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E2C2AC" w14:textId="77777777" w:rsidR="00F72937" w:rsidRDefault="00F72937" w:rsidP="006A35DF">
      <w:pPr>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Методические рекомендации по выполнению комплексной контрольной работы и задания</w:t>
      </w:r>
    </w:p>
    <w:p w14:paraId="3660A524" w14:textId="1B35C5C3" w:rsidR="001C3330" w:rsidRDefault="00F72937" w:rsidP="006A35DF">
      <w:pPr>
        <w:jc w:val="center"/>
        <w:rPr>
          <w:rFonts w:ascii="Times New Roman" w:hAnsi="Times New Roman" w:cs="Times New Roman"/>
          <w:b/>
          <w:bCs/>
          <w:sz w:val="28"/>
          <w:szCs w:val="28"/>
        </w:rPr>
      </w:pPr>
      <w:r w:rsidRPr="00F72937">
        <w:rPr>
          <w:rFonts w:ascii="Times New Roman" w:hAnsi="Times New Roman" w:cs="Times New Roman"/>
          <w:b/>
          <w:bCs/>
          <w:sz w:val="28"/>
          <w:szCs w:val="28"/>
        </w:rPr>
        <w:t>Охрана труда</w:t>
      </w:r>
    </w:p>
    <w:p w14:paraId="70E9F6AF" w14:textId="77777777" w:rsidR="00F72937" w:rsidRPr="006A35DF" w:rsidRDefault="00F72937" w:rsidP="006A35DF">
      <w:pPr>
        <w:pStyle w:val="1"/>
        <w:spacing w:before="0" w:after="0" w:line="480" w:lineRule="auto"/>
        <w:jc w:val="center"/>
        <w:rPr>
          <w:sz w:val="28"/>
        </w:rPr>
      </w:pPr>
      <w:r w:rsidRPr="006A35DF">
        <w:rPr>
          <w:sz w:val="28"/>
        </w:rPr>
        <w:t>Общие положения</w:t>
      </w:r>
    </w:p>
    <w:p w14:paraId="7D0C9A07" w14:textId="336EE8F6" w:rsidR="00F72937" w:rsidRDefault="00F72937" w:rsidP="00F72937">
      <w:pPr>
        <w:tabs>
          <w:tab w:val="left" w:pos="567"/>
        </w:tabs>
        <w:spacing w:after="0" w:line="360" w:lineRule="auto"/>
        <w:ind w:left="284"/>
        <w:jc w:val="both"/>
        <w:rPr>
          <w:rFonts w:ascii="Times New Roman" w:hAnsi="Times New Roman" w:cs="Times New Roman"/>
          <w:sz w:val="28"/>
          <w:szCs w:val="28"/>
        </w:rPr>
      </w:pPr>
      <w:r>
        <w:rPr>
          <w:rFonts w:ascii="Times New Roman" w:hAnsi="Times New Roman" w:cs="Times New Roman"/>
          <w:sz w:val="28"/>
          <w:szCs w:val="28"/>
        </w:rPr>
        <w:t>Комплексная контрольная работа (далее ККР) «Охрана труда» включает задания, направленные на формирование профессиональных компетенций по дисциплинам: Охрана труда, Безопасность жизнедеятельности, Введение в профессию.</w:t>
      </w:r>
    </w:p>
    <w:p w14:paraId="677DEFE8" w14:textId="371F2780" w:rsidR="00F72937" w:rsidRPr="00F72937" w:rsidRDefault="00F72937" w:rsidP="00F72937">
      <w:pPr>
        <w:tabs>
          <w:tab w:val="left" w:pos="567"/>
        </w:tabs>
        <w:spacing w:after="0" w:line="360" w:lineRule="auto"/>
        <w:ind w:left="284"/>
        <w:jc w:val="both"/>
        <w:rPr>
          <w:rFonts w:ascii="Times New Roman" w:hAnsi="Times New Roman" w:cs="Times New Roman"/>
          <w:sz w:val="28"/>
          <w:szCs w:val="28"/>
        </w:rPr>
      </w:pPr>
      <w:r w:rsidRPr="00F72937">
        <w:rPr>
          <w:rFonts w:ascii="Times New Roman" w:hAnsi="Times New Roman" w:cs="Times New Roman"/>
          <w:sz w:val="28"/>
          <w:szCs w:val="28"/>
        </w:rPr>
        <w:t>При выполнении ККР обучающийся получит практические навыки</w:t>
      </w:r>
      <w:r w:rsidR="00D611B3">
        <w:rPr>
          <w:rFonts w:ascii="Times New Roman" w:hAnsi="Times New Roman" w:cs="Times New Roman"/>
          <w:sz w:val="28"/>
          <w:szCs w:val="28"/>
        </w:rPr>
        <w:t>:</w:t>
      </w:r>
      <w:r w:rsidRPr="00F72937">
        <w:rPr>
          <w:rFonts w:ascii="Times New Roman" w:hAnsi="Times New Roman" w:cs="Times New Roman"/>
          <w:sz w:val="28"/>
          <w:szCs w:val="28"/>
        </w:rPr>
        <w:t xml:space="preserve"> разработки и пересмотра инструкций по охране труда на предприятии</w:t>
      </w:r>
      <w:r w:rsidR="00D611B3">
        <w:rPr>
          <w:rFonts w:ascii="Times New Roman" w:hAnsi="Times New Roman" w:cs="Times New Roman"/>
          <w:sz w:val="28"/>
          <w:szCs w:val="28"/>
        </w:rPr>
        <w:t>;</w:t>
      </w:r>
      <w:r w:rsidRPr="00F72937">
        <w:rPr>
          <w:rFonts w:ascii="Times New Roman" w:hAnsi="Times New Roman" w:cs="Times New Roman"/>
          <w:sz w:val="28"/>
          <w:szCs w:val="28"/>
        </w:rPr>
        <w:t xml:space="preserve"> проведения инструктажей по охране труда</w:t>
      </w:r>
      <w:r w:rsidR="00D611B3">
        <w:rPr>
          <w:rFonts w:ascii="Times New Roman" w:hAnsi="Times New Roman" w:cs="Times New Roman"/>
          <w:sz w:val="28"/>
          <w:szCs w:val="28"/>
        </w:rPr>
        <w:t>;</w:t>
      </w:r>
      <w:r w:rsidRPr="00F72937">
        <w:rPr>
          <w:rFonts w:ascii="Times New Roman" w:hAnsi="Times New Roman" w:cs="Times New Roman"/>
          <w:sz w:val="28"/>
          <w:szCs w:val="28"/>
        </w:rPr>
        <w:t xml:space="preserve"> проведения обучения по охране труда</w:t>
      </w:r>
      <w:r w:rsidR="00D611B3">
        <w:rPr>
          <w:rFonts w:ascii="Times New Roman" w:hAnsi="Times New Roman" w:cs="Times New Roman"/>
          <w:sz w:val="28"/>
          <w:szCs w:val="28"/>
        </w:rPr>
        <w:t>;</w:t>
      </w:r>
      <w:r w:rsidRPr="00F72937">
        <w:rPr>
          <w:rFonts w:ascii="Times New Roman" w:hAnsi="Times New Roman" w:cs="Times New Roman"/>
          <w:sz w:val="28"/>
          <w:szCs w:val="28"/>
        </w:rPr>
        <w:t xml:space="preserve"> идентификации опасных и вредных производственных факторов, профессиональных рисков на рабочем месте</w:t>
      </w:r>
      <w:r w:rsidR="00D611B3">
        <w:rPr>
          <w:rFonts w:ascii="Times New Roman" w:hAnsi="Times New Roman" w:cs="Times New Roman"/>
          <w:sz w:val="28"/>
          <w:szCs w:val="28"/>
        </w:rPr>
        <w:t xml:space="preserve">; </w:t>
      </w:r>
      <w:r w:rsidR="00D611B3" w:rsidRPr="00D611B3">
        <w:rPr>
          <w:rFonts w:ascii="Times New Roman" w:hAnsi="Times New Roman" w:cs="Times New Roman"/>
          <w:sz w:val="28"/>
          <w:szCs w:val="28"/>
        </w:rPr>
        <w:t xml:space="preserve">выбора спецодежды, </w:t>
      </w:r>
      <w:proofErr w:type="spellStart"/>
      <w:r w:rsidR="00D611B3" w:rsidRPr="00D611B3">
        <w:rPr>
          <w:rFonts w:ascii="Times New Roman" w:hAnsi="Times New Roman" w:cs="Times New Roman"/>
          <w:sz w:val="28"/>
          <w:szCs w:val="28"/>
        </w:rPr>
        <w:t>спецобуви</w:t>
      </w:r>
      <w:proofErr w:type="spellEnd"/>
      <w:r w:rsidR="00D611B3" w:rsidRPr="00D611B3">
        <w:rPr>
          <w:rFonts w:ascii="Times New Roman" w:hAnsi="Times New Roman" w:cs="Times New Roman"/>
          <w:sz w:val="28"/>
          <w:szCs w:val="28"/>
        </w:rPr>
        <w:t>, средств индивидуальной защиты, необходимых для конкретного работника организации</w:t>
      </w:r>
      <w:r w:rsidR="00026275">
        <w:rPr>
          <w:rFonts w:ascii="Times New Roman" w:hAnsi="Times New Roman" w:cs="Times New Roman"/>
          <w:sz w:val="28"/>
          <w:szCs w:val="28"/>
        </w:rPr>
        <w:t xml:space="preserve">; </w:t>
      </w:r>
      <w:r w:rsidR="00026275" w:rsidRPr="00026275">
        <w:rPr>
          <w:rFonts w:ascii="Times New Roman" w:hAnsi="Times New Roman" w:cs="Times New Roman"/>
          <w:sz w:val="28"/>
          <w:szCs w:val="28"/>
        </w:rPr>
        <w:t>определения применяемых в организациях методов и средств защиты окружающей среды</w:t>
      </w:r>
      <w:r w:rsidR="00026275">
        <w:rPr>
          <w:rFonts w:ascii="Times New Roman" w:hAnsi="Times New Roman" w:cs="Times New Roman"/>
          <w:sz w:val="28"/>
          <w:szCs w:val="28"/>
        </w:rPr>
        <w:t xml:space="preserve">; </w:t>
      </w:r>
      <w:r w:rsidR="00026275" w:rsidRPr="00026275">
        <w:rPr>
          <w:rFonts w:ascii="Times New Roman" w:hAnsi="Times New Roman" w:cs="Times New Roman"/>
          <w:sz w:val="28"/>
          <w:szCs w:val="28"/>
        </w:rPr>
        <w:t>оказания первой медицинской помощи пострадавшим в чрезвычайных и аварийных ситуациях</w:t>
      </w:r>
      <w:r w:rsidRPr="00F72937">
        <w:rPr>
          <w:rFonts w:ascii="Times New Roman" w:hAnsi="Times New Roman" w:cs="Times New Roman"/>
          <w:sz w:val="28"/>
          <w:szCs w:val="28"/>
        </w:rPr>
        <w:t>.</w:t>
      </w:r>
    </w:p>
    <w:p w14:paraId="7E6BA8CA" w14:textId="7BAB2508" w:rsidR="00026275" w:rsidRPr="006A35DF" w:rsidRDefault="00026275" w:rsidP="006A35DF">
      <w:pPr>
        <w:pStyle w:val="1"/>
        <w:spacing w:before="0" w:after="0" w:line="480" w:lineRule="auto"/>
        <w:jc w:val="center"/>
        <w:rPr>
          <w:sz w:val="28"/>
        </w:rPr>
      </w:pPr>
      <w:r w:rsidRPr="006A35DF">
        <w:rPr>
          <w:sz w:val="28"/>
        </w:rPr>
        <w:t>Рекомендации к выполнению теоретической части ККР</w:t>
      </w:r>
    </w:p>
    <w:p w14:paraId="03374DAA" w14:textId="77777777" w:rsidR="00026275" w:rsidRDefault="00026275" w:rsidP="00026275">
      <w:pPr>
        <w:tabs>
          <w:tab w:val="left" w:pos="567"/>
        </w:tabs>
        <w:spacing w:after="0" w:line="360" w:lineRule="auto"/>
        <w:ind w:left="284"/>
        <w:jc w:val="both"/>
        <w:rPr>
          <w:rFonts w:ascii="Times New Roman" w:hAnsi="Times New Roman" w:cs="Times New Roman"/>
          <w:sz w:val="28"/>
          <w:szCs w:val="28"/>
        </w:rPr>
      </w:pPr>
      <w:r>
        <w:rPr>
          <w:rFonts w:ascii="Times New Roman" w:hAnsi="Times New Roman" w:cs="Times New Roman"/>
          <w:sz w:val="28"/>
          <w:szCs w:val="28"/>
        </w:rPr>
        <w:tab/>
        <w:t>Перед выполнением ККР обучающийся должен ознакомиться с теоретической частью для каждого раздела. В теоретической части представлена информация для выполнения практических заданий и/или название нормативного документа.</w:t>
      </w:r>
    </w:p>
    <w:p w14:paraId="4CAEEB64" w14:textId="77777777" w:rsidR="00026275" w:rsidRPr="006A35DF" w:rsidRDefault="00026275" w:rsidP="006A35DF">
      <w:pPr>
        <w:pStyle w:val="1"/>
        <w:spacing w:before="0" w:after="0" w:line="480" w:lineRule="auto"/>
        <w:jc w:val="center"/>
        <w:rPr>
          <w:sz w:val="28"/>
        </w:rPr>
      </w:pPr>
      <w:r w:rsidRPr="006A35DF">
        <w:rPr>
          <w:sz w:val="28"/>
        </w:rPr>
        <w:t>Рекомендации к выполнению практической части ККР</w:t>
      </w:r>
    </w:p>
    <w:p w14:paraId="6D8926A1" w14:textId="290D1CA3" w:rsidR="00026275" w:rsidRDefault="00026275" w:rsidP="00026275">
      <w:pPr>
        <w:tabs>
          <w:tab w:val="left" w:pos="567"/>
        </w:tabs>
        <w:spacing w:after="0" w:line="360" w:lineRule="auto"/>
        <w:ind w:left="284"/>
        <w:jc w:val="both"/>
        <w:rPr>
          <w:rFonts w:ascii="Times New Roman" w:hAnsi="Times New Roman" w:cs="Times New Roman"/>
          <w:sz w:val="28"/>
          <w:szCs w:val="28"/>
        </w:rPr>
      </w:pPr>
      <w:r>
        <w:rPr>
          <w:rFonts w:ascii="Times New Roman" w:hAnsi="Times New Roman" w:cs="Times New Roman"/>
          <w:sz w:val="28"/>
          <w:szCs w:val="28"/>
        </w:rPr>
        <w:t>Практическая часть ККР содержит два раздела. Каждый раздел представлен в виде последовательных заданий, которые выполняются по единому варианту.</w:t>
      </w:r>
    </w:p>
    <w:p w14:paraId="419BDD62" w14:textId="77777777" w:rsidR="00026275" w:rsidRDefault="00026275" w:rsidP="00026275">
      <w:pPr>
        <w:tabs>
          <w:tab w:val="left" w:pos="567"/>
        </w:tabs>
        <w:spacing w:after="0" w:line="360" w:lineRule="auto"/>
        <w:ind w:left="284"/>
        <w:jc w:val="both"/>
        <w:rPr>
          <w:rFonts w:ascii="Times New Roman" w:hAnsi="Times New Roman" w:cs="Times New Roman"/>
          <w:sz w:val="28"/>
          <w:szCs w:val="28"/>
        </w:rPr>
      </w:pPr>
      <w:bookmarkStart w:id="0" w:name="_GoBack"/>
      <w:r>
        <w:rPr>
          <w:rFonts w:ascii="Times New Roman" w:hAnsi="Times New Roman" w:cs="Times New Roman"/>
          <w:sz w:val="28"/>
          <w:szCs w:val="28"/>
        </w:rPr>
        <w:t>Вариа</w:t>
      </w:r>
      <w:bookmarkEnd w:id="0"/>
      <w:r>
        <w:rPr>
          <w:rFonts w:ascii="Times New Roman" w:hAnsi="Times New Roman" w:cs="Times New Roman"/>
          <w:sz w:val="28"/>
          <w:szCs w:val="28"/>
        </w:rPr>
        <w:t>нты заданий размещаются перед каждым разделом ККР. Также представлена таблица процедуры выбора варианта обучающимся, как правило, по букве алфавита определяется номер варианта.</w:t>
      </w:r>
    </w:p>
    <w:p w14:paraId="4ECBFFD6" w14:textId="371394EF" w:rsidR="00F72937" w:rsidRPr="006A35DF" w:rsidRDefault="00026275" w:rsidP="006A35DF">
      <w:pPr>
        <w:pStyle w:val="1"/>
        <w:spacing w:before="0" w:after="0"/>
        <w:jc w:val="center"/>
        <w:rPr>
          <w:sz w:val="28"/>
        </w:rPr>
      </w:pPr>
      <w:r w:rsidRPr="006A35DF">
        <w:rPr>
          <w:sz w:val="28"/>
        </w:rPr>
        <w:lastRenderedPageBreak/>
        <w:t>Раздел 1 Охрана труда</w:t>
      </w:r>
    </w:p>
    <w:p w14:paraId="51428FC3" w14:textId="4F20EB2C" w:rsidR="00026275" w:rsidRPr="006A35DF" w:rsidRDefault="00026275" w:rsidP="006A35DF">
      <w:pPr>
        <w:jc w:val="center"/>
        <w:rPr>
          <w:rFonts w:ascii="Times New Roman" w:hAnsi="Times New Roman" w:cs="Times New Roman"/>
          <w:b/>
          <w:bCs/>
          <w:sz w:val="28"/>
        </w:rPr>
      </w:pPr>
      <w:r w:rsidRPr="006A35DF">
        <w:rPr>
          <w:rFonts w:ascii="Times New Roman" w:hAnsi="Times New Roman" w:cs="Times New Roman"/>
          <w:b/>
          <w:bCs/>
          <w:sz w:val="28"/>
        </w:rPr>
        <w:t>Организационные основы охраны труда</w:t>
      </w:r>
    </w:p>
    <w:p w14:paraId="02C24A1F" w14:textId="77777777" w:rsidR="00026275" w:rsidRDefault="00026275" w:rsidP="00026275">
      <w:pPr>
        <w:spacing w:after="0" w:line="240" w:lineRule="auto"/>
        <w:rPr>
          <w:rFonts w:ascii="Times New Roman" w:hAnsi="Times New Roman" w:cs="Times New Roman"/>
          <w:b/>
          <w:bCs/>
          <w:sz w:val="28"/>
          <w:szCs w:val="28"/>
        </w:rPr>
      </w:pPr>
    </w:p>
    <w:p w14:paraId="2A0D3BB1" w14:textId="73AE0C65" w:rsidR="00026275" w:rsidRPr="006A35DF" w:rsidRDefault="00026275" w:rsidP="006A35DF">
      <w:pPr>
        <w:pStyle w:val="1"/>
        <w:spacing w:before="0" w:after="0" w:line="480" w:lineRule="auto"/>
        <w:rPr>
          <w:sz w:val="28"/>
        </w:rPr>
      </w:pPr>
      <w:r w:rsidRPr="006A35DF">
        <w:rPr>
          <w:sz w:val="28"/>
        </w:rPr>
        <w:t>1.1 Порядок разработки инструкций по охране труда. Оформление результатов постановки на учет и выдачи инструкций по охране труда в организации</w:t>
      </w:r>
    </w:p>
    <w:p w14:paraId="56F5FC57" w14:textId="0BEA97D1" w:rsidR="00026275" w:rsidRDefault="00026275" w:rsidP="00026275">
      <w:pPr>
        <w:spacing w:after="0" w:line="360" w:lineRule="auto"/>
        <w:jc w:val="both"/>
        <w:rPr>
          <w:rFonts w:ascii="Times New Roman" w:hAnsi="Times New Roman" w:cs="Times New Roman"/>
          <w:sz w:val="28"/>
          <w:szCs w:val="28"/>
        </w:rPr>
      </w:pPr>
      <w:r w:rsidRPr="00026275">
        <w:rPr>
          <w:rFonts w:ascii="Times New Roman" w:hAnsi="Times New Roman" w:cs="Times New Roman"/>
          <w:b/>
          <w:bCs/>
          <w:sz w:val="28"/>
          <w:szCs w:val="28"/>
        </w:rPr>
        <w:t>Задание</w:t>
      </w:r>
      <w:r>
        <w:rPr>
          <w:rFonts w:ascii="Times New Roman" w:hAnsi="Times New Roman" w:cs="Times New Roman"/>
          <w:b/>
          <w:bCs/>
          <w:sz w:val="28"/>
          <w:szCs w:val="28"/>
        </w:rPr>
        <w:t xml:space="preserve">: </w:t>
      </w:r>
      <w:r w:rsidRPr="00026275">
        <w:rPr>
          <w:rFonts w:ascii="Times New Roman" w:hAnsi="Times New Roman" w:cs="Times New Roman"/>
          <w:sz w:val="28"/>
          <w:szCs w:val="28"/>
        </w:rPr>
        <w:t>разработать регламентированную процедуру разработки и пересмотра инструкций по охране труда в организации</w:t>
      </w:r>
    </w:p>
    <w:p w14:paraId="04F3F751" w14:textId="77777777" w:rsidR="00026275" w:rsidRDefault="00026275" w:rsidP="00026275">
      <w:pPr>
        <w:tabs>
          <w:tab w:val="left" w:pos="567"/>
        </w:tabs>
        <w:spacing w:after="0" w:line="360" w:lineRule="auto"/>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Нормативные документы</w:t>
      </w:r>
    </w:p>
    <w:p w14:paraId="218BECEE" w14:textId="4E248455" w:rsidR="00026275" w:rsidRDefault="00026275" w:rsidP="00026275">
      <w:pPr>
        <w:spacing w:after="0" w:line="360" w:lineRule="auto"/>
        <w:jc w:val="both"/>
        <w:rPr>
          <w:rFonts w:ascii="Times New Roman" w:hAnsi="Times New Roman" w:cs="Times New Roman"/>
          <w:sz w:val="28"/>
          <w:szCs w:val="28"/>
        </w:rPr>
      </w:pPr>
      <w:r w:rsidRPr="00026275">
        <w:rPr>
          <w:rFonts w:ascii="Times New Roman" w:hAnsi="Times New Roman" w:cs="Times New Roman"/>
          <w:sz w:val="28"/>
          <w:szCs w:val="28"/>
        </w:rPr>
        <w:t>Приказ Министерства труда и социальной защиты Российской Федерации от 29.10.2021 № 772н «Об утверждении основных требований к порядку разработки и содержанию правил и инструкций по охране труда, разрабатываемых работодателем»</w:t>
      </w:r>
    </w:p>
    <w:p w14:paraId="18F05B85" w14:textId="77777777" w:rsidR="00026275" w:rsidRPr="00026275" w:rsidRDefault="00026275" w:rsidP="00026275">
      <w:pPr>
        <w:spacing w:after="0" w:line="360" w:lineRule="auto"/>
        <w:jc w:val="both"/>
        <w:rPr>
          <w:rFonts w:ascii="Times New Roman" w:eastAsia="Times New Roman" w:hAnsi="Times New Roman" w:cs="Times New Roman"/>
          <w:b/>
          <w:sz w:val="28"/>
          <w:szCs w:val="28"/>
          <w:lang w:eastAsia="ru-RU"/>
        </w:rPr>
      </w:pPr>
      <w:r w:rsidRPr="00026275">
        <w:rPr>
          <w:rFonts w:ascii="Times New Roman" w:eastAsia="Times New Roman" w:hAnsi="Times New Roman" w:cs="Times New Roman"/>
          <w:b/>
          <w:sz w:val="28"/>
          <w:szCs w:val="28"/>
          <w:lang w:eastAsia="ru-RU"/>
        </w:rPr>
        <w:t>Теоретическая часть</w:t>
      </w:r>
    </w:p>
    <w:p w14:paraId="57F3C672" w14:textId="77777777" w:rsidR="00026275" w:rsidRPr="00026275" w:rsidRDefault="00026275" w:rsidP="00026275">
      <w:pPr>
        <w:spacing w:after="0" w:line="360" w:lineRule="auto"/>
        <w:jc w:val="both"/>
        <w:rPr>
          <w:rFonts w:ascii="Times New Roman" w:eastAsia="Times New Roman" w:hAnsi="Times New Roman" w:cs="Times New Roman"/>
          <w:sz w:val="28"/>
          <w:szCs w:val="24"/>
          <w:lang w:eastAsia="ru-RU"/>
        </w:rPr>
      </w:pPr>
      <w:r w:rsidRPr="00026275">
        <w:rPr>
          <w:rFonts w:ascii="Times New Roman" w:eastAsia="Times New Roman" w:hAnsi="Times New Roman" w:cs="Times New Roman"/>
          <w:sz w:val="28"/>
          <w:szCs w:val="24"/>
          <w:lang w:eastAsia="ru-RU"/>
        </w:rPr>
        <w:t>При обозначении инструкций, как правило, используют следующие символы: ИОТ-001-20ХХ.</w:t>
      </w:r>
    </w:p>
    <w:p w14:paraId="3E10E80B" w14:textId="77777777" w:rsidR="00026275" w:rsidRPr="00026275" w:rsidRDefault="00026275" w:rsidP="00026275">
      <w:pPr>
        <w:spacing w:after="0" w:line="360" w:lineRule="auto"/>
        <w:jc w:val="both"/>
        <w:rPr>
          <w:rFonts w:ascii="Times New Roman" w:eastAsia="Times New Roman" w:hAnsi="Times New Roman" w:cs="Times New Roman"/>
          <w:sz w:val="28"/>
          <w:szCs w:val="24"/>
          <w:lang w:eastAsia="ru-RU"/>
        </w:rPr>
      </w:pPr>
      <w:r w:rsidRPr="00026275">
        <w:rPr>
          <w:rFonts w:ascii="Times New Roman" w:eastAsia="Times New Roman" w:hAnsi="Times New Roman" w:cs="Times New Roman"/>
          <w:sz w:val="28"/>
          <w:szCs w:val="24"/>
          <w:lang w:eastAsia="ru-RU"/>
        </w:rPr>
        <w:t>ИОТ – инструкция по охране труда.</w:t>
      </w:r>
    </w:p>
    <w:p w14:paraId="29A2C5AA" w14:textId="77777777" w:rsidR="00026275" w:rsidRPr="00026275" w:rsidRDefault="00026275" w:rsidP="00026275">
      <w:pPr>
        <w:spacing w:after="0" w:line="360" w:lineRule="auto"/>
        <w:jc w:val="both"/>
        <w:rPr>
          <w:rFonts w:ascii="Times New Roman" w:eastAsia="Times New Roman" w:hAnsi="Times New Roman" w:cs="Times New Roman"/>
          <w:sz w:val="28"/>
          <w:szCs w:val="24"/>
          <w:lang w:eastAsia="ru-RU"/>
        </w:rPr>
      </w:pPr>
      <w:r w:rsidRPr="00026275">
        <w:rPr>
          <w:rFonts w:ascii="Times New Roman" w:eastAsia="Times New Roman" w:hAnsi="Times New Roman" w:cs="Times New Roman"/>
          <w:sz w:val="28"/>
          <w:szCs w:val="24"/>
          <w:lang w:eastAsia="ru-RU"/>
        </w:rPr>
        <w:t>001 – порядковый номер учета инструкции.</w:t>
      </w:r>
    </w:p>
    <w:p w14:paraId="6485D22A" w14:textId="77777777" w:rsidR="00026275" w:rsidRPr="00026275" w:rsidRDefault="00026275" w:rsidP="00026275">
      <w:pPr>
        <w:spacing w:after="0" w:line="360" w:lineRule="auto"/>
        <w:jc w:val="both"/>
        <w:rPr>
          <w:rFonts w:ascii="Times New Roman" w:eastAsia="Times New Roman" w:hAnsi="Times New Roman" w:cs="Times New Roman"/>
          <w:sz w:val="28"/>
          <w:szCs w:val="24"/>
          <w:lang w:eastAsia="ru-RU"/>
        </w:rPr>
      </w:pPr>
      <w:r w:rsidRPr="00026275">
        <w:rPr>
          <w:rFonts w:ascii="Times New Roman" w:eastAsia="Times New Roman" w:hAnsi="Times New Roman" w:cs="Times New Roman"/>
          <w:sz w:val="28"/>
          <w:szCs w:val="24"/>
          <w:lang w:eastAsia="ru-RU"/>
        </w:rPr>
        <w:t>20ХХ – год разработки и учета инструкции.</w:t>
      </w:r>
    </w:p>
    <w:p w14:paraId="40C48B76" w14:textId="77777777" w:rsidR="00026275" w:rsidRPr="00EF4E7F" w:rsidRDefault="00026275" w:rsidP="00026275">
      <w:pPr>
        <w:tabs>
          <w:tab w:val="left" w:pos="567"/>
        </w:tabs>
        <w:spacing w:after="0" w:line="360" w:lineRule="auto"/>
        <w:jc w:val="both"/>
        <w:rPr>
          <w:rFonts w:ascii="Times New Roman" w:eastAsia="Times New Roman" w:hAnsi="Times New Roman" w:cs="Times New Roman"/>
          <w:b/>
          <w:sz w:val="28"/>
          <w:szCs w:val="28"/>
          <w:lang w:eastAsia="ru-RU"/>
        </w:rPr>
      </w:pPr>
      <w:r w:rsidRPr="00EF4E7F">
        <w:rPr>
          <w:rFonts w:ascii="Times New Roman" w:eastAsia="Times New Roman" w:hAnsi="Times New Roman" w:cs="Times New Roman"/>
          <w:b/>
          <w:sz w:val="28"/>
          <w:szCs w:val="28"/>
          <w:lang w:eastAsia="ru-RU"/>
        </w:rPr>
        <w:t>Алгоритм выполнения практического задания</w:t>
      </w:r>
    </w:p>
    <w:p w14:paraId="6C0C27AD" w14:textId="5310911C" w:rsidR="00026275" w:rsidRPr="00E8745F" w:rsidRDefault="00026275" w:rsidP="00026275">
      <w:pPr>
        <w:pStyle w:val="ConsNonformat"/>
        <w:widowControl/>
        <w:numPr>
          <w:ilvl w:val="0"/>
          <w:numId w:val="1"/>
        </w:numPr>
        <w:tabs>
          <w:tab w:val="left" w:pos="284"/>
          <w:tab w:val="left" w:pos="1134"/>
        </w:tabs>
        <w:autoSpaceDE w:val="0"/>
        <w:autoSpaceDN w:val="0"/>
        <w:adjustRightInd w:val="0"/>
        <w:spacing w:line="360" w:lineRule="auto"/>
        <w:ind w:left="0" w:firstLine="0"/>
        <w:jc w:val="both"/>
        <w:rPr>
          <w:rFonts w:ascii="Times New Roman" w:hAnsi="Times New Roman"/>
          <w:sz w:val="28"/>
          <w:szCs w:val="28"/>
        </w:rPr>
      </w:pPr>
      <w:r>
        <w:rPr>
          <w:rFonts w:ascii="Times New Roman" w:hAnsi="Times New Roman"/>
          <w:sz w:val="28"/>
          <w:szCs w:val="28"/>
        </w:rPr>
        <w:t>Ознакомиться с нормативной документацией по разработке инструкции по охране труда</w:t>
      </w:r>
      <w:r w:rsidRPr="00E8745F">
        <w:rPr>
          <w:rFonts w:ascii="Times New Roman" w:hAnsi="Times New Roman"/>
          <w:sz w:val="28"/>
          <w:szCs w:val="28"/>
        </w:rPr>
        <w:t>.</w:t>
      </w:r>
    </w:p>
    <w:p w14:paraId="295B10DC" w14:textId="7353371D" w:rsidR="00026275" w:rsidRDefault="00026275" w:rsidP="00026275">
      <w:pPr>
        <w:pStyle w:val="ConsNonformat"/>
        <w:widowControl/>
        <w:numPr>
          <w:ilvl w:val="0"/>
          <w:numId w:val="1"/>
        </w:numPr>
        <w:tabs>
          <w:tab w:val="left" w:pos="284"/>
          <w:tab w:val="left" w:pos="1134"/>
        </w:tabs>
        <w:autoSpaceDE w:val="0"/>
        <w:autoSpaceDN w:val="0"/>
        <w:adjustRightInd w:val="0"/>
        <w:spacing w:line="360" w:lineRule="auto"/>
        <w:ind w:left="0" w:firstLine="0"/>
        <w:jc w:val="both"/>
        <w:rPr>
          <w:rFonts w:ascii="Times New Roman" w:hAnsi="Times New Roman"/>
          <w:sz w:val="28"/>
          <w:szCs w:val="28"/>
        </w:rPr>
      </w:pPr>
      <w:r>
        <w:rPr>
          <w:rFonts w:ascii="Times New Roman" w:hAnsi="Times New Roman"/>
          <w:sz w:val="28"/>
          <w:szCs w:val="28"/>
        </w:rPr>
        <w:t xml:space="preserve">Изучить теоретический материал по разработке </w:t>
      </w:r>
      <w:r w:rsidRPr="00780E74">
        <w:rPr>
          <w:rFonts w:ascii="Times New Roman" w:hAnsi="Times New Roman"/>
          <w:sz w:val="28"/>
          <w:szCs w:val="28"/>
        </w:rPr>
        <w:t>регламентированных процедур на основе процессного подхода</w:t>
      </w:r>
      <w:r>
        <w:rPr>
          <w:rFonts w:ascii="Times New Roman" w:hAnsi="Times New Roman"/>
          <w:sz w:val="28"/>
          <w:szCs w:val="28"/>
        </w:rPr>
        <w:t>.</w:t>
      </w:r>
    </w:p>
    <w:p w14:paraId="25A288E3" w14:textId="25CE856F" w:rsidR="00026275" w:rsidRDefault="00026275" w:rsidP="00026275">
      <w:pPr>
        <w:pStyle w:val="ConsNonformat"/>
        <w:widowControl/>
        <w:numPr>
          <w:ilvl w:val="0"/>
          <w:numId w:val="1"/>
        </w:numPr>
        <w:tabs>
          <w:tab w:val="left" w:pos="284"/>
          <w:tab w:val="left" w:pos="1134"/>
        </w:tabs>
        <w:autoSpaceDE w:val="0"/>
        <w:autoSpaceDN w:val="0"/>
        <w:adjustRightInd w:val="0"/>
        <w:spacing w:line="360" w:lineRule="auto"/>
        <w:ind w:left="0" w:firstLine="0"/>
        <w:jc w:val="both"/>
        <w:rPr>
          <w:rFonts w:ascii="Times New Roman" w:hAnsi="Times New Roman"/>
          <w:sz w:val="28"/>
          <w:szCs w:val="28"/>
        </w:rPr>
      </w:pPr>
      <w:r w:rsidRPr="00780E74">
        <w:rPr>
          <w:rFonts w:ascii="Times New Roman" w:hAnsi="Times New Roman"/>
          <w:sz w:val="28"/>
          <w:szCs w:val="28"/>
        </w:rPr>
        <w:t>Получить задание согласно предложенным вариантам рабочих мест (по первой букве фамилии студента) в табл. 1.</w:t>
      </w:r>
    </w:p>
    <w:p w14:paraId="676A3272" w14:textId="77777777" w:rsidR="00026275" w:rsidRDefault="00026275" w:rsidP="00026275">
      <w:pPr>
        <w:pStyle w:val="ConsNonformat"/>
        <w:widowControl/>
        <w:numPr>
          <w:ilvl w:val="0"/>
          <w:numId w:val="1"/>
        </w:numPr>
        <w:tabs>
          <w:tab w:val="left" w:pos="284"/>
          <w:tab w:val="left" w:pos="1134"/>
        </w:tabs>
        <w:autoSpaceDE w:val="0"/>
        <w:autoSpaceDN w:val="0"/>
        <w:adjustRightInd w:val="0"/>
        <w:spacing w:line="360" w:lineRule="auto"/>
        <w:ind w:left="0" w:firstLine="0"/>
        <w:jc w:val="both"/>
        <w:rPr>
          <w:rFonts w:ascii="Times New Roman" w:hAnsi="Times New Roman"/>
          <w:sz w:val="28"/>
          <w:szCs w:val="28"/>
        </w:rPr>
      </w:pPr>
      <w:r>
        <w:rPr>
          <w:rFonts w:ascii="Times New Roman" w:hAnsi="Times New Roman"/>
          <w:sz w:val="28"/>
          <w:szCs w:val="28"/>
        </w:rPr>
        <w:t xml:space="preserve">На основании нормативного документа оформить таблицу 1.1 путем заполнения всех столбцов по каждому действию процедуры. </w:t>
      </w:r>
    </w:p>
    <w:p w14:paraId="701E3247" w14:textId="5B7A1C60" w:rsidR="00026275" w:rsidRDefault="00026275" w:rsidP="00026275">
      <w:pPr>
        <w:pStyle w:val="ConsNonformat"/>
        <w:widowControl/>
        <w:numPr>
          <w:ilvl w:val="0"/>
          <w:numId w:val="1"/>
        </w:numPr>
        <w:tabs>
          <w:tab w:val="left" w:pos="284"/>
          <w:tab w:val="left" w:pos="1134"/>
        </w:tabs>
        <w:autoSpaceDE w:val="0"/>
        <w:autoSpaceDN w:val="0"/>
        <w:adjustRightInd w:val="0"/>
        <w:spacing w:line="360" w:lineRule="auto"/>
        <w:ind w:left="0" w:firstLine="0"/>
        <w:jc w:val="both"/>
        <w:rPr>
          <w:rFonts w:ascii="Times New Roman" w:hAnsi="Times New Roman"/>
          <w:sz w:val="28"/>
          <w:szCs w:val="28"/>
        </w:rPr>
      </w:pPr>
      <w:r>
        <w:rPr>
          <w:rFonts w:ascii="Times New Roman" w:hAnsi="Times New Roman"/>
          <w:sz w:val="28"/>
          <w:szCs w:val="28"/>
        </w:rPr>
        <w:lastRenderedPageBreak/>
        <w:t>Разработать блок-схему процесса разработки и пересмотра инструкций по охране труда в организации (форма 1.1).</w:t>
      </w:r>
    </w:p>
    <w:p w14:paraId="517BB917" w14:textId="77777777" w:rsidR="00026275" w:rsidRDefault="00026275" w:rsidP="00026275">
      <w:pPr>
        <w:pStyle w:val="ConsNonformat"/>
        <w:widowControl/>
        <w:numPr>
          <w:ilvl w:val="0"/>
          <w:numId w:val="1"/>
        </w:numPr>
        <w:tabs>
          <w:tab w:val="left" w:pos="284"/>
          <w:tab w:val="left" w:pos="1134"/>
        </w:tabs>
        <w:autoSpaceDE w:val="0"/>
        <w:autoSpaceDN w:val="0"/>
        <w:adjustRightInd w:val="0"/>
        <w:spacing w:line="360" w:lineRule="auto"/>
        <w:ind w:left="0" w:firstLine="0"/>
        <w:jc w:val="both"/>
        <w:rPr>
          <w:rFonts w:ascii="Times New Roman" w:hAnsi="Times New Roman"/>
          <w:sz w:val="28"/>
          <w:szCs w:val="28"/>
        </w:rPr>
      </w:pPr>
      <w:r>
        <w:rPr>
          <w:rFonts w:ascii="Times New Roman" w:hAnsi="Times New Roman"/>
          <w:sz w:val="28"/>
          <w:szCs w:val="28"/>
        </w:rPr>
        <w:t>Заполнить форму</w:t>
      </w:r>
      <w:r w:rsidRPr="006848C3">
        <w:rPr>
          <w:rFonts w:ascii="Times New Roman" w:hAnsi="Times New Roman"/>
          <w:sz w:val="28"/>
          <w:szCs w:val="28"/>
        </w:rPr>
        <w:t xml:space="preserve"> </w:t>
      </w:r>
      <w:r>
        <w:rPr>
          <w:rFonts w:ascii="Times New Roman" w:hAnsi="Times New Roman"/>
          <w:sz w:val="28"/>
          <w:szCs w:val="28"/>
        </w:rPr>
        <w:t>1.2 по оформлению титульного листа инструкции по охране труда, путем внесения наименования организации, наименования должности и ФИО руководителя организации, наименования должности и ФИО руководителя профсоюзного комитета или уполномоченного по охране труда в организации, даты согласования, наименования инструкции, обозначения инструкции. Год разработки инструкций – 2022.</w:t>
      </w:r>
    </w:p>
    <w:p w14:paraId="12788565" w14:textId="77777777" w:rsidR="00026275" w:rsidRDefault="00026275" w:rsidP="00026275">
      <w:pPr>
        <w:pStyle w:val="ConsNonformat"/>
        <w:widowControl/>
        <w:numPr>
          <w:ilvl w:val="0"/>
          <w:numId w:val="1"/>
        </w:numPr>
        <w:tabs>
          <w:tab w:val="left" w:pos="284"/>
          <w:tab w:val="left" w:pos="1134"/>
        </w:tabs>
        <w:autoSpaceDE w:val="0"/>
        <w:autoSpaceDN w:val="0"/>
        <w:adjustRightInd w:val="0"/>
        <w:spacing w:line="360" w:lineRule="auto"/>
        <w:ind w:left="0" w:firstLine="0"/>
        <w:jc w:val="both"/>
        <w:rPr>
          <w:rFonts w:ascii="Times New Roman" w:hAnsi="Times New Roman"/>
          <w:sz w:val="28"/>
          <w:szCs w:val="28"/>
        </w:rPr>
      </w:pPr>
      <w:r>
        <w:rPr>
          <w:rFonts w:ascii="Times New Roman" w:hAnsi="Times New Roman"/>
          <w:sz w:val="28"/>
          <w:szCs w:val="28"/>
        </w:rPr>
        <w:t>Оформить журналы по учету и выдаче инструкций (формы 1.3–1.4).</w:t>
      </w:r>
    </w:p>
    <w:p w14:paraId="031A6E3C" w14:textId="77777777" w:rsidR="00026275" w:rsidRDefault="00026275" w:rsidP="00026275">
      <w:pPr>
        <w:jc w:val="both"/>
        <w:rPr>
          <w:rFonts w:ascii="Times New Roman" w:hAnsi="Times New Roman" w:cs="Times New Roman"/>
          <w:sz w:val="28"/>
          <w:szCs w:val="28"/>
        </w:rPr>
      </w:pPr>
    </w:p>
    <w:p w14:paraId="0CCE8C4B" w14:textId="77777777" w:rsidR="00304CCB" w:rsidRDefault="00304CCB" w:rsidP="00026275">
      <w:pPr>
        <w:jc w:val="both"/>
        <w:rPr>
          <w:rFonts w:ascii="Times New Roman" w:hAnsi="Times New Roman" w:cs="Times New Roman"/>
          <w:sz w:val="28"/>
          <w:szCs w:val="28"/>
        </w:rPr>
        <w:sectPr w:rsidR="00304CCB">
          <w:pgSz w:w="11906" w:h="16838"/>
          <w:pgMar w:top="1134" w:right="850" w:bottom="1134" w:left="1701" w:header="708" w:footer="708" w:gutter="0"/>
          <w:cols w:space="708"/>
          <w:docGrid w:linePitch="360"/>
        </w:sectPr>
      </w:pPr>
    </w:p>
    <w:p w14:paraId="079028B0" w14:textId="7A037369" w:rsidR="00304CCB" w:rsidRPr="006400B3" w:rsidRDefault="00304CCB" w:rsidP="006400B3">
      <w:pPr>
        <w:rPr>
          <w:rFonts w:ascii="Times New Roman" w:hAnsi="Times New Roman" w:cs="Times New Roman"/>
          <w:sz w:val="28"/>
        </w:rPr>
      </w:pPr>
      <w:r w:rsidRPr="006400B3">
        <w:rPr>
          <w:rFonts w:ascii="Times New Roman" w:hAnsi="Times New Roman" w:cs="Times New Roman"/>
          <w:sz w:val="28"/>
        </w:rPr>
        <w:lastRenderedPageBreak/>
        <w:t>Таблица 1 – Варианты для выполнения задания</w:t>
      </w:r>
    </w:p>
    <w:p w14:paraId="48649BCE" w14:textId="77777777" w:rsidR="00AA7611" w:rsidRPr="00AA7611" w:rsidRDefault="00AA7611" w:rsidP="00292139">
      <w:pPr>
        <w:spacing w:after="0" w:line="240" w:lineRule="auto"/>
        <w:jc w:val="both"/>
        <w:rPr>
          <w:rFonts w:ascii="Times New Roman" w:hAnsi="Times New Roman" w:cs="Times New Roman"/>
          <w:sz w:val="28"/>
          <w:szCs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67"/>
        <w:gridCol w:w="1174"/>
        <w:gridCol w:w="2347"/>
        <w:gridCol w:w="1174"/>
        <w:gridCol w:w="1174"/>
        <w:gridCol w:w="2344"/>
        <w:gridCol w:w="1692"/>
        <w:gridCol w:w="1677"/>
        <w:gridCol w:w="1811"/>
      </w:tblGrid>
      <w:tr w:rsidR="006A35DF" w:rsidRPr="00304CCB" w14:paraId="10C77F01" w14:textId="77777777" w:rsidTr="006A35DF">
        <w:trPr>
          <w:tblHeader/>
        </w:trPr>
        <w:tc>
          <w:tcPr>
            <w:tcW w:w="401" w:type="pct"/>
            <w:vAlign w:val="center"/>
          </w:tcPr>
          <w:p w14:paraId="40759831" w14:textId="77777777" w:rsidR="006A35DF" w:rsidRPr="00304CCB" w:rsidRDefault="006A35DF" w:rsidP="00292139">
            <w:pPr>
              <w:spacing w:after="0" w:line="240" w:lineRule="auto"/>
              <w:jc w:val="center"/>
              <w:rPr>
                <w:rFonts w:ascii="Times New Roman" w:hAnsi="Times New Roman" w:cs="Times New Roman"/>
                <w:sz w:val="24"/>
                <w:szCs w:val="24"/>
              </w:rPr>
            </w:pPr>
            <w:r w:rsidRPr="00304CCB">
              <w:rPr>
                <w:rFonts w:ascii="Times New Roman" w:hAnsi="Times New Roman" w:cs="Times New Roman"/>
                <w:sz w:val="24"/>
                <w:szCs w:val="24"/>
              </w:rPr>
              <w:t>Первая буква фамилии студента</w:t>
            </w:r>
          </w:p>
        </w:tc>
        <w:tc>
          <w:tcPr>
            <w:tcW w:w="403" w:type="pct"/>
            <w:vAlign w:val="center"/>
          </w:tcPr>
          <w:p w14:paraId="7A5C68BD" w14:textId="77777777" w:rsidR="006A35DF" w:rsidRPr="00304CCB" w:rsidRDefault="006A35DF" w:rsidP="00292139">
            <w:pPr>
              <w:spacing w:after="0" w:line="240" w:lineRule="auto"/>
              <w:jc w:val="center"/>
              <w:rPr>
                <w:rFonts w:ascii="Times New Roman" w:hAnsi="Times New Roman" w:cs="Times New Roman"/>
                <w:sz w:val="24"/>
                <w:szCs w:val="24"/>
              </w:rPr>
            </w:pPr>
            <w:r w:rsidRPr="00304CCB">
              <w:rPr>
                <w:rFonts w:ascii="Times New Roman" w:hAnsi="Times New Roman" w:cs="Times New Roman"/>
                <w:sz w:val="24"/>
                <w:szCs w:val="24"/>
              </w:rPr>
              <w:t>№ варианта на выбор</w:t>
            </w:r>
          </w:p>
        </w:tc>
        <w:tc>
          <w:tcPr>
            <w:tcW w:w="806" w:type="pct"/>
            <w:vAlign w:val="center"/>
          </w:tcPr>
          <w:p w14:paraId="462B0BCD" w14:textId="77777777" w:rsidR="006A35DF" w:rsidRPr="00304CCB" w:rsidRDefault="006A35DF" w:rsidP="00292139">
            <w:pPr>
              <w:spacing w:after="0" w:line="240" w:lineRule="auto"/>
              <w:jc w:val="center"/>
              <w:rPr>
                <w:rFonts w:ascii="Times New Roman" w:hAnsi="Times New Roman" w:cs="Times New Roman"/>
                <w:sz w:val="24"/>
                <w:szCs w:val="24"/>
              </w:rPr>
            </w:pPr>
            <w:r w:rsidRPr="00304CCB">
              <w:rPr>
                <w:rFonts w:ascii="Times New Roman" w:hAnsi="Times New Roman" w:cs="Times New Roman"/>
                <w:sz w:val="24"/>
                <w:szCs w:val="24"/>
              </w:rPr>
              <w:t>Наименование должности, Ф.И.О.</w:t>
            </w:r>
          </w:p>
        </w:tc>
        <w:tc>
          <w:tcPr>
            <w:tcW w:w="403" w:type="pct"/>
          </w:tcPr>
          <w:p w14:paraId="68EB7049"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403" w:type="pct"/>
            <w:vAlign w:val="center"/>
          </w:tcPr>
          <w:p w14:paraId="7C709C19" w14:textId="3D8D1856" w:rsidR="006A35DF" w:rsidRPr="00304CCB" w:rsidRDefault="006A35DF" w:rsidP="00292139">
            <w:pPr>
              <w:spacing w:after="0" w:line="240" w:lineRule="auto"/>
              <w:jc w:val="center"/>
              <w:rPr>
                <w:rFonts w:ascii="Times New Roman" w:hAnsi="Times New Roman" w:cs="Times New Roman"/>
                <w:sz w:val="24"/>
                <w:szCs w:val="24"/>
              </w:rPr>
            </w:pPr>
            <w:r w:rsidRPr="00304CCB">
              <w:rPr>
                <w:rFonts w:ascii="Times New Roman" w:hAnsi="Times New Roman" w:cs="Times New Roman"/>
                <w:sz w:val="24"/>
                <w:szCs w:val="24"/>
              </w:rPr>
              <w:t>Год рождения</w:t>
            </w:r>
          </w:p>
        </w:tc>
        <w:tc>
          <w:tcPr>
            <w:tcW w:w="805" w:type="pct"/>
            <w:vAlign w:val="center"/>
          </w:tcPr>
          <w:p w14:paraId="0721691D" w14:textId="77777777" w:rsidR="006A35DF" w:rsidRPr="00304CCB" w:rsidRDefault="006A35DF" w:rsidP="00292139">
            <w:pPr>
              <w:spacing w:after="0" w:line="240" w:lineRule="auto"/>
              <w:jc w:val="center"/>
              <w:rPr>
                <w:rFonts w:ascii="Times New Roman" w:hAnsi="Times New Roman" w:cs="Times New Roman"/>
                <w:sz w:val="24"/>
                <w:szCs w:val="24"/>
              </w:rPr>
            </w:pPr>
            <w:r w:rsidRPr="00304CCB">
              <w:rPr>
                <w:rFonts w:ascii="Times New Roman" w:hAnsi="Times New Roman" w:cs="Times New Roman"/>
                <w:sz w:val="24"/>
                <w:szCs w:val="24"/>
              </w:rPr>
              <w:t>Наименование работодателя, руководитель</w:t>
            </w:r>
          </w:p>
        </w:tc>
        <w:tc>
          <w:tcPr>
            <w:tcW w:w="581" w:type="pct"/>
            <w:vAlign w:val="center"/>
          </w:tcPr>
          <w:p w14:paraId="27CA4518" w14:textId="77777777" w:rsidR="006A35DF" w:rsidRPr="00304CCB" w:rsidRDefault="006A35DF" w:rsidP="00292139">
            <w:pPr>
              <w:spacing w:after="0" w:line="240" w:lineRule="auto"/>
              <w:jc w:val="center"/>
              <w:rPr>
                <w:rFonts w:ascii="Times New Roman" w:hAnsi="Times New Roman" w:cs="Times New Roman"/>
                <w:sz w:val="24"/>
                <w:szCs w:val="24"/>
              </w:rPr>
            </w:pPr>
            <w:r w:rsidRPr="00304CCB">
              <w:rPr>
                <w:rFonts w:ascii="Times New Roman" w:hAnsi="Times New Roman" w:cs="Times New Roman"/>
                <w:sz w:val="24"/>
                <w:szCs w:val="24"/>
              </w:rPr>
              <w:t>Наименование структурного подразделения</w:t>
            </w:r>
          </w:p>
        </w:tc>
        <w:tc>
          <w:tcPr>
            <w:tcW w:w="576" w:type="pct"/>
            <w:vAlign w:val="center"/>
          </w:tcPr>
          <w:p w14:paraId="15C96F1B" w14:textId="77777777" w:rsidR="006A35DF" w:rsidRPr="00304CCB" w:rsidRDefault="006A35DF" w:rsidP="00292139">
            <w:pPr>
              <w:spacing w:after="0" w:line="240" w:lineRule="auto"/>
              <w:jc w:val="center"/>
              <w:rPr>
                <w:rFonts w:ascii="Times New Roman" w:hAnsi="Times New Roman" w:cs="Times New Roman"/>
                <w:sz w:val="24"/>
                <w:szCs w:val="24"/>
              </w:rPr>
            </w:pPr>
            <w:r w:rsidRPr="00304CCB">
              <w:rPr>
                <w:rFonts w:ascii="Times New Roman" w:hAnsi="Times New Roman" w:cs="Times New Roman"/>
                <w:sz w:val="24"/>
                <w:szCs w:val="24"/>
              </w:rPr>
              <w:t>Ответственные за охрану труда</w:t>
            </w:r>
          </w:p>
        </w:tc>
        <w:tc>
          <w:tcPr>
            <w:tcW w:w="622" w:type="pct"/>
            <w:vAlign w:val="center"/>
          </w:tcPr>
          <w:p w14:paraId="6BB819ED" w14:textId="77777777" w:rsidR="006A35DF" w:rsidRPr="00304CCB" w:rsidRDefault="006A35DF" w:rsidP="00292139">
            <w:pPr>
              <w:spacing w:after="0" w:line="240" w:lineRule="auto"/>
              <w:jc w:val="center"/>
              <w:rPr>
                <w:rFonts w:ascii="Times New Roman" w:hAnsi="Times New Roman" w:cs="Times New Roman"/>
                <w:sz w:val="24"/>
                <w:szCs w:val="24"/>
              </w:rPr>
            </w:pPr>
            <w:r w:rsidRPr="00304CCB">
              <w:rPr>
                <w:rFonts w:ascii="Times New Roman" w:hAnsi="Times New Roman" w:cs="Times New Roman"/>
                <w:sz w:val="24"/>
                <w:szCs w:val="24"/>
              </w:rPr>
              <w:t>Представитель</w:t>
            </w:r>
            <w:r w:rsidRPr="00304CCB">
              <w:rPr>
                <w:rFonts w:ascii="Times New Roman" w:hAnsi="Times New Roman" w:cs="Times New Roman"/>
                <w:sz w:val="24"/>
                <w:szCs w:val="24"/>
              </w:rPr>
              <w:softHyphen/>
              <w:t>ный орган работников</w:t>
            </w:r>
          </w:p>
        </w:tc>
      </w:tr>
      <w:tr w:rsidR="006A35DF" w:rsidRPr="00304CCB" w14:paraId="13747E51" w14:textId="77777777" w:rsidTr="006A35DF">
        <w:tc>
          <w:tcPr>
            <w:tcW w:w="401" w:type="pct"/>
            <w:vMerge w:val="restart"/>
            <w:vAlign w:val="center"/>
          </w:tcPr>
          <w:p w14:paraId="505FFE0A" w14:textId="77777777" w:rsidR="006A35DF" w:rsidRPr="00304CCB" w:rsidRDefault="006A35DF" w:rsidP="00292139">
            <w:pPr>
              <w:spacing w:after="0" w:line="240" w:lineRule="auto"/>
              <w:jc w:val="center"/>
              <w:rPr>
                <w:rFonts w:ascii="Times New Roman" w:hAnsi="Times New Roman" w:cs="Times New Roman"/>
                <w:b/>
                <w:sz w:val="24"/>
                <w:szCs w:val="24"/>
              </w:rPr>
            </w:pPr>
            <w:r w:rsidRPr="00304CCB">
              <w:rPr>
                <w:rFonts w:ascii="Times New Roman" w:hAnsi="Times New Roman" w:cs="Times New Roman"/>
                <w:b/>
                <w:sz w:val="24"/>
                <w:szCs w:val="24"/>
              </w:rPr>
              <w:t>А</w:t>
            </w:r>
          </w:p>
        </w:tc>
        <w:tc>
          <w:tcPr>
            <w:tcW w:w="403" w:type="pct"/>
            <w:vMerge w:val="restart"/>
            <w:vAlign w:val="center"/>
          </w:tcPr>
          <w:p w14:paraId="0DA193B6" w14:textId="77777777" w:rsidR="006A35DF" w:rsidRPr="00304CCB" w:rsidRDefault="006A35DF" w:rsidP="00292139">
            <w:pPr>
              <w:spacing w:after="0" w:line="240" w:lineRule="auto"/>
              <w:jc w:val="center"/>
              <w:rPr>
                <w:rFonts w:ascii="Times New Roman" w:hAnsi="Times New Roman" w:cs="Times New Roman"/>
                <w:sz w:val="24"/>
                <w:szCs w:val="24"/>
              </w:rPr>
            </w:pPr>
            <w:r w:rsidRPr="00304CCB">
              <w:rPr>
                <w:rFonts w:ascii="Times New Roman" w:hAnsi="Times New Roman" w:cs="Times New Roman"/>
                <w:sz w:val="24"/>
                <w:szCs w:val="24"/>
              </w:rPr>
              <w:t>1</w:t>
            </w:r>
          </w:p>
        </w:tc>
        <w:tc>
          <w:tcPr>
            <w:tcW w:w="806" w:type="pct"/>
          </w:tcPr>
          <w:p w14:paraId="0AAC6AF0"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Слесарь механосборочных работ</w:t>
            </w:r>
          </w:p>
          <w:p w14:paraId="138F270C"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bCs/>
                <w:sz w:val="24"/>
                <w:szCs w:val="24"/>
              </w:rPr>
              <w:t>А.А.А.</w:t>
            </w:r>
          </w:p>
        </w:tc>
        <w:tc>
          <w:tcPr>
            <w:tcW w:w="403" w:type="pct"/>
          </w:tcPr>
          <w:p w14:paraId="3E34825C"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75D9B120" w14:textId="2B3F8094"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1987</w:t>
            </w:r>
          </w:p>
        </w:tc>
        <w:tc>
          <w:tcPr>
            <w:tcW w:w="805" w:type="pct"/>
            <w:vMerge w:val="restart"/>
          </w:tcPr>
          <w:p w14:paraId="3B6D1A8D"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Общество с ограниченной ответственностью «Один», директор Иванов И.П.</w:t>
            </w:r>
          </w:p>
        </w:tc>
        <w:tc>
          <w:tcPr>
            <w:tcW w:w="581" w:type="pct"/>
            <w:vMerge w:val="restart"/>
          </w:tcPr>
          <w:p w14:paraId="63A06BDC"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Цех № 1</w:t>
            </w:r>
          </w:p>
        </w:tc>
        <w:tc>
          <w:tcPr>
            <w:tcW w:w="576" w:type="pct"/>
            <w:vMerge w:val="restart"/>
          </w:tcPr>
          <w:p w14:paraId="1C56D28E"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Специалист по охране труда Сидоров П.П.</w:t>
            </w:r>
          </w:p>
          <w:p w14:paraId="49D8602F"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Начальник цеха Фролов И.М.</w:t>
            </w:r>
          </w:p>
          <w:p w14:paraId="0CEED9AC"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 xml:space="preserve">Бригадир </w:t>
            </w:r>
          </w:p>
        </w:tc>
        <w:tc>
          <w:tcPr>
            <w:tcW w:w="622" w:type="pct"/>
            <w:vMerge w:val="restart"/>
          </w:tcPr>
          <w:p w14:paraId="422152DB"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Председатель профсоюза Васечкин И.И.</w:t>
            </w:r>
          </w:p>
        </w:tc>
      </w:tr>
      <w:tr w:rsidR="006A35DF" w:rsidRPr="00304CCB" w14:paraId="355A63B5" w14:textId="77777777" w:rsidTr="006A35DF">
        <w:tc>
          <w:tcPr>
            <w:tcW w:w="401" w:type="pct"/>
            <w:vMerge/>
            <w:vAlign w:val="center"/>
          </w:tcPr>
          <w:p w14:paraId="771EAC55"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6EC640F2"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46B67EB9"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Электромонтер по ремонту и обслуживанию электрооборудования</w:t>
            </w:r>
          </w:p>
          <w:p w14:paraId="62284DF4"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bCs/>
                <w:sz w:val="24"/>
                <w:szCs w:val="24"/>
              </w:rPr>
              <w:t>Б.Б.Б.</w:t>
            </w:r>
          </w:p>
        </w:tc>
        <w:tc>
          <w:tcPr>
            <w:tcW w:w="403" w:type="pct"/>
          </w:tcPr>
          <w:p w14:paraId="0194803B"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3F43862C" w14:textId="7F79E008"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1972</w:t>
            </w:r>
          </w:p>
        </w:tc>
        <w:tc>
          <w:tcPr>
            <w:tcW w:w="805" w:type="pct"/>
            <w:vMerge/>
          </w:tcPr>
          <w:p w14:paraId="1C7F1B7B"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534DFAD3"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719C52E1"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152486F7"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773D2899" w14:textId="77777777" w:rsidTr="006A35DF">
        <w:tc>
          <w:tcPr>
            <w:tcW w:w="401" w:type="pct"/>
            <w:vMerge/>
            <w:vAlign w:val="center"/>
          </w:tcPr>
          <w:p w14:paraId="67AFF683"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6490DEAC"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24BB5995"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Маляр строительный</w:t>
            </w:r>
          </w:p>
          <w:p w14:paraId="42686E96"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В.В.В.</w:t>
            </w:r>
          </w:p>
        </w:tc>
        <w:tc>
          <w:tcPr>
            <w:tcW w:w="403" w:type="pct"/>
          </w:tcPr>
          <w:p w14:paraId="04AE5D49"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3B6758F1" w14:textId="39080B82"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1985</w:t>
            </w:r>
          </w:p>
        </w:tc>
        <w:tc>
          <w:tcPr>
            <w:tcW w:w="805" w:type="pct"/>
            <w:vMerge/>
          </w:tcPr>
          <w:p w14:paraId="06CBF756"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59DC534A"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74742ECC"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28343E0C"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2FA00DB6" w14:textId="77777777" w:rsidTr="006A35DF">
        <w:tc>
          <w:tcPr>
            <w:tcW w:w="401" w:type="pct"/>
            <w:vMerge/>
            <w:vAlign w:val="center"/>
          </w:tcPr>
          <w:p w14:paraId="004B7869"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6A570D50"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28A6A69C"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Слесарь по ремонту и обслуживанию автомобилей</w:t>
            </w:r>
          </w:p>
          <w:p w14:paraId="1C5269CB"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Г.Г.Г.</w:t>
            </w:r>
          </w:p>
        </w:tc>
        <w:tc>
          <w:tcPr>
            <w:tcW w:w="403" w:type="pct"/>
          </w:tcPr>
          <w:p w14:paraId="4200C7FD"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20B1504A" w14:textId="303D7D68"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1974</w:t>
            </w:r>
          </w:p>
        </w:tc>
        <w:tc>
          <w:tcPr>
            <w:tcW w:w="805" w:type="pct"/>
            <w:vMerge/>
          </w:tcPr>
          <w:p w14:paraId="4D61DB8F"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3E30CB06"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70E9895B"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4A4762A4"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099FF24B" w14:textId="77777777" w:rsidTr="006A35DF">
        <w:tc>
          <w:tcPr>
            <w:tcW w:w="401" w:type="pct"/>
            <w:vMerge/>
            <w:vAlign w:val="center"/>
          </w:tcPr>
          <w:p w14:paraId="2A3ADAAE"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2EE41DB4"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005449BA"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Оператор станков с программным управлением</w:t>
            </w:r>
          </w:p>
          <w:p w14:paraId="3C9D150D"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Д.Д.Д.</w:t>
            </w:r>
          </w:p>
        </w:tc>
        <w:tc>
          <w:tcPr>
            <w:tcW w:w="403" w:type="pct"/>
          </w:tcPr>
          <w:p w14:paraId="60FD30FC"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713D5B34" w14:textId="3304FA25"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1968</w:t>
            </w:r>
          </w:p>
        </w:tc>
        <w:tc>
          <w:tcPr>
            <w:tcW w:w="805" w:type="pct"/>
            <w:vMerge/>
          </w:tcPr>
          <w:p w14:paraId="59E0CD0E"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202772F8"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2472689D"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542424AD"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327E1B63" w14:textId="77777777" w:rsidTr="006A35DF">
        <w:tc>
          <w:tcPr>
            <w:tcW w:w="401" w:type="pct"/>
            <w:vMerge/>
            <w:vAlign w:val="center"/>
          </w:tcPr>
          <w:p w14:paraId="581EDADF"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restart"/>
            <w:vAlign w:val="center"/>
          </w:tcPr>
          <w:p w14:paraId="32BF7C9F" w14:textId="77777777" w:rsidR="006A35DF" w:rsidRPr="00304CCB" w:rsidRDefault="006A35DF" w:rsidP="00292139">
            <w:pPr>
              <w:spacing w:after="0" w:line="240" w:lineRule="auto"/>
              <w:jc w:val="center"/>
              <w:rPr>
                <w:rFonts w:ascii="Times New Roman" w:hAnsi="Times New Roman" w:cs="Times New Roman"/>
                <w:sz w:val="24"/>
                <w:szCs w:val="24"/>
              </w:rPr>
            </w:pPr>
            <w:r w:rsidRPr="00304CCB">
              <w:rPr>
                <w:rFonts w:ascii="Times New Roman" w:hAnsi="Times New Roman" w:cs="Times New Roman"/>
                <w:sz w:val="24"/>
                <w:szCs w:val="24"/>
              </w:rPr>
              <w:t>2</w:t>
            </w:r>
          </w:p>
        </w:tc>
        <w:tc>
          <w:tcPr>
            <w:tcW w:w="806" w:type="pct"/>
          </w:tcPr>
          <w:p w14:paraId="771CB0E8"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Сварщик арматурных сеток и каркасов</w:t>
            </w:r>
          </w:p>
          <w:p w14:paraId="22BBA99F"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bCs/>
                <w:sz w:val="24"/>
                <w:szCs w:val="24"/>
              </w:rPr>
              <w:t>А.А.А.</w:t>
            </w:r>
          </w:p>
        </w:tc>
        <w:tc>
          <w:tcPr>
            <w:tcW w:w="403" w:type="pct"/>
          </w:tcPr>
          <w:p w14:paraId="66125D96"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1466FDA0" w14:textId="6C4D21B0"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1985</w:t>
            </w:r>
          </w:p>
        </w:tc>
        <w:tc>
          <w:tcPr>
            <w:tcW w:w="805" w:type="pct"/>
            <w:vMerge w:val="restart"/>
          </w:tcPr>
          <w:p w14:paraId="4E1C93D4"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 xml:space="preserve">Общество с ограниченной ответственностью «Два», генеральный </w:t>
            </w:r>
            <w:r w:rsidRPr="00304CCB">
              <w:rPr>
                <w:rFonts w:ascii="Times New Roman" w:hAnsi="Times New Roman" w:cs="Times New Roman"/>
                <w:sz w:val="24"/>
                <w:szCs w:val="24"/>
              </w:rPr>
              <w:lastRenderedPageBreak/>
              <w:t>директор Петров И.П.</w:t>
            </w:r>
          </w:p>
        </w:tc>
        <w:tc>
          <w:tcPr>
            <w:tcW w:w="581" w:type="pct"/>
            <w:vMerge w:val="restart"/>
          </w:tcPr>
          <w:p w14:paraId="39600867"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lastRenderedPageBreak/>
              <w:t>Участок № 1</w:t>
            </w:r>
          </w:p>
        </w:tc>
        <w:tc>
          <w:tcPr>
            <w:tcW w:w="576" w:type="pct"/>
            <w:vMerge w:val="restart"/>
          </w:tcPr>
          <w:p w14:paraId="342F2FD6"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Специалист по охране труда Сидоров П.П.</w:t>
            </w:r>
          </w:p>
          <w:p w14:paraId="114AE51C"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lastRenderedPageBreak/>
              <w:t>Начальник цеха</w:t>
            </w:r>
          </w:p>
          <w:p w14:paraId="014417C7"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Фролов И.М.</w:t>
            </w:r>
          </w:p>
          <w:p w14:paraId="2C50CE0A"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Бригадир</w:t>
            </w:r>
          </w:p>
        </w:tc>
        <w:tc>
          <w:tcPr>
            <w:tcW w:w="622" w:type="pct"/>
            <w:vMerge w:val="restart"/>
          </w:tcPr>
          <w:p w14:paraId="32FD1792"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lastRenderedPageBreak/>
              <w:t>Председатель профсоюза Васечкин И.И.</w:t>
            </w:r>
          </w:p>
        </w:tc>
      </w:tr>
      <w:tr w:rsidR="006A35DF" w:rsidRPr="00304CCB" w14:paraId="17D1552C" w14:textId="77777777" w:rsidTr="006A35DF">
        <w:tc>
          <w:tcPr>
            <w:tcW w:w="401" w:type="pct"/>
            <w:vMerge/>
            <w:vAlign w:val="center"/>
          </w:tcPr>
          <w:p w14:paraId="2AED70E8"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72113E7F"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1A9777E7"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Чеканщик</w:t>
            </w:r>
          </w:p>
          <w:p w14:paraId="3FDF880C"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bCs/>
                <w:sz w:val="24"/>
                <w:szCs w:val="24"/>
              </w:rPr>
              <w:t>Б.Б.Б.</w:t>
            </w:r>
          </w:p>
        </w:tc>
        <w:tc>
          <w:tcPr>
            <w:tcW w:w="403" w:type="pct"/>
          </w:tcPr>
          <w:p w14:paraId="50889D5A"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7D7317DC" w14:textId="699D3F0C"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1977</w:t>
            </w:r>
          </w:p>
        </w:tc>
        <w:tc>
          <w:tcPr>
            <w:tcW w:w="805" w:type="pct"/>
            <w:vMerge/>
          </w:tcPr>
          <w:p w14:paraId="43675B84"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6F2EB5E2"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6E04A49F"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432C5BFA"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490541CD" w14:textId="77777777" w:rsidTr="006A35DF">
        <w:tc>
          <w:tcPr>
            <w:tcW w:w="401" w:type="pct"/>
            <w:vMerge/>
            <w:vAlign w:val="center"/>
          </w:tcPr>
          <w:p w14:paraId="54BD3A2C"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7A6D84DF"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568F4583"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Зуборезчик</w:t>
            </w:r>
          </w:p>
          <w:p w14:paraId="516A9F03"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В.В.В</w:t>
            </w:r>
          </w:p>
        </w:tc>
        <w:tc>
          <w:tcPr>
            <w:tcW w:w="403" w:type="pct"/>
          </w:tcPr>
          <w:p w14:paraId="1A5D3182"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02630990" w14:textId="2409786A"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1990</w:t>
            </w:r>
          </w:p>
        </w:tc>
        <w:tc>
          <w:tcPr>
            <w:tcW w:w="805" w:type="pct"/>
            <w:vMerge/>
          </w:tcPr>
          <w:p w14:paraId="2C729A21"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438F9C09"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7761F103"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036807F0"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67A943CF" w14:textId="77777777" w:rsidTr="006A35DF">
        <w:tc>
          <w:tcPr>
            <w:tcW w:w="401" w:type="pct"/>
            <w:vMerge/>
            <w:vAlign w:val="center"/>
          </w:tcPr>
          <w:p w14:paraId="69BA377A"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27EF33A4"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1E9CD8C5" w14:textId="77777777" w:rsidR="006A35DF" w:rsidRPr="00304CCB" w:rsidRDefault="006A35DF" w:rsidP="00292139">
            <w:pPr>
              <w:spacing w:after="0" w:line="240" w:lineRule="auto"/>
              <w:rPr>
                <w:rFonts w:ascii="Times New Roman" w:hAnsi="Times New Roman" w:cs="Times New Roman"/>
                <w:bCs/>
                <w:sz w:val="24"/>
                <w:szCs w:val="24"/>
              </w:rPr>
            </w:pPr>
            <w:proofErr w:type="spellStart"/>
            <w:r w:rsidRPr="00304CCB">
              <w:rPr>
                <w:rFonts w:ascii="Times New Roman" w:hAnsi="Times New Roman" w:cs="Times New Roman"/>
                <w:bCs/>
                <w:sz w:val="24"/>
                <w:szCs w:val="24"/>
              </w:rPr>
              <w:t>Асфальтобетонщик</w:t>
            </w:r>
            <w:proofErr w:type="spellEnd"/>
            <w:r w:rsidRPr="00304CCB">
              <w:rPr>
                <w:rFonts w:ascii="Times New Roman" w:hAnsi="Times New Roman" w:cs="Times New Roman"/>
                <w:bCs/>
                <w:sz w:val="24"/>
                <w:szCs w:val="24"/>
              </w:rPr>
              <w:t>-варильщик</w:t>
            </w:r>
          </w:p>
          <w:p w14:paraId="0234CE45"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Г.Г.Г.</w:t>
            </w:r>
          </w:p>
        </w:tc>
        <w:tc>
          <w:tcPr>
            <w:tcW w:w="403" w:type="pct"/>
          </w:tcPr>
          <w:p w14:paraId="4DE22498"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3ED9D23B" w14:textId="04410825"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1981</w:t>
            </w:r>
          </w:p>
        </w:tc>
        <w:tc>
          <w:tcPr>
            <w:tcW w:w="805" w:type="pct"/>
            <w:vMerge/>
          </w:tcPr>
          <w:p w14:paraId="4562FEDF"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01D88EE7"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6BEED7E2"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44DCDA23"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02AD18A0" w14:textId="77777777" w:rsidTr="006A35DF">
        <w:tc>
          <w:tcPr>
            <w:tcW w:w="401" w:type="pct"/>
            <w:vMerge/>
            <w:vAlign w:val="center"/>
          </w:tcPr>
          <w:p w14:paraId="639B46E5"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56FBB235"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10F06E21"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Каменщик</w:t>
            </w:r>
          </w:p>
          <w:p w14:paraId="72BD976A"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Д.Д.Д.</w:t>
            </w:r>
          </w:p>
        </w:tc>
        <w:tc>
          <w:tcPr>
            <w:tcW w:w="403" w:type="pct"/>
          </w:tcPr>
          <w:p w14:paraId="38EEC7C7"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6E66BCE2" w14:textId="77A2BB0D"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1983</w:t>
            </w:r>
          </w:p>
        </w:tc>
        <w:tc>
          <w:tcPr>
            <w:tcW w:w="805" w:type="pct"/>
            <w:vMerge/>
          </w:tcPr>
          <w:p w14:paraId="76692235"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3A52520D"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03228DE0"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5FA972FC"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199E0947" w14:textId="77777777" w:rsidTr="006A35DF">
        <w:tc>
          <w:tcPr>
            <w:tcW w:w="401" w:type="pct"/>
            <w:vMerge w:val="restart"/>
            <w:vAlign w:val="center"/>
          </w:tcPr>
          <w:p w14:paraId="45966BE5" w14:textId="77777777" w:rsidR="006A35DF" w:rsidRPr="00304CCB" w:rsidRDefault="006A35DF" w:rsidP="00292139">
            <w:pPr>
              <w:spacing w:after="0" w:line="240" w:lineRule="auto"/>
              <w:jc w:val="center"/>
              <w:rPr>
                <w:rFonts w:ascii="Times New Roman" w:hAnsi="Times New Roman" w:cs="Times New Roman"/>
                <w:b/>
                <w:sz w:val="24"/>
                <w:szCs w:val="24"/>
              </w:rPr>
            </w:pPr>
            <w:r w:rsidRPr="00304CCB">
              <w:rPr>
                <w:rFonts w:ascii="Times New Roman" w:hAnsi="Times New Roman" w:cs="Times New Roman"/>
                <w:b/>
                <w:sz w:val="24"/>
                <w:szCs w:val="24"/>
              </w:rPr>
              <w:t>Б</w:t>
            </w:r>
          </w:p>
        </w:tc>
        <w:tc>
          <w:tcPr>
            <w:tcW w:w="403" w:type="pct"/>
            <w:vMerge w:val="restart"/>
            <w:vAlign w:val="center"/>
          </w:tcPr>
          <w:p w14:paraId="36B60BC2" w14:textId="77777777" w:rsidR="006A35DF" w:rsidRPr="00304CCB" w:rsidRDefault="006A35DF" w:rsidP="00292139">
            <w:pPr>
              <w:spacing w:after="0" w:line="240" w:lineRule="auto"/>
              <w:jc w:val="center"/>
              <w:rPr>
                <w:rFonts w:ascii="Times New Roman" w:hAnsi="Times New Roman" w:cs="Times New Roman"/>
                <w:sz w:val="24"/>
                <w:szCs w:val="24"/>
              </w:rPr>
            </w:pPr>
            <w:r w:rsidRPr="00304CCB">
              <w:rPr>
                <w:rFonts w:ascii="Times New Roman" w:hAnsi="Times New Roman" w:cs="Times New Roman"/>
                <w:sz w:val="24"/>
                <w:szCs w:val="24"/>
              </w:rPr>
              <w:t>3</w:t>
            </w:r>
          </w:p>
        </w:tc>
        <w:tc>
          <w:tcPr>
            <w:tcW w:w="806" w:type="pct"/>
          </w:tcPr>
          <w:p w14:paraId="00EDDA9C" w14:textId="77777777" w:rsidR="006A35DF" w:rsidRPr="00304CCB" w:rsidRDefault="006A35DF" w:rsidP="00292139">
            <w:pPr>
              <w:spacing w:after="0" w:line="240" w:lineRule="auto"/>
              <w:rPr>
                <w:rFonts w:ascii="Times New Roman" w:hAnsi="Times New Roman" w:cs="Times New Roman"/>
                <w:bCs/>
                <w:sz w:val="24"/>
                <w:szCs w:val="24"/>
              </w:rPr>
            </w:pPr>
            <w:proofErr w:type="spellStart"/>
            <w:r w:rsidRPr="00304CCB">
              <w:rPr>
                <w:rFonts w:ascii="Times New Roman" w:hAnsi="Times New Roman" w:cs="Times New Roman"/>
                <w:bCs/>
                <w:sz w:val="24"/>
                <w:szCs w:val="24"/>
              </w:rPr>
              <w:t>Вышкомонтажник</w:t>
            </w:r>
            <w:proofErr w:type="spellEnd"/>
            <w:r w:rsidRPr="00304CCB">
              <w:rPr>
                <w:rFonts w:ascii="Times New Roman" w:hAnsi="Times New Roman" w:cs="Times New Roman"/>
                <w:bCs/>
                <w:sz w:val="24"/>
                <w:szCs w:val="24"/>
              </w:rPr>
              <w:t>-сварщик</w:t>
            </w:r>
          </w:p>
          <w:p w14:paraId="3FE850F0"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bCs/>
                <w:sz w:val="24"/>
                <w:szCs w:val="24"/>
              </w:rPr>
              <w:t>А.А.А.</w:t>
            </w:r>
          </w:p>
        </w:tc>
        <w:tc>
          <w:tcPr>
            <w:tcW w:w="403" w:type="pct"/>
          </w:tcPr>
          <w:p w14:paraId="410A4CDB"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4E75DEDB" w14:textId="3B72E00E"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1974</w:t>
            </w:r>
          </w:p>
        </w:tc>
        <w:tc>
          <w:tcPr>
            <w:tcW w:w="805" w:type="pct"/>
            <w:vMerge w:val="restart"/>
          </w:tcPr>
          <w:p w14:paraId="1AF34A6F"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Общество с ограниченной ответственностью «Три», директор Иванов И.П.</w:t>
            </w:r>
          </w:p>
        </w:tc>
        <w:tc>
          <w:tcPr>
            <w:tcW w:w="581" w:type="pct"/>
            <w:vMerge w:val="restart"/>
          </w:tcPr>
          <w:p w14:paraId="027B33C2"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Цех № 1</w:t>
            </w:r>
          </w:p>
        </w:tc>
        <w:tc>
          <w:tcPr>
            <w:tcW w:w="576" w:type="pct"/>
            <w:vMerge w:val="restart"/>
          </w:tcPr>
          <w:p w14:paraId="4B7D4C21"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Специалист по охране труда Сидоров П.П.</w:t>
            </w:r>
          </w:p>
          <w:p w14:paraId="20DE5FBD"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Начальник цеха Фролов И.М.</w:t>
            </w:r>
          </w:p>
          <w:p w14:paraId="0E0BA6A9"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 xml:space="preserve">Бригадир </w:t>
            </w:r>
          </w:p>
        </w:tc>
        <w:tc>
          <w:tcPr>
            <w:tcW w:w="622" w:type="pct"/>
            <w:vMerge w:val="restart"/>
          </w:tcPr>
          <w:p w14:paraId="7005626E"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Председатель профсоюза Васечкин И.И.</w:t>
            </w:r>
          </w:p>
        </w:tc>
      </w:tr>
      <w:tr w:rsidR="006A35DF" w:rsidRPr="00304CCB" w14:paraId="64E4FFA2" w14:textId="77777777" w:rsidTr="006A35DF">
        <w:tc>
          <w:tcPr>
            <w:tcW w:w="401" w:type="pct"/>
            <w:vMerge/>
            <w:vAlign w:val="center"/>
          </w:tcPr>
          <w:p w14:paraId="5ED6B13F"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6D5AB086"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4B33016F"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Машинист экскаватора</w:t>
            </w:r>
          </w:p>
          <w:p w14:paraId="7ECAE9CB"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bCs/>
                <w:sz w:val="24"/>
                <w:szCs w:val="24"/>
              </w:rPr>
              <w:t>Б.Б.Б.</w:t>
            </w:r>
          </w:p>
        </w:tc>
        <w:tc>
          <w:tcPr>
            <w:tcW w:w="403" w:type="pct"/>
          </w:tcPr>
          <w:p w14:paraId="21B420D0"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49781538" w14:textId="43334A3F"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1986</w:t>
            </w:r>
          </w:p>
        </w:tc>
        <w:tc>
          <w:tcPr>
            <w:tcW w:w="805" w:type="pct"/>
            <w:vMerge/>
          </w:tcPr>
          <w:p w14:paraId="1ED2E494"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1B97D670"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2B0A43E8"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43DBDE1E"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5149A9A2" w14:textId="77777777" w:rsidTr="006A35DF">
        <w:tc>
          <w:tcPr>
            <w:tcW w:w="401" w:type="pct"/>
            <w:vMerge/>
            <w:vAlign w:val="center"/>
          </w:tcPr>
          <w:p w14:paraId="402FE8C8"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09020EF6"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2F049FBA"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Бурильщик капитального ремонта скважин</w:t>
            </w:r>
          </w:p>
          <w:p w14:paraId="5F706A6D"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В.В.В</w:t>
            </w:r>
          </w:p>
        </w:tc>
        <w:tc>
          <w:tcPr>
            <w:tcW w:w="403" w:type="pct"/>
          </w:tcPr>
          <w:p w14:paraId="545B384C"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76AFB8DA" w14:textId="165BA1CF"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1992</w:t>
            </w:r>
          </w:p>
        </w:tc>
        <w:tc>
          <w:tcPr>
            <w:tcW w:w="805" w:type="pct"/>
            <w:vMerge/>
          </w:tcPr>
          <w:p w14:paraId="4E537A8E"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7391810F"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301116BC"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1AA1EE8F"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2F699742" w14:textId="77777777" w:rsidTr="006A35DF">
        <w:tc>
          <w:tcPr>
            <w:tcW w:w="401" w:type="pct"/>
            <w:vMerge/>
            <w:vAlign w:val="center"/>
          </w:tcPr>
          <w:p w14:paraId="11FD82D9"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45916DE3"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77317A00"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Слесарь-сборщик радиоэлектронной аппаратуры и приборов</w:t>
            </w:r>
          </w:p>
          <w:p w14:paraId="4022385A"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Г.Г.Г.</w:t>
            </w:r>
          </w:p>
        </w:tc>
        <w:tc>
          <w:tcPr>
            <w:tcW w:w="403" w:type="pct"/>
          </w:tcPr>
          <w:p w14:paraId="68C5E4E0"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7BD8B354" w14:textId="4A8B9AFE"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1978</w:t>
            </w:r>
          </w:p>
        </w:tc>
        <w:tc>
          <w:tcPr>
            <w:tcW w:w="805" w:type="pct"/>
            <w:vMerge/>
          </w:tcPr>
          <w:p w14:paraId="4364872A"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02A23499"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23C878FF"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5CD696F2"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08E61FB3" w14:textId="77777777" w:rsidTr="006A35DF">
        <w:tc>
          <w:tcPr>
            <w:tcW w:w="401" w:type="pct"/>
            <w:vMerge/>
            <w:vAlign w:val="center"/>
          </w:tcPr>
          <w:p w14:paraId="00DC948D"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293B82F9"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6B1C4234"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Аппаратчик гидратации</w:t>
            </w:r>
          </w:p>
          <w:p w14:paraId="3624AFA0"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Д.Д.Д.</w:t>
            </w:r>
          </w:p>
        </w:tc>
        <w:tc>
          <w:tcPr>
            <w:tcW w:w="403" w:type="pct"/>
          </w:tcPr>
          <w:p w14:paraId="5D812DD9"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3872708E" w14:textId="0AEA6714"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1969</w:t>
            </w:r>
          </w:p>
        </w:tc>
        <w:tc>
          <w:tcPr>
            <w:tcW w:w="805" w:type="pct"/>
            <w:vMerge/>
          </w:tcPr>
          <w:p w14:paraId="1954D2DA"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6629B1CF"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68975060"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0FF36E96"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087031AC" w14:textId="77777777" w:rsidTr="006A35DF">
        <w:tc>
          <w:tcPr>
            <w:tcW w:w="401" w:type="pct"/>
            <w:vMerge/>
            <w:vAlign w:val="center"/>
          </w:tcPr>
          <w:p w14:paraId="7F5ADA22"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restart"/>
            <w:vAlign w:val="center"/>
          </w:tcPr>
          <w:p w14:paraId="5B6F4ED3" w14:textId="77777777" w:rsidR="006A35DF" w:rsidRPr="00304CCB" w:rsidRDefault="006A35DF" w:rsidP="00292139">
            <w:pPr>
              <w:spacing w:after="0" w:line="240" w:lineRule="auto"/>
              <w:jc w:val="center"/>
              <w:rPr>
                <w:rFonts w:ascii="Times New Roman" w:hAnsi="Times New Roman" w:cs="Times New Roman"/>
                <w:sz w:val="24"/>
                <w:szCs w:val="24"/>
              </w:rPr>
            </w:pPr>
            <w:r w:rsidRPr="00304CCB">
              <w:rPr>
                <w:rFonts w:ascii="Times New Roman" w:hAnsi="Times New Roman" w:cs="Times New Roman"/>
                <w:sz w:val="24"/>
                <w:szCs w:val="24"/>
              </w:rPr>
              <w:t>4</w:t>
            </w:r>
          </w:p>
        </w:tc>
        <w:tc>
          <w:tcPr>
            <w:tcW w:w="806" w:type="pct"/>
          </w:tcPr>
          <w:p w14:paraId="582FD3E3"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Электросварщик ручной сварки</w:t>
            </w:r>
          </w:p>
          <w:p w14:paraId="3DE08022"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bCs/>
                <w:sz w:val="24"/>
                <w:szCs w:val="24"/>
              </w:rPr>
              <w:t>А.А.А.</w:t>
            </w:r>
          </w:p>
        </w:tc>
        <w:tc>
          <w:tcPr>
            <w:tcW w:w="403" w:type="pct"/>
          </w:tcPr>
          <w:p w14:paraId="170F1B8D"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68A07BEE" w14:textId="3FC8D7E4"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1991</w:t>
            </w:r>
          </w:p>
        </w:tc>
        <w:tc>
          <w:tcPr>
            <w:tcW w:w="805" w:type="pct"/>
            <w:vMerge w:val="restart"/>
          </w:tcPr>
          <w:p w14:paraId="6FBF42A8"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Общество с ограниченной ответственностью «Четыре», директор Иванов И.П.</w:t>
            </w:r>
          </w:p>
        </w:tc>
        <w:tc>
          <w:tcPr>
            <w:tcW w:w="581" w:type="pct"/>
            <w:vMerge w:val="restart"/>
          </w:tcPr>
          <w:p w14:paraId="176D2823"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Цех № 1</w:t>
            </w:r>
          </w:p>
        </w:tc>
        <w:tc>
          <w:tcPr>
            <w:tcW w:w="576" w:type="pct"/>
            <w:vMerge w:val="restart"/>
          </w:tcPr>
          <w:p w14:paraId="51A978FE"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Специалист по охране труда Сидоров П.П.</w:t>
            </w:r>
          </w:p>
          <w:p w14:paraId="6D937D8A"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Начальник цеха Фролов И.М.</w:t>
            </w:r>
          </w:p>
          <w:p w14:paraId="4E440C18"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 xml:space="preserve">Бригадир </w:t>
            </w:r>
          </w:p>
        </w:tc>
        <w:tc>
          <w:tcPr>
            <w:tcW w:w="622" w:type="pct"/>
            <w:vMerge w:val="restart"/>
          </w:tcPr>
          <w:p w14:paraId="2390E364"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Председатель профсоюза Васечкин И.И.</w:t>
            </w:r>
          </w:p>
        </w:tc>
      </w:tr>
      <w:tr w:rsidR="006A35DF" w:rsidRPr="00304CCB" w14:paraId="4E7F0096" w14:textId="77777777" w:rsidTr="006A35DF">
        <w:tc>
          <w:tcPr>
            <w:tcW w:w="401" w:type="pct"/>
            <w:vMerge/>
            <w:vAlign w:val="center"/>
          </w:tcPr>
          <w:p w14:paraId="532E4BC1"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321D14C3"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20B25B07"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Штамповщик</w:t>
            </w:r>
          </w:p>
          <w:p w14:paraId="755ADB61"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bCs/>
                <w:sz w:val="24"/>
                <w:szCs w:val="24"/>
              </w:rPr>
              <w:t>Б.Б.Б.</w:t>
            </w:r>
          </w:p>
        </w:tc>
        <w:tc>
          <w:tcPr>
            <w:tcW w:w="403" w:type="pct"/>
          </w:tcPr>
          <w:p w14:paraId="6189E926"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399F0F26" w14:textId="39A09BE8"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1982</w:t>
            </w:r>
          </w:p>
        </w:tc>
        <w:tc>
          <w:tcPr>
            <w:tcW w:w="805" w:type="pct"/>
            <w:vMerge/>
          </w:tcPr>
          <w:p w14:paraId="261508D6"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1000C007"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07D38E8F"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5A10B866"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3025AB27" w14:textId="77777777" w:rsidTr="006A35DF">
        <w:tc>
          <w:tcPr>
            <w:tcW w:w="401" w:type="pct"/>
            <w:vMerge/>
            <w:vAlign w:val="center"/>
          </w:tcPr>
          <w:p w14:paraId="79466B08"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1D850B5E"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1411D990"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Слесарь по ремонту и обслуживанию автомобилей</w:t>
            </w:r>
          </w:p>
          <w:p w14:paraId="0BD41693"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В.В.В</w:t>
            </w:r>
          </w:p>
        </w:tc>
        <w:tc>
          <w:tcPr>
            <w:tcW w:w="403" w:type="pct"/>
          </w:tcPr>
          <w:p w14:paraId="6FBCB102"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6272ADC9" w14:textId="02C236CB"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1988</w:t>
            </w:r>
          </w:p>
        </w:tc>
        <w:tc>
          <w:tcPr>
            <w:tcW w:w="805" w:type="pct"/>
            <w:vMerge/>
          </w:tcPr>
          <w:p w14:paraId="6481F48C"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688F9AB7"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682F41FC"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780342C6"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551E9925" w14:textId="77777777" w:rsidTr="006A35DF">
        <w:tc>
          <w:tcPr>
            <w:tcW w:w="401" w:type="pct"/>
            <w:vMerge/>
            <w:vAlign w:val="center"/>
          </w:tcPr>
          <w:p w14:paraId="3023CF82"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68DC8DFC"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703FDBA1"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Штукатур</w:t>
            </w:r>
          </w:p>
          <w:p w14:paraId="5CD99C95"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Г.Г.Г.</w:t>
            </w:r>
          </w:p>
        </w:tc>
        <w:tc>
          <w:tcPr>
            <w:tcW w:w="403" w:type="pct"/>
          </w:tcPr>
          <w:p w14:paraId="7C69DE73"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2358EBF4" w14:textId="34DF7A76"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1977</w:t>
            </w:r>
          </w:p>
        </w:tc>
        <w:tc>
          <w:tcPr>
            <w:tcW w:w="805" w:type="pct"/>
            <w:vMerge/>
          </w:tcPr>
          <w:p w14:paraId="2560B1BB"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098F0E5B"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50266E1B"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6D5AF2B9"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3DE5F303" w14:textId="77777777" w:rsidTr="006A35DF">
        <w:tc>
          <w:tcPr>
            <w:tcW w:w="401" w:type="pct"/>
            <w:vMerge/>
            <w:vAlign w:val="center"/>
          </w:tcPr>
          <w:p w14:paraId="11E5F6B0"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3E357409"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23B15CA8"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Аппаратчик гидратации</w:t>
            </w:r>
          </w:p>
          <w:p w14:paraId="663C5546"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Д.Д.Д.</w:t>
            </w:r>
          </w:p>
        </w:tc>
        <w:tc>
          <w:tcPr>
            <w:tcW w:w="403" w:type="pct"/>
          </w:tcPr>
          <w:p w14:paraId="6B349485"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33A039C5" w14:textId="0487DCF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1980</w:t>
            </w:r>
          </w:p>
        </w:tc>
        <w:tc>
          <w:tcPr>
            <w:tcW w:w="805" w:type="pct"/>
            <w:vMerge/>
          </w:tcPr>
          <w:p w14:paraId="24D4FE27"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1A26F1DE"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63198100"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6476D568"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0BC0561A" w14:textId="77777777" w:rsidTr="006A35DF">
        <w:tc>
          <w:tcPr>
            <w:tcW w:w="401" w:type="pct"/>
            <w:vMerge w:val="restart"/>
            <w:vAlign w:val="center"/>
          </w:tcPr>
          <w:p w14:paraId="39A89A13" w14:textId="77777777" w:rsidR="006A35DF" w:rsidRPr="00304CCB" w:rsidRDefault="006A35DF" w:rsidP="00292139">
            <w:pPr>
              <w:spacing w:after="0" w:line="240" w:lineRule="auto"/>
              <w:jc w:val="center"/>
              <w:rPr>
                <w:rFonts w:ascii="Times New Roman" w:hAnsi="Times New Roman" w:cs="Times New Roman"/>
                <w:b/>
                <w:sz w:val="24"/>
                <w:szCs w:val="24"/>
              </w:rPr>
            </w:pPr>
            <w:r w:rsidRPr="00304CCB">
              <w:rPr>
                <w:rFonts w:ascii="Times New Roman" w:hAnsi="Times New Roman" w:cs="Times New Roman"/>
                <w:b/>
                <w:sz w:val="24"/>
                <w:szCs w:val="24"/>
              </w:rPr>
              <w:t>В</w:t>
            </w:r>
          </w:p>
        </w:tc>
        <w:tc>
          <w:tcPr>
            <w:tcW w:w="403" w:type="pct"/>
            <w:vMerge w:val="restart"/>
            <w:vAlign w:val="center"/>
          </w:tcPr>
          <w:p w14:paraId="142B9888" w14:textId="77777777" w:rsidR="006A35DF" w:rsidRPr="00304CCB" w:rsidRDefault="006A35DF" w:rsidP="00292139">
            <w:pPr>
              <w:spacing w:after="0" w:line="240" w:lineRule="auto"/>
              <w:jc w:val="center"/>
              <w:rPr>
                <w:rFonts w:ascii="Times New Roman" w:hAnsi="Times New Roman" w:cs="Times New Roman"/>
                <w:sz w:val="24"/>
                <w:szCs w:val="24"/>
              </w:rPr>
            </w:pPr>
            <w:r w:rsidRPr="00304CCB">
              <w:rPr>
                <w:rFonts w:ascii="Times New Roman" w:hAnsi="Times New Roman" w:cs="Times New Roman"/>
                <w:sz w:val="24"/>
                <w:szCs w:val="24"/>
              </w:rPr>
              <w:t>5</w:t>
            </w:r>
          </w:p>
        </w:tc>
        <w:tc>
          <w:tcPr>
            <w:tcW w:w="806" w:type="pct"/>
          </w:tcPr>
          <w:p w14:paraId="678753C6" w14:textId="77777777" w:rsidR="006A35DF" w:rsidRPr="00304CCB" w:rsidRDefault="006A35DF" w:rsidP="00292139">
            <w:pPr>
              <w:spacing w:after="0" w:line="240" w:lineRule="auto"/>
              <w:rPr>
                <w:rFonts w:ascii="Times New Roman" w:hAnsi="Times New Roman" w:cs="Times New Roman"/>
                <w:sz w:val="24"/>
                <w:szCs w:val="24"/>
              </w:rPr>
            </w:pPr>
            <w:proofErr w:type="spellStart"/>
            <w:r w:rsidRPr="00304CCB">
              <w:rPr>
                <w:rFonts w:ascii="Times New Roman" w:hAnsi="Times New Roman" w:cs="Times New Roman"/>
                <w:sz w:val="24"/>
                <w:szCs w:val="24"/>
              </w:rPr>
              <w:t>Электрогазосварщик</w:t>
            </w:r>
            <w:proofErr w:type="spellEnd"/>
          </w:p>
          <w:p w14:paraId="4DA5BFE0"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bCs/>
                <w:sz w:val="24"/>
                <w:szCs w:val="24"/>
              </w:rPr>
              <w:t>А.А.А.</w:t>
            </w:r>
          </w:p>
        </w:tc>
        <w:tc>
          <w:tcPr>
            <w:tcW w:w="403" w:type="pct"/>
          </w:tcPr>
          <w:p w14:paraId="3E48C011"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6ABED242" w14:textId="5B329346"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1972</w:t>
            </w:r>
          </w:p>
        </w:tc>
        <w:tc>
          <w:tcPr>
            <w:tcW w:w="805" w:type="pct"/>
            <w:vMerge w:val="restart"/>
          </w:tcPr>
          <w:p w14:paraId="35951EAB"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Общество с ограниченной ответственностью «Пять», директор Иванов И.П.</w:t>
            </w:r>
          </w:p>
        </w:tc>
        <w:tc>
          <w:tcPr>
            <w:tcW w:w="581" w:type="pct"/>
            <w:vMerge w:val="restart"/>
          </w:tcPr>
          <w:p w14:paraId="34C66727"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Цех № 1</w:t>
            </w:r>
          </w:p>
        </w:tc>
        <w:tc>
          <w:tcPr>
            <w:tcW w:w="576" w:type="pct"/>
            <w:vMerge w:val="restart"/>
          </w:tcPr>
          <w:p w14:paraId="3A7025A0"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Специалист по охране труда Сидоров П.П.</w:t>
            </w:r>
          </w:p>
          <w:p w14:paraId="7B603886"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Начальник цеха</w:t>
            </w:r>
          </w:p>
          <w:p w14:paraId="35655EDF"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Фролов И.М.</w:t>
            </w:r>
          </w:p>
          <w:p w14:paraId="0CF563F6"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 xml:space="preserve">Бригадир </w:t>
            </w:r>
          </w:p>
        </w:tc>
        <w:tc>
          <w:tcPr>
            <w:tcW w:w="622" w:type="pct"/>
            <w:vMerge w:val="restart"/>
          </w:tcPr>
          <w:p w14:paraId="3D088AC4"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Председатель профсоюза Васечкин И.И.</w:t>
            </w:r>
          </w:p>
        </w:tc>
      </w:tr>
      <w:tr w:rsidR="006A35DF" w:rsidRPr="00304CCB" w14:paraId="4E9537C2" w14:textId="77777777" w:rsidTr="006A35DF">
        <w:tc>
          <w:tcPr>
            <w:tcW w:w="401" w:type="pct"/>
            <w:vMerge/>
            <w:vAlign w:val="center"/>
          </w:tcPr>
          <w:p w14:paraId="6CB3CF33"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4920DABA"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0C73ED83"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Вагранщик</w:t>
            </w:r>
          </w:p>
          <w:p w14:paraId="566B6932"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bCs/>
                <w:sz w:val="24"/>
                <w:szCs w:val="24"/>
              </w:rPr>
              <w:t>Б.Б.Б.</w:t>
            </w:r>
          </w:p>
        </w:tc>
        <w:tc>
          <w:tcPr>
            <w:tcW w:w="403" w:type="pct"/>
          </w:tcPr>
          <w:p w14:paraId="167FCF6E"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71AF7C40" w14:textId="07FD2BA3"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1974</w:t>
            </w:r>
          </w:p>
        </w:tc>
        <w:tc>
          <w:tcPr>
            <w:tcW w:w="805" w:type="pct"/>
            <w:vMerge/>
          </w:tcPr>
          <w:p w14:paraId="743EA253"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21E64CC1"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1B1B52AB"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023F39B3"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5A4C575F" w14:textId="77777777" w:rsidTr="006A35DF">
        <w:tc>
          <w:tcPr>
            <w:tcW w:w="401" w:type="pct"/>
            <w:vMerge/>
            <w:vAlign w:val="center"/>
          </w:tcPr>
          <w:p w14:paraId="4D88DC01"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166CEAA2"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6B71FB47"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Слесарь-сборщик радиоэлектронной аппаратуры и приборов</w:t>
            </w:r>
          </w:p>
          <w:p w14:paraId="0EC1B600"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В.В.В.</w:t>
            </w:r>
          </w:p>
        </w:tc>
        <w:tc>
          <w:tcPr>
            <w:tcW w:w="403" w:type="pct"/>
          </w:tcPr>
          <w:p w14:paraId="407998E3"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386FE45C" w14:textId="40455FD1"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1985</w:t>
            </w:r>
          </w:p>
        </w:tc>
        <w:tc>
          <w:tcPr>
            <w:tcW w:w="805" w:type="pct"/>
            <w:vMerge/>
          </w:tcPr>
          <w:p w14:paraId="37986667"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6C9D541C"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6AB09614"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137A6A4A"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6F860C79" w14:textId="77777777" w:rsidTr="006A35DF">
        <w:tc>
          <w:tcPr>
            <w:tcW w:w="401" w:type="pct"/>
            <w:vMerge/>
            <w:vAlign w:val="center"/>
          </w:tcPr>
          <w:p w14:paraId="3DC0C415"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272F3B0A"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59F8A734"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Аппаратчик гидратации</w:t>
            </w:r>
          </w:p>
          <w:p w14:paraId="3333550D"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Г.Г.Г.</w:t>
            </w:r>
          </w:p>
        </w:tc>
        <w:tc>
          <w:tcPr>
            <w:tcW w:w="403" w:type="pct"/>
          </w:tcPr>
          <w:p w14:paraId="3B50B0B1"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5352A16C" w14:textId="13EB0CA4"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1981</w:t>
            </w:r>
          </w:p>
        </w:tc>
        <w:tc>
          <w:tcPr>
            <w:tcW w:w="805" w:type="pct"/>
            <w:vMerge/>
          </w:tcPr>
          <w:p w14:paraId="240793F0"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51C320A6"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45C85E90"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32E0A77C"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00DA4E8D" w14:textId="77777777" w:rsidTr="006A35DF">
        <w:tc>
          <w:tcPr>
            <w:tcW w:w="401" w:type="pct"/>
            <w:vMerge/>
            <w:vAlign w:val="center"/>
          </w:tcPr>
          <w:p w14:paraId="0499624A"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0B5C6CC1"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73C4E09B"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Штукатур</w:t>
            </w:r>
          </w:p>
          <w:p w14:paraId="62E998DC"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lastRenderedPageBreak/>
              <w:t>Д.Д.Д.</w:t>
            </w:r>
          </w:p>
        </w:tc>
        <w:tc>
          <w:tcPr>
            <w:tcW w:w="403" w:type="pct"/>
          </w:tcPr>
          <w:p w14:paraId="440730F7"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369A282F" w14:textId="21974A39"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1990</w:t>
            </w:r>
          </w:p>
        </w:tc>
        <w:tc>
          <w:tcPr>
            <w:tcW w:w="805" w:type="pct"/>
            <w:vMerge/>
          </w:tcPr>
          <w:p w14:paraId="53045B01"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69241D96"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298FF6BC"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12F94BB6"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582320D6" w14:textId="77777777" w:rsidTr="006A35DF">
        <w:tc>
          <w:tcPr>
            <w:tcW w:w="401" w:type="pct"/>
            <w:vMerge/>
            <w:vAlign w:val="center"/>
          </w:tcPr>
          <w:p w14:paraId="52042AFF"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restart"/>
            <w:vAlign w:val="center"/>
          </w:tcPr>
          <w:p w14:paraId="04F26630" w14:textId="77777777" w:rsidR="006A35DF" w:rsidRPr="00304CCB" w:rsidRDefault="006A35DF" w:rsidP="00292139">
            <w:pPr>
              <w:spacing w:after="0" w:line="240" w:lineRule="auto"/>
              <w:jc w:val="center"/>
              <w:rPr>
                <w:rFonts w:ascii="Times New Roman" w:hAnsi="Times New Roman" w:cs="Times New Roman"/>
                <w:sz w:val="24"/>
                <w:szCs w:val="24"/>
              </w:rPr>
            </w:pPr>
            <w:r w:rsidRPr="00304CCB">
              <w:rPr>
                <w:rFonts w:ascii="Times New Roman" w:hAnsi="Times New Roman" w:cs="Times New Roman"/>
                <w:sz w:val="24"/>
                <w:szCs w:val="24"/>
              </w:rPr>
              <w:t>6</w:t>
            </w:r>
          </w:p>
        </w:tc>
        <w:tc>
          <w:tcPr>
            <w:tcW w:w="806" w:type="pct"/>
          </w:tcPr>
          <w:p w14:paraId="6246ED71"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Контролер в литейном производстве</w:t>
            </w:r>
          </w:p>
          <w:p w14:paraId="560FF61F"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bCs/>
                <w:sz w:val="24"/>
                <w:szCs w:val="24"/>
              </w:rPr>
              <w:t>А.А.А.</w:t>
            </w:r>
          </w:p>
        </w:tc>
        <w:tc>
          <w:tcPr>
            <w:tcW w:w="403" w:type="pct"/>
          </w:tcPr>
          <w:p w14:paraId="6DDD2C48"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3D61D695" w14:textId="62EE5FC6"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1970</w:t>
            </w:r>
          </w:p>
        </w:tc>
        <w:tc>
          <w:tcPr>
            <w:tcW w:w="805" w:type="pct"/>
            <w:vMerge w:val="restart"/>
          </w:tcPr>
          <w:p w14:paraId="6D71EB5E"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Общество с ограниченной ответственностью «Шесть», генеральный директор Петров И.П.</w:t>
            </w:r>
          </w:p>
        </w:tc>
        <w:tc>
          <w:tcPr>
            <w:tcW w:w="581" w:type="pct"/>
            <w:vMerge w:val="restart"/>
          </w:tcPr>
          <w:p w14:paraId="465F5BCD"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Участок № 1</w:t>
            </w:r>
          </w:p>
        </w:tc>
        <w:tc>
          <w:tcPr>
            <w:tcW w:w="576" w:type="pct"/>
            <w:vMerge w:val="restart"/>
          </w:tcPr>
          <w:p w14:paraId="53519B9E"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Специалист по охране труда Сидоров П.П.</w:t>
            </w:r>
          </w:p>
          <w:p w14:paraId="7CCBD58F"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Начальник цеха Фролов И.М.</w:t>
            </w:r>
          </w:p>
          <w:p w14:paraId="32CCD4FF"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Бригадир</w:t>
            </w:r>
          </w:p>
        </w:tc>
        <w:tc>
          <w:tcPr>
            <w:tcW w:w="622" w:type="pct"/>
            <w:vMerge w:val="restart"/>
          </w:tcPr>
          <w:p w14:paraId="771412D3"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Председатель профсоюза Васечкин И.И.</w:t>
            </w:r>
          </w:p>
        </w:tc>
      </w:tr>
      <w:tr w:rsidR="006A35DF" w:rsidRPr="00304CCB" w14:paraId="4F68BA01" w14:textId="77777777" w:rsidTr="006A35DF">
        <w:tc>
          <w:tcPr>
            <w:tcW w:w="401" w:type="pct"/>
            <w:vMerge/>
            <w:vAlign w:val="center"/>
          </w:tcPr>
          <w:p w14:paraId="56AF9911"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29900D86"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16639A2F"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Кровельщик по рулонным кровлям и по кровлям из штучных материалов</w:t>
            </w:r>
          </w:p>
          <w:p w14:paraId="061EC203"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bCs/>
                <w:sz w:val="24"/>
                <w:szCs w:val="24"/>
              </w:rPr>
              <w:t>Б.Б.Б.</w:t>
            </w:r>
          </w:p>
        </w:tc>
        <w:tc>
          <w:tcPr>
            <w:tcW w:w="403" w:type="pct"/>
          </w:tcPr>
          <w:p w14:paraId="5A34F0B9"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6505A4C2" w14:textId="58F8C1F0"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1968</w:t>
            </w:r>
          </w:p>
        </w:tc>
        <w:tc>
          <w:tcPr>
            <w:tcW w:w="805" w:type="pct"/>
            <w:vMerge/>
          </w:tcPr>
          <w:p w14:paraId="248EA51B"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0F60D59A"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10EF31CA"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4355D8BE"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721191E9" w14:textId="77777777" w:rsidTr="006A35DF">
        <w:tc>
          <w:tcPr>
            <w:tcW w:w="401" w:type="pct"/>
            <w:vMerge/>
            <w:vAlign w:val="center"/>
          </w:tcPr>
          <w:p w14:paraId="7FB48F0D"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4CE0EBFE"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6BCA5C4B"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Сборщик ртути</w:t>
            </w:r>
          </w:p>
          <w:p w14:paraId="4D438E19"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В.В.В.</w:t>
            </w:r>
          </w:p>
        </w:tc>
        <w:tc>
          <w:tcPr>
            <w:tcW w:w="403" w:type="pct"/>
          </w:tcPr>
          <w:p w14:paraId="793E7F6E"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33AF41CE" w14:textId="3C03CF8F"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1986</w:t>
            </w:r>
          </w:p>
        </w:tc>
        <w:tc>
          <w:tcPr>
            <w:tcW w:w="805" w:type="pct"/>
            <w:vMerge/>
          </w:tcPr>
          <w:p w14:paraId="657C44D0"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6B68DC9E"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30E4794F"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480E925B"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24B9EF4F" w14:textId="77777777" w:rsidTr="006A35DF">
        <w:tc>
          <w:tcPr>
            <w:tcW w:w="401" w:type="pct"/>
            <w:vMerge/>
            <w:vAlign w:val="center"/>
          </w:tcPr>
          <w:p w14:paraId="27178438"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4C381376"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1E4F7BC6"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Оператор станков с программным управлением</w:t>
            </w:r>
          </w:p>
          <w:p w14:paraId="6A4C0F9A"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Г.Г.Г.</w:t>
            </w:r>
          </w:p>
        </w:tc>
        <w:tc>
          <w:tcPr>
            <w:tcW w:w="403" w:type="pct"/>
          </w:tcPr>
          <w:p w14:paraId="6C4DBCB2"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02FF7B63" w14:textId="6DABA109"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1982</w:t>
            </w:r>
          </w:p>
        </w:tc>
        <w:tc>
          <w:tcPr>
            <w:tcW w:w="805" w:type="pct"/>
            <w:vMerge/>
          </w:tcPr>
          <w:p w14:paraId="1E2D42C8"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4967C6E1"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2D457683"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5CE05216"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029E693C" w14:textId="77777777" w:rsidTr="006A35DF">
        <w:tc>
          <w:tcPr>
            <w:tcW w:w="401" w:type="pct"/>
            <w:vMerge/>
            <w:vAlign w:val="center"/>
          </w:tcPr>
          <w:p w14:paraId="0C1E70F6"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06E036E2"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62A62157"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Слесарь механосборочных работ</w:t>
            </w:r>
          </w:p>
          <w:p w14:paraId="1A59EB03"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Д.Д.Д.</w:t>
            </w:r>
          </w:p>
        </w:tc>
        <w:tc>
          <w:tcPr>
            <w:tcW w:w="403" w:type="pct"/>
          </w:tcPr>
          <w:p w14:paraId="08F4DC70"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069994DB" w14:textId="7D4CDE30"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1979</w:t>
            </w:r>
          </w:p>
        </w:tc>
        <w:tc>
          <w:tcPr>
            <w:tcW w:w="805" w:type="pct"/>
            <w:vMerge/>
          </w:tcPr>
          <w:p w14:paraId="4CF042F7"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3845DA6B"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6AD908CB"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2333505B"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3EDB9F67" w14:textId="77777777" w:rsidTr="006A35DF">
        <w:tc>
          <w:tcPr>
            <w:tcW w:w="401" w:type="pct"/>
            <w:vMerge w:val="restart"/>
            <w:vAlign w:val="center"/>
          </w:tcPr>
          <w:p w14:paraId="1237E2CA" w14:textId="77777777" w:rsidR="006A35DF" w:rsidRPr="00304CCB" w:rsidRDefault="006A35DF" w:rsidP="00292139">
            <w:pPr>
              <w:spacing w:after="0" w:line="240" w:lineRule="auto"/>
              <w:jc w:val="center"/>
              <w:rPr>
                <w:rFonts w:ascii="Times New Roman" w:hAnsi="Times New Roman" w:cs="Times New Roman"/>
                <w:b/>
                <w:sz w:val="24"/>
                <w:szCs w:val="24"/>
              </w:rPr>
            </w:pPr>
            <w:r w:rsidRPr="00304CCB">
              <w:rPr>
                <w:rFonts w:ascii="Times New Roman" w:hAnsi="Times New Roman" w:cs="Times New Roman"/>
                <w:b/>
                <w:sz w:val="24"/>
                <w:szCs w:val="24"/>
              </w:rPr>
              <w:t>Г</w:t>
            </w:r>
          </w:p>
        </w:tc>
        <w:tc>
          <w:tcPr>
            <w:tcW w:w="403" w:type="pct"/>
            <w:vMerge w:val="restart"/>
            <w:vAlign w:val="center"/>
          </w:tcPr>
          <w:p w14:paraId="05041783" w14:textId="77777777" w:rsidR="006A35DF" w:rsidRPr="00304CCB" w:rsidRDefault="006A35DF" w:rsidP="00292139">
            <w:pPr>
              <w:spacing w:after="0" w:line="240" w:lineRule="auto"/>
              <w:jc w:val="center"/>
              <w:rPr>
                <w:rFonts w:ascii="Times New Roman" w:hAnsi="Times New Roman" w:cs="Times New Roman"/>
                <w:sz w:val="24"/>
                <w:szCs w:val="24"/>
              </w:rPr>
            </w:pPr>
            <w:r w:rsidRPr="00304CCB">
              <w:rPr>
                <w:rFonts w:ascii="Times New Roman" w:hAnsi="Times New Roman" w:cs="Times New Roman"/>
                <w:sz w:val="24"/>
                <w:szCs w:val="24"/>
              </w:rPr>
              <w:t>7</w:t>
            </w:r>
          </w:p>
        </w:tc>
        <w:tc>
          <w:tcPr>
            <w:tcW w:w="806" w:type="pct"/>
          </w:tcPr>
          <w:p w14:paraId="0906A295"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Плавильщик металла и сплавов</w:t>
            </w:r>
          </w:p>
          <w:p w14:paraId="5E97E520"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bCs/>
                <w:sz w:val="24"/>
                <w:szCs w:val="24"/>
              </w:rPr>
              <w:t>А.А.А.</w:t>
            </w:r>
          </w:p>
        </w:tc>
        <w:tc>
          <w:tcPr>
            <w:tcW w:w="403" w:type="pct"/>
          </w:tcPr>
          <w:p w14:paraId="4A3F4983"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043DE2E8" w14:textId="34B9780D"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1974</w:t>
            </w:r>
          </w:p>
        </w:tc>
        <w:tc>
          <w:tcPr>
            <w:tcW w:w="805" w:type="pct"/>
            <w:vMerge w:val="restart"/>
          </w:tcPr>
          <w:p w14:paraId="55368F6F"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 xml:space="preserve">Общество с ограниченной ответственностью «Семь», генеральный </w:t>
            </w:r>
            <w:r w:rsidRPr="00304CCB">
              <w:rPr>
                <w:rFonts w:ascii="Times New Roman" w:hAnsi="Times New Roman" w:cs="Times New Roman"/>
                <w:sz w:val="24"/>
                <w:szCs w:val="24"/>
              </w:rPr>
              <w:lastRenderedPageBreak/>
              <w:t>директор Петров И.П.</w:t>
            </w:r>
          </w:p>
        </w:tc>
        <w:tc>
          <w:tcPr>
            <w:tcW w:w="581" w:type="pct"/>
            <w:vMerge w:val="restart"/>
          </w:tcPr>
          <w:p w14:paraId="29297529"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lastRenderedPageBreak/>
              <w:t>Участок № 1</w:t>
            </w:r>
          </w:p>
        </w:tc>
        <w:tc>
          <w:tcPr>
            <w:tcW w:w="576" w:type="pct"/>
            <w:vMerge w:val="restart"/>
          </w:tcPr>
          <w:p w14:paraId="36806596"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Специалист по охране труда Сидоров П.П.</w:t>
            </w:r>
          </w:p>
          <w:p w14:paraId="76C5EE1A"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lastRenderedPageBreak/>
              <w:t>Начальник цеха Фролов И.М.</w:t>
            </w:r>
          </w:p>
          <w:p w14:paraId="224C47A5"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Бригадир</w:t>
            </w:r>
          </w:p>
        </w:tc>
        <w:tc>
          <w:tcPr>
            <w:tcW w:w="622" w:type="pct"/>
            <w:vMerge w:val="restart"/>
          </w:tcPr>
          <w:p w14:paraId="63654381"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lastRenderedPageBreak/>
              <w:t>Председатель профсоюза Васечкин И.И.</w:t>
            </w:r>
          </w:p>
        </w:tc>
      </w:tr>
      <w:tr w:rsidR="006A35DF" w:rsidRPr="00304CCB" w14:paraId="0789B70D" w14:textId="77777777" w:rsidTr="006A35DF">
        <w:tc>
          <w:tcPr>
            <w:tcW w:w="401" w:type="pct"/>
            <w:vMerge/>
            <w:vAlign w:val="center"/>
          </w:tcPr>
          <w:p w14:paraId="0A7F0FB5"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478A4BB3"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1F86EDAB"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Сборщик ртути</w:t>
            </w:r>
          </w:p>
          <w:p w14:paraId="16587238"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bCs/>
                <w:sz w:val="24"/>
                <w:szCs w:val="24"/>
              </w:rPr>
              <w:t>Б.Б.Б.</w:t>
            </w:r>
          </w:p>
        </w:tc>
        <w:tc>
          <w:tcPr>
            <w:tcW w:w="403" w:type="pct"/>
          </w:tcPr>
          <w:p w14:paraId="44FD7F68"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5A22918E" w14:textId="78F408AB"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1969</w:t>
            </w:r>
          </w:p>
        </w:tc>
        <w:tc>
          <w:tcPr>
            <w:tcW w:w="805" w:type="pct"/>
            <w:vMerge/>
          </w:tcPr>
          <w:p w14:paraId="7B36CBCD"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003561CD"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1AF59F5C"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5BEF5481"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2DCD70CE" w14:textId="77777777" w:rsidTr="006A35DF">
        <w:tc>
          <w:tcPr>
            <w:tcW w:w="401" w:type="pct"/>
            <w:vMerge/>
            <w:vAlign w:val="center"/>
          </w:tcPr>
          <w:p w14:paraId="49402D90"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3E20BDDC"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092084E1"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Слесарь механосборочных работ</w:t>
            </w:r>
          </w:p>
          <w:p w14:paraId="3F966B0E"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В.В.В.</w:t>
            </w:r>
          </w:p>
        </w:tc>
        <w:tc>
          <w:tcPr>
            <w:tcW w:w="403" w:type="pct"/>
          </w:tcPr>
          <w:p w14:paraId="40BBA40E"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0895BE39" w14:textId="4C0D993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1989</w:t>
            </w:r>
          </w:p>
        </w:tc>
        <w:tc>
          <w:tcPr>
            <w:tcW w:w="805" w:type="pct"/>
            <w:vMerge/>
          </w:tcPr>
          <w:p w14:paraId="73AF44C8"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25EE8FB7"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4C0C180D"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070389E3"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23843C99" w14:textId="77777777" w:rsidTr="006A35DF">
        <w:tc>
          <w:tcPr>
            <w:tcW w:w="401" w:type="pct"/>
            <w:vMerge/>
            <w:vAlign w:val="center"/>
          </w:tcPr>
          <w:p w14:paraId="3D6D502D"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25A990D0"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75253375"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Оператор по химической обработке скважин</w:t>
            </w:r>
          </w:p>
          <w:p w14:paraId="2F33FCAD"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Г.Г.Г.</w:t>
            </w:r>
          </w:p>
        </w:tc>
        <w:tc>
          <w:tcPr>
            <w:tcW w:w="403" w:type="pct"/>
          </w:tcPr>
          <w:p w14:paraId="5C45E28C"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78714559" w14:textId="7991751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1978</w:t>
            </w:r>
          </w:p>
        </w:tc>
        <w:tc>
          <w:tcPr>
            <w:tcW w:w="805" w:type="pct"/>
            <w:vMerge/>
          </w:tcPr>
          <w:p w14:paraId="2C7E52A2"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0534C887"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54FD94F2"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1F47E0B5"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2D306536" w14:textId="77777777" w:rsidTr="006A35DF">
        <w:tc>
          <w:tcPr>
            <w:tcW w:w="401" w:type="pct"/>
            <w:vMerge/>
            <w:vAlign w:val="center"/>
          </w:tcPr>
          <w:p w14:paraId="23157FF1"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0ADA0989"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69AC7D19"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Маляр строительный</w:t>
            </w:r>
          </w:p>
          <w:p w14:paraId="194807FE"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Д.Д.Д.</w:t>
            </w:r>
          </w:p>
        </w:tc>
        <w:tc>
          <w:tcPr>
            <w:tcW w:w="403" w:type="pct"/>
          </w:tcPr>
          <w:p w14:paraId="27D275F9"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7B6761ED" w14:textId="001103FB"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1988</w:t>
            </w:r>
          </w:p>
        </w:tc>
        <w:tc>
          <w:tcPr>
            <w:tcW w:w="805" w:type="pct"/>
            <w:vMerge/>
          </w:tcPr>
          <w:p w14:paraId="4824CC50"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46BF05C9"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294DB900"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25BF0BB2"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5FD2B938" w14:textId="77777777" w:rsidTr="006A35DF">
        <w:tc>
          <w:tcPr>
            <w:tcW w:w="401" w:type="pct"/>
            <w:vMerge/>
            <w:vAlign w:val="center"/>
          </w:tcPr>
          <w:p w14:paraId="34A78F47"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restart"/>
            <w:vAlign w:val="center"/>
          </w:tcPr>
          <w:p w14:paraId="1B305549" w14:textId="77777777" w:rsidR="006A35DF" w:rsidRPr="00304CCB" w:rsidRDefault="006A35DF" w:rsidP="00292139">
            <w:pPr>
              <w:spacing w:after="0" w:line="240" w:lineRule="auto"/>
              <w:jc w:val="center"/>
              <w:rPr>
                <w:rFonts w:ascii="Times New Roman" w:hAnsi="Times New Roman" w:cs="Times New Roman"/>
                <w:sz w:val="24"/>
                <w:szCs w:val="24"/>
              </w:rPr>
            </w:pPr>
            <w:r w:rsidRPr="00304CCB">
              <w:rPr>
                <w:rFonts w:ascii="Times New Roman" w:hAnsi="Times New Roman" w:cs="Times New Roman"/>
                <w:sz w:val="24"/>
                <w:szCs w:val="24"/>
              </w:rPr>
              <w:t>8</w:t>
            </w:r>
          </w:p>
        </w:tc>
        <w:tc>
          <w:tcPr>
            <w:tcW w:w="806" w:type="pct"/>
          </w:tcPr>
          <w:p w14:paraId="284497BB"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Контролер сварочных работ</w:t>
            </w:r>
          </w:p>
          <w:p w14:paraId="6A7D9BFA"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bCs/>
                <w:sz w:val="24"/>
                <w:szCs w:val="24"/>
              </w:rPr>
              <w:t>А.А.А.</w:t>
            </w:r>
          </w:p>
        </w:tc>
        <w:tc>
          <w:tcPr>
            <w:tcW w:w="403" w:type="pct"/>
          </w:tcPr>
          <w:p w14:paraId="5B2FC451"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6FD5A4C0" w14:textId="5004975E"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1971</w:t>
            </w:r>
          </w:p>
        </w:tc>
        <w:tc>
          <w:tcPr>
            <w:tcW w:w="805" w:type="pct"/>
            <w:vMerge w:val="restart"/>
          </w:tcPr>
          <w:p w14:paraId="721E5F45"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Общество с ограниченной ответственностью «Восемь», директор Иванов И.П.</w:t>
            </w:r>
          </w:p>
        </w:tc>
        <w:tc>
          <w:tcPr>
            <w:tcW w:w="581" w:type="pct"/>
            <w:vMerge w:val="restart"/>
          </w:tcPr>
          <w:p w14:paraId="1239CE49"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Цех № 1</w:t>
            </w:r>
          </w:p>
        </w:tc>
        <w:tc>
          <w:tcPr>
            <w:tcW w:w="576" w:type="pct"/>
            <w:vMerge w:val="restart"/>
          </w:tcPr>
          <w:p w14:paraId="4EAB6F81"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Специалист по охране труда Сидоров П.П.</w:t>
            </w:r>
          </w:p>
          <w:p w14:paraId="21E18F6B"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Начальник цеха Фролов И.М.</w:t>
            </w:r>
          </w:p>
          <w:p w14:paraId="6547B065"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 xml:space="preserve">Бригадир </w:t>
            </w:r>
          </w:p>
        </w:tc>
        <w:tc>
          <w:tcPr>
            <w:tcW w:w="622" w:type="pct"/>
            <w:vMerge w:val="restart"/>
          </w:tcPr>
          <w:p w14:paraId="0A46F932"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Председатель профсоюза Васечкин И.И.</w:t>
            </w:r>
          </w:p>
        </w:tc>
      </w:tr>
      <w:tr w:rsidR="006A35DF" w:rsidRPr="00304CCB" w14:paraId="3837CFE8" w14:textId="77777777" w:rsidTr="006A35DF">
        <w:tc>
          <w:tcPr>
            <w:tcW w:w="401" w:type="pct"/>
            <w:vMerge/>
            <w:vAlign w:val="center"/>
          </w:tcPr>
          <w:p w14:paraId="3218932E"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73D30C85"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02944F18"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Плотник</w:t>
            </w:r>
          </w:p>
          <w:p w14:paraId="0EAAFA1A"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bCs/>
                <w:sz w:val="24"/>
                <w:szCs w:val="24"/>
              </w:rPr>
              <w:t>Б.Б.Б.</w:t>
            </w:r>
          </w:p>
        </w:tc>
        <w:tc>
          <w:tcPr>
            <w:tcW w:w="403" w:type="pct"/>
          </w:tcPr>
          <w:p w14:paraId="447FE640"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50497BA2" w14:textId="528B491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1982</w:t>
            </w:r>
          </w:p>
        </w:tc>
        <w:tc>
          <w:tcPr>
            <w:tcW w:w="805" w:type="pct"/>
            <w:vMerge/>
          </w:tcPr>
          <w:p w14:paraId="2E18CB92"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08467217"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11938BDD"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646956E7"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5734548D" w14:textId="77777777" w:rsidTr="006A35DF">
        <w:tc>
          <w:tcPr>
            <w:tcW w:w="401" w:type="pct"/>
            <w:vMerge/>
            <w:vAlign w:val="center"/>
          </w:tcPr>
          <w:p w14:paraId="502FD803"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567ED809"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5B32AF27"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Изолировщик на термоизоляции</w:t>
            </w:r>
          </w:p>
          <w:p w14:paraId="42765BDC"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В.В.В.</w:t>
            </w:r>
          </w:p>
        </w:tc>
        <w:tc>
          <w:tcPr>
            <w:tcW w:w="403" w:type="pct"/>
          </w:tcPr>
          <w:p w14:paraId="1539F269"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51AEE7F4" w14:textId="79B0F87E"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1991</w:t>
            </w:r>
          </w:p>
        </w:tc>
        <w:tc>
          <w:tcPr>
            <w:tcW w:w="805" w:type="pct"/>
            <w:vMerge/>
          </w:tcPr>
          <w:p w14:paraId="3E055E19"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6EF7B27B"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2F870AE0"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6AB90651"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589FFFA1" w14:textId="77777777" w:rsidTr="006A35DF">
        <w:tc>
          <w:tcPr>
            <w:tcW w:w="401" w:type="pct"/>
            <w:vMerge/>
            <w:vAlign w:val="center"/>
          </w:tcPr>
          <w:p w14:paraId="0D9C7A1F"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4705A305"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3E4BD3A7"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Маляр строительный</w:t>
            </w:r>
          </w:p>
          <w:p w14:paraId="7E038987"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Г.Г.Г.</w:t>
            </w:r>
          </w:p>
        </w:tc>
        <w:tc>
          <w:tcPr>
            <w:tcW w:w="403" w:type="pct"/>
          </w:tcPr>
          <w:p w14:paraId="2FAB5CF3"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68BFF468" w14:textId="6B156AB4"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1976</w:t>
            </w:r>
          </w:p>
        </w:tc>
        <w:tc>
          <w:tcPr>
            <w:tcW w:w="805" w:type="pct"/>
            <w:vMerge/>
          </w:tcPr>
          <w:p w14:paraId="27101712"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2F51C67C"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6F385EAE"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60953F08"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5FBCA27A" w14:textId="77777777" w:rsidTr="006A35DF">
        <w:tc>
          <w:tcPr>
            <w:tcW w:w="401" w:type="pct"/>
            <w:vMerge/>
            <w:vAlign w:val="center"/>
          </w:tcPr>
          <w:p w14:paraId="0D1EA8A5"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6C387DA8"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4E398D51"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Электромонтажник по аккумуляторным батареям</w:t>
            </w:r>
          </w:p>
          <w:p w14:paraId="10EF3CDD"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Д.Д.Д.</w:t>
            </w:r>
          </w:p>
        </w:tc>
        <w:tc>
          <w:tcPr>
            <w:tcW w:w="403" w:type="pct"/>
          </w:tcPr>
          <w:p w14:paraId="5DA661AD"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44FE94FF" w14:textId="5C199CEF"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1970</w:t>
            </w:r>
          </w:p>
        </w:tc>
        <w:tc>
          <w:tcPr>
            <w:tcW w:w="805" w:type="pct"/>
            <w:vMerge/>
          </w:tcPr>
          <w:p w14:paraId="75A6C2A4"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1985FCC6"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443F00AF"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400A21BA"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3B503AA9" w14:textId="77777777" w:rsidTr="006A35DF">
        <w:tc>
          <w:tcPr>
            <w:tcW w:w="401" w:type="pct"/>
            <w:vMerge w:val="restart"/>
            <w:vAlign w:val="center"/>
          </w:tcPr>
          <w:p w14:paraId="62B20E37" w14:textId="77777777" w:rsidR="006A35DF" w:rsidRPr="00304CCB" w:rsidRDefault="006A35DF" w:rsidP="00292139">
            <w:pPr>
              <w:spacing w:after="0" w:line="240" w:lineRule="auto"/>
              <w:jc w:val="center"/>
              <w:rPr>
                <w:rFonts w:ascii="Times New Roman" w:hAnsi="Times New Roman" w:cs="Times New Roman"/>
                <w:b/>
                <w:sz w:val="24"/>
                <w:szCs w:val="24"/>
              </w:rPr>
            </w:pPr>
            <w:r w:rsidRPr="00304CCB">
              <w:rPr>
                <w:rFonts w:ascii="Times New Roman" w:hAnsi="Times New Roman" w:cs="Times New Roman"/>
                <w:b/>
                <w:sz w:val="24"/>
                <w:szCs w:val="24"/>
              </w:rPr>
              <w:t>Д</w:t>
            </w:r>
          </w:p>
        </w:tc>
        <w:tc>
          <w:tcPr>
            <w:tcW w:w="403" w:type="pct"/>
            <w:vMerge w:val="restart"/>
            <w:vAlign w:val="center"/>
          </w:tcPr>
          <w:p w14:paraId="63D84366" w14:textId="77777777" w:rsidR="006A35DF" w:rsidRPr="00304CCB" w:rsidRDefault="006A35DF" w:rsidP="00292139">
            <w:pPr>
              <w:spacing w:after="0" w:line="240" w:lineRule="auto"/>
              <w:jc w:val="center"/>
              <w:rPr>
                <w:rFonts w:ascii="Times New Roman" w:hAnsi="Times New Roman" w:cs="Times New Roman"/>
                <w:sz w:val="24"/>
                <w:szCs w:val="24"/>
              </w:rPr>
            </w:pPr>
            <w:r w:rsidRPr="00304CCB">
              <w:rPr>
                <w:rFonts w:ascii="Times New Roman" w:hAnsi="Times New Roman" w:cs="Times New Roman"/>
                <w:sz w:val="24"/>
                <w:szCs w:val="24"/>
              </w:rPr>
              <w:t>9</w:t>
            </w:r>
          </w:p>
        </w:tc>
        <w:tc>
          <w:tcPr>
            <w:tcW w:w="806" w:type="pct"/>
          </w:tcPr>
          <w:p w14:paraId="7A9E7DB6"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 xml:space="preserve">Наладчик сварочного и </w:t>
            </w:r>
            <w:proofErr w:type="spellStart"/>
            <w:r w:rsidRPr="00304CCB">
              <w:rPr>
                <w:rFonts w:ascii="Times New Roman" w:hAnsi="Times New Roman" w:cs="Times New Roman"/>
                <w:bCs/>
                <w:sz w:val="24"/>
                <w:szCs w:val="24"/>
              </w:rPr>
              <w:lastRenderedPageBreak/>
              <w:t>газоплазморезатель</w:t>
            </w:r>
            <w:r w:rsidRPr="00304CCB">
              <w:rPr>
                <w:rFonts w:ascii="Times New Roman" w:hAnsi="Times New Roman" w:cs="Times New Roman"/>
                <w:bCs/>
                <w:sz w:val="24"/>
                <w:szCs w:val="24"/>
              </w:rPr>
              <w:softHyphen/>
              <w:t>ного</w:t>
            </w:r>
            <w:proofErr w:type="spellEnd"/>
            <w:r w:rsidRPr="00304CCB">
              <w:rPr>
                <w:rFonts w:ascii="Times New Roman" w:hAnsi="Times New Roman" w:cs="Times New Roman"/>
                <w:bCs/>
                <w:sz w:val="24"/>
                <w:szCs w:val="24"/>
              </w:rPr>
              <w:t xml:space="preserve"> оборудования</w:t>
            </w:r>
          </w:p>
          <w:p w14:paraId="2D49B145"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bCs/>
                <w:sz w:val="24"/>
                <w:szCs w:val="24"/>
              </w:rPr>
              <w:t>А.А.А.</w:t>
            </w:r>
          </w:p>
        </w:tc>
        <w:tc>
          <w:tcPr>
            <w:tcW w:w="403" w:type="pct"/>
          </w:tcPr>
          <w:p w14:paraId="78AEE846"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7F226B2B" w14:textId="52FE166B"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1967</w:t>
            </w:r>
          </w:p>
        </w:tc>
        <w:tc>
          <w:tcPr>
            <w:tcW w:w="805" w:type="pct"/>
            <w:vMerge w:val="restart"/>
          </w:tcPr>
          <w:p w14:paraId="66765F48"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 xml:space="preserve">Общество с ограниченной </w:t>
            </w:r>
            <w:r w:rsidRPr="00304CCB">
              <w:rPr>
                <w:rFonts w:ascii="Times New Roman" w:hAnsi="Times New Roman" w:cs="Times New Roman"/>
                <w:sz w:val="24"/>
                <w:szCs w:val="24"/>
              </w:rPr>
              <w:lastRenderedPageBreak/>
              <w:t>ответственностью «Девять», генеральный директор Петров И.П.</w:t>
            </w:r>
          </w:p>
        </w:tc>
        <w:tc>
          <w:tcPr>
            <w:tcW w:w="581" w:type="pct"/>
            <w:vMerge w:val="restart"/>
          </w:tcPr>
          <w:p w14:paraId="6632475D"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lastRenderedPageBreak/>
              <w:t>Участок № 1</w:t>
            </w:r>
          </w:p>
        </w:tc>
        <w:tc>
          <w:tcPr>
            <w:tcW w:w="576" w:type="pct"/>
            <w:vMerge w:val="restart"/>
          </w:tcPr>
          <w:p w14:paraId="31E89E71"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 xml:space="preserve">Специалист по охране </w:t>
            </w:r>
            <w:r w:rsidRPr="00304CCB">
              <w:rPr>
                <w:rFonts w:ascii="Times New Roman" w:hAnsi="Times New Roman" w:cs="Times New Roman"/>
                <w:sz w:val="24"/>
                <w:szCs w:val="24"/>
              </w:rPr>
              <w:lastRenderedPageBreak/>
              <w:t>труда Сидоров П.П.</w:t>
            </w:r>
          </w:p>
          <w:p w14:paraId="44131EDB"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Начальник цеха Фролов И.М.</w:t>
            </w:r>
          </w:p>
          <w:p w14:paraId="2C938E2D"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Бригадир</w:t>
            </w:r>
          </w:p>
        </w:tc>
        <w:tc>
          <w:tcPr>
            <w:tcW w:w="622" w:type="pct"/>
            <w:vMerge w:val="restart"/>
          </w:tcPr>
          <w:p w14:paraId="33C22D4A"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lastRenderedPageBreak/>
              <w:t>Председатель профсоюза Васечкин И.И.</w:t>
            </w:r>
          </w:p>
        </w:tc>
      </w:tr>
      <w:tr w:rsidR="006A35DF" w:rsidRPr="00304CCB" w14:paraId="2413407C" w14:textId="77777777" w:rsidTr="006A35DF">
        <w:tc>
          <w:tcPr>
            <w:tcW w:w="401" w:type="pct"/>
            <w:vMerge/>
            <w:vAlign w:val="center"/>
          </w:tcPr>
          <w:p w14:paraId="0FE749E0"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3709E01B"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10E73B76"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Сборщик трансформаторов</w:t>
            </w:r>
          </w:p>
          <w:p w14:paraId="11E0D491"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bCs/>
                <w:sz w:val="24"/>
                <w:szCs w:val="24"/>
              </w:rPr>
              <w:t>Б.Б.Б.</w:t>
            </w:r>
          </w:p>
        </w:tc>
        <w:tc>
          <w:tcPr>
            <w:tcW w:w="403" w:type="pct"/>
          </w:tcPr>
          <w:p w14:paraId="6A9B20CD"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79478914" w14:textId="6911CABA"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1974</w:t>
            </w:r>
          </w:p>
        </w:tc>
        <w:tc>
          <w:tcPr>
            <w:tcW w:w="805" w:type="pct"/>
            <w:vMerge/>
          </w:tcPr>
          <w:p w14:paraId="4862AC44"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0C778B0B"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611DCC68"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4F37A073"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66E74CEF" w14:textId="77777777" w:rsidTr="006A35DF">
        <w:tc>
          <w:tcPr>
            <w:tcW w:w="401" w:type="pct"/>
            <w:vMerge/>
            <w:vAlign w:val="center"/>
          </w:tcPr>
          <w:p w14:paraId="119D8D52"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64434613"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03E42517"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Слесарь по ремонту и обслуживанию автомобилей</w:t>
            </w:r>
          </w:p>
          <w:p w14:paraId="626FA331"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В.В.В.</w:t>
            </w:r>
          </w:p>
        </w:tc>
        <w:tc>
          <w:tcPr>
            <w:tcW w:w="403" w:type="pct"/>
          </w:tcPr>
          <w:p w14:paraId="10FE5F72"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6FD485B6" w14:textId="5C465381"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1984</w:t>
            </w:r>
          </w:p>
        </w:tc>
        <w:tc>
          <w:tcPr>
            <w:tcW w:w="805" w:type="pct"/>
            <w:vMerge/>
          </w:tcPr>
          <w:p w14:paraId="471A7B12"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5DF0475D"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65EEB537"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11AAF78B"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31AA1BF0" w14:textId="77777777" w:rsidTr="006A35DF">
        <w:tc>
          <w:tcPr>
            <w:tcW w:w="401" w:type="pct"/>
            <w:vMerge/>
            <w:vAlign w:val="center"/>
          </w:tcPr>
          <w:p w14:paraId="527F6AED"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7D35FAD5"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1AE4BD6F"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Штукатур</w:t>
            </w:r>
          </w:p>
          <w:p w14:paraId="54440F22"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Г.Г.Г.</w:t>
            </w:r>
          </w:p>
        </w:tc>
        <w:tc>
          <w:tcPr>
            <w:tcW w:w="403" w:type="pct"/>
          </w:tcPr>
          <w:p w14:paraId="67D980FC"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520573F3" w14:textId="09A05B41"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1982</w:t>
            </w:r>
          </w:p>
        </w:tc>
        <w:tc>
          <w:tcPr>
            <w:tcW w:w="805" w:type="pct"/>
            <w:vMerge/>
          </w:tcPr>
          <w:p w14:paraId="363E20FF"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0884A9D0"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64733580"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32D85E65"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41B236FC" w14:textId="77777777" w:rsidTr="006A35DF">
        <w:tc>
          <w:tcPr>
            <w:tcW w:w="401" w:type="pct"/>
            <w:vMerge/>
            <w:vAlign w:val="center"/>
          </w:tcPr>
          <w:p w14:paraId="65FE9875"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732BAB46"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6D569669"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Машинист экскаватора</w:t>
            </w:r>
          </w:p>
          <w:p w14:paraId="2DD52F42"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Д.Д.Д.</w:t>
            </w:r>
          </w:p>
        </w:tc>
        <w:tc>
          <w:tcPr>
            <w:tcW w:w="403" w:type="pct"/>
          </w:tcPr>
          <w:p w14:paraId="22A1109F"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6682CD38" w14:textId="1E36427A"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1970</w:t>
            </w:r>
          </w:p>
        </w:tc>
        <w:tc>
          <w:tcPr>
            <w:tcW w:w="805" w:type="pct"/>
            <w:vMerge/>
          </w:tcPr>
          <w:p w14:paraId="4307B9CE"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1A6FF339"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53D28DF3"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4F9C7E9D"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31B3EB71" w14:textId="77777777" w:rsidTr="006A35DF">
        <w:tc>
          <w:tcPr>
            <w:tcW w:w="401" w:type="pct"/>
            <w:vMerge/>
            <w:vAlign w:val="center"/>
          </w:tcPr>
          <w:p w14:paraId="6CF4353D"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restart"/>
            <w:vAlign w:val="center"/>
          </w:tcPr>
          <w:p w14:paraId="6FAB613D" w14:textId="77777777" w:rsidR="006A35DF" w:rsidRPr="00304CCB" w:rsidRDefault="006A35DF" w:rsidP="00292139">
            <w:pPr>
              <w:spacing w:after="0" w:line="240" w:lineRule="auto"/>
              <w:jc w:val="center"/>
              <w:rPr>
                <w:rFonts w:ascii="Times New Roman" w:hAnsi="Times New Roman" w:cs="Times New Roman"/>
                <w:sz w:val="24"/>
                <w:szCs w:val="24"/>
              </w:rPr>
            </w:pPr>
            <w:r w:rsidRPr="00304CCB">
              <w:rPr>
                <w:rFonts w:ascii="Times New Roman" w:hAnsi="Times New Roman" w:cs="Times New Roman"/>
                <w:sz w:val="24"/>
                <w:szCs w:val="24"/>
              </w:rPr>
              <w:t>10</w:t>
            </w:r>
          </w:p>
        </w:tc>
        <w:tc>
          <w:tcPr>
            <w:tcW w:w="806" w:type="pct"/>
          </w:tcPr>
          <w:p w14:paraId="1CBE5993"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Штамповщик</w:t>
            </w:r>
          </w:p>
          <w:p w14:paraId="4D7F0BFB"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bCs/>
                <w:sz w:val="24"/>
                <w:szCs w:val="24"/>
              </w:rPr>
              <w:t>А.А.А.</w:t>
            </w:r>
          </w:p>
        </w:tc>
        <w:tc>
          <w:tcPr>
            <w:tcW w:w="403" w:type="pct"/>
          </w:tcPr>
          <w:p w14:paraId="71593AE7"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1DFB8323" w14:textId="1807767C"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1985</w:t>
            </w:r>
          </w:p>
        </w:tc>
        <w:tc>
          <w:tcPr>
            <w:tcW w:w="805" w:type="pct"/>
            <w:vMerge w:val="restart"/>
          </w:tcPr>
          <w:p w14:paraId="54E29F38"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Общество с ограниченной ответственностью «Десять», директор Иванов И.П.</w:t>
            </w:r>
          </w:p>
        </w:tc>
        <w:tc>
          <w:tcPr>
            <w:tcW w:w="581" w:type="pct"/>
            <w:vMerge w:val="restart"/>
          </w:tcPr>
          <w:p w14:paraId="15030874"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Цех № 1</w:t>
            </w:r>
          </w:p>
        </w:tc>
        <w:tc>
          <w:tcPr>
            <w:tcW w:w="576" w:type="pct"/>
            <w:vMerge w:val="restart"/>
          </w:tcPr>
          <w:p w14:paraId="30680D34"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Специалист по охране труда Сидоров П.П.</w:t>
            </w:r>
          </w:p>
          <w:p w14:paraId="22CF4D2C"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Начальник цеха Фролов И.М.</w:t>
            </w:r>
          </w:p>
          <w:p w14:paraId="05D05D31"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 xml:space="preserve">Бригадир </w:t>
            </w:r>
          </w:p>
        </w:tc>
        <w:tc>
          <w:tcPr>
            <w:tcW w:w="622" w:type="pct"/>
            <w:vMerge w:val="restart"/>
          </w:tcPr>
          <w:p w14:paraId="2593C9DD"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Председатель профсоюза Васечкин И.И.</w:t>
            </w:r>
          </w:p>
        </w:tc>
      </w:tr>
      <w:tr w:rsidR="006A35DF" w:rsidRPr="00304CCB" w14:paraId="23B1BFCB" w14:textId="77777777" w:rsidTr="006A35DF">
        <w:tc>
          <w:tcPr>
            <w:tcW w:w="401" w:type="pct"/>
            <w:vMerge/>
            <w:vAlign w:val="center"/>
          </w:tcPr>
          <w:p w14:paraId="5E5C24D1"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0FFD4CCE"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03783D60"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Аппаратчик гидратации</w:t>
            </w:r>
          </w:p>
          <w:p w14:paraId="36D74ABE"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bCs/>
                <w:sz w:val="24"/>
                <w:szCs w:val="24"/>
              </w:rPr>
              <w:t>Б.Б.Б.</w:t>
            </w:r>
          </w:p>
        </w:tc>
        <w:tc>
          <w:tcPr>
            <w:tcW w:w="403" w:type="pct"/>
          </w:tcPr>
          <w:p w14:paraId="2D0F3C7F"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7C5B1DB5" w14:textId="0735912E"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1986</w:t>
            </w:r>
          </w:p>
        </w:tc>
        <w:tc>
          <w:tcPr>
            <w:tcW w:w="805" w:type="pct"/>
            <w:vMerge/>
          </w:tcPr>
          <w:p w14:paraId="4E8F9BEB"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765D6740"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784EFD21"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0951D700"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5DBE5098" w14:textId="77777777" w:rsidTr="006A35DF">
        <w:tc>
          <w:tcPr>
            <w:tcW w:w="401" w:type="pct"/>
            <w:vMerge/>
            <w:vAlign w:val="center"/>
          </w:tcPr>
          <w:p w14:paraId="75178956"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22FCAA18"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52162C51"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Зуборезчик</w:t>
            </w:r>
          </w:p>
          <w:p w14:paraId="37AEF1D9"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В.В.В.</w:t>
            </w:r>
          </w:p>
        </w:tc>
        <w:tc>
          <w:tcPr>
            <w:tcW w:w="403" w:type="pct"/>
          </w:tcPr>
          <w:p w14:paraId="13CE543F"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4D80E42D" w14:textId="3C90A31D"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1982</w:t>
            </w:r>
          </w:p>
        </w:tc>
        <w:tc>
          <w:tcPr>
            <w:tcW w:w="805" w:type="pct"/>
            <w:vMerge/>
          </w:tcPr>
          <w:p w14:paraId="64BE8416"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7BDE35DA"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16C4E1B0"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1A12C939"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4F41B237" w14:textId="77777777" w:rsidTr="006A35DF">
        <w:tc>
          <w:tcPr>
            <w:tcW w:w="401" w:type="pct"/>
            <w:vMerge/>
            <w:vAlign w:val="center"/>
          </w:tcPr>
          <w:p w14:paraId="6926BC98"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0E1E0A35"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317A57D1"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Плотник</w:t>
            </w:r>
          </w:p>
          <w:p w14:paraId="3D87A81F"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Г.Г.Г.</w:t>
            </w:r>
          </w:p>
        </w:tc>
        <w:tc>
          <w:tcPr>
            <w:tcW w:w="403" w:type="pct"/>
          </w:tcPr>
          <w:p w14:paraId="4BC08415"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184973C6" w14:textId="6D82BE04"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1973</w:t>
            </w:r>
          </w:p>
        </w:tc>
        <w:tc>
          <w:tcPr>
            <w:tcW w:w="805" w:type="pct"/>
            <w:vMerge/>
          </w:tcPr>
          <w:p w14:paraId="54EB237B"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5BBD1A7F"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00AE5ACC"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3BDE03B9"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5D55882A" w14:textId="77777777" w:rsidTr="006A35DF">
        <w:tc>
          <w:tcPr>
            <w:tcW w:w="401" w:type="pct"/>
            <w:vMerge/>
            <w:vAlign w:val="center"/>
          </w:tcPr>
          <w:p w14:paraId="265EBD67"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1B94CE98"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36C65D35" w14:textId="77777777" w:rsidR="006A35DF" w:rsidRPr="00304CCB" w:rsidRDefault="006A35DF" w:rsidP="00292139">
            <w:pPr>
              <w:spacing w:after="0" w:line="240" w:lineRule="auto"/>
              <w:rPr>
                <w:rFonts w:ascii="Times New Roman" w:hAnsi="Times New Roman" w:cs="Times New Roman"/>
                <w:bCs/>
                <w:sz w:val="24"/>
                <w:szCs w:val="24"/>
              </w:rPr>
            </w:pPr>
            <w:proofErr w:type="spellStart"/>
            <w:r w:rsidRPr="00304CCB">
              <w:rPr>
                <w:rFonts w:ascii="Times New Roman" w:hAnsi="Times New Roman" w:cs="Times New Roman"/>
                <w:bCs/>
                <w:sz w:val="24"/>
                <w:szCs w:val="24"/>
              </w:rPr>
              <w:t>Асфальтобетонщик</w:t>
            </w:r>
            <w:proofErr w:type="spellEnd"/>
            <w:r w:rsidRPr="00304CCB">
              <w:rPr>
                <w:rFonts w:ascii="Times New Roman" w:hAnsi="Times New Roman" w:cs="Times New Roman"/>
                <w:bCs/>
                <w:sz w:val="24"/>
                <w:szCs w:val="24"/>
              </w:rPr>
              <w:t>-варильщик</w:t>
            </w:r>
          </w:p>
          <w:p w14:paraId="72F298BC"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Д.Д.Д.</w:t>
            </w:r>
          </w:p>
        </w:tc>
        <w:tc>
          <w:tcPr>
            <w:tcW w:w="403" w:type="pct"/>
          </w:tcPr>
          <w:p w14:paraId="671397E2"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5FDA665F" w14:textId="3397F15F"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1968</w:t>
            </w:r>
          </w:p>
        </w:tc>
        <w:tc>
          <w:tcPr>
            <w:tcW w:w="805" w:type="pct"/>
            <w:vMerge/>
          </w:tcPr>
          <w:p w14:paraId="589630F0"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14E04CA5"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7BE9072A"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35C4E36C"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2670469F" w14:textId="77777777" w:rsidTr="006A35DF">
        <w:tc>
          <w:tcPr>
            <w:tcW w:w="401" w:type="pct"/>
            <w:vMerge w:val="restart"/>
            <w:vAlign w:val="center"/>
          </w:tcPr>
          <w:p w14:paraId="35559C9C" w14:textId="77777777" w:rsidR="006A35DF" w:rsidRPr="00304CCB" w:rsidRDefault="006A35DF" w:rsidP="00292139">
            <w:pPr>
              <w:spacing w:after="0" w:line="240" w:lineRule="auto"/>
              <w:jc w:val="center"/>
              <w:rPr>
                <w:rFonts w:ascii="Times New Roman" w:hAnsi="Times New Roman" w:cs="Times New Roman"/>
                <w:b/>
                <w:sz w:val="24"/>
                <w:szCs w:val="24"/>
              </w:rPr>
            </w:pPr>
            <w:r w:rsidRPr="00304CCB">
              <w:rPr>
                <w:rFonts w:ascii="Times New Roman" w:hAnsi="Times New Roman" w:cs="Times New Roman"/>
                <w:b/>
                <w:sz w:val="24"/>
                <w:szCs w:val="24"/>
              </w:rPr>
              <w:lastRenderedPageBreak/>
              <w:t>Е, Ё</w:t>
            </w:r>
          </w:p>
        </w:tc>
        <w:tc>
          <w:tcPr>
            <w:tcW w:w="403" w:type="pct"/>
            <w:vMerge w:val="restart"/>
            <w:vAlign w:val="center"/>
          </w:tcPr>
          <w:p w14:paraId="3065CEFC" w14:textId="77777777" w:rsidR="006A35DF" w:rsidRPr="00304CCB" w:rsidRDefault="006A35DF" w:rsidP="00292139">
            <w:pPr>
              <w:spacing w:after="0" w:line="240" w:lineRule="auto"/>
              <w:jc w:val="center"/>
              <w:rPr>
                <w:rFonts w:ascii="Times New Roman" w:hAnsi="Times New Roman" w:cs="Times New Roman"/>
                <w:sz w:val="24"/>
                <w:szCs w:val="24"/>
              </w:rPr>
            </w:pPr>
            <w:r w:rsidRPr="00304CCB">
              <w:rPr>
                <w:rFonts w:ascii="Times New Roman" w:hAnsi="Times New Roman" w:cs="Times New Roman"/>
                <w:sz w:val="24"/>
                <w:szCs w:val="24"/>
              </w:rPr>
              <w:t>11</w:t>
            </w:r>
          </w:p>
        </w:tc>
        <w:tc>
          <w:tcPr>
            <w:tcW w:w="806" w:type="pct"/>
          </w:tcPr>
          <w:p w14:paraId="4CC269DF"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Электромеханик по испытанию и ремонту электрооборудования</w:t>
            </w:r>
          </w:p>
          <w:p w14:paraId="59645F0F"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bCs/>
                <w:sz w:val="24"/>
                <w:szCs w:val="24"/>
              </w:rPr>
              <w:t>А.А.А.</w:t>
            </w:r>
          </w:p>
        </w:tc>
        <w:tc>
          <w:tcPr>
            <w:tcW w:w="403" w:type="pct"/>
          </w:tcPr>
          <w:p w14:paraId="7DE9F743"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7A9FB47D" w14:textId="75B6B92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1994</w:t>
            </w:r>
          </w:p>
        </w:tc>
        <w:tc>
          <w:tcPr>
            <w:tcW w:w="805" w:type="pct"/>
            <w:vMerge w:val="restart"/>
          </w:tcPr>
          <w:p w14:paraId="5BDC0AC8"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Общество с ограниченной ответственностью «Одиннадцать», директор Иванов И.П.</w:t>
            </w:r>
          </w:p>
        </w:tc>
        <w:tc>
          <w:tcPr>
            <w:tcW w:w="581" w:type="pct"/>
            <w:vMerge w:val="restart"/>
          </w:tcPr>
          <w:p w14:paraId="23967FBD"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Цех № 1</w:t>
            </w:r>
          </w:p>
        </w:tc>
        <w:tc>
          <w:tcPr>
            <w:tcW w:w="576" w:type="pct"/>
            <w:vMerge w:val="restart"/>
          </w:tcPr>
          <w:p w14:paraId="5FAF2A68"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Специалист по охране труда Сидоров П.П.</w:t>
            </w:r>
          </w:p>
          <w:p w14:paraId="5DFAD330"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Начальник цеха Фролов И.М.</w:t>
            </w:r>
          </w:p>
          <w:p w14:paraId="7A84B87E"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 xml:space="preserve">Бригадир </w:t>
            </w:r>
          </w:p>
        </w:tc>
        <w:tc>
          <w:tcPr>
            <w:tcW w:w="622" w:type="pct"/>
            <w:vMerge w:val="restart"/>
          </w:tcPr>
          <w:p w14:paraId="50A6B4BB"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Председатель профсоюза Васечкин И.И.</w:t>
            </w:r>
          </w:p>
        </w:tc>
      </w:tr>
      <w:tr w:rsidR="006A35DF" w:rsidRPr="00304CCB" w14:paraId="12998244" w14:textId="77777777" w:rsidTr="006A35DF">
        <w:tc>
          <w:tcPr>
            <w:tcW w:w="401" w:type="pct"/>
            <w:vMerge/>
            <w:vAlign w:val="center"/>
          </w:tcPr>
          <w:p w14:paraId="3C520FB0"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3330A92E"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6CD7262C"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Слесарь-сборщик радиоэлектронной аппаратуры и приборов</w:t>
            </w:r>
          </w:p>
          <w:p w14:paraId="14E0455F"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bCs/>
                <w:sz w:val="24"/>
                <w:szCs w:val="24"/>
              </w:rPr>
              <w:t>Б.Б.Б.</w:t>
            </w:r>
          </w:p>
        </w:tc>
        <w:tc>
          <w:tcPr>
            <w:tcW w:w="403" w:type="pct"/>
          </w:tcPr>
          <w:p w14:paraId="403529CB"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7AD209D3" w14:textId="13BFCD56"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1984</w:t>
            </w:r>
          </w:p>
        </w:tc>
        <w:tc>
          <w:tcPr>
            <w:tcW w:w="805" w:type="pct"/>
            <w:vMerge/>
          </w:tcPr>
          <w:p w14:paraId="66CFEC52"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51A9EB9E"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7EC0E077"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48702DCA"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3336E42E" w14:textId="77777777" w:rsidTr="006A35DF">
        <w:tc>
          <w:tcPr>
            <w:tcW w:w="401" w:type="pct"/>
            <w:vMerge/>
            <w:vAlign w:val="center"/>
          </w:tcPr>
          <w:p w14:paraId="2627230D"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467873FA"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160617E3"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Чеканщик</w:t>
            </w:r>
          </w:p>
          <w:p w14:paraId="02CF1FAF"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В.В.В.</w:t>
            </w:r>
          </w:p>
        </w:tc>
        <w:tc>
          <w:tcPr>
            <w:tcW w:w="403" w:type="pct"/>
          </w:tcPr>
          <w:p w14:paraId="2618AE4C"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5EFF233C" w14:textId="52912A82"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1973</w:t>
            </w:r>
          </w:p>
        </w:tc>
        <w:tc>
          <w:tcPr>
            <w:tcW w:w="805" w:type="pct"/>
            <w:vMerge/>
          </w:tcPr>
          <w:p w14:paraId="7CF7AA82"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44553BC8"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14E3398E"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6C23C484"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02F739C2" w14:textId="77777777" w:rsidTr="006A35DF">
        <w:tc>
          <w:tcPr>
            <w:tcW w:w="401" w:type="pct"/>
            <w:vMerge/>
            <w:vAlign w:val="center"/>
          </w:tcPr>
          <w:p w14:paraId="5BDC85A9"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36009324"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4F199163"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Сборщик ртути</w:t>
            </w:r>
          </w:p>
          <w:p w14:paraId="22EB5D7B"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Г.Г.Г.</w:t>
            </w:r>
          </w:p>
        </w:tc>
        <w:tc>
          <w:tcPr>
            <w:tcW w:w="403" w:type="pct"/>
          </w:tcPr>
          <w:p w14:paraId="7A9DF053"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3A6DFB58" w14:textId="1BE350C2"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1990</w:t>
            </w:r>
          </w:p>
        </w:tc>
        <w:tc>
          <w:tcPr>
            <w:tcW w:w="805" w:type="pct"/>
            <w:vMerge/>
          </w:tcPr>
          <w:p w14:paraId="285039A2"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28BFCD73"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61398732"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770481DF"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2EA4B6A6" w14:textId="77777777" w:rsidTr="006A35DF">
        <w:tc>
          <w:tcPr>
            <w:tcW w:w="401" w:type="pct"/>
            <w:vMerge/>
            <w:vAlign w:val="center"/>
          </w:tcPr>
          <w:p w14:paraId="616F70C3"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0B45C5E8"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0EC61054"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Кузнец на молотах и прессах</w:t>
            </w:r>
          </w:p>
          <w:p w14:paraId="5F6D1F16"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Д.Д.Д.</w:t>
            </w:r>
          </w:p>
        </w:tc>
        <w:tc>
          <w:tcPr>
            <w:tcW w:w="403" w:type="pct"/>
          </w:tcPr>
          <w:p w14:paraId="2894471E"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784E6E26" w14:textId="181995CB"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1982</w:t>
            </w:r>
          </w:p>
        </w:tc>
        <w:tc>
          <w:tcPr>
            <w:tcW w:w="805" w:type="pct"/>
            <w:vMerge/>
          </w:tcPr>
          <w:p w14:paraId="73E49BDE"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243C7B6D"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3F57CE1A"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268A9C8E"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192F487B" w14:textId="77777777" w:rsidTr="006A35DF">
        <w:tc>
          <w:tcPr>
            <w:tcW w:w="401" w:type="pct"/>
            <w:vMerge w:val="restart"/>
            <w:vAlign w:val="center"/>
          </w:tcPr>
          <w:p w14:paraId="7FFFC795" w14:textId="77777777" w:rsidR="006A35DF" w:rsidRPr="00304CCB" w:rsidRDefault="006A35DF" w:rsidP="00292139">
            <w:pPr>
              <w:spacing w:after="0" w:line="240" w:lineRule="auto"/>
              <w:jc w:val="center"/>
              <w:rPr>
                <w:rFonts w:ascii="Times New Roman" w:hAnsi="Times New Roman" w:cs="Times New Roman"/>
                <w:b/>
                <w:sz w:val="24"/>
                <w:szCs w:val="24"/>
              </w:rPr>
            </w:pPr>
            <w:r w:rsidRPr="00304CCB">
              <w:rPr>
                <w:rFonts w:ascii="Times New Roman" w:hAnsi="Times New Roman" w:cs="Times New Roman"/>
                <w:b/>
                <w:sz w:val="24"/>
                <w:szCs w:val="24"/>
              </w:rPr>
              <w:t>Ж</w:t>
            </w:r>
          </w:p>
        </w:tc>
        <w:tc>
          <w:tcPr>
            <w:tcW w:w="403" w:type="pct"/>
            <w:vMerge w:val="restart"/>
            <w:vAlign w:val="center"/>
          </w:tcPr>
          <w:p w14:paraId="129891B3" w14:textId="77777777" w:rsidR="006A35DF" w:rsidRPr="00304CCB" w:rsidRDefault="006A35DF" w:rsidP="00292139">
            <w:pPr>
              <w:spacing w:after="0" w:line="240" w:lineRule="auto"/>
              <w:jc w:val="center"/>
              <w:rPr>
                <w:rFonts w:ascii="Times New Roman" w:hAnsi="Times New Roman" w:cs="Times New Roman"/>
                <w:sz w:val="24"/>
                <w:szCs w:val="24"/>
              </w:rPr>
            </w:pPr>
            <w:r w:rsidRPr="00304CCB">
              <w:rPr>
                <w:rFonts w:ascii="Times New Roman" w:hAnsi="Times New Roman" w:cs="Times New Roman"/>
                <w:sz w:val="24"/>
                <w:szCs w:val="24"/>
              </w:rPr>
              <w:t>12</w:t>
            </w:r>
          </w:p>
        </w:tc>
        <w:tc>
          <w:tcPr>
            <w:tcW w:w="806" w:type="pct"/>
          </w:tcPr>
          <w:p w14:paraId="021A292B"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Газорезчик</w:t>
            </w:r>
          </w:p>
          <w:p w14:paraId="40A9FF62"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bCs/>
                <w:sz w:val="24"/>
                <w:szCs w:val="24"/>
              </w:rPr>
              <w:t>А.А.А.</w:t>
            </w:r>
          </w:p>
        </w:tc>
        <w:tc>
          <w:tcPr>
            <w:tcW w:w="403" w:type="pct"/>
          </w:tcPr>
          <w:p w14:paraId="4E7A1C91"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54B72540" w14:textId="5B79107B"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1989</w:t>
            </w:r>
          </w:p>
        </w:tc>
        <w:tc>
          <w:tcPr>
            <w:tcW w:w="805" w:type="pct"/>
            <w:vMerge w:val="restart"/>
          </w:tcPr>
          <w:p w14:paraId="111CE025"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Общество с ограниченной ответственностью «Двенадцать», генеральный директор Петров И.П.</w:t>
            </w:r>
          </w:p>
        </w:tc>
        <w:tc>
          <w:tcPr>
            <w:tcW w:w="581" w:type="pct"/>
            <w:vMerge w:val="restart"/>
          </w:tcPr>
          <w:p w14:paraId="1BCFA164"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Участок № 1</w:t>
            </w:r>
          </w:p>
        </w:tc>
        <w:tc>
          <w:tcPr>
            <w:tcW w:w="576" w:type="pct"/>
            <w:vMerge w:val="restart"/>
          </w:tcPr>
          <w:p w14:paraId="076F4AC7"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Специалист по охране труда Сидоров П.П.</w:t>
            </w:r>
          </w:p>
          <w:p w14:paraId="539478C7"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Начальник цеха Фролов И.М.</w:t>
            </w:r>
          </w:p>
          <w:p w14:paraId="01EA44E3"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Бригадир</w:t>
            </w:r>
          </w:p>
        </w:tc>
        <w:tc>
          <w:tcPr>
            <w:tcW w:w="622" w:type="pct"/>
            <w:vMerge w:val="restart"/>
          </w:tcPr>
          <w:p w14:paraId="13615CBC"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Председатель профсоюза Васечкин И.И.</w:t>
            </w:r>
          </w:p>
        </w:tc>
      </w:tr>
      <w:tr w:rsidR="006A35DF" w:rsidRPr="00304CCB" w14:paraId="699FA99E" w14:textId="77777777" w:rsidTr="006A35DF">
        <w:tc>
          <w:tcPr>
            <w:tcW w:w="401" w:type="pct"/>
            <w:vMerge/>
            <w:vAlign w:val="center"/>
          </w:tcPr>
          <w:p w14:paraId="45FC594B"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7CFA7E70"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30D199FB"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Бурильщик эксплуатационного и разведочного бурения скважин на нефть и газ</w:t>
            </w:r>
          </w:p>
          <w:p w14:paraId="740CFF6F"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bCs/>
                <w:sz w:val="24"/>
                <w:szCs w:val="24"/>
              </w:rPr>
              <w:t>Б.Б.Б.</w:t>
            </w:r>
          </w:p>
        </w:tc>
        <w:tc>
          <w:tcPr>
            <w:tcW w:w="403" w:type="pct"/>
          </w:tcPr>
          <w:p w14:paraId="44A1122E"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31B02994" w14:textId="3DA6D75E"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1999</w:t>
            </w:r>
          </w:p>
        </w:tc>
        <w:tc>
          <w:tcPr>
            <w:tcW w:w="805" w:type="pct"/>
            <w:vMerge/>
          </w:tcPr>
          <w:p w14:paraId="4E37EE1A"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52B64565"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35910763"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17D536B0"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331540DA" w14:textId="77777777" w:rsidTr="006A35DF">
        <w:tc>
          <w:tcPr>
            <w:tcW w:w="401" w:type="pct"/>
            <w:vMerge/>
            <w:vAlign w:val="center"/>
          </w:tcPr>
          <w:p w14:paraId="2D3B0EA2"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4DAD1679"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0443ED96"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Сборщик трансформаторов</w:t>
            </w:r>
          </w:p>
          <w:p w14:paraId="3CFE4DDD"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lastRenderedPageBreak/>
              <w:t>В.В.В.</w:t>
            </w:r>
          </w:p>
        </w:tc>
        <w:tc>
          <w:tcPr>
            <w:tcW w:w="403" w:type="pct"/>
          </w:tcPr>
          <w:p w14:paraId="1B8DAC06"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02FDDDDF" w14:textId="7243512A"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1976</w:t>
            </w:r>
          </w:p>
        </w:tc>
        <w:tc>
          <w:tcPr>
            <w:tcW w:w="805" w:type="pct"/>
            <w:vMerge/>
          </w:tcPr>
          <w:p w14:paraId="60356B88"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7C6B3119"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3747841E"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4DA44C70"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5B13DC66" w14:textId="77777777" w:rsidTr="006A35DF">
        <w:tc>
          <w:tcPr>
            <w:tcW w:w="401" w:type="pct"/>
            <w:vMerge/>
            <w:vAlign w:val="center"/>
          </w:tcPr>
          <w:p w14:paraId="5165AEB4"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44EC227B"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31F3A286"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Аппаратчик абсорбции</w:t>
            </w:r>
          </w:p>
          <w:p w14:paraId="6AAEC059"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Г.Г.Г.</w:t>
            </w:r>
          </w:p>
        </w:tc>
        <w:tc>
          <w:tcPr>
            <w:tcW w:w="403" w:type="pct"/>
          </w:tcPr>
          <w:p w14:paraId="05ADB58C"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4D161616" w14:textId="250D2E16"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1982</w:t>
            </w:r>
          </w:p>
        </w:tc>
        <w:tc>
          <w:tcPr>
            <w:tcW w:w="805" w:type="pct"/>
            <w:vMerge/>
          </w:tcPr>
          <w:p w14:paraId="635A1837"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125FE819"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0457D310"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3848C755"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402677E6" w14:textId="77777777" w:rsidTr="006A35DF">
        <w:tc>
          <w:tcPr>
            <w:tcW w:w="401" w:type="pct"/>
            <w:vMerge/>
            <w:vAlign w:val="center"/>
          </w:tcPr>
          <w:p w14:paraId="23FB0AB3"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70D6401A"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666625CC"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Электромонтер по ремонту и обслуживанию электрооборудования</w:t>
            </w:r>
          </w:p>
          <w:p w14:paraId="77C4E2CA"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Д.Д.Д.</w:t>
            </w:r>
          </w:p>
        </w:tc>
        <w:tc>
          <w:tcPr>
            <w:tcW w:w="403" w:type="pct"/>
          </w:tcPr>
          <w:p w14:paraId="350009FC"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573D5DDC" w14:textId="741A6E22"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1977</w:t>
            </w:r>
          </w:p>
        </w:tc>
        <w:tc>
          <w:tcPr>
            <w:tcW w:w="805" w:type="pct"/>
            <w:vMerge/>
          </w:tcPr>
          <w:p w14:paraId="6846B223"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7B2CD429"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01D414DF"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403158BF"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2BBECF9B" w14:textId="77777777" w:rsidTr="006A35DF">
        <w:tc>
          <w:tcPr>
            <w:tcW w:w="401" w:type="pct"/>
            <w:vMerge w:val="restart"/>
            <w:vAlign w:val="center"/>
          </w:tcPr>
          <w:p w14:paraId="1ED27B3D" w14:textId="77777777" w:rsidR="006A35DF" w:rsidRPr="00304CCB" w:rsidRDefault="006A35DF" w:rsidP="00292139">
            <w:pPr>
              <w:spacing w:after="0" w:line="240" w:lineRule="auto"/>
              <w:jc w:val="center"/>
              <w:rPr>
                <w:rFonts w:ascii="Times New Roman" w:hAnsi="Times New Roman" w:cs="Times New Roman"/>
                <w:b/>
                <w:sz w:val="24"/>
                <w:szCs w:val="24"/>
              </w:rPr>
            </w:pPr>
            <w:r w:rsidRPr="00304CCB">
              <w:rPr>
                <w:rFonts w:ascii="Times New Roman" w:hAnsi="Times New Roman" w:cs="Times New Roman"/>
                <w:b/>
                <w:sz w:val="24"/>
                <w:szCs w:val="24"/>
              </w:rPr>
              <w:t>З</w:t>
            </w:r>
          </w:p>
        </w:tc>
        <w:tc>
          <w:tcPr>
            <w:tcW w:w="403" w:type="pct"/>
            <w:vMerge w:val="restart"/>
            <w:vAlign w:val="center"/>
          </w:tcPr>
          <w:p w14:paraId="0BCE8DFB" w14:textId="77777777" w:rsidR="006A35DF" w:rsidRPr="00304CCB" w:rsidRDefault="006A35DF" w:rsidP="00292139">
            <w:pPr>
              <w:spacing w:after="0" w:line="240" w:lineRule="auto"/>
              <w:jc w:val="center"/>
              <w:rPr>
                <w:rFonts w:ascii="Times New Roman" w:hAnsi="Times New Roman" w:cs="Times New Roman"/>
                <w:sz w:val="24"/>
                <w:szCs w:val="24"/>
              </w:rPr>
            </w:pPr>
            <w:r w:rsidRPr="00304CCB">
              <w:rPr>
                <w:rFonts w:ascii="Times New Roman" w:hAnsi="Times New Roman" w:cs="Times New Roman"/>
                <w:sz w:val="24"/>
                <w:szCs w:val="24"/>
              </w:rPr>
              <w:t>13</w:t>
            </w:r>
          </w:p>
        </w:tc>
        <w:tc>
          <w:tcPr>
            <w:tcW w:w="806" w:type="pct"/>
          </w:tcPr>
          <w:p w14:paraId="0E29A037"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Сварщик на диффузионно-сварочных установках</w:t>
            </w:r>
          </w:p>
          <w:p w14:paraId="6DF42323"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bCs/>
                <w:sz w:val="24"/>
                <w:szCs w:val="24"/>
              </w:rPr>
              <w:t>А.А.А.</w:t>
            </w:r>
          </w:p>
        </w:tc>
        <w:tc>
          <w:tcPr>
            <w:tcW w:w="403" w:type="pct"/>
          </w:tcPr>
          <w:p w14:paraId="58CF54C7"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49F4E8A8" w14:textId="5D8BD74C"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1969</w:t>
            </w:r>
          </w:p>
        </w:tc>
        <w:tc>
          <w:tcPr>
            <w:tcW w:w="805" w:type="pct"/>
            <w:vMerge w:val="restart"/>
          </w:tcPr>
          <w:p w14:paraId="538E4115"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Общество с ограниченной ответственностью «Тринадцать», директор Иванов И.П.</w:t>
            </w:r>
          </w:p>
        </w:tc>
        <w:tc>
          <w:tcPr>
            <w:tcW w:w="581" w:type="pct"/>
            <w:vMerge w:val="restart"/>
          </w:tcPr>
          <w:p w14:paraId="1363AA7C"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Цех № 1</w:t>
            </w:r>
          </w:p>
        </w:tc>
        <w:tc>
          <w:tcPr>
            <w:tcW w:w="576" w:type="pct"/>
            <w:vMerge w:val="restart"/>
          </w:tcPr>
          <w:p w14:paraId="71900114"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Специалист по охране труда Сидоров П.П.</w:t>
            </w:r>
          </w:p>
          <w:p w14:paraId="3C8658A6"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Начальник цеха Фролов И.М.</w:t>
            </w:r>
          </w:p>
          <w:p w14:paraId="09039FDD"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 xml:space="preserve">Бригадир </w:t>
            </w:r>
          </w:p>
        </w:tc>
        <w:tc>
          <w:tcPr>
            <w:tcW w:w="622" w:type="pct"/>
            <w:vMerge w:val="restart"/>
          </w:tcPr>
          <w:p w14:paraId="6B18A6AB"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Председатель профсоюза Васечкин И.И.</w:t>
            </w:r>
          </w:p>
        </w:tc>
      </w:tr>
      <w:tr w:rsidR="006A35DF" w:rsidRPr="00304CCB" w14:paraId="3727D3FE" w14:textId="77777777" w:rsidTr="006A35DF">
        <w:tc>
          <w:tcPr>
            <w:tcW w:w="401" w:type="pct"/>
            <w:vMerge/>
            <w:vAlign w:val="center"/>
          </w:tcPr>
          <w:p w14:paraId="522F2CEC"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76DB3BBD"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538FB1FA"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Машинист экскаватора</w:t>
            </w:r>
          </w:p>
          <w:p w14:paraId="4AABA873"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bCs/>
                <w:sz w:val="24"/>
                <w:szCs w:val="24"/>
              </w:rPr>
              <w:t>Б.Б.Б.</w:t>
            </w:r>
          </w:p>
        </w:tc>
        <w:tc>
          <w:tcPr>
            <w:tcW w:w="403" w:type="pct"/>
          </w:tcPr>
          <w:p w14:paraId="4640A186"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366A1B72" w14:textId="24F42BCA"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1985</w:t>
            </w:r>
          </w:p>
        </w:tc>
        <w:tc>
          <w:tcPr>
            <w:tcW w:w="805" w:type="pct"/>
            <w:vMerge/>
          </w:tcPr>
          <w:p w14:paraId="1FABABD3"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17EB751A"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3EF829CE"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5168A8FD"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57B9AB77" w14:textId="77777777" w:rsidTr="006A35DF">
        <w:tc>
          <w:tcPr>
            <w:tcW w:w="401" w:type="pct"/>
            <w:vMerge/>
            <w:vAlign w:val="center"/>
          </w:tcPr>
          <w:p w14:paraId="0DFC8833"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2C01C699"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5B2CACA7"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Слесарь по ремонту и обслуживанию автомобилей</w:t>
            </w:r>
          </w:p>
          <w:p w14:paraId="5BE87109"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В.В.В.</w:t>
            </w:r>
          </w:p>
        </w:tc>
        <w:tc>
          <w:tcPr>
            <w:tcW w:w="403" w:type="pct"/>
          </w:tcPr>
          <w:p w14:paraId="59489081"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7F455576" w14:textId="388173E9"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1973</w:t>
            </w:r>
          </w:p>
        </w:tc>
        <w:tc>
          <w:tcPr>
            <w:tcW w:w="805" w:type="pct"/>
            <w:vMerge/>
          </w:tcPr>
          <w:p w14:paraId="21EC7EFD"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08D071C7"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3FA985CE"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657F179C"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37831F21" w14:textId="77777777" w:rsidTr="006A35DF">
        <w:tc>
          <w:tcPr>
            <w:tcW w:w="401" w:type="pct"/>
            <w:vMerge/>
            <w:vAlign w:val="center"/>
          </w:tcPr>
          <w:p w14:paraId="08F3CE5F"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0C40D9B2"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2EEC4A92"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Оператор станков с программным управлением</w:t>
            </w:r>
          </w:p>
          <w:p w14:paraId="39F592C3"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Г.Г.Г.</w:t>
            </w:r>
          </w:p>
        </w:tc>
        <w:tc>
          <w:tcPr>
            <w:tcW w:w="403" w:type="pct"/>
          </w:tcPr>
          <w:p w14:paraId="58B653E8"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1D0C26DF" w14:textId="4FDC7D0E"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1984</w:t>
            </w:r>
          </w:p>
        </w:tc>
        <w:tc>
          <w:tcPr>
            <w:tcW w:w="805" w:type="pct"/>
            <w:vMerge/>
          </w:tcPr>
          <w:p w14:paraId="763BFF4B"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76BDC89E"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69C656A6"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78F704E1"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52F19FA2" w14:textId="77777777" w:rsidTr="006A35DF">
        <w:tc>
          <w:tcPr>
            <w:tcW w:w="401" w:type="pct"/>
            <w:vMerge/>
            <w:vAlign w:val="center"/>
          </w:tcPr>
          <w:p w14:paraId="3C4E0457"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18093ECC"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35BACCA3"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Бурильщик капитального ремонта скважин</w:t>
            </w:r>
          </w:p>
          <w:p w14:paraId="5A49495A"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Д.Д.Д.</w:t>
            </w:r>
          </w:p>
        </w:tc>
        <w:tc>
          <w:tcPr>
            <w:tcW w:w="403" w:type="pct"/>
          </w:tcPr>
          <w:p w14:paraId="3E4570A8"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488FEE1E" w14:textId="65BDD29B"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1982</w:t>
            </w:r>
          </w:p>
        </w:tc>
        <w:tc>
          <w:tcPr>
            <w:tcW w:w="805" w:type="pct"/>
            <w:vMerge/>
          </w:tcPr>
          <w:p w14:paraId="54AEC85E"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5049A553"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34583F90"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388B4C0F"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4E50D42E" w14:textId="77777777" w:rsidTr="006A35DF">
        <w:tc>
          <w:tcPr>
            <w:tcW w:w="401" w:type="pct"/>
            <w:vMerge w:val="restart"/>
            <w:vAlign w:val="center"/>
          </w:tcPr>
          <w:p w14:paraId="1A85EEEF" w14:textId="77777777" w:rsidR="006A35DF" w:rsidRPr="00304CCB" w:rsidRDefault="006A35DF" w:rsidP="00292139">
            <w:pPr>
              <w:spacing w:after="0" w:line="240" w:lineRule="auto"/>
              <w:jc w:val="center"/>
              <w:rPr>
                <w:rFonts w:ascii="Times New Roman" w:hAnsi="Times New Roman" w:cs="Times New Roman"/>
                <w:b/>
                <w:sz w:val="24"/>
                <w:szCs w:val="24"/>
              </w:rPr>
            </w:pPr>
            <w:r w:rsidRPr="00304CCB">
              <w:rPr>
                <w:rFonts w:ascii="Times New Roman" w:hAnsi="Times New Roman" w:cs="Times New Roman"/>
                <w:b/>
                <w:sz w:val="24"/>
                <w:szCs w:val="24"/>
              </w:rPr>
              <w:lastRenderedPageBreak/>
              <w:t>И, Й</w:t>
            </w:r>
          </w:p>
        </w:tc>
        <w:tc>
          <w:tcPr>
            <w:tcW w:w="403" w:type="pct"/>
            <w:vMerge w:val="restart"/>
            <w:vAlign w:val="center"/>
          </w:tcPr>
          <w:p w14:paraId="1F2BFB93" w14:textId="77777777" w:rsidR="006A35DF" w:rsidRPr="00304CCB" w:rsidRDefault="006A35DF" w:rsidP="00292139">
            <w:pPr>
              <w:spacing w:after="0" w:line="240" w:lineRule="auto"/>
              <w:jc w:val="center"/>
              <w:rPr>
                <w:rFonts w:ascii="Times New Roman" w:hAnsi="Times New Roman" w:cs="Times New Roman"/>
                <w:sz w:val="24"/>
                <w:szCs w:val="24"/>
              </w:rPr>
            </w:pPr>
            <w:r w:rsidRPr="00304CCB">
              <w:rPr>
                <w:rFonts w:ascii="Times New Roman" w:hAnsi="Times New Roman" w:cs="Times New Roman"/>
                <w:sz w:val="24"/>
                <w:szCs w:val="24"/>
              </w:rPr>
              <w:t>14</w:t>
            </w:r>
          </w:p>
        </w:tc>
        <w:tc>
          <w:tcPr>
            <w:tcW w:w="806" w:type="pct"/>
          </w:tcPr>
          <w:p w14:paraId="755F0B71"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 xml:space="preserve">Наладчик сварочного и </w:t>
            </w:r>
            <w:proofErr w:type="spellStart"/>
            <w:r w:rsidRPr="00304CCB">
              <w:rPr>
                <w:rFonts w:ascii="Times New Roman" w:hAnsi="Times New Roman" w:cs="Times New Roman"/>
                <w:bCs/>
                <w:sz w:val="24"/>
                <w:szCs w:val="24"/>
              </w:rPr>
              <w:t>газоплазморезатель</w:t>
            </w:r>
            <w:r w:rsidRPr="00304CCB">
              <w:rPr>
                <w:rFonts w:ascii="Times New Roman" w:hAnsi="Times New Roman" w:cs="Times New Roman"/>
                <w:bCs/>
                <w:sz w:val="24"/>
                <w:szCs w:val="24"/>
              </w:rPr>
              <w:softHyphen/>
              <w:t>ного</w:t>
            </w:r>
            <w:proofErr w:type="spellEnd"/>
            <w:r w:rsidRPr="00304CCB">
              <w:rPr>
                <w:rFonts w:ascii="Times New Roman" w:hAnsi="Times New Roman" w:cs="Times New Roman"/>
                <w:bCs/>
                <w:sz w:val="24"/>
                <w:szCs w:val="24"/>
              </w:rPr>
              <w:t xml:space="preserve"> оборудования</w:t>
            </w:r>
          </w:p>
          <w:p w14:paraId="5A46F479"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bCs/>
                <w:sz w:val="24"/>
                <w:szCs w:val="24"/>
              </w:rPr>
              <w:t>А.А.А.</w:t>
            </w:r>
          </w:p>
        </w:tc>
        <w:tc>
          <w:tcPr>
            <w:tcW w:w="403" w:type="pct"/>
          </w:tcPr>
          <w:p w14:paraId="5317B1B4"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6F1D9AB3" w14:textId="08FFA989"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1983</w:t>
            </w:r>
          </w:p>
        </w:tc>
        <w:tc>
          <w:tcPr>
            <w:tcW w:w="805" w:type="pct"/>
            <w:vMerge w:val="restart"/>
          </w:tcPr>
          <w:p w14:paraId="5DC4AF93"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Общество с ограниченной ответственностью «Четырнадцать», генеральный директор Петров И.П.</w:t>
            </w:r>
          </w:p>
        </w:tc>
        <w:tc>
          <w:tcPr>
            <w:tcW w:w="581" w:type="pct"/>
            <w:vMerge w:val="restart"/>
          </w:tcPr>
          <w:p w14:paraId="5D907FA1"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Участок № 1</w:t>
            </w:r>
          </w:p>
        </w:tc>
        <w:tc>
          <w:tcPr>
            <w:tcW w:w="576" w:type="pct"/>
            <w:vMerge w:val="restart"/>
          </w:tcPr>
          <w:p w14:paraId="0B7D2C8B"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Специалист по охране труда Сидоров П.П.</w:t>
            </w:r>
          </w:p>
          <w:p w14:paraId="5C2276EF"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Начальник цеха Фролов И.М.</w:t>
            </w:r>
          </w:p>
          <w:p w14:paraId="31398FA2"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Бригадир</w:t>
            </w:r>
          </w:p>
        </w:tc>
        <w:tc>
          <w:tcPr>
            <w:tcW w:w="622" w:type="pct"/>
            <w:vMerge w:val="restart"/>
          </w:tcPr>
          <w:p w14:paraId="08480768"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Председатель профсоюза Васечкин И.И.</w:t>
            </w:r>
          </w:p>
        </w:tc>
      </w:tr>
      <w:tr w:rsidR="006A35DF" w:rsidRPr="00304CCB" w14:paraId="4341A6E7" w14:textId="77777777" w:rsidTr="006A35DF">
        <w:tc>
          <w:tcPr>
            <w:tcW w:w="401" w:type="pct"/>
            <w:vMerge/>
            <w:vAlign w:val="center"/>
          </w:tcPr>
          <w:p w14:paraId="0DE8D9C8"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38F784CE"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0AAEA0B1"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Слесарь по ремонту и обслуживанию автомобилей</w:t>
            </w:r>
          </w:p>
          <w:p w14:paraId="68574F36"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bCs/>
                <w:sz w:val="24"/>
                <w:szCs w:val="24"/>
              </w:rPr>
              <w:t>Б.Б.Б.</w:t>
            </w:r>
          </w:p>
        </w:tc>
        <w:tc>
          <w:tcPr>
            <w:tcW w:w="403" w:type="pct"/>
          </w:tcPr>
          <w:p w14:paraId="2CC741DD"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7886AB32" w14:textId="4F09246D"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1980</w:t>
            </w:r>
          </w:p>
        </w:tc>
        <w:tc>
          <w:tcPr>
            <w:tcW w:w="805" w:type="pct"/>
            <w:vMerge/>
          </w:tcPr>
          <w:p w14:paraId="6162A289"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200247E6"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128D0C23"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48175C6D"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01478DB8" w14:textId="77777777" w:rsidTr="006A35DF">
        <w:tc>
          <w:tcPr>
            <w:tcW w:w="401" w:type="pct"/>
            <w:vMerge/>
            <w:vAlign w:val="center"/>
          </w:tcPr>
          <w:p w14:paraId="48ACB593"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24BE9116"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3DD0B3D0"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Бурильщик эксплуатационного и разведочного бурения скважин на нефть и газ</w:t>
            </w:r>
          </w:p>
          <w:p w14:paraId="0A8EFC98"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В.В.В.</w:t>
            </w:r>
          </w:p>
        </w:tc>
        <w:tc>
          <w:tcPr>
            <w:tcW w:w="403" w:type="pct"/>
          </w:tcPr>
          <w:p w14:paraId="0FDB801C"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2A7D1861" w14:textId="73369413"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1976</w:t>
            </w:r>
          </w:p>
        </w:tc>
        <w:tc>
          <w:tcPr>
            <w:tcW w:w="805" w:type="pct"/>
            <w:vMerge/>
          </w:tcPr>
          <w:p w14:paraId="1C1D0DD1"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21A7D6D5"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3EE95CEE"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199EEF1B"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4F7993B8" w14:textId="77777777" w:rsidTr="006A35DF">
        <w:tc>
          <w:tcPr>
            <w:tcW w:w="401" w:type="pct"/>
            <w:vMerge/>
            <w:vAlign w:val="center"/>
          </w:tcPr>
          <w:p w14:paraId="31147415"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78B611DC"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7BD80E28"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Электромонтажник по аккумуляторным батареям</w:t>
            </w:r>
          </w:p>
          <w:p w14:paraId="2AA4060D"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Г.Г.Г.</w:t>
            </w:r>
          </w:p>
        </w:tc>
        <w:tc>
          <w:tcPr>
            <w:tcW w:w="403" w:type="pct"/>
          </w:tcPr>
          <w:p w14:paraId="75F2C262"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7188DB64" w14:textId="72CE788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1969</w:t>
            </w:r>
          </w:p>
        </w:tc>
        <w:tc>
          <w:tcPr>
            <w:tcW w:w="805" w:type="pct"/>
            <w:vMerge/>
          </w:tcPr>
          <w:p w14:paraId="2A556DC9"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2A618592"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7A4E0BCD"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1F27A88B"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6D9ACF83" w14:textId="77777777" w:rsidTr="006A35DF">
        <w:tc>
          <w:tcPr>
            <w:tcW w:w="401" w:type="pct"/>
            <w:vMerge/>
            <w:vAlign w:val="center"/>
          </w:tcPr>
          <w:p w14:paraId="0624CEAB"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4D191AE9"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572A3D9A"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Зуборезчик</w:t>
            </w:r>
          </w:p>
          <w:p w14:paraId="0A8A1870"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Д.Д.Д.</w:t>
            </w:r>
          </w:p>
        </w:tc>
        <w:tc>
          <w:tcPr>
            <w:tcW w:w="403" w:type="pct"/>
          </w:tcPr>
          <w:p w14:paraId="22959AC2"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6ED82BD8" w14:textId="7D1826CE"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1992</w:t>
            </w:r>
          </w:p>
        </w:tc>
        <w:tc>
          <w:tcPr>
            <w:tcW w:w="805" w:type="pct"/>
            <w:vMerge/>
          </w:tcPr>
          <w:p w14:paraId="7616EF48"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68E69A0F"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71B129DB"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349FB2CA"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6B32B642" w14:textId="77777777" w:rsidTr="006A35DF">
        <w:tc>
          <w:tcPr>
            <w:tcW w:w="401" w:type="pct"/>
            <w:vMerge w:val="restart"/>
            <w:vAlign w:val="center"/>
          </w:tcPr>
          <w:p w14:paraId="6717D683" w14:textId="77777777" w:rsidR="006A35DF" w:rsidRPr="00304CCB" w:rsidRDefault="006A35DF" w:rsidP="00292139">
            <w:pPr>
              <w:spacing w:after="0" w:line="240" w:lineRule="auto"/>
              <w:jc w:val="center"/>
              <w:rPr>
                <w:rFonts w:ascii="Times New Roman" w:hAnsi="Times New Roman" w:cs="Times New Roman"/>
                <w:b/>
                <w:sz w:val="24"/>
                <w:szCs w:val="24"/>
              </w:rPr>
            </w:pPr>
            <w:r w:rsidRPr="00304CCB">
              <w:rPr>
                <w:rFonts w:ascii="Times New Roman" w:hAnsi="Times New Roman" w:cs="Times New Roman"/>
                <w:b/>
                <w:sz w:val="24"/>
                <w:szCs w:val="24"/>
              </w:rPr>
              <w:t>К</w:t>
            </w:r>
          </w:p>
        </w:tc>
        <w:tc>
          <w:tcPr>
            <w:tcW w:w="403" w:type="pct"/>
            <w:vMerge w:val="restart"/>
            <w:vAlign w:val="center"/>
          </w:tcPr>
          <w:p w14:paraId="188D5E99" w14:textId="77777777" w:rsidR="006A35DF" w:rsidRPr="00304CCB" w:rsidRDefault="006A35DF" w:rsidP="00292139">
            <w:pPr>
              <w:spacing w:after="0" w:line="240" w:lineRule="auto"/>
              <w:jc w:val="center"/>
              <w:rPr>
                <w:rFonts w:ascii="Times New Roman" w:hAnsi="Times New Roman" w:cs="Times New Roman"/>
                <w:sz w:val="24"/>
                <w:szCs w:val="24"/>
              </w:rPr>
            </w:pPr>
            <w:r w:rsidRPr="00304CCB">
              <w:rPr>
                <w:rFonts w:ascii="Times New Roman" w:hAnsi="Times New Roman" w:cs="Times New Roman"/>
                <w:sz w:val="24"/>
                <w:szCs w:val="24"/>
              </w:rPr>
              <w:t>15</w:t>
            </w:r>
          </w:p>
        </w:tc>
        <w:tc>
          <w:tcPr>
            <w:tcW w:w="806" w:type="pct"/>
          </w:tcPr>
          <w:p w14:paraId="0272C27E"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Сборщик ртути</w:t>
            </w:r>
          </w:p>
          <w:p w14:paraId="079C0404"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bCs/>
                <w:sz w:val="24"/>
                <w:szCs w:val="24"/>
              </w:rPr>
              <w:t>А.А.А.</w:t>
            </w:r>
          </w:p>
        </w:tc>
        <w:tc>
          <w:tcPr>
            <w:tcW w:w="403" w:type="pct"/>
          </w:tcPr>
          <w:p w14:paraId="2F75BE47"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0752AF54" w14:textId="605EC9EF"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1992</w:t>
            </w:r>
          </w:p>
        </w:tc>
        <w:tc>
          <w:tcPr>
            <w:tcW w:w="805" w:type="pct"/>
            <w:vMerge w:val="restart"/>
          </w:tcPr>
          <w:p w14:paraId="0A1CD186"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 xml:space="preserve">Общество с ограниченной </w:t>
            </w:r>
            <w:r w:rsidRPr="00304CCB">
              <w:rPr>
                <w:rFonts w:ascii="Times New Roman" w:hAnsi="Times New Roman" w:cs="Times New Roman"/>
                <w:sz w:val="24"/>
                <w:szCs w:val="24"/>
              </w:rPr>
              <w:lastRenderedPageBreak/>
              <w:t>ответственностью «Пятнадцать», директор Иванов И.П.</w:t>
            </w:r>
          </w:p>
        </w:tc>
        <w:tc>
          <w:tcPr>
            <w:tcW w:w="581" w:type="pct"/>
            <w:vMerge w:val="restart"/>
          </w:tcPr>
          <w:p w14:paraId="0E9EA5C0"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lastRenderedPageBreak/>
              <w:t>Цех № 1</w:t>
            </w:r>
          </w:p>
        </w:tc>
        <w:tc>
          <w:tcPr>
            <w:tcW w:w="576" w:type="pct"/>
            <w:vMerge w:val="restart"/>
          </w:tcPr>
          <w:p w14:paraId="77497FCB"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 xml:space="preserve">Специалист по охране </w:t>
            </w:r>
            <w:r w:rsidRPr="00304CCB">
              <w:rPr>
                <w:rFonts w:ascii="Times New Roman" w:hAnsi="Times New Roman" w:cs="Times New Roman"/>
                <w:sz w:val="24"/>
                <w:szCs w:val="24"/>
              </w:rPr>
              <w:lastRenderedPageBreak/>
              <w:t>труда Сидоров П.П.</w:t>
            </w:r>
          </w:p>
          <w:p w14:paraId="59B88385"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Начальник цеха Фролов И.М.</w:t>
            </w:r>
          </w:p>
          <w:p w14:paraId="169A75C9"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 xml:space="preserve">Бригадир </w:t>
            </w:r>
          </w:p>
        </w:tc>
        <w:tc>
          <w:tcPr>
            <w:tcW w:w="622" w:type="pct"/>
            <w:vMerge w:val="restart"/>
          </w:tcPr>
          <w:p w14:paraId="3EA56C26"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lastRenderedPageBreak/>
              <w:t>Председатель профсоюза Васечкин И.И.</w:t>
            </w:r>
          </w:p>
        </w:tc>
      </w:tr>
      <w:tr w:rsidR="006A35DF" w:rsidRPr="00304CCB" w14:paraId="2F21EEAF" w14:textId="77777777" w:rsidTr="006A35DF">
        <w:tc>
          <w:tcPr>
            <w:tcW w:w="401" w:type="pct"/>
            <w:vMerge/>
            <w:vAlign w:val="center"/>
          </w:tcPr>
          <w:p w14:paraId="1386F49F"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3B6327F1"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66001A85"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Сборщик трансформаторов</w:t>
            </w:r>
          </w:p>
          <w:p w14:paraId="2D065595"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bCs/>
                <w:sz w:val="24"/>
                <w:szCs w:val="24"/>
              </w:rPr>
              <w:t>Б.Б.Б.</w:t>
            </w:r>
          </w:p>
        </w:tc>
        <w:tc>
          <w:tcPr>
            <w:tcW w:w="403" w:type="pct"/>
          </w:tcPr>
          <w:p w14:paraId="5D64A407"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670DF2DE" w14:textId="53116536"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1990</w:t>
            </w:r>
          </w:p>
        </w:tc>
        <w:tc>
          <w:tcPr>
            <w:tcW w:w="805" w:type="pct"/>
            <w:vMerge/>
          </w:tcPr>
          <w:p w14:paraId="1D2B2244"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1ACE4899"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76C3CA67"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5038D3CB"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61CD7288" w14:textId="77777777" w:rsidTr="006A35DF">
        <w:tc>
          <w:tcPr>
            <w:tcW w:w="401" w:type="pct"/>
            <w:vMerge/>
            <w:vAlign w:val="center"/>
          </w:tcPr>
          <w:p w14:paraId="43CE848B"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64BFA195"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26A6D036"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Сварщик арматурных сеток и каркасов</w:t>
            </w:r>
          </w:p>
          <w:p w14:paraId="688E5D7D"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В.В.В.</w:t>
            </w:r>
          </w:p>
        </w:tc>
        <w:tc>
          <w:tcPr>
            <w:tcW w:w="403" w:type="pct"/>
          </w:tcPr>
          <w:p w14:paraId="7FDA2B70"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38A57541" w14:textId="78F59175"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1987</w:t>
            </w:r>
          </w:p>
        </w:tc>
        <w:tc>
          <w:tcPr>
            <w:tcW w:w="805" w:type="pct"/>
            <w:vMerge/>
          </w:tcPr>
          <w:p w14:paraId="3E900738"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3671C98F"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464E4119"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4324473B"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6888030E" w14:textId="77777777" w:rsidTr="006A35DF">
        <w:tc>
          <w:tcPr>
            <w:tcW w:w="401" w:type="pct"/>
            <w:vMerge/>
            <w:vAlign w:val="center"/>
          </w:tcPr>
          <w:p w14:paraId="21AFABEB"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6B63080C"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51389E9B"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Слесарь строительный</w:t>
            </w:r>
          </w:p>
          <w:p w14:paraId="04299008"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Г.Г.Г.</w:t>
            </w:r>
          </w:p>
        </w:tc>
        <w:tc>
          <w:tcPr>
            <w:tcW w:w="403" w:type="pct"/>
          </w:tcPr>
          <w:p w14:paraId="69316DC8"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49872FB7" w14:textId="6FC1644A"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1976</w:t>
            </w:r>
          </w:p>
        </w:tc>
        <w:tc>
          <w:tcPr>
            <w:tcW w:w="805" w:type="pct"/>
            <w:vMerge/>
          </w:tcPr>
          <w:p w14:paraId="623E4AC8"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0AC7C98E"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2D8BF978"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6DEE42DD"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3A36DFA3" w14:textId="77777777" w:rsidTr="006A35DF">
        <w:tc>
          <w:tcPr>
            <w:tcW w:w="401" w:type="pct"/>
            <w:vMerge/>
            <w:vAlign w:val="center"/>
          </w:tcPr>
          <w:p w14:paraId="44EA2A25"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665FA328"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7E032DF0"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Электромеханик по испытанию и ремонту электрооборудования</w:t>
            </w:r>
          </w:p>
          <w:p w14:paraId="5B064C6B"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Д.Д.Д.</w:t>
            </w:r>
          </w:p>
        </w:tc>
        <w:tc>
          <w:tcPr>
            <w:tcW w:w="403" w:type="pct"/>
          </w:tcPr>
          <w:p w14:paraId="3F04A315"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1BAE8502" w14:textId="284D7816"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1973</w:t>
            </w:r>
          </w:p>
        </w:tc>
        <w:tc>
          <w:tcPr>
            <w:tcW w:w="805" w:type="pct"/>
            <w:vMerge/>
          </w:tcPr>
          <w:p w14:paraId="113152EE"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2C472697"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40A03630"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5D4BA647"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572291B2" w14:textId="77777777" w:rsidTr="006A35DF">
        <w:tc>
          <w:tcPr>
            <w:tcW w:w="401" w:type="pct"/>
            <w:vMerge/>
            <w:vAlign w:val="center"/>
          </w:tcPr>
          <w:p w14:paraId="662E54FE"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restart"/>
            <w:vAlign w:val="center"/>
          </w:tcPr>
          <w:p w14:paraId="1A7F79E1" w14:textId="77777777" w:rsidR="006A35DF" w:rsidRPr="00304CCB" w:rsidRDefault="006A35DF" w:rsidP="00292139">
            <w:pPr>
              <w:spacing w:after="0" w:line="240" w:lineRule="auto"/>
              <w:jc w:val="center"/>
              <w:rPr>
                <w:rFonts w:ascii="Times New Roman" w:hAnsi="Times New Roman" w:cs="Times New Roman"/>
                <w:sz w:val="24"/>
                <w:szCs w:val="24"/>
              </w:rPr>
            </w:pPr>
            <w:r w:rsidRPr="00304CCB">
              <w:rPr>
                <w:rFonts w:ascii="Times New Roman" w:hAnsi="Times New Roman" w:cs="Times New Roman"/>
                <w:sz w:val="24"/>
                <w:szCs w:val="24"/>
              </w:rPr>
              <w:t>16</w:t>
            </w:r>
          </w:p>
        </w:tc>
        <w:tc>
          <w:tcPr>
            <w:tcW w:w="806" w:type="pct"/>
          </w:tcPr>
          <w:p w14:paraId="27736BE8"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Пропитчик электротехнических изделий</w:t>
            </w:r>
          </w:p>
          <w:p w14:paraId="11FF5B7B"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bCs/>
                <w:sz w:val="24"/>
                <w:szCs w:val="24"/>
              </w:rPr>
              <w:t>А.А.А.</w:t>
            </w:r>
          </w:p>
        </w:tc>
        <w:tc>
          <w:tcPr>
            <w:tcW w:w="403" w:type="pct"/>
          </w:tcPr>
          <w:p w14:paraId="536D2F25"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0C653A01" w14:textId="2FF13439"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1974</w:t>
            </w:r>
          </w:p>
        </w:tc>
        <w:tc>
          <w:tcPr>
            <w:tcW w:w="805" w:type="pct"/>
            <w:vMerge w:val="restart"/>
          </w:tcPr>
          <w:p w14:paraId="226EF44F"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Общество с ограниченной ответственностью «Шестнадцать», генеральный директор Петров И.П.</w:t>
            </w:r>
          </w:p>
        </w:tc>
        <w:tc>
          <w:tcPr>
            <w:tcW w:w="581" w:type="pct"/>
            <w:vMerge w:val="restart"/>
          </w:tcPr>
          <w:p w14:paraId="159F3A2B"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Участок № 1</w:t>
            </w:r>
          </w:p>
        </w:tc>
        <w:tc>
          <w:tcPr>
            <w:tcW w:w="576" w:type="pct"/>
            <w:vMerge w:val="restart"/>
          </w:tcPr>
          <w:p w14:paraId="18873155"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Специалист по охране труда Сидоров П.П.</w:t>
            </w:r>
          </w:p>
          <w:p w14:paraId="157C35B7"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Начальник цеха Фролов И.М.</w:t>
            </w:r>
          </w:p>
          <w:p w14:paraId="59256AEC"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Бригадир</w:t>
            </w:r>
          </w:p>
        </w:tc>
        <w:tc>
          <w:tcPr>
            <w:tcW w:w="622" w:type="pct"/>
            <w:vMerge w:val="restart"/>
          </w:tcPr>
          <w:p w14:paraId="0B83B77B"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Председатель профсоюза Васечкин И.И.</w:t>
            </w:r>
          </w:p>
        </w:tc>
      </w:tr>
      <w:tr w:rsidR="006A35DF" w:rsidRPr="00304CCB" w14:paraId="21C319BE" w14:textId="77777777" w:rsidTr="006A35DF">
        <w:tc>
          <w:tcPr>
            <w:tcW w:w="401" w:type="pct"/>
            <w:vMerge/>
            <w:vAlign w:val="center"/>
          </w:tcPr>
          <w:p w14:paraId="643C335A"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748AEDCA"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10D16662" w14:textId="77777777" w:rsidR="006A35DF" w:rsidRPr="00304CCB" w:rsidRDefault="006A35DF" w:rsidP="00292139">
            <w:pPr>
              <w:spacing w:after="0" w:line="240" w:lineRule="auto"/>
              <w:rPr>
                <w:rFonts w:ascii="Times New Roman" w:hAnsi="Times New Roman" w:cs="Times New Roman"/>
                <w:bCs/>
                <w:sz w:val="24"/>
                <w:szCs w:val="24"/>
              </w:rPr>
            </w:pPr>
            <w:proofErr w:type="spellStart"/>
            <w:r w:rsidRPr="00304CCB">
              <w:rPr>
                <w:rFonts w:ascii="Times New Roman" w:hAnsi="Times New Roman" w:cs="Times New Roman"/>
                <w:bCs/>
                <w:sz w:val="24"/>
                <w:szCs w:val="24"/>
              </w:rPr>
              <w:t>Асфальтобетонщик</w:t>
            </w:r>
            <w:proofErr w:type="spellEnd"/>
            <w:r w:rsidRPr="00304CCB">
              <w:rPr>
                <w:rFonts w:ascii="Times New Roman" w:hAnsi="Times New Roman" w:cs="Times New Roman"/>
                <w:bCs/>
                <w:sz w:val="24"/>
                <w:szCs w:val="24"/>
              </w:rPr>
              <w:t>-варильщик</w:t>
            </w:r>
          </w:p>
          <w:p w14:paraId="4C5164CA"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bCs/>
                <w:sz w:val="24"/>
                <w:szCs w:val="24"/>
              </w:rPr>
              <w:t>Б.Б.Б.</w:t>
            </w:r>
          </w:p>
        </w:tc>
        <w:tc>
          <w:tcPr>
            <w:tcW w:w="403" w:type="pct"/>
          </w:tcPr>
          <w:p w14:paraId="5A67A5DC"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69947325" w14:textId="1EB68060"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1985</w:t>
            </w:r>
          </w:p>
        </w:tc>
        <w:tc>
          <w:tcPr>
            <w:tcW w:w="805" w:type="pct"/>
            <w:vMerge/>
          </w:tcPr>
          <w:p w14:paraId="7F124381"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7AB4AFBC"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00C6B384"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61E177F0"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7347B391" w14:textId="77777777" w:rsidTr="006A35DF">
        <w:tc>
          <w:tcPr>
            <w:tcW w:w="401" w:type="pct"/>
            <w:vMerge/>
            <w:vAlign w:val="center"/>
          </w:tcPr>
          <w:p w14:paraId="54BF4E03"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4A20A793"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61C98E1D"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Сборщик трансформаторов</w:t>
            </w:r>
          </w:p>
          <w:p w14:paraId="0C5DD4F7"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В.В.В.</w:t>
            </w:r>
          </w:p>
        </w:tc>
        <w:tc>
          <w:tcPr>
            <w:tcW w:w="403" w:type="pct"/>
          </w:tcPr>
          <w:p w14:paraId="653FAAE7"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06BFC6D3" w14:textId="5552D199"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1992</w:t>
            </w:r>
          </w:p>
        </w:tc>
        <w:tc>
          <w:tcPr>
            <w:tcW w:w="805" w:type="pct"/>
            <w:vMerge/>
          </w:tcPr>
          <w:p w14:paraId="063B3DE2"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29C1C78B"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0A10DB11"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43B0DE29"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2BBE0709" w14:textId="77777777" w:rsidTr="006A35DF">
        <w:tc>
          <w:tcPr>
            <w:tcW w:w="401" w:type="pct"/>
            <w:vMerge/>
            <w:vAlign w:val="center"/>
          </w:tcPr>
          <w:p w14:paraId="20C0B85D"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1C6D96D6"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33405B6C"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Газорезчик</w:t>
            </w:r>
          </w:p>
          <w:p w14:paraId="4700033E"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Г.Г.Г.</w:t>
            </w:r>
          </w:p>
        </w:tc>
        <w:tc>
          <w:tcPr>
            <w:tcW w:w="403" w:type="pct"/>
          </w:tcPr>
          <w:p w14:paraId="60B2698E"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66894686" w14:textId="568C5554"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1968</w:t>
            </w:r>
          </w:p>
        </w:tc>
        <w:tc>
          <w:tcPr>
            <w:tcW w:w="805" w:type="pct"/>
            <w:vMerge/>
          </w:tcPr>
          <w:p w14:paraId="3B637D30"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72C67399"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424DBAA1"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3AFD8AAE"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0E229A97" w14:textId="77777777" w:rsidTr="006A35DF">
        <w:tc>
          <w:tcPr>
            <w:tcW w:w="401" w:type="pct"/>
            <w:vMerge/>
            <w:vAlign w:val="center"/>
          </w:tcPr>
          <w:p w14:paraId="3420A53C"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636FB4C7"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4F772928"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Аппаратчик производства желтого фосфора</w:t>
            </w:r>
          </w:p>
          <w:p w14:paraId="2972CED5"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Д.Д.Д.</w:t>
            </w:r>
          </w:p>
        </w:tc>
        <w:tc>
          <w:tcPr>
            <w:tcW w:w="403" w:type="pct"/>
          </w:tcPr>
          <w:p w14:paraId="04A33703"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3475790D" w14:textId="378857F6"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1976</w:t>
            </w:r>
          </w:p>
        </w:tc>
        <w:tc>
          <w:tcPr>
            <w:tcW w:w="805" w:type="pct"/>
            <w:vMerge/>
          </w:tcPr>
          <w:p w14:paraId="19B1BFFE"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531F25B3"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6CF6273B"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3A4BEF28"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0E05FFA5" w14:textId="77777777" w:rsidTr="006A35DF">
        <w:tc>
          <w:tcPr>
            <w:tcW w:w="401" w:type="pct"/>
            <w:vMerge w:val="restart"/>
            <w:vAlign w:val="center"/>
          </w:tcPr>
          <w:p w14:paraId="60914A27" w14:textId="77777777" w:rsidR="006A35DF" w:rsidRPr="00304CCB" w:rsidRDefault="006A35DF" w:rsidP="00292139">
            <w:pPr>
              <w:spacing w:after="0" w:line="240" w:lineRule="auto"/>
              <w:jc w:val="center"/>
              <w:rPr>
                <w:rFonts w:ascii="Times New Roman" w:hAnsi="Times New Roman" w:cs="Times New Roman"/>
                <w:b/>
                <w:sz w:val="24"/>
                <w:szCs w:val="24"/>
              </w:rPr>
            </w:pPr>
            <w:r w:rsidRPr="00304CCB">
              <w:rPr>
                <w:rFonts w:ascii="Times New Roman" w:hAnsi="Times New Roman" w:cs="Times New Roman"/>
                <w:b/>
                <w:sz w:val="24"/>
                <w:szCs w:val="24"/>
              </w:rPr>
              <w:lastRenderedPageBreak/>
              <w:t>Л</w:t>
            </w:r>
          </w:p>
        </w:tc>
        <w:tc>
          <w:tcPr>
            <w:tcW w:w="403" w:type="pct"/>
            <w:vMerge w:val="restart"/>
            <w:vAlign w:val="center"/>
          </w:tcPr>
          <w:p w14:paraId="40D695F5" w14:textId="77777777" w:rsidR="006A35DF" w:rsidRPr="00304CCB" w:rsidRDefault="006A35DF" w:rsidP="00292139">
            <w:pPr>
              <w:spacing w:after="0" w:line="240" w:lineRule="auto"/>
              <w:jc w:val="center"/>
              <w:rPr>
                <w:rFonts w:ascii="Times New Roman" w:hAnsi="Times New Roman" w:cs="Times New Roman"/>
                <w:sz w:val="24"/>
                <w:szCs w:val="24"/>
              </w:rPr>
            </w:pPr>
            <w:r w:rsidRPr="00304CCB">
              <w:rPr>
                <w:rFonts w:ascii="Times New Roman" w:hAnsi="Times New Roman" w:cs="Times New Roman"/>
                <w:sz w:val="24"/>
                <w:szCs w:val="24"/>
              </w:rPr>
              <w:t>17</w:t>
            </w:r>
          </w:p>
        </w:tc>
        <w:tc>
          <w:tcPr>
            <w:tcW w:w="806" w:type="pct"/>
          </w:tcPr>
          <w:p w14:paraId="03439F0A"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Оператор станков с программным управлением</w:t>
            </w:r>
          </w:p>
          <w:p w14:paraId="5438FD9A"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bCs/>
                <w:sz w:val="24"/>
                <w:szCs w:val="24"/>
              </w:rPr>
              <w:t>А.А.А.</w:t>
            </w:r>
          </w:p>
        </w:tc>
        <w:tc>
          <w:tcPr>
            <w:tcW w:w="403" w:type="pct"/>
          </w:tcPr>
          <w:p w14:paraId="0E74132E"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2965D4EA" w14:textId="04821BE0"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1989</w:t>
            </w:r>
          </w:p>
        </w:tc>
        <w:tc>
          <w:tcPr>
            <w:tcW w:w="805" w:type="pct"/>
            <w:vMerge w:val="restart"/>
          </w:tcPr>
          <w:p w14:paraId="42A5E8ED"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Общество с ограниченной ответственностью «Семнадцать», генеральный директор Петров И.П.</w:t>
            </w:r>
          </w:p>
        </w:tc>
        <w:tc>
          <w:tcPr>
            <w:tcW w:w="581" w:type="pct"/>
            <w:vMerge w:val="restart"/>
          </w:tcPr>
          <w:p w14:paraId="71E5B6B8"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Участок № 1</w:t>
            </w:r>
          </w:p>
        </w:tc>
        <w:tc>
          <w:tcPr>
            <w:tcW w:w="576" w:type="pct"/>
            <w:vMerge w:val="restart"/>
          </w:tcPr>
          <w:p w14:paraId="149F9CE5"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Специалист по охране труда Сидоров П.П.</w:t>
            </w:r>
          </w:p>
          <w:p w14:paraId="4A52ADF8"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Начальник цеха Фролов И.М.</w:t>
            </w:r>
          </w:p>
          <w:p w14:paraId="60E8E672"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Бригадир</w:t>
            </w:r>
          </w:p>
        </w:tc>
        <w:tc>
          <w:tcPr>
            <w:tcW w:w="622" w:type="pct"/>
            <w:vMerge w:val="restart"/>
          </w:tcPr>
          <w:p w14:paraId="61DD9E12"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Председатель профсоюза Васечкин И.И.</w:t>
            </w:r>
          </w:p>
        </w:tc>
      </w:tr>
      <w:tr w:rsidR="006A35DF" w:rsidRPr="00304CCB" w14:paraId="1D3E51B6" w14:textId="77777777" w:rsidTr="006A35DF">
        <w:tc>
          <w:tcPr>
            <w:tcW w:w="401" w:type="pct"/>
            <w:vMerge/>
            <w:vAlign w:val="center"/>
          </w:tcPr>
          <w:p w14:paraId="172D0E06"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367FAEAF"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5B5D3362"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Электромонтер по ремонту и обслуживанию электрооборудования</w:t>
            </w:r>
          </w:p>
          <w:p w14:paraId="21891F34"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bCs/>
                <w:sz w:val="24"/>
                <w:szCs w:val="24"/>
              </w:rPr>
              <w:t>Б.Б.Б.</w:t>
            </w:r>
          </w:p>
        </w:tc>
        <w:tc>
          <w:tcPr>
            <w:tcW w:w="403" w:type="pct"/>
          </w:tcPr>
          <w:p w14:paraId="12CC5C06"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247ED73F" w14:textId="16108509"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1985</w:t>
            </w:r>
          </w:p>
        </w:tc>
        <w:tc>
          <w:tcPr>
            <w:tcW w:w="805" w:type="pct"/>
            <w:vMerge/>
          </w:tcPr>
          <w:p w14:paraId="31145F0F"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758F8DC0"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1F3DEDA5"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25D2A630"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5C7B07B4" w14:textId="77777777" w:rsidTr="006A35DF">
        <w:tc>
          <w:tcPr>
            <w:tcW w:w="401" w:type="pct"/>
            <w:vMerge/>
            <w:vAlign w:val="center"/>
          </w:tcPr>
          <w:p w14:paraId="7AD17786"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50E349AA"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3A8DCD82"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Штамповщик</w:t>
            </w:r>
          </w:p>
          <w:p w14:paraId="6D11CA64"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В.В.В.</w:t>
            </w:r>
          </w:p>
        </w:tc>
        <w:tc>
          <w:tcPr>
            <w:tcW w:w="403" w:type="pct"/>
          </w:tcPr>
          <w:p w14:paraId="3DADA75B"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5E8E5A2F" w14:textId="44F31D08"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1972</w:t>
            </w:r>
          </w:p>
        </w:tc>
        <w:tc>
          <w:tcPr>
            <w:tcW w:w="805" w:type="pct"/>
            <w:vMerge/>
          </w:tcPr>
          <w:p w14:paraId="1626A0A8"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62EE0FDE"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61E39263"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7273B887"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23C8FDF3" w14:textId="77777777" w:rsidTr="006A35DF">
        <w:tc>
          <w:tcPr>
            <w:tcW w:w="401" w:type="pct"/>
            <w:vMerge/>
            <w:vAlign w:val="center"/>
          </w:tcPr>
          <w:p w14:paraId="76E37D8C"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1054590D"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0EE8FE80"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Контролер сварочных работ</w:t>
            </w:r>
          </w:p>
          <w:p w14:paraId="1B781F83"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Г.Г.Г.</w:t>
            </w:r>
          </w:p>
        </w:tc>
        <w:tc>
          <w:tcPr>
            <w:tcW w:w="403" w:type="pct"/>
          </w:tcPr>
          <w:p w14:paraId="19D15726"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6A5DA21B" w14:textId="49FA13AB"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1968</w:t>
            </w:r>
          </w:p>
        </w:tc>
        <w:tc>
          <w:tcPr>
            <w:tcW w:w="805" w:type="pct"/>
            <w:vMerge/>
          </w:tcPr>
          <w:p w14:paraId="2520C485"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751FEC91"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64C3771A"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39BD072C"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10597D7A" w14:textId="77777777" w:rsidTr="006A35DF">
        <w:tc>
          <w:tcPr>
            <w:tcW w:w="401" w:type="pct"/>
            <w:vMerge/>
            <w:vAlign w:val="center"/>
          </w:tcPr>
          <w:p w14:paraId="70C31A62"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07D809E8"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0600B6C4"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Машинист скрепера</w:t>
            </w:r>
          </w:p>
          <w:p w14:paraId="64703A7E"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Д.Д.Д.</w:t>
            </w:r>
          </w:p>
        </w:tc>
        <w:tc>
          <w:tcPr>
            <w:tcW w:w="403" w:type="pct"/>
          </w:tcPr>
          <w:p w14:paraId="67511C58"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4080E3F1" w14:textId="0F08FFFC"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1972</w:t>
            </w:r>
          </w:p>
        </w:tc>
        <w:tc>
          <w:tcPr>
            <w:tcW w:w="805" w:type="pct"/>
            <w:vMerge/>
          </w:tcPr>
          <w:p w14:paraId="2BB56B2B"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69DD298F"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64904417"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0D910AD6"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4A92BD42" w14:textId="77777777" w:rsidTr="006A35DF">
        <w:tc>
          <w:tcPr>
            <w:tcW w:w="401" w:type="pct"/>
            <w:vMerge/>
            <w:vAlign w:val="center"/>
          </w:tcPr>
          <w:p w14:paraId="542F5A9B"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restart"/>
            <w:vAlign w:val="center"/>
          </w:tcPr>
          <w:p w14:paraId="37B3C95F" w14:textId="77777777" w:rsidR="006A35DF" w:rsidRPr="00304CCB" w:rsidRDefault="006A35DF" w:rsidP="00292139">
            <w:pPr>
              <w:spacing w:after="0" w:line="240" w:lineRule="auto"/>
              <w:jc w:val="center"/>
              <w:rPr>
                <w:rFonts w:ascii="Times New Roman" w:hAnsi="Times New Roman" w:cs="Times New Roman"/>
                <w:sz w:val="24"/>
                <w:szCs w:val="24"/>
              </w:rPr>
            </w:pPr>
            <w:r w:rsidRPr="00304CCB">
              <w:rPr>
                <w:rFonts w:ascii="Times New Roman" w:hAnsi="Times New Roman" w:cs="Times New Roman"/>
                <w:sz w:val="24"/>
                <w:szCs w:val="24"/>
              </w:rPr>
              <w:t>18</w:t>
            </w:r>
          </w:p>
        </w:tc>
        <w:tc>
          <w:tcPr>
            <w:tcW w:w="806" w:type="pct"/>
          </w:tcPr>
          <w:p w14:paraId="07410BEB"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Электромеханик по испытанию и ремонту электрооборудования</w:t>
            </w:r>
          </w:p>
          <w:p w14:paraId="6572F802"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bCs/>
                <w:sz w:val="24"/>
                <w:szCs w:val="24"/>
              </w:rPr>
              <w:t>А.А.А.</w:t>
            </w:r>
          </w:p>
        </w:tc>
        <w:tc>
          <w:tcPr>
            <w:tcW w:w="403" w:type="pct"/>
          </w:tcPr>
          <w:p w14:paraId="37B93C32"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06A14311" w14:textId="2DB945D8"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1980</w:t>
            </w:r>
          </w:p>
        </w:tc>
        <w:tc>
          <w:tcPr>
            <w:tcW w:w="805" w:type="pct"/>
            <w:vMerge w:val="restart"/>
          </w:tcPr>
          <w:p w14:paraId="73968A96"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Общество с ограниченной ответственностью «Восемнадцать», директор Иванов И.П.</w:t>
            </w:r>
          </w:p>
        </w:tc>
        <w:tc>
          <w:tcPr>
            <w:tcW w:w="581" w:type="pct"/>
            <w:vMerge w:val="restart"/>
          </w:tcPr>
          <w:p w14:paraId="714F8B29"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Цех № 1</w:t>
            </w:r>
          </w:p>
        </w:tc>
        <w:tc>
          <w:tcPr>
            <w:tcW w:w="576" w:type="pct"/>
            <w:vMerge w:val="restart"/>
          </w:tcPr>
          <w:p w14:paraId="139A88AD"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Специалист по охране труда Сидоров П.П.</w:t>
            </w:r>
          </w:p>
          <w:p w14:paraId="2A7A142A"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lastRenderedPageBreak/>
              <w:t>Начальник цеха Фролов И.М.</w:t>
            </w:r>
          </w:p>
          <w:p w14:paraId="28645564"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 xml:space="preserve">Бригадир </w:t>
            </w:r>
          </w:p>
        </w:tc>
        <w:tc>
          <w:tcPr>
            <w:tcW w:w="622" w:type="pct"/>
            <w:vMerge w:val="restart"/>
          </w:tcPr>
          <w:p w14:paraId="2C2CB7C5"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lastRenderedPageBreak/>
              <w:t>Председатель профсоюза Васечкин И.И.</w:t>
            </w:r>
          </w:p>
        </w:tc>
      </w:tr>
      <w:tr w:rsidR="006A35DF" w:rsidRPr="00304CCB" w14:paraId="4CE9581A" w14:textId="77777777" w:rsidTr="006A35DF">
        <w:tc>
          <w:tcPr>
            <w:tcW w:w="401" w:type="pct"/>
            <w:vMerge/>
            <w:vAlign w:val="center"/>
          </w:tcPr>
          <w:p w14:paraId="7A736BC2"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38F9E910"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666EE0C1"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Слесарь-сборщик радиоэлектронной аппаратуры и приборов</w:t>
            </w:r>
          </w:p>
          <w:p w14:paraId="46B13311"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bCs/>
                <w:sz w:val="24"/>
                <w:szCs w:val="24"/>
              </w:rPr>
              <w:t>Б.Б.Б.</w:t>
            </w:r>
          </w:p>
        </w:tc>
        <w:tc>
          <w:tcPr>
            <w:tcW w:w="403" w:type="pct"/>
          </w:tcPr>
          <w:p w14:paraId="3C3D0C09"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1700DCAF" w14:textId="58472400"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1990</w:t>
            </w:r>
          </w:p>
        </w:tc>
        <w:tc>
          <w:tcPr>
            <w:tcW w:w="805" w:type="pct"/>
            <w:vMerge/>
          </w:tcPr>
          <w:p w14:paraId="171EE052"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16906CDA"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3DACB07A"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24FB0486"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39F79E89" w14:textId="77777777" w:rsidTr="006A35DF">
        <w:tc>
          <w:tcPr>
            <w:tcW w:w="401" w:type="pct"/>
            <w:vMerge/>
            <w:vAlign w:val="center"/>
          </w:tcPr>
          <w:p w14:paraId="2EE5CBF7"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40CE997F"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50E38403"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Плотник</w:t>
            </w:r>
          </w:p>
          <w:p w14:paraId="434C4FFD"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В.В.В.</w:t>
            </w:r>
          </w:p>
        </w:tc>
        <w:tc>
          <w:tcPr>
            <w:tcW w:w="403" w:type="pct"/>
          </w:tcPr>
          <w:p w14:paraId="5C84B79E"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61A58223" w14:textId="0D038EAA"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1985</w:t>
            </w:r>
          </w:p>
        </w:tc>
        <w:tc>
          <w:tcPr>
            <w:tcW w:w="805" w:type="pct"/>
            <w:vMerge/>
          </w:tcPr>
          <w:p w14:paraId="257E61C4"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7C796900"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58BE2C2B"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12B1618A"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076B9611" w14:textId="77777777" w:rsidTr="006A35DF">
        <w:tc>
          <w:tcPr>
            <w:tcW w:w="401" w:type="pct"/>
            <w:vMerge/>
            <w:vAlign w:val="center"/>
          </w:tcPr>
          <w:p w14:paraId="6B89B879"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1D76D778"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7334E471"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Чеканщик</w:t>
            </w:r>
          </w:p>
          <w:p w14:paraId="4F2CB8B0"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Г.Г.Г.</w:t>
            </w:r>
          </w:p>
        </w:tc>
        <w:tc>
          <w:tcPr>
            <w:tcW w:w="403" w:type="pct"/>
          </w:tcPr>
          <w:p w14:paraId="0F5705EF"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01B618AD" w14:textId="6A851A83"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1976</w:t>
            </w:r>
          </w:p>
        </w:tc>
        <w:tc>
          <w:tcPr>
            <w:tcW w:w="805" w:type="pct"/>
            <w:vMerge/>
          </w:tcPr>
          <w:p w14:paraId="41DD4511"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60AF7B10"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4710F625"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70BFC168"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14C4804E" w14:textId="77777777" w:rsidTr="006A35DF">
        <w:tc>
          <w:tcPr>
            <w:tcW w:w="401" w:type="pct"/>
            <w:vMerge/>
            <w:vAlign w:val="center"/>
          </w:tcPr>
          <w:p w14:paraId="4568B137"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5C6356CE"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6A061625"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Аппаратчик гидратации</w:t>
            </w:r>
          </w:p>
          <w:p w14:paraId="068C6635"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Д.Д.Д.</w:t>
            </w:r>
          </w:p>
        </w:tc>
        <w:tc>
          <w:tcPr>
            <w:tcW w:w="403" w:type="pct"/>
          </w:tcPr>
          <w:p w14:paraId="3562707D"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5339ADC9" w14:textId="188B5C59"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1972</w:t>
            </w:r>
          </w:p>
        </w:tc>
        <w:tc>
          <w:tcPr>
            <w:tcW w:w="805" w:type="pct"/>
            <w:vMerge/>
          </w:tcPr>
          <w:p w14:paraId="66CCCA24"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5973A3EA"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446423DF"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50C0F003"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26474029" w14:textId="77777777" w:rsidTr="006A35DF">
        <w:tc>
          <w:tcPr>
            <w:tcW w:w="401" w:type="pct"/>
            <w:vMerge w:val="restart"/>
            <w:vAlign w:val="center"/>
          </w:tcPr>
          <w:p w14:paraId="517AE250" w14:textId="77777777" w:rsidR="006A35DF" w:rsidRPr="00304CCB" w:rsidRDefault="006A35DF" w:rsidP="00292139">
            <w:pPr>
              <w:spacing w:after="0" w:line="240" w:lineRule="auto"/>
              <w:jc w:val="center"/>
              <w:rPr>
                <w:rFonts w:ascii="Times New Roman" w:hAnsi="Times New Roman" w:cs="Times New Roman"/>
                <w:b/>
                <w:sz w:val="24"/>
                <w:szCs w:val="24"/>
              </w:rPr>
            </w:pPr>
            <w:r w:rsidRPr="00304CCB">
              <w:rPr>
                <w:rFonts w:ascii="Times New Roman" w:hAnsi="Times New Roman" w:cs="Times New Roman"/>
                <w:b/>
                <w:sz w:val="24"/>
                <w:szCs w:val="24"/>
              </w:rPr>
              <w:t>М</w:t>
            </w:r>
          </w:p>
        </w:tc>
        <w:tc>
          <w:tcPr>
            <w:tcW w:w="403" w:type="pct"/>
            <w:vMerge w:val="restart"/>
            <w:vAlign w:val="center"/>
          </w:tcPr>
          <w:p w14:paraId="7248F6D1" w14:textId="77777777" w:rsidR="006A35DF" w:rsidRPr="00304CCB" w:rsidRDefault="006A35DF" w:rsidP="00292139">
            <w:pPr>
              <w:spacing w:after="0" w:line="240" w:lineRule="auto"/>
              <w:jc w:val="center"/>
              <w:rPr>
                <w:rFonts w:ascii="Times New Roman" w:hAnsi="Times New Roman" w:cs="Times New Roman"/>
                <w:sz w:val="24"/>
                <w:szCs w:val="24"/>
              </w:rPr>
            </w:pPr>
            <w:r w:rsidRPr="00304CCB">
              <w:rPr>
                <w:rFonts w:ascii="Times New Roman" w:hAnsi="Times New Roman" w:cs="Times New Roman"/>
                <w:sz w:val="24"/>
                <w:szCs w:val="24"/>
              </w:rPr>
              <w:t>19</w:t>
            </w:r>
          </w:p>
        </w:tc>
        <w:tc>
          <w:tcPr>
            <w:tcW w:w="806" w:type="pct"/>
          </w:tcPr>
          <w:p w14:paraId="7431B55F"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Кузнец на молотах и прессах</w:t>
            </w:r>
          </w:p>
          <w:p w14:paraId="3207EAAF"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bCs/>
                <w:sz w:val="24"/>
                <w:szCs w:val="24"/>
              </w:rPr>
              <w:t>А.А.А.</w:t>
            </w:r>
          </w:p>
        </w:tc>
        <w:tc>
          <w:tcPr>
            <w:tcW w:w="403" w:type="pct"/>
          </w:tcPr>
          <w:p w14:paraId="4C06812A"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74C30813" w14:textId="1C82410E"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1988</w:t>
            </w:r>
          </w:p>
        </w:tc>
        <w:tc>
          <w:tcPr>
            <w:tcW w:w="805" w:type="pct"/>
            <w:vMerge w:val="restart"/>
          </w:tcPr>
          <w:p w14:paraId="7919AC32"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Общество с ограниченной ответственностью «Девятнадцать», директор Иванов И.П.</w:t>
            </w:r>
          </w:p>
        </w:tc>
        <w:tc>
          <w:tcPr>
            <w:tcW w:w="581" w:type="pct"/>
            <w:vMerge w:val="restart"/>
          </w:tcPr>
          <w:p w14:paraId="68EFFE8F"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Цех № 1</w:t>
            </w:r>
          </w:p>
        </w:tc>
        <w:tc>
          <w:tcPr>
            <w:tcW w:w="576" w:type="pct"/>
            <w:vMerge w:val="restart"/>
          </w:tcPr>
          <w:p w14:paraId="5A05B2A7"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Специалист по охране труда Сидоров П.П.</w:t>
            </w:r>
          </w:p>
          <w:p w14:paraId="27A3906E"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Начальник цеха Фролов И.М.</w:t>
            </w:r>
          </w:p>
          <w:p w14:paraId="48E884AE"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 xml:space="preserve">Бригадир </w:t>
            </w:r>
          </w:p>
        </w:tc>
        <w:tc>
          <w:tcPr>
            <w:tcW w:w="622" w:type="pct"/>
            <w:vMerge w:val="restart"/>
          </w:tcPr>
          <w:p w14:paraId="1B36F44F"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Председатель профсоюза Васечкин И.И.</w:t>
            </w:r>
          </w:p>
        </w:tc>
      </w:tr>
      <w:tr w:rsidR="006A35DF" w:rsidRPr="00304CCB" w14:paraId="2D321091" w14:textId="77777777" w:rsidTr="006A35DF">
        <w:tc>
          <w:tcPr>
            <w:tcW w:w="401" w:type="pct"/>
            <w:vMerge/>
            <w:vAlign w:val="center"/>
          </w:tcPr>
          <w:p w14:paraId="167526FC"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27654CF8"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74467B24"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Землекоп</w:t>
            </w:r>
          </w:p>
          <w:p w14:paraId="4EEF04FF"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bCs/>
                <w:sz w:val="24"/>
                <w:szCs w:val="24"/>
              </w:rPr>
              <w:t>Б.Б.Б.</w:t>
            </w:r>
          </w:p>
        </w:tc>
        <w:tc>
          <w:tcPr>
            <w:tcW w:w="403" w:type="pct"/>
          </w:tcPr>
          <w:p w14:paraId="05E10A80"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429F7A49" w14:textId="3096023F"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1986</w:t>
            </w:r>
          </w:p>
        </w:tc>
        <w:tc>
          <w:tcPr>
            <w:tcW w:w="805" w:type="pct"/>
            <w:vMerge/>
          </w:tcPr>
          <w:p w14:paraId="7B231F94"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0D7F6189"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6ACD867B"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69AD01FC"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3CA7211F" w14:textId="77777777" w:rsidTr="006A35DF">
        <w:tc>
          <w:tcPr>
            <w:tcW w:w="401" w:type="pct"/>
            <w:vMerge/>
            <w:vAlign w:val="center"/>
          </w:tcPr>
          <w:p w14:paraId="74B2535A"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7834AB3D"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179A33A1"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Оператор по сбору газа</w:t>
            </w:r>
          </w:p>
          <w:p w14:paraId="11BB73B2"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В.В.В.</w:t>
            </w:r>
          </w:p>
        </w:tc>
        <w:tc>
          <w:tcPr>
            <w:tcW w:w="403" w:type="pct"/>
          </w:tcPr>
          <w:p w14:paraId="67F26E7E"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5F521CB9" w14:textId="255C7B49"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1973</w:t>
            </w:r>
          </w:p>
        </w:tc>
        <w:tc>
          <w:tcPr>
            <w:tcW w:w="805" w:type="pct"/>
            <w:vMerge/>
          </w:tcPr>
          <w:p w14:paraId="6C24D3B9"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5BDB5D56"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09989346"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3D568E8A"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73C2BE08" w14:textId="77777777" w:rsidTr="006A35DF">
        <w:tc>
          <w:tcPr>
            <w:tcW w:w="401" w:type="pct"/>
            <w:vMerge/>
            <w:vAlign w:val="center"/>
          </w:tcPr>
          <w:p w14:paraId="72AE65B2"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278049CA"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7F9B820D"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Плавильщик металла и сплавов</w:t>
            </w:r>
          </w:p>
          <w:p w14:paraId="0BD92B5B"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Г.Г.Г.</w:t>
            </w:r>
          </w:p>
        </w:tc>
        <w:tc>
          <w:tcPr>
            <w:tcW w:w="403" w:type="pct"/>
          </w:tcPr>
          <w:p w14:paraId="5890C7F6"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2560F4A3" w14:textId="5A85C2D8"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1992</w:t>
            </w:r>
          </w:p>
        </w:tc>
        <w:tc>
          <w:tcPr>
            <w:tcW w:w="805" w:type="pct"/>
            <w:vMerge/>
          </w:tcPr>
          <w:p w14:paraId="1395DBFF"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772583C0"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753C4CD7"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255CCA1F"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10FE31BD" w14:textId="77777777" w:rsidTr="006A35DF">
        <w:tc>
          <w:tcPr>
            <w:tcW w:w="401" w:type="pct"/>
            <w:vMerge/>
            <w:vAlign w:val="center"/>
          </w:tcPr>
          <w:p w14:paraId="110130A5"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75B3E79B"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11C911F5"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Слесарь-сборщик радиоэлектронной аппаратуры и приборов</w:t>
            </w:r>
          </w:p>
          <w:p w14:paraId="69C2A62A"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Д.Д.Д.</w:t>
            </w:r>
          </w:p>
        </w:tc>
        <w:tc>
          <w:tcPr>
            <w:tcW w:w="403" w:type="pct"/>
          </w:tcPr>
          <w:p w14:paraId="44836A4E"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6B6D8201" w14:textId="45540CFF"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1997</w:t>
            </w:r>
          </w:p>
        </w:tc>
        <w:tc>
          <w:tcPr>
            <w:tcW w:w="805" w:type="pct"/>
            <w:vMerge/>
          </w:tcPr>
          <w:p w14:paraId="63215E04"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1220B0D3"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0B2C3B50"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3AEC296E"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259CB341" w14:textId="77777777" w:rsidTr="006A35DF">
        <w:tc>
          <w:tcPr>
            <w:tcW w:w="401" w:type="pct"/>
            <w:vMerge/>
            <w:vAlign w:val="center"/>
          </w:tcPr>
          <w:p w14:paraId="02C6CBCC"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restart"/>
            <w:vAlign w:val="center"/>
          </w:tcPr>
          <w:p w14:paraId="1F850410" w14:textId="77777777" w:rsidR="006A35DF" w:rsidRPr="00304CCB" w:rsidRDefault="006A35DF" w:rsidP="00292139">
            <w:pPr>
              <w:spacing w:after="0" w:line="240" w:lineRule="auto"/>
              <w:jc w:val="center"/>
              <w:rPr>
                <w:rFonts w:ascii="Times New Roman" w:hAnsi="Times New Roman" w:cs="Times New Roman"/>
                <w:sz w:val="24"/>
                <w:szCs w:val="24"/>
              </w:rPr>
            </w:pPr>
            <w:r w:rsidRPr="00304CCB">
              <w:rPr>
                <w:rFonts w:ascii="Times New Roman" w:hAnsi="Times New Roman" w:cs="Times New Roman"/>
                <w:sz w:val="24"/>
                <w:szCs w:val="24"/>
              </w:rPr>
              <w:t>20</w:t>
            </w:r>
          </w:p>
        </w:tc>
        <w:tc>
          <w:tcPr>
            <w:tcW w:w="806" w:type="pct"/>
          </w:tcPr>
          <w:p w14:paraId="4CF9A112"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Сборщик радиодеталей</w:t>
            </w:r>
          </w:p>
          <w:p w14:paraId="1FA5166B"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bCs/>
                <w:sz w:val="24"/>
                <w:szCs w:val="24"/>
              </w:rPr>
              <w:t>А.А.А.</w:t>
            </w:r>
          </w:p>
        </w:tc>
        <w:tc>
          <w:tcPr>
            <w:tcW w:w="403" w:type="pct"/>
          </w:tcPr>
          <w:p w14:paraId="7B26CBD5"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1B59C969" w14:textId="0091F9BF"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1973</w:t>
            </w:r>
          </w:p>
        </w:tc>
        <w:tc>
          <w:tcPr>
            <w:tcW w:w="805" w:type="pct"/>
            <w:vMerge w:val="restart"/>
          </w:tcPr>
          <w:p w14:paraId="5E908002"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Общество с ограниченной ответственностью «Двадцать», генеральный директор Петров И.П.</w:t>
            </w:r>
          </w:p>
        </w:tc>
        <w:tc>
          <w:tcPr>
            <w:tcW w:w="581" w:type="pct"/>
            <w:vMerge w:val="restart"/>
          </w:tcPr>
          <w:p w14:paraId="688BB5C6"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Участок № 1</w:t>
            </w:r>
          </w:p>
        </w:tc>
        <w:tc>
          <w:tcPr>
            <w:tcW w:w="576" w:type="pct"/>
            <w:vMerge w:val="restart"/>
          </w:tcPr>
          <w:p w14:paraId="52C96018"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Специалист по охране труда Сидоров П.П.</w:t>
            </w:r>
          </w:p>
          <w:p w14:paraId="12785987"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Начальник цеха Фролов И.М.</w:t>
            </w:r>
          </w:p>
          <w:p w14:paraId="2E0F5D98"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Бригадир</w:t>
            </w:r>
          </w:p>
        </w:tc>
        <w:tc>
          <w:tcPr>
            <w:tcW w:w="622" w:type="pct"/>
            <w:vMerge w:val="restart"/>
          </w:tcPr>
          <w:p w14:paraId="1E8669FC"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Председатель профсоюза Васечкин И.И.</w:t>
            </w:r>
          </w:p>
        </w:tc>
      </w:tr>
      <w:tr w:rsidR="006A35DF" w:rsidRPr="00304CCB" w14:paraId="49497D4B" w14:textId="77777777" w:rsidTr="006A35DF">
        <w:tc>
          <w:tcPr>
            <w:tcW w:w="401" w:type="pct"/>
            <w:vMerge/>
            <w:vAlign w:val="center"/>
          </w:tcPr>
          <w:p w14:paraId="07957BC4"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0CB9B5B2"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4B7C1693"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Штамповщик</w:t>
            </w:r>
          </w:p>
          <w:p w14:paraId="727AE5FB"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bCs/>
                <w:sz w:val="24"/>
                <w:szCs w:val="24"/>
              </w:rPr>
              <w:t>Б.Б.Б.</w:t>
            </w:r>
          </w:p>
        </w:tc>
        <w:tc>
          <w:tcPr>
            <w:tcW w:w="403" w:type="pct"/>
          </w:tcPr>
          <w:p w14:paraId="6C4C9A36"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6FD5D38E" w14:textId="1A66941B"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1995</w:t>
            </w:r>
          </w:p>
        </w:tc>
        <w:tc>
          <w:tcPr>
            <w:tcW w:w="805" w:type="pct"/>
            <w:vMerge/>
          </w:tcPr>
          <w:p w14:paraId="7921D4B6"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21EA3A23"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31C51979"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716EF8BE"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59A0FA35" w14:textId="77777777" w:rsidTr="006A35DF">
        <w:tc>
          <w:tcPr>
            <w:tcW w:w="401" w:type="pct"/>
            <w:vMerge/>
            <w:vAlign w:val="center"/>
          </w:tcPr>
          <w:p w14:paraId="23589238"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17EE3E5F"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29DB75B0"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Маляр строительный</w:t>
            </w:r>
          </w:p>
          <w:p w14:paraId="633EBD19"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В.В.В.</w:t>
            </w:r>
          </w:p>
        </w:tc>
        <w:tc>
          <w:tcPr>
            <w:tcW w:w="403" w:type="pct"/>
          </w:tcPr>
          <w:p w14:paraId="0B7618BD"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78E951F4" w14:textId="51C4F19E"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1976</w:t>
            </w:r>
          </w:p>
        </w:tc>
        <w:tc>
          <w:tcPr>
            <w:tcW w:w="805" w:type="pct"/>
            <w:vMerge/>
          </w:tcPr>
          <w:p w14:paraId="29F9F0BB"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74950FC5"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158AF09B"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0E3D1D7D"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1DF53723" w14:textId="77777777" w:rsidTr="006A35DF">
        <w:tc>
          <w:tcPr>
            <w:tcW w:w="401" w:type="pct"/>
            <w:vMerge/>
            <w:vAlign w:val="center"/>
          </w:tcPr>
          <w:p w14:paraId="0FABAD21"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481D97B7"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32522152" w14:textId="77777777" w:rsidR="006A35DF" w:rsidRPr="00304CCB" w:rsidRDefault="006A35DF" w:rsidP="00292139">
            <w:pPr>
              <w:spacing w:after="0" w:line="240" w:lineRule="auto"/>
              <w:rPr>
                <w:rFonts w:ascii="Times New Roman" w:hAnsi="Times New Roman" w:cs="Times New Roman"/>
                <w:bCs/>
                <w:sz w:val="24"/>
                <w:szCs w:val="24"/>
              </w:rPr>
            </w:pPr>
            <w:proofErr w:type="spellStart"/>
            <w:r w:rsidRPr="00304CCB">
              <w:rPr>
                <w:rFonts w:ascii="Times New Roman" w:hAnsi="Times New Roman" w:cs="Times New Roman"/>
                <w:bCs/>
                <w:sz w:val="24"/>
                <w:szCs w:val="24"/>
              </w:rPr>
              <w:t>Автоклавщик</w:t>
            </w:r>
            <w:proofErr w:type="spellEnd"/>
            <w:r w:rsidRPr="00304CCB">
              <w:rPr>
                <w:rFonts w:ascii="Times New Roman" w:hAnsi="Times New Roman" w:cs="Times New Roman"/>
                <w:bCs/>
                <w:sz w:val="24"/>
                <w:szCs w:val="24"/>
              </w:rPr>
              <w:t xml:space="preserve"> литья под давлением</w:t>
            </w:r>
          </w:p>
          <w:p w14:paraId="13D51877"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Г.Г.Г.</w:t>
            </w:r>
          </w:p>
        </w:tc>
        <w:tc>
          <w:tcPr>
            <w:tcW w:w="403" w:type="pct"/>
          </w:tcPr>
          <w:p w14:paraId="257F4B36"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71184041" w14:textId="4C9FB212"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1983</w:t>
            </w:r>
          </w:p>
        </w:tc>
        <w:tc>
          <w:tcPr>
            <w:tcW w:w="805" w:type="pct"/>
            <w:vMerge/>
          </w:tcPr>
          <w:p w14:paraId="4A65F234"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440980A5"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3B9905EB"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7884E940"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603D830D" w14:textId="77777777" w:rsidTr="006A35DF">
        <w:tc>
          <w:tcPr>
            <w:tcW w:w="401" w:type="pct"/>
            <w:vMerge/>
            <w:vAlign w:val="center"/>
          </w:tcPr>
          <w:p w14:paraId="6350E8FE"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320749B7"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5CA3CB78"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Слесарь по ремонту и обслуживанию автомобилей</w:t>
            </w:r>
          </w:p>
          <w:p w14:paraId="12C19A35"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Д.Д.Д.</w:t>
            </w:r>
          </w:p>
        </w:tc>
        <w:tc>
          <w:tcPr>
            <w:tcW w:w="403" w:type="pct"/>
          </w:tcPr>
          <w:p w14:paraId="69B1D9A3"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28458E0A" w14:textId="1F7514F6"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1967</w:t>
            </w:r>
          </w:p>
        </w:tc>
        <w:tc>
          <w:tcPr>
            <w:tcW w:w="805" w:type="pct"/>
            <w:vMerge/>
          </w:tcPr>
          <w:p w14:paraId="0F66E49C"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795CF961"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7ED7EDBA"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3CC80390"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04F75CFD" w14:textId="77777777" w:rsidTr="006A35DF">
        <w:tc>
          <w:tcPr>
            <w:tcW w:w="401" w:type="pct"/>
            <w:vMerge w:val="restart"/>
            <w:vAlign w:val="center"/>
          </w:tcPr>
          <w:p w14:paraId="32D97E76" w14:textId="77777777" w:rsidR="006A35DF" w:rsidRPr="00304CCB" w:rsidRDefault="006A35DF" w:rsidP="00292139">
            <w:pPr>
              <w:spacing w:after="0" w:line="240" w:lineRule="auto"/>
              <w:jc w:val="center"/>
              <w:rPr>
                <w:rFonts w:ascii="Times New Roman" w:hAnsi="Times New Roman" w:cs="Times New Roman"/>
                <w:b/>
                <w:sz w:val="24"/>
                <w:szCs w:val="24"/>
              </w:rPr>
            </w:pPr>
            <w:r w:rsidRPr="00304CCB">
              <w:rPr>
                <w:rFonts w:ascii="Times New Roman" w:hAnsi="Times New Roman" w:cs="Times New Roman"/>
                <w:b/>
                <w:sz w:val="24"/>
                <w:szCs w:val="24"/>
              </w:rPr>
              <w:t>Н</w:t>
            </w:r>
          </w:p>
        </w:tc>
        <w:tc>
          <w:tcPr>
            <w:tcW w:w="403" w:type="pct"/>
            <w:vMerge w:val="restart"/>
            <w:vAlign w:val="center"/>
          </w:tcPr>
          <w:p w14:paraId="5CD54E8E" w14:textId="77777777" w:rsidR="006A35DF" w:rsidRPr="00304CCB" w:rsidRDefault="006A35DF" w:rsidP="00292139">
            <w:pPr>
              <w:spacing w:after="0" w:line="240" w:lineRule="auto"/>
              <w:jc w:val="center"/>
              <w:rPr>
                <w:rFonts w:ascii="Times New Roman" w:hAnsi="Times New Roman" w:cs="Times New Roman"/>
                <w:sz w:val="24"/>
                <w:szCs w:val="24"/>
              </w:rPr>
            </w:pPr>
            <w:r w:rsidRPr="00304CCB">
              <w:rPr>
                <w:rFonts w:ascii="Times New Roman" w:hAnsi="Times New Roman" w:cs="Times New Roman"/>
                <w:sz w:val="24"/>
                <w:szCs w:val="24"/>
              </w:rPr>
              <w:t>21</w:t>
            </w:r>
          </w:p>
        </w:tc>
        <w:tc>
          <w:tcPr>
            <w:tcW w:w="806" w:type="pct"/>
          </w:tcPr>
          <w:p w14:paraId="7E3387AE"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Резчик металла на ножницах и прессах</w:t>
            </w:r>
          </w:p>
          <w:p w14:paraId="19E92635"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bCs/>
                <w:sz w:val="24"/>
                <w:szCs w:val="24"/>
              </w:rPr>
              <w:t>А.А.А.</w:t>
            </w:r>
          </w:p>
        </w:tc>
        <w:tc>
          <w:tcPr>
            <w:tcW w:w="403" w:type="pct"/>
          </w:tcPr>
          <w:p w14:paraId="335A9B79"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206B8CCF" w14:textId="66F72BDD"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1990</w:t>
            </w:r>
          </w:p>
        </w:tc>
        <w:tc>
          <w:tcPr>
            <w:tcW w:w="805" w:type="pct"/>
            <w:vMerge w:val="restart"/>
          </w:tcPr>
          <w:p w14:paraId="59059499"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Общество с ограниченной ответственностью «Двадцать один», директор Иванов И.П.</w:t>
            </w:r>
          </w:p>
        </w:tc>
        <w:tc>
          <w:tcPr>
            <w:tcW w:w="581" w:type="pct"/>
            <w:vMerge w:val="restart"/>
          </w:tcPr>
          <w:p w14:paraId="4622A2A6"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Цех № 1</w:t>
            </w:r>
          </w:p>
        </w:tc>
        <w:tc>
          <w:tcPr>
            <w:tcW w:w="576" w:type="pct"/>
            <w:vMerge w:val="restart"/>
          </w:tcPr>
          <w:p w14:paraId="39C697D1"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Специалист по охране труда Сидоров П.П.</w:t>
            </w:r>
          </w:p>
          <w:p w14:paraId="12BAFAC8"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Начальник цеха Фролов И.М.</w:t>
            </w:r>
          </w:p>
          <w:p w14:paraId="2A337392"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 xml:space="preserve">Бригадир </w:t>
            </w:r>
          </w:p>
        </w:tc>
        <w:tc>
          <w:tcPr>
            <w:tcW w:w="622" w:type="pct"/>
            <w:vMerge w:val="restart"/>
          </w:tcPr>
          <w:p w14:paraId="12E56243"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Председатель профсоюза Васечкин И.И.</w:t>
            </w:r>
          </w:p>
        </w:tc>
      </w:tr>
      <w:tr w:rsidR="006A35DF" w:rsidRPr="00304CCB" w14:paraId="2D8E5B22" w14:textId="77777777" w:rsidTr="006A35DF">
        <w:tc>
          <w:tcPr>
            <w:tcW w:w="401" w:type="pct"/>
            <w:vMerge/>
            <w:vAlign w:val="center"/>
          </w:tcPr>
          <w:p w14:paraId="20B715AD"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2AC7576E"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3C71D8AC"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Каменщик</w:t>
            </w:r>
          </w:p>
          <w:p w14:paraId="769223C9"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bCs/>
                <w:sz w:val="24"/>
                <w:szCs w:val="24"/>
              </w:rPr>
              <w:t>Б.Б.Б.</w:t>
            </w:r>
          </w:p>
        </w:tc>
        <w:tc>
          <w:tcPr>
            <w:tcW w:w="403" w:type="pct"/>
          </w:tcPr>
          <w:p w14:paraId="665BD2A8"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5F73C609" w14:textId="360B30CC"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1988</w:t>
            </w:r>
          </w:p>
        </w:tc>
        <w:tc>
          <w:tcPr>
            <w:tcW w:w="805" w:type="pct"/>
            <w:vMerge/>
          </w:tcPr>
          <w:p w14:paraId="77813663"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33105C1E"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15AAB0F6"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50537A79"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66ADBA99" w14:textId="77777777" w:rsidTr="006A35DF">
        <w:tc>
          <w:tcPr>
            <w:tcW w:w="401" w:type="pct"/>
            <w:vMerge/>
            <w:vAlign w:val="center"/>
          </w:tcPr>
          <w:p w14:paraId="494B05C3"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5E28DE95"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60EFE4AD"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Аппаратчик абсорбции</w:t>
            </w:r>
          </w:p>
          <w:p w14:paraId="6E24A5EC"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В.В.В.</w:t>
            </w:r>
          </w:p>
        </w:tc>
        <w:tc>
          <w:tcPr>
            <w:tcW w:w="403" w:type="pct"/>
          </w:tcPr>
          <w:p w14:paraId="74885B39"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0EFE5037" w14:textId="6BAD5AFC"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1995</w:t>
            </w:r>
          </w:p>
        </w:tc>
        <w:tc>
          <w:tcPr>
            <w:tcW w:w="805" w:type="pct"/>
            <w:vMerge/>
          </w:tcPr>
          <w:p w14:paraId="4D57FCA9"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4384BF74"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56B199BC"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76639DE8"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7451A041" w14:textId="77777777" w:rsidTr="006A35DF">
        <w:tc>
          <w:tcPr>
            <w:tcW w:w="401" w:type="pct"/>
            <w:vMerge/>
            <w:vAlign w:val="center"/>
          </w:tcPr>
          <w:p w14:paraId="31DC8063"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733612A7"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7C7695D0"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Оператор по сбору газа</w:t>
            </w:r>
          </w:p>
          <w:p w14:paraId="6C5E4438"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Г.Г.Г.</w:t>
            </w:r>
          </w:p>
        </w:tc>
        <w:tc>
          <w:tcPr>
            <w:tcW w:w="403" w:type="pct"/>
          </w:tcPr>
          <w:p w14:paraId="30CC3347"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776C1BB1" w14:textId="2E208648"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1972</w:t>
            </w:r>
          </w:p>
        </w:tc>
        <w:tc>
          <w:tcPr>
            <w:tcW w:w="805" w:type="pct"/>
            <w:vMerge/>
          </w:tcPr>
          <w:p w14:paraId="096F3F2E"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0BD76E27"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62A9889C"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1CEABC97"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338424AA" w14:textId="77777777" w:rsidTr="006A35DF">
        <w:tc>
          <w:tcPr>
            <w:tcW w:w="401" w:type="pct"/>
            <w:vMerge/>
            <w:vAlign w:val="center"/>
          </w:tcPr>
          <w:p w14:paraId="7A7DCEAD"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476EC6CC"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7FCD5500"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Кузнец на молотах и прессах</w:t>
            </w:r>
          </w:p>
          <w:p w14:paraId="0342D97D"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Д.Д.Д.</w:t>
            </w:r>
          </w:p>
        </w:tc>
        <w:tc>
          <w:tcPr>
            <w:tcW w:w="403" w:type="pct"/>
          </w:tcPr>
          <w:p w14:paraId="0A4599EC"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369E46E2" w14:textId="24D7EA56"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1986</w:t>
            </w:r>
          </w:p>
        </w:tc>
        <w:tc>
          <w:tcPr>
            <w:tcW w:w="805" w:type="pct"/>
            <w:vMerge/>
          </w:tcPr>
          <w:p w14:paraId="711227F7"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609413BB"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2BC5E771"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624CB337"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6C122D02" w14:textId="77777777" w:rsidTr="006A35DF">
        <w:tc>
          <w:tcPr>
            <w:tcW w:w="401" w:type="pct"/>
            <w:vMerge/>
            <w:vAlign w:val="center"/>
          </w:tcPr>
          <w:p w14:paraId="6F7F65DF"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restart"/>
            <w:vAlign w:val="center"/>
          </w:tcPr>
          <w:p w14:paraId="05740D3B" w14:textId="77777777" w:rsidR="006A35DF" w:rsidRPr="00304CCB" w:rsidRDefault="006A35DF" w:rsidP="00292139">
            <w:pPr>
              <w:spacing w:after="0" w:line="240" w:lineRule="auto"/>
              <w:jc w:val="center"/>
              <w:rPr>
                <w:rFonts w:ascii="Times New Roman" w:hAnsi="Times New Roman" w:cs="Times New Roman"/>
                <w:sz w:val="24"/>
                <w:szCs w:val="24"/>
              </w:rPr>
            </w:pPr>
            <w:r w:rsidRPr="00304CCB">
              <w:rPr>
                <w:rFonts w:ascii="Times New Roman" w:hAnsi="Times New Roman" w:cs="Times New Roman"/>
                <w:sz w:val="24"/>
                <w:szCs w:val="24"/>
              </w:rPr>
              <w:t>22</w:t>
            </w:r>
          </w:p>
        </w:tc>
        <w:tc>
          <w:tcPr>
            <w:tcW w:w="806" w:type="pct"/>
          </w:tcPr>
          <w:p w14:paraId="502C5597"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Стекольщик</w:t>
            </w:r>
          </w:p>
          <w:p w14:paraId="4FDC74CB"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А.А.А.</w:t>
            </w:r>
          </w:p>
        </w:tc>
        <w:tc>
          <w:tcPr>
            <w:tcW w:w="403" w:type="pct"/>
          </w:tcPr>
          <w:p w14:paraId="35E7EB98"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57798203" w14:textId="2B2E9A73"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1983</w:t>
            </w:r>
          </w:p>
        </w:tc>
        <w:tc>
          <w:tcPr>
            <w:tcW w:w="805" w:type="pct"/>
            <w:vMerge w:val="restart"/>
          </w:tcPr>
          <w:p w14:paraId="6B7D8700"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Общество с ограниченной ответственностью «Двадцать два», директор Иванов И.П.</w:t>
            </w:r>
          </w:p>
        </w:tc>
        <w:tc>
          <w:tcPr>
            <w:tcW w:w="581" w:type="pct"/>
            <w:vMerge w:val="restart"/>
          </w:tcPr>
          <w:p w14:paraId="49B10A01"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Цех № 1</w:t>
            </w:r>
          </w:p>
        </w:tc>
        <w:tc>
          <w:tcPr>
            <w:tcW w:w="576" w:type="pct"/>
            <w:vMerge w:val="restart"/>
          </w:tcPr>
          <w:p w14:paraId="27D99DB5"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Специалист по охране труда Сидоров П.П.</w:t>
            </w:r>
          </w:p>
          <w:p w14:paraId="6283FE52"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Начальник цеха Фролов И.М.</w:t>
            </w:r>
          </w:p>
          <w:p w14:paraId="7CC07A42"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 xml:space="preserve">Бригадир </w:t>
            </w:r>
          </w:p>
        </w:tc>
        <w:tc>
          <w:tcPr>
            <w:tcW w:w="622" w:type="pct"/>
            <w:vMerge w:val="restart"/>
          </w:tcPr>
          <w:p w14:paraId="7F1F3A72"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Председатель профсоюза Васечкин И.И.</w:t>
            </w:r>
          </w:p>
        </w:tc>
      </w:tr>
      <w:tr w:rsidR="006A35DF" w:rsidRPr="00304CCB" w14:paraId="262A3F5C" w14:textId="77777777" w:rsidTr="006A35DF">
        <w:tc>
          <w:tcPr>
            <w:tcW w:w="401" w:type="pct"/>
            <w:vMerge/>
            <w:vAlign w:val="center"/>
          </w:tcPr>
          <w:p w14:paraId="1055A0D6"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4007F601"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0C754A0D"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Аппаратчик производства желтого фосфора</w:t>
            </w:r>
          </w:p>
          <w:p w14:paraId="0AA6855B"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bCs/>
                <w:sz w:val="24"/>
                <w:szCs w:val="24"/>
              </w:rPr>
              <w:t>Б.Б.Б.</w:t>
            </w:r>
          </w:p>
        </w:tc>
        <w:tc>
          <w:tcPr>
            <w:tcW w:w="403" w:type="pct"/>
          </w:tcPr>
          <w:p w14:paraId="20A57AD3"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3156A31D" w14:textId="1D45FA71"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1980</w:t>
            </w:r>
          </w:p>
        </w:tc>
        <w:tc>
          <w:tcPr>
            <w:tcW w:w="805" w:type="pct"/>
            <w:vMerge/>
          </w:tcPr>
          <w:p w14:paraId="63BC6C12"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4E8AD4E4"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3F160D50"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4C0991C6"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43CD85AB" w14:textId="77777777" w:rsidTr="006A35DF">
        <w:tc>
          <w:tcPr>
            <w:tcW w:w="401" w:type="pct"/>
            <w:vMerge/>
            <w:vAlign w:val="center"/>
          </w:tcPr>
          <w:p w14:paraId="3DCD6B83"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0CA2582F"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4B1DC383"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Плавильщик металла и сплавов</w:t>
            </w:r>
          </w:p>
          <w:p w14:paraId="4FE25A85"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В.В.В.</w:t>
            </w:r>
          </w:p>
        </w:tc>
        <w:tc>
          <w:tcPr>
            <w:tcW w:w="403" w:type="pct"/>
          </w:tcPr>
          <w:p w14:paraId="619874AF"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39B789AB" w14:textId="0765A5DB"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1976</w:t>
            </w:r>
          </w:p>
        </w:tc>
        <w:tc>
          <w:tcPr>
            <w:tcW w:w="805" w:type="pct"/>
            <w:vMerge/>
          </w:tcPr>
          <w:p w14:paraId="5129276F"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32DA9DA6"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07DEB85C"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065346BD"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5C695569" w14:textId="77777777" w:rsidTr="006A35DF">
        <w:tc>
          <w:tcPr>
            <w:tcW w:w="401" w:type="pct"/>
            <w:vMerge/>
            <w:vAlign w:val="center"/>
          </w:tcPr>
          <w:p w14:paraId="3E8DD620"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625C5DC5"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0C8627BC"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Электромонтажник по аккумуляторным батареям</w:t>
            </w:r>
          </w:p>
          <w:p w14:paraId="11AF109F"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Г.Г.Г.</w:t>
            </w:r>
          </w:p>
        </w:tc>
        <w:tc>
          <w:tcPr>
            <w:tcW w:w="403" w:type="pct"/>
          </w:tcPr>
          <w:p w14:paraId="02716CEA"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041D5585" w14:textId="30C14B45"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1969</w:t>
            </w:r>
          </w:p>
        </w:tc>
        <w:tc>
          <w:tcPr>
            <w:tcW w:w="805" w:type="pct"/>
            <w:vMerge/>
          </w:tcPr>
          <w:p w14:paraId="746673CE"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19759149"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4E536347"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701478C0"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26FC59D9" w14:textId="77777777" w:rsidTr="006A35DF">
        <w:tc>
          <w:tcPr>
            <w:tcW w:w="401" w:type="pct"/>
            <w:vMerge/>
            <w:vAlign w:val="center"/>
          </w:tcPr>
          <w:p w14:paraId="4FFE7A21"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70A02DC9"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4C096424"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Изолировщик на термоизоляции</w:t>
            </w:r>
          </w:p>
          <w:p w14:paraId="1F53971E"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Д.Д.Д.</w:t>
            </w:r>
          </w:p>
        </w:tc>
        <w:tc>
          <w:tcPr>
            <w:tcW w:w="403" w:type="pct"/>
          </w:tcPr>
          <w:p w14:paraId="4B9B2668"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64D90BCC" w14:textId="546BEE20"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1992</w:t>
            </w:r>
          </w:p>
        </w:tc>
        <w:tc>
          <w:tcPr>
            <w:tcW w:w="805" w:type="pct"/>
            <w:vMerge/>
          </w:tcPr>
          <w:p w14:paraId="75A69042"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11F93D8C"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21BAEA38"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1AB82F54"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2180D0A0" w14:textId="77777777" w:rsidTr="006A35DF">
        <w:tc>
          <w:tcPr>
            <w:tcW w:w="401" w:type="pct"/>
            <w:vMerge w:val="restart"/>
            <w:vAlign w:val="center"/>
          </w:tcPr>
          <w:p w14:paraId="3A0F9361" w14:textId="77777777" w:rsidR="006A35DF" w:rsidRPr="00304CCB" w:rsidRDefault="006A35DF" w:rsidP="00292139">
            <w:pPr>
              <w:spacing w:after="0" w:line="240" w:lineRule="auto"/>
              <w:jc w:val="center"/>
              <w:rPr>
                <w:rFonts w:ascii="Times New Roman" w:hAnsi="Times New Roman" w:cs="Times New Roman"/>
                <w:b/>
                <w:sz w:val="24"/>
                <w:szCs w:val="24"/>
              </w:rPr>
            </w:pPr>
            <w:r w:rsidRPr="00304CCB">
              <w:rPr>
                <w:rFonts w:ascii="Times New Roman" w:hAnsi="Times New Roman" w:cs="Times New Roman"/>
                <w:b/>
                <w:sz w:val="24"/>
                <w:szCs w:val="24"/>
              </w:rPr>
              <w:t>О</w:t>
            </w:r>
          </w:p>
        </w:tc>
        <w:tc>
          <w:tcPr>
            <w:tcW w:w="403" w:type="pct"/>
            <w:vMerge w:val="restart"/>
            <w:vAlign w:val="center"/>
          </w:tcPr>
          <w:p w14:paraId="0295B6E6" w14:textId="77777777" w:rsidR="006A35DF" w:rsidRPr="00304CCB" w:rsidRDefault="006A35DF" w:rsidP="00292139">
            <w:pPr>
              <w:spacing w:after="0" w:line="240" w:lineRule="auto"/>
              <w:jc w:val="center"/>
              <w:rPr>
                <w:rFonts w:ascii="Times New Roman" w:hAnsi="Times New Roman" w:cs="Times New Roman"/>
                <w:sz w:val="24"/>
                <w:szCs w:val="24"/>
              </w:rPr>
            </w:pPr>
            <w:r w:rsidRPr="00304CCB">
              <w:rPr>
                <w:rFonts w:ascii="Times New Roman" w:hAnsi="Times New Roman" w:cs="Times New Roman"/>
                <w:sz w:val="24"/>
                <w:szCs w:val="24"/>
              </w:rPr>
              <w:t>23</w:t>
            </w:r>
          </w:p>
        </w:tc>
        <w:tc>
          <w:tcPr>
            <w:tcW w:w="806" w:type="pct"/>
          </w:tcPr>
          <w:p w14:paraId="4496540C"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Оператор по химической обработке скважин</w:t>
            </w:r>
          </w:p>
          <w:p w14:paraId="56231692"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bCs/>
                <w:sz w:val="24"/>
                <w:szCs w:val="24"/>
              </w:rPr>
              <w:t>А.А.А.</w:t>
            </w:r>
          </w:p>
        </w:tc>
        <w:tc>
          <w:tcPr>
            <w:tcW w:w="403" w:type="pct"/>
          </w:tcPr>
          <w:p w14:paraId="6E47D4A4"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1B25B117" w14:textId="1A1D3A0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1992</w:t>
            </w:r>
          </w:p>
        </w:tc>
        <w:tc>
          <w:tcPr>
            <w:tcW w:w="805" w:type="pct"/>
            <w:vMerge w:val="restart"/>
          </w:tcPr>
          <w:p w14:paraId="10076EDD"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Общество с ограниченной ответственностью «Двадцать три», директор Иванов И.П.</w:t>
            </w:r>
          </w:p>
        </w:tc>
        <w:tc>
          <w:tcPr>
            <w:tcW w:w="581" w:type="pct"/>
            <w:vMerge w:val="restart"/>
          </w:tcPr>
          <w:p w14:paraId="0834CDE9"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Цех № 1</w:t>
            </w:r>
          </w:p>
        </w:tc>
        <w:tc>
          <w:tcPr>
            <w:tcW w:w="576" w:type="pct"/>
            <w:vMerge w:val="restart"/>
          </w:tcPr>
          <w:p w14:paraId="6CCC0AE8"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Специалист по охране труда Сидоров П.П.</w:t>
            </w:r>
          </w:p>
          <w:p w14:paraId="6ACB4703"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Начальник цеха Фролов И.М.</w:t>
            </w:r>
          </w:p>
          <w:p w14:paraId="13702B1D"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 xml:space="preserve">Бригадир </w:t>
            </w:r>
          </w:p>
        </w:tc>
        <w:tc>
          <w:tcPr>
            <w:tcW w:w="622" w:type="pct"/>
            <w:vMerge w:val="restart"/>
          </w:tcPr>
          <w:p w14:paraId="5132B619"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Председатель профсоюза Васечкин И.И.</w:t>
            </w:r>
          </w:p>
        </w:tc>
      </w:tr>
      <w:tr w:rsidR="006A35DF" w:rsidRPr="00304CCB" w14:paraId="631A936C" w14:textId="77777777" w:rsidTr="006A35DF">
        <w:tc>
          <w:tcPr>
            <w:tcW w:w="401" w:type="pct"/>
            <w:vMerge/>
            <w:vAlign w:val="center"/>
          </w:tcPr>
          <w:p w14:paraId="65D0410C"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015C48AC"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4C5CA3C2"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Вагранщик</w:t>
            </w:r>
          </w:p>
          <w:p w14:paraId="190328F0"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bCs/>
                <w:sz w:val="24"/>
                <w:szCs w:val="24"/>
              </w:rPr>
              <w:t>Б.Б.Б.</w:t>
            </w:r>
          </w:p>
        </w:tc>
        <w:tc>
          <w:tcPr>
            <w:tcW w:w="403" w:type="pct"/>
          </w:tcPr>
          <w:p w14:paraId="50A19E0C"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29464DDD" w14:textId="54B576F6"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1990</w:t>
            </w:r>
          </w:p>
        </w:tc>
        <w:tc>
          <w:tcPr>
            <w:tcW w:w="805" w:type="pct"/>
            <w:vMerge/>
          </w:tcPr>
          <w:p w14:paraId="0925E67D"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0E07FCAA"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6374C286"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1157746F"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3BFA92CD" w14:textId="77777777" w:rsidTr="006A35DF">
        <w:tc>
          <w:tcPr>
            <w:tcW w:w="401" w:type="pct"/>
            <w:vMerge/>
            <w:vAlign w:val="center"/>
          </w:tcPr>
          <w:p w14:paraId="0D9692EB"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648EFE70"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5CC3E9F3"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Слесарь строительный</w:t>
            </w:r>
          </w:p>
          <w:p w14:paraId="62F2F241"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В.В.В.</w:t>
            </w:r>
          </w:p>
        </w:tc>
        <w:tc>
          <w:tcPr>
            <w:tcW w:w="403" w:type="pct"/>
          </w:tcPr>
          <w:p w14:paraId="1FDAA396"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1D44A5CC" w14:textId="633914AA"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1987</w:t>
            </w:r>
          </w:p>
        </w:tc>
        <w:tc>
          <w:tcPr>
            <w:tcW w:w="805" w:type="pct"/>
            <w:vMerge/>
          </w:tcPr>
          <w:p w14:paraId="6D993216"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292371ED"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4FD6555B"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6C95701A"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24589452" w14:textId="77777777" w:rsidTr="006A35DF">
        <w:tc>
          <w:tcPr>
            <w:tcW w:w="401" w:type="pct"/>
            <w:vMerge/>
            <w:vAlign w:val="center"/>
          </w:tcPr>
          <w:p w14:paraId="16DE97F8"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7478C23B"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57C05A07"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Штамповщик</w:t>
            </w:r>
          </w:p>
          <w:p w14:paraId="094A9D7B"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Г.Г.Г.</w:t>
            </w:r>
          </w:p>
        </w:tc>
        <w:tc>
          <w:tcPr>
            <w:tcW w:w="403" w:type="pct"/>
          </w:tcPr>
          <w:p w14:paraId="3E8AB782"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0E88307C" w14:textId="21C28590"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1976</w:t>
            </w:r>
          </w:p>
        </w:tc>
        <w:tc>
          <w:tcPr>
            <w:tcW w:w="805" w:type="pct"/>
            <w:vMerge/>
          </w:tcPr>
          <w:p w14:paraId="19B8AC63"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5CBA134D"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698359CC"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6F18C55E"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64D4B108" w14:textId="77777777" w:rsidTr="006A35DF">
        <w:tc>
          <w:tcPr>
            <w:tcW w:w="401" w:type="pct"/>
            <w:vMerge/>
            <w:vAlign w:val="center"/>
          </w:tcPr>
          <w:p w14:paraId="753EDA4A"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0749342F"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1E63A6C0"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Стекольщик</w:t>
            </w:r>
          </w:p>
          <w:p w14:paraId="7000C5A6"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Д.Д.Д.</w:t>
            </w:r>
          </w:p>
        </w:tc>
        <w:tc>
          <w:tcPr>
            <w:tcW w:w="403" w:type="pct"/>
          </w:tcPr>
          <w:p w14:paraId="50EF3CA6"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68AB7075" w14:textId="6AAEDA0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1973</w:t>
            </w:r>
          </w:p>
        </w:tc>
        <w:tc>
          <w:tcPr>
            <w:tcW w:w="805" w:type="pct"/>
            <w:vMerge/>
          </w:tcPr>
          <w:p w14:paraId="14061BC9"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4964BB58"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38740A31"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56B7D0DE"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0C99E150" w14:textId="77777777" w:rsidTr="006A35DF">
        <w:tc>
          <w:tcPr>
            <w:tcW w:w="401" w:type="pct"/>
            <w:vMerge w:val="restart"/>
            <w:vAlign w:val="center"/>
          </w:tcPr>
          <w:p w14:paraId="4E987EAF" w14:textId="77777777" w:rsidR="006A35DF" w:rsidRPr="00304CCB" w:rsidRDefault="006A35DF" w:rsidP="00292139">
            <w:pPr>
              <w:spacing w:after="0" w:line="240" w:lineRule="auto"/>
              <w:jc w:val="center"/>
              <w:rPr>
                <w:rFonts w:ascii="Times New Roman" w:hAnsi="Times New Roman" w:cs="Times New Roman"/>
                <w:b/>
                <w:sz w:val="24"/>
                <w:szCs w:val="24"/>
              </w:rPr>
            </w:pPr>
            <w:r w:rsidRPr="00304CCB">
              <w:rPr>
                <w:rFonts w:ascii="Times New Roman" w:hAnsi="Times New Roman" w:cs="Times New Roman"/>
                <w:b/>
                <w:sz w:val="24"/>
                <w:szCs w:val="24"/>
              </w:rPr>
              <w:t>П</w:t>
            </w:r>
          </w:p>
        </w:tc>
        <w:tc>
          <w:tcPr>
            <w:tcW w:w="403" w:type="pct"/>
            <w:vMerge w:val="restart"/>
            <w:vAlign w:val="center"/>
          </w:tcPr>
          <w:p w14:paraId="4B40E64D" w14:textId="77777777" w:rsidR="006A35DF" w:rsidRPr="00304CCB" w:rsidRDefault="006A35DF" w:rsidP="00292139">
            <w:pPr>
              <w:spacing w:after="0" w:line="240" w:lineRule="auto"/>
              <w:jc w:val="center"/>
              <w:rPr>
                <w:rFonts w:ascii="Times New Roman" w:hAnsi="Times New Roman" w:cs="Times New Roman"/>
                <w:sz w:val="24"/>
                <w:szCs w:val="24"/>
              </w:rPr>
            </w:pPr>
            <w:r w:rsidRPr="00304CCB">
              <w:rPr>
                <w:rFonts w:ascii="Times New Roman" w:hAnsi="Times New Roman" w:cs="Times New Roman"/>
                <w:sz w:val="24"/>
                <w:szCs w:val="24"/>
              </w:rPr>
              <w:t>24</w:t>
            </w:r>
          </w:p>
        </w:tc>
        <w:tc>
          <w:tcPr>
            <w:tcW w:w="806" w:type="pct"/>
          </w:tcPr>
          <w:p w14:paraId="13CFF2F0"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Аппаратчик производства желтого фосфора</w:t>
            </w:r>
          </w:p>
          <w:p w14:paraId="2BA7A84C"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bCs/>
                <w:sz w:val="24"/>
                <w:szCs w:val="24"/>
              </w:rPr>
              <w:t>А.А.А.</w:t>
            </w:r>
          </w:p>
        </w:tc>
        <w:tc>
          <w:tcPr>
            <w:tcW w:w="403" w:type="pct"/>
          </w:tcPr>
          <w:p w14:paraId="7ECD3EE6"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59F02D8C" w14:textId="04F67AAF"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1974</w:t>
            </w:r>
          </w:p>
        </w:tc>
        <w:tc>
          <w:tcPr>
            <w:tcW w:w="805" w:type="pct"/>
            <w:vMerge w:val="restart"/>
          </w:tcPr>
          <w:p w14:paraId="6E1027B4"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Общество с ограниченной ответственностью «Двадцать четыре», генеральный директор Петров И.П.</w:t>
            </w:r>
          </w:p>
        </w:tc>
        <w:tc>
          <w:tcPr>
            <w:tcW w:w="581" w:type="pct"/>
            <w:vMerge w:val="restart"/>
          </w:tcPr>
          <w:p w14:paraId="7CD0080B"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Участок № 1</w:t>
            </w:r>
          </w:p>
        </w:tc>
        <w:tc>
          <w:tcPr>
            <w:tcW w:w="576" w:type="pct"/>
            <w:vMerge w:val="restart"/>
          </w:tcPr>
          <w:p w14:paraId="53D17E50"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Специалист по охране труда Сидоров П.П.</w:t>
            </w:r>
          </w:p>
          <w:p w14:paraId="26E7A7B1"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Начальник цеха Фролов И.М.</w:t>
            </w:r>
          </w:p>
          <w:p w14:paraId="201908F8"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Бригадир</w:t>
            </w:r>
          </w:p>
        </w:tc>
        <w:tc>
          <w:tcPr>
            <w:tcW w:w="622" w:type="pct"/>
            <w:vMerge w:val="restart"/>
          </w:tcPr>
          <w:p w14:paraId="7B79D97F"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Председатель профсоюза Васечкин И.И.</w:t>
            </w:r>
          </w:p>
        </w:tc>
      </w:tr>
      <w:tr w:rsidR="006A35DF" w:rsidRPr="00304CCB" w14:paraId="12A2D8A7" w14:textId="77777777" w:rsidTr="006A35DF">
        <w:tc>
          <w:tcPr>
            <w:tcW w:w="401" w:type="pct"/>
            <w:vMerge/>
            <w:vAlign w:val="center"/>
          </w:tcPr>
          <w:p w14:paraId="06657D6D"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7E897D62"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7B9C210B"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Бурильщик эксплуатационного и разведочного бурения скважин на нефть и газ</w:t>
            </w:r>
          </w:p>
          <w:p w14:paraId="2FAC9A5C"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bCs/>
                <w:sz w:val="24"/>
                <w:szCs w:val="24"/>
              </w:rPr>
              <w:t>Б.Б.Б.</w:t>
            </w:r>
          </w:p>
        </w:tc>
        <w:tc>
          <w:tcPr>
            <w:tcW w:w="403" w:type="pct"/>
          </w:tcPr>
          <w:p w14:paraId="5BADD34C"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0BAA7C8A" w14:textId="22F2E7A8"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1985</w:t>
            </w:r>
          </w:p>
        </w:tc>
        <w:tc>
          <w:tcPr>
            <w:tcW w:w="805" w:type="pct"/>
            <w:vMerge/>
          </w:tcPr>
          <w:p w14:paraId="267867B1"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742EB58F"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3EF81AFF"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4F307FC7"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48B0AD90" w14:textId="77777777" w:rsidTr="006A35DF">
        <w:tc>
          <w:tcPr>
            <w:tcW w:w="401" w:type="pct"/>
            <w:vMerge/>
            <w:vAlign w:val="center"/>
          </w:tcPr>
          <w:p w14:paraId="0C5E2C9A"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13E1D0B0"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590FA104"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Маляр строительный</w:t>
            </w:r>
          </w:p>
          <w:p w14:paraId="47A0EF51"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В.В.В.</w:t>
            </w:r>
          </w:p>
        </w:tc>
        <w:tc>
          <w:tcPr>
            <w:tcW w:w="403" w:type="pct"/>
          </w:tcPr>
          <w:p w14:paraId="4D215493"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0409E09A" w14:textId="368FFE73"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1992</w:t>
            </w:r>
          </w:p>
        </w:tc>
        <w:tc>
          <w:tcPr>
            <w:tcW w:w="805" w:type="pct"/>
            <w:vMerge/>
          </w:tcPr>
          <w:p w14:paraId="09FA3630"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5EFD726D"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3C1BB922"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0E9A18A8"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56FA914A" w14:textId="77777777" w:rsidTr="006A35DF">
        <w:tc>
          <w:tcPr>
            <w:tcW w:w="401" w:type="pct"/>
            <w:vMerge/>
            <w:vAlign w:val="center"/>
          </w:tcPr>
          <w:p w14:paraId="3CFF408F"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275C8039"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22AFCF1E"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Плотник</w:t>
            </w:r>
          </w:p>
          <w:p w14:paraId="4DA98585"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Г.Г.Г.</w:t>
            </w:r>
          </w:p>
        </w:tc>
        <w:tc>
          <w:tcPr>
            <w:tcW w:w="403" w:type="pct"/>
          </w:tcPr>
          <w:p w14:paraId="78B04034"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7B740E10" w14:textId="12B65A3B"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1968</w:t>
            </w:r>
          </w:p>
        </w:tc>
        <w:tc>
          <w:tcPr>
            <w:tcW w:w="805" w:type="pct"/>
            <w:vMerge/>
          </w:tcPr>
          <w:p w14:paraId="2E4C7858"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46B19D9D"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26F85B1D"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20CC4187"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53BA8BEC" w14:textId="77777777" w:rsidTr="006A35DF">
        <w:tc>
          <w:tcPr>
            <w:tcW w:w="401" w:type="pct"/>
            <w:vMerge/>
            <w:vAlign w:val="center"/>
          </w:tcPr>
          <w:p w14:paraId="65A49507"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75F622E1"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7EA4FCCF"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Штукатур</w:t>
            </w:r>
          </w:p>
          <w:p w14:paraId="1A8380C5"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Д.Д.Д.</w:t>
            </w:r>
          </w:p>
        </w:tc>
        <w:tc>
          <w:tcPr>
            <w:tcW w:w="403" w:type="pct"/>
          </w:tcPr>
          <w:p w14:paraId="281D9828"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41EFCAE0" w14:textId="1C9C02A1"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1976</w:t>
            </w:r>
          </w:p>
        </w:tc>
        <w:tc>
          <w:tcPr>
            <w:tcW w:w="805" w:type="pct"/>
            <w:vMerge/>
          </w:tcPr>
          <w:p w14:paraId="2746CDE4"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6255677D"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01700114"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40E60780"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760A045A" w14:textId="77777777" w:rsidTr="006A35DF">
        <w:tc>
          <w:tcPr>
            <w:tcW w:w="401" w:type="pct"/>
            <w:vMerge/>
            <w:vAlign w:val="center"/>
          </w:tcPr>
          <w:p w14:paraId="3696BA8C"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restart"/>
            <w:vAlign w:val="center"/>
          </w:tcPr>
          <w:p w14:paraId="4F7F5038" w14:textId="77777777" w:rsidR="006A35DF" w:rsidRPr="00304CCB" w:rsidRDefault="006A35DF" w:rsidP="00292139">
            <w:pPr>
              <w:spacing w:after="0" w:line="240" w:lineRule="auto"/>
              <w:jc w:val="center"/>
              <w:rPr>
                <w:rFonts w:ascii="Times New Roman" w:hAnsi="Times New Roman" w:cs="Times New Roman"/>
                <w:sz w:val="24"/>
                <w:szCs w:val="24"/>
              </w:rPr>
            </w:pPr>
            <w:r w:rsidRPr="00304CCB">
              <w:rPr>
                <w:rFonts w:ascii="Times New Roman" w:hAnsi="Times New Roman" w:cs="Times New Roman"/>
                <w:sz w:val="24"/>
                <w:szCs w:val="24"/>
              </w:rPr>
              <w:t>25</w:t>
            </w:r>
          </w:p>
        </w:tc>
        <w:tc>
          <w:tcPr>
            <w:tcW w:w="806" w:type="pct"/>
          </w:tcPr>
          <w:p w14:paraId="6235597F"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Слесарь по ремонту и обслуживанию автомобилей</w:t>
            </w:r>
          </w:p>
          <w:p w14:paraId="33B73F38"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bCs/>
                <w:sz w:val="24"/>
                <w:szCs w:val="24"/>
              </w:rPr>
              <w:t>А.А.А.</w:t>
            </w:r>
          </w:p>
        </w:tc>
        <w:tc>
          <w:tcPr>
            <w:tcW w:w="403" w:type="pct"/>
          </w:tcPr>
          <w:p w14:paraId="7A899FEF"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18011845" w14:textId="1262FCD1"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1989</w:t>
            </w:r>
          </w:p>
        </w:tc>
        <w:tc>
          <w:tcPr>
            <w:tcW w:w="805" w:type="pct"/>
            <w:vMerge w:val="restart"/>
          </w:tcPr>
          <w:p w14:paraId="7D0CC922"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Общество с ограниченной ответственностью «Двадцать пять», директор Иванов И.П.</w:t>
            </w:r>
          </w:p>
        </w:tc>
        <w:tc>
          <w:tcPr>
            <w:tcW w:w="581" w:type="pct"/>
            <w:vMerge w:val="restart"/>
          </w:tcPr>
          <w:p w14:paraId="6E8D14C9"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Цех № 1</w:t>
            </w:r>
          </w:p>
        </w:tc>
        <w:tc>
          <w:tcPr>
            <w:tcW w:w="576" w:type="pct"/>
            <w:vMerge w:val="restart"/>
          </w:tcPr>
          <w:p w14:paraId="3563518A"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Специалист по охране труда Сидоров П.П.</w:t>
            </w:r>
          </w:p>
          <w:p w14:paraId="3E3BF1FA"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Начальник цеха Фролов И.М.</w:t>
            </w:r>
          </w:p>
          <w:p w14:paraId="1CBECB4E"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lastRenderedPageBreak/>
              <w:t xml:space="preserve">Бригадир </w:t>
            </w:r>
          </w:p>
        </w:tc>
        <w:tc>
          <w:tcPr>
            <w:tcW w:w="622" w:type="pct"/>
            <w:vMerge w:val="restart"/>
          </w:tcPr>
          <w:p w14:paraId="5E8A2DC0"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lastRenderedPageBreak/>
              <w:t>Председатель профсоюза Васечкин И.И.</w:t>
            </w:r>
          </w:p>
        </w:tc>
      </w:tr>
      <w:tr w:rsidR="006A35DF" w:rsidRPr="00304CCB" w14:paraId="79BEC183" w14:textId="77777777" w:rsidTr="006A35DF">
        <w:tc>
          <w:tcPr>
            <w:tcW w:w="401" w:type="pct"/>
            <w:vMerge/>
            <w:vAlign w:val="center"/>
          </w:tcPr>
          <w:p w14:paraId="7955D638"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6D082757"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6CDA1E54"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Оператор станков с программным управлением</w:t>
            </w:r>
          </w:p>
          <w:p w14:paraId="06CA61BF"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bCs/>
                <w:sz w:val="24"/>
                <w:szCs w:val="24"/>
              </w:rPr>
              <w:lastRenderedPageBreak/>
              <w:t>Б.Б.Б.</w:t>
            </w:r>
          </w:p>
        </w:tc>
        <w:tc>
          <w:tcPr>
            <w:tcW w:w="403" w:type="pct"/>
          </w:tcPr>
          <w:p w14:paraId="2C660089"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1D149F26" w14:textId="0CC99501"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1985</w:t>
            </w:r>
          </w:p>
        </w:tc>
        <w:tc>
          <w:tcPr>
            <w:tcW w:w="805" w:type="pct"/>
            <w:vMerge/>
          </w:tcPr>
          <w:p w14:paraId="3B2A4893"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602F0C16"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07EF9C49"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0E4B4C67"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5DB956FA" w14:textId="77777777" w:rsidTr="006A35DF">
        <w:tc>
          <w:tcPr>
            <w:tcW w:w="401" w:type="pct"/>
            <w:vMerge/>
            <w:vAlign w:val="center"/>
          </w:tcPr>
          <w:p w14:paraId="2612C457"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3902F9EC"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423AB50A"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Оператор по химической обработке скважин</w:t>
            </w:r>
          </w:p>
          <w:p w14:paraId="61402675"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В.В.В.</w:t>
            </w:r>
          </w:p>
        </w:tc>
        <w:tc>
          <w:tcPr>
            <w:tcW w:w="403" w:type="pct"/>
          </w:tcPr>
          <w:p w14:paraId="1267AA60"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751050EF" w14:textId="602F51F2"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1972</w:t>
            </w:r>
          </w:p>
        </w:tc>
        <w:tc>
          <w:tcPr>
            <w:tcW w:w="805" w:type="pct"/>
            <w:vMerge/>
          </w:tcPr>
          <w:p w14:paraId="0DFDD963"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5E89687B"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587A1564"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5E938DF2"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2A331E04" w14:textId="77777777" w:rsidTr="006A35DF">
        <w:tc>
          <w:tcPr>
            <w:tcW w:w="401" w:type="pct"/>
            <w:vMerge/>
            <w:vAlign w:val="center"/>
          </w:tcPr>
          <w:p w14:paraId="2A4A9B66"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0B386516"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0D8AA5FB"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Резчик металла на ножницах и прессах</w:t>
            </w:r>
          </w:p>
          <w:p w14:paraId="1B0E4F60"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Г.Г.Г.</w:t>
            </w:r>
          </w:p>
        </w:tc>
        <w:tc>
          <w:tcPr>
            <w:tcW w:w="403" w:type="pct"/>
          </w:tcPr>
          <w:p w14:paraId="4DA28945"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0F07CA67" w14:textId="2DFFE936"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1968</w:t>
            </w:r>
          </w:p>
        </w:tc>
        <w:tc>
          <w:tcPr>
            <w:tcW w:w="805" w:type="pct"/>
            <w:vMerge/>
          </w:tcPr>
          <w:p w14:paraId="38EC918F"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6698E101"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11FCDD33"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2CBEAE58"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244A861E" w14:textId="77777777" w:rsidTr="006A35DF">
        <w:tc>
          <w:tcPr>
            <w:tcW w:w="401" w:type="pct"/>
            <w:vMerge/>
            <w:vAlign w:val="center"/>
          </w:tcPr>
          <w:p w14:paraId="06135433"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2E91ECB7"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2F32E732"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Электромонтер по ремонту и обслуживанию электрооборудования</w:t>
            </w:r>
          </w:p>
          <w:p w14:paraId="4EDC4447"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Д.Д.Д.</w:t>
            </w:r>
          </w:p>
        </w:tc>
        <w:tc>
          <w:tcPr>
            <w:tcW w:w="403" w:type="pct"/>
          </w:tcPr>
          <w:p w14:paraId="0D7342FC"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73342CD5" w14:textId="6F78EEEF"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1972</w:t>
            </w:r>
          </w:p>
        </w:tc>
        <w:tc>
          <w:tcPr>
            <w:tcW w:w="805" w:type="pct"/>
            <w:vMerge/>
          </w:tcPr>
          <w:p w14:paraId="33A8EDCD"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72B7A637"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0A707688"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177FFE46"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1532748A" w14:textId="77777777" w:rsidTr="006A35DF">
        <w:tc>
          <w:tcPr>
            <w:tcW w:w="401" w:type="pct"/>
            <w:vMerge w:val="restart"/>
            <w:vAlign w:val="center"/>
          </w:tcPr>
          <w:p w14:paraId="5A07F9B3" w14:textId="77777777" w:rsidR="006A35DF" w:rsidRPr="00304CCB" w:rsidRDefault="006A35DF" w:rsidP="00292139">
            <w:pPr>
              <w:spacing w:after="0" w:line="240" w:lineRule="auto"/>
              <w:jc w:val="center"/>
              <w:rPr>
                <w:rFonts w:ascii="Times New Roman" w:hAnsi="Times New Roman" w:cs="Times New Roman"/>
                <w:b/>
                <w:sz w:val="24"/>
                <w:szCs w:val="24"/>
              </w:rPr>
            </w:pPr>
            <w:r w:rsidRPr="00304CCB">
              <w:rPr>
                <w:rFonts w:ascii="Times New Roman" w:hAnsi="Times New Roman" w:cs="Times New Roman"/>
                <w:b/>
                <w:sz w:val="24"/>
                <w:szCs w:val="24"/>
              </w:rPr>
              <w:t>Р</w:t>
            </w:r>
          </w:p>
        </w:tc>
        <w:tc>
          <w:tcPr>
            <w:tcW w:w="403" w:type="pct"/>
            <w:vMerge w:val="restart"/>
            <w:vAlign w:val="center"/>
          </w:tcPr>
          <w:p w14:paraId="7F0328D5" w14:textId="77777777" w:rsidR="006A35DF" w:rsidRPr="00304CCB" w:rsidRDefault="006A35DF" w:rsidP="00292139">
            <w:pPr>
              <w:spacing w:after="0" w:line="240" w:lineRule="auto"/>
              <w:jc w:val="center"/>
              <w:rPr>
                <w:rFonts w:ascii="Times New Roman" w:hAnsi="Times New Roman" w:cs="Times New Roman"/>
                <w:sz w:val="24"/>
                <w:szCs w:val="24"/>
              </w:rPr>
            </w:pPr>
            <w:r w:rsidRPr="00304CCB">
              <w:rPr>
                <w:rFonts w:ascii="Times New Roman" w:hAnsi="Times New Roman" w:cs="Times New Roman"/>
                <w:sz w:val="24"/>
                <w:szCs w:val="24"/>
              </w:rPr>
              <w:t>26</w:t>
            </w:r>
          </w:p>
        </w:tc>
        <w:tc>
          <w:tcPr>
            <w:tcW w:w="806" w:type="pct"/>
          </w:tcPr>
          <w:p w14:paraId="3742674B"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Штукатур</w:t>
            </w:r>
          </w:p>
          <w:p w14:paraId="09818217"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bCs/>
                <w:sz w:val="24"/>
                <w:szCs w:val="24"/>
              </w:rPr>
              <w:t>А.А.А.</w:t>
            </w:r>
          </w:p>
        </w:tc>
        <w:tc>
          <w:tcPr>
            <w:tcW w:w="403" w:type="pct"/>
          </w:tcPr>
          <w:p w14:paraId="5F290625"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486857AA" w14:textId="19DD704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1980</w:t>
            </w:r>
          </w:p>
        </w:tc>
        <w:tc>
          <w:tcPr>
            <w:tcW w:w="805" w:type="pct"/>
            <w:vMerge w:val="restart"/>
          </w:tcPr>
          <w:p w14:paraId="65F7EE25"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Общество с ограниченной ответственностью «Двадцать шесть», директор Иванов И.П.</w:t>
            </w:r>
          </w:p>
        </w:tc>
        <w:tc>
          <w:tcPr>
            <w:tcW w:w="581" w:type="pct"/>
            <w:vMerge w:val="restart"/>
          </w:tcPr>
          <w:p w14:paraId="7377F607"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Цех № 1</w:t>
            </w:r>
          </w:p>
        </w:tc>
        <w:tc>
          <w:tcPr>
            <w:tcW w:w="576" w:type="pct"/>
            <w:vMerge w:val="restart"/>
          </w:tcPr>
          <w:p w14:paraId="5C265CA8"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Специалист по охране труда Сидоров П.П.</w:t>
            </w:r>
          </w:p>
          <w:p w14:paraId="46BD8B72"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Начальник цеха Фролов И.М.</w:t>
            </w:r>
          </w:p>
          <w:p w14:paraId="709B7C43"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 xml:space="preserve">Бригадир </w:t>
            </w:r>
          </w:p>
        </w:tc>
        <w:tc>
          <w:tcPr>
            <w:tcW w:w="622" w:type="pct"/>
            <w:vMerge w:val="restart"/>
          </w:tcPr>
          <w:p w14:paraId="17FB0D1B"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Председатель профсоюза Васечкин И.И.</w:t>
            </w:r>
          </w:p>
        </w:tc>
      </w:tr>
      <w:tr w:rsidR="006A35DF" w:rsidRPr="00304CCB" w14:paraId="68D48978" w14:textId="77777777" w:rsidTr="006A35DF">
        <w:tc>
          <w:tcPr>
            <w:tcW w:w="401" w:type="pct"/>
            <w:vMerge/>
            <w:vAlign w:val="center"/>
          </w:tcPr>
          <w:p w14:paraId="4BADA0A8"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5EF934A8"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1965F2E4"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Кузнец на молотах и прессах</w:t>
            </w:r>
          </w:p>
          <w:p w14:paraId="7723D0D8"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bCs/>
                <w:sz w:val="24"/>
                <w:szCs w:val="24"/>
              </w:rPr>
              <w:t>Б.Б.Б.</w:t>
            </w:r>
          </w:p>
        </w:tc>
        <w:tc>
          <w:tcPr>
            <w:tcW w:w="403" w:type="pct"/>
          </w:tcPr>
          <w:p w14:paraId="26C3FEB1"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340FDB44" w14:textId="43DD95AE"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1990</w:t>
            </w:r>
          </w:p>
        </w:tc>
        <w:tc>
          <w:tcPr>
            <w:tcW w:w="805" w:type="pct"/>
            <w:vMerge/>
          </w:tcPr>
          <w:p w14:paraId="5F5B8FA6"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56A2CC3D"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3E822072"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2123788D"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4B3F4B9D" w14:textId="77777777" w:rsidTr="006A35DF">
        <w:tc>
          <w:tcPr>
            <w:tcW w:w="401" w:type="pct"/>
            <w:vMerge/>
            <w:vAlign w:val="center"/>
          </w:tcPr>
          <w:p w14:paraId="3CAAAF0A"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7B09E26E"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454080F5"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Слесарь механосборочных работ</w:t>
            </w:r>
          </w:p>
          <w:p w14:paraId="56A01F87"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В.В.В.</w:t>
            </w:r>
          </w:p>
        </w:tc>
        <w:tc>
          <w:tcPr>
            <w:tcW w:w="403" w:type="pct"/>
          </w:tcPr>
          <w:p w14:paraId="7273627E"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57E666CB" w14:textId="480E94E8"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1985</w:t>
            </w:r>
          </w:p>
        </w:tc>
        <w:tc>
          <w:tcPr>
            <w:tcW w:w="805" w:type="pct"/>
            <w:vMerge/>
          </w:tcPr>
          <w:p w14:paraId="3D02510A"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1CEBB790"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19EDDB5E"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550566A3"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56C9EBC9" w14:textId="77777777" w:rsidTr="006A35DF">
        <w:tc>
          <w:tcPr>
            <w:tcW w:w="401" w:type="pct"/>
            <w:vMerge/>
            <w:vAlign w:val="center"/>
          </w:tcPr>
          <w:p w14:paraId="56449C0D"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21238CA5"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6BD75B53"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Машинист технологических насосов</w:t>
            </w:r>
          </w:p>
          <w:p w14:paraId="3FD760A2"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Г.Г.Г.</w:t>
            </w:r>
          </w:p>
        </w:tc>
        <w:tc>
          <w:tcPr>
            <w:tcW w:w="403" w:type="pct"/>
          </w:tcPr>
          <w:p w14:paraId="595E8BBE"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44A30CD4" w14:textId="4F967049"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1976</w:t>
            </w:r>
          </w:p>
        </w:tc>
        <w:tc>
          <w:tcPr>
            <w:tcW w:w="805" w:type="pct"/>
            <w:vMerge/>
          </w:tcPr>
          <w:p w14:paraId="3E300306"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52F0C722"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7A1447E7"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77175FFA"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771E469A" w14:textId="77777777" w:rsidTr="006A35DF">
        <w:tc>
          <w:tcPr>
            <w:tcW w:w="401" w:type="pct"/>
            <w:vMerge/>
            <w:vAlign w:val="center"/>
          </w:tcPr>
          <w:p w14:paraId="1B676280"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683A923A"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2A08B116"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Стекольщик</w:t>
            </w:r>
          </w:p>
          <w:p w14:paraId="2A7E4FB1"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Д.Д.Д.</w:t>
            </w:r>
          </w:p>
        </w:tc>
        <w:tc>
          <w:tcPr>
            <w:tcW w:w="403" w:type="pct"/>
          </w:tcPr>
          <w:p w14:paraId="47CC81BE"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4AC403B4" w14:textId="1B23CF18"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1972</w:t>
            </w:r>
          </w:p>
        </w:tc>
        <w:tc>
          <w:tcPr>
            <w:tcW w:w="805" w:type="pct"/>
            <w:vMerge/>
          </w:tcPr>
          <w:p w14:paraId="5CCEF864"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0B1BF2AB"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4A393188"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0F2E1D14"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72E161AE" w14:textId="77777777" w:rsidTr="006A35DF">
        <w:tc>
          <w:tcPr>
            <w:tcW w:w="401" w:type="pct"/>
            <w:vMerge/>
            <w:vAlign w:val="center"/>
          </w:tcPr>
          <w:p w14:paraId="5F8786F1"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restart"/>
            <w:vAlign w:val="center"/>
          </w:tcPr>
          <w:p w14:paraId="6D50B546" w14:textId="77777777" w:rsidR="006A35DF" w:rsidRPr="00304CCB" w:rsidRDefault="006A35DF" w:rsidP="00292139">
            <w:pPr>
              <w:spacing w:after="0" w:line="240" w:lineRule="auto"/>
              <w:jc w:val="center"/>
              <w:rPr>
                <w:rFonts w:ascii="Times New Roman" w:hAnsi="Times New Roman" w:cs="Times New Roman"/>
                <w:sz w:val="24"/>
                <w:szCs w:val="24"/>
              </w:rPr>
            </w:pPr>
            <w:r w:rsidRPr="00304CCB">
              <w:rPr>
                <w:rFonts w:ascii="Times New Roman" w:hAnsi="Times New Roman" w:cs="Times New Roman"/>
                <w:sz w:val="24"/>
                <w:szCs w:val="24"/>
              </w:rPr>
              <w:t>27</w:t>
            </w:r>
          </w:p>
        </w:tc>
        <w:tc>
          <w:tcPr>
            <w:tcW w:w="806" w:type="pct"/>
          </w:tcPr>
          <w:p w14:paraId="4C472395"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Сборщик радиодеталей</w:t>
            </w:r>
          </w:p>
          <w:p w14:paraId="602CED5C"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bCs/>
                <w:sz w:val="24"/>
                <w:szCs w:val="24"/>
              </w:rPr>
              <w:t>А.А.А.</w:t>
            </w:r>
          </w:p>
        </w:tc>
        <w:tc>
          <w:tcPr>
            <w:tcW w:w="403" w:type="pct"/>
          </w:tcPr>
          <w:p w14:paraId="34F4656A"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369AC148" w14:textId="0B9A2E71"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1988</w:t>
            </w:r>
          </w:p>
        </w:tc>
        <w:tc>
          <w:tcPr>
            <w:tcW w:w="805" w:type="pct"/>
            <w:vMerge w:val="restart"/>
          </w:tcPr>
          <w:p w14:paraId="69F5BF58"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Общество с ограниченной ответственностью «Двадцать семь», генеральный директор Петров И.П.</w:t>
            </w:r>
          </w:p>
        </w:tc>
        <w:tc>
          <w:tcPr>
            <w:tcW w:w="581" w:type="pct"/>
            <w:vMerge w:val="restart"/>
          </w:tcPr>
          <w:p w14:paraId="13BA8B28"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Участок № 1</w:t>
            </w:r>
          </w:p>
        </w:tc>
        <w:tc>
          <w:tcPr>
            <w:tcW w:w="576" w:type="pct"/>
            <w:vMerge w:val="restart"/>
          </w:tcPr>
          <w:p w14:paraId="76793E7E"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Специалист по охране труда Сидоров П.П.</w:t>
            </w:r>
          </w:p>
          <w:p w14:paraId="245F541F"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Начальник цеха Фролов И.М.</w:t>
            </w:r>
          </w:p>
          <w:p w14:paraId="782AF5E9"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Бригадир</w:t>
            </w:r>
          </w:p>
        </w:tc>
        <w:tc>
          <w:tcPr>
            <w:tcW w:w="622" w:type="pct"/>
            <w:vMerge w:val="restart"/>
          </w:tcPr>
          <w:p w14:paraId="2328E4E1"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Председатель профсоюза Васечкин И.И.</w:t>
            </w:r>
          </w:p>
        </w:tc>
      </w:tr>
      <w:tr w:rsidR="006A35DF" w:rsidRPr="00304CCB" w14:paraId="44AD27D1" w14:textId="77777777" w:rsidTr="006A35DF">
        <w:tc>
          <w:tcPr>
            <w:tcW w:w="401" w:type="pct"/>
            <w:vMerge/>
            <w:vAlign w:val="center"/>
          </w:tcPr>
          <w:p w14:paraId="4B6D3729"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37EA0FEA"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29714CB1"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Дорожный рабочий</w:t>
            </w:r>
          </w:p>
          <w:p w14:paraId="7A97DD1E"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bCs/>
                <w:sz w:val="24"/>
                <w:szCs w:val="24"/>
              </w:rPr>
              <w:t>Б.Б.Б.</w:t>
            </w:r>
          </w:p>
        </w:tc>
        <w:tc>
          <w:tcPr>
            <w:tcW w:w="403" w:type="pct"/>
          </w:tcPr>
          <w:p w14:paraId="1611DF11"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2F0AB84B" w14:textId="1EE36E79"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1986</w:t>
            </w:r>
          </w:p>
        </w:tc>
        <w:tc>
          <w:tcPr>
            <w:tcW w:w="805" w:type="pct"/>
            <w:vMerge/>
          </w:tcPr>
          <w:p w14:paraId="494CDA68"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2463945C"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1B3F5954"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68529F10"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39505852" w14:textId="77777777" w:rsidTr="006A35DF">
        <w:tc>
          <w:tcPr>
            <w:tcW w:w="401" w:type="pct"/>
            <w:vMerge/>
            <w:vAlign w:val="center"/>
          </w:tcPr>
          <w:p w14:paraId="41DD5232"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62A716C3"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3F21256F"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Слесарь по ремонту и обслуживанию автомобилей</w:t>
            </w:r>
          </w:p>
          <w:p w14:paraId="75A5F10E"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В.В.В.</w:t>
            </w:r>
          </w:p>
        </w:tc>
        <w:tc>
          <w:tcPr>
            <w:tcW w:w="403" w:type="pct"/>
          </w:tcPr>
          <w:p w14:paraId="1BDF9962"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7A1DAF34" w14:textId="46A7511D"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1973</w:t>
            </w:r>
          </w:p>
        </w:tc>
        <w:tc>
          <w:tcPr>
            <w:tcW w:w="805" w:type="pct"/>
            <w:vMerge/>
          </w:tcPr>
          <w:p w14:paraId="5FD74750"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60D7B7C7"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4EB246D3"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2853FE52"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22252075" w14:textId="77777777" w:rsidTr="006A35DF">
        <w:tc>
          <w:tcPr>
            <w:tcW w:w="401" w:type="pct"/>
            <w:vMerge/>
            <w:vAlign w:val="center"/>
          </w:tcPr>
          <w:p w14:paraId="5A591508"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2688CC8B"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691BB4E7"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Машинист технологических насосов</w:t>
            </w:r>
          </w:p>
          <w:p w14:paraId="66F7FBE6"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Г.Г.Г.</w:t>
            </w:r>
          </w:p>
        </w:tc>
        <w:tc>
          <w:tcPr>
            <w:tcW w:w="403" w:type="pct"/>
          </w:tcPr>
          <w:p w14:paraId="23B177FF"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52879BAB" w14:textId="6C0C01E4"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1992</w:t>
            </w:r>
          </w:p>
        </w:tc>
        <w:tc>
          <w:tcPr>
            <w:tcW w:w="805" w:type="pct"/>
            <w:vMerge/>
          </w:tcPr>
          <w:p w14:paraId="376BC54A"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3C7C7D60"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0EE2AF62"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296EFE79"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1B75420F" w14:textId="77777777" w:rsidTr="006A35DF">
        <w:tc>
          <w:tcPr>
            <w:tcW w:w="401" w:type="pct"/>
            <w:vMerge/>
            <w:vAlign w:val="center"/>
          </w:tcPr>
          <w:p w14:paraId="055ADA56"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0976C0B4"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2BCB7A5B"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Оператор станков с программным управлением</w:t>
            </w:r>
          </w:p>
          <w:p w14:paraId="3821BB0B"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Д.Д.Д.</w:t>
            </w:r>
          </w:p>
        </w:tc>
        <w:tc>
          <w:tcPr>
            <w:tcW w:w="403" w:type="pct"/>
          </w:tcPr>
          <w:p w14:paraId="64C49E6C"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01116181" w14:textId="6A554854"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1997</w:t>
            </w:r>
          </w:p>
        </w:tc>
        <w:tc>
          <w:tcPr>
            <w:tcW w:w="805" w:type="pct"/>
            <w:vMerge/>
          </w:tcPr>
          <w:p w14:paraId="12D63070"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3E0CF05C"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116DDD31"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3ECB61D7"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5C220499" w14:textId="77777777" w:rsidTr="006A35DF">
        <w:tc>
          <w:tcPr>
            <w:tcW w:w="401" w:type="pct"/>
            <w:vMerge w:val="restart"/>
            <w:vAlign w:val="center"/>
          </w:tcPr>
          <w:p w14:paraId="7C7401D4" w14:textId="77777777" w:rsidR="006A35DF" w:rsidRPr="00304CCB" w:rsidRDefault="006A35DF" w:rsidP="00292139">
            <w:pPr>
              <w:spacing w:after="0" w:line="240" w:lineRule="auto"/>
              <w:jc w:val="center"/>
              <w:rPr>
                <w:rFonts w:ascii="Times New Roman" w:hAnsi="Times New Roman" w:cs="Times New Roman"/>
                <w:b/>
                <w:sz w:val="24"/>
                <w:szCs w:val="24"/>
              </w:rPr>
            </w:pPr>
            <w:r w:rsidRPr="00304CCB">
              <w:rPr>
                <w:rFonts w:ascii="Times New Roman" w:hAnsi="Times New Roman" w:cs="Times New Roman"/>
                <w:b/>
                <w:sz w:val="24"/>
                <w:szCs w:val="24"/>
              </w:rPr>
              <w:t>С</w:t>
            </w:r>
          </w:p>
        </w:tc>
        <w:tc>
          <w:tcPr>
            <w:tcW w:w="403" w:type="pct"/>
            <w:vMerge w:val="restart"/>
            <w:vAlign w:val="center"/>
          </w:tcPr>
          <w:p w14:paraId="09770DB1" w14:textId="77777777" w:rsidR="006A35DF" w:rsidRPr="00304CCB" w:rsidRDefault="006A35DF" w:rsidP="00292139">
            <w:pPr>
              <w:spacing w:after="0" w:line="240" w:lineRule="auto"/>
              <w:jc w:val="center"/>
              <w:rPr>
                <w:rFonts w:ascii="Times New Roman" w:hAnsi="Times New Roman" w:cs="Times New Roman"/>
                <w:sz w:val="24"/>
                <w:szCs w:val="24"/>
              </w:rPr>
            </w:pPr>
            <w:r w:rsidRPr="00304CCB">
              <w:rPr>
                <w:rFonts w:ascii="Times New Roman" w:hAnsi="Times New Roman" w:cs="Times New Roman"/>
                <w:sz w:val="24"/>
                <w:szCs w:val="24"/>
              </w:rPr>
              <w:t>28</w:t>
            </w:r>
          </w:p>
        </w:tc>
        <w:tc>
          <w:tcPr>
            <w:tcW w:w="806" w:type="pct"/>
          </w:tcPr>
          <w:p w14:paraId="3754F387"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Токарь на токарно-давильных станках</w:t>
            </w:r>
          </w:p>
          <w:p w14:paraId="510F4CAC"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bCs/>
                <w:sz w:val="24"/>
                <w:szCs w:val="24"/>
              </w:rPr>
              <w:t>А.А.А.</w:t>
            </w:r>
          </w:p>
        </w:tc>
        <w:tc>
          <w:tcPr>
            <w:tcW w:w="403" w:type="pct"/>
          </w:tcPr>
          <w:p w14:paraId="6FD7DC77"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52FD3907" w14:textId="65FE8241"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1973</w:t>
            </w:r>
          </w:p>
        </w:tc>
        <w:tc>
          <w:tcPr>
            <w:tcW w:w="805" w:type="pct"/>
            <w:vMerge w:val="restart"/>
          </w:tcPr>
          <w:p w14:paraId="57819383"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Общество с ограниченной ответственностью «Двадцать восемь», директор Иванов И.П.</w:t>
            </w:r>
          </w:p>
        </w:tc>
        <w:tc>
          <w:tcPr>
            <w:tcW w:w="581" w:type="pct"/>
            <w:vMerge w:val="restart"/>
          </w:tcPr>
          <w:p w14:paraId="2104FDDB"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Цех № 1</w:t>
            </w:r>
          </w:p>
        </w:tc>
        <w:tc>
          <w:tcPr>
            <w:tcW w:w="576" w:type="pct"/>
            <w:vMerge w:val="restart"/>
          </w:tcPr>
          <w:p w14:paraId="578B784C"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Специалист по охране труда Сидоров П.П.</w:t>
            </w:r>
          </w:p>
          <w:p w14:paraId="1C92EF3A"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Начальник цеха Фролов И.М.</w:t>
            </w:r>
          </w:p>
          <w:p w14:paraId="4BF041F6"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 xml:space="preserve">Бригадир </w:t>
            </w:r>
          </w:p>
        </w:tc>
        <w:tc>
          <w:tcPr>
            <w:tcW w:w="622" w:type="pct"/>
            <w:vMerge w:val="restart"/>
          </w:tcPr>
          <w:p w14:paraId="5B1F558E"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Председатель профсоюза Васечкин И.И.</w:t>
            </w:r>
          </w:p>
        </w:tc>
      </w:tr>
      <w:tr w:rsidR="006A35DF" w:rsidRPr="00304CCB" w14:paraId="3B6CD5B9" w14:textId="77777777" w:rsidTr="006A35DF">
        <w:tc>
          <w:tcPr>
            <w:tcW w:w="401" w:type="pct"/>
            <w:vMerge/>
            <w:vAlign w:val="center"/>
          </w:tcPr>
          <w:p w14:paraId="20173D85"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369FEC49"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3038859C"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Стекольщик</w:t>
            </w:r>
          </w:p>
          <w:p w14:paraId="036A8A64"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bCs/>
                <w:sz w:val="24"/>
                <w:szCs w:val="24"/>
              </w:rPr>
              <w:t>Б.Б.Б.</w:t>
            </w:r>
          </w:p>
        </w:tc>
        <w:tc>
          <w:tcPr>
            <w:tcW w:w="403" w:type="pct"/>
          </w:tcPr>
          <w:p w14:paraId="57E572F4"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294BD434" w14:textId="4731ADCD"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1995</w:t>
            </w:r>
          </w:p>
        </w:tc>
        <w:tc>
          <w:tcPr>
            <w:tcW w:w="805" w:type="pct"/>
            <w:vMerge/>
          </w:tcPr>
          <w:p w14:paraId="5D18995E"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13C09A1F"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5EE54B1C"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1D7F65B0"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2D3C32A0" w14:textId="77777777" w:rsidTr="006A35DF">
        <w:tc>
          <w:tcPr>
            <w:tcW w:w="401" w:type="pct"/>
            <w:vMerge/>
            <w:vAlign w:val="center"/>
          </w:tcPr>
          <w:p w14:paraId="594FEA4E"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69DC92D7"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4DFA4082"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Машинист технологических насосов</w:t>
            </w:r>
          </w:p>
          <w:p w14:paraId="1489A57A"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В.В.В.</w:t>
            </w:r>
          </w:p>
        </w:tc>
        <w:tc>
          <w:tcPr>
            <w:tcW w:w="403" w:type="pct"/>
          </w:tcPr>
          <w:p w14:paraId="49EE0F89"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7F9E0286" w14:textId="1877E08C"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1976</w:t>
            </w:r>
          </w:p>
        </w:tc>
        <w:tc>
          <w:tcPr>
            <w:tcW w:w="805" w:type="pct"/>
            <w:vMerge/>
          </w:tcPr>
          <w:p w14:paraId="6BD3BA46"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349E0957"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2DD91677"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7C3F8E1F"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08A26966" w14:textId="77777777" w:rsidTr="006A35DF">
        <w:tc>
          <w:tcPr>
            <w:tcW w:w="401" w:type="pct"/>
            <w:vMerge/>
            <w:vAlign w:val="center"/>
          </w:tcPr>
          <w:p w14:paraId="796EE53C"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2E5D2915"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46FDCEE3"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Вагранщик</w:t>
            </w:r>
          </w:p>
          <w:p w14:paraId="11F6C684"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Г.Г.Г.</w:t>
            </w:r>
          </w:p>
        </w:tc>
        <w:tc>
          <w:tcPr>
            <w:tcW w:w="403" w:type="pct"/>
          </w:tcPr>
          <w:p w14:paraId="66E3EAA5"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432A6695" w14:textId="4CD6C8D8"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1983</w:t>
            </w:r>
          </w:p>
        </w:tc>
        <w:tc>
          <w:tcPr>
            <w:tcW w:w="805" w:type="pct"/>
            <w:vMerge/>
          </w:tcPr>
          <w:p w14:paraId="4CAE378C"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5295D265"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58B5530B"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3F3FAB7B"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2BB87B52" w14:textId="77777777" w:rsidTr="006A35DF">
        <w:tc>
          <w:tcPr>
            <w:tcW w:w="401" w:type="pct"/>
            <w:vMerge/>
            <w:vAlign w:val="center"/>
          </w:tcPr>
          <w:p w14:paraId="59B22E1E"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23A01A5A"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501FC649"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Каменщик</w:t>
            </w:r>
          </w:p>
          <w:p w14:paraId="6E06C552"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Д.Д.Д.</w:t>
            </w:r>
          </w:p>
        </w:tc>
        <w:tc>
          <w:tcPr>
            <w:tcW w:w="403" w:type="pct"/>
          </w:tcPr>
          <w:p w14:paraId="334012D0"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14CCBCB9" w14:textId="50ADB686"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1967</w:t>
            </w:r>
          </w:p>
        </w:tc>
        <w:tc>
          <w:tcPr>
            <w:tcW w:w="805" w:type="pct"/>
            <w:vMerge/>
          </w:tcPr>
          <w:p w14:paraId="0D70C845"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3ABFC859"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6A75CA88"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43E7B932"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2241E19D" w14:textId="77777777" w:rsidTr="006A35DF">
        <w:tc>
          <w:tcPr>
            <w:tcW w:w="401" w:type="pct"/>
            <w:vMerge/>
            <w:vAlign w:val="center"/>
          </w:tcPr>
          <w:p w14:paraId="5F5FCF8E"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restart"/>
            <w:vAlign w:val="center"/>
          </w:tcPr>
          <w:p w14:paraId="79AA6176" w14:textId="77777777" w:rsidR="006A35DF" w:rsidRPr="00304CCB" w:rsidRDefault="006A35DF" w:rsidP="00292139">
            <w:pPr>
              <w:spacing w:after="0" w:line="240" w:lineRule="auto"/>
              <w:jc w:val="center"/>
              <w:rPr>
                <w:rFonts w:ascii="Times New Roman" w:hAnsi="Times New Roman" w:cs="Times New Roman"/>
                <w:sz w:val="24"/>
                <w:szCs w:val="24"/>
              </w:rPr>
            </w:pPr>
            <w:r w:rsidRPr="00304CCB">
              <w:rPr>
                <w:rFonts w:ascii="Times New Roman" w:hAnsi="Times New Roman" w:cs="Times New Roman"/>
                <w:sz w:val="24"/>
                <w:szCs w:val="24"/>
              </w:rPr>
              <w:t>29</w:t>
            </w:r>
          </w:p>
        </w:tc>
        <w:tc>
          <w:tcPr>
            <w:tcW w:w="806" w:type="pct"/>
          </w:tcPr>
          <w:p w14:paraId="1869D4C5"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Пропитчик электротехнических изделий</w:t>
            </w:r>
          </w:p>
          <w:p w14:paraId="2F14486F"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bCs/>
                <w:sz w:val="24"/>
                <w:szCs w:val="24"/>
              </w:rPr>
              <w:t>А.А.А.</w:t>
            </w:r>
          </w:p>
        </w:tc>
        <w:tc>
          <w:tcPr>
            <w:tcW w:w="403" w:type="pct"/>
          </w:tcPr>
          <w:p w14:paraId="7BB2511D"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382B8D03" w14:textId="3C1E9120"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1990</w:t>
            </w:r>
          </w:p>
        </w:tc>
        <w:tc>
          <w:tcPr>
            <w:tcW w:w="805" w:type="pct"/>
            <w:vMerge w:val="restart"/>
          </w:tcPr>
          <w:p w14:paraId="79CD78E3"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Общество с ограниченной ответственностью «Двадцать девять», директор Иванов И.П.</w:t>
            </w:r>
          </w:p>
        </w:tc>
        <w:tc>
          <w:tcPr>
            <w:tcW w:w="581" w:type="pct"/>
            <w:vMerge w:val="restart"/>
          </w:tcPr>
          <w:p w14:paraId="5AA3A3A2"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Цех № 1</w:t>
            </w:r>
          </w:p>
        </w:tc>
        <w:tc>
          <w:tcPr>
            <w:tcW w:w="576" w:type="pct"/>
            <w:vMerge w:val="restart"/>
          </w:tcPr>
          <w:p w14:paraId="52C971C4"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Специалист по охране труда Сидоров П.П.</w:t>
            </w:r>
          </w:p>
          <w:p w14:paraId="151E45F8"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Начальник цеха Фролов И.М.</w:t>
            </w:r>
          </w:p>
          <w:p w14:paraId="456F05CC"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 xml:space="preserve">Бригадир </w:t>
            </w:r>
          </w:p>
        </w:tc>
        <w:tc>
          <w:tcPr>
            <w:tcW w:w="622" w:type="pct"/>
            <w:vMerge w:val="restart"/>
          </w:tcPr>
          <w:p w14:paraId="4F3E409F"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Председатель профсоюза Васечкин И.И.</w:t>
            </w:r>
          </w:p>
        </w:tc>
      </w:tr>
      <w:tr w:rsidR="006A35DF" w:rsidRPr="00304CCB" w14:paraId="1DB0037A" w14:textId="77777777" w:rsidTr="006A35DF">
        <w:tc>
          <w:tcPr>
            <w:tcW w:w="401" w:type="pct"/>
            <w:vMerge/>
            <w:vAlign w:val="center"/>
          </w:tcPr>
          <w:p w14:paraId="5479134F"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43E69E48"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01530F2B"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Газорезчик</w:t>
            </w:r>
          </w:p>
          <w:p w14:paraId="6A79A462"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bCs/>
                <w:sz w:val="24"/>
                <w:szCs w:val="24"/>
              </w:rPr>
              <w:t>Б.Б.Б.</w:t>
            </w:r>
          </w:p>
        </w:tc>
        <w:tc>
          <w:tcPr>
            <w:tcW w:w="403" w:type="pct"/>
          </w:tcPr>
          <w:p w14:paraId="348EB547"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57A4338B" w14:textId="02DEB33C"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1988</w:t>
            </w:r>
          </w:p>
        </w:tc>
        <w:tc>
          <w:tcPr>
            <w:tcW w:w="805" w:type="pct"/>
            <w:vMerge/>
          </w:tcPr>
          <w:p w14:paraId="515A4F09"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1096E98F"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088ACBE6"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4FBCEBD4"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5ADC5E1F" w14:textId="77777777" w:rsidTr="006A35DF">
        <w:tc>
          <w:tcPr>
            <w:tcW w:w="401" w:type="pct"/>
            <w:vMerge/>
            <w:vAlign w:val="center"/>
          </w:tcPr>
          <w:p w14:paraId="04822289"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0F7392A0"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5FCCC815"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Сборщик радиодеталей</w:t>
            </w:r>
          </w:p>
          <w:p w14:paraId="4E24C42A"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В.В.В.</w:t>
            </w:r>
          </w:p>
        </w:tc>
        <w:tc>
          <w:tcPr>
            <w:tcW w:w="403" w:type="pct"/>
          </w:tcPr>
          <w:p w14:paraId="17287537"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738666BB" w14:textId="61CD2C46"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1995</w:t>
            </w:r>
          </w:p>
        </w:tc>
        <w:tc>
          <w:tcPr>
            <w:tcW w:w="805" w:type="pct"/>
            <w:vMerge/>
          </w:tcPr>
          <w:p w14:paraId="06200E38"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16CE3E9B"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014485FF"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3CD53844"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742E2C01" w14:textId="77777777" w:rsidTr="006A35DF">
        <w:tc>
          <w:tcPr>
            <w:tcW w:w="401" w:type="pct"/>
            <w:vMerge/>
            <w:vAlign w:val="center"/>
          </w:tcPr>
          <w:p w14:paraId="5313B343"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35D0EFAD"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2B878DA0"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Машинист технологических насосов</w:t>
            </w:r>
          </w:p>
          <w:p w14:paraId="0A50FB6F"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Г.Г.Г.</w:t>
            </w:r>
          </w:p>
        </w:tc>
        <w:tc>
          <w:tcPr>
            <w:tcW w:w="403" w:type="pct"/>
          </w:tcPr>
          <w:p w14:paraId="660C3F85"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5FCA8FAA" w14:textId="06257528"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1972</w:t>
            </w:r>
          </w:p>
        </w:tc>
        <w:tc>
          <w:tcPr>
            <w:tcW w:w="805" w:type="pct"/>
            <w:vMerge/>
          </w:tcPr>
          <w:p w14:paraId="78F64B64"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1BB724FB"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5C126927"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4958F14E"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0EC3FF0F" w14:textId="77777777" w:rsidTr="006A35DF">
        <w:tc>
          <w:tcPr>
            <w:tcW w:w="401" w:type="pct"/>
            <w:vMerge/>
            <w:vAlign w:val="center"/>
          </w:tcPr>
          <w:p w14:paraId="2A5B0712"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012AF5D0"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6824EFD9"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Стекольщик</w:t>
            </w:r>
          </w:p>
          <w:p w14:paraId="6C123604"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Д.Д.Д.</w:t>
            </w:r>
          </w:p>
        </w:tc>
        <w:tc>
          <w:tcPr>
            <w:tcW w:w="403" w:type="pct"/>
          </w:tcPr>
          <w:p w14:paraId="7F7E272E"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11AF291F" w14:textId="7EEDAFCC"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1986</w:t>
            </w:r>
          </w:p>
        </w:tc>
        <w:tc>
          <w:tcPr>
            <w:tcW w:w="805" w:type="pct"/>
            <w:vMerge/>
          </w:tcPr>
          <w:p w14:paraId="07C952DF"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517CE8DD"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3FFE3470"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162E7179"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68CEADD4" w14:textId="77777777" w:rsidTr="006A35DF">
        <w:tc>
          <w:tcPr>
            <w:tcW w:w="401" w:type="pct"/>
            <w:vMerge w:val="restart"/>
            <w:vAlign w:val="center"/>
          </w:tcPr>
          <w:p w14:paraId="101C9C99" w14:textId="77777777" w:rsidR="006A35DF" w:rsidRPr="00304CCB" w:rsidRDefault="006A35DF" w:rsidP="00292139">
            <w:pPr>
              <w:spacing w:after="0" w:line="240" w:lineRule="auto"/>
              <w:jc w:val="center"/>
              <w:rPr>
                <w:rFonts w:ascii="Times New Roman" w:hAnsi="Times New Roman" w:cs="Times New Roman"/>
                <w:b/>
                <w:sz w:val="24"/>
                <w:szCs w:val="24"/>
              </w:rPr>
            </w:pPr>
            <w:r w:rsidRPr="00304CCB">
              <w:rPr>
                <w:rFonts w:ascii="Times New Roman" w:hAnsi="Times New Roman" w:cs="Times New Roman"/>
                <w:b/>
                <w:sz w:val="24"/>
                <w:szCs w:val="24"/>
              </w:rPr>
              <w:t>Т</w:t>
            </w:r>
          </w:p>
        </w:tc>
        <w:tc>
          <w:tcPr>
            <w:tcW w:w="403" w:type="pct"/>
            <w:vMerge w:val="restart"/>
            <w:vAlign w:val="center"/>
          </w:tcPr>
          <w:p w14:paraId="34B04B43" w14:textId="77777777" w:rsidR="006A35DF" w:rsidRPr="00304CCB" w:rsidRDefault="006A35DF" w:rsidP="00292139">
            <w:pPr>
              <w:spacing w:after="0" w:line="240" w:lineRule="auto"/>
              <w:jc w:val="center"/>
              <w:rPr>
                <w:rFonts w:ascii="Times New Roman" w:hAnsi="Times New Roman" w:cs="Times New Roman"/>
                <w:sz w:val="24"/>
                <w:szCs w:val="24"/>
              </w:rPr>
            </w:pPr>
            <w:r w:rsidRPr="00304CCB">
              <w:rPr>
                <w:rFonts w:ascii="Times New Roman" w:hAnsi="Times New Roman" w:cs="Times New Roman"/>
                <w:sz w:val="24"/>
                <w:szCs w:val="24"/>
              </w:rPr>
              <w:t>30</w:t>
            </w:r>
          </w:p>
        </w:tc>
        <w:tc>
          <w:tcPr>
            <w:tcW w:w="806" w:type="pct"/>
          </w:tcPr>
          <w:p w14:paraId="6A440D39"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Кузнец на молотах и прессах</w:t>
            </w:r>
          </w:p>
          <w:p w14:paraId="4FBC3346"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bCs/>
                <w:sz w:val="24"/>
                <w:szCs w:val="24"/>
              </w:rPr>
              <w:t>А.А.А.</w:t>
            </w:r>
          </w:p>
        </w:tc>
        <w:tc>
          <w:tcPr>
            <w:tcW w:w="403" w:type="pct"/>
          </w:tcPr>
          <w:p w14:paraId="3CFC4007"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0207F008" w14:textId="25B21C81"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1972</w:t>
            </w:r>
          </w:p>
        </w:tc>
        <w:tc>
          <w:tcPr>
            <w:tcW w:w="805" w:type="pct"/>
            <w:vMerge w:val="restart"/>
          </w:tcPr>
          <w:p w14:paraId="05901018"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Общество с ограниченной ответственностью «Тридцать», директор Иванов И.П.</w:t>
            </w:r>
          </w:p>
        </w:tc>
        <w:tc>
          <w:tcPr>
            <w:tcW w:w="581" w:type="pct"/>
            <w:vMerge w:val="restart"/>
          </w:tcPr>
          <w:p w14:paraId="02C60A25"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Цех № 1</w:t>
            </w:r>
          </w:p>
        </w:tc>
        <w:tc>
          <w:tcPr>
            <w:tcW w:w="576" w:type="pct"/>
            <w:vMerge w:val="restart"/>
          </w:tcPr>
          <w:p w14:paraId="027FD200"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Специалист по охране труда Сидоров П.П.</w:t>
            </w:r>
          </w:p>
          <w:p w14:paraId="7CA806CB"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Начальник цеха Фролов И.М.</w:t>
            </w:r>
          </w:p>
          <w:p w14:paraId="55199DE8"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 xml:space="preserve">Бригадир </w:t>
            </w:r>
          </w:p>
        </w:tc>
        <w:tc>
          <w:tcPr>
            <w:tcW w:w="622" w:type="pct"/>
            <w:vMerge w:val="restart"/>
          </w:tcPr>
          <w:p w14:paraId="52CBA03A"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Председатель профсоюза Васечкин И.И.</w:t>
            </w:r>
          </w:p>
        </w:tc>
      </w:tr>
      <w:tr w:rsidR="006A35DF" w:rsidRPr="00304CCB" w14:paraId="07D2DE63" w14:textId="77777777" w:rsidTr="006A35DF">
        <w:tc>
          <w:tcPr>
            <w:tcW w:w="401" w:type="pct"/>
            <w:vMerge/>
            <w:vAlign w:val="center"/>
          </w:tcPr>
          <w:p w14:paraId="5BEF9945"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11D7E48E"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2267D210"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Землекоп</w:t>
            </w:r>
          </w:p>
          <w:p w14:paraId="03F26551"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bCs/>
                <w:sz w:val="24"/>
                <w:szCs w:val="24"/>
              </w:rPr>
              <w:t>Б.Б.Б.</w:t>
            </w:r>
          </w:p>
        </w:tc>
        <w:tc>
          <w:tcPr>
            <w:tcW w:w="403" w:type="pct"/>
          </w:tcPr>
          <w:p w14:paraId="5D4F6720"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05257C11" w14:textId="34312B1B"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1974</w:t>
            </w:r>
          </w:p>
        </w:tc>
        <w:tc>
          <w:tcPr>
            <w:tcW w:w="805" w:type="pct"/>
            <w:vMerge/>
          </w:tcPr>
          <w:p w14:paraId="0A154F07"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6E857185"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1060DB14"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6EC14722"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620533A4" w14:textId="77777777" w:rsidTr="006A35DF">
        <w:tc>
          <w:tcPr>
            <w:tcW w:w="401" w:type="pct"/>
            <w:vMerge/>
            <w:vAlign w:val="center"/>
          </w:tcPr>
          <w:p w14:paraId="3FAA3955"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006642A8"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6E17D329"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Резчик горячего металла</w:t>
            </w:r>
          </w:p>
          <w:p w14:paraId="230CCB93"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В.В.В.</w:t>
            </w:r>
          </w:p>
        </w:tc>
        <w:tc>
          <w:tcPr>
            <w:tcW w:w="403" w:type="pct"/>
          </w:tcPr>
          <w:p w14:paraId="4BAD484A"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3CEA9C0C" w14:textId="4A3418EE"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1985</w:t>
            </w:r>
          </w:p>
        </w:tc>
        <w:tc>
          <w:tcPr>
            <w:tcW w:w="805" w:type="pct"/>
            <w:vMerge/>
          </w:tcPr>
          <w:p w14:paraId="0F714371"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0734F9AE"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165B4176"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45EAF6A7"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6239EA44" w14:textId="77777777" w:rsidTr="006A35DF">
        <w:tc>
          <w:tcPr>
            <w:tcW w:w="401" w:type="pct"/>
            <w:vMerge/>
            <w:vAlign w:val="center"/>
          </w:tcPr>
          <w:p w14:paraId="7C9B05A6"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6234A0CC"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180996BE"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Изолировщик на термоизоляции</w:t>
            </w:r>
          </w:p>
          <w:p w14:paraId="42E8A854"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Г.Г.Г.</w:t>
            </w:r>
          </w:p>
        </w:tc>
        <w:tc>
          <w:tcPr>
            <w:tcW w:w="403" w:type="pct"/>
          </w:tcPr>
          <w:p w14:paraId="10D2ECD7"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728E65EB" w14:textId="51BB12F4"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1981</w:t>
            </w:r>
          </w:p>
        </w:tc>
        <w:tc>
          <w:tcPr>
            <w:tcW w:w="805" w:type="pct"/>
            <w:vMerge/>
          </w:tcPr>
          <w:p w14:paraId="5BE8EC8B"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11C77A39"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2CA89B80"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5B623937"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647AD7FE" w14:textId="77777777" w:rsidTr="006A35DF">
        <w:tc>
          <w:tcPr>
            <w:tcW w:w="401" w:type="pct"/>
            <w:vMerge/>
            <w:vAlign w:val="center"/>
          </w:tcPr>
          <w:p w14:paraId="62DD1322"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5633F6C9"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228F6B64"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Пескоструйщик</w:t>
            </w:r>
          </w:p>
          <w:p w14:paraId="7317A428"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Д.Д.Д.</w:t>
            </w:r>
          </w:p>
        </w:tc>
        <w:tc>
          <w:tcPr>
            <w:tcW w:w="403" w:type="pct"/>
          </w:tcPr>
          <w:p w14:paraId="28AC1F9A"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6D0181A6" w14:textId="06D4B18D"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1990</w:t>
            </w:r>
          </w:p>
        </w:tc>
        <w:tc>
          <w:tcPr>
            <w:tcW w:w="805" w:type="pct"/>
            <w:vMerge/>
          </w:tcPr>
          <w:p w14:paraId="6DD7A587"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04F61F5D"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711DD4E0"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207C8804"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5E9E067C" w14:textId="77777777" w:rsidTr="006A35DF">
        <w:tc>
          <w:tcPr>
            <w:tcW w:w="401" w:type="pct"/>
            <w:vMerge/>
            <w:vAlign w:val="center"/>
          </w:tcPr>
          <w:p w14:paraId="57BD239B"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restart"/>
            <w:vAlign w:val="center"/>
          </w:tcPr>
          <w:p w14:paraId="0E0BE693" w14:textId="77777777" w:rsidR="006A35DF" w:rsidRPr="00304CCB" w:rsidRDefault="006A35DF" w:rsidP="00292139">
            <w:pPr>
              <w:spacing w:after="0" w:line="240" w:lineRule="auto"/>
              <w:jc w:val="center"/>
              <w:rPr>
                <w:rFonts w:ascii="Times New Roman" w:hAnsi="Times New Roman" w:cs="Times New Roman"/>
                <w:sz w:val="24"/>
                <w:szCs w:val="24"/>
              </w:rPr>
            </w:pPr>
            <w:r w:rsidRPr="00304CCB">
              <w:rPr>
                <w:rFonts w:ascii="Times New Roman" w:hAnsi="Times New Roman" w:cs="Times New Roman"/>
                <w:sz w:val="24"/>
                <w:szCs w:val="24"/>
              </w:rPr>
              <w:t>31</w:t>
            </w:r>
          </w:p>
        </w:tc>
        <w:tc>
          <w:tcPr>
            <w:tcW w:w="806" w:type="pct"/>
          </w:tcPr>
          <w:p w14:paraId="79995324"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Электромеханик по испытанию и ремонту электрооборудования</w:t>
            </w:r>
          </w:p>
          <w:p w14:paraId="0A177FB2"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bCs/>
                <w:sz w:val="24"/>
                <w:szCs w:val="24"/>
              </w:rPr>
              <w:t>А.А.А.</w:t>
            </w:r>
          </w:p>
        </w:tc>
        <w:tc>
          <w:tcPr>
            <w:tcW w:w="403" w:type="pct"/>
          </w:tcPr>
          <w:p w14:paraId="6DB5947A"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428A8DA1" w14:textId="6E452551"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1970</w:t>
            </w:r>
          </w:p>
        </w:tc>
        <w:tc>
          <w:tcPr>
            <w:tcW w:w="805" w:type="pct"/>
            <w:vMerge w:val="restart"/>
          </w:tcPr>
          <w:p w14:paraId="58683BA5"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Общество с ограниченной ответственностью «Тридцать один», генеральный директор Петров И.П.</w:t>
            </w:r>
          </w:p>
        </w:tc>
        <w:tc>
          <w:tcPr>
            <w:tcW w:w="581" w:type="pct"/>
            <w:vMerge w:val="restart"/>
          </w:tcPr>
          <w:p w14:paraId="31C500D5"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Участок № 1</w:t>
            </w:r>
          </w:p>
        </w:tc>
        <w:tc>
          <w:tcPr>
            <w:tcW w:w="576" w:type="pct"/>
            <w:vMerge w:val="restart"/>
          </w:tcPr>
          <w:p w14:paraId="6DBDC7B0"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Специалист по охране труда Сидоров П.П.</w:t>
            </w:r>
          </w:p>
          <w:p w14:paraId="24A2A2C0"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Начальник цеха Фролов И.М.</w:t>
            </w:r>
          </w:p>
          <w:p w14:paraId="0E4A6450"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Бригадир</w:t>
            </w:r>
          </w:p>
        </w:tc>
        <w:tc>
          <w:tcPr>
            <w:tcW w:w="622" w:type="pct"/>
            <w:vMerge w:val="restart"/>
          </w:tcPr>
          <w:p w14:paraId="56F70C41"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Председатель профсоюза Васечкин И.И.</w:t>
            </w:r>
          </w:p>
        </w:tc>
      </w:tr>
      <w:tr w:rsidR="006A35DF" w:rsidRPr="00304CCB" w14:paraId="5331C3B6" w14:textId="77777777" w:rsidTr="006A35DF">
        <w:tc>
          <w:tcPr>
            <w:tcW w:w="401" w:type="pct"/>
            <w:vMerge/>
            <w:vAlign w:val="center"/>
          </w:tcPr>
          <w:p w14:paraId="6F6B99F6"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0DFE672F"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73C93071"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Чеканщик</w:t>
            </w:r>
          </w:p>
          <w:p w14:paraId="08544C00"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bCs/>
                <w:sz w:val="24"/>
                <w:szCs w:val="24"/>
              </w:rPr>
              <w:t>Б.Б.Б.</w:t>
            </w:r>
          </w:p>
        </w:tc>
        <w:tc>
          <w:tcPr>
            <w:tcW w:w="403" w:type="pct"/>
          </w:tcPr>
          <w:p w14:paraId="34B62873"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24F453AC" w14:textId="6A0DF67E"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1968</w:t>
            </w:r>
          </w:p>
        </w:tc>
        <w:tc>
          <w:tcPr>
            <w:tcW w:w="805" w:type="pct"/>
            <w:vMerge/>
          </w:tcPr>
          <w:p w14:paraId="4C3AC5C0"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05C12F8B"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5F49A456"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273263F7"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647D96A4" w14:textId="77777777" w:rsidTr="006A35DF">
        <w:tc>
          <w:tcPr>
            <w:tcW w:w="401" w:type="pct"/>
            <w:vMerge/>
            <w:vAlign w:val="center"/>
          </w:tcPr>
          <w:p w14:paraId="372DF3CF"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78EF2C1B"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0A7BF4D5"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Сборщик ртути</w:t>
            </w:r>
          </w:p>
          <w:p w14:paraId="506C4DF1"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В.В.В.</w:t>
            </w:r>
          </w:p>
        </w:tc>
        <w:tc>
          <w:tcPr>
            <w:tcW w:w="403" w:type="pct"/>
          </w:tcPr>
          <w:p w14:paraId="2150787F"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65F70A17" w14:textId="4B3A941A"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1986</w:t>
            </w:r>
          </w:p>
        </w:tc>
        <w:tc>
          <w:tcPr>
            <w:tcW w:w="805" w:type="pct"/>
            <w:vMerge/>
          </w:tcPr>
          <w:p w14:paraId="514AF1A4"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4324FFE3"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7D798319"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39A75BE8"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647CF7A9" w14:textId="77777777" w:rsidTr="006A35DF">
        <w:tc>
          <w:tcPr>
            <w:tcW w:w="401" w:type="pct"/>
            <w:vMerge/>
            <w:vAlign w:val="center"/>
          </w:tcPr>
          <w:p w14:paraId="4108F6BB"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0FEE4605"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4300D860"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Слесарь по ремонту и обслуживанию автомобилей</w:t>
            </w:r>
          </w:p>
          <w:p w14:paraId="1279BB50"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Г.Г.Г.</w:t>
            </w:r>
          </w:p>
        </w:tc>
        <w:tc>
          <w:tcPr>
            <w:tcW w:w="403" w:type="pct"/>
          </w:tcPr>
          <w:p w14:paraId="47D3F5EF"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631396C5" w14:textId="272B6BD1"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1982</w:t>
            </w:r>
          </w:p>
        </w:tc>
        <w:tc>
          <w:tcPr>
            <w:tcW w:w="805" w:type="pct"/>
            <w:vMerge/>
          </w:tcPr>
          <w:p w14:paraId="018BF1F1"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70CD4D04"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0F108194"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0747B1CF"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15CA3B8A" w14:textId="77777777" w:rsidTr="006A35DF">
        <w:tc>
          <w:tcPr>
            <w:tcW w:w="401" w:type="pct"/>
            <w:vMerge/>
            <w:vAlign w:val="center"/>
          </w:tcPr>
          <w:p w14:paraId="293607B5"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18D26128"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59E5EA0F"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Штукатур</w:t>
            </w:r>
          </w:p>
          <w:p w14:paraId="645139EF"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Д.Д.Д.</w:t>
            </w:r>
          </w:p>
        </w:tc>
        <w:tc>
          <w:tcPr>
            <w:tcW w:w="403" w:type="pct"/>
          </w:tcPr>
          <w:p w14:paraId="6308B729"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1B2862AA" w14:textId="298EB6D4"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1979</w:t>
            </w:r>
          </w:p>
        </w:tc>
        <w:tc>
          <w:tcPr>
            <w:tcW w:w="805" w:type="pct"/>
            <w:vMerge/>
          </w:tcPr>
          <w:p w14:paraId="775DC941"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63FEB6FA"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3DBE721B"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4E2C551E"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1250D01D" w14:textId="77777777" w:rsidTr="006A35DF">
        <w:tc>
          <w:tcPr>
            <w:tcW w:w="401" w:type="pct"/>
            <w:vMerge w:val="restart"/>
            <w:vAlign w:val="center"/>
          </w:tcPr>
          <w:p w14:paraId="0A5AD63B" w14:textId="77777777" w:rsidR="006A35DF" w:rsidRPr="00304CCB" w:rsidRDefault="006A35DF" w:rsidP="00292139">
            <w:pPr>
              <w:spacing w:after="0" w:line="240" w:lineRule="auto"/>
              <w:jc w:val="center"/>
              <w:rPr>
                <w:rFonts w:ascii="Times New Roman" w:hAnsi="Times New Roman" w:cs="Times New Roman"/>
                <w:b/>
                <w:sz w:val="24"/>
                <w:szCs w:val="24"/>
              </w:rPr>
            </w:pPr>
            <w:r w:rsidRPr="00304CCB">
              <w:rPr>
                <w:rFonts w:ascii="Times New Roman" w:hAnsi="Times New Roman" w:cs="Times New Roman"/>
                <w:b/>
                <w:sz w:val="24"/>
                <w:szCs w:val="24"/>
              </w:rPr>
              <w:t>У</w:t>
            </w:r>
          </w:p>
        </w:tc>
        <w:tc>
          <w:tcPr>
            <w:tcW w:w="403" w:type="pct"/>
            <w:vMerge w:val="restart"/>
            <w:vAlign w:val="center"/>
          </w:tcPr>
          <w:p w14:paraId="59D958A5" w14:textId="77777777" w:rsidR="006A35DF" w:rsidRPr="00304CCB" w:rsidRDefault="006A35DF" w:rsidP="00292139">
            <w:pPr>
              <w:spacing w:after="0" w:line="240" w:lineRule="auto"/>
              <w:jc w:val="center"/>
              <w:rPr>
                <w:rFonts w:ascii="Times New Roman" w:hAnsi="Times New Roman" w:cs="Times New Roman"/>
                <w:sz w:val="24"/>
                <w:szCs w:val="24"/>
              </w:rPr>
            </w:pPr>
            <w:r w:rsidRPr="00304CCB">
              <w:rPr>
                <w:rFonts w:ascii="Times New Roman" w:hAnsi="Times New Roman" w:cs="Times New Roman"/>
                <w:sz w:val="24"/>
                <w:szCs w:val="24"/>
              </w:rPr>
              <w:t>32</w:t>
            </w:r>
          </w:p>
        </w:tc>
        <w:tc>
          <w:tcPr>
            <w:tcW w:w="806" w:type="pct"/>
          </w:tcPr>
          <w:p w14:paraId="022A8929"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Машинист на молотах, прессах и манипуляторах</w:t>
            </w:r>
          </w:p>
          <w:p w14:paraId="34DCADDB"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bCs/>
                <w:sz w:val="24"/>
                <w:szCs w:val="24"/>
              </w:rPr>
              <w:t>А.А.А.</w:t>
            </w:r>
          </w:p>
        </w:tc>
        <w:tc>
          <w:tcPr>
            <w:tcW w:w="403" w:type="pct"/>
          </w:tcPr>
          <w:p w14:paraId="7C9C1421"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11067ABD" w14:textId="6067790F"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1974</w:t>
            </w:r>
          </w:p>
        </w:tc>
        <w:tc>
          <w:tcPr>
            <w:tcW w:w="805" w:type="pct"/>
            <w:vMerge w:val="restart"/>
          </w:tcPr>
          <w:p w14:paraId="409F566A"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Общество с ограниченной ответственностью «Тридцать два», генеральный директор Петров И.П.</w:t>
            </w:r>
          </w:p>
        </w:tc>
        <w:tc>
          <w:tcPr>
            <w:tcW w:w="581" w:type="pct"/>
            <w:vMerge w:val="restart"/>
          </w:tcPr>
          <w:p w14:paraId="3BC2EB5D"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Участок № 1</w:t>
            </w:r>
          </w:p>
        </w:tc>
        <w:tc>
          <w:tcPr>
            <w:tcW w:w="576" w:type="pct"/>
            <w:vMerge w:val="restart"/>
          </w:tcPr>
          <w:p w14:paraId="3FCC13DF"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Специалист по охране труда Сидоров П.П.</w:t>
            </w:r>
          </w:p>
          <w:p w14:paraId="132317A0"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Начальник цеха Фролов И.М.</w:t>
            </w:r>
          </w:p>
          <w:p w14:paraId="444DFEC9"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lastRenderedPageBreak/>
              <w:t>Бригадир</w:t>
            </w:r>
          </w:p>
        </w:tc>
        <w:tc>
          <w:tcPr>
            <w:tcW w:w="622" w:type="pct"/>
            <w:vMerge w:val="restart"/>
          </w:tcPr>
          <w:p w14:paraId="7F343E8E"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lastRenderedPageBreak/>
              <w:t>Председатель профсоюза Васечкин И.И.</w:t>
            </w:r>
          </w:p>
        </w:tc>
      </w:tr>
      <w:tr w:rsidR="006A35DF" w:rsidRPr="00304CCB" w14:paraId="132B7BFC" w14:textId="77777777" w:rsidTr="006A35DF">
        <w:tc>
          <w:tcPr>
            <w:tcW w:w="401" w:type="pct"/>
            <w:vMerge/>
            <w:vAlign w:val="center"/>
          </w:tcPr>
          <w:p w14:paraId="414CAC32"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3576D4D4"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2ACF9A9D"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 xml:space="preserve">Кровельщик по рулонным кровлям и по </w:t>
            </w:r>
            <w:r w:rsidRPr="00304CCB">
              <w:rPr>
                <w:rFonts w:ascii="Times New Roman" w:hAnsi="Times New Roman" w:cs="Times New Roman"/>
                <w:bCs/>
                <w:sz w:val="24"/>
                <w:szCs w:val="24"/>
              </w:rPr>
              <w:lastRenderedPageBreak/>
              <w:t>кровлям из штучных материалов</w:t>
            </w:r>
          </w:p>
          <w:p w14:paraId="796B4B74"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bCs/>
                <w:sz w:val="24"/>
                <w:szCs w:val="24"/>
              </w:rPr>
              <w:t>Б.Б.Б.</w:t>
            </w:r>
          </w:p>
        </w:tc>
        <w:tc>
          <w:tcPr>
            <w:tcW w:w="403" w:type="pct"/>
          </w:tcPr>
          <w:p w14:paraId="1792AA73"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243A99DA" w14:textId="0ABD3479"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1969</w:t>
            </w:r>
          </w:p>
        </w:tc>
        <w:tc>
          <w:tcPr>
            <w:tcW w:w="805" w:type="pct"/>
            <w:vMerge/>
          </w:tcPr>
          <w:p w14:paraId="772D0BA5"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1624B5C6"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195E3816"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4E9A5E96"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45C51D0A" w14:textId="77777777" w:rsidTr="006A35DF">
        <w:tc>
          <w:tcPr>
            <w:tcW w:w="401" w:type="pct"/>
            <w:vMerge/>
            <w:vAlign w:val="center"/>
          </w:tcPr>
          <w:p w14:paraId="06401DB6"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64C07434"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4636EBB9"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Сборщик радиодеталей</w:t>
            </w:r>
          </w:p>
          <w:p w14:paraId="43FDE336"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В.В.В.</w:t>
            </w:r>
          </w:p>
        </w:tc>
        <w:tc>
          <w:tcPr>
            <w:tcW w:w="403" w:type="pct"/>
          </w:tcPr>
          <w:p w14:paraId="08BD5DE6"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7E0261A2" w14:textId="70A1C2DC"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1989</w:t>
            </w:r>
          </w:p>
        </w:tc>
        <w:tc>
          <w:tcPr>
            <w:tcW w:w="805" w:type="pct"/>
            <w:vMerge/>
          </w:tcPr>
          <w:p w14:paraId="3C688DF2"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121A4DC4"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16260B4F"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4C8C8487"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021BBC58" w14:textId="77777777" w:rsidTr="006A35DF">
        <w:tc>
          <w:tcPr>
            <w:tcW w:w="401" w:type="pct"/>
            <w:vMerge/>
            <w:vAlign w:val="center"/>
          </w:tcPr>
          <w:p w14:paraId="35F7D4FC"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7FB2A4E7"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036D3E90"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Сборщик ртути</w:t>
            </w:r>
          </w:p>
          <w:p w14:paraId="1105CB8B"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Г.Г.Г.</w:t>
            </w:r>
          </w:p>
        </w:tc>
        <w:tc>
          <w:tcPr>
            <w:tcW w:w="403" w:type="pct"/>
          </w:tcPr>
          <w:p w14:paraId="0773F965"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265E53F0" w14:textId="63C7EA4A"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1978</w:t>
            </w:r>
          </w:p>
        </w:tc>
        <w:tc>
          <w:tcPr>
            <w:tcW w:w="805" w:type="pct"/>
            <w:vMerge/>
          </w:tcPr>
          <w:p w14:paraId="0BC6D9C2"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669CAA76"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2344598B"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102BF9D3"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4FD502C5" w14:textId="77777777" w:rsidTr="006A35DF">
        <w:tc>
          <w:tcPr>
            <w:tcW w:w="401" w:type="pct"/>
            <w:vMerge/>
            <w:vAlign w:val="center"/>
          </w:tcPr>
          <w:p w14:paraId="7D152148"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2EAAB288"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658FE10C"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Слесарь строительный</w:t>
            </w:r>
          </w:p>
          <w:p w14:paraId="5BB97ACD"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Д.Д.Д.</w:t>
            </w:r>
          </w:p>
        </w:tc>
        <w:tc>
          <w:tcPr>
            <w:tcW w:w="403" w:type="pct"/>
          </w:tcPr>
          <w:p w14:paraId="55928565"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75A8E475" w14:textId="0733495F"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1988</w:t>
            </w:r>
          </w:p>
        </w:tc>
        <w:tc>
          <w:tcPr>
            <w:tcW w:w="805" w:type="pct"/>
            <w:vMerge/>
          </w:tcPr>
          <w:p w14:paraId="6B516279"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2C3BB378"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0960D1A6"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6257729E"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5CF8CFF2" w14:textId="77777777" w:rsidTr="006A35DF">
        <w:tc>
          <w:tcPr>
            <w:tcW w:w="401" w:type="pct"/>
            <w:vMerge/>
            <w:vAlign w:val="center"/>
          </w:tcPr>
          <w:p w14:paraId="39D82492"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restart"/>
            <w:vAlign w:val="center"/>
          </w:tcPr>
          <w:p w14:paraId="33FFC92F" w14:textId="77777777" w:rsidR="006A35DF" w:rsidRPr="00304CCB" w:rsidRDefault="006A35DF" w:rsidP="00292139">
            <w:pPr>
              <w:spacing w:after="0" w:line="240" w:lineRule="auto"/>
              <w:jc w:val="center"/>
              <w:rPr>
                <w:rFonts w:ascii="Times New Roman" w:hAnsi="Times New Roman" w:cs="Times New Roman"/>
                <w:sz w:val="24"/>
                <w:szCs w:val="24"/>
              </w:rPr>
            </w:pPr>
            <w:r w:rsidRPr="00304CCB">
              <w:rPr>
                <w:rFonts w:ascii="Times New Roman" w:hAnsi="Times New Roman" w:cs="Times New Roman"/>
                <w:sz w:val="24"/>
                <w:szCs w:val="24"/>
              </w:rPr>
              <w:t>33</w:t>
            </w:r>
          </w:p>
        </w:tc>
        <w:tc>
          <w:tcPr>
            <w:tcW w:w="806" w:type="pct"/>
          </w:tcPr>
          <w:p w14:paraId="76D5E93C"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Изолировщик на термоизоляции</w:t>
            </w:r>
          </w:p>
          <w:p w14:paraId="0761A8D9"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bCs/>
                <w:sz w:val="24"/>
                <w:szCs w:val="24"/>
              </w:rPr>
              <w:t>А.А.А.</w:t>
            </w:r>
          </w:p>
        </w:tc>
        <w:tc>
          <w:tcPr>
            <w:tcW w:w="403" w:type="pct"/>
          </w:tcPr>
          <w:p w14:paraId="3630C693"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48973EA9" w14:textId="71146342"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1971</w:t>
            </w:r>
          </w:p>
        </w:tc>
        <w:tc>
          <w:tcPr>
            <w:tcW w:w="805" w:type="pct"/>
            <w:vMerge w:val="restart"/>
          </w:tcPr>
          <w:p w14:paraId="6D4BAB37"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Общество с ограниченной ответственностью «Тридцать три», генеральный директор Петров И.П.</w:t>
            </w:r>
          </w:p>
        </w:tc>
        <w:tc>
          <w:tcPr>
            <w:tcW w:w="581" w:type="pct"/>
            <w:vMerge w:val="restart"/>
          </w:tcPr>
          <w:p w14:paraId="0AF4444F"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Участок № 1</w:t>
            </w:r>
          </w:p>
        </w:tc>
        <w:tc>
          <w:tcPr>
            <w:tcW w:w="576" w:type="pct"/>
            <w:vMerge w:val="restart"/>
          </w:tcPr>
          <w:p w14:paraId="57ED50C2"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Специалист по охране труда Сидоров П.П.</w:t>
            </w:r>
          </w:p>
          <w:p w14:paraId="463FF5F2"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Начальник цеха Фролов И.М.</w:t>
            </w:r>
          </w:p>
          <w:p w14:paraId="1ECB2C18"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Бригадир</w:t>
            </w:r>
          </w:p>
        </w:tc>
        <w:tc>
          <w:tcPr>
            <w:tcW w:w="622" w:type="pct"/>
            <w:vMerge w:val="restart"/>
          </w:tcPr>
          <w:p w14:paraId="73674CC3"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Председатель профсоюза Васечкин И.И.</w:t>
            </w:r>
          </w:p>
        </w:tc>
      </w:tr>
      <w:tr w:rsidR="006A35DF" w:rsidRPr="00304CCB" w14:paraId="34F2AF4C" w14:textId="77777777" w:rsidTr="006A35DF">
        <w:tc>
          <w:tcPr>
            <w:tcW w:w="401" w:type="pct"/>
            <w:vMerge/>
            <w:vAlign w:val="center"/>
          </w:tcPr>
          <w:p w14:paraId="504E6189"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6A00B0D0"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378C18EB"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Изолировщик на термоизоляции</w:t>
            </w:r>
          </w:p>
          <w:p w14:paraId="14A4C4CB"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bCs/>
                <w:sz w:val="24"/>
                <w:szCs w:val="24"/>
              </w:rPr>
              <w:t>Б.Б.Б.</w:t>
            </w:r>
          </w:p>
        </w:tc>
        <w:tc>
          <w:tcPr>
            <w:tcW w:w="403" w:type="pct"/>
          </w:tcPr>
          <w:p w14:paraId="6BAFDA0E"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101E55EC" w14:textId="083EC8F3"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1982</w:t>
            </w:r>
          </w:p>
        </w:tc>
        <w:tc>
          <w:tcPr>
            <w:tcW w:w="805" w:type="pct"/>
            <w:vMerge/>
          </w:tcPr>
          <w:p w14:paraId="76D2FEB8"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1782DDB2"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127FAB17"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46D35863"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1DD16CF2" w14:textId="77777777" w:rsidTr="006A35DF">
        <w:tc>
          <w:tcPr>
            <w:tcW w:w="401" w:type="pct"/>
            <w:vMerge/>
            <w:vAlign w:val="center"/>
          </w:tcPr>
          <w:p w14:paraId="5D3BCE93"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5A70C0AE"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329CC6E7"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Оператор по сбору газа</w:t>
            </w:r>
          </w:p>
          <w:p w14:paraId="438750C7"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В.В.В.</w:t>
            </w:r>
          </w:p>
        </w:tc>
        <w:tc>
          <w:tcPr>
            <w:tcW w:w="403" w:type="pct"/>
          </w:tcPr>
          <w:p w14:paraId="345F66DB"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3932B95C" w14:textId="544D4BBD"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1991</w:t>
            </w:r>
          </w:p>
        </w:tc>
        <w:tc>
          <w:tcPr>
            <w:tcW w:w="805" w:type="pct"/>
            <w:vMerge/>
          </w:tcPr>
          <w:p w14:paraId="69FDDACE"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4AC00F9D"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4523E0C3"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0C7273CE"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2554F443" w14:textId="77777777" w:rsidTr="006A35DF">
        <w:tc>
          <w:tcPr>
            <w:tcW w:w="401" w:type="pct"/>
            <w:vMerge/>
            <w:vAlign w:val="center"/>
          </w:tcPr>
          <w:p w14:paraId="064D41DB"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5CE41C0A"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36148F4A"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Резчик горячего металла</w:t>
            </w:r>
          </w:p>
          <w:p w14:paraId="4DC9D3B0"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Г.Г.Г.</w:t>
            </w:r>
          </w:p>
        </w:tc>
        <w:tc>
          <w:tcPr>
            <w:tcW w:w="403" w:type="pct"/>
          </w:tcPr>
          <w:p w14:paraId="668FCF27"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52CADD8E" w14:textId="4AF9A731"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1976</w:t>
            </w:r>
          </w:p>
        </w:tc>
        <w:tc>
          <w:tcPr>
            <w:tcW w:w="805" w:type="pct"/>
            <w:vMerge/>
          </w:tcPr>
          <w:p w14:paraId="4BA26987"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30B72AD3"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7DF29EC4"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5FC1B54B"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5007882B" w14:textId="77777777" w:rsidTr="006A35DF">
        <w:tc>
          <w:tcPr>
            <w:tcW w:w="401" w:type="pct"/>
            <w:vMerge/>
            <w:vAlign w:val="center"/>
          </w:tcPr>
          <w:p w14:paraId="472B650A"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66CFFB09"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53DE7045"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Стекольщик</w:t>
            </w:r>
          </w:p>
          <w:p w14:paraId="1785E567"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Д.Д.Д.</w:t>
            </w:r>
          </w:p>
        </w:tc>
        <w:tc>
          <w:tcPr>
            <w:tcW w:w="403" w:type="pct"/>
          </w:tcPr>
          <w:p w14:paraId="5B876952"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06BE6E33" w14:textId="360AE888"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1970</w:t>
            </w:r>
          </w:p>
        </w:tc>
        <w:tc>
          <w:tcPr>
            <w:tcW w:w="805" w:type="pct"/>
            <w:vMerge/>
          </w:tcPr>
          <w:p w14:paraId="52963C78"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689AAC4C"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10D0BE3F"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331F3A2C"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26D90621" w14:textId="77777777" w:rsidTr="006A35DF">
        <w:tc>
          <w:tcPr>
            <w:tcW w:w="401" w:type="pct"/>
            <w:vMerge w:val="restart"/>
            <w:vAlign w:val="center"/>
          </w:tcPr>
          <w:p w14:paraId="4BFFBFD3" w14:textId="77777777" w:rsidR="006A35DF" w:rsidRPr="00304CCB" w:rsidRDefault="006A35DF" w:rsidP="00292139">
            <w:pPr>
              <w:spacing w:after="0" w:line="240" w:lineRule="auto"/>
              <w:jc w:val="center"/>
              <w:rPr>
                <w:rFonts w:ascii="Times New Roman" w:hAnsi="Times New Roman" w:cs="Times New Roman"/>
                <w:b/>
                <w:sz w:val="24"/>
                <w:szCs w:val="24"/>
              </w:rPr>
            </w:pPr>
            <w:r w:rsidRPr="00304CCB">
              <w:rPr>
                <w:rFonts w:ascii="Times New Roman" w:hAnsi="Times New Roman" w:cs="Times New Roman"/>
                <w:b/>
                <w:sz w:val="24"/>
                <w:szCs w:val="24"/>
              </w:rPr>
              <w:lastRenderedPageBreak/>
              <w:t>Ф</w:t>
            </w:r>
          </w:p>
        </w:tc>
        <w:tc>
          <w:tcPr>
            <w:tcW w:w="403" w:type="pct"/>
            <w:vMerge w:val="restart"/>
            <w:vAlign w:val="center"/>
          </w:tcPr>
          <w:p w14:paraId="2D6ED234" w14:textId="77777777" w:rsidR="006A35DF" w:rsidRPr="00304CCB" w:rsidRDefault="006A35DF" w:rsidP="00292139">
            <w:pPr>
              <w:spacing w:after="0" w:line="240" w:lineRule="auto"/>
              <w:jc w:val="center"/>
              <w:rPr>
                <w:rFonts w:ascii="Times New Roman" w:hAnsi="Times New Roman" w:cs="Times New Roman"/>
                <w:sz w:val="24"/>
                <w:szCs w:val="24"/>
              </w:rPr>
            </w:pPr>
            <w:r w:rsidRPr="00304CCB">
              <w:rPr>
                <w:rFonts w:ascii="Times New Roman" w:hAnsi="Times New Roman" w:cs="Times New Roman"/>
                <w:sz w:val="24"/>
                <w:szCs w:val="24"/>
              </w:rPr>
              <w:t>34</w:t>
            </w:r>
          </w:p>
        </w:tc>
        <w:tc>
          <w:tcPr>
            <w:tcW w:w="806" w:type="pct"/>
          </w:tcPr>
          <w:p w14:paraId="0F82D27C"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Аппаратчик производства желтого фосфора</w:t>
            </w:r>
          </w:p>
          <w:p w14:paraId="28D19E5D"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bCs/>
                <w:sz w:val="24"/>
                <w:szCs w:val="24"/>
              </w:rPr>
              <w:t>А.А.А.</w:t>
            </w:r>
          </w:p>
        </w:tc>
        <w:tc>
          <w:tcPr>
            <w:tcW w:w="403" w:type="pct"/>
          </w:tcPr>
          <w:p w14:paraId="5AF5FE2B"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0CB51BEC" w14:textId="74E0464D"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1967</w:t>
            </w:r>
          </w:p>
        </w:tc>
        <w:tc>
          <w:tcPr>
            <w:tcW w:w="805" w:type="pct"/>
            <w:vMerge w:val="restart"/>
          </w:tcPr>
          <w:p w14:paraId="1AFCE0D0"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Общество с ограниченной ответственностью «Тридцать четыре», директор Иванов И.П.</w:t>
            </w:r>
          </w:p>
        </w:tc>
        <w:tc>
          <w:tcPr>
            <w:tcW w:w="581" w:type="pct"/>
            <w:vMerge w:val="restart"/>
          </w:tcPr>
          <w:p w14:paraId="72494840"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Цех № 1</w:t>
            </w:r>
          </w:p>
        </w:tc>
        <w:tc>
          <w:tcPr>
            <w:tcW w:w="576" w:type="pct"/>
            <w:vMerge w:val="restart"/>
          </w:tcPr>
          <w:p w14:paraId="0065C467"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Специалист по охране труда Сидоров П.П.</w:t>
            </w:r>
          </w:p>
          <w:p w14:paraId="5B2C4E5A"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Начальник цеха Фролов И.М.</w:t>
            </w:r>
          </w:p>
          <w:p w14:paraId="4DC6AF9B"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 xml:space="preserve">Бригадир </w:t>
            </w:r>
          </w:p>
        </w:tc>
        <w:tc>
          <w:tcPr>
            <w:tcW w:w="622" w:type="pct"/>
            <w:vMerge w:val="restart"/>
          </w:tcPr>
          <w:p w14:paraId="5A4BBE86"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Председатель профсоюза Васечкин И.И.</w:t>
            </w:r>
          </w:p>
        </w:tc>
      </w:tr>
      <w:tr w:rsidR="006A35DF" w:rsidRPr="00304CCB" w14:paraId="6E5B96F3" w14:textId="77777777" w:rsidTr="006A35DF">
        <w:tc>
          <w:tcPr>
            <w:tcW w:w="401" w:type="pct"/>
            <w:vMerge/>
            <w:vAlign w:val="center"/>
          </w:tcPr>
          <w:p w14:paraId="6ECCE598"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4590EE9B"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641E89D9" w14:textId="77777777" w:rsidR="006A35DF" w:rsidRPr="00304CCB" w:rsidRDefault="006A35DF" w:rsidP="00292139">
            <w:pPr>
              <w:spacing w:after="0" w:line="240" w:lineRule="auto"/>
              <w:rPr>
                <w:rFonts w:ascii="Times New Roman" w:hAnsi="Times New Roman" w:cs="Times New Roman"/>
                <w:bCs/>
                <w:sz w:val="24"/>
                <w:szCs w:val="24"/>
              </w:rPr>
            </w:pPr>
            <w:proofErr w:type="spellStart"/>
            <w:r w:rsidRPr="00304CCB">
              <w:rPr>
                <w:rFonts w:ascii="Times New Roman" w:hAnsi="Times New Roman" w:cs="Times New Roman"/>
                <w:bCs/>
                <w:sz w:val="24"/>
                <w:szCs w:val="24"/>
              </w:rPr>
              <w:t>Асфальтобетонщик</w:t>
            </w:r>
            <w:proofErr w:type="spellEnd"/>
            <w:r w:rsidRPr="00304CCB">
              <w:rPr>
                <w:rFonts w:ascii="Times New Roman" w:hAnsi="Times New Roman" w:cs="Times New Roman"/>
                <w:bCs/>
                <w:sz w:val="24"/>
                <w:szCs w:val="24"/>
              </w:rPr>
              <w:t>-варильщик</w:t>
            </w:r>
          </w:p>
          <w:p w14:paraId="029B25FF"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bCs/>
                <w:sz w:val="24"/>
                <w:szCs w:val="24"/>
              </w:rPr>
              <w:t>Б.Б.Б.</w:t>
            </w:r>
          </w:p>
        </w:tc>
        <w:tc>
          <w:tcPr>
            <w:tcW w:w="403" w:type="pct"/>
          </w:tcPr>
          <w:p w14:paraId="59C49854"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150D6B26" w14:textId="2A249DC0"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1974</w:t>
            </w:r>
          </w:p>
        </w:tc>
        <w:tc>
          <w:tcPr>
            <w:tcW w:w="805" w:type="pct"/>
            <w:vMerge/>
          </w:tcPr>
          <w:p w14:paraId="3ED45D89"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74151B3F"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68C32EDA"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22E961D9"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634A374E" w14:textId="77777777" w:rsidTr="006A35DF">
        <w:tc>
          <w:tcPr>
            <w:tcW w:w="401" w:type="pct"/>
            <w:vMerge/>
            <w:vAlign w:val="center"/>
          </w:tcPr>
          <w:p w14:paraId="4ABACF4E"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7BAFB3E1"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1E94C90F"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Электромонтер по ремонту и обслуживанию электрооборудования</w:t>
            </w:r>
          </w:p>
          <w:p w14:paraId="4CF203EA"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В.В.В.</w:t>
            </w:r>
          </w:p>
        </w:tc>
        <w:tc>
          <w:tcPr>
            <w:tcW w:w="403" w:type="pct"/>
          </w:tcPr>
          <w:p w14:paraId="43ADA429"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7B8CFC13" w14:textId="6614B69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1984</w:t>
            </w:r>
          </w:p>
        </w:tc>
        <w:tc>
          <w:tcPr>
            <w:tcW w:w="805" w:type="pct"/>
            <w:vMerge/>
          </w:tcPr>
          <w:p w14:paraId="6AAF5D76"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64A15BBF"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1D498D19"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29B6C256"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23B54683" w14:textId="77777777" w:rsidTr="006A35DF">
        <w:tc>
          <w:tcPr>
            <w:tcW w:w="401" w:type="pct"/>
            <w:vMerge/>
            <w:vAlign w:val="center"/>
          </w:tcPr>
          <w:p w14:paraId="313891EA"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62428B08"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2DDCA79F"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Чеканщик</w:t>
            </w:r>
          </w:p>
          <w:p w14:paraId="05173FF4"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Г.Г.Г.</w:t>
            </w:r>
          </w:p>
        </w:tc>
        <w:tc>
          <w:tcPr>
            <w:tcW w:w="403" w:type="pct"/>
          </w:tcPr>
          <w:p w14:paraId="71C023E7"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67FD282A" w14:textId="777F828C"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1982</w:t>
            </w:r>
          </w:p>
        </w:tc>
        <w:tc>
          <w:tcPr>
            <w:tcW w:w="805" w:type="pct"/>
            <w:vMerge/>
          </w:tcPr>
          <w:p w14:paraId="75FAB9C2"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2EB533E6"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7894D219"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004CF73B"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6F07F08E" w14:textId="77777777" w:rsidTr="006A35DF">
        <w:tc>
          <w:tcPr>
            <w:tcW w:w="401" w:type="pct"/>
            <w:vMerge/>
            <w:vAlign w:val="center"/>
          </w:tcPr>
          <w:p w14:paraId="7C5ECC48"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5BCFD353"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4EEB0A04"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Сборщик радиодеталей</w:t>
            </w:r>
          </w:p>
          <w:p w14:paraId="29EC26C1"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Д.Д.Д.</w:t>
            </w:r>
          </w:p>
        </w:tc>
        <w:tc>
          <w:tcPr>
            <w:tcW w:w="403" w:type="pct"/>
          </w:tcPr>
          <w:p w14:paraId="4EE40D4A"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639771C8" w14:textId="732E363F"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1970</w:t>
            </w:r>
          </w:p>
        </w:tc>
        <w:tc>
          <w:tcPr>
            <w:tcW w:w="805" w:type="pct"/>
            <w:vMerge/>
          </w:tcPr>
          <w:p w14:paraId="43F50449"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29B23D50"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35E6E2E8"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759BA4A3"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52F1D499" w14:textId="77777777" w:rsidTr="006A35DF">
        <w:tc>
          <w:tcPr>
            <w:tcW w:w="401" w:type="pct"/>
            <w:vMerge/>
            <w:vAlign w:val="center"/>
          </w:tcPr>
          <w:p w14:paraId="1EA474CB"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restart"/>
            <w:vAlign w:val="center"/>
          </w:tcPr>
          <w:p w14:paraId="2621574E" w14:textId="77777777" w:rsidR="006A35DF" w:rsidRPr="00304CCB" w:rsidRDefault="006A35DF" w:rsidP="00292139">
            <w:pPr>
              <w:spacing w:after="0" w:line="240" w:lineRule="auto"/>
              <w:jc w:val="center"/>
              <w:rPr>
                <w:rFonts w:ascii="Times New Roman" w:hAnsi="Times New Roman" w:cs="Times New Roman"/>
                <w:sz w:val="24"/>
                <w:szCs w:val="24"/>
              </w:rPr>
            </w:pPr>
            <w:r w:rsidRPr="00304CCB">
              <w:rPr>
                <w:rFonts w:ascii="Times New Roman" w:hAnsi="Times New Roman" w:cs="Times New Roman"/>
                <w:sz w:val="24"/>
                <w:szCs w:val="24"/>
              </w:rPr>
              <w:t>35</w:t>
            </w:r>
          </w:p>
        </w:tc>
        <w:tc>
          <w:tcPr>
            <w:tcW w:w="806" w:type="pct"/>
          </w:tcPr>
          <w:p w14:paraId="681F10B8"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Машинист скрепера</w:t>
            </w:r>
          </w:p>
          <w:p w14:paraId="0AD14454"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bCs/>
                <w:sz w:val="24"/>
                <w:szCs w:val="24"/>
              </w:rPr>
              <w:t>А.А.А.</w:t>
            </w:r>
          </w:p>
        </w:tc>
        <w:tc>
          <w:tcPr>
            <w:tcW w:w="403" w:type="pct"/>
          </w:tcPr>
          <w:p w14:paraId="049A536E"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19370A0F" w14:textId="1DDEBA35"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1985</w:t>
            </w:r>
          </w:p>
        </w:tc>
        <w:tc>
          <w:tcPr>
            <w:tcW w:w="805" w:type="pct"/>
            <w:vMerge w:val="restart"/>
          </w:tcPr>
          <w:p w14:paraId="6F89961F"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Общество с ограниченной ответственностью «Тридцать пять», директор Иванов И.П.</w:t>
            </w:r>
          </w:p>
        </w:tc>
        <w:tc>
          <w:tcPr>
            <w:tcW w:w="581" w:type="pct"/>
            <w:vMerge w:val="restart"/>
          </w:tcPr>
          <w:p w14:paraId="0C5117B4"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Цех № 1</w:t>
            </w:r>
          </w:p>
        </w:tc>
        <w:tc>
          <w:tcPr>
            <w:tcW w:w="576" w:type="pct"/>
            <w:vMerge w:val="restart"/>
          </w:tcPr>
          <w:p w14:paraId="1E07125C"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Специалист по охране труда Сидоров П.П.</w:t>
            </w:r>
          </w:p>
          <w:p w14:paraId="10580F38"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Начальник цеха Фролов И.М.</w:t>
            </w:r>
          </w:p>
          <w:p w14:paraId="1D4C88E0"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 xml:space="preserve">Бригадир </w:t>
            </w:r>
          </w:p>
        </w:tc>
        <w:tc>
          <w:tcPr>
            <w:tcW w:w="622" w:type="pct"/>
            <w:vMerge w:val="restart"/>
          </w:tcPr>
          <w:p w14:paraId="1C2BAF53"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Председатель профсоюза Васечкин И.И.</w:t>
            </w:r>
          </w:p>
        </w:tc>
      </w:tr>
      <w:tr w:rsidR="006A35DF" w:rsidRPr="00304CCB" w14:paraId="18F51855" w14:textId="77777777" w:rsidTr="006A35DF">
        <w:tc>
          <w:tcPr>
            <w:tcW w:w="401" w:type="pct"/>
            <w:vMerge/>
            <w:vAlign w:val="center"/>
          </w:tcPr>
          <w:p w14:paraId="2275DC6F"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1E96428D"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0583E5DB"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Сборщик ртути</w:t>
            </w:r>
          </w:p>
          <w:p w14:paraId="3015B2BD"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bCs/>
                <w:sz w:val="24"/>
                <w:szCs w:val="24"/>
              </w:rPr>
              <w:t>Б.Б.Б.</w:t>
            </w:r>
          </w:p>
        </w:tc>
        <w:tc>
          <w:tcPr>
            <w:tcW w:w="403" w:type="pct"/>
          </w:tcPr>
          <w:p w14:paraId="452F00D2"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4B76CEA2" w14:textId="2F7F6413"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1986</w:t>
            </w:r>
          </w:p>
        </w:tc>
        <w:tc>
          <w:tcPr>
            <w:tcW w:w="805" w:type="pct"/>
            <w:vMerge/>
          </w:tcPr>
          <w:p w14:paraId="27E1EBC1"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211E08DB"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184686D0"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64AE9774"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11A11AC5" w14:textId="77777777" w:rsidTr="006A35DF">
        <w:tc>
          <w:tcPr>
            <w:tcW w:w="401" w:type="pct"/>
            <w:vMerge/>
            <w:vAlign w:val="center"/>
          </w:tcPr>
          <w:p w14:paraId="0DB32A88"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2D7358FB"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3D296A27"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Электромеханик по испытанию и ремонту электрооборудования</w:t>
            </w:r>
          </w:p>
          <w:p w14:paraId="78DA3341"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В.В.В.</w:t>
            </w:r>
          </w:p>
        </w:tc>
        <w:tc>
          <w:tcPr>
            <w:tcW w:w="403" w:type="pct"/>
          </w:tcPr>
          <w:p w14:paraId="15C270B2"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65ED43B1" w14:textId="373F62EA"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1982</w:t>
            </w:r>
          </w:p>
        </w:tc>
        <w:tc>
          <w:tcPr>
            <w:tcW w:w="805" w:type="pct"/>
            <w:vMerge/>
          </w:tcPr>
          <w:p w14:paraId="5A4AB989"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7FBCAD9C"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045D28A5"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04ECF5DF"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01660EB9" w14:textId="77777777" w:rsidTr="006A35DF">
        <w:tc>
          <w:tcPr>
            <w:tcW w:w="401" w:type="pct"/>
            <w:vMerge/>
            <w:vAlign w:val="center"/>
          </w:tcPr>
          <w:p w14:paraId="6C8CB83A"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6D847FE7"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0F2BC46C"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Токарь на токарно-давильных станках</w:t>
            </w:r>
          </w:p>
          <w:p w14:paraId="1D1B0E52"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Г.Г.Г.</w:t>
            </w:r>
          </w:p>
        </w:tc>
        <w:tc>
          <w:tcPr>
            <w:tcW w:w="403" w:type="pct"/>
          </w:tcPr>
          <w:p w14:paraId="028CCBAB"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32012446" w14:textId="5F6A0D4A"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1973</w:t>
            </w:r>
          </w:p>
        </w:tc>
        <w:tc>
          <w:tcPr>
            <w:tcW w:w="805" w:type="pct"/>
            <w:vMerge/>
          </w:tcPr>
          <w:p w14:paraId="70D96C04"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6011C671"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24F6D9F5"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2D145DFA"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6CEDA9DC" w14:textId="77777777" w:rsidTr="006A35DF">
        <w:tc>
          <w:tcPr>
            <w:tcW w:w="401" w:type="pct"/>
            <w:vMerge/>
            <w:vAlign w:val="center"/>
          </w:tcPr>
          <w:p w14:paraId="434F8CF3"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5DDF1387"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51FD11C3"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Кровельщик по рулонным кровлям и по кровлям из штучных материалов</w:t>
            </w:r>
          </w:p>
          <w:p w14:paraId="749F3902"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Д.Д.Д.</w:t>
            </w:r>
          </w:p>
        </w:tc>
        <w:tc>
          <w:tcPr>
            <w:tcW w:w="403" w:type="pct"/>
          </w:tcPr>
          <w:p w14:paraId="1033C49B"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1B5AF365" w14:textId="6E6E154B"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1968</w:t>
            </w:r>
          </w:p>
        </w:tc>
        <w:tc>
          <w:tcPr>
            <w:tcW w:w="805" w:type="pct"/>
            <w:vMerge/>
          </w:tcPr>
          <w:p w14:paraId="0B38324D"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05EE67D4"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2611D7CE"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1590BE9F"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3E12E345" w14:textId="77777777" w:rsidTr="006A35DF">
        <w:tc>
          <w:tcPr>
            <w:tcW w:w="401" w:type="pct"/>
            <w:vMerge w:val="restart"/>
            <w:vAlign w:val="center"/>
          </w:tcPr>
          <w:p w14:paraId="749A3D6D" w14:textId="77777777" w:rsidR="006A35DF" w:rsidRPr="00304CCB" w:rsidRDefault="006A35DF" w:rsidP="00292139">
            <w:pPr>
              <w:spacing w:after="0" w:line="240" w:lineRule="auto"/>
              <w:jc w:val="center"/>
              <w:rPr>
                <w:rFonts w:ascii="Times New Roman" w:hAnsi="Times New Roman" w:cs="Times New Roman"/>
                <w:b/>
                <w:sz w:val="24"/>
                <w:szCs w:val="24"/>
              </w:rPr>
            </w:pPr>
            <w:r w:rsidRPr="00304CCB">
              <w:rPr>
                <w:rFonts w:ascii="Times New Roman" w:hAnsi="Times New Roman" w:cs="Times New Roman"/>
                <w:b/>
                <w:sz w:val="24"/>
                <w:szCs w:val="24"/>
              </w:rPr>
              <w:t>Х</w:t>
            </w:r>
          </w:p>
        </w:tc>
        <w:tc>
          <w:tcPr>
            <w:tcW w:w="403" w:type="pct"/>
            <w:vMerge w:val="restart"/>
            <w:vAlign w:val="center"/>
          </w:tcPr>
          <w:p w14:paraId="5C337D00" w14:textId="77777777" w:rsidR="006A35DF" w:rsidRPr="00304CCB" w:rsidRDefault="006A35DF" w:rsidP="00292139">
            <w:pPr>
              <w:spacing w:after="0" w:line="240" w:lineRule="auto"/>
              <w:jc w:val="center"/>
              <w:rPr>
                <w:rFonts w:ascii="Times New Roman" w:hAnsi="Times New Roman" w:cs="Times New Roman"/>
                <w:sz w:val="24"/>
                <w:szCs w:val="24"/>
              </w:rPr>
            </w:pPr>
            <w:r w:rsidRPr="00304CCB">
              <w:rPr>
                <w:rFonts w:ascii="Times New Roman" w:hAnsi="Times New Roman" w:cs="Times New Roman"/>
                <w:sz w:val="24"/>
                <w:szCs w:val="24"/>
              </w:rPr>
              <w:t>36</w:t>
            </w:r>
          </w:p>
        </w:tc>
        <w:tc>
          <w:tcPr>
            <w:tcW w:w="806" w:type="pct"/>
          </w:tcPr>
          <w:p w14:paraId="3E4F5353"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Электромонтер по ремонту и обслуживанию электрооборудования</w:t>
            </w:r>
          </w:p>
          <w:p w14:paraId="043C6754"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bCs/>
                <w:sz w:val="24"/>
                <w:szCs w:val="24"/>
              </w:rPr>
              <w:t>А.А.А.</w:t>
            </w:r>
          </w:p>
        </w:tc>
        <w:tc>
          <w:tcPr>
            <w:tcW w:w="403" w:type="pct"/>
          </w:tcPr>
          <w:p w14:paraId="7726C00D"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1C54C2A1" w14:textId="2D0A1725"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1994</w:t>
            </w:r>
          </w:p>
        </w:tc>
        <w:tc>
          <w:tcPr>
            <w:tcW w:w="805" w:type="pct"/>
            <w:vMerge w:val="restart"/>
          </w:tcPr>
          <w:p w14:paraId="7ABB6E68"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Общество с ограниченной ответственностью «Тридцать шесть», генеральный директор Петров И.П.</w:t>
            </w:r>
          </w:p>
        </w:tc>
        <w:tc>
          <w:tcPr>
            <w:tcW w:w="581" w:type="pct"/>
            <w:vMerge w:val="restart"/>
          </w:tcPr>
          <w:p w14:paraId="03877669"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Участок № 1</w:t>
            </w:r>
          </w:p>
        </w:tc>
        <w:tc>
          <w:tcPr>
            <w:tcW w:w="576" w:type="pct"/>
            <w:vMerge w:val="restart"/>
          </w:tcPr>
          <w:p w14:paraId="7ED63989"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Специалист по охране труда Сидоров П.П.</w:t>
            </w:r>
          </w:p>
          <w:p w14:paraId="7B6A4117"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Начальник цеха Фролов И.М.</w:t>
            </w:r>
          </w:p>
          <w:p w14:paraId="3650072B"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Бригадир</w:t>
            </w:r>
          </w:p>
        </w:tc>
        <w:tc>
          <w:tcPr>
            <w:tcW w:w="622" w:type="pct"/>
            <w:vMerge w:val="restart"/>
          </w:tcPr>
          <w:p w14:paraId="372FC12E"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Председатель профсоюза Васечкин И.И.</w:t>
            </w:r>
          </w:p>
        </w:tc>
      </w:tr>
      <w:tr w:rsidR="006A35DF" w:rsidRPr="00304CCB" w14:paraId="0A0A4121" w14:textId="77777777" w:rsidTr="006A35DF">
        <w:tc>
          <w:tcPr>
            <w:tcW w:w="401" w:type="pct"/>
            <w:vMerge/>
            <w:vAlign w:val="center"/>
          </w:tcPr>
          <w:p w14:paraId="75A59492"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6C41A251"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2CFCF23E"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Аппаратчик производства желтого фосфора</w:t>
            </w:r>
          </w:p>
          <w:p w14:paraId="7EE5EEE4"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bCs/>
                <w:sz w:val="24"/>
                <w:szCs w:val="24"/>
              </w:rPr>
              <w:t>Б.Б.Б.</w:t>
            </w:r>
          </w:p>
        </w:tc>
        <w:tc>
          <w:tcPr>
            <w:tcW w:w="403" w:type="pct"/>
          </w:tcPr>
          <w:p w14:paraId="121B6FD0"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560A8DC6" w14:textId="24A2BC38"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1984</w:t>
            </w:r>
          </w:p>
        </w:tc>
        <w:tc>
          <w:tcPr>
            <w:tcW w:w="805" w:type="pct"/>
            <w:vMerge/>
          </w:tcPr>
          <w:p w14:paraId="6DEDC2F6"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555D55FF"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78B8F093"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69F2288B"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3741ED2A" w14:textId="77777777" w:rsidTr="006A35DF">
        <w:tc>
          <w:tcPr>
            <w:tcW w:w="401" w:type="pct"/>
            <w:vMerge/>
            <w:vAlign w:val="center"/>
          </w:tcPr>
          <w:p w14:paraId="4671404B"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01BC44A8"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2EA2987B"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Пропитчик электротехнических изделий</w:t>
            </w:r>
          </w:p>
          <w:p w14:paraId="2EC06A0C"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В.В.В.</w:t>
            </w:r>
          </w:p>
        </w:tc>
        <w:tc>
          <w:tcPr>
            <w:tcW w:w="403" w:type="pct"/>
          </w:tcPr>
          <w:p w14:paraId="45B82543"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26B12427" w14:textId="419D2C45"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1973</w:t>
            </w:r>
          </w:p>
        </w:tc>
        <w:tc>
          <w:tcPr>
            <w:tcW w:w="805" w:type="pct"/>
            <w:vMerge/>
          </w:tcPr>
          <w:p w14:paraId="74C4C52E"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3BCD6DD2"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52FAF1B9"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00181749"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07873B19" w14:textId="77777777" w:rsidTr="006A35DF">
        <w:tc>
          <w:tcPr>
            <w:tcW w:w="401" w:type="pct"/>
            <w:vMerge/>
            <w:vAlign w:val="center"/>
          </w:tcPr>
          <w:p w14:paraId="77342D16"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27B2A1C0"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0AF406DD"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Вагранщик</w:t>
            </w:r>
          </w:p>
          <w:p w14:paraId="4EB80408"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Г.Г.Г.</w:t>
            </w:r>
          </w:p>
        </w:tc>
        <w:tc>
          <w:tcPr>
            <w:tcW w:w="403" w:type="pct"/>
          </w:tcPr>
          <w:p w14:paraId="25A0E62F"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047F8625" w14:textId="447A5F25"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1990</w:t>
            </w:r>
          </w:p>
        </w:tc>
        <w:tc>
          <w:tcPr>
            <w:tcW w:w="805" w:type="pct"/>
            <w:vMerge/>
          </w:tcPr>
          <w:p w14:paraId="2B49E7C0"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4D4C6DF7"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082385EF"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55D5D633"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40D51E07" w14:textId="77777777" w:rsidTr="006A35DF">
        <w:tc>
          <w:tcPr>
            <w:tcW w:w="401" w:type="pct"/>
            <w:vMerge/>
            <w:vAlign w:val="center"/>
          </w:tcPr>
          <w:p w14:paraId="69F2D604"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2409508A"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146385FE"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Резчик металла на ножницах и прессах</w:t>
            </w:r>
          </w:p>
          <w:p w14:paraId="49181C2B"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Д.Д.Д.</w:t>
            </w:r>
          </w:p>
        </w:tc>
        <w:tc>
          <w:tcPr>
            <w:tcW w:w="403" w:type="pct"/>
          </w:tcPr>
          <w:p w14:paraId="52AC8077"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3CFD6E9E" w14:textId="28AB6773"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1982</w:t>
            </w:r>
          </w:p>
        </w:tc>
        <w:tc>
          <w:tcPr>
            <w:tcW w:w="805" w:type="pct"/>
            <w:vMerge/>
          </w:tcPr>
          <w:p w14:paraId="61898ACC"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749EA76C"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0589C8FB"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11F00AA5"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3781BF81" w14:textId="77777777" w:rsidTr="006A35DF">
        <w:tc>
          <w:tcPr>
            <w:tcW w:w="401" w:type="pct"/>
            <w:vMerge/>
            <w:vAlign w:val="center"/>
          </w:tcPr>
          <w:p w14:paraId="4AEDD453"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restart"/>
            <w:vAlign w:val="center"/>
          </w:tcPr>
          <w:p w14:paraId="20F74F91" w14:textId="77777777" w:rsidR="006A35DF" w:rsidRPr="00304CCB" w:rsidRDefault="006A35DF" w:rsidP="00292139">
            <w:pPr>
              <w:spacing w:after="0" w:line="240" w:lineRule="auto"/>
              <w:jc w:val="center"/>
              <w:rPr>
                <w:rFonts w:ascii="Times New Roman" w:hAnsi="Times New Roman" w:cs="Times New Roman"/>
                <w:sz w:val="24"/>
                <w:szCs w:val="24"/>
              </w:rPr>
            </w:pPr>
            <w:r w:rsidRPr="00304CCB">
              <w:rPr>
                <w:rFonts w:ascii="Times New Roman" w:hAnsi="Times New Roman" w:cs="Times New Roman"/>
                <w:sz w:val="24"/>
                <w:szCs w:val="24"/>
              </w:rPr>
              <w:t>37</w:t>
            </w:r>
          </w:p>
        </w:tc>
        <w:tc>
          <w:tcPr>
            <w:tcW w:w="806" w:type="pct"/>
          </w:tcPr>
          <w:p w14:paraId="4AB4383B"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Газорезчик</w:t>
            </w:r>
          </w:p>
          <w:p w14:paraId="7EDDFF01"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bCs/>
                <w:sz w:val="24"/>
                <w:szCs w:val="24"/>
              </w:rPr>
              <w:t>А.А.А.</w:t>
            </w:r>
          </w:p>
        </w:tc>
        <w:tc>
          <w:tcPr>
            <w:tcW w:w="403" w:type="pct"/>
          </w:tcPr>
          <w:p w14:paraId="498F5B26"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258CC5D2" w14:textId="3EC93F54"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1989</w:t>
            </w:r>
          </w:p>
        </w:tc>
        <w:tc>
          <w:tcPr>
            <w:tcW w:w="805" w:type="pct"/>
            <w:vMerge w:val="restart"/>
          </w:tcPr>
          <w:p w14:paraId="248DD7E4"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Общество с ограниченной ответственностью «Тридцать семь», директор Иванов И.П.</w:t>
            </w:r>
          </w:p>
        </w:tc>
        <w:tc>
          <w:tcPr>
            <w:tcW w:w="581" w:type="pct"/>
            <w:vMerge w:val="restart"/>
          </w:tcPr>
          <w:p w14:paraId="70A00E0E"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Цех № 1</w:t>
            </w:r>
          </w:p>
        </w:tc>
        <w:tc>
          <w:tcPr>
            <w:tcW w:w="576" w:type="pct"/>
            <w:vMerge w:val="restart"/>
          </w:tcPr>
          <w:p w14:paraId="4748332F"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Специалист по охране труда Сидоров П.П.</w:t>
            </w:r>
          </w:p>
          <w:p w14:paraId="37E074E8"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Начальник цеха Фролов И.М.</w:t>
            </w:r>
          </w:p>
          <w:p w14:paraId="38F1B229"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 xml:space="preserve">Бригадир </w:t>
            </w:r>
          </w:p>
        </w:tc>
        <w:tc>
          <w:tcPr>
            <w:tcW w:w="622" w:type="pct"/>
            <w:vMerge w:val="restart"/>
          </w:tcPr>
          <w:p w14:paraId="2B4CAC7B"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Председатель профсоюза Васечкин И.И.</w:t>
            </w:r>
          </w:p>
        </w:tc>
      </w:tr>
      <w:tr w:rsidR="006A35DF" w:rsidRPr="00304CCB" w14:paraId="0587CC64" w14:textId="77777777" w:rsidTr="006A35DF">
        <w:tc>
          <w:tcPr>
            <w:tcW w:w="401" w:type="pct"/>
            <w:vMerge/>
            <w:vAlign w:val="center"/>
          </w:tcPr>
          <w:p w14:paraId="079C8305"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1A5B116A"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32B7C4A2"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Слесарь по ремонту и обслуживанию автомобилей</w:t>
            </w:r>
          </w:p>
          <w:p w14:paraId="4EFF4C5F"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bCs/>
                <w:sz w:val="24"/>
                <w:szCs w:val="24"/>
              </w:rPr>
              <w:t>Б.Б.Б.</w:t>
            </w:r>
          </w:p>
        </w:tc>
        <w:tc>
          <w:tcPr>
            <w:tcW w:w="403" w:type="pct"/>
          </w:tcPr>
          <w:p w14:paraId="2C6732F4"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3321CA54" w14:textId="1BA88E48"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1999</w:t>
            </w:r>
          </w:p>
        </w:tc>
        <w:tc>
          <w:tcPr>
            <w:tcW w:w="805" w:type="pct"/>
            <w:vMerge/>
          </w:tcPr>
          <w:p w14:paraId="325BCEFC"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0720648E"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00BE483F"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1EE65641"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55BB6917" w14:textId="77777777" w:rsidTr="006A35DF">
        <w:tc>
          <w:tcPr>
            <w:tcW w:w="401" w:type="pct"/>
            <w:vMerge/>
            <w:vAlign w:val="center"/>
          </w:tcPr>
          <w:p w14:paraId="45B8CFF6"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5E0EF854"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7F599C82"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Оператор станков с программным управлением</w:t>
            </w:r>
          </w:p>
          <w:p w14:paraId="2BD619F1"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В.В.В.</w:t>
            </w:r>
          </w:p>
        </w:tc>
        <w:tc>
          <w:tcPr>
            <w:tcW w:w="403" w:type="pct"/>
          </w:tcPr>
          <w:p w14:paraId="2B18775E"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4FAE0FFC" w14:textId="0E1A8978"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1976</w:t>
            </w:r>
          </w:p>
        </w:tc>
        <w:tc>
          <w:tcPr>
            <w:tcW w:w="805" w:type="pct"/>
            <w:vMerge/>
          </w:tcPr>
          <w:p w14:paraId="63A823CA"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4471F624"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62FCA349"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11110A0E"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46985C7E" w14:textId="77777777" w:rsidTr="006A35DF">
        <w:tc>
          <w:tcPr>
            <w:tcW w:w="401" w:type="pct"/>
            <w:vMerge/>
            <w:vAlign w:val="center"/>
          </w:tcPr>
          <w:p w14:paraId="11BB856E"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61FA79EB"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6124059C"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Сборщик трансформаторов</w:t>
            </w:r>
          </w:p>
          <w:p w14:paraId="3DF81853"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Г.Г.Г.</w:t>
            </w:r>
          </w:p>
        </w:tc>
        <w:tc>
          <w:tcPr>
            <w:tcW w:w="403" w:type="pct"/>
          </w:tcPr>
          <w:p w14:paraId="21412C33"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71C9FC25" w14:textId="64A82285"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1982</w:t>
            </w:r>
          </w:p>
        </w:tc>
        <w:tc>
          <w:tcPr>
            <w:tcW w:w="805" w:type="pct"/>
            <w:vMerge/>
          </w:tcPr>
          <w:p w14:paraId="6CDB0908"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29F65FD5"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6BC745D1"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56CE6227"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312499B1" w14:textId="77777777" w:rsidTr="006A35DF">
        <w:tc>
          <w:tcPr>
            <w:tcW w:w="401" w:type="pct"/>
            <w:vMerge/>
            <w:vAlign w:val="center"/>
          </w:tcPr>
          <w:p w14:paraId="5E211DF2"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3786B464"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45C3343F"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Машинист на молотах, прессах и манипуляторах</w:t>
            </w:r>
          </w:p>
          <w:p w14:paraId="6CB83F82"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Д.Д.Д.</w:t>
            </w:r>
          </w:p>
        </w:tc>
        <w:tc>
          <w:tcPr>
            <w:tcW w:w="403" w:type="pct"/>
          </w:tcPr>
          <w:p w14:paraId="04E353A2"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73694A45" w14:textId="5C4958DF"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1977</w:t>
            </w:r>
          </w:p>
        </w:tc>
        <w:tc>
          <w:tcPr>
            <w:tcW w:w="805" w:type="pct"/>
            <w:vMerge/>
          </w:tcPr>
          <w:p w14:paraId="29533693"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78616277"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4B0B70DB"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10F564B1"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142B2DB2" w14:textId="77777777" w:rsidTr="006A35DF">
        <w:tc>
          <w:tcPr>
            <w:tcW w:w="401" w:type="pct"/>
            <w:vMerge w:val="restart"/>
            <w:vAlign w:val="center"/>
          </w:tcPr>
          <w:p w14:paraId="6428E866" w14:textId="77777777" w:rsidR="006A35DF" w:rsidRPr="00304CCB" w:rsidRDefault="006A35DF" w:rsidP="00292139">
            <w:pPr>
              <w:spacing w:after="0" w:line="240" w:lineRule="auto"/>
              <w:jc w:val="center"/>
              <w:rPr>
                <w:rFonts w:ascii="Times New Roman" w:hAnsi="Times New Roman" w:cs="Times New Roman"/>
                <w:b/>
                <w:sz w:val="24"/>
                <w:szCs w:val="24"/>
              </w:rPr>
            </w:pPr>
            <w:r w:rsidRPr="00304CCB">
              <w:rPr>
                <w:rFonts w:ascii="Times New Roman" w:hAnsi="Times New Roman" w:cs="Times New Roman"/>
                <w:b/>
                <w:sz w:val="24"/>
                <w:szCs w:val="24"/>
              </w:rPr>
              <w:t>Ц</w:t>
            </w:r>
          </w:p>
        </w:tc>
        <w:tc>
          <w:tcPr>
            <w:tcW w:w="403" w:type="pct"/>
            <w:vMerge w:val="restart"/>
            <w:vAlign w:val="center"/>
          </w:tcPr>
          <w:p w14:paraId="10688DBD" w14:textId="77777777" w:rsidR="006A35DF" w:rsidRPr="00304CCB" w:rsidRDefault="006A35DF" w:rsidP="00292139">
            <w:pPr>
              <w:spacing w:after="0" w:line="240" w:lineRule="auto"/>
              <w:jc w:val="center"/>
              <w:rPr>
                <w:rFonts w:ascii="Times New Roman" w:hAnsi="Times New Roman" w:cs="Times New Roman"/>
                <w:sz w:val="24"/>
                <w:szCs w:val="24"/>
              </w:rPr>
            </w:pPr>
            <w:r w:rsidRPr="00304CCB">
              <w:rPr>
                <w:rFonts w:ascii="Times New Roman" w:hAnsi="Times New Roman" w:cs="Times New Roman"/>
                <w:sz w:val="24"/>
                <w:szCs w:val="24"/>
              </w:rPr>
              <w:t>38</w:t>
            </w:r>
          </w:p>
        </w:tc>
        <w:tc>
          <w:tcPr>
            <w:tcW w:w="806" w:type="pct"/>
          </w:tcPr>
          <w:p w14:paraId="161248BB"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Кузнец на молотах и прессах</w:t>
            </w:r>
          </w:p>
          <w:p w14:paraId="567CE2D5"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bCs/>
                <w:sz w:val="24"/>
                <w:szCs w:val="24"/>
              </w:rPr>
              <w:t>А.А.А.</w:t>
            </w:r>
          </w:p>
        </w:tc>
        <w:tc>
          <w:tcPr>
            <w:tcW w:w="403" w:type="pct"/>
          </w:tcPr>
          <w:p w14:paraId="0C7004CE"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1016E85D" w14:textId="200C218E"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1969</w:t>
            </w:r>
          </w:p>
        </w:tc>
        <w:tc>
          <w:tcPr>
            <w:tcW w:w="805" w:type="pct"/>
            <w:vMerge w:val="restart"/>
          </w:tcPr>
          <w:p w14:paraId="59DCE93D"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Общество с ограниченной ответственностью «Тридцать восемь», директор Иванов И.П.</w:t>
            </w:r>
          </w:p>
        </w:tc>
        <w:tc>
          <w:tcPr>
            <w:tcW w:w="581" w:type="pct"/>
            <w:vMerge w:val="restart"/>
          </w:tcPr>
          <w:p w14:paraId="0AEC9E82"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Цех № 1</w:t>
            </w:r>
          </w:p>
        </w:tc>
        <w:tc>
          <w:tcPr>
            <w:tcW w:w="576" w:type="pct"/>
            <w:vMerge w:val="restart"/>
          </w:tcPr>
          <w:p w14:paraId="3289906F"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Специалист по охране труда Сидоров П.П.</w:t>
            </w:r>
          </w:p>
          <w:p w14:paraId="6276B66F"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Начальник цеха Фролов И.М.</w:t>
            </w:r>
          </w:p>
          <w:p w14:paraId="7F419E6E"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lastRenderedPageBreak/>
              <w:t xml:space="preserve">Бригадир </w:t>
            </w:r>
          </w:p>
        </w:tc>
        <w:tc>
          <w:tcPr>
            <w:tcW w:w="622" w:type="pct"/>
            <w:vMerge w:val="restart"/>
          </w:tcPr>
          <w:p w14:paraId="1367E790"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lastRenderedPageBreak/>
              <w:t>Председатель профсоюза Васечкин И.И.</w:t>
            </w:r>
          </w:p>
        </w:tc>
      </w:tr>
      <w:tr w:rsidR="006A35DF" w:rsidRPr="00304CCB" w14:paraId="10437C2E" w14:textId="77777777" w:rsidTr="006A35DF">
        <w:tc>
          <w:tcPr>
            <w:tcW w:w="401" w:type="pct"/>
            <w:vMerge/>
            <w:vAlign w:val="center"/>
          </w:tcPr>
          <w:p w14:paraId="5784C9D9"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1C406EEA"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6EEBBBC1"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Оператор станков с программным управлением</w:t>
            </w:r>
          </w:p>
          <w:p w14:paraId="648ED685"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bCs/>
                <w:sz w:val="24"/>
                <w:szCs w:val="24"/>
              </w:rPr>
              <w:t>Б.Б.Б.</w:t>
            </w:r>
          </w:p>
        </w:tc>
        <w:tc>
          <w:tcPr>
            <w:tcW w:w="403" w:type="pct"/>
          </w:tcPr>
          <w:p w14:paraId="629472D9"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56C88C73" w14:textId="4074F980"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1985</w:t>
            </w:r>
          </w:p>
        </w:tc>
        <w:tc>
          <w:tcPr>
            <w:tcW w:w="805" w:type="pct"/>
            <w:vMerge/>
          </w:tcPr>
          <w:p w14:paraId="66C0F356"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13442919"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38E96B6A"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6DCA9859"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7AF146D4" w14:textId="77777777" w:rsidTr="006A35DF">
        <w:tc>
          <w:tcPr>
            <w:tcW w:w="401" w:type="pct"/>
            <w:vMerge/>
            <w:vAlign w:val="center"/>
          </w:tcPr>
          <w:p w14:paraId="07FFAF48"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76F403F7"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0A491E62"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Токарь на токарно-давильных станках</w:t>
            </w:r>
          </w:p>
          <w:p w14:paraId="321F4EA0"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В.В.В.</w:t>
            </w:r>
          </w:p>
        </w:tc>
        <w:tc>
          <w:tcPr>
            <w:tcW w:w="403" w:type="pct"/>
          </w:tcPr>
          <w:p w14:paraId="455B487D"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76180C5D" w14:textId="7406D661"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1973</w:t>
            </w:r>
          </w:p>
        </w:tc>
        <w:tc>
          <w:tcPr>
            <w:tcW w:w="805" w:type="pct"/>
            <w:vMerge/>
          </w:tcPr>
          <w:p w14:paraId="139F4D7D"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616C7812"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19472534"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596B0D7C"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524F1FC6" w14:textId="77777777" w:rsidTr="006A35DF">
        <w:tc>
          <w:tcPr>
            <w:tcW w:w="401" w:type="pct"/>
            <w:vMerge/>
            <w:vAlign w:val="center"/>
          </w:tcPr>
          <w:p w14:paraId="15372BBA"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00954A07"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7A459EA5"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Плотник</w:t>
            </w:r>
          </w:p>
          <w:p w14:paraId="5BE4114F"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Г.Г.Г.</w:t>
            </w:r>
          </w:p>
        </w:tc>
        <w:tc>
          <w:tcPr>
            <w:tcW w:w="403" w:type="pct"/>
          </w:tcPr>
          <w:p w14:paraId="3869BBF0"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5778E255" w14:textId="59F8C9FC"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1984</w:t>
            </w:r>
          </w:p>
        </w:tc>
        <w:tc>
          <w:tcPr>
            <w:tcW w:w="805" w:type="pct"/>
            <w:vMerge/>
          </w:tcPr>
          <w:p w14:paraId="538FC087"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4CD9D93A"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5C6F6C45"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399989FA"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066FA6BB" w14:textId="77777777" w:rsidTr="006A35DF">
        <w:tc>
          <w:tcPr>
            <w:tcW w:w="401" w:type="pct"/>
            <w:vMerge/>
            <w:vAlign w:val="center"/>
          </w:tcPr>
          <w:p w14:paraId="4082D49C"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76232ACD"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3E2DFB46"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Машинист бульдозера</w:t>
            </w:r>
          </w:p>
          <w:p w14:paraId="050D8F90"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Д.Д.Д.</w:t>
            </w:r>
          </w:p>
        </w:tc>
        <w:tc>
          <w:tcPr>
            <w:tcW w:w="403" w:type="pct"/>
          </w:tcPr>
          <w:p w14:paraId="18503053"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744946B3" w14:textId="4B5BB589"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1982</w:t>
            </w:r>
          </w:p>
        </w:tc>
        <w:tc>
          <w:tcPr>
            <w:tcW w:w="805" w:type="pct"/>
            <w:vMerge/>
          </w:tcPr>
          <w:p w14:paraId="3A2A347E"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002C9C2C"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4A6FE1A8"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4130C12D"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226FCABF" w14:textId="77777777" w:rsidTr="006A35DF">
        <w:tc>
          <w:tcPr>
            <w:tcW w:w="401" w:type="pct"/>
            <w:vMerge/>
            <w:vAlign w:val="center"/>
          </w:tcPr>
          <w:p w14:paraId="045BFD13"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restart"/>
            <w:vAlign w:val="center"/>
          </w:tcPr>
          <w:p w14:paraId="58086AAA" w14:textId="77777777" w:rsidR="006A35DF" w:rsidRPr="00304CCB" w:rsidRDefault="006A35DF" w:rsidP="00292139">
            <w:pPr>
              <w:spacing w:after="0" w:line="240" w:lineRule="auto"/>
              <w:jc w:val="center"/>
              <w:rPr>
                <w:rFonts w:ascii="Times New Roman" w:hAnsi="Times New Roman" w:cs="Times New Roman"/>
                <w:sz w:val="24"/>
                <w:szCs w:val="24"/>
              </w:rPr>
            </w:pPr>
            <w:r w:rsidRPr="00304CCB">
              <w:rPr>
                <w:rFonts w:ascii="Times New Roman" w:hAnsi="Times New Roman" w:cs="Times New Roman"/>
                <w:sz w:val="24"/>
                <w:szCs w:val="24"/>
              </w:rPr>
              <w:t>39</w:t>
            </w:r>
          </w:p>
        </w:tc>
        <w:tc>
          <w:tcPr>
            <w:tcW w:w="806" w:type="pct"/>
          </w:tcPr>
          <w:p w14:paraId="55F0CE67"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Резчик горячего металла</w:t>
            </w:r>
          </w:p>
          <w:p w14:paraId="122B2CAC"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bCs/>
                <w:sz w:val="24"/>
                <w:szCs w:val="24"/>
              </w:rPr>
              <w:t>А.А.А.</w:t>
            </w:r>
          </w:p>
        </w:tc>
        <w:tc>
          <w:tcPr>
            <w:tcW w:w="403" w:type="pct"/>
          </w:tcPr>
          <w:p w14:paraId="49069759"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1D5D8180" w14:textId="575A94AD"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1983</w:t>
            </w:r>
          </w:p>
        </w:tc>
        <w:tc>
          <w:tcPr>
            <w:tcW w:w="805" w:type="pct"/>
            <w:vMerge w:val="restart"/>
          </w:tcPr>
          <w:p w14:paraId="273DDC20"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Общество с ограниченной ответственностью «Тридцать девять», директор Иванов И.П.</w:t>
            </w:r>
          </w:p>
        </w:tc>
        <w:tc>
          <w:tcPr>
            <w:tcW w:w="581" w:type="pct"/>
            <w:vMerge w:val="restart"/>
          </w:tcPr>
          <w:p w14:paraId="0B327C30"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Цех № 1</w:t>
            </w:r>
          </w:p>
        </w:tc>
        <w:tc>
          <w:tcPr>
            <w:tcW w:w="576" w:type="pct"/>
            <w:vMerge w:val="restart"/>
          </w:tcPr>
          <w:p w14:paraId="2AD2F8A2"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Специалист по охране труда Сидоров П.П.</w:t>
            </w:r>
          </w:p>
          <w:p w14:paraId="7A99255B"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Начальник цеха Фролов И.М.</w:t>
            </w:r>
          </w:p>
          <w:p w14:paraId="603B1156"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 xml:space="preserve">Бригадир </w:t>
            </w:r>
          </w:p>
        </w:tc>
        <w:tc>
          <w:tcPr>
            <w:tcW w:w="622" w:type="pct"/>
            <w:vMerge w:val="restart"/>
          </w:tcPr>
          <w:p w14:paraId="5515050E"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Председатель профсоюза Васечкин И.И.</w:t>
            </w:r>
          </w:p>
        </w:tc>
      </w:tr>
      <w:tr w:rsidR="006A35DF" w:rsidRPr="00304CCB" w14:paraId="426D419A" w14:textId="77777777" w:rsidTr="006A35DF">
        <w:tc>
          <w:tcPr>
            <w:tcW w:w="401" w:type="pct"/>
            <w:vMerge/>
            <w:vAlign w:val="center"/>
          </w:tcPr>
          <w:p w14:paraId="35C1C100"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6515FF01"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17E4B9AF" w14:textId="77777777" w:rsidR="006A35DF" w:rsidRPr="00304CCB" w:rsidRDefault="006A35DF" w:rsidP="00292139">
            <w:pPr>
              <w:spacing w:after="0" w:line="240" w:lineRule="auto"/>
              <w:rPr>
                <w:rFonts w:ascii="Times New Roman" w:hAnsi="Times New Roman" w:cs="Times New Roman"/>
                <w:bCs/>
                <w:sz w:val="24"/>
                <w:szCs w:val="24"/>
              </w:rPr>
            </w:pPr>
            <w:proofErr w:type="spellStart"/>
            <w:r w:rsidRPr="00304CCB">
              <w:rPr>
                <w:rFonts w:ascii="Times New Roman" w:hAnsi="Times New Roman" w:cs="Times New Roman"/>
                <w:bCs/>
                <w:sz w:val="24"/>
                <w:szCs w:val="24"/>
              </w:rPr>
              <w:t>Вышкомонтажник</w:t>
            </w:r>
            <w:proofErr w:type="spellEnd"/>
            <w:r w:rsidRPr="00304CCB">
              <w:rPr>
                <w:rFonts w:ascii="Times New Roman" w:hAnsi="Times New Roman" w:cs="Times New Roman"/>
                <w:bCs/>
                <w:sz w:val="24"/>
                <w:szCs w:val="24"/>
              </w:rPr>
              <w:t>-сварщик</w:t>
            </w:r>
          </w:p>
          <w:p w14:paraId="3CB42CC4"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bCs/>
                <w:sz w:val="24"/>
                <w:szCs w:val="24"/>
              </w:rPr>
              <w:t>Б.Б.Б.</w:t>
            </w:r>
          </w:p>
        </w:tc>
        <w:tc>
          <w:tcPr>
            <w:tcW w:w="403" w:type="pct"/>
          </w:tcPr>
          <w:p w14:paraId="36274896"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67262BE6" w14:textId="1CE91DC1"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1980</w:t>
            </w:r>
          </w:p>
        </w:tc>
        <w:tc>
          <w:tcPr>
            <w:tcW w:w="805" w:type="pct"/>
            <w:vMerge/>
          </w:tcPr>
          <w:p w14:paraId="3E6F0872"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44A3DADA"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5D0FA413"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3C1666A9"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747671D0" w14:textId="77777777" w:rsidTr="006A35DF">
        <w:tc>
          <w:tcPr>
            <w:tcW w:w="401" w:type="pct"/>
            <w:vMerge/>
            <w:vAlign w:val="center"/>
          </w:tcPr>
          <w:p w14:paraId="747A9379"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1D7883B1"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3360E528"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Машинист технологических насосов</w:t>
            </w:r>
          </w:p>
          <w:p w14:paraId="274410CA"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В.В.В.</w:t>
            </w:r>
          </w:p>
        </w:tc>
        <w:tc>
          <w:tcPr>
            <w:tcW w:w="403" w:type="pct"/>
          </w:tcPr>
          <w:p w14:paraId="6EA685BE"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7944E661" w14:textId="1C18634F"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1976</w:t>
            </w:r>
          </w:p>
        </w:tc>
        <w:tc>
          <w:tcPr>
            <w:tcW w:w="805" w:type="pct"/>
            <w:vMerge/>
          </w:tcPr>
          <w:p w14:paraId="6346FEA3"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35A3A688"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623877C9"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2B5845B1"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3C379274" w14:textId="77777777" w:rsidTr="006A35DF">
        <w:tc>
          <w:tcPr>
            <w:tcW w:w="401" w:type="pct"/>
            <w:vMerge/>
            <w:vAlign w:val="center"/>
          </w:tcPr>
          <w:p w14:paraId="7EF92295"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36B0AF3B"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333F4313"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Штукатур</w:t>
            </w:r>
          </w:p>
          <w:p w14:paraId="1CFD052C"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Г.Г.Г.</w:t>
            </w:r>
          </w:p>
        </w:tc>
        <w:tc>
          <w:tcPr>
            <w:tcW w:w="403" w:type="pct"/>
          </w:tcPr>
          <w:p w14:paraId="2C486D9D"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31BC3796" w14:textId="0565C522"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1969</w:t>
            </w:r>
          </w:p>
        </w:tc>
        <w:tc>
          <w:tcPr>
            <w:tcW w:w="805" w:type="pct"/>
            <w:vMerge/>
          </w:tcPr>
          <w:p w14:paraId="1CAD3DBA"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3D25BFF1"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6C41634E"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238B909D"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427D2200" w14:textId="77777777" w:rsidTr="006A35DF">
        <w:tc>
          <w:tcPr>
            <w:tcW w:w="401" w:type="pct"/>
            <w:vMerge/>
            <w:vAlign w:val="center"/>
          </w:tcPr>
          <w:p w14:paraId="3AFA478E"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2E97DD24"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130B7DA8"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Слесарь строительный</w:t>
            </w:r>
          </w:p>
          <w:p w14:paraId="3AE045C3"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Д.Д.Д.</w:t>
            </w:r>
          </w:p>
        </w:tc>
        <w:tc>
          <w:tcPr>
            <w:tcW w:w="403" w:type="pct"/>
          </w:tcPr>
          <w:p w14:paraId="6AF69AD5"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48E1185D" w14:textId="71A1E5B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1992</w:t>
            </w:r>
          </w:p>
        </w:tc>
        <w:tc>
          <w:tcPr>
            <w:tcW w:w="805" w:type="pct"/>
            <w:vMerge/>
          </w:tcPr>
          <w:p w14:paraId="7E708F68"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3F3A9100"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44D98F88"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696428C6"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7CDA16DF" w14:textId="77777777" w:rsidTr="006A35DF">
        <w:tc>
          <w:tcPr>
            <w:tcW w:w="401" w:type="pct"/>
            <w:vMerge w:val="restart"/>
            <w:vAlign w:val="center"/>
          </w:tcPr>
          <w:p w14:paraId="558E2D52" w14:textId="77777777" w:rsidR="006A35DF" w:rsidRPr="00304CCB" w:rsidRDefault="006A35DF" w:rsidP="00292139">
            <w:pPr>
              <w:spacing w:after="0" w:line="240" w:lineRule="auto"/>
              <w:jc w:val="center"/>
              <w:rPr>
                <w:rFonts w:ascii="Times New Roman" w:hAnsi="Times New Roman" w:cs="Times New Roman"/>
                <w:b/>
                <w:sz w:val="24"/>
                <w:szCs w:val="24"/>
              </w:rPr>
            </w:pPr>
            <w:r w:rsidRPr="00304CCB">
              <w:rPr>
                <w:rFonts w:ascii="Times New Roman" w:hAnsi="Times New Roman" w:cs="Times New Roman"/>
                <w:b/>
                <w:sz w:val="24"/>
                <w:szCs w:val="24"/>
              </w:rPr>
              <w:t>Ч</w:t>
            </w:r>
          </w:p>
        </w:tc>
        <w:tc>
          <w:tcPr>
            <w:tcW w:w="403" w:type="pct"/>
            <w:vMerge w:val="restart"/>
            <w:vAlign w:val="center"/>
          </w:tcPr>
          <w:p w14:paraId="4A6D7C07" w14:textId="77777777" w:rsidR="006A35DF" w:rsidRPr="00304CCB" w:rsidRDefault="006A35DF" w:rsidP="00292139">
            <w:pPr>
              <w:spacing w:after="0" w:line="240" w:lineRule="auto"/>
              <w:jc w:val="center"/>
              <w:rPr>
                <w:rFonts w:ascii="Times New Roman" w:hAnsi="Times New Roman" w:cs="Times New Roman"/>
                <w:sz w:val="24"/>
                <w:szCs w:val="24"/>
              </w:rPr>
            </w:pPr>
            <w:r w:rsidRPr="00304CCB">
              <w:rPr>
                <w:rFonts w:ascii="Times New Roman" w:hAnsi="Times New Roman" w:cs="Times New Roman"/>
                <w:sz w:val="24"/>
                <w:szCs w:val="24"/>
              </w:rPr>
              <w:t>40</w:t>
            </w:r>
          </w:p>
        </w:tc>
        <w:tc>
          <w:tcPr>
            <w:tcW w:w="806" w:type="pct"/>
          </w:tcPr>
          <w:p w14:paraId="653BFF31"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Электромеханик по испытанию и ремонту электрооборудования</w:t>
            </w:r>
          </w:p>
          <w:p w14:paraId="49B9F529"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bCs/>
                <w:sz w:val="24"/>
                <w:szCs w:val="24"/>
              </w:rPr>
              <w:lastRenderedPageBreak/>
              <w:t>А.А.А.</w:t>
            </w:r>
          </w:p>
        </w:tc>
        <w:tc>
          <w:tcPr>
            <w:tcW w:w="403" w:type="pct"/>
          </w:tcPr>
          <w:p w14:paraId="1600B661"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7DFEF11E" w14:textId="119ED93D"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1972</w:t>
            </w:r>
          </w:p>
        </w:tc>
        <w:tc>
          <w:tcPr>
            <w:tcW w:w="805" w:type="pct"/>
            <w:vMerge w:val="restart"/>
          </w:tcPr>
          <w:p w14:paraId="38751A30"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 xml:space="preserve">Общество с ограниченной ответственностью «Сорок», генеральный </w:t>
            </w:r>
            <w:r w:rsidRPr="00304CCB">
              <w:rPr>
                <w:rFonts w:ascii="Times New Roman" w:hAnsi="Times New Roman" w:cs="Times New Roman"/>
                <w:sz w:val="24"/>
                <w:szCs w:val="24"/>
              </w:rPr>
              <w:lastRenderedPageBreak/>
              <w:t>директор Петров И.П.</w:t>
            </w:r>
          </w:p>
        </w:tc>
        <w:tc>
          <w:tcPr>
            <w:tcW w:w="581" w:type="pct"/>
            <w:vMerge w:val="restart"/>
          </w:tcPr>
          <w:p w14:paraId="7F7A7AE0"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lastRenderedPageBreak/>
              <w:t>Участок № 1</w:t>
            </w:r>
          </w:p>
        </w:tc>
        <w:tc>
          <w:tcPr>
            <w:tcW w:w="576" w:type="pct"/>
            <w:vMerge w:val="restart"/>
          </w:tcPr>
          <w:p w14:paraId="18C8E29B"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Специалист по охране труда Сидоров П.П.</w:t>
            </w:r>
          </w:p>
          <w:p w14:paraId="6DAA1844"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lastRenderedPageBreak/>
              <w:t>Начальник цеха Фролов И.М.</w:t>
            </w:r>
          </w:p>
          <w:p w14:paraId="3171DF3E"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Бригадир</w:t>
            </w:r>
          </w:p>
        </w:tc>
        <w:tc>
          <w:tcPr>
            <w:tcW w:w="622" w:type="pct"/>
            <w:vMerge w:val="restart"/>
          </w:tcPr>
          <w:p w14:paraId="788E0EC8"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lastRenderedPageBreak/>
              <w:t>Председатель профсоюза Васечкин И.И.</w:t>
            </w:r>
          </w:p>
        </w:tc>
      </w:tr>
      <w:tr w:rsidR="006A35DF" w:rsidRPr="00304CCB" w14:paraId="366003E7" w14:textId="77777777" w:rsidTr="006A35DF">
        <w:tc>
          <w:tcPr>
            <w:tcW w:w="401" w:type="pct"/>
            <w:vMerge/>
            <w:vAlign w:val="center"/>
          </w:tcPr>
          <w:p w14:paraId="55AC71E8"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539AA5B9"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6ED49F3E"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Резчик холодного металла</w:t>
            </w:r>
          </w:p>
          <w:p w14:paraId="6DEE0315"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bCs/>
                <w:sz w:val="24"/>
                <w:szCs w:val="24"/>
              </w:rPr>
              <w:t>Б.Б.Б.</w:t>
            </w:r>
          </w:p>
        </w:tc>
        <w:tc>
          <w:tcPr>
            <w:tcW w:w="403" w:type="pct"/>
          </w:tcPr>
          <w:p w14:paraId="182F35A5"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5EF93CAE" w14:textId="34616A13"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1974</w:t>
            </w:r>
          </w:p>
        </w:tc>
        <w:tc>
          <w:tcPr>
            <w:tcW w:w="805" w:type="pct"/>
            <w:vMerge/>
          </w:tcPr>
          <w:p w14:paraId="1A99C963"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18CF9D34"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6FCE9D3E"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64734D0E"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36D44803" w14:textId="77777777" w:rsidTr="006A35DF">
        <w:tc>
          <w:tcPr>
            <w:tcW w:w="401" w:type="pct"/>
            <w:vMerge/>
            <w:vAlign w:val="center"/>
          </w:tcPr>
          <w:p w14:paraId="1C828B63"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572A1FF8"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0619401E"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Каменщик</w:t>
            </w:r>
          </w:p>
          <w:p w14:paraId="11BD7C45"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В.В.В.</w:t>
            </w:r>
          </w:p>
        </w:tc>
        <w:tc>
          <w:tcPr>
            <w:tcW w:w="403" w:type="pct"/>
          </w:tcPr>
          <w:p w14:paraId="67E432BD"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2D550D7A" w14:textId="6629AD24"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1985</w:t>
            </w:r>
          </w:p>
        </w:tc>
        <w:tc>
          <w:tcPr>
            <w:tcW w:w="805" w:type="pct"/>
            <w:vMerge/>
          </w:tcPr>
          <w:p w14:paraId="32F2D3D1"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28B4D23E"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3BF25BC8"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5BB7D787"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431B8100" w14:textId="77777777" w:rsidTr="006A35DF">
        <w:tc>
          <w:tcPr>
            <w:tcW w:w="401" w:type="pct"/>
            <w:vMerge/>
            <w:vAlign w:val="center"/>
          </w:tcPr>
          <w:p w14:paraId="08DB5922"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61F7301C"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62FD9C4E"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Слесарь по ремонту и обслуживанию автомобилей</w:t>
            </w:r>
          </w:p>
        </w:tc>
        <w:tc>
          <w:tcPr>
            <w:tcW w:w="403" w:type="pct"/>
          </w:tcPr>
          <w:p w14:paraId="7360E83D"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36623906" w14:textId="387B75BF"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1981</w:t>
            </w:r>
          </w:p>
        </w:tc>
        <w:tc>
          <w:tcPr>
            <w:tcW w:w="805" w:type="pct"/>
            <w:vMerge/>
          </w:tcPr>
          <w:p w14:paraId="7132691A"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35F7070D"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60D65A42"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1A517C55"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37F80F79" w14:textId="77777777" w:rsidTr="006A35DF">
        <w:tc>
          <w:tcPr>
            <w:tcW w:w="401" w:type="pct"/>
            <w:vMerge/>
            <w:vAlign w:val="center"/>
          </w:tcPr>
          <w:p w14:paraId="1130B8B7"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152B048C"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2E5A2DF3"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Машинист технологических насосов</w:t>
            </w:r>
          </w:p>
          <w:p w14:paraId="54A19ADE"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Д.Д.Д.</w:t>
            </w:r>
          </w:p>
        </w:tc>
        <w:tc>
          <w:tcPr>
            <w:tcW w:w="403" w:type="pct"/>
          </w:tcPr>
          <w:p w14:paraId="76F890CD"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56BF1D73" w14:textId="67BA73C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1990</w:t>
            </w:r>
          </w:p>
        </w:tc>
        <w:tc>
          <w:tcPr>
            <w:tcW w:w="805" w:type="pct"/>
            <w:vMerge/>
          </w:tcPr>
          <w:p w14:paraId="7CD9A6B5"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44DD571A"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7A636944"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52CA5A53"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365907D7" w14:textId="77777777" w:rsidTr="006A35DF">
        <w:tc>
          <w:tcPr>
            <w:tcW w:w="401" w:type="pct"/>
            <w:vMerge/>
            <w:vAlign w:val="center"/>
          </w:tcPr>
          <w:p w14:paraId="42766F52"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restart"/>
            <w:vAlign w:val="center"/>
          </w:tcPr>
          <w:p w14:paraId="549978E0" w14:textId="77777777" w:rsidR="006A35DF" w:rsidRPr="00304CCB" w:rsidRDefault="006A35DF" w:rsidP="00292139">
            <w:pPr>
              <w:spacing w:after="0" w:line="240" w:lineRule="auto"/>
              <w:jc w:val="center"/>
              <w:rPr>
                <w:rFonts w:ascii="Times New Roman" w:hAnsi="Times New Roman" w:cs="Times New Roman"/>
                <w:sz w:val="24"/>
                <w:szCs w:val="24"/>
              </w:rPr>
            </w:pPr>
            <w:r w:rsidRPr="00304CCB">
              <w:rPr>
                <w:rFonts w:ascii="Times New Roman" w:hAnsi="Times New Roman" w:cs="Times New Roman"/>
                <w:sz w:val="24"/>
                <w:szCs w:val="24"/>
              </w:rPr>
              <w:t>41</w:t>
            </w:r>
          </w:p>
        </w:tc>
        <w:tc>
          <w:tcPr>
            <w:tcW w:w="806" w:type="pct"/>
          </w:tcPr>
          <w:p w14:paraId="1EBF0C48"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Машинист скрепера</w:t>
            </w:r>
          </w:p>
          <w:p w14:paraId="2246F702"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bCs/>
                <w:sz w:val="24"/>
                <w:szCs w:val="24"/>
              </w:rPr>
              <w:t>А.А.А.</w:t>
            </w:r>
          </w:p>
        </w:tc>
        <w:tc>
          <w:tcPr>
            <w:tcW w:w="403" w:type="pct"/>
          </w:tcPr>
          <w:p w14:paraId="5130D96C"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177EBAD5" w14:textId="38D7FDD0"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1970</w:t>
            </w:r>
          </w:p>
        </w:tc>
        <w:tc>
          <w:tcPr>
            <w:tcW w:w="805" w:type="pct"/>
            <w:vMerge w:val="restart"/>
          </w:tcPr>
          <w:p w14:paraId="73D22C35"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Общество с ограниченной ответственностью «Сорок один», генеральный директор Петров И.П.</w:t>
            </w:r>
          </w:p>
        </w:tc>
        <w:tc>
          <w:tcPr>
            <w:tcW w:w="581" w:type="pct"/>
            <w:vMerge w:val="restart"/>
          </w:tcPr>
          <w:p w14:paraId="60F6DB3F"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Участок № 1</w:t>
            </w:r>
          </w:p>
        </w:tc>
        <w:tc>
          <w:tcPr>
            <w:tcW w:w="576" w:type="pct"/>
            <w:vMerge w:val="restart"/>
          </w:tcPr>
          <w:p w14:paraId="7945F299"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Специалист по охране труда Сидоров П.П.</w:t>
            </w:r>
          </w:p>
          <w:p w14:paraId="0B78DB4F"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Начальник цеха Фролов И.М.</w:t>
            </w:r>
          </w:p>
          <w:p w14:paraId="368225C4"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Бригадир</w:t>
            </w:r>
          </w:p>
        </w:tc>
        <w:tc>
          <w:tcPr>
            <w:tcW w:w="622" w:type="pct"/>
            <w:vMerge w:val="restart"/>
          </w:tcPr>
          <w:p w14:paraId="39EF8F4B"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Председатель профсоюза Васечкин И.И.</w:t>
            </w:r>
          </w:p>
        </w:tc>
      </w:tr>
      <w:tr w:rsidR="006A35DF" w:rsidRPr="00304CCB" w14:paraId="1332E454" w14:textId="77777777" w:rsidTr="006A35DF">
        <w:tc>
          <w:tcPr>
            <w:tcW w:w="401" w:type="pct"/>
            <w:vMerge/>
            <w:vAlign w:val="center"/>
          </w:tcPr>
          <w:p w14:paraId="108E838C"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46594D6D"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6AFC37F2"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Стекольщик</w:t>
            </w:r>
          </w:p>
          <w:p w14:paraId="68FB2796"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bCs/>
                <w:sz w:val="24"/>
                <w:szCs w:val="24"/>
              </w:rPr>
              <w:t>Б.Б.Б.</w:t>
            </w:r>
          </w:p>
        </w:tc>
        <w:tc>
          <w:tcPr>
            <w:tcW w:w="403" w:type="pct"/>
          </w:tcPr>
          <w:p w14:paraId="7A16F55B"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062A9C42" w14:textId="5A11DB4D"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1968</w:t>
            </w:r>
          </w:p>
        </w:tc>
        <w:tc>
          <w:tcPr>
            <w:tcW w:w="805" w:type="pct"/>
            <w:vMerge/>
          </w:tcPr>
          <w:p w14:paraId="2BB93FA2"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7CCAF168"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109C0E88"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4DE632AD"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7FFE92F6" w14:textId="77777777" w:rsidTr="006A35DF">
        <w:tc>
          <w:tcPr>
            <w:tcW w:w="401" w:type="pct"/>
            <w:vMerge/>
            <w:vAlign w:val="center"/>
          </w:tcPr>
          <w:p w14:paraId="226E16F3"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74733719"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0315BD96"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Аппаратчик производства желтого фосфора</w:t>
            </w:r>
          </w:p>
          <w:p w14:paraId="7416CE93"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В.В.В.</w:t>
            </w:r>
          </w:p>
        </w:tc>
        <w:tc>
          <w:tcPr>
            <w:tcW w:w="403" w:type="pct"/>
          </w:tcPr>
          <w:p w14:paraId="01A6D279"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29FFC841" w14:textId="5DCFA2D6"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1986</w:t>
            </w:r>
          </w:p>
        </w:tc>
        <w:tc>
          <w:tcPr>
            <w:tcW w:w="805" w:type="pct"/>
            <w:vMerge/>
          </w:tcPr>
          <w:p w14:paraId="54B230EA"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530B6FE7"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78D0C429"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7C025187"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3506C84D" w14:textId="77777777" w:rsidTr="006A35DF">
        <w:tc>
          <w:tcPr>
            <w:tcW w:w="401" w:type="pct"/>
            <w:vMerge/>
            <w:vAlign w:val="center"/>
          </w:tcPr>
          <w:p w14:paraId="6458EF5C"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42E39056"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2F250D02"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Штукатур</w:t>
            </w:r>
          </w:p>
          <w:p w14:paraId="3B70D06E"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Г.Г.Г.</w:t>
            </w:r>
          </w:p>
        </w:tc>
        <w:tc>
          <w:tcPr>
            <w:tcW w:w="403" w:type="pct"/>
          </w:tcPr>
          <w:p w14:paraId="2C1ED50F"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71F8E978" w14:textId="77E5208E"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1982</w:t>
            </w:r>
          </w:p>
        </w:tc>
        <w:tc>
          <w:tcPr>
            <w:tcW w:w="805" w:type="pct"/>
            <w:vMerge/>
          </w:tcPr>
          <w:p w14:paraId="752194CE"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2456988D"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29271A7D"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5C2FE8E7"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78A43A6A" w14:textId="77777777" w:rsidTr="006A35DF">
        <w:tc>
          <w:tcPr>
            <w:tcW w:w="401" w:type="pct"/>
            <w:vMerge/>
            <w:vAlign w:val="center"/>
          </w:tcPr>
          <w:p w14:paraId="603EF867"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6ACC7DBA"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42004181"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Машинист технологических насосов</w:t>
            </w:r>
          </w:p>
          <w:p w14:paraId="1EDDD24C"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Д.Д.Д.</w:t>
            </w:r>
          </w:p>
        </w:tc>
        <w:tc>
          <w:tcPr>
            <w:tcW w:w="403" w:type="pct"/>
          </w:tcPr>
          <w:p w14:paraId="7DE8CFC3"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3ED97EAF" w14:textId="35E06E00"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1979</w:t>
            </w:r>
          </w:p>
        </w:tc>
        <w:tc>
          <w:tcPr>
            <w:tcW w:w="805" w:type="pct"/>
            <w:vMerge/>
          </w:tcPr>
          <w:p w14:paraId="38DDC795"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2F3E67F6"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08271120"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5DC8BA69"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2B3A4A46" w14:textId="77777777" w:rsidTr="006A35DF">
        <w:tc>
          <w:tcPr>
            <w:tcW w:w="401" w:type="pct"/>
            <w:vMerge w:val="restart"/>
            <w:vAlign w:val="center"/>
          </w:tcPr>
          <w:p w14:paraId="4F61E067" w14:textId="77777777" w:rsidR="006A35DF" w:rsidRPr="00304CCB" w:rsidRDefault="006A35DF" w:rsidP="00292139">
            <w:pPr>
              <w:spacing w:after="0" w:line="240" w:lineRule="auto"/>
              <w:jc w:val="center"/>
              <w:rPr>
                <w:rFonts w:ascii="Times New Roman" w:hAnsi="Times New Roman" w:cs="Times New Roman"/>
                <w:b/>
                <w:sz w:val="24"/>
                <w:szCs w:val="24"/>
              </w:rPr>
            </w:pPr>
            <w:r w:rsidRPr="00304CCB">
              <w:rPr>
                <w:rFonts w:ascii="Times New Roman" w:hAnsi="Times New Roman" w:cs="Times New Roman"/>
                <w:b/>
                <w:sz w:val="24"/>
                <w:szCs w:val="24"/>
              </w:rPr>
              <w:lastRenderedPageBreak/>
              <w:t>Ш</w:t>
            </w:r>
          </w:p>
        </w:tc>
        <w:tc>
          <w:tcPr>
            <w:tcW w:w="403" w:type="pct"/>
            <w:vMerge w:val="restart"/>
            <w:vAlign w:val="center"/>
          </w:tcPr>
          <w:p w14:paraId="78EABED5" w14:textId="77777777" w:rsidR="006A35DF" w:rsidRPr="00304CCB" w:rsidRDefault="006A35DF" w:rsidP="00292139">
            <w:pPr>
              <w:spacing w:after="0" w:line="240" w:lineRule="auto"/>
              <w:jc w:val="center"/>
              <w:rPr>
                <w:rFonts w:ascii="Times New Roman" w:hAnsi="Times New Roman" w:cs="Times New Roman"/>
                <w:sz w:val="24"/>
                <w:szCs w:val="24"/>
              </w:rPr>
            </w:pPr>
            <w:r w:rsidRPr="00304CCB">
              <w:rPr>
                <w:rFonts w:ascii="Times New Roman" w:hAnsi="Times New Roman" w:cs="Times New Roman"/>
                <w:sz w:val="24"/>
                <w:szCs w:val="24"/>
              </w:rPr>
              <w:t>42</w:t>
            </w:r>
          </w:p>
        </w:tc>
        <w:tc>
          <w:tcPr>
            <w:tcW w:w="806" w:type="pct"/>
          </w:tcPr>
          <w:p w14:paraId="60A7F567"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Маляр строительный</w:t>
            </w:r>
          </w:p>
          <w:p w14:paraId="267E4C5B"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bCs/>
                <w:sz w:val="24"/>
                <w:szCs w:val="24"/>
              </w:rPr>
              <w:t>А.А.А.</w:t>
            </w:r>
          </w:p>
        </w:tc>
        <w:tc>
          <w:tcPr>
            <w:tcW w:w="403" w:type="pct"/>
          </w:tcPr>
          <w:p w14:paraId="69340DDD"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56441407" w14:textId="67775CE8"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1974</w:t>
            </w:r>
          </w:p>
        </w:tc>
        <w:tc>
          <w:tcPr>
            <w:tcW w:w="805" w:type="pct"/>
            <w:vMerge w:val="restart"/>
          </w:tcPr>
          <w:p w14:paraId="0CC129A3"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Общество с ограниченной ответственностью «Сорок два», генеральный директор Петров И.П.</w:t>
            </w:r>
          </w:p>
        </w:tc>
        <w:tc>
          <w:tcPr>
            <w:tcW w:w="581" w:type="pct"/>
            <w:vMerge w:val="restart"/>
          </w:tcPr>
          <w:p w14:paraId="69670491"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Участок № 1</w:t>
            </w:r>
          </w:p>
        </w:tc>
        <w:tc>
          <w:tcPr>
            <w:tcW w:w="576" w:type="pct"/>
            <w:vMerge w:val="restart"/>
          </w:tcPr>
          <w:p w14:paraId="30270AEA"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Специалист по охране труда Сидоров П.П.</w:t>
            </w:r>
          </w:p>
          <w:p w14:paraId="64DA7D7C"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Начальник цеха Фролов И.М.</w:t>
            </w:r>
          </w:p>
          <w:p w14:paraId="2D0CED04"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Бригадир</w:t>
            </w:r>
          </w:p>
        </w:tc>
        <w:tc>
          <w:tcPr>
            <w:tcW w:w="622" w:type="pct"/>
            <w:vMerge w:val="restart"/>
          </w:tcPr>
          <w:p w14:paraId="63ED8CAA"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Председатель профсоюза Васечкин И.И.</w:t>
            </w:r>
          </w:p>
        </w:tc>
      </w:tr>
      <w:tr w:rsidR="006A35DF" w:rsidRPr="00304CCB" w14:paraId="37DD8926" w14:textId="77777777" w:rsidTr="006A35DF">
        <w:tc>
          <w:tcPr>
            <w:tcW w:w="401" w:type="pct"/>
            <w:vMerge/>
            <w:vAlign w:val="center"/>
          </w:tcPr>
          <w:p w14:paraId="76402436"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15BA2215"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20BA39DA"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Аппаратчик абсорбции</w:t>
            </w:r>
          </w:p>
          <w:p w14:paraId="234A18D8"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bCs/>
                <w:sz w:val="24"/>
                <w:szCs w:val="24"/>
              </w:rPr>
              <w:t>Б.Б.Б.</w:t>
            </w:r>
          </w:p>
        </w:tc>
        <w:tc>
          <w:tcPr>
            <w:tcW w:w="403" w:type="pct"/>
          </w:tcPr>
          <w:p w14:paraId="0D0B10C0"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6CA7D63B" w14:textId="0D04D278"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1969</w:t>
            </w:r>
          </w:p>
        </w:tc>
        <w:tc>
          <w:tcPr>
            <w:tcW w:w="805" w:type="pct"/>
            <w:vMerge/>
          </w:tcPr>
          <w:p w14:paraId="7DD2855F"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10539C1A"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72985E65"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5A6A376F"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12EE0926" w14:textId="77777777" w:rsidTr="006A35DF">
        <w:tc>
          <w:tcPr>
            <w:tcW w:w="401" w:type="pct"/>
            <w:vMerge/>
            <w:vAlign w:val="center"/>
          </w:tcPr>
          <w:p w14:paraId="48E338E4"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500A649C"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39C29016"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Слесарь по ремонту и обслуживанию автомобилей</w:t>
            </w:r>
          </w:p>
          <w:p w14:paraId="781E668B"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В.В.В.</w:t>
            </w:r>
          </w:p>
        </w:tc>
        <w:tc>
          <w:tcPr>
            <w:tcW w:w="403" w:type="pct"/>
          </w:tcPr>
          <w:p w14:paraId="7AAD1B74"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4150D86F" w14:textId="7C8E505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1989</w:t>
            </w:r>
          </w:p>
        </w:tc>
        <w:tc>
          <w:tcPr>
            <w:tcW w:w="805" w:type="pct"/>
            <w:vMerge/>
          </w:tcPr>
          <w:p w14:paraId="558BF091"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7498C722"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241C691A"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70F8C6C3"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1591B514" w14:textId="77777777" w:rsidTr="006A35DF">
        <w:tc>
          <w:tcPr>
            <w:tcW w:w="401" w:type="pct"/>
            <w:vMerge/>
            <w:vAlign w:val="center"/>
          </w:tcPr>
          <w:p w14:paraId="50E1B645"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7E1A4922"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517495E9"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Оператор станков с программным управлением</w:t>
            </w:r>
          </w:p>
          <w:p w14:paraId="00A7EF87"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Г.Г.Г.</w:t>
            </w:r>
          </w:p>
        </w:tc>
        <w:tc>
          <w:tcPr>
            <w:tcW w:w="403" w:type="pct"/>
          </w:tcPr>
          <w:p w14:paraId="3A4C9CF1"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459CC664" w14:textId="5E032919"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1978</w:t>
            </w:r>
          </w:p>
        </w:tc>
        <w:tc>
          <w:tcPr>
            <w:tcW w:w="805" w:type="pct"/>
            <w:vMerge/>
          </w:tcPr>
          <w:p w14:paraId="2A73B496"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33E39DA8"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3E241497"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0936C78A"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38CEBE47" w14:textId="77777777" w:rsidTr="006A35DF">
        <w:tc>
          <w:tcPr>
            <w:tcW w:w="401" w:type="pct"/>
            <w:vMerge/>
            <w:vAlign w:val="center"/>
          </w:tcPr>
          <w:p w14:paraId="11DC7FBC"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531CFD01"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1A22E190"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Дорожный рабочий</w:t>
            </w:r>
          </w:p>
          <w:p w14:paraId="47340EC1"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Д.Д.Д.</w:t>
            </w:r>
          </w:p>
        </w:tc>
        <w:tc>
          <w:tcPr>
            <w:tcW w:w="403" w:type="pct"/>
          </w:tcPr>
          <w:p w14:paraId="79CDE5E7"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3326D9DB" w14:textId="282DA2DE"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1988</w:t>
            </w:r>
          </w:p>
        </w:tc>
        <w:tc>
          <w:tcPr>
            <w:tcW w:w="805" w:type="pct"/>
            <w:vMerge/>
          </w:tcPr>
          <w:p w14:paraId="748074EE"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7F12CE83"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0F8961C4"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24785E84"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5DED80D3" w14:textId="77777777" w:rsidTr="006A35DF">
        <w:tc>
          <w:tcPr>
            <w:tcW w:w="401" w:type="pct"/>
            <w:vMerge/>
            <w:vAlign w:val="center"/>
          </w:tcPr>
          <w:p w14:paraId="6E6678D7"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restart"/>
            <w:vAlign w:val="center"/>
          </w:tcPr>
          <w:p w14:paraId="6C36C225" w14:textId="77777777" w:rsidR="006A35DF" w:rsidRPr="00304CCB" w:rsidRDefault="006A35DF" w:rsidP="00292139">
            <w:pPr>
              <w:spacing w:after="0" w:line="240" w:lineRule="auto"/>
              <w:jc w:val="center"/>
              <w:rPr>
                <w:rFonts w:ascii="Times New Roman" w:hAnsi="Times New Roman" w:cs="Times New Roman"/>
                <w:sz w:val="24"/>
                <w:szCs w:val="24"/>
              </w:rPr>
            </w:pPr>
            <w:r w:rsidRPr="00304CCB">
              <w:rPr>
                <w:rFonts w:ascii="Times New Roman" w:hAnsi="Times New Roman" w:cs="Times New Roman"/>
                <w:sz w:val="24"/>
                <w:szCs w:val="24"/>
              </w:rPr>
              <w:t>43</w:t>
            </w:r>
          </w:p>
        </w:tc>
        <w:tc>
          <w:tcPr>
            <w:tcW w:w="806" w:type="pct"/>
          </w:tcPr>
          <w:p w14:paraId="0BC2F0F8"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Машинист бульдозера</w:t>
            </w:r>
          </w:p>
          <w:p w14:paraId="50A30062"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bCs/>
                <w:sz w:val="24"/>
                <w:szCs w:val="24"/>
              </w:rPr>
              <w:t>А.А.А.</w:t>
            </w:r>
          </w:p>
        </w:tc>
        <w:tc>
          <w:tcPr>
            <w:tcW w:w="403" w:type="pct"/>
          </w:tcPr>
          <w:p w14:paraId="0B0D5B4A"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1852827A" w14:textId="6AF9C52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1971</w:t>
            </w:r>
          </w:p>
        </w:tc>
        <w:tc>
          <w:tcPr>
            <w:tcW w:w="805" w:type="pct"/>
            <w:vMerge w:val="restart"/>
          </w:tcPr>
          <w:p w14:paraId="306431C0"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Общество с ограниченной ответственностью «Сорок три», директор Иванов И.П.</w:t>
            </w:r>
          </w:p>
        </w:tc>
        <w:tc>
          <w:tcPr>
            <w:tcW w:w="581" w:type="pct"/>
            <w:vMerge w:val="restart"/>
          </w:tcPr>
          <w:p w14:paraId="0ED56BC5"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Цех № 1</w:t>
            </w:r>
          </w:p>
        </w:tc>
        <w:tc>
          <w:tcPr>
            <w:tcW w:w="576" w:type="pct"/>
            <w:vMerge w:val="restart"/>
          </w:tcPr>
          <w:p w14:paraId="2C940FF4"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Специалист по охране труда Сидоров П.П.</w:t>
            </w:r>
          </w:p>
          <w:p w14:paraId="4734BDA3"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Начальник цеха Фролов И.М.</w:t>
            </w:r>
          </w:p>
          <w:p w14:paraId="4D5BE052"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 xml:space="preserve">Бригадир </w:t>
            </w:r>
          </w:p>
        </w:tc>
        <w:tc>
          <w:tcPr>
            <w:tcW w:w="622" w:type="pct"/>
            <w:vMerge w:val="restart"/>
          </w:tcPr>
          <w:p w14:paraId="58B975EA"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Председатель профсоюза Васечкин И.И.</w:t>
            </w:r>
          </w:p>
        </w:tc>
      </w:tr>
      <w:tr w:rsidR="006A35DF" w:rsidRPr="00304CCB" w14:paraId="1374887C" w14:textId="77777777" w:rsidTr="006A35DF">
        <w:tc>
          <w:tcPr>
            <w:tcW w:w="401" w:type="pct"/>
            <w:vMerge/>
            <w:vAlign w:val="center"/>
          </w:tcPr>
          <w:p w14:paraId="7B74114A"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2EC840A4"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536497B0"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Резчик холодного металла</w:t>
            </w:r>
          </w:p>
          <w:p w14:paraId="551C190C"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bCs/>
                <w:sz w:val="24"/>
                <w:szCs w:val="24"/>
              </w:rPr>
              <w:t>Б.Б.Б.</w:t>
            </w:r>
          </w:p>
        </w:tc>
        <w:tc>
          <w:tcPr>
            <w:tcW w:w="403" w:type="pct"/>
          </w:tcPr>
          <w:p w14:paraId="675587E3"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31F9C098" w14:textId="1A73CB93"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1982</w:t>
            </w:r>
          </w:p>
        </w:tc>
        <w:tc>
          <w:tcPr>
            <w:tcW w:w="805" w:type="pct"/>
            <w:vMerge/>
          </w:tcPr>
          <w:p w14:paraId="555E5BE3"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1FF7F70C"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06CD4A33"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0CA43AE8"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54FA084D" w14:textId="77777777" w:rsidTr="006A35DF">
        <w:tc>
          <w:tcPr>
            <w:tcW w:w="401" w:type="pct"/>
            <w:vMerge/>
            <w:vAlign w:val="center"/>
          </w:tcPr>
          <w:p w14:paraId="78A4CB58"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6519E80D"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2DE828F2"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Аппаратчик абсорбции</w:t>
            </w:r>
          </w:p>
          <w:p w14:paraId="3E7786CF"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В.В.В.</w:t>
            </w:r>
          </w:p>
        </w:tc>
        <w:tc>
          <w:tcPr>
            <w:tcW w:w="403" w:type="pct"/>
          </w:tcPr>
          <w:p w14:paraId="743AB516"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0A7B8433" w14:textId="574B063A"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1991</w:t>
            </w:r>
          </w:p>
        </w:tc>
        <w:tc>
          <w:tcPr>
            <w:tcW w:w="805" w:type="pct"/>
            <w:vMerge/>
          </w:tcPr>
          <w:p w14:paraId="3F8B5991"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5FF7DCA0"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42D7D4DF"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6D0E3451"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0BD45FEE" w14:textId="77777777" w:rsidTr="006A35DF">
        <w:tc>
          <w:tcPr>
            <w:tcW w:w="401" w:type="pct"/>
            <w:vMerge/>
            <w:vAlign w:val="center"/>
          </w:tcPr>
          <w:p w14:paraId="171D5C00"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5C5F204C"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4866FB92"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Оператор станков с программным управлением</w:t>
            </w:r>
          </w:p>
          <w:p w14:paraId="31CDE276"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lastRenderedPageBreak/>
              <w:t>Г.Г.Г.</w:t>
            </w:r>
          </w:p>
        </w:tc>
        <w:tc>
          <w:tcPr>
            <w:tcW w:w="403" w:type="pct"/>
          </w:tcPr>
          <w:p w14:paraId="7D43A877"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42759B37" w14:textId="0B41FAEA"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1976</w:t>
            </w:r>
          </w:p>
        </w:tc>
        <w:tc>
          <w:tcPr>
            <w:tcW w:w="805" w:type="pct"/>
            <w:vMerge/>
          </w:tcPr>
          <w:p w14:paraId="34D0585C"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37DA90EC"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56F67CDC"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4920D691"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09FF3B30" w14:textId="77777777" w:rsidTr="006A35DF">
        <w:tc>
          <w:tcPr>
            <w:tcW w:w="401" w:type="pct"/>
            <w:vMerge/>
            <w:vAlign w:val="center"/>
          </w:tcPr>
          <w:p w14:paraId="6D70EC79"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202CD4F2"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72F20C78"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Кровельщик по рулонным кровлям и по кровлям из штучных материалов</w:t>
            </w:r>
          </w:p>
          <w:p w14:paraId="4AD55F83"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Д.Д.Д.</w:t>
            </w:r>
          </w:p>
        </w:tc>
        <w:tc>
          <w:tcPr>
            <w:tcW w:w="403" w:type="pct"/>
          </w:tcPr>
          <w:p w14:paraId="2A868625"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76BE119C" w14:textId="27A2C5AF"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1970</w:t>
            </w:r>
          </w:p>
        </w:tc>
        <w:tc>
          <w:tcPr>
            <w:tcW w:w="805" w:type="pct"/>
            <w:vMerge/>
          </w:tcPr>
          <w:p w14:paraId="74B67286"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16546B67"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3FA91779"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54F65A9E"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7FEE2A2D" w14:textId="77777777" w:rsidTr="006A35DF">
        <w:tc>
          <w:tcPr>
            <w:tcW w:w="401" w:type="pct"/>
            <w:vMerge w:val="restart"/>
            <w:vAlign w:val="center"/>
          </w:tcPr>
          <w:p w14:paraId="1F8E6779" w14:textId="77777777" w:rsidR="006A35DF" w:rsidRPr="00304CCB" w:rsidRDefault="006A35DF" w:rsidP="00292139">
            <w:pPr>
              <w:spacing w:after="0" w:line="240" w:lineRule="auto"/>
              <w:jc w:val="center"/>
              <w:rPr>
                <w:rFonts w:ascii="Times New Roman" w:hAnsi="Times New Roman" w:cs="Times New Roman"/>
                <w:b/>
                <w:sz w:val="24"/>
                <w:szCs w:val="24"/>
              </w:rPr>
            </w:pPr>
            <w:r w:rsidRPr="00304CCB">
              <w:rPr>
                <w:rFonts w:ascii="Times New Roman" w:hAnsi="Times New Roman" w:cs="Times New Roman"/>
                <w:b/>
                <w:sz w:val="24"/>
                <w:szCs w:val="24"/>
              </w:rPr>
              <w:t>Щ</w:t>
            </w:r>
          </w:p>
        </w:tc>
        <w:tc>
          <w:tcPr>
            <w:tcW w:w="403" w:type="pct"/>
            <w:vMerge w:val="restart"/>
            <w:vAlign w:val="center"/>
          </w:tcPr>
          <w:p w14:paraId="352447ED" w14:textId="77777777" w:rsidR="006A35DF" w:rsidRPr="00304CCB" w:rsidRDefault="006A35DF" w:rsidP="00292139">
            <w:pPr>
              <w:spacing w:after="0" w:line="240" w:lineRule="auto"/>
              <w:jc w:val="center"/>
              <w:rPr>
                <w:rFonts w:ascii="Times New Roman" w:hAnsi="Times New Roman" w:cs="Times New Roman"/>
                <w:sz w:val="24"/>
                <w:szCs w:val="24"/>
              </w:rPr>
            </w:pPr>
            <w:r w:rsidRPr="00304CCB">
              <w:rPr>
                <w:rFonts w:ascii="Times New Roman" w:hAnsi="Times New Roman" w:cs="Times New Roman"/>
                <w:sz w:val="24"/>
                <w:szCs w:val="24"/>
              </w:rPr>
              <w:t>44</w:t>
            </w:r>
          </w:p>
        </w:tc>
        <w:tc>
          <w:tcPr>
            <w:tcW w:w="806" w:type="pct"/>
          </w:tcPr>
          <w:p w14:paraId="4BE82710"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Оператор-кузнец на автоматических и полуавтоматических линиях</w:t>
            </w:r>
          </w:p>
          <w:p w14:paraId="242F7418"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bCs/>
                <w:sz w:val="24"/>
                <w:szCs w:val="24"/>
              </w:rPr>
              <w:t>А.А.А.</w:t>
            </w:r>
          </w:p>
        </w:tc>
        <w:tc>
          <w:tcPr>
            <w:tcW w:w="403" w:type="pct"/>
          </w:tcPr>
          <w:p w14:paraId="56E4CA45"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4B858A0B" w14:textId="05D4FC6E"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1967</w:t>
            </w:r>
          </w:p>
        </w:tc>
        <w:tc>
          <w:tcPr>
            <w:tcW w:w="805" w:type="pct"/>
            <w:vMerge w:val="restart"/>
          </w:tcPr>
          <w:p w14:paraId="5D0DB338"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Общество с ограниченной ответственностью «Сорок четыре», директор Иванов И.П.</w:t>
            </w:r>
          </w:p>
        </w:tc>
        <w:tc>
          <w:tcPr>
            <w:tcW w:w="581" w:type="pct"/>
            <w:vMerge w:val="restart"/>
          </w:tcPr>
          <w:p w14:paraId="71A14268"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Цех № 1</w:t>
            </w:r>
          </w:p>
        </w:tc>
        <w:tc>
          <w:tcPr>
            <w:tcW w:w="576" w:type="pct"/>
            <w:vMerge w:val="restart"/>
          </w:tcPr>
          <w:p w14:paraId="527D9288"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Специалист по охране труда Сидоров П.П.</w:t>
            </w:r>
          </w:p>
          <w:p w14:paraId="366B43E6"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Начальник цеха Фролов И.М.</w:t>
            </w:r>
          </w:p>
          <w:p w14:paraId="4C1895E3"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 xml:space="preserve">Бригадир </w:t>
            </w:r>
          </w:p>
        </w:tc>
        <w:tc>
          <w:tcPr>
            <w:tcW w:w="622" w:type="pct"/>
            <w:vMerge w:val="restart"/>
          </w:tcPr>
          <w:p w14:paraId="663AFC4E"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Председатель профсоюза Васечкин И.И.</w:t>
            </w:r>
          </w:p>
        </w:tc>
      </w:tr>
      <w:tr w:rsidR="006A35DF" w:rsidRPr="00304CCB" w14:paraId="6B1E41CE" w14:textId="77777777" w:rsidTr="006A35DF">
        <w:tc>
          <w:tcPr>
            <w:tcW w:w="401" w:type="pct"/>
            <w:vMerge/>
            <w:vAlign w:val="center"/>
          </w:tcPr>
          <w:p w14:paraId="6ED50B7D"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7E26A016"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2AD85891"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Электромонтер по ремонту и обслуживанию электрооборудования</w:t>
            </w:r>
          </w:p>
          <w:p w14:paraId="48CA6DCB"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bCs/>
                <w:sz w:val="24"/>
                <w:szCs w:val="24"/>
              </w:rPr>
              <w:t>Б.Б.Б.</w:t>
            </w:r>
          </w:p>
        </w:tc>
        <w:tc>
          <w:tcPr>
            <w:tcW w:w="403" w:type="pct"/>
          </w:tcPr>
          <w:p w14:paraId="40D34E2A"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18E2EAA7" w14:textId="2230AFC1"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1974</w:t>
            </w:r>
          </w:p>
        </w:tc>
        <w:tc>
          <w:tcPr>
            <w:tcW w:w="805" w:type="pct"/>
            <w:vMerge/>
          </w:tcPr>
          <w:p w14:paraId="5450BD57"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387CA70B"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2121352D"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1201D392"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56BE7FDD" w14:textId="77777777" w:rsidTr="006A35DF">
        <w:tc>
          <w:tcPr>
            <w:tcW w:w="401" w:type="pct"/>
            <w:vMerge/>
            <w:vAlign w:val="center"/>
          </w:tcPr>
          <w:p w14:paraId="02CF7DC4"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6D187A7A"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5F1F95F4"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Аппаратчик производства желтого фосфора</w:t>
            </w:r>
          </w:p>
          <w:p w14:paraId="59C89751"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В.В.В.</w:t>
            </w:r>
          </w:p>
        </w:tc>
        <w:tc>
          <w:tcPr>
            <w:tcW w:w="403" w:type="pct"/>
          </w:tcPr>
          <w:p w14:paraId="5EE1F832"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7F61EAEB" w14:textId="056A6CF0"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1984</w:t>
            </w:r>
          </w:p>
        </w:tc>
        <w:tc>
          <w:tcPr>
            <w:tcW w:w="805" w:type="pct"/>
            <w:vMerge/>
          </w:tcPr>
          <w:p w14:paraId="6A7E3A2C"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078A8D1E"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69547749"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68711EFB"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4B1F3A0B" w14:textId="77777777" w:rsidTr="006A35DF">
        <w:tc>
          <w:tcPr>
            <w:tcW w:w="401" w:type="pct"/>
            <w:vMerge/>
            <w:vAlign w:val="center"/>
          </w:tcPr>
          <w:p w14:paraId="653C24B7"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4F595BBE"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32216B01"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Резчик горячего металла</w:t>
            </w:r>
          </w:p>
          <w:p w14:paraId="4712DD2E"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Г.Г.Г.</w:t>
            </w:r>
          </w:p>
        </w:tc>
        <w:tc>
          <w:tcPr>
            <w:tcW w:w="403" w:type="pct"/>
          </w:tcPr>
          <w:p w14:paraId="53B0F4C4"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39BC030E" w14:textId="1DFB7B2B"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1982</w:t>
            </w:r>
          </w:p>
        </w:tc>
        <w:tc>
          <w:tcPr>
            <w:tcW w:w="805" w:type="pct"/>
            <w:vMerge/>
          </w:tcPr>
          <w:p w14:paraId="7CCE05A7"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06BBC225"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6C13BD43"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4C50998B"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5ED31D16" w14:textId="77777777" w:rsidTr="006A35DF">
        <w:tc>
          <w:tcPr>
            <w:tcW w:w="401" w:type="pct"/>
            <w:vMerge/>
            <w:vAlign w:val="center"/>
          </w:tcPr>
          <w:p w14:paraId="08029BF4"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67259EF4"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294FE323"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Электромонтажник по аккумуляторным батареям</w:t>
            </w:r>
          </w:p>
          <w:p w14:paraId="78C99026"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Д.Д.Д.</w:t>
            </w:r>
          </w:p>
        </w:tc>
        <w:tc>
          <w:tcPr>
            <w:tcW w:w="403" w:type="pct"/>
          </w:tcPr>
          <w:p w14:paraId="23D4E1D5"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67AC0B39" w14:textId="46AADC5E"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1970</w:t>
            </w:r>
          </w:p>
        </w:tc>
        <w:tc>
          <w:tcPr>
            <w:tcW w:w="805" w:type="pct"/>
            <w:vMerge/>
          </w:tcPr>
          <w:p w14:paraId="4E3768A4"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3EB63ABD"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6FF8325C"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1FB0DB20"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4505C1DA" w14:textId="77777777" w:rsidTr="006A35DF">
        <w:tc>
          <w:tcPr>
            <w:tcW w:w="401" w:type="pct"/>
            <w:vMerge w:val="restart"/>
            <w:vAlign w:val="center"/>
          </w:tcPr>
          <w:p w14:paraId="640FB340" w14:textId="77777777" w:rsidR="006A35DF" w:rsidRPr="00304CCB" w:rsidRDefault="006A35DF" w:rsidP="00292139">
            <w:pPr>
              <w:spacing w:after="0" w:line="240" w:lineRule="auto"/>
              <w:jc w:val="center"/>
              <w:rPr>
                <w:rFonts w:ascii="Times New Roman" w:hAnsi="Times New Roman" w:cs="Times New Roman"/>
                <w:b/>
                <w:sz w:val="24"/>
                <w:szCs w:val="24"/>
              </w:rPr>
            </w:pPr>
            <w:r w:rsidRPr="00304CCB">
              <w:rPr>
                <w:rFonts w:ascii="Times New Roman" w:hAnsi="Times New Roman" w:cs="Times New Roman"/>
                <w:b/>
                <w:sz w:val="24"/>
                <w:szCs w:val="24"/>
              </w:rPr>
              <w:lastRenderedPageBreak/>
              <w:t>Э</w:t>
            </w:r>
          </w:p>
        </w:tc>
        <w:tc>
          <w:tcPr>
            <w:tcW w:w="403" w:type="pct"/>
            <w:vMerge w:val="restart"/>
            <w:vAlign w:val="center"/>
          </w:tcPr>
          <w:p w14:paraId="495C8B6C" w14:textId="77777777" w:rsidR="006A35DF" w:rsidRPr="00304CCB" w:rsidRDefault="006A35DF" w:rsidP="00292139">
            <w:pPr>
              <w:spacing w:after="0" w:line="240" w:lineRule="auto"/>
              <w:jc w:val="center"/>
              <w:rPr>
                <w:rFonts w:ascii="Times New Roman" w:hAnsi="Times New Roman" w:cs="Times New Roman"/>
                <w:sz w:val="24"/>
                <w:szCs w:val="24"/>
              </w:rPr>
            </w:pPr>
            <w:r w:rsidRPr="00304CCB">
              <w:rPr>
                <w:rFonts w:ascii="Times New Roman" w:hAnsi="Times New Roman" w:cs="Times New Roman"/>
                <w:sz w:val="24"/>
                <w:szCs w:val="24"/>
              </w:rPr>
              <w:t>45</w:t>
            </w:r>
          </w:p>
        </w:tc>
        <w:tc>
          <w:tcPr>
            <w:tcW w:w="806" w:type="pct"/>
          </w:tcPr>
          <w:p w14:paraId="7E5D7AA8"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Машинист технологических насосов</w:t>
            </w:r>
          </w:p>
          <w:p w14:paraId="633789B9"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bCs/>
                <w:sz w:val="24"/>
                <w:szCs w:val="24"/>
              </w:rPr>
              <w:t>А.А.А.</w:t>
            </w:r>
          </w:p>
        </w:tc>
        <w:tc>
          <w:tcPr>
            <w:tcW w:w="403" w:type="pct"/>
          </w:tcPr>
          <w:p w14:paraId="4A9652FD"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64AB6070" w14:textId="38E8807F"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1985</w:t>
            </w:r>
          </w:p>
        </w:tc>
        <w:tc>
          <w:tcPr>
            <w:tcW w:w="805" w:type="pct"/>
            <w:vMerge w:val="restart"/>
          </w:tcPr>
          <w:p w14:paraId="1D9F878D"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Общество с ограниченной ответственностью «Сорок пять», генеральный директор Петров И.П.</w:t>
            </w:r>
          </w:p>
        </w:tc>
        <w:tc>
          <w:tcPr>
            <w:tcW w:w="581" w:type="pct"/>
            <w:vMerge w:val="restart"/>
          </w:tcPr>
          <w:p w14:paraId="0C1FDE0E"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Участок № 1</w:t>
            </w:r>
          </w:p>
        </w:tc>
        <w:tc>
          <w:tcPr>
            <w:tcW w:w="576" w:type="pct"/>
            <w:vMerge w:val="restart"/>
          </w:tcPr>
          <w:p w14:paraId="3D966A8B"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Специалист по охране труда Сидоров П.П.</w:t>
            </w:r>
          </w:p>
          <w:p w14:paraId="4E823DD2"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Начальник цеха Фролов И.М.</w:t>
            </w:r>
          </w:p>
          <w:p w14:paraId="758A8DA2"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Бригадир</w:t>
            </w:r>
          </w:p>
        </w:tc>
        <w:tc>
          <w:tcPr>
            <w:tcW w:w="622" w:type="pct"/>
            <w:vMerge w:val="restart"/>
          </w:tcPr>
          <w:p w14:paraId="5F6872B7"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Председатель профсоюза Васечкин И.И.</w:t>
            </w:r>
          </w:p>
        </w:tc>
      </w:tr>
      <w:tr w:rsidR="006A35DF" w:rsidRPr="00304CCB" w14:paraId="1282A1B1" w14:textId="77777777" w:rsidTr="006A35DF">
        <w:tc>
          <w:tcPr>
            <w:tcW w:w="401" w:type="pct"/>
            <w:vMerge/>
            <w:vAlign w:val="center"/>
          </w:tcPr>
          <w:p w14:paraId="08EAAD34"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2E0351AC"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50610CA6"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Слесарь по ремонту и обслуживанию автомобилей</w:t>
            </w:r>
          </w:p>
          <w:p w14:paraId="362F1BFD"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bCs/>
                <w:sz w:val="24"/>
                <w:szCs w:val="24"/>
              </w:rPr>
              <w:t>Б.Б.Б.</w:t>
            </w:r>
          </w:p>
        </w:tc>
        <w:tc>
          <w:tcPr>
            <w:tcW w:w="403" w:type="pct"/>
          </w:tcPr>
          <w:p w14:paraId="40C05208"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48519107" w14:textId="03FA9F5C"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1986</w:t>
            </w:r>
          </w:p>
        </w:tc>
        <w:tc>
          <w:tcPr>
            <w:tcW w:w="805" w:type="pct"/>
            <w:vMerge/>
          </w:tcPr>
          <w:p w14:paraId="7C358465"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2C250224"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22CFE4D7"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1C8AC3B4"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46FB7B56" w14:textId="77777777" w:rsidTr="006A35DF">
        <w:tc>
          <w:tcPr>
            <w:tcW w:w="401" w:type="pct"/>
            <w:vMerge/>
            <w:vAlign w:val="center"/>
          </w:tcPr>
          <w:p w14:paraId="3881B9D9"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63C39CA9"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625DEFA3"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Плотник, 7-й разряд</w:t>
            </w:r>
          </w:p>
          <w:p w14:paraId="48BF1DCD"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В.В.В.</w:t>
            </w:r>
          </w:p>
        </w:tc>
        <w:tc>
          <w:tcPr>
            <w:tcW w:w="403" w:type="pct"/>
          </w:tcPr>
          <w:p w14:paraId="051DA001"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66E7164A" w14:textId="2D17CCEE"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1982</w:t>
            </w:r>
          </w:p>
        </w:tc>
        <w:tc>
          <w:tcPr>
            <w:tcW w:w="805" w:type="pct"/>
            <w:vMerge/>
          </w:tcPr>
          <w:p w14:paraId="4A4F0666"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54B55803"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4BFE4694"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74E66D49"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7AD20E09" w14:textId="77777777" w:rsidTr="006A35DF">
        <w:trPr>
          <w:trHeight w:val="92"/>
        </w:trPr>
        <w:tc>
          <w:tcPr>
            <w:tcW w:w="401" w:type="pct"/>
            <w:vMerge/>
            <w:vAlign w:val="center"/>
          </w:tcPr>
          <w:p w14:paraId="38B768C9"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6F3BB8FD"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6134B72C"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Аппаратчик производства желтого фосфора</w:t>
            </w:r>
          </w:p>
          <w:p w14:paraId="3E63F72A"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Г.Г.Г.</w:t>
            </w:r>
          </w:p>
        </w:tc>
        <w:tc>
          <w:tcPr>
            <w:tcW w:w="403" w:type="pct"/>
          </w:tcPr>
          <w:p w14:paraId="1AC99AC5"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1C0DDA7B" w14:textId="5C8FFC29"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1973</w:t>
            </w:r>
          </w:p>
        </w:tc>
        <w:tc>
          <w:tcPr>
            <w:tcW w:w="805" w:type="pct"/>
            <w:vMerge/>
          </w:tcPr>
          <w:p w14:paraId="5A835A74"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7C31EFB3"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22C5A4E2"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13533983"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4CA8BEB1" w14:textId="77777777" w:rsidTr="006A35DF">
        <w:tc>
          <w:tcPr>
            <w:tcW w:w="401" w:type="pct"/>
            <w:vMerge/>
            <w:vAlign w:val="center"/>
          </w:tcPr>
          <w:p w14:paraId="677158FE"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026FED81"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1AF7308D"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Пропитчик электротехнических изделий</w:t>
            </w:r>
          </w:p>
          <w:p w14:paraId="180E5E07"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Д.Д.Д.</w:t>
            </w:r>
          </w:p>
        </w:tc>
        <w:tc>
          <w:tcPr>
            <w:tcW w:w="403" w:type="pct"/>
          </w:tcPr>
          <w:p w14:paraId="069FCB17"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7A3A03FD" w14:textId="4343444B"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1968</w:t>
            </w:r>
          </w:p>
        </w:tc>
        <w:tc>
          <w:tcPr>
            <w:tcW w:w="805" w:type="pct"/>
            <w:vMerge/>
          </w:tcPr>
          <w:p w14:paraId="1EB7EBC3"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10DC4C38"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6E64B28B"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28227329"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2A56E80F" w14:textId="77777777" w:rsidTr="006A35DF">
        <w:tc>
          <w:tcPr>
            <w:tcW w:w="401" w:type="pct"/>
            <w:vMerge/>
            <w:vAlign w:val="center"/>
          </w:tcPr>
          <w:p w14:paraId="00A85B21"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restart"/>
            <w:vAlign w:val="center"/>
          </w:tcPr>
          <w:p w14:paraId="55BCB7C3" w14:textId="77777777" w:rsidR="006A35DF" w:rsidRPr="00304CCB" w:rsidRDefault="006A35DF" w:rsidP="00292139">
            <w:pPr>
              <w:spacing w:after="0" w:line="240" w:lineRule="auto"/>
              <w:jc w:val="center"/>
              <w:rPr>
                <w:rFonts w:ascii="Times New Roman" w:hAnsi="Times New Roman" w:cs="Times New Roman"/>
                <w:sz w:val="24"/>
                <w:szCs w:val="24"/>
              </w:rPr>
            </w:pPr>
            <w:r w:rsidRPr="00304CCB">
              <w:rPr>
                <w:rFonts w:ascii="Times New Roman" w:hAnsi="Times New Roman" w:cs="Times New Roman"/>
                <w:sz w:val="24"/>
                <w:szCs w:val="24"/>
              </w:rPr>
              <w:t>46</w:t>
            </w:r>
          </w:p>
        </w:tc>
        <w:tc>
          <w:tcPr>
            <w:tcW w:w="806" w:type="pct"/>
          </w:tcPr>
          <w:p w14:paraId="43E28537"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Электромонтажник по аккумуляторным батареям</w:t>
            </w:r>
          </w:p>
          <w:p w14:paraId="641D57F5"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bCs/>
                <w:sz w:val="24"/>
                <w:szCs w:val="24"/>
              </w:rPr>
              <w:t>А.А.А.</w:t>
            </w:r>
          </w:p>
        </w:tc>
        <w:tc>
          <w:tcPr>
            <w:tcW w:w="403" w:type="pct"/>
          </w:tcPr>
          <w:p w14:paraId="75A43F25"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54C44F0F" w14:textId="3B3EDCAA"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1994</w:t>
            </w:r>
          </w:p>
        </w:tc>
        <w:tc>
          <w:tcPr>
            <w:tcW w:w="805" w:type="pct"/>
            <w:vMerge w:val="restart"/>
          </w:tcPr>
          <w:p w14:paraId="0A19D25C"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Общество с ограниченной ответственностью «Сорок шесть», директор Иванов И.П.</w:t>
            </w:r>
          </w:p>
        </w:tc>
        <w:tc>
          <w:tcPr>
            <w:tcW w:w="581" w:type="pct"/>
            <w:vMerge w:val="restart"/>
          </w:tcPr>
          <w:p w14:paraId="1BA7DA15"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Цех № 1</w:t>
            </w:r>
          </w:p>
        </w:tc>
        <w:tc>
          <w:tcPr>
            <w:tcW w:w="576" w:type="pct"/>
            <w:vMerge w:val="restart"/>
          </w:tcPr>
          <w:p w14:paraId="1166161F"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Специалист по охране труда Сидоров П.П.</w:t>
            </w:r>
          </w:p>
          <w:p w14:paraId="146B6979"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lastRenderedPageBreak/>
              <w:t>Начальник цеха Фролов И.М.</w:t>
            </w:r>
          </w:p>
          <w:p w14:paraId="77BA01FF"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 xml:space="preserve">Бригадир </w:t>
            </w:r>
          </w:p>
        </w:tc>
        <w:tc>
          <w:tcPr>
            <w:tcW w:w="622" w:type="pct"/>
            <w:vMerge w:val="restart"/>
          </w:tcPr>
          <w:p w14:paraId="35EB98EF"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lastRenderedPageBreak/>
              <w:t>Председатель профсоюза Васечкин И.И.</w:t>
            </w:r>
          </w:p>
        </w:tc>
      </w:tr>
      <w:tr w:rsidR="006A35DF" w:rsidRPr="00304CCB" w14:paraId="581AF935" w14:textId="77777777" w:rsidTr="006A35DF">
        <w:tc>
          <w:tcPr>
            <w:tcW w:w="401" w:type="pct"/>
            <w:vMerge/>
            <w:vAlign w:val="center"/>
          </w:tcPr>
          <w:p w14:paraId="63115C1E"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2C07CE7B"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42890785"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Резчик холодного металла</w:t>
            </w:r>
          </w:p>
          <w:p w14:paraId="1DF2540F"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bCs/>
                <w:sz w:val="24"/>
                <w:szCs w:val="24"/>
              </w:rPr>
              <w:lastRenderedPageBreak/>
              <w:t>Б.Б.Б.</w:t>
            </w:r>
          </w:p>
        </w:tc>
        <w:tc>
          <w:tcPr>
            <w:tcW w:w="403" w:type="pct"/>
          </w:tcPr>
          <w:p w14:paraId="513EF5A8"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748F75A6" w14:textId="39176308"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1984</w:t>
            </w:r>
          </w:p>
        </w:tc>
        <w:tc>
          <w:tcPr>
            <w:tcW w:w="805" w:type="pct"/>
            <w:vMerge/>
          </w:tcPr>
          <w:p w14:paraId="3EA155F8"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4E6BDDE4"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1B2C42A8"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0C05DDCF"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7E5BE819" w14:textId="77777777" w:rsidTr="006A35DF">
        <w:tc>
          <w:tcPr>
            <w:tcW w:w="401" w:type="pct"/>
            <w:vMerge/>
            <w:vAlign w:val="center"/>
          </w:tcPr>
          <w:p w14:paraId="1DD74A23"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6743D90F"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30EB0511"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Аппаратчик абсорбции</w:t>
            </w:r>
          </w:p>
          <w:p w14:paraId="432E373D"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В.В.В.</w:t>
            </w:r>
          </w:p>
        </w:tc>
        <w:tc>
          <w:tcPr>
            <w:tcW w:w="403" w:type="pct"/>
          </w:tcPr>
          <w:p w14:paraId="30DDBD65"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5F0A05BC" w14:textId="7763205E"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1973</w:t>
            </w:r>
          </w:p>
        </w:tc>
        <w:tc>
          <w:tcPr>
            <w:tcW w:w="805" w:type="pct"/>
            <w:vMerge/>
          </w:tcPr>
          <w:p w14:paraId="1E8AF0B0"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53405F49"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67945B11"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41769C6D"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355E439C" w14:textId="77777777" w:rsidTr="006A35DF">
        <w:tc>
          <w:tcPr>
            <w:tcW w:w="401" w:type="pct"/>
            <w:vMerge/>
            <w:vAlign w:val="center"/>
          </w:tcPr>
          <w:p w14:paraId="26E3F381"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12016F69"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5C1BD6ED"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Машинист на молотах, прессах и манипуляторах</w:t>
            </w:r>
          </w:p>
          <w:p w14:paraId="33111C63"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Г.Г.Г.</w:t>
            </w:r>
          </w:p>
        </w:tc>
        <w:tc>
          <w:tcPr>
            <w:tcW w:w="403" w:type="pct"/>
          </w:tcPr>
          <w:p w14:paraId="308CED22"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327AD716" w14:textId="45B7A049"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1990</w:t>
            </w:r>
          </w:p>
        </w:tc>
        <w:tc>
          <w:tcPr>
            <w:tcW w:w="805" w:type="pct"/>
            <w:vMerge/>
          </w:tcPr>
          <w:p w14:paraId="2D9A27A8"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0DF02882"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514EB9D9"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543CA3A1"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26F8C4B7" w14:textId="77777777" w:rsidTr="006A35DF">
        <w:tc>
          <w:tcPr>
            <w:tcW w:w="401" w:type="pct"/>
            <w:vMerge/>
            <w:vAlign w:val="center"/>
          </w:tcPr>
          <w:p w14:paraId="7C5495A1"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53FD3926"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348643CB"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Электромеханик по испытанию и ремонту электрооборудования</w:t>
            </w:r>
          </w:p>
          <w:p w14:paraId="1DE3862F"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Д.Д.Д.</w:t>
            </w:r>
          </w:p>
        </w:tc>
        <w:tc>
          <w:tcPr>
            <w:tcW w:w="403" w:type="pct"/>
          </w:tcPr>
          <w:p w14:paraId="144FC911"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3C9F7ED5" w14:textId="2971F84F"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1982</w:t>
            </w:r>
          </w:p>
        </w:tc>
        <w:tc>
          <w:tcPr>
            <w:tcW w:w="805" w:type="pct"/>
            <w:vMerge/>
          </w:tcPr>
          <w:p w14:paraId="4DD18F57"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7B74CDE6"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4B0BF3D4"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2495EED9"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1E7B1C6D" w14:textId="77777777" w:rsidTr="006A35DF">
        <w:tc>
          <w:tcPr>
            <w:tcW w:w="401" w:type="pct"/>
            <w:vMerge w:val="restart"/>
            <w:vAlign w:val="center"/>
          </w:tcPr>
          <w:p w14:paraId="309F57B4" w14:textId="77777777" w:rsidR="006A35DF" w:rsidRPr="00304CCB" w:rsidRDefault="006A35DF" w:rsidP="00292139">
            <w:pPr>
              <w:spacing w:after="0" w:line="240" w:lineRule="auto"/>
              <w:jc w:val="center"/>
              <w:rPr>
                <w:rFonts w:ascii="Times New Roman" w:hAnsi="Times New Roman" w:cs="Times New Roman"/>
                <w:b/>
                <w:sz w:val="24"/>
                <w:szCs w:val="24"/>
              </w:rPr>
            </w:pPr>
            <w:r w:rsidRPr="00304CCB">
              <w:rPr>
                <w:rFonts w:ascii="Times New Roman" w:hAnsi="Times New Roman" w:cs="Times New Roman"/>
                <w:b/>
                <w:sz w:val="24"/>
                <w:szCs w:val="24"/>
              </w:rPr>
              <w:t>Ю</w:t>
            </w:r>
          </w:p>
        </w:tc>
        <w:tc>
          <w:tcPr>
            <w:tcW w:w="403" w:type="pct"/>
            <w:vMerge w:val="restart"/>
            <w:vAlign w:val="center"/>
          </w:tcPr>
          <w:p w14:paraId="6BF46935" w14:textId="77777777" w:rsidR="006A35DF" w:rsidRPr="00304CCB" w:rsidRDefault="006A35DF" w:rsidP="00292139">
            <w:pPr>
              <w:spacing w:after="0" w:line="240" w:lineRule="auto"/>
              <w:jc w:val="center"/>
              <w:rPr>
                <w:rFonts w:ascii="Times New Roman" w:hAnsi="Times New Roman" w:cs="Times New Roman"/>
                <w:sz w:val="24"/>
                <w:szCs w:val="24"/>
              </w:rPr>
            </w:pPr>
            <w:r w:rsidRPr="00304CCB">
              <w:rPr>
                <w:rFonts w:ascii="Times New Roman" w:hAnsi="Times New Roman" w:cs="Times New Roman"/>
                <w:sz w:val="24"/>
                <w:szCs w:val="24"/>
              </w:rPr>
              <w:t>47</w:t>
            </w:r>
          </w:p>
        </w:tc>
        <w:tc>
          <w:tcPr>
            <w:tcW w:w="806" w:type="pct"/>
          </w:tcPr>
          <w:p w14:paraId="1A7507C6"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Резчик холодного металла</w:t>
            </w:r>
          </w:p>
          <w:p w14:paraId="16B7F19A"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bCs/>
                <w:sz w:val="24"/>
                <w:szCs w:val="24"/>
              </w:rPr>
              <w:t>А.А.А.</w:t>
            </w:r>
          </w:p>
        </w:tc>
        <w:tc>
          <w:tcPr>
            <w:tcW w:w="403" w:type="pct"/>
          </w:tcPr>
          <w:p w14:paraId="0469C877"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29BC5D0A" w14:textId="53E146E6"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1989</w:t>
            </w:r>
          </w:p>
        </w:tc>
        <w:tc>
          <w:tcPr>
            <w:tcW w:w="805" w:type="pct"/>
            <w:vMerge w:val="restart"/>
          </w:tcPr>
          <w:p w14:paraId="3A4A1609"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Общество с ограниченной ответственностью «Сорок семь», директор Иванов И.П.</w:t>
            </w:r>
          </w:p>
        </w:tc>
        <w:tc>
          <w:tcPr>
            <w:tcW w:w="581" w:type="pct"/>
            <w:vMerge w:val="restart"/>
          </w:tcPr>
          <w:p w14:paraId="473C2319"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Цех № 1</w:t>
            </w:r>
          </w:p>
        </w:tc>
        <w:tc>
          <w:tcPr>
            <w:tcW w:w="576" w:type="pct"/>
            <w:vMerge w:val="restart"/>
          </w:tcPr>
          <w:p w14:paraId="691B4907"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Специалист по охране труда Сидоров П.П.</w:t>
            </w:r>
          </w:p>
          <w:p w14:paraId="56CD6E4E"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Начальник цеха Фролов И.М.</w:t>
            </w:r>
          </w:p>
          <w:p w14:paraId="220D7B3B"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 xml:space="preserve">Бригадир </w:t>
            </w:r>
          </w:p>
        </w:tc>
        <w:tc>
          <w:tcPr>
            <w:tcW w:w="622" w:type="pct"/>
            <w:vMerge w:val="restart"/>
          </w:tcPr>
          <w:p w14:paraId="7A3D588D"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Председатель профсоюза Васечкин И.И.</w:t>
            </w:r>
          </w:p>
        </w:tc>
      </w:tr>
      <w:tr w:rsidR="006A35DF" w:rsidRPr="00304CCB" w14:paraId="0F10FE45" w14:textId="77777777" w:rsidTr="006A35DF">
        <w:tc>
          <w:tcPr>
            <w:tcW w:w="401" w:type="pct"/>
            <w:vMerge/>
            <w:vAlign w:val="center"/>
          </w:tcPr>
          <w:p w14:paraId="73FE372B"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7A9767F3"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1D7BD4E2"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Оператор по сбору газа</w:t>
            </w:r>
          </w:p>
          <w:p w14:paraId="32A2A277"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bCs/>
                <w:sz w:val="24"/>
                <w:szCs w:val="24"/>
              </w:rPr>
              <w:t>Б.Б.Б.</w:t>
            </w:r>
          </w:p>
        </w:tc>
        <w:tc>
          <w:tcPr>
            <w:tcW w:w="403" w:type="pct"/>
          </w:tcPr>
          <w:p w14:paraId="43CC70F2"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243F8A32" w14:textId="693C27B6"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1999</w:t>
            </w:r>
          </w:p>
        </w:tc>
        <w:tc>
          <w:tcPr>
            <w:tcW w:w="805" w:type="pct"/>
            <w:vMerge/>
          </w:tcPr>
          <w:p w14:paraId="34A56746"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4877AA5E"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31CFABFF"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070612EF"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7F00D81A" w14:textId="77777777" w:rsidTr="006A35DF">
        <w:tc>
          <w:tcPr>
            <w:tcW w:w="401" w:type="pct"/>
            <w:vMerge/>
            <w:vAlign w:val="center"/>
          </w:tcPr>
          <w:p w14:paraId="19F74D53"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3F5E1BBB"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185A9FB7"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Изолировщик на термоизоляции</w:t>
            </w:r>
          </w:p>
          <w:p w14:paraId="67ADED98"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В.В.В.</w:t>
            </w:r>
          </w:p>
        </w:tc>
        <w:tc>
          <w:tcPr>
            <w:tcW w:w="403" w:type="pct"/>
          </w:tcPr>
          <w:p w14:paraId="7FD0FECD"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1680D050" w14:textId="1515C91C"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1976</w:t>
            </w:r>
          </w:p>
        </w:tc>
        <w:tc>
          <w:tcPr>
            <w:tcW w:w="805" w:type="pct"/>
            <w:vMerge/>
          </w:tcPr>
          <w:p w14:paraId="66C45CB6"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16258F2E"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39F2A21E"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2C421A8A"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0EBC7C51" w14:textId="77777777" w:rsidTr="006A35DF">
        <w:tc>
          <w:tcPr>
            <w:tcW w:w="401" w:type="pct"/>
            <w:vMerge/>
            <w:vAlign w:val="center"/>
          </w:tcPr>
          <w:p w14:paraId="5E6F5195"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6F99AFF2"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75FFC98D"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Дорожный рабочий</w:t>
            </w:r>
          </w:p>
          <w:p w14:paraId="70E42320"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Г.Г.Г.</w:t>
            </w:r>
          </w:p>
        </w:tc>
        <w:tc>
          <w:tcPr>
            <w:tcW w:w="403" w:type="pct"/>
          </w:tcPr>
          <w:p w14:paraId="1DF09BE0"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7B247B08" w14:textId="0FCBF131"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1982</w:t>
            </w:r>
          </w:p>
        </w:tc>
        <w:tc>
          <w:tcPr>
            <w:tcW w:w="805" w:type="pct"/>
            <w:vMerge/>
          </w:tcPr>
          <w:p w14:paraId="4190DE36"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6DA9A4A4"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201E1E6B"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3E81A5A5"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5B154F2C" w14:textId="77777777" w:rsidTr="006A35DF">
        <w:tc>
          <w:tcPr>
            <w:tcW w:w="401" w:type="pct"/>
            <w:vMerge/>
            <w:vAlign w:val="center"/>
          </w:tcPr>
          <w:p w14:paraId="6FF9ECF0"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6203B842"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43C0AC98"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 xml:space="preserve">Оператор-кузнец на автоматических и </w:t>
            </w:r>
            <w:r w:rsidRPr="00304CCB">
              <w:rPr>
                <w:rFonts w:ascii="Times New Roman" w:hAnsi="Times New Roman" w:cs="Times New Roman"/>
                <w:bCs/>
                <w:sz w:val="24"/>
                <w:szCs w:val="24"/>
              </w:rPr>
              <w:lastRenderedPageBreak/>
              <w:t>полуавтоматических линиях</w:t>
            </w:r>
          </w:p>
          <w:p w14:paraId="51AA1D48"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Д.Д.Д.</w:t>
            </w:r>
          </w:p>
        </w:tc>
        <w:tc>
          <w:tcPr>
            <w:tcW w:w="403" w:type="pct"/>
          </w:tcPr>
          <w:p w14:paraId="25556260"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063239BD" w14:textId="3298A742"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1977</w:t>
            </w:r>
          </w:p>
        </w:tc>
        <w:tc>
          <w:tcPr>
            <w:tcW w:w="805" w:type="pct"/>
            <w:vMerge/>
          </w:tcPr>
          <w:p w14:paraId="4FDDAE53"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06757581"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6329970D"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4D94A89C"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7F606587" w14:textId="77777777" w:rsidTr="006A35DF">
        <w:tc>
          <w:tcPr>
            <w:tcW w:w="401" w:type="pct"/>
            <w:vMerge/>
            <w:vAlign w:val="center"/>
          </w:tcPr>
          <w:p w14:paraId="5B8B3767"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restart"/>
            <w:vAlign w:val="center"/>
          </w:tcPr>
          <w:p w14:paraId="06D96441" w14:textId="77777777" w:rsidR="006A35DF" w:rsidRPr="00304CCB" w:rsidRDefault="006A35DF" w:rsidP="00292139">
            <w:pPr>
              <w:spacing w:after="0" w:line="240" w:lineRule="auto"/>
              <w:jc w:val="center"/>
              <w:rPr>
                <w:rFonts w:ascii="Times New Roman" w:hAnsi="Times New Roman" w:cs="Times New Roman"/>
                <w:sz w:val="24"/>
                <w:szCs w:val="24"/>
              </w:rPr>
            </w:pPr>
            <w:r w:rsidRPr="00304CCB">
              <w:rPr>
                <w:rFonts w:ascii="Times New Roman" w:hAnsi="Times New Roman" w:cs="Times New Roman"/>
                <w:sz w:val="24"/>
                <w:szCs w:val="24"/>
              </w:rPr>
              <w:t>48</w:t>
            </w:r>
          </w:p>
        </w:tc>
        <w:tc>
          <w:tcPr>
            <w:tcW w:w="806" w:type="pct"/>
          </w:tcPr>
          <w:p w14:paraId="5CE7D26D"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Машинист бульдозера</w:t>
            </w:r>
          </w:p>
          <w:p w14:paraId="44807E02"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bCs/>
                <w:sz w:val="24"/>
                <w:szCs w:val="24"/>
              </w:rPr>
              <w:t>А.А.А.</w:t>
            </w:r>
          </w:p>
        </w:tc>
        <w:tc>
          <w:tcPr>
            <w:tcW w:w="403" w:type="pct"/>
          </w:tcPr>
          <w:p w14:paraId="718D935F"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106EE779" w14:textId="57ABB6B8"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1969</w:t>
            </w:r>
          </w:p>
        </w:tc>
        <w:tc>
          <w:tcPr>
            <w:tcW w:w="805" w:type="pct"/>
            <w:vMerge w:val="restart"/>
          </w:tcPr>
          <w:p w14:paraId="09B2D125"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Общество с ограниченной ответственностью «Сорок восемь», генеральный директор Петров И.П.</w:t>
            </w:r>
          </w:p>
        </w:tc>
        <w:tc>
          <w:tcPr>
            <w:tcW w:w="581" w:type="pct"/>
            <w:vMerge w:val="restart"/>
          </w:tcPr>
          <w:p w14:paraId="2C0E3728"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Участок № 1</w:t>
            </w:r>
          </w:p>
        </w:tc>
        <w:tc>
          <w:tcPr>
            <w:tcW w:w="576" w:type="pct"/>
            <w:vMerge w:val="restart"/>
          </w:tcPr>
          <w:p w14:paraId="3866D4A5"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Специалист по охране труда Сидоров П.П.</w:t>
            </w:r>
          </w:p>
          <w:p w14:paraId="5BF892FC"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Начальник цеха Фролов И.М.</w:t>
            </w:r>
          </w:p>
          <w:p w14:paraId="6A2BAD9A"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Бригадир</w:t>
            </w:r>
          </w:p>
        </w:tc>
        <w:tc>
          <w:tcPr>
            <w:tcW w:w="622" w:type="pct"/>
            <w:vMerge w:val="restart"/>
          </w:tcPr>
          <w:p w14:paraId="28AFE7E8"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Председатель профсоюза Васечкин И.И.</w:t>
            </w:r>
          </w:p>
        </w:tc>
      </w:tr>
      <w:tr w:rsidR="006A35DF" w:rsidRPr="00304CCB" w14:paraId="302F05A3" w14:textId="77777777" w:rsidTr="006A35DF">
        <w:tc>
          <w:tcPr>
            <w:tcW w:w="401" w:type="pct"/>
            <w:vMerge/>
            <w:vAlign w:val="center"/>
          </w:tcPr>
          <w:p w14:paraId="3023D95D"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6A569F39"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182730C4"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Токарь на токарно-давильных станках</w:t>
            </w:r>
          </w:p>
          <w:p w14:paraId="328687A0"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bCs/>
                <w:sz w:val="24"/>
                <w:szCs w:val="24"/>
              </w:rPr>
              <w:t>Б.Б.Б.</w:t>
            </w:r>
          </w:p>
        </w:tc>
        <w:tc>
          <w:tcPr>
            <w:tcW w:w="403" w:type="pct"/>
          </w:tcPr>
          <w:p w14:paraId="58D29EBE"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6E0DD658" w14:textId="5F5B9E3E"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1985</w:t>
            </w:r>
          </w:p>
        </w:tc>
        <w:tc>
          <w:tcPr>
            <w:tcW w:w="805" w:type="pct"/>
            <w:vMerge/>
          </w:tcPr>
          <w:p w14:paraId="23E4EA47"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1FFC6675"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30F366FA"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04C261CF"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48D0BDFE" w14:textId="77777777" w:rsidTr="006A35DF">
        <w:tc>
          <w:tcPr>
            <w:tcW w:w="401" w:type="pct"/>
            <w:vMerge/>
            <w:vAlign w:val="center"/>
          </w:tcPr>
          <w:p w14:paraId="16F803FA"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43BD456B"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4F1CEB2B"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Слесарь строительный</w:t>
            </w:r>
          </w:p>
          <w:p w14:paraId="2376AD89"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В.В.В.</w:t>
            </w:r>
          </w:p>
        </w:tc>
        <w:tc>
          <w:tcPr>
            <w:tcW w:w="403" w:type="pct"/>
          </w:tcPr>
          <w:p w14:paraId="3A7D5B28"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1AEC1D3D" w14:textId="2320C048"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1973</w:t>
            </w:r>
          </w:p>
        </w:tc>
        <w:tc>
          <w:tcPr>
            <w:tcW w:w="805" w:type="pct"/>
            <w:vMerge/>
          </w:tcPr>
          <w:p w14:paraId="6F2A7709"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4B259838"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7C4D713C"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41FE0348"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02DA9F79" w14:textId="77777777" w:rsidTr="006A35DF">
        <w:tc>
          <w:tcPr>
            <w:tcW w:w="401" w:type="pct"/>
            <w:vMerge/>
            <w:vAlign w:val="center"/>
          </w:tcPr>
          <w:p w14:paraId="0B159524"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56072DB7"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6C71A2B0"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Резчик холодного металла</w:t>
            </w:r>
          </w:p>
          <w:p w14:paraId="5E7B38A4"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Г.Г.Г.</w:t>
            </w:r>
          </w:p>
        </w:tc>
        <w:tc>
          <w:tcPr>
            <w:tcW w:w="403" w:type="pct"/>
          </w:tcPr>
          <w:p w14:paraId="16E783FE"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3838CB6A" w14:textId="761ECE91"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1984</w:t>
            </w:r>
          </w:p>
        </w:tc>
        <w:tc>
          <w:tcPr>
            <w:tcW w:w="805" w:type="pct"/>
            <w:vMerge/>
          </w:tcPr>
          <w:p w14:paraId="75E06132"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3BFDA424"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0C8EBEFD"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5B41B571"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7219C683" w14:textId="77777777" w:rsidTr="006A35DF">
        <w:tc>
          <w:tcPr>
            <w:tcW w:w="401" w:type="pct"/>
            <w:vMerge/>
            <w:vAlign w:val="center"/>
          </w:tcPr>
          <w:p w14:paraId="18249C42"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4F8B4567"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2CF25E74"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Пескоструйщик</w:t>
            </w:r>
          </w:p>
          <w:p w14:paraId="691E6067"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Д.Д.Д.</w:t>
            </w:r>
          </w:p>
        </w:tc>
        <w:tc>
          <w:tcPr>
            <w:tcW w:w="403" w:type="pct"/>
          </w:tcPr>
          <w:p w14:paraId="2D2E2536"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4D654E92" w14:textId="4ABF6FBB"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1982</w:t>
            </w:r>
          </w:p>
        </w:tc>
        <w:tc>
          <w:tcPr>
            <w:tcW w:w="805" w:type="pct"/>
            <w:vMerge/>
          </w:tcPr>
          <w:p w14:paraId="42841A3F"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60EFA93E"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653C9EDD"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61A78157"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708C0479" w14:textId="77777777" w:rsidTr="006A35DF">
        <w:tc>
          <w:tcPr>
            <w:tcW w:w="401" w:type="pct"/>
            <w:vMerge w:val="restart"/>
            <w:vAlign w:val="center"/>
          </w:tcPr>
          <w:p w14:paraId="61E17C9C" w14:textId="77777777" w:rsidR="006A35DF" w:rsidRPr="00304CCB" w:rsidRDefault="006A35DF" w:rsidP="00292139">
            <w:pPr>
              <w:spacing w:after="0" w:line="240" w:lineRule="auto"/>
              <w:jc w:val="center"/>
              <w:rPr>
                <w:rFonts w:ascii="Times New Roman" w:hAnsi="Times New Roman" w:cs="Times New Roman"/>
                <w:b/>
                <w:sz w:val="24"/>
                <w:szCs w:val="24"/>
              </w:rPr>
            </w:pPr>
            <w:r w:rsidRPr="00304CCB">
              <w:rPr>
                <w:rFonts w:ascii="Times New Roman" w:hAnsi="Times New Roman" w:cs="Times New Roman"/>
                <w:b/>
                <w:sz w:val="24"/>
                <w:szCs w:val="24"/>
              </w:rPr>
              <w:t>Я</w:t>
            </w:r>
          </w:p>
        </w:tc>
        <w:tc>
          <w:tcPr>
            <w:tcW w:w="403" w:type="pct"/>
            <w:vMerge w:val="restart"/>
            <w:vAlign w:val="center"/>
          </w:tcPr>
          <w:p w14:paraId="2276519A" w14:textId="77777777" w:rsidR="006A35DF" w:rsidRPr="00304CCB" w:rsidRDefault="006A35DF" w:rsidP="00292139">
            <w:pPr>
              <w:spacing w:after="0" w:line="240" w:lineRule="auto"/>
              <w:jc w:val="center"/>
              <w:rPr>
                <w:rFonts w:ascii="Times New Roman" w:hAnsi="Times New Roman" w:cs="Times New Roman"/>
                <w:sz w:val="24"/>
                <w:szCs w:val="24"/>
              </w:rPr>
            </w:pPr>
            <w:r w:rsidRPr="00304CCB">
              <w:rPr>
                <w:rFonts w:ascii="Times New Roman" w:hAnsi="Times New Roman" w:cs="Times New Roman"/>
                <w:sz w:val="24"/>
                <w:szCs w:val="24"/>
              </w:rPr>
              <w:t>49</w:t>
            </w:r>
          </w:p>
        </w:tc>
        <w:tc>
          <w:tcPr>
            <w:tcW w:w="806" w:type="pct"/>
          </w:tcPr>
          <w:p w14:paraId="30254E1F"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Стекольщик</w:t>
            </w:r>
          </w:p>
          <w:p w14:paraId="2232D88D"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bCs/>
                <w:sz w:val="24"/>
                <w:szCs w:val="24"/>
              </w:rPr>
              <w:t>А.А.А.</w:t>
            </w:r>
          </w:p>
        </w:tc>
        <w:tc>
          <w:tcPr>
            <w:tcW w:w="403" w:type="pct"/>
          </w:tcPr>
          <w:p w14:paraId="3287BA20"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13AA522C" w14:textId="5E565F02"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1983</w:t>
            </w:r>
          </w:p>
        </w:tc>
        <w:tc>
          <w:tcPr>
            <w:tcW w:w="805" w:type="pct"/>
            <w:vMerge w:val="restart"/>
          </w:tcPr>
          <w:p w14:paraId="081F1743"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Общество с ограниченной ответственностью «Сорок девять», генеральный директор Петров И.П.</w:t>
            </w:r>
          </w:p>
        </w:tc>
        <w:tc>
          <w:tcPr>
            <w:tcW w:w="581" w:type="pct"/>
            <w:vMerge w:val="restart"/>
          </w:tcPr>
          <w:p w14:paraId="2BCC1E70"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Участок № 1</w:t>
            </w:r>
          </w:p>
        </w:tc>
        <w:tc>
          <w:tcPr>
            <w:tcW w:w="576" w:type="pct"/>
            <w:vMerge w:val="restart"/>
          </w:tcPr>
          <w:p w14:paraId="50B871E6"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Специалист по охране труда Сидоров П.П.</w:t>
            </w:r>
          </w:p>
          <w:p w14:paraId="4EF65BC5"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Начальник цеха Фролов И.М.</w:t>
            </w:r>
          </w:p>
          <w:p w14:paraId="5C2B7EE3"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Бригадир</w:t>
            </w:r>
          </w:p>
        </w:tc>
        <w:tc>
          <w:tcPr>
            <w:tcW w:w="622" w:type="pct"/>
            <w:vMerge w:val="restart"/>
          </w:tcPr>
          <w:p w14:paraId="0BAFC101"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Председатель профсоюза Васечкин И.И.</w:t>
            </w:r>
          </w:p>
        </w:tc>
      </w:tr>
      <w:tr w:rsidR="006A35DF" w:rsidRPr="00304CCB" w14:paraId="5D1298DD" w14:textId="77777777" w:rsidTr="006A35DF">
        <w:tc>
          <w:tcPr>
            <w:tcW w:w="401" w:type="pct"/>
            <w:vMerge/>
            <w:vAlign w:val="center"/>
          </w:tcPr>
          <w:p w14:paraId="4694903D"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4C6E5EC8"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41370AB4"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Пропитчик электротехнических изделий</w:t>
            </w:r>
          </w:p>
          <w:p w14:paraId="77A27261"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bCs/>
                <w:sz w:val="24"/>
                <w:szCs w:val="24"/>
              </w:rPr>
              <w:t>Б.Б.Б.</w:t>
            </w:r>
          </w:p>
        </w:tc>
        <w:tc>
          <w:tcPr>
            <w:tcW w:w="403" w:type="pct"/>
          </w:tcPr>
          <w:p w14:paraId="3581268F"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2E0AEF05" w14:textId="1BFC34C5"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1980</w:t>
            </w:r>
          </w:p>
        </w:tc>
        <w:tc>
          <w:tcPr>
            <w:tcW w:w="805" w:type="pct"/>
            <w:vMerge/>
          </w:tcPr>
          <w:p w14:paraId="74806F5A"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7E3CB60B"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7A20C8FE"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56CBA1FF"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6ADD3BB7" w14:textId="77777777" w:rsidTr="006A35DF">
        <w:tc>
          <w:tcPr>
            <w:tcW w:w="401" w:type="pct"/>
            <w:vMerge/>
            <w:vAlign w:val="center"/>
          </w:tcPr>
          <w:p w14:paraId="2D7F3F56"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05AD930C"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6EEEEDCD"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Машинист на молотах, прессах и манипуляторах</w:t>
            </w:r>
          </w:p>
          <w:p w14:paraId="5F25C563"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В.В.В.</w:t>
            </w:r>
          </w:p>
        </w:tc>
        <w:tc>
          <w:tcPr>
            <w:tcW w:w="403" w:type="pct"/>
          </w:tcPr>
          <w:p w14:paraId="41C901A0"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471240CE" w14:textId="36B1103F"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1976</w:t>
            </w:r>
          </w:p>
        </w:tc>
        <w:tc>
          <w:tcPr>
            <w:tcW w:w="805" w:type="pct"/>
            <w:vMerge/>
          </w:tcPr>
          <w:p w14:paraId="224CF083"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7CB3849D"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0DF36FA1"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4F0E18E0"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74803FA8" w14:textId="77777777" w:rsidTr="006A35DF">
        <w:tc>
          <w:tcPr>
            <w:tcW w:w="401" w:type="pct"/>
            <w:vMerge/>
            <w:vAlign w:val="center"/>
          </w:tcPr>
          <w:p w14:paraId="4448BC5D"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356F1061"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00D435DB"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Землекоп</w:t>
            </w:r>
          </w:p>
          <w:p w14:paraId="6822B326"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lastRenderedPageBreak/>
              <w:t>Г.Г.Г.</w:t>
            </w:r>
          </w:p>
        </w:tc>
        <w:tc>
          <w:tcPr>
            <w:tcW w:w="403" w:type="pct"/>
          </w:tcPr>
          <w:p w14:paraId="3A17498B"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163FB989" w14:textId="57502E91"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1969</w:t>
            </w:r>
          </w:p>
        </w:tc>
        <w:tc>
          <w:tcPr>
            <w:tcW w:w="805" w:type="pct"/>
            <w:vMerge/>
          </w:tcPr>
          <w:p w14:paraId="25BD7DF6"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7195FAE4"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21C6E355"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660BF9EF"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4DA5F9FA" w14:textId="77777777" w:rsidTr="006A35DF">
        <w:tc>
          <w:tcPr>
            <w:tcW w:w="401" w:type="pct"/>
            <w:vMerge/>
            <w:vAlign w:val="center"/>
          </w:tcPr>
          <w:p w14:paraId="7716F734"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47168ABD"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46D55072"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Бурильщик эксплуатационного и разведочного бурения скважин на нефть и газ</w:t>
            </w:r>
          </w:p>
          <w:p w14:paraId="007C12D0"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Д.Д.Д.</w:t>
            </w:r>
          </w:p>
        </w:tc>
        <w:tc>
          <w:tcPr>
            <w:tcW w:w="403" w:type="pct"/>
          </w:tcPr>
          <w:p w14:paraId="370A21F0"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32EA7088" w14:textId="2A6D1D4F"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1992</w:t>
            </w:r>
          </w:p>
        </w:tc>
        <w:tc>
          <w:tcPr>
            <w:tcW w:w="805" w:type="pct"/>
            <w:vMerge/>
          </w:tcPr>
          <w:p w14:paraId="66EBE95F"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0364D04C"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4D97A942"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4E4524EA"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458117EA" w14:textId="77777777" w:rsidTr="006A35DF">
        <w:tc>
          <w:tcPr>
            <w:tcW w:w="401" w:type="pct"/>
            <w:vMerge/>
            <w:vAlign w:val="center"/>
          </w:tcPr>
          <w:p w14:paraId="7373C4E8"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restart"/>
            <w:vAlign w:val="center"/>
          </w:tcPr>
          <w:p w14:paraId="3B55F75C" w14:textId="77777777" w:rsidR="006A35DF" w:rsidRPr="00304CCB" w:rsidRDefault="006A35DF" w:rsidP="00292139">
            <w:pPr>
              <w:spacing w:after="0" w:line="240" w:lineRule="auto"/>
              <w:jc w:val="center"/>
              <w:rPr>
                <w:rFonts w:ascii="Times New Roman" w:hAnsi="Times New Roman" w:cs="Times New Roman"/>
                <w:sz w:val="24"/>
                <w:szCs w:val="24"/>
              </w:rPr>
            </w:pPr>
            <w:r w:rsidRPr="00304CCB">
              <w:rPr>
                <w:rFonts w:ascii="Times New Roman" w:hAnsi="Times New Roman" w:cs="Times New Roman"/>
                <w:sz w:val="24"/>
                <w:szCs w:val="24"/>
              </w:rPr>
              <w:t>50</w:t>
            </w:r>
          </w:p>
        </w:tc>
        <w:tc>
          <w:tcPr>
            <w:tcW w:w="806" w:type="pct"/>
          </w:tcPr>
          <w:p w14:paraId="6BFF60A8"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Оператор-кузнец на автоматических и полуавтоматических линиях</w:t>
            </w:r>
          </w:p>
          <w:p w14:paraId="3F2BFDE0"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bCs/>
                <w:sz w:val="24"/>
                <w:szCs w:val="24"/>
              </w:rPr>
              <w:t>А.А.А.</w:t>
            </w:r>
          </w:p>
        </w:tc>
        <w:tc>
          <w:tcPr>
            <w:tcW w:w="403" w:type="pct"/>
          </w:tcPr>
          <w:p w14:paraId="08A850AC"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15B74322" w14:textId="1AC4BD8B"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1982</w:t>
            </w:r>
          </w:p>
        </w:tc>
        <w:tc>
          <w:tcPr>
            <w:tcW w:w="805" w:type="pct"/>
            <w:vMerge w:val="restart"/>
          </w:tcPr>
          <w:p w14:paraId="32973124"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Общество с ограниченной ответственностью «Пятьдесят», директор Иванов И.П.</w:t>
            </w:r>
          </w:p>
        </w:tc>
        <w:tc>
          <w:tcPr>
            <w:tcW w:w="581" w:type="pct"/>
            <w:vMerge w:val="restart"/>
          </w:tcPr>
          <w:p w14:paraId="6D44F7FC"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Цех № 1</w:t>
            </w:r>
          </w:p>
        </w:tc>
        <w:tc>
          <w:tcPr>
            <w:tcW w:w="576" w:type="pct"/>
            <w:vMerge w:val="restart"/>
          </w:tcPr>
          <w:p w14:paraId="09EA6A72"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Специалист по охране труда Сидоров П.П.</w:t>
            </w:r>
          </w:p>
          <w:p w14:paraId="01026079"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Начальник цеха Фролов И.М.</w:t>
            </w:r>
          </w:p>
          <w:p w14:paraId="533BB941"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 xml:space="preserve">Бригадир </w:t>
            </w:r>
          </w:p>
        </w:tc>
        <w:tc>
          <w:tcPr>
            <w:tcW w:w="622" w:type="pct"/>
            <w:vMerge w:val="restart"/>
          </w:tcPr>
          <w:p w14:paraId="353ECE67"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Председатель профсоюза Васечкин И.И.</w:t>
            </w:r>
          </w:p>
        </w:tc>
      </w:tr>
      <w:tr w:rsidR="006A35DF" w:rsidRPr="00304CCB" w14:paraId="1F50DE8E" w14:textId="77777777" w:rsidTr="006A35DF">
        <w:tc>
          <w:tcPr>
            <w:tcW w:w="401" w:type="pct"/>
            <w:vMerge/>
            <w:vAlign w:val="center"/>
          </w:tcPr>
          <w:p w14:paraId="047F4554"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21934869"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2A4DB405"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Электромонтажник по аккумуляторным батареям</w:t>
            </w:r>
          </w:p>
          <w:p w14:paraId="01FFEF6C"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bCs/>
                <w:sz w:val="24"/>
                <w:szCs w:val="24"/>
              </w:rPr>
              <w:t>Б.Б.Б.</w:t>
            </w:r>
          </w:p>
        </w:tc>
        <w:tc>
          <w:tcPr>
            <w:tcW w:w="403" w:type="pct"/>
          </w:tcPr>
          <w:p w14:paraId="6B2ACD20"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5290C046" w14:textId="3C2B7B6D"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1969</w:t>
            </w:r>
          </w:p>
        </w:tc>
        <w:tc>
          <w:tcPr>
            <w:tcW w:w="805" w:type="pct"/>
            <w:vMerge/>
          </w:tcPr>
          <w:p w14:paraId="162D268F"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5D2D005B"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22739D0B"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485C7DBF"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3E40B95A" w14:textId="77777777" w:rsidTr="006A35DF">
        <w:tc>
          <w:tcPr>
            <w:tcW w:w="401" w:type="pct"/>
            <w:vMerge/>
            <w:vAlign w:val="center"/>
          </w:tcPr>
          <w:p w14:paraId="7C76C313"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7326B9C5"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2FB19CCC"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Машинист экскаватора</w:t>
            </w:r>
          </w:p>
          <w:p w14:paraId="4BD91D0B"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В.В.В.</w:t>
            </w:r>
          </w:p>
        </w:tc>
        <w:tc>
          <w:tcPr>
            <w:tcW w:w="403" w:type="pct"/>
          </w:tcPr>
          <w:p w14:paraId="44BC5625"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633C0E27" w14:textId="640C3E3B"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1978</w:t>
            </w:r>
          </w:p>
        </w:tc>
        <w:tc>
          <w:tcPr>
            <w:tcW w:w="805" w:type="pct"/>
            <w:vMerge/>
          </w:tcPr>
          <w:p w14:paraId="11F7E23C"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6DAED922"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67CCD62D"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38415AAF"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37F79369" w14:textId="77777777" w:rsidTr="006A35DF">
        <w:tc>
          <w:tcPr>
            <w:tcW w:w="401" w:type="pct"/>
            <w:vMerge/>
            <w:vAlign w:val="center"/>
          </w:tcPr>
          <w:p w14:paraId="54137A00"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0A3C36B5"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430B7606"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Кровельщик по рулонным кровлям и по кровлям из штучных материалов</w:t>
            </w:r>
          </w:p>
          <w:p w14:paraId="29BBADD5"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Г.Г.Г.</w:t>
            </w:r>
          </w:p>
        </w:tc>
        <w:tc>
          <w:tcPr>
            <w:tcW w:w="403" w:type="pct"/>
          </w:tcPr>
          <w:p w14:paraId="56F70BC9"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20087C34" w14:textId="084194D3"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1976</w:t>
            </w:r>
          </w:p>
        </w:tc>
        <w:tc>
          <w:tcPr>
            <w:tcW w:w="805" w:type="pct"/>
            <w:vMerge/>
          </w:tcPr>
          <w:p w14:paraId="009196BC"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6C50547B"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60C5D6A3"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20C81C6F" w14:textId="77777777" w:rsidR="006A35DF" w:rsidRPr="00304CCB" w:rsidRDefault="006A35DF" w:rsidP="00292139">
            <w:pPr>
              <w:spacing w:after="0" w:line="240" w:lineRule="auto"/>
              <w:rPr>
                <w:rFonts w:ascii="Times New Roman" w:hAnsi="Times New Roman" w:cs="Times New Roman"/>
                <w:sz w:val="24"/>
                <w:szCs w:val="24"/>
              </w:rPr>
            </w:pPr>
          </w:p>
        </w:tc>
      </w:tr>
      <w:tr w:rsidR="006A35DF" w:rsidRPr="00304CCB" w14:paraId="5A3D931A" w14:textId="77777777" w:rsidTr="006A35DF">
        <w:tc>
          <w:tcPr>
            <w:tcW w:w="401" w:type="pct"/>
            <w:vMerge/>
            <w:vAlign w:val="center"/>
          </w:tcPr>
          <w:p w14:paraId="2FDEE8C1" w14:textId="77777777" w:rsidR="006A35DF" w:rsidRPr="00304CCB" w:rsidRDefault="006A35DF" w:rsidP="00292139">
            <w:pPr>
              <w:spacing w:after="0" w:line="240" w:lineRule="auto"/>
              <w:jc w:val="center"/>
              <w:rPr>
                <w:rFonts w:ascii="Times New Roman" w:hAnsi="Times New Roman" w:cs="Times New Roman"/>
                <w:b/>
                <w:sz w:val="24"/>
                <w:szCs w:val="24"/>
              </w:rPr>
            </w:pPr>
          </w:p>
        </w:tc>
        <w:tc>
          <w:tcPr>
            <w:tcW w:w="403" w:type="pct"/>
            <w:vMerge/>
            <w:vAlign w:val="center"/>
          </w:tcPr>
          <w:p w14:paraId="15940424" w14:textId="77777777" w:rsidR="006A35DF" w:rsidRPr="00304CCB" w:rsidRDefault="006A35DF" w:rsidP="00292139">
            <w:pPr>
              <w:spacing w:after="0" w:line="240" w:lineRule="auto"/>
              <w:jc w:val="center"/>
              <w:rPr>
                <w:rFonts w:ascii="Times New Roman" w:hAnsi="Times New Roman" w:cs="Times New Roman"/>
                <w:sz w:val="24"/>
                <w:szCs w:val="24"/>
              </w:rPr>
            </w:pPr>
          </w:p>
        </w:tc>
        <w:tc>
          <w:tcPr>
            <w:tcW w:w="806" w:type="pct"/>
          </w:tcPr>
          <w:p w14:paraId="6A6F8C40" w14:textId="77777777" w:rsidR="006A35DF" w:rsidRPr="00304CCB" w:rsidRDefault="006A35DF" w:rsidP="00292139">
            <w:pPr>
              <w:spacing w:after="0" w:line="240" w:lineRule="auto"/>
              <w:rPr>
                <w:rFonts w:ascii="Times New Roman" w:hAnsi="Times New Roman" w:cs="Times New Roman"/>
                <w:bCs/>
                <w:sz w:val="24"/>
                <w:szCs w:val="24"/>
              </w:rPr>
            </w:pPr>
            <w:r w:rsidRPr="00304CCB">
              <w:rPr>
                <w:rFonts w:ascii="Times New Roman" w:hAnsi="Times New Roman" w:cs="Times New Roman"/>
                <w:bCs/>
                <w:sz w:val="24"/>
                <w:szCs w:val="24"/>
              </w:rPr>
              <w:t>Штамповщик жидкого металла</w:t>
            </w:r>
          </w:p>
          <w:p w14:paraId="546475C6" w14:textId="77777777"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lastRenderedPageBreak/>
              <w:t>Д.Д.Д.</w:t>
            </w:r>
          </w:p>
        </w:tc>
        <w:tc>
          <w:tcPr>
            <w:tcW w:w="403" w:type="pct"/>
          </w:tcPr>
          <w:p w14:paraId="3ED534DF" w14:textId="77777777" w:rsidR="006A35DF" w:rsidRPr="00304CCB" w:rsidRDefault="006A35DF" w:rsidP="00292139">
            <w:pPr>
              <w:spacing w:after="0" w:line="240" w:lineRule="auto"/>
              <w:rPr>
                <w:rFonts w:ascii="Times New Roman" w:hAnsi="Times New Roman" w:cs="Times New Roman"/>
                <w:sz w:val="24"/>
                <w:szCs w:val="24"/>
              </w:rPr>
            </w:pPr>
          </w:p>
        </w:tc>
        <w:tc>
          <w:tcPr>
            <w:tcW w:w="403" w:type="pct"/>
          </w:tcPr>
          <w:p w14:paraId="2D0716CE" w14:textId="5E8C1381" w:rsidR="006A35DF" w:rsidRPr="00304CCB" w:rsidRDefault="006A35DF" w:rsidP="00292139">
            <w:pPr>
              <w:spacing w:after="0" w:line="240" w:lineRule="auto"/>
              <w:rPr>
                <w:rFonts w:ascii="Times New Roman" w:hAnsi="Times New Roman" w:cs="Times New Roman"/>
                <w:sz w:val="24"/>
                <w:szCs w:val="24"/>
              </w:rPr>
            </w:pPr>
            <w:r w:rsidRPr="00304CCB">
              <w:rPr>
                <w:rFonts w:ascii="Times New Roman" w:hAnsi="Times New Roman" w:cs="Times New Roman"/>
                <w:sz w:val="24"/>
                <w:szCs w:val="24"/>
              </w:rPr>
              <w:t>1983</w:t>
            </w:r>
          </w:p>
        </w:tc>
        <w:tc>
          <w:tcPr>
            <w:tcW w:w="805" w:type="pct"/>
            <w:vMerge/>
          </w:tcPr>
          <w:p w14:paraId="0402A991" w14:textId="77777777" w:rsidR="006A35DF" w:rsidRPr="00304CCB" w:rsidRDefault="006A35DF" w:rsidP="00292139">
            <w:pPr>
              <w:spacing w:after="0" w:line="240" w:lineRule="auto"/>
              <w:rPr>
                <w:rFonts w:ascii="Times New Roman" w:hAnsi="Times New Roman" w:cs="Times New Roman"/>
                <w:sz w:val="24"/>
                <w:szCs w:val="24"/>
              </w:rPr>
            </w:pPr>
          </w:p>
        </w:tc>
        <w:tc>
          <w:tcPr>
            <w:tcW w:w="581" w:type="pct"/>
            <w:vMerge/>
          </w:tcPr>
          <w:p w14:paraId="752FD326" w14:textId="77777777" w:rsidR="006A35DF" w:rsidRPr="00304CCB" w:rsidRDefault="006A35DF" w:rsidP="00292139">
            <w:pPr>
              <w:spacing w:after="0" w:line="240" w:lineRule="auto"/>
              <w:rPr>
                <w:rFonts w:ascii="Times New Roman" w:hAnsi="Times New Roman" w:cs="Times New Roman"/>
                <w:sz w:val="24"/>
                <w:szCs w:val="24"/>
              </w:rPr>
            </w:pPr>
          </w:p>
        </w:tc>
        <w:tc>
          <w:tcPr>
            <w:tcW w:w="576" w:type="pct"/>
            <w:vMerge/>
          </w:tcPr>
          <w:p w14:paraId="46C450D7" w14:textId="77777777" w:rsidR="006A35DF" w:rsidRPr="00304CCB" w:rsidRDefault="006A35DF" w:rsidP="00292139">
            <w:pPr>
              <w:spacing w:after="0" w:line="240" w:lineRule="auto"/>
              <w:rPr>
                <w:rFonts w:ascii="Times New Roman" w:hAnsi="Times New Roman" w:cs="Times New Roman"/>
                <w:sz w:val="24"/>
                <w:szCs w:val="24"/>
              </w:rPr>
            </w:pPr>
          </w:p>
        </w:tc>
        <w:tc>
          <w:tcPr>
            <w:tcW w:w="622" w:type="pct"/>
            <w:vMerge/>
          </w:tcPr>
          <w:p w14:paraId="745E21A4" w14:textId="77777777" w:rsidR="006A35DF" w:rsidRPr="00304CCB" w:rsidRDefault="006A35DF" w:rsidP="00292139">
            <w:pPr>
              <w:spacing w:after="0" w:line="240" w:lineRule="auto"/>
              <w:rPr>
                <w:rFonts w:ascii="Times New Roman" w:hAnsi="Times New Roman" w:cs="Times New Roman"/>
                <w:sz w:val="24"/>
                <w:szCs w:val="24"/>
              </w:rPr>
            </w:pPr>
          </w:p>
        </w:tc>
      </w:tr>
    </w:tbl>
    <w:p w14:paraId="07413679" w14:textId="77777777" w:rsidR="00304CCB" w:rsidRPr="00304CCB" w:rsidRDefault="00304CCB" w:rsidP="00292139">
      <w:pPr>
        <w:spacing w:after="0" w:line="240" w:lineRule="auto"/>
        <w:ind w:firstLine="708"/>
        <w:jc w:val="center"/>
        <w:rPr>
          <w:rFonts w:ascii="Times New Roman" w:hAnsi="Times New Roman" w:cs="Times New Roman"/>
          <w:sz w:val="24"/>
          <w:szCs w:val="24"/>
        </w:rPr>
      </w:pPr>
    </w:p>
    <w:p w14:paraId="6BD37441" w14:textId="77777777" w:rsidR="00304CCB" w:rsidRPr="00304CCB" w:rsidRDefault="00304CCB" w:rsidP="00292139">
      <w:pPr>
        <w:spacing w:after="0" w:line="240" w:lineRule="auto"/>
        <w:ind w:firstLine="708"/>
        <w:jc w:val="center"/>
        <w:rPr>
          <w:rFonts w:ascii="Times New Roman" w:hAnsi="Times New Roman" w:cs="Times New Roman"/>
          <w:sz w:val="24"/>
          <w:szCs w:val="24"/>
        </w:rPr>
      </w:pPr>
    </w:p>
    <w:p w14:paraId="6B5BDCEC" w14:textId="77777777" w:rsidR="00AA7611" w:rsidRDefault="00AA7611" w:rsidP="00292139">
      <w:pPr>
        <w:spacing w:after="0" w:line="240" w:lineRule="auto"/>
        <w:jc w:val="both"/>
        <w:rPr>
          <w:rFonts w:ascii="Times New Roman" w:hAnsi="Times New Roman" w:cs="Times New Roman"/>
          <w:sz w:val="24"/>
          <w:szCs w:val="24"/>
        </w:rPr>
        <w:sectPr w:rsidR="00AA7611" w:rsidSect="00304CCB">
          <w:pgSz w:w="16838" w:h="11906" w:orient="landscape"/>
          <w:pgMar w:top="1701" w:right="1134" w:bottom="850" w:left="1134" w:header="708" w:footer="708" w:gutter="0"/>
          <w:cols w:space="708"/>
          <w:docGrid w:linePitch="360"/>
        </w:sectPr>
      </w:pPr>
    </w:p>
    <w:p w14:paraId="406C9E03" w14:textId="77777777" w:rsidR="00AA7611" w:rsidRDefault="00AA7611" w:rsidP="00AA7611">
      <w:pPr>
        <w:autoSpaceDE w:val="0"/>
        <w:autoSpaceDN w:val="0"/>
        <w:adjustRightInd w:val="0"/>
        <w:spacing w:after="0" w:line="360" w:lineRule="auto"/>
        <w:rPr>
          <w:rFonts w:ascii="Times New Roman" w:eastAsia="Times New Roman" w:hAnsi="Times New Roman" w:cs="Times New Roman"/>
          <w:snapToGrid w:val="0"/>
          <w:sz w:val="28"/>
          <w:szCs w:val="28"/>
          <w:lang w:eastAsia="ru-RU"/>
        </w:rPr>
      </w:pPr>
      <w:r w:rsidRPr="00AA7611">
        <w:rPr>
          <w:rFonts w:ascii="Times New Roman" w:eastAsia="Times New Roman" w:hAnsi="Times New Roman" w:cs="Times New Roman"/>
          <w:snapToGrid w:val="0"/>
          <w:sz w:val="28"/>
          <w:szCs w:val="28"/>
          <w:lang w:eastAsia="ru-RU"/>
        </w:rPr>
        <w:lastRenderedPageBreak/>
        <w:t>Таблица 1.1 – Разработка и пересмотр инструкций</w:t>
      </w:r>
    </w:p>
    <w:p w14:paraId="2080F7AB" w14:textId="77777777" w:rsidR="00AA7611" w:rsidRPr="00AA7611" w:rsidRDefault="00AA7611" w:rsidP="00AA7611">
      <w:pPr>
        <w:autoSpaceDE w:val="0"/>
        <w:autoSpaceDN w:val="0"/>
        <w:adjustRightInd w:val="0"/>
        <w:spacing w:after="0" w:line="360" w:lineRule="auto"/>
        <w:rPr>
          <w:rFonts w:ascii="Times New Roman" w:eastAsia="Times New Roman" w:hAnsi="Times New Roman" w:cs="Times New Roman"/>
          <w:snapToGrid w:val="0"/>
          <w:sz w:val="28"/>
          <w:szCs w:val="28"/>
          <w:lang w:eastAsia="ru-RU"/>
        </w:rPr>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80"/>
        <w:gridCol w:w="1797"/>
        <w:gridCol w:w="1562"/>
        <w:gridCol w:w="1390"/>
        <w:gridCol w:w="1390"/>
        <w:gridCol w:w="1487"/>
      </w:tblGrid>
      <w:tr w:rsidR="00AA7611" w:rsidRPr="00AA7611" w14:paraId="1EA73CBB" w14:textId="77777777" w:rsidTr="006A35DF">
        <w:tc>
          <w:tcPr>
            <w:tcW w:w="1980" w:type="dxa"/>
          </w:tcPr>
          <w:p w14:paraId="21F6A119" w14:textId="77777777" w:rsidR="00AA7611" w:rsidRPr="00AA7611" w:rsidRDefault="00AA7611" w:rsidP="00AA7611">
            <w:pPr>
              <w:spacing w:after="0" w:line="240" w:lineRule="auto"/>
              <w:jc w:val="center"/>
              <w:rPr>
                <w:rFonts w:ascii="Times New Roman" w:eastAsia="Times New Roman" w:hAnsi="Times New Roman" w:cs="Times New Roman"/>
                <w:sz w:val="24"/>
                <w:szCs w:val="24"/>
                <w:lang w:eastAsia="ru-RU"/>
              </w:rPr>
            </w:pPr>
            <w:r w:rsidRPr="00AA7611">
              <w:rPr>
                <w:rFonts w:ascii="Times New Roman" w:eastAsia="Times New Roman" w:hAnsi="Times New Roman" w:cs="Times New Roman"/>
                <w:sz w:val="24"/>
                <w:szCs w:val="24"/>
                <w:lang w:eastAsia="ru-RU"/>
              </w:rPr>
              <w:t>Действие (процесс)</w:t>
            </w:r>
          </w:p>
        </w:tc>
        <w:tc>
          <w:tcPr>
            <w:tcW w:w="1797" w:type="dxa"/>
          </w:tcPr>
          <w:p w14:paraId="0D8F04EA" w14:textId="77777777" w:rsidR="00AA7611" w:rsidRPr="00AA7611" w:rsidRDefault="00AA7611" w:rsidP="00AA7611">
            <w:pPr>
              <w:spacing w:after="0" w:line="240" w:lineRule="auto"/>
              <w:jc w:val="center"/>
              <w:rPr>
                <w:rFonts w:ascii="Times New Roman" w:eastAsia="Times New Roman" w:hAnsi="Times New Roman" w:cs="Times New Roman"/>
                <w:sz w:val="24"/>
                <w:szCs w:val="24"/>
                <w:lang w:eastAsia="ru-RU"/>
              </w:rPr>
            </w:pPr>
            <w:r w:rsidRPr="00AA7611">
              <w:rPr>
                <w:rFonts w:ascii="Times New Roman" w:eastAsia="Times New Roman" w:hAnsi="Times New Roman" w:cs="Times New Roman"/>
                <w:sz w:val="24"/>
                <w:szCs w:val="24"/>
                <w:lang w:eastAsia="ru-RU"/>
              </w:rPr>
              <w:t>Ответственный за процесс</w:t>
            </w:r>
          </w:p>
        </w:tc>
        <w:tc>
          <w:tcPr>
            <w:tcW w:w="1562" w:type="dxa"/>
          </w:tcPr>
          <w:p w14:paraId="42BC4DC3" w14:textId="77777777" w:rsidR="00AA7611" w:rsidRPr="00AA7611" w:rsidRDefault="00AA7611" w:rsidP="00AA7611">
            <w:pPr>
              <w:spacing w:after="0" w:line="240" w:lineRule="auto"/>
              <w:jc w:val="center"/>
              <w:rPr>
                <w:rFonts w:ascii="Times New Roman" w:eastAsia="Times New Roman" w:hAnsi="Times New Roman" w:cs="Times New Roman"/>
                <w:sz w:val="24"/>
                <w:szCs w:val="24"/>
                <w:lang w:eastAsia="ru-RU"/>
              </w:rPr>
            </w:pPr>
            <w:r w:rsidRPr="00AA7611">
              <w:rPr>
                <w:rFonts w:ascii="Times New Roman" w:eastAsia="Times New Roman" w:hAnsi="Times New Roman" w:cs="Times New Roman"/>
                <w:sz w:val="24"/>
                <w:szCs w:val="24"/>
                <w:lang w:eastAsia="ru-RU"/>
              </w:rPr>
              <w:t>Исполнитель процесса</w:t>
            </w:r>
          </w:p>
        </w:tc>
        <w:tc>
          <w:tcPr>
            <w:tcW w:w="1390" w:type="dxa"/>
          </w:tcPr>
          <w:p w14:paraId="4D0019FD" w14:textId="77777777" w:rsidR="00AA7611" w:rsidRPr="00AA7611" w:rsidRDefault="00AA7611" w:rsidP="00AA7611">
            <w:pPr>
              <w:spacing w:after="0" w:line="240" w:lineRule="auto"/>
              <w:jc w:val="center"/>
              <w:rPr>
                <w:rFonts w:ascii="Times New Roman" w:eastAsia="Times New Roman" w:hAnsi="Times New Roman" w:cs="Times New Roman"/>
                <w:sz w:val="24"/>
                <w:szCs w:val="24"/>
                <w:lang w:eastAsia="ru-RU"/>
              </w:rPr>
            </w:pPr>
            <w:r w:rsidRPr="00AA7611">
              <w:rPr>
                <w:rFonts w:ascii="Times New Roman" w:eastAsia="Times New Roman" w:hAnsi="Times New Roman" w:cs="Times New Roman"/>
                <w:sz w:val="24"/>
                <w:szCs w:val="24"/>
                <w:lang w:eastAsia="ru-RU"/>
              </w:rPr>
              <w:t>Документы на входе</w:t>
            </w:r>
          </w:p>
        </w:tc>
        <w:tc>
          <w:tcPr>
            <w:tcW w:w="1390" w:type="dxa"/>
          </w:tcPr>
          <w:p w14:paraId="17F1EB2F" w14:textId="77777777" w:rsidR="00AA7611" w:rsidRPr="00AA7611" w:rsidRDefault="00AA7611" w:rsidP="00AA7611">
            <w:pPr>
              <w:spacing w:after="0" w:line="240" w:lineRule="auto"/>
              <w:jc w:val="center"/>
              <w:rPr>
                <w:rFonts w:ascii="Times New Roman" w:eastAsia="Times New Roman" w:hAnsi="Times New Roman" w:cs="Times New Roman"/>
                <w:sz w:val="24"/>
                <w:szCs w:val="24"/>
                <w:lang w:eastAsia="ru-RU"/>
              </w:rPr>
            </w:pPr>
            <w:r w:rsidRPr="00AA7611">
              <w:rPr>
                <w:rFonts w:ascii="Times New Roman" w:eastAsia="Times New Roman" w:hAnsi="Times New Roman" w:cs="Times New Roman"/>
                <w:sz w:val="24"/>
                <w:szCs w:val="24"/>
                <w:lang w:eastAsia="ru-RU"/>
              </w:rPr>
              <w:t>Документы на выходе</w:t>
            </w:r>
          </w:p>
        </w:tc>
        <w:tc>
          <w:tcPr>
            <w:tcW w:w="1487" w:type="dxa"/>
          </w:tcPr>
          <w:p w14:paraId="36D82F9C" w14:textId="77777777" w:rsidR="00AA7611" w:rsidRPr="00AA7611" w:rsidRDefault="00AA7611" w:rsidP="00AA7611">
            <w:pPr>
              <w:spacing w:after="0" w:line="240" w:lineRule="auto"/>
              <w:jc w:val="center"/>
              <w:rPr>
                <w:rFonts w:ascii="Times New Roman" w:eastAsia="Times New Roman" w:hAnsi="Times New Roman" w:cs="Times New Roman"/>
                <w:sz w:val="24"/>
                <w:szCs w:val="24"/>
                <w:lang w:eastAsia="ru-RU"/>
              </w:rPr>
            </w:pPr>
            <w:r w:rsidRPr="00AA7611">
              <w:rPr>
                <w:rFonts w:ascii="Times New Roman" w:eastAsia="Times New Roman" w:hAnsi="Times New Roman" w:cs="Times New Roman"/>
                <w:sz w:val="24"/>
                <w:szCs w:val="24"/>
                <w:lang w:eastAsia="ru-RU"/>
              </w:rPr>
              <w:t>Примечание</w:t>
            </w:r>
          </w:p>
        </w:tc>
      </w:tr>
      <w:tr w:rsidR="00AA7611" w:rsidRPr="00AA7611" w14:paraId="0D5DA761" w14:textId="77777777" w:rsidTr="006A35DF">
        <w:tc>
          <w:tcPr>
            <w:tcW w:w="1980" w:type="dxa"/>
          </w:tcPr>
          <w:p w14:paraId="10D1893C" w14:textId="77777777" w:rsidR="00AA7611" w:rsidRPr="00AA7611" w:rsidRDefault="00AA7611" w:rsidP="00AA7611">
            <w:pPr>
              <w:autoSpaceDE w:val="0"/>
              <w:autoSpaceDN w:val="0"/>
              <w:adjustRightInd w:val="0"/>
              <w:spacing w:after="0" w:line="240" w:lineRule="auto"/>
              <w:rPr>
                <w:rFonts w:ascii="Times New Roman" w:eastAsia="Times New Roman" w:hAnsi="Times New Roman" w:cs="Times New Roman"/>
                <w:snapToGrid w:val="0"/>
                <w:sz w:val="24"/>
                <w:szCs w:val="24"/>
                <w:lang w:eastAsia="ru-RU"/>
              </w:rPr>
            </w:pPr>
            <w:r w:rsidRPr="00AA7611">
              <w:rPr>
                <w:rFonts w:ascii="Times New Roman" w:eastAsia="Times New Roman" w:hAnsi="Times New Roman" w:cs="Times New Roman"/>
                <w:snapToGrid w:val="0"/>
                <w:sz w:val="24"/>
                <w:szCs w:val="24"/>
                <w:lang w:eastAsia="ru-RU"/>
              </w:rPr>
              <w:t>Разработка инструкций по охране труда</w:t>
            </w:r>
          </w:p>
        </w:tc>
        <w:tc>
          <w:tcPr>
            <w:tcW w:w="1797" w:type="dxa"/>
          </w:tcPr>
          <w:p w14:paraId="518A7838" w14:textId="77777777" w:rsidR="00AA7611" w:rsidRPr="00AA7611" w:rsidRDefault="00AA7611" w:rsidP="00AA7611">
            <w:pPr>
              <w:spacing w:after="0" w:line="360" w:lineRule="auto"/>
              <w:jc w:val="both"/>
              <w:rPr>
                <w:rFonts w:ascii="Times New Roman" w:eastAsia="Times New Roman" w:hAnsi="Times New Roman" w:cs="Times New Roman"/>
                <w:sz w:val="24"/>
                <w:szCs w:val="24"/>
                <w:highlight w:val="yellow"/>
                <w:lang w:eastAsia="ru-RU"/>
              </w:rPr>
            </w:pPr>
          </w:p>
        </w:tc>
        <w:tc>
          <w:tcPr>
            <w:tcW w:w="1562" w:type="dxa"/>
          </w:tcPr>
          <w:p w14:paraId="4832E9BD" w14:textId="77777777" w:rsidR="00AA7611" w:rsidRPr="00AA7611" w:rsidRDefault="00AA7611" w:rsidP="00AA7611">
            <w:pPr>
              <w:spacing w:after="0" w:line="360" w:lineRule="auto"/>
              <w:jc w:val="both"/>
              <w:rPr>
                <w:rFonts w:ascii="Times New Roman" w:eastAsia="Times New Roman" w:hAnsi="Times New Roman" w:cs="Times New Roman"/>
                <w:sz w:val="24"/>
                <w:szCs w:val="24"/>
                <w:highlight w:val="yellow"/>
                <w:lang w:eastAsia="ru-RU"/>
              </w:rPr>
            </w:pPr>
          </w:p>
        </w:tc>
        <w:tc>
          <w:tcPr>
            <w:tcW w:w="1390" w:type="dxa"/>
          </w:tcPr>
          <w:p w14:paraId="643DD8FD" w14:textId="77777777" w:rsidR="00AA7611" w:rsidRPr="00AA7611" w:rsidRDefault="00AA7611" w:rsidP="00AA7611">
            <w:pPr>
              <w:spacing w:after="0" w:line="360" w:lineRule="auto"/>
              <w:jc w:val="both"/>
              <w:rPr>
                <w:rFonts w:ascii="Times New Roman" w:eastAsia="Times New Roman" w:hAnsi="Times New Roman" w:cs="Times New Roman"/>
                <w:sz w:val="24"/>
                <w:szCs w:val="24"/>
                <w:highlight w:val="yellow"/>
                <w:lang w:eastAsia="ru-RU"/>
              </w:rPr>
            </w:pPr>
          </w:p>
        </w:tc>
        <w:tc>
          <w:tcPr>
            <w:tcW w:w="1390" w:type="dxa"/>
          </w:tcPr>
          <w:p w14:paraId="33BA603E" w14:textId="77777777" w:rsidR="00AA7611" w:rsidRPr="00AA7611" w:rsidRDefault="00AA7611" w:rsidP="00AA7611">
            <w:pPr>
              <w:spacing w:after="0" w:line="360" w:lineRule="auto"/>
              <w:jc w:val="both"/>
              <w:rPr>
                <w:rFonts w:ascii="Times New Roman" w:eastAsia="Times New Roman" w:hAnsi="Times New Roman" w:cs="Times New Roman"/>
                <w:sz w:val="24"/>
                <w:szCs w:val="24"/>
                <w:highlight w:val="yellow"/>
                <w:lang w:eastAsia="ru-RU"/>
              </w:rPr>
            </w:pPr>
          </w:p>
        </w:tc>
        <w:tc>
          <w:tcPr>
            <w:tcW w:w="1487" w:type="dxa"/>
          </w:tcPr>
          <w:p w14:paraId="100AE772" w14:textId="77777777" w:rsidR="00AA7611" w:rsidRPr="00AA7611" w:rsidRDefault="00AA7611" w:rsidP="00AA7611">
            <w:pPr>
              <w:spacing w:after="0" w:line="360" w:lineRule="auto"/>
              <w:jc w:val="both"/>
              <w:rPr>
                <w:rFonts w:ascii="Times New Roman" w:eastAsia="Times New Roman" w:hAnsi="Times New Roman" w:cs="Times New Roman"/>
                <w:sz w:val="24"/>
                <w:szCs w:val="24"/>
                <w:highlight w:val="yellow"/>
                <w:lang w:eastAsia="ru-RU"/>
              </w:rPr>
            </w:pPr>
          </w:p>
        </w:tc>
      </w:tr>
      <w:tr w:rsidR="00AA7611" w:rsidRPr="00AA7611" w14:paraId="5BE97D19" w14:textId="77777777" w:rsidTr="006A35DF">
        <w:tc>
          <w:tcPr>
            <w:tcW w:w="1980" w:type="dxa"/>
          </w:tcPr>
          <w:p w14:paraId="5CEAF919" w14:textId="77777777" w:rsidR="00AA7611" w:rsidRPr="00AA7611" w:rsidRDefault="00AA7611" w:rsidP="00AA7611">
            <w:pPr>
              <w:autoSpaceDE w:val="0"/>
              <w:autoSpaceDN w:val="0"/>
              <w:adjustRightInd w:val="0"/>
              <w:spacing w:after="0" w:line="240" w:lineRule="auto"/>
              <w:rPr>
                <w:rFonts w:ascii="Times New Roman" w:eastAsia="Times New Roman" w:hAnsi="Times New Roman" w:cs="Times New Roman"/>
                <w:snapToGrid w:val="0"/>
                <w:sz w:val="24"/>
                <w:szCs w:val="24"/>
                <w:lang w:eastAsia="ru-RU"/>
              </w:rPr>
            </w:pPr>
            <w:r w:rsidRPr="00AA7611">
              <w:rPr>
                <w:rFonts w:ascii="Times New Roman" w:eastAsia="Times New Roman" w:hAnsi="Times New Roman" w:cs="Times New Roman"/>
                <w:snapToGrid w:val="0"/>
                <w:sz w:val="24"/>
                <w:szCs w:val="24"/>
                <w:lang w:eastAsia="ru-RU"/>
              </w:rPr>
              <w:t>Согласование инструкций по охране труда</w:t>
            </w:r>
          </w:p>
        </w:tc>
        <w:tc>
          <w:tcPr>
            <w:tcW w:w="1797" w:type="dxa"/>
          </w:tcPr>
          <w:p w14:paraId="3D630B26" w14:textId="77777777" w:rsidR="00AA7611" w:rsidRPr="00AA7611" w:rsidRDefault="00AA7611" w:rsidP="00AA7611">
            <w:pPr>
              <w:spacing w:after="0" w:line="360" w:lineRule="auto"/>
              <w:jc w:val="both"/>
              <w:rPr>
                <w:rFonts w:ascii="Times New Roman" w:eastAsia="Times New Roman" w:hAnsi="Times New Roman" w:cs="Times New Roman"/>
                <w:sz w:val="24"/>
                <w:szCs w:val="24"/>
                <w:highlight w:val="yellow"/>
                <w:lang w:eastAsia="ru-RU"/>
              </w:rPr>
            </w:pPr>
          </w:p>
        </w:tc>
        <w:tc>
          <w:tcPr>
            <w:tcW w:w="1562" w:type="dxa"/>
          </w:tcPr>
          <w:p w14:paraId="1BAF8D32" w14:textId="77777777" w:rsidR="00AA7611" w:rsidRPr="00AA7611" w:rsidRDefault="00AA7611" w:rsidP="00AA7611">
            <w:pPr>
              <w:spacing w:after="0" w:line="360" w:lineRule="auto"/>
              <w:jc w:val="both"/>
              <w:rPr>
                <w:rFonts w:ascii="Times New Roman" w:eastAsia="Times New Roman" w:hAnsi="Times New Roman" w:cs="Times New Roman"/>
                <w:sz w:val="24"/>
                <w:szCs w:val="24"/>
                <w:highlight w:val="yellow"/>
                <w:lang w:eastAsia="ru-RU"/>
              </w:rPr>
            </w:pPr>
          </w:p>
        </w:tc>
        <w:tc>
          <w:tcPr>
            <w:tcW w:w="1390" w:type="dxa"/>
          </w:tcPr>
          <w:p w14:paraId="38C86938" w14:textId="77777777" w:rsidR="00AA7611" w:rsidRPr="00AA7611" w:rsidRDefault="00AA7611" w:rsidP="00AA7611">
            <w:pPr>
              <w:spacing w:after="0" w:line="360" w:lineRule="auto"/>
              <w:jc w:val="both"/>
              <w:rPr>
                <w:rFonts w:ascii="Times New Roman" w:eastAsia="Times New Roman" w:hAnsi="Times New Roman" w:cs="Times New Roman"/>
                <w:sz w:val="24"/>
                <w:szCs w:val="24"/>
                <w:highlight w:val="yellow"/>
                <w:lang w:eastAsia="ru-RU"/>
              </w:rPr>
            </w:pPr>
          </w:p>
        </w:tc>
        <w:tc>
          <w:tcPr>
            <w:tcW w:w="1390" w:type="dxa"/>
          </w:tcPr>
          <w:p w14:paraId="7B7949B4" w14:textId="77777777" w:rsidR="00AA7611" w:rsidRPr="00AA7611" w:rsidRDefault="00AA7611" w:rsidP="00AA7611">
            <w:pPr>
              <w:spacing w:after="0" w:line="360" w:lineRule="auto"/>
              <w:jc w:val="both"/>
              <w:rPr>
                <w:rFonts w:ascii="Times New Roman" w:eastAsia="Times New Roman" w:hAnsi="Times New Roman" w:cs="Times New Roman"/>
                <w:sz w:val="24"/>
                <w:szCs w:val="24"/>
                <w:highlight w:val="yellow"/>
                <w:lang w:eastAsia="ru-RU"/>
              </w:rPr>
            </w:pPr>
          </w:p>
        </w:tc>
        <w:tc>
          <w:tcPr>
            <w:tcW w:w="1487" w:type="dxa"/>
          </w:tcPr>
          <w:p w14:paraId="770D7FB7" w14:textId="77777777" w:rsidR="00AA7611" w:rsidRPr="00AA7611" w:rsidRDefault="00AA7611" w:rsidP="00AA7611">
            <w:pPr>
              <w:spacing w:after="0" w:line="360" w:lineRule="auto"/>
              <w:jc w:val="both"/>
              <w:rPr>
                <w:rFonts w:ascii="Times New Roman" w:eastAsia="Times New Roman" w:hAnsi="Times New Roman" w:cs="Times New Roman"/>
                <w:sz w:val="24"/>
                <w:szCs w:val="24"/>
                <w:highlight w:val="yellow"/>
                <w:lang w:eastAsia="ru-RU"/>
              </w:rPr>
            </w:pPr>
          </w:p>
        </w:tc>
      </w:tr>
      <w:tr w:rsidR="00AA7611" w:rsidRPr="00AA7611" w14:paraId="19D812EF" w14:textId="77777777" w:rsidTr="006A35DF">
        <w:tc>
          <w:tcPr>
            <w:tcW w:w="1980" w:type="dxa"/>
          </w:tcPr>
          <w:p w14:paraId="27711E65" w14:textId="77777777" w:rsidR="00AA7611" w:rsidRPr="00AA7611" w:rsidRDefault="00AA7611" w:rsidP="00AA7611">
            <w:pPr>
              <w:autoSpaceDE w:val="0"/>
              <w:autoSpaceDN w:val="0"/>
              <w:adjustRightInd w:val="0"/>
              <w:spacing w:after="0" w:line="240" w:lineRule="auto"/>
              <w:rPr>
                <w:rFonts w:ascii="Times New Roman" w:eastAsia="Times New Roman" w:hAnsi="Times New Roman" w:cs="Times New Roman"/>
                <w:snapToGrid w:val="0"/>
                <w:sz w:val="24"/>
                <w:szCs w:val="24"/>
                <w:lang w:eastAsia="ru-RU"/>
              </w:rPr>
            </w:pPr>
            <w:r w:rsidRPr="00AA7611">
              <w:rPr>
                <w:rFonts w:ascii="Times New Roman" w:eastAsia="Times New Roman" w:hAnsi="Times New Roman" w:cs="Times New Roman"/>
                <w:snapToGrid w:val="0"/>
                <w:sz w:val="24"/>
                <w:szCs w:val="24"/>
                <w:lang w:eastAsia="ru-RU"/>
              </w:rPr>
              <w:t>Утверждение инструкций по охране труда</w:t>
            </w:r>
          </w:p>
        </w:tc>
        <w:tc>
          <w:tcPr>
            <w:tcW w:w="1797" w:type="dxa"/>
          </w:tcPr>
          <w:p w14:paraId="39A7DB43" w14:textId="77777777" w:rsidR="00AA7611" w:rsidRPr="00AA7611" w:rsidRDefault="00AA7611" w:rsidP="00AA7611">
            <w:pPr>
              <w:spacing w:after="0" w:line="360" w:lineRule="auto"/>
              <w:jc w:val="both"/>
              <w:rPr>
                <w:rFonts w:ascii="Times New Roman" w:eastAsia="Times New Roman" w:hAnsi="Times New Roman" w:cs="Times New Roman"/>
                <w:sz w:val="24"/>
                <w:szCs w:val="24"/>
                <w:highlight w:val="yellow"/>
                <w:lang w:eastAsia="ru-RU"/>
              </w:rPr>
            </w:pPr>
          </w:p>
        </w:tc>
        <w:tc>
          <w:tcPr>
            <w:tcW w:w="1562" w:type="dxa"/>
          </w:tcPr>
          <w:p w14:paraId="7793799F" w14:textId="77777777" w:rsidR="00AA7611" w:rsidRPr="00AA7611" w:rsidRDefault="00AA7611" w:rsidP="00AA7611">
            <w:pPr>
              <w:spacing w:after="0" w:line="360" w:lineRule="auto"/>
              <w:jc w:val="both"/>
              <w:rPr>
                <w:rFonts w:ascii="Times New Roman" w:eastAsia="Times New Roman" w:hAnsi="Times New Roman" w:cs="Times New Roman"/>
                <w:sz w:val="24"/>
                <w:szCs w:val="24"/>
                <w:highlight w:val="yellow"/>
                <w:lang w:eastAsia="ru-RU"/>
              </w:rPr>
            </w:pPr>
          </w:p>
        </w:tc>
        <w:tc>
          <w:tcPr>
            <w:tcW w:w="1390" w:type="dxa"/>
          </w:tcPr>
          <w:p w14:paraId="6FADB242" w14:textId="77777777" w:rsidR="00AA7611" w:rsidRPr="00AA7611" w:rsidRDefault="00AA7611" w:rsidP="00AA7611">
            <w:pPr>
              <w:spacing w:after="0" w:line="360" w:lineRule="auto"/>
              <w:jc w:val="both"/>
              <w:rPr>
                <w:rFonts w:ascii="Times New Roman" w:eastAsia="Times New Roman" w:hAnsi="Times New Roman" w:cs="Times New Roman"/>
                <w:sz w:val="24"/>
                <w:szCs w:val="24"/>
                <w:highlight w:val="yellow"/>
                <w:lang w:eastAsia="ru-RU"/>
              </w:rPr>
            </w:pPr>
          </w:p>
        </w:tc>
        <w:tc>
          <w:tcPr>
            <w:tcW w:w="1390" w:type="dxa"/>
          </w:tcPr>
          <w:p w14:paraId="759C8496" w14:textId="77777777" w:rsidR="00AA7611" w:rsidRPr="00AA7611" w:rsidRDefault="00AA7611" w:rsidP="00AA7611">
            <w:pPr>
              <w:spacing w:after="0" w:line="360" w:lineRule="auto"/>
              <w:jc w:val="both"/>
              <w:rPr>
                <w:rFonts w:ascii="Times New Roman" w:eastAsia="Times New Roman" w:hAnsi="Times New Roman" w:cs="Times New Roman"/>
                <w:sz w:val="24"/>
                <w:szCs w:val="24"/>
                <w:highlight w:val="yellow"/>
                <w:lang w:eastAsia="ru-RU"/>
              </w:rPr>
            </w:pPr>
          </w:p>
        </w:tc>
        <w:tc>
          <w:tcPr>
            <w:tcW w:w="1487" w:type="dxa"/>
          </w:tcPr>
          <w:p w14:paraId="10975D04" w14:textId="77777777" w:rsidR="00AA7611" w:rsidRPr="00AA7611" w:rsidRDefault="00AA7611" w:rsidP="00AA7611">
            <w:pPr>
              <w:spacing w:after="0" w:line="360" w:lineRule="auto"/>
              <w:jc w:val="both"/>
              <w:rPr>
                <w:rFonts w:ascii="Times New Roman" w:eastAsia="Times New Roman" w:hAnsi="Times New Roman" w:cs="Times New Roman"/>
                <w:sz w:val="24"/>
                <w:szCs w:val="24"/>
                <w:highlight w:val="yellow"/>
                <w:lang w:eastAsia="ru-RU"/>
              </w:rPr>
            </w:pPr>
          </w:p>
        </w:tc>
      </w:tr>
      <w:tr w:rsidR="00AA7611" w:rsidRPr="00AA7611" w14:paraId="01FB6703" w14:textId="77777777" w:rsidTr="006A35DF">
        <w:tc>
          <w:tcPr>
            <w:tcW w:w="1980" w:type="dxa"/>
          </w:tcPr>
          <w:p w14:paraId="115B224F" w14:textId="77777777" w:rsidR="00AA7611" w:rsidRPr="00AA7611" w:rsidRDefault="00AA7611" w:rsidP="00AA7611">
            <w:pPr>
              <w:autoSpaceDE w:val="0"/>
              <w:autoSpaceDN w:val="0"/>
              <w:adjustRightInd w:val="0"/>
              <w:spacing w:after="0" w:line="240" w:lineRule="auto"/>
              <w:rPr>
                <w:rFonts w:ascii="Times New Roman" w:eastAsia="Times New Roman" w:hAnsi="Times New Roman" w:cs="Times New Roman"/>
                <w:snapToGrid w:val="0"/>
                <w:sz w:val="24"/>
                <w:szCs w:val="24"/>
                <w:lang w:eastAsia="ru-RU"/>
              </w:rPr>
            </w:pPr>
            <w:r w:rsidRPr="00AA7611">
              <w:rPr>
                <w:rFonts w:ascii="Times New Roman" w:eastAsia="Times New Roman" w:hAnsi="Times New Roman" w:cs="Times New Roman"/>
                <w:snapToGrid w:val="0"/>
                <w:sz w:val="24"/>
                <w:szCs w:val="24"/>
                <w:lang w:eastAsia="ru-RU"/>
              </w:rPr>
              <w:t>Регистрация инструкций по охране труда</w:t>
            </w:r>
          </w:p>
        </w:tc>
        <w:tc>
          <w:tcPr>
            <w:tcW w:w="1797" w:type="dxa"/>
          </w:tcPr>
          <w:p w14:paraId="703FEF1D" w14:textId="77777777" w:rsidR="00AA7611" w:rsidRPr="00AA7611" w:rsidRDefault="00AA7611" w:rsidP="00AA7611">
            <w:pPr>
              <w:spacing w:after="0" w:line="360" w:lineRule="auto"/>
              <w:jc w:val="both"/>
              <w:rPr>
                <w:rFonts w:ascii="Times New Roman" w:eastAsia="Times New Roman" w:hAnsi="Times New Roman" w:cs="Times New Roman"/>
                <w:sz w:val="24"/>
                <w:szCs w:val="24"/>
                <w:highlight w:val="yellow"/>
                <w:lang w:eastAsia="ru-RU"/>
              </w:rPr>
            </w:pPr>
          </w:p>
        </w:tc>
        <w:tc>
          <w:tcPr>
            <w:tcW w:w="1562" w:type="dxa"/>
          </w:tcPr>
          <w:p w14:paraId="5FC51123" w14:textId="77777777" w:rsidR="00AA7611" w:rsidRPr="00AA7611" w:rsidRDefault="00AA7611" w:rsidP="00AA7611">
            <w:pPr>
              <w:spacing w:after="0" w:line="360" w:lineRule="auto"/>
              <w:jc w:val="both"/>
              <w:rPr>
                <w:rFonts w:ascii="Times New Roman" w:eastAsia="Times New Roman" w:hAnsi="Times New Roman" w:cs="Times New Roman"/>
                <w:sz w:val="24"/>
                <w:szCs w:val="24"/>
                <w:highlight w:val="yellow"/>
                <w:lang w:eastAsia="ru-RU"/>
              </w:rPr>
            </w:pPr>
          </w:p>
        </w:tc>
        <w:tc>
          <w:tcPr>
            <w:tcW w:w="1390" w:type="dxa"/>
          </w:tcPr>
          <w:p w14:paraId="262F513F" w14:textId="77777777" w:rsidR="00AA7611" w:rsidRPr="00AA7611" w:rsidRDefault="00AA7611" w:rsidP="00AA7611">
            <w:pPr>
              <w:spacing w:after="0" w:line="360" w:lineRule="auto"/>
              <w:jc w:val="both"/>
              <w:rPr>
                <w:rFonts w:ascii="Times New Roman" w:eastAsia="Times New Roman" w:hAnsi="Times New Roman" w:cs="Times New Roman"/>
                <w:sz w:val="24"/>
                <w:szCs w:val="24"/>
                <w:highlight w:val="yellow"/>
                <w:lang w:eastAsia="ru-RU"/>
              </w:rPr>
            </w:pPr>
          </w:p>
        </w:tc>
        <w:tc>
          <w:tcPr>
            <w:tcW w:w="1390" w:type="dxa"/>
          </w:tcPr>
          <w:p w14:paraId="004C9616" w14:textId="77777777" w:rsidR="00AA7611" w:rsidRPr="00AA7611" w:rsidRDefault="00AA7611" w:rsidP="00AA7611">
            <w:pPr>
              <w:spacing w:after="0" w:line="360" w:lineRule="auto"/>
              <w:jc w:val="both"/>
              <w:rPr>
                <w:rFonts w:ascii="Times New Roman" w:eastAsia="Times New Roman" w:hAnsi="Times New Roman" w:cs="Times New Roman"/>
                <w:sz w:val="24"/>
                <w:szCs w:val="24"/>
                <w:highlight w:val="yellow"/>
                <w:lang w:eastAsia="ru-RU"/>
              </w:rPr>
            </w:pPr>
          </w:p>
        </w:tc>
        <w:tc>
          <w:tcPr>
            <w:tcW w:w="1487" w:type="dxa"/>
          </w:tcPr>
          <w:p w14:paraId="15268650" w14:textId="77777777" w:rsidR="00AA7611" w:rsidRPr="00AA7611" w:rsidRDefault="00AA7611" w:rsidP="00AA7611">
            <w:pPr>
              <w:spacing w:after="0" w:line="360" w:lineRule="auto"/>
              <w:jc w:val="both"/>
              <w:rPr>
                <w:rFonts w:ascii="Times New Roman" w:eastAsia="Times New Roman" w:hAnsi="Times New Roman" w:cs="Times New Roman"/>
                <w:sz w:val="24"/>
                <w:szCs w:val="24"/>
                <w:highlight w:val="yellow"/>
                <w:lang w:eastAsia="ru-RU"/>
              </w:rPr>
            </w:pPr>
          </w:p>
        </w:tc>
      </w:tr>
      <w:tr w:rsidR="00AA7611" w:rsidRPr="00AA7611" w14:paraId="3705AEFE" w14:textId="77777777" w:rsidTr="006A35DF">
        <w:tc>
          <w:tcPr>
            <w:tcW w:w="1980" w:type="dxa"/>
          </w:tcPr>
          <w:p w14:paraId="24AB858F" w14:textId="77777777" w:rsidR="00AA7611" w:rsidRPr="00AA7611" w:rsidRDefault="00AA7611" w:rsidP="00AA7611">
            <w:pPr>
              <w:autoSpaceDE w:val="0"/>
              <w:autoSpaceDN w:val="0"/>
              <w:adjustRightInd w:val="0"/>
              <w:spacing w:after="0" w:line="240" w:lineRule="auto"/>
              <w:rPr>
                <w:rFonts w:ascii="Times New Roman" w:eastAsia="Times New Roman" w:hAnsi="Times New Roman" w:cs="Times New Roman"/>
                <w:snapToGrid w:val="0"/>
                <w:sz w:val="24"/>
                <w:szCs w:val="24"/>
                <w:lang w:eastAsia="ru-RU"/>
              </w:rPr>
            </w:pPr>
            <w:r w:rsidRPr="00AA7611">
              <w:rPr>
                <w:rFonts w:ascii="Times New Roman" w:eastAsia="Times New Roman" w:hAnsi="Times New Roman" w:cs="Times New Roman"/>
                <w:snapToGrid w:val="0"/>
                <w:sz w:val="24"/>
                <w:szCs w:val="24"/>
                <w:lang w:eastAsia="ru-RU"/>
              </w:rPr>
              <w:t>Выдача инструкций по охране труда в структурные подразделения, работникам</w:t>
            </w:r>
          </w:p>
        </w:tc>
        <w:tc>
          <w:tcPr>
            <w:tcW w:w="1797" w:type="dxa"/>
          </w:tcPr>
          <w:p w14:paraId="632F9613" w14:textId="77777777" w:rsidR="00AA7611" w:rsidRPr="00AA7611" w:rsidRDefault="00AA7611" w:rsidP="00AA7611">
            <w:pPr>
              <w:spacing w:after="0" w:line="360" w:lineRule="auto"/>
              <w:jc w:val="both"/>
              <w:rPr>
                <w:rFonts w:ascii="Times New Roman" w:eastAsia="Times New Roman" w:hAnsi="Times New Roman" w:cs="Times New Roman"/>
                <w:sz w:val="24"/>
                <w:szCs w:val="24"/>
                <w:highlight w:val="yellow"/>
                <w:lang w:eastAsia="ru-RU"/>
              </w:rPr>
            </w:pPr>
          </w:p>
        </w:tc>
        <w:tc>
          <w:tcPr>
            <w:tcW w:w="1562" w:type="dxa"/>
          </w:tcPr>
          <w:p w14:paraId="339D32BA" w14:textId="77777777" w:rsidR="00AA7611" w:rsidRPr="00AA7611" w:rsidRDefault="00AA7611" w:rsidP="00AA7611">
            <w:pPr>
              <w:spacing w:after="0" w:line="360" w:lineRule="auto"/>
              <w:jc w:val="both"/>
              <w:rPr>
                <w:rFonts w:ascii="Times New Roman" w:eastAsia="Times New Roman" w:hAnsi="Times New Roman" w:cs="Times New Roman"/>
                <w:sz w:val="24"/>
                <w:szCs w:val="24"/>
                <w:highlight w:val="yellow"/>
                <w:lang w:eastAsia="ru-RU"/>
              </w:rPr>
            </w:pPr>
          </w:p>
        </w:tc>
        <w:tc>
          <w:tcPr>
            <w:tcW w:w="1390" w:type="dxa"/>
          </w:tcPr>
          <w:p w14:paraId="30AFE73B" w14:textId="77777777" w:rsidR="00AA7611" w:rsidRPr="00AA7611" w:rsidRDefault="00AA7611" w:rsidP="00AA7611">
            <w:pPr>
              <w:spacing w:after="0" w:line="360" w:lineRule="auto"/>
              <w:jc w:val="both"/>
              <w:rPr>
                <w:rFonts w:ascii="Times New Roman" w:eastAsia="Times New Roman" w:hAnsi="Times New Roman" w:cs="Times New Roman"/>
                <w:sz w:val="24"/>
                <w:szCs w:val="24"/>
                <w:highlight w:val="yellow"/>
                <w:lang w:eastAsia="ru-RU"/>
              </w:rPr>
            </w:pPr>
          </w:p>
        </w:tc>
        <w:tc>
          <w:tcPr>
            <w:tcW w:w="1390" w:type="dxa"/>
          </w:tcPr>
          <w:p w14:paraId="67469E38" w14:textId="77777777" w:rsidR="00AA7611" w:rsidRPr="00AA7611" w:rsidRDefault="00AA7611" w:rsidP="00AA7611">
            <w:pPr>
              <w:spacing w:after="0" w:line="360" w:lineRule="auto"/>
              <w:jc w:val="both"/>
              <w:rPr>
                <w:rFonts w:ascii="Times New Roman" w:eastAsia="Times New Roman" w:hAnsi="Times New Roman" w:cs="Times New Roman"/>
                <w:sz w:val="24"/>
                <w:szCs w:val="24"/>
                <w:highlight w:val="yellow"/>
                <w:lang w:eastAsia="ru-RU"/>
              </w:rPr>
            </w:pPr>
          </w:p>
        </w:tc>
        <w:tc>
          <w:tcPr>
            <w:tcW w:w="1487" w:type="dxa"/>
          </w:tcPr>
          <w:p w14:paraId="1B30B7BE" w14:textId="77777777" w:rsidR="00AA7611" w:rsidRPr="00AA7611" w:rsidRDefault="00AA7611" w:rsidP="00AA7611">
            <w:pPr>
              <w:spacing w:after="0" w:line="360" w:lineRule="auto"/>
              <w:jc w:val="both"/>
              <w:rPr>
                <w:rFonts w:ascii="Times New Roman" w:eastAsia="Times New Roman" w:hAnsi="Times New Roman" w:cs="Times New Roman"/>
                <w:sz w:val="24"/>
                <w:szCs w:val="24"/>
                <w:highlight w:val="yellow"/>
                <w:lang w:eastAsia="ru-RU"/>
              </w:rPr>
            </w:pPr>
          </w:p>
        </w:tc>
      </w:tr>
      <w:tr w:rsidR="00AA7611" w:rsidRPr="00AA7611" w14:paraId="34D7CE96" w14:textId="77777777" w:rsidTr="006A35DF">
        <w:tc>
          <w:tcPr>
            <w:tcW w:w="1980" w:type="dxa"/>
          </w:tcPr>
          <w:p w14:paraId="70171E3D" w14:textId="77777777" w:rsidR="00AA7611" w:rsidRPr="00AA7611" w:rsidRDefault="00AA7611" w:rsidP="00AA7611">
            <w:pPr>
              <w:autoSpaceDE w:val="0"/>
              <w:autoSpaceDN w:val="0"/>
              <w:adjustRightInd w:val="0"/>
              <w:spacing w:after="0" w:line="240" w:lineRule="auto"/>
              <w:rPr>
                <w:rFonts w:ascii="Times New Roman" w:eastAsia="Times New Roman" w:hAnsi="Times New Roman" w:cs="Times New Roman"/>
                <w:snapToGrid w:val="0"/>
                <w:sz w:val="24"/>
                <w:szCs w:val="24"/>
                <w:lang w:eastAsia="ru-RU"/>
              </w:rPr>
            </w:pPr>
            <w:r w:rsidRPr="00AA7611">
              <w:rPr>
                <w:rFonts w:ascii="Times New Roman" w:eastAsia="Times New Roman" w:hAnsi="Times New Roman" w:cs="Times New Roman"/>
                <w:snapToGrid w:val="0"/>
                <w:sz w:val="24"/>
                <w:szCs w:val="24"/>
                <w:lang w:eastAsia="ru-RU"/>
              </w:rPr>
              <w:t>Пересмотр инструкций</w:t>
            </w:r>
          </w:p>
        </w:tc>
        <w:tc>
          <w:tcPr>
            <w:tcW w:w="1797" w:type="dxa"/>
          </w:tcPr>
          <w:p w14:paraId="41EFED71" w14:textId="77777777" w:rsidR="00AA7611" w:rsidRPr="00AA7611" w:rsidRDefault="00AA7611" w:rsidP="00AA7611">
            <w:pPr>
              <w:spacing w:after="0" w:line="360" w:lineRule="auto"/>
              <w:jc w:val="both"/>
              <w:rPr>
                <w:rFonts w:ascii="Times New Roman" w:eastAsia="Times New Roman" w:hAnsi="Times New Roman" w:cs="Times New Roman"/>
                <w:sz w:val="24"/>
                <w:szCs w:val="24"/>
                <w:highlight w:val="yellow"/>
                <w:lang w:eastAsia="ru-RU"/>
              </w:rPr>
            </w:pPr>
          </w:p>
        </w:tc>
        <w:tc>
          <w:tcPr>
            <w:tcW w:w="1562" w:type="dxa"/>
          </w:tcPr>
          <w:p w14:paraId="2C74D574" w14:textId="77777777" w:rsidR="00AA7611" w:rsidRPr="00AA7611" w:rsidRDefault="00AA7611" w:rsidP="00AA7611">
            <w:pPr>
              <w:spacing w:after="0" w:line="360" w:lineRule="auto"/>
              <w:jc w:val="both"/>
              <w:rPr>
                <w:rFonts w:ascii="Times New Roman" w:eastAsia="Times New Roman" w:hAnsi="Times New Roman" w:cs="Times New Roman"/>
                <w:sz w:val="24"/>
                <w:szCs w:val="24"/>
                <w:highlight w:val="yellow"/>
                <w:lang w:eastAsia="ru-RU"/>
              </w:rPr>
            </w:pPr>
          </w:p>
        </w:tc>
        <w:tc>
          <w:tcPr>
            <w:tcW w:w="1390" w:type="dxa"/>
          </w:tcPr>
          <w:p w14:paraId="192D8EF9" w14:textId="77777777" w:rsidR="00AA7611" w:rsidRPr="00AA7611" w:rsidRDefault="00AA7611" w:rsidP="00AA7611">
            <w:pPr>
              <w:spacing w:after="0" w:line="360" w:lineRule="auto"/>
              <w:jc w:val="both"/>
              <w:rPr>
                <w:rFonts w:ascii="Times New Roman" w:eastAsia="Times New Roman" w:hAnsi="Times New Roman" w:cs="Times New Roman"/>
                <w:sz w:val="24"/>
                <w:szCs w:val="24"/>
                <w:highlight w:val="yellow"/>
                <w:lang w:eastAsia="ru-RU"/>
              </w:rPr>
            </w:pPr>
          </w:p>
        </w:tc>
        <w:tc>
          <w:tcPr>
            <w:tcW w:w="1390" w:type="dxa"/>
          </w:tcPr>
          <w:p w14:paraId="03D2930B" w14:textId="77777777" w:rsidR="00AA7611" w:rsidRPr="00AA7611" w:rsidRDefault="00AA7611" w:rsidP="00AA7611">
            <w:pPr>
              <w:spacing w:after="0" w:line="360" w:lineRule="auto"/>
              <w:jc w:val="both"/>
              <w:rPr>
                <w:rFonts w:ascii="Times New Roman" w:eastAsia="Times New Roman" w:hAnsi="Times New Roman" w:cs="Times New Roman"/>
                <w:sz w:val="24"/>
                <w:szCs w:val="24"/>
                <w:highlight w:val="yellow"/>
                <w:lang w:eastAsia="ru-RU"/>
              </w:rPr>
            </w:pPr>
          </w:p>
        </w:tc>
        <w:tc>
          <w:tcPr>
            <w:tcW w:w="1487" w:type="dxa"/>
          </w:tcPr>
          <w:p w14:paraId="405FC365" w14:textId="77777777" w:rsidR="00AA7611" w:rsidRPr="00AA7611" w:rsidRDefault="00AA7611" w:rsidP="00AA7611">
            <w:pPr>
              <w:spacing w:after="0" w:line="360" w:lineRule="auto"/>
              <w:jc w:val="both"/>
              <w:rPr>
                <w:rFonts w:ascii="Times New Roman" w:eastAsia="Times New Roman" w:hAnsi="Times New Roman" w:cs="Times New Roman"/>
                <w:sz w:val="24"/>
                <w:szCs w:val="24"/>
                <w:highlight w:val="yellow"/>
                <w:lang w:eastAsia="ru-RU"/>
              </w:rPr>
            </w:pPr>
          </w:p>
        </w:tc>
      </w:tr>
    </w:tbl>
    <w:p w14:paraId="561D229D" w14:textId="77777777" w:rsidR="00AA7611" w:rsidRPr="00AA7611" w:rsidRDefault="00AA7611" w:rsidP="00AA7611">
      <w:pPr>
        <w:spacing w:after="0" w:line="360" w:lineRule="auto"/>
        <w:jc w:val="both"/>
        <w:rPr>
          <w:rFonts w:ascii="Times New Roman" w:eastAsia="Times New Roman" w:hAnsi="Times New Roman" w:cs="Times New Roman"/>
          <w:sz w:val="24"/>
          <w:szCs w:val="24"/>
          <w:lang w:eastAsia="ru-RU"/>
        </w:rPr>
      </w:pPr>
    </w:p>
    <w:p w14:paraId="36C5BDDF" w14:textId="77777777" w:rsidR="00AA7611" w:rsidRPr="00AA7611" w:rsidRDefault="00AA7611" w:rsidP="00AA7611">
      <w:pPr>
        <w:rPr>
          <w:rFonts w:ascii="Times New Roman" w:eastAsia="Times New Roman" w:hAnsi="Times New Roman" w:cs="Times New Roman"/>
          <w:sz w:val="24"/>
          <w:szCs w:val="24"/>
          <w:lang w:eastAsia="ru-RU"/>
        </w:rPr>
      </w:pPr>
      <w:r w:rsidRPr="00AA7611">
        <w:rPr>
          <w:rFonts w:ascii="Times New Roman" w:eastAsia="Times New Roman" w:hAnsi="Times New Roman" w:cs="Times New Roman"/>
          <w:sz w:val="24"/>
          <w:szCs w:val="24"/>
          <w:lang w:eastAsia="ru-RU"/>
        </w:rPr>
        <w:br w:type="page"/>
      </w:r>
    </w:p>
    <w:p w14:paraId="5A2C3260" w14:textId="77777777" w:rsidR="00AA7611" w:rsidRPr="006868E8" w:rsidRDefault="00AA7611" w:rsidP="00AA7611">
      <w:pPr>
        <w:spacing w:after="0" w:line="360" w:lineRule="auto"/>
        <w:jc w:val="right"/>
        <w:rPr>
          <w:rFonts w:ascii="Times New Roman" w:eastAsia="Times New Roman" w:hAnsi="Times New Roman" w:cs="Times New Roman"/>
          <w:sz w:val="28"/>
          <w:szCs w:val="24"/>
          <w:lang w:eastAsia="ru-RU"/>
        </w:rPr>
      </w:pPr>
      <w:r w:rsidRPr="00AA7611">
        <w:rPr>
          <w:rFonts w:ascii="Times New Roman" w:eastAsia="Times New Roman" w:hAnsi="Times New Roman" w:cs="Times New Roman"/>
          <w:sz w:val="28"/>
          <w:szCs w:val="24"/>
          <w:lang w:eastAsia="ru-RU"/>
        </w:rPr>
        <w:lastRenderedPageBreak/>
        <w:t>Форма 1.1</w:t>
      </w:r>
    </w:p>
    <w:p w14:paraId="30ECE7FE" w14:textId="77777777" w:rsidR="00AA7611" w:rsidRPr="00AA7611" w:rsidRDefault="00AA7611" w:rsidP="00AA7611">
      <w:pPr>
        <w:spacing w:after="0" w:line="360" w:lineRule="auto"/>
        <w:jc w:val="right"/>
        <w:rPr>
          <w:rFonts w:ascii="Times New Roman" w:eastAsia="Times New Roman" w:hAnsi="Times New Roman" w:cs="Times New Roman"/>
          <w:sz w:val="28"/>
          <w:szCs w:val="24"/>
          <w:lang w:eastAsia="ru-RU"/>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20"/>
      </w:tblGrid>
      <w:tr w:rsidR="00AA7611" w:rsidRPr="00AA7611" w14:paraId="558D10BF" w14:textId="77777777" w:rsidTr="006A35DF">
        <w:tc>
          <w:tcPr>
            <w:tcW w:w="2268" w:type="dxa"/>
            <w:shd w:val="clear" w:color="auto" w:fill="auto"/>
          </w:tcPr>
          <w:p w14:paraId="6C956A15" w14:textId="77777777" w:rsidR="00AA7611" w:rsidRPr="00AA7611" w:rsidRDefault="00AA7611" w:rsidP="00AA7611">
            <w:pPr>
              <w:spacing w:after="0" w:line="360" w:lineRule="auto"/>
              <w:jc w:val="center"/>
              <w:rPr>
                <w:rFonts w:ascii="Times New Roman" w:eastAsia="Times New Roman" w:hAnsi="Times New Roman" w:cs="Times New Roman"/>
                <w:sz w:val="24"/>
                <w:szCs w:val="24"/>
                <w:lang w:eastAsia="ru-RU"/>
              </w:rPr>
            </w:pPr>
            <w:r w:rsidRPr="00AA7611">
              <w:rPr>
                <w:rFonts w:ascii="Times New Roman" w:eastAsia="Times New Roman" w:hAnsi="Times New Roman" w:cs="Times New Roman"/>
                <w:sz w:val="24"/>
                <w:szCs w:val="24"/>
                <w:lang w:eastAsia="ru-RU"/>
              </w:rPr>
              <w:t>Входные данные</w:t>
            </w:r>
          </w:p>
        </w:tc>
        <w:tc>
          <w:tcPr>
            <w:tcW w:w="3120" w:type="dxa"/>
            <w:shd w:val="clear" w:color="auto" w:fill="auto"/>
          </w:tcPr>
          <w:p w14:paraId="3B13A655" w14:textId="77777777" w:rsidR="00AA7611" w:rsidRPr="00AA7611" w:rsidRDefault="00AA7611" w:rsidP="00AA7611">
            <w:pPr>
              <w:spacing w:after="0" w:line="360" w:lineRule="auto"/>
              <w:jc w:val="center"/>
              <w:rPr>
                <w:rFonts w:ascii="Times New Roman" w:eastAsia="Times New Roman" w:hAnsi="Times New Roman" w:cs="Times New Roman"/>
                <w:sz w:val="24"/>
                <w:szCs w:val="24"/>
                <w:lang w:eastAsia="ru-RU"/>
              </w:rPr>
            </w:pPr>
            <w:r w:rsidRPr="00AA7611">
              <w:rPr>
                <w:rFonts w:ascii="Times New Roman" w:eastAsia="Times New Roman" w:hAnsi="Times New Roman" w:cs="Times New Roman"/>
                <w:sz w:val="24"/>
                <w:szCs w:val="24"/>
                <w:lang w:eastAsia="ru-RU"/>
              </w:rPr>
              <w:t>Описание процесса</w:t>
            </w:r>
          </w:p>
        </w:tc>
        <w:tc>
          <w:tcPr>
            <w:tcW w:w="2520" w:type="dxa"/>
            <w:shd w:val="clear" w:color="auto" w:fill="auto"/>
          </w:tcPr>
          <w:p w14:paraId="7BE0EAB5" w14:textId="77777777" w:rsidR="00AA7611" w:rsidRPr="00AA7611" w:rsidRDefault="00AA7611" w:rsidP="00AA7611">
            <w:pPr>
              <w:spacing w:after="0" w:line="360" w:lineRule="auto"/>
              <w:jc w:val="center"/>
              <w:rPr>
                <w:rFonts w:ascii="Times New Roman" w:eastAsia="Times New Roman" w:hAnsi="Times New Roman" w:cs="Times New Roman"/>
                <w:sz w:val="24"/>
                <w:szCs w:val="24"/>
                <w:lang w:eastAsia="ru-RU"/>
              </w:rPr>
            </w:pPr>
            <w:r w:rsidRPr="00AA7611">
              <w:rPr>
                <w:rFonts w:ascii="Times New Roman" w:eastAsia="Times New Roman" w:hAnsi="Times New Roman" w:cs="Times New Roman"/>
                <w:sz w:val="24"/>
                <w:szCs w:val="24"/>
                <w:lang w:eastAsia="ru-RU"/>
              </w:rPr>
              <w:t>Выходные данные</w:t>
            </w:r>
          </w:p>
        </w:tc>
        <w:tc>
          <w:tcPr>
            <w:tcW w:w="1920" w:type="dxa"/>
            <w:shd w:val="clear" w:color="auto" w:fill="auto"/>
          </w:tcPr>
          <w:p w14:paraId="7E992E2B" w14:textId="77777777" w:rsidR="00AA7611" w:rsidRPr="00AA7611" w:rsidRDefault="00AA7611" w:rsidP="00AA7611">
            <w:pPr>
              <w:spacing w:after="0" w:line="360" w:lineRule="auto"/>
              <w:jc w:val="center"/>
              <w:rPr>
                <w:rFonts w:ascii="Times New Roman" w:eastAsia="Times New Roman" w:hAnsi="Times New Roman" w:cs="Times New Roman"/>
                <w:sz w:val="24"/>
                <w:szCs w:val="24"/>
                <w:lang w:eastAsia="ru-RU"/>
              </w:rPr>
            </w:pPr>
            <w:r w:rsidRPr="00AA7611">
              <w:rPr>
                <w:rFonts w:ascii="Times New Roman" w:eastAsia="Times New Roman" w:hAnsi="Times New Roman" w:cs="Times New Roman"/>
                <w:sz w:val="24"/>
                <w:szCs w:val="24"/>
                <w:lang w:eastAsia="ru-RU"/>
              </w:rPr>
              <w:t>Примечание</w:t>
            </w:r>
          </w:p>
        </w:tc>
      </w:tr>
    </w:tbl>
    <w:p w14:paraId="1FC8433C" w14:textId="77777777" w:rsidR="00AA7611" w:rsidRPr="00AA7611" w:rsidRDefault="00AA7611" w:rsidP="00AA7611">
      <w:pPr>
        <w:spacing w:after="0" w:line="360" w:lineRule="auto"/>
        <w:jc w:val="both"/>
        <w:rPr>
          <w:rFonts w:ascii="Times New Roman" w:eastAsia="Times New Roman" w:hAnsi="Times New Roman" w:cs="Times New Roman"/>
          <w:sz w:val="28"/>
          <w:szCs w:val="24"/>
          <w:lang w:eastAsia="ru-RU"/>
        </w:rPr>
      </w:pPr>
      <w:r w:rsidRPr="00AA7611">
        <w:rPr>
          <w:rFonts w:ascii="Times New Roman" w:eastAsia="Times New Roman" w:hAnsi="Times New Roman" w:cs="Times New Roman"/>
          <w:noProof/>
          <w:sz w:val="28"/>
          <w:szCs w:val="24"/>
          <w:lang w:eastAsia="ru-RU"/>
        </w:rPr>
        <mc:AlternateContent>
          <mc:Choice Requires="wpg">
            <w:drawing>
              <wp:anchor distT="0" distB="0" distL="114300" distR="114300" simplePos="0" relativeHeight="251662336" behindDoc="0" locked="0" layoutInCell="1" allowOverlap="1" wp14:anchorId="0D4634DC" wp14:editId="59669A09">
                <wp:simplePos x="0" y="0"/>
                <wp:positionH relativeFrom="column">
                  <wp:posOffset>1205865</wp:posOffset>
                </wp:positionH>
                <wp:positionV relativeFrom="paragraph">
                  <wp:posOffset>196850</wp:posOffset>
                </wp:positionV>
                <wp:extent cx="4791286" cy="2190727"/>
                <wp:effectExtent l="0" t="0" r="28575" b="19685"/>
                <wp:wrapNone/>
                <wp:docPr id="86" name="Group 1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91286" cy="2190727"/>
                          <a:chOff x="2925" y="7079"/>
                          <a:chExt cx="5659" cy="2079"/>
                        </a:xfrm>
                      </wpg:grpSpPr>
                      <wps:wsp>
                        <wps:cNvPr id="87" name="Line 111"/>
                        <wps:cNvCnPr>
                          <a:cxnSpLocks noChangeShapeType="1"/>
                        </wps:cNvCnPr>
                        <wps:spPr bwMode="auto">
                          <a:xfrm flipV="1">
                            <a:off x="2925" y="8452"/>
                            <a:ext cx="371"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88" name="Group 112"/>
                        <wpg:cNvGrpSpPr>
                          <a:grpSpLocks/>
                        </wpg:cNvGrpSpPr>
                        <wpg:grpSpPr bwMode="auto">
                          <a:xfrm>
                            <a:off x="3296" y="7079"/>
                            <a:ext cx="1834" cy="2079"/>
                            <a:chOff x="3296" y="7079"/>
                            <a:chExt cx="1834" cy="2079"/>
                          </a:xfrm>
                        </wpg:grpSpPr>
                        <wps:wsp>
                          <wps:cNvPr id="89" name="Text Box 113"/>
                          <wps:cNvSpPr txBox="1">
                            <a:spLocks noChangeArrowheads="1"/>
                          </wps:cNvSpPr>
                          <wps:spPr bwMode="auto">
                            <a:xfrm>
                              <a:off x="3296" y="7951"/>
                              <a:ext cx="1834" cy="1207"/>
                            </a:xfrm>
                            <a:prstGeom prst="rect">
                              <a:avLst/>
                            </a:prstGeom>
                            <a:solidFill>
                              <a:srgbClr val="FFFFFF"/>
                            </a:solidFill>
                            <a:ln w="9525">
                              <a:solidFill>
                                <a:srgbClr val="000000"/>
                              </a:solidFill>
                              <a:miter lim="800000"/>
                              <a:headEnd/>
                              <a:tailEnd/>
                            </a:ln>
                          </wps:spPr>
                          <wps:txbx>
                            <w:txbxContent>
                              <w:p w14:paraId="3F11E5E8" w14:textId="77777777" w:rsidR="006A35DF" w:rsidRPr="00E518C7" w:rsidRDefault="006A35DF" w:rsidP="00AA7611">
                                <w:pPr>
                                  <w:spacing w:after="120" w:line="240" w:lineRule="auto"/>
                                  <w:rPr>
                                    <w:sz w:val="20"/>
                                  </w:rPr>
                                </w:pPr>
                                <w:r w:rsidRPr="00E518C7">
                                  <w:rPr>
                                    <w:sz w:val="20"/>
                                  </w:rPr>
                                  <w:t>1.</w:t>
                                </w:r>
                                <w:r>
                                  <w:rPr>
                                    <w:sz w:val="20"/>
                                  </w:rPr>
                                  <w:t> </w:t>
                                </w:r>
                                <w:r w:rsidRPr="00E518C7">
                                  <w:rPr>
                                    <w:sz w:val="20"/>
                                  </w:rPr>
                                  <w:t>Наименование операции</w:t>
                                </w:r>
                              </w:p>
                              <w:p w14:paraId="2CADC5E8" w14:textId="77777777" w:rsidR="006A35DF" w:rsidRPr="00E518C7" w:rsidRDefault="006A35DF" w:rsidP="00AA7611">
                                <w:pPr>
                                  <w:spacing w:after="120" w:line="240" w:lineRule="auto"/>
                                  <w:rPr>
                                    <w:sz w:val="20"/>
                                  </w:rPr>
                                </w:pPr>
                                <w:r w:rsidRPr="00E518C7">
                                  <w:rPr>
                                    <w:sz w:val="20"/>
                                  </w:rPr>
                                  <w:t>2.</w:t>
                                </w:r>
                                <w:r>
                                  <w:rPr>
                                    <w:sz w:val="20"/>
                                  </w:rPr>
                                  <w:t> </w:t>
                                </w:r>
                                <w:r w:rsidRPr="00E518C7">
                                  <w:rPr>
                                    <w:sz w:val="20"/>
                                  </w:rPr>
                                  <w:t>Ответственный за</w:t>
                                </w:r>
                                <w:r>
                                  <w:rPr>
                                    <w:sz w:val="20"/>
                                  </w:rPr>
                                  <w:t> </w:t>
                                </w:r>
                                <w:r w:rsidRPr="00E518C7">
                                  <w:rPr>
                                    <w:sz w:val="20"/>
                                  </w:rPr>
                                  <w:t>процесс</w:t>
                                </w:r>
                              </w:p>
                              <w:p w14:paraId="218E19D8" w14:textId="77777777" w:rsidR="006A35DF" w:rsidRPr="00E518C7" w:rsidRDefault="006A35DF" w:rsidP="00AA7611">
                                <w:pPr>
                                  <w:spacing w:after="120" w:line="240" w:lineRule="auto"/>
                                  <w:rPr>
                                    <w:sz w:val="20"/>
                                  </w:rPr>
                                </w:pPr>
                                <w:r w:rsidRPr="00E518C7">
                                  <w:rPr>
                                    <w:sz w:val="20"/>
                                  </w:rPr>
                                  <w:t>3.</w:t>
                                </w:r>
                                <w:r>
                                  <w:rPr>
                                    <w:sz w:val="20"/>
                                  </w:rPr>
                                  <w:t> </w:t>
                                </w:r>
                                <w:r w:rsidRPr="00E518C7">
                                  <w:rPr>
                                    <w:sz w:val="20"/>
                                  </w:rPr>
                                  <w:t>Исполнитель процесса</w:t>
                                </w:r>
                              </w:p>
                            </w:txbxContent>
                          </wps:txbx>
                          <wps:bodyPr rot="0" vert="horz" wrap="square" lIns="91440" tIns="45720" rIns="91440" bIns="45720" anchor="t" anchorCtr="0" upright="1">
                            <a:noAutofit/>
                          </wps:bodyPr>
                        </wps:wsp>
                        <wps:wsp>
                          <wps:cNvPr id="90" name="Line 114"/>
                          <wps:cNvCnPr>
                            <a:cxnSpLocks noChangeShapeType="1"/>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91" name="Group 115"/>
                          <wpg:cNvGrpSpPr>
                            <a:grpSpLocks/>
                          </wpg:cNvGrpSpPr>
                          <wpg:grpSpPr bwMode="auto">
                            <a:xfrm>
                              <a:off x="3566" y="7079"/>
                              <a:ext cx="1440" cy="374"/>
                              <a:chOff x="3566" y="7079"/>
                              <a:chExt cx="1440" cy="374"/>
                            </a:xfrm>
                          </wpg:grpSpPr>
                          <wps:wsp>
                            <wps:cNvPr id="92" name="AutoShape 116"/>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3" name="Text Box 117"/>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44F645" w14:textId="77777777" w:rsidR="006A35DF" w:rsidRPr="009F0946" w:rsidRDefault="006A35DF" w:rsidP="00AA7611">
                                  <w:pPr>
                                    <w:jc w:val="center"/>
                                    <w:rPr>
                                      <w:sz w:val="24"/>
                                    </w:rPr>
                                  </w:pPr>
                                  <w:r w:rsidRPr="009F0946">
                                    <w:rPr>
                                      <w:sz w:val="24"/>
                                    </w:rPr>
                                    <w:t>Начало</w:t>
                                  </w:r>
                                </w:p>
                              </w:txbxContent>
                            </wps:txbx>
                            <wps:bodyPr rot="0" vert="horz" wrap="square" lIns="91440" tIns="45720" rIns="91440" bIns="45720" anchor="t" anchorCtr="0" upright="1">
                              <a:noAutofit/>
                            </wps:bodyPr>
                          </wps:wsp>
                        </wpg:grpSp>
                      </wpg:grpSp>
                      <wpg:grpSp>
                        <wpg:cNvPr id="94" name="Group 118"/>
                        <wpg:cNvGrpSpPr>
                          <a:grpSpLocks/>
                        </wpg:cNvGrpSpPr>
                        <wpg:grpSpPr bwMode="auto">
                          <a:xfrm>
                            <a:off x="5108" y="7952"/>
                            <a:ext cx="3476" cy="899"/>
                            <a:chOff x="5108" y="7952"/>
                            <a:chExt cx="3476" cy="899"/>
                          </a:xfrm>
                        </wpg:grpSpPr>
                        <wps:wsp>
                          <wps:cNvPr id="95" name="Line 119"/>
                          <wps:cNvCnPr>
                            <a:cxnSpLocks noChangeShapeType="1"/>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96" name="AutoShape 120"/>
                          <wps:cNvSpPr>
                            <a:spLocks/>
                          </wps:cNvSpPr>
                          <wps:spPr bwMode="auto">
                            <a:xfrm>
                              <a:off x="7474" y="7952"/>
                              <a:ext cx="54" cy="709"/>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 name="Rectangle 121"/>
                          <wps:cNvSpPr>
                            <a:spLocks noChangeArrowheads="1"/>
                          </wps:cNvSpPr>
                          <wps:spPr bwMode="auto">
                            <a:xfrm>
                              <a:off x="7648" y="7952"/>
                              <a:ext cx="936" cy="691"/>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99" name="Group 123"/>
                          <wpg:cNvGrpSpPr>
                            <a:grpSpLocks/>
                          </wpg:cNvGrpSpPr>
                          <wpg:grpSpPr bwMode="auto">
                            <a:xfrm>
                              <a:off x="5108" y="7952"/>
                              <a:ext cx="2070" cy="899"/>
                              <a:chOff x="5108" y="7952"/>
                              <a:chExt cx="2070" cy="899"/>
                            </a:xfrm>
                          </wpg:grpSpPr>
                          <wps:wsp>
                            <wps:cNvPr id="100" name="Line 124"/>
                            <wps:cNvCnPr>
                              <a:cxnSpLocks noChangeShapeType="1"/>
                            </wps:cNvCnPr>
                            <wps:spPr bwMode="auto">
                              <a:xfrm>
                                <a:off x="5108" y="8450"/>
                                <a:ext cx="528"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1" name="AutoShape 125"/>
                            <wps:cNvSpPr>
                              <a:spLocks noChangeArrowheads="1"/>
                            </wps:cNvSpPr>
                            <wps:spPr bwMode="auto">
                              <a:xfrm>
                                <a:off x="5636" y="7952"/>
                                <a:ext cx="1542" cy="899"/>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02" name="Text Box 126"/>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4F5336" w14:textId="77777777" w:rsidR="006A35DF" w:rsidRDefault="006A35DF" w:rsidP="00AA7611"/>
                              </w:txbxContent>
                            </wps:txbx>
                            <wps:bodyPr rot="0" vert="horz" wrap="square" lIns="91440" tIns="45720" rIns="91440" bIns="4572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w14:anchorId="0D4634DC" id="Group 110" o:spid="_x0000_s1026" style="position:absolute;left:0;text-align:left;margin-left:94.95pt;margin-top:15.5pt;width:377.25pt;height:172.5pt;z-index:251662336" coordorigin="2925,7079" coordsize="5659,20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">
                <v:line id="Line 111" o:spid="_x0000_s1027" style="position:absolute;flip:y;visibility:visible;mso-wrap-style:square" from="2925,8452" to="3296,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"/>
                <v:group id="Group 112" o:spid="_x0000_s1028" style="position:absolute;left:3296;top:7079;width:1834;height:2079" coordorigin="3296,7079" coordsize="1834,2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">
                  <v:shapetype id="_x0000_t202" coordsize="21600,21600" o:spt="202" path="m,l,21600r21600,l21600,xe">
                    <v:stroke joinstyle="miter"/>
                    <v:path gradientshapeok="t" o:connecttype="rect"/>
                  </v:shapetype>
                  <v:shape id="Text Box 113" o:spid="_x0000_s1029" type="#_x0000_t202" style="position:absolute;left:3296;top:7951;width:1834;height:1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">
                    <v:textbox>
                      <w:txbxContent>
                        <w:p w14:paraId="3F11E5E8" w14:textId="77777777" w:rsidR="006A35DF" w:rsidRPr="00E518C7" w:rsidRDefault="006A35DF" w:rsidP="00AA7611">
                          <w:pPr>
                            <w:spacing w:after="120" w:line="240" w:lineRule="auto"/>
                            <w:rPr>
                              <w:sz w:val="20"/>
                            </w:rPr>
                          </w:pPr>
                          <w:r w:rsidRPr="00E518C7">
                            <w:rPr>
                              <w:sz w:val="20"/>
                            </w:rPr>
                            <w:t>1.</w:t>
                          </w:r>
                          <w:r>
                            <w:rPr>
                              <w:sz w:val="20"/>
                            </w:rPr>
                            <w:t> </w:t>
                          </w:r>
                          <w:r w:rsidRPr="00E518C7">
                            <w:rPr>
                              <w:sz w:val="20"/>
                            </w:rPr>
                            <w:t>Наименование операции</w:t>
                          </w:r>
                        </w:p>
                        <w:p w14:paraId="2CADC5E8" w14:textId="77777777" w:rsidR="006A35DF" w:rsidRPr="00E518C7" w:rsidRDefault="006A35DF" w:rsidP="00AA7611">
                          <w:pPr>
                            <w:spacing w:after="120" w:line="240" w:lineRule="auto"/>
                            <w:rPr>
                              <w:sz w:val="20"/>
                            </w:rPr>
                          </w:pPr>
                          <w:r w:rsidRPr="00E518C7">
                            <w:rPr>
                              <w:sz w:val="20"/>
                            </w:rPr>
                            <w:t>2.</w:t>
                          </w:r>
                          <w:r>
                            <w:rPr>
                              <w:sz w:val="20"/>
                            </w:rPr>
                            <w:t> </w:t>
                          </w:r>
                          <w:r w:rsidRPr="00E518C7">
                            <w:rPr>
                              <w:sz w:val="20"/>
                            </w:rPr>
                            <w:t>Ответственный за</w:t>
                          </w:r>
                          <w:r>
                            <w:rPr>
                              <w:sz w:val="20"/>
                            </w:rPr>
                            <w:t> </w:t>
                          </w:r>
                          <w:r w:rsidRPr="00E518C7">
                            <w:rPr>
                              <w:sz w:val="20"/>
                            </w:rPr>
                            <w:t>процесс</w:t>
                          </w:r>
                        </w:p>
                        <w:p w14:paraId="218E19D8" w14:textId="77777777" w:rsidR="006A35DF" w:rsidRPr="00E518C7" w:rsidRDefault="006A35DF" w:rsidP="00AA7611">
                          <w:pPr>
                            <w:spacing w:after="120" w:line="240" w:lineRule="auto"/>
                            <w:rPr>
                              <w:sz w:val="20"/>
                            </w:rPr>
                          </w:pPr>
                          <w:r w:rsidRPr="00E518C7">
                            <w:rPr>
                              <w:sz w:val="20"/>
                            </w:rPr>
                            <w:t>3.</w:t>
                          </w:r>
                          <w:r>
                            <w:rPr>
                              <w:sz w:val="20"/>
                            </w:rPr>
                            <w:t> </w:t>
                          </w:r>
                          <w:r w:rsidRPr="00E518C7">
                            <w:rPr>
                              <w:sz w:val="20"/>
                            </w:rPr>
                            <w:t>Исполнитель процесса</w:t>
                          </w:r>
                        </w:p>
                      </w:txbxContent>
                    </v:textbox>
                  </v:shape>
                  <v:line id="Line 114" o:spid="_x0000_s1030" style="position:absolute;visibility:visible;mso-wrap-style:square" from="4286,7453" to="4286,7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">
                    <v:stroke endarrow="block"/>
                  </v:line>
                  <v:group id="Group 115" o:spid="_x0000_s1031" style="position:absolute;left:3566;top:7079;width:1440;height:374" coordorigin="3566,7079" coordsize="1440,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">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116" o:spid="_x0000_s1032" type="#_x0000_t176" style="position:absolute;left:3566;top:7079;width:144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"/>
                    <v:shape id="Text Box 117" o:spid="_x0000_s1033" type="#_x0000_t202" style="position:absolute;left:3656;top:7079;width:126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" filled="f" stroked="f">
                      <v:textbox>
                        <w:txbxContent>
                          <w:p w14:paraId="1444F645" w14:textId="77777777" w:rsidR="006A35DF" w:rsidRPr="009F0946" w:rsidRDefault="006A35DF" w:rsidP="00AA7611">
                            <w:pPr>
                              <w:jc w:val="center"/>
                              <w:rPr>
                                <w:sz w:val="24"/>
                              </w:rPr>
                            </w:pPr>
                            <w:r w:rsidRPr="009F0946">
                              <w:rPr>
                                <w:sz w:val="24"/>
                              </w:rPr>
                              <w:t>Начало</w:t>
                            </w:r>
                          </w:p>
                        </w:txbxContent>
                      </v:textbox>
                    </v:shape>
                  </v:group>
                </v:group>
                <v:group id="Group 118" o:spid="_x0000_s1034" style="position:absolute;left:5108;top:7952;width:3476;height:899" coordorigin="5108,7952" coordsize="3476,8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">
                  <v:line id="Line 119" o:spid="_x0000_s1035" style="position:absolute;visibility:visible;mso-wrap-style:square" from="7211,8451" to="7473,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">
                    <v:stroke dashstyle="dash"/>
                  </v:line>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120" o:spid="_x0000_s1036" type="#_x0000_t85" style="position:absolute;left:7474;top:7952;width:54;height: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" adj="1573"/>
                  <v:rect id="Rectangle 121" o:spid="_x0000_s1037" style="position:absolute;left:7648;top:7952;width:936;height:6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"/>
                  <v:group id="Group 123" o:spid="_x0000_s1038" style="position:absolute;left:5108;top:7952;width:2070;height:899" coordorigin="5108,7952" coordsize="2070,8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">
                    <v:line id="Line 124" o:spid="_x0000_s1039" style="position:absolute;visibility:visible;mso-wrap-style:square" from="5108,8450" to="563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"/>
                    <v:shapetype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AutoShape 125" o:spid="_x0000_s1040" type="#_x0000_t114" style="position:absolute;left:5636;top:7952;width:1542;height: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"/>
                    <v:shape id="Text Box 126" o:spid="_x0000_s1041" type="#_x0000_t202" style="position:absolute;left:5636;top:7952;width:1400;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" filled="f" stroked="f">
                      <v:textbox>
                        <w:txbxContent>
                          <w:p w14:paraId="3B4F5336" w14:textId="77777777" w:rsidR="006A35DF" w:rsidRDefault="006A35DF" w:rsidP="00AA7611"/>
                        </w:txbxContent>
                      </v:textbox>
                    </v:shape>
                  </v:group>
                </v:group>
              </v:group>
            </w:pict>
          </mc:Fallback>
        </mc:AlternateContent>
      </w:r>
    </w:p>
    <w:p w14:paraId="60C81216" w14:textId="77777777" w:rsidR="00AA7611" w:rsidRPr="00AA7611" w:rsidRDefault="00AA7611" w:rsidP="00AA7611">
      <w:pPr>
        <w:spacing w:after="0" w:line="360" w:lineRule="auto"/>
        <w:jc w:val="both"/>
        <w:rPr>
          <w:rFonts w:ascii="Times New Roman" w:eastAsia="Times New Roman" w:hAnsi="Times New Roman" w:cs="Times New Roman"/>
          <w:sz w:val="28"/>
          <w:szCs w:val="24"/>
          <w:lang w:eastAsia="ru-RU"/>
        </w:rPr>
      </w:pPr>
    </w:p>
    <w:p w14:paraId="766AC628" w14:textId="77777777" w:rsidR="00AA7611" w:rsidRPr="00AA7611" w:rsidRDefault="00AA7611" w:rsidP="00AA7611">
      <w:pPr>
        <w:spacing w:after="0" w:line="360" w:lineRule="auto"/>
        <w:jc w:val="both"/>
        <w:rPr>
          <w:rFonts w:ascii="Times New Roman" w:eastAsia="Times New Roman" w:hAnsi="Times New Roman" w:cs="Times New Roman"/>
          <w:sz w:val="28"/>
          <w:szCs w:val="24"/>
          <w:lang w:eastAsia="ru-RU"/>
        </w:rPr>
      </w:pPr>
      <w:r w:rsidRPr="00AA7611">
        <w:rPr>
          <w:rFonts w:ascii="Times New Roman" w:eastAsia="Times New Roman" w:hAnsi="Times New Roman" w:cs="Times New Roman"/>
          <w:noProof/>
          <w:sz w:val="28"/>
          <w:szCs w:val="24"/>
          <w:lang w:eastAsia="ru-RU"/>
        </w:rPr>
        <mc:AlternateContent>
          <mc:Choice Requires="wpg">
            <w:drawing>
              <wp:anchor distT="0" distB="0" distL="114300" distR="114300" simplePos="0" relativeHeight="251661312" behindDoc="0" locked="0" layoutInCell="1" allowOverlap="1" wp14:anchorId="50303B5D" wp14:editId="65622E6F">
                <wp:simplePos x="0" y="0"/>
                <wp:positionH relativeFrom="column">
                  <wp:posOffset>-3810</wp:posOffset>
                </wp:positionH>
                <wp:positionV relativeFrom="paragraph">
                  <wp:posOffset>289560</wp:posOffset>
                </wp:positionV>
                <wp:extent cx="1200150" cy="1133475"/>
                <wp:effectExtent l="0" t="0" r="19050" b="28575"/>
                <wp:wrapNone/>
                <wp:docPr id="83" name="Group 1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00150" cy="1133475"/>
                          <a:chOff x="1496" y="7734"/>
                          <a:chExt cx="1530" cy="1464"/>
                        </a:xfrm>
                      </wpg:grpSpPr>
                      <wps:wsp>
                        <wps:cNvPr id="84" name="AutoShape 108"/>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5" name="Text Box 109"/>
                        <wps:cNvSpPr txBox="1">
                          <a:spLocks noChangeArrowheads="1"/>
                        </wps:cNvSpPr>
                        <wps:spPr bwMode="auto">
                          <a:xfrm>
                            <a:off x="1507" y="7734"/>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14A669" w14:textId="77777777" w:rsidR="006A35DF" w:rsidRPr="00F05FC7" w:rsidRDefault="006A35DF" w:rsidP="00AA7611"/>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0303B5D" id="Group 107" o:spid="_x0000_s1042" style="position:absolute;left:0;text-align:left;margin-left:-.3pt;margin-top:22.8pt;width:94.5pt;height:89.25pt;z-index:251661312" coordorigin="1496,7734" coordsize="1530,14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">
                <v:shape id="AutoShape 108" o:spid="_x0000_s1043" type="#_x0000_t114" style="position:absolute;left:1496;top:7951;width:153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"/>
                <v:shape id="Text Box 109" o:spid="_x0000_s1044" type="#_x0000_t202" style="position:absolute;left:1507;top:7734;width:1440;height: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" filled="f" stroked="f">
                  <v:textbox>
                    <w:txbxContent>
                      <w:p w14:paraId="1D14A669" w14:textId="77777777" w:rsidR="006A35DF" w:rsidRPr="00F05FC7" w:rsidRDefault="006A35DF" w:rsidP="00AA7611"/>
                    </w:txbxContent>
                  </v:textbox>
                </v:shape>
              </v:group>
            </w:pict>
          </mc:Fallback>
        </mc:AlternateContent>
      </w:r>
    </w:p>
    <w:p w14:paraId="7940E982" w14:textId="77777777" w:rsidR="00AA7611" w:rsidRPr="00AA7611" w:rsidRDefault="00AA7611" w:rsidP="00AA7611">
      <w:pPr>
        <w:spacing w:after="0" w:line="360" w:lineRule="auto"/>
        <w:jc w:val="both"/>
        <w:rPr>
          <w:rFonts w:ascii="Times New Roman" w:eastAsia="Times New Roman" w:hAnsi="Times New Roman" w:cs="Times New Roman"/>
          <w:sz w:val="28"/>
          <w:szCs w:val="24"/>
          <w:lang w:eastAsia="ru-RU"/>
        </w:rPr>
      </w:pPr>
    </w:p>
    <w:p w14:paraId="4A4B1F88" w14:textId="77777777" w:rsidR="00AA7611" w:rsidRPr="00AA7611" w:rsidRDefault="00AA7611" w:rsidP="00AA7611">
      <w:pPr>
        <w:spacing w:after="0" w:line="360" w:lineRule="auto"/>
        <w:jc w:val="both"/>
        <w:rPr>
          <w:rFonts w:ascii="Times New Roman" w:eastAsia="Times New Roman" w:hAnsi="Times New Roman" w:cs="Times New Roman"/>
          <w:sz w:val="28"/>
          <w:szCs w:val="24"/>
          <w:lang w:eastAsia="ru-RU"/>
        </w:rPr>
      </w:pPr>
    </w:p>
    <w:p w14:paraId="3F056F43" w14:textId="77777777" w:rsidR="00AA7611" w:rsidRPr="00AA7611" w:rsidRDefault="00AA7611" w:rsidP="00AA7611">
      <w:pPr>
        <w:spacing w:after="0" w:line="360" w:lineRule="auto"/>
        <w:jc w:val="both"/>
        <w:rPr>
          <w:rFonts w:ascii="Times New Roman" w:eastAsia="Times New Roman" w:hAnsi="Times New Roman" w:cs="Times New Roman"/>
          <w:sz w:val="28"/>
          <w:szCs w:val="24"/>
          <w:lang w:eastAsia="ru-RU"/>
        </w:rPr>
      </w:pPr>
    </w:p>
    <w:p w14:paraId="4E8A226C" w14:textId="77777777" w:rsidR="00AA7611" w:rsidRPr="00AA7611" w:rsidRDefault="00AA7611" w:rsidP="00AA7611">
      <w:pPr>
        <w:spacing w:after="0" w:line="360" w:lineRule="auto"/>
        <w:jc w:val="both"/>
        <w:rPr>
          <w:rFonts w:ascii="Times New Roman" w:eastAsia="Times New Roman" w:hAnsi="Times New Roman" w:cs="Times New Roman"/>
          <w:sz w:val="28"/>
          <w:szCs w:val="24"/>
          <w:lang w:eastAsia="ru-RU"/>
        </w:rPr>
      </w:pPr>
      <w:r w:rsidRPr="00AA7611">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60288" behindDoc="0" locked="0" layoutInCell="1" allowOverlap="1" wp14:anchorId="029C3564" wp14:editId="3DB8E15E">
                <wp:simplePos x="0" y="0"/>
                <wp:positionH relativeFrom="column">
                  <wp:posOffset>2357120</wp:posOffset>
                </wp:positionH>
                <wp:positionV relativeFrom="paragraph">
                  <wp:posOffset>384175</wp:posOffset>
                </wp:positionV>
                <wp:extent cx="0" cy="525145"/>
                <wp:effectExtent l="55880" t="12700" r="58420" b="14605"/>
                <wp:wrapNone/>
                <wp:docPr id="81" name="Line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51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2A5E319" id="Line 129"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5.6pt,30.25pt" to="185.6pt,7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">
                <v:stroke endarrow="block"/>
              </v:line>
            </w:pict>
          </mc:Fallback>
        </mc:AlternateContent>
      </w:r>
      <w:r w:rsidRPr="00AA7611">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59264" behindDoc="0" locked="0" layoutInCell="1" allowOverlap="1" wp14:anchorId="78AABB26" wp14:editId="48DA9624">
                <wp:simplePos x="0" y="0"/>
                <wp:positionH relativeFrom="column">
                  <wp:posOffset>1635760</wp:posOffset>
                </wp:positionH>
                <wp:positionV relativeFrom="paragraph">
                  <wp:posOffset>909320</wp:posOffset>
                </wp:positionV>
                <wp:extent cx="1447800" cy="414020"/>
                <wp:effectExtent l="10795" t="13970" r="8255" b="10160"/>
                <wp:wrapNone/>
                <wp:docPr id="80" name="AutoShape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14020"/>
                        </a:xfrm>
                        <a:prstGeom prst="roundRect">
                          <a:avLst>
                            <a:gd name="adj" fmla="val 16667"/>
                          </a:avLst>
                        </a:prstGeom>
                        <a:solidFill>
                          <a:srgbClr val="FFFFFF"/>
                        </a:solidFill>
                        <a:ln w="9525">
                          <a:solidFill>
                            <a:srgbClr val="000000"/>
                          </a:solidFill>
                          <a:round/>
                          <a:headEnd/>
                          <a:tailEnd/>
                        </a:ln>
                      </wps:spPr>
                      <wps:txbx>
                        <w:txbxContent>
                          <w:p w14:paraId="1BF38036" w14:textId="77777777" w:rsidR="006A35DF" w:rsidRPr="00564743" w:rsidRDefault="006A35DF" w:rsidP="00AA7611">
                            <w:pPr>
                              <w:jc w:val="center"/>
                              <w:rPr>
                                <w:sz w:val="24"/>
                              </w:rPr>
                            </w:pPr>
                            <w:r w:rsidRPr="00564743">
                              <w:rPr>
                                <w:sz w:val="24"/>
                              </w:rPr>
                              <w:t>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8AABB26" id="AutoShape 130" o:spid="_x0000_s1045" style="position:absolute;left:0;text-align:left;margin-left:128.8pt;margin-top:71.6pt;width:114pt;height:32.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">
                <v:textbox>
                  <w:txbxContent>
                    <w:p w14:paraId="1BF38036" w14:textId="77777777" w:rsidR="006A35DF" w:rsidRPr="00564743" w:rsidRDefault="006A35DF" w:rsidP="00AA7611">
                      <w:pPr>
                        <w:jc w:val="center"/>
                        <w:rPr>
                          <w:sz w:val="24"/>
                        </w:rPr>
                      </w:pPr>
                      <w:r w:rsidRPr="00564743">
                        <w:rPr>
                          <w:sz w:val="24"/>
                        </w:rPr>
                        <w:t>Конец</w:t>
                      </w:r>
                    </w:p>
                  </w:txbxContent>
                </v:textbox>
              </v:roundrect>
            </w:pict>
          </mc:Fallback>
        </mc:AlternateContent>
      </w:r>
    </w:p>
    <w:p w14:paraId="24577535" w14:textId="77777777" w:rsidR="00AA7611" w:rsidRPr="00AA7611" w:rsidRDefault="00AA7611" w:rsidP="00AA7611">
      <w:pPr>
        <w:spacing w:after="0" w:line="360" w:lineRule="auto"/>
        <w:jc w:val="both"/>
        <w:rPr>
          <w:rFonts w:ascii="Times New Roman" w:eastAsia="Times New Roman" w:hAnsi="Times New Roman" w:cs="Times New Roman"/>
          <w:sz w:val="28"/>
          <w:szCs w:val="24"/>
          <w:lang w:eastAsia="ru-RU"/>
        </w:rPr>
      </w:pPr>
    </w:p>
    <w:p w14:paraId="4A384247" w14:textId="77777777" w:rsidR="00AA7611" w:rsidRPr="00AA7611" w:rsidRDefault="00AA7611" w:rsidP="00AA7611">
      <w:pPr>
        <w:spacing w:after="0" w:line="360" w:lineRule="auto"/>
        <w:jc w:val="both"/>
        <w:rPr>
          <w:rFonts w:ascii="Times New Roman" w:eastAsia="Times New Roman" w:hAnsi="Times New Roman" w:cs="Times New Roman"/>
          <w:sz w:val="28"/>
          <w:szCs w:val="24"/>
          <w:lang w:eastAsia="ru-RU"/>
        </w:rPr>
      </w:pPr>
    </w:p>
    <w:p w14:paraId="6B537754" w14:textId="77777777" w:rsidR="00AA7611" w:rsidRPr="00AA7611" w:rsidRDefault="00AA7611" w:rsidP="00AA7611">
      <w:pPr>
        <w:spacing w:after="0" w:line="240" w:lineRule="auto"/>
        <w:jc w:val="right"/>
        <w:rPr>
          <w:rFonts w:ascii="Times New Roman" w:eastAsia="Times New Roman" w:hAnsi="Times New Roman" w:cs="Times New Roman"/>
          <w:sz w:val="28"/>
          <w:szCs w:val="24"/>
          <w:lang w:eastAsia="ru-RU"/>
        </w:rPr>
      </w:pPr>
    </w:p>
    <w:p w14:paraId="7C15D40A" w14:textId="77777777" w:rsidR="00AA7611" w:rsidRPr="00AA7611" w:rsidRDefault="00AA7611" w:rsidP="00AA7611">
      <w:pPr>
        <w:spacing w:after="0" w:line="240" w:lineRule="auto"/>
        <w:jc w:val="right"/>
        <w:rPr>
          <w:rFonts w:ascii="Times New Roman" w:eastAsia="Times New Roman" w:hAnsi="Times New Roman" w:cs="Times New Roman"/>
          <w:sz w:val="28"/>
          <w:szCs w:val="24"/>
          <w:lang w:eastAsia="ru-RU"/>
        </w:rPr>
      </w:pPr>
    </w:p>
    <w:p w14:paraId="6C746DA7" w14:textId="77777777" w:rsidR="00AA7611" w:rsidRPr="00AA7611" w:rsidRDefault="00AA7611" w:rsidP="00AA7611">
      <w:pPr>
        <w:spacing w:after="0" w:line="240" w:lineRule="auto"/>
        <w:rPr>
          <w:rFonts w:ascii="Times New Roman" w:eastAsia="Times New Roman" w:hAnsi="Times New Roman" w:cs="Times New Roman"/>
          <w:sz w:val="28"/>
          <w:szCs w:val="24"/>
          <w:lang w:eastAsia="ru-RU"/>
        </w:rPr>
      </w:pPr>
    </w:p>
    <w:p w14:paraId="499FA0C5" w14:textId="77777777" w:rsidR="00AA7611" w:rsidRPr="00AA7611" w:rsidRDefault="00AA7611" w:rsidP="00AA7611">
      <w:pPr>
        <w:rPr>
          <w:rFonts w:ascii="Times New Roman" w:eastAsia="Times New Roman" w:hAnsi="Times New Roman" w:cs="Times New Roman"/>
          <w:sz w:val="28"/>
          <w:szCs w:val="24"/>
          <w:lang w:eastAsia="ru-RU"/>
        </w:rPr>
      </w:pPr>
      <w:r w:rsidRPr="00AA7611">
        <w:rPr>
          <w:rFonts w:ascii="Times New Roman" w:eastAsia="Times New Roman" w:hAnsi="Times New Roman" w:cs="Times New Roman"/>
          <w:sz w:val="28"/>
          <w:szCs w:val="24"/>
          <w:lang w:eastAsia="ru-RU"/>
        </w:rPr>
        <w:br w:type="page"/>
      </w:r>
    </w:p>
    <w:p w14:paraId="4AE18C86" w14:textId="77777777" w:rsidR="00AA7611" w:rsidRPr="00AA7611" w:rsidRDefault="00AA7611" w:rsidP="00AA7611">
      <w:pPr>
        <w:spacing w:after="0" w:line="240" w:lineRule="auto"/>
        <w:jc w:val="right"/>
        <w:rPr>
          <w:rFonts w:ascii="Times New Roman" w:eastAsia="Times New Roman" w:hAnsi="Times New Roman" w:cs="Times New Roman"/>
          <w:sz w:val="28"/>
          <w:szCs w:val="24"/>
          <w:lang w:eastAsia="ru-RU"/>
        </w:rPr>
      </w:pPr>
      <w:r w:rsidRPr="00AA7611">
        <w:rPr>
          <w:rFonts w:ascii="Times New Roman" w:eastAsia="Times New Roman" w:hAnsi="Times New Roman" w:cs="Times New Roman"/>
          <w:sz w:val="28"/>
          <w:szCs w:val="24"/>
          <w:lang w:eastAsia="ru-RU"/>
        </w:rPr>
        <w:lastRenderedPageBreak/>
        <w:t>Форма 1.2</w:t>
      </w:r>
    </w:p>
    <w:p w14:paraId="49D8BF47" w14:textId="77777777" w:rsidR="00AA7611" w:rsidRPr="006868E8" w:rsidRDefault="00AA7611" w:rsidP="00AA7611">
      <w:pPr>
        <w:spacing w:after="0" w:line="240" w:lineRule="auto"/>
        <w:jc w:val="both"/>
        <w:rPr>
          <w:rFonts w:ascii="Times New Roman" w:eastAsia="Times New Roman" w:hAnsi="Times New Roman" w:cs="Times New Roman"/>
          <w:sz w:val="28"/>
          <w:szCs w:val="24"/>
          <w:lang w:eastAsia="ru-RU"/>
        </w:rPr>
      </w:pPr>
    </w:p>
    <w:p w14:paraId="3157B38F" w14:textId="77777777" w:rsidR="00AA7611" w:rsidRPr="00AA7611" w:rsidRDefault="00AA7611" w:rsidP="00AA7611">
      <w:pPr>
        <w:spacing w:after="0" w:line="240" w:lineRule="auto"/>
        <w:jc w:val="both"/>
        <w:rPr>
          <w:rFonts w:ascii="Times New Roman" w:eastAsia="Times New Roman" w:hAnsi="Times New Roman" w:cs="Times New Roman"/>
          <w:sz w:val="28"/>
          <w:szCs w:val="24"/>
          <w:lang w:eastAsia="ru-RU"/>
        </w:rPr>
      </w:pPr>
    </w:p>
    <w:p w14:paraId="1B2EF564" w14:textId="77777777" w:rsidR="00AA7611" w:rsidRPr="00AA7611" w:rsidRDefault="00AA7611" w:rsidP="00AA7611">
      <w:pPr>
        <w:spacing w:after="0" w:line="240" w:lineRule="auto"/>
        <w:jc w:val="center"/>
        <w:rPr>
          <w:rFonts w:ascii="Times New Roman" w:eastAsia="Times New Roman" w:hAnsi="Times New Roman" w:cs="Times New Roman"/>
          <w:sz w:val="28"/>
          <w:szCs w:val="24"/>
          <w:lang w:eastAsia="ru-RU"/>
        </w:rPr>
      </w:pPr>
      <w:r w:rsidRPr="00AA7611">
        <w:rPr>
          <w:rFonts w:ascii="Times New Roman" w:eastAsia="Times New Roman" w:hAnsi="Times New Roman" w:cs="Times New Roman"/>
          <w:sz w:val="28"/>
          <w:szCs w:val="24"/>
          <w:lang w:eastAsia="ru-RU"/>
        </w:rPr>
        <w:t>Примерный вид титульного листа</w:t>
      </w:r>
    </w:p>
    <w:p w14:paraId="7388B4B3" w14:textId="77777777" w:rsidR="00AA7611" w:rsidRPr="00AA7611" w:rsidRDefault="00AA7611" w:rsidP="00AA7611">
      <w:pPr>
        <w:spacing w:after="0" w:line="240" w:lineRule="auto"/>
        <w:jc w:val="center"/>
        <w:rPr>
          <w:rFonts w:ascii="Times New Roman" w:eastAsia="Times New Roman" w:hAnsi="Times New Roman" w:cs="Times New Roman"/>
          <w:sz w:val="28"/>
          <w:szCs w:val="24"/>
          <w:lang w:eastAsia="ru-RU"/>
        </w:rPr>
      </w:pPr>
      <w:r w:rsidRPr="00AA7611">
        <w:rPr>
          <w:rFonts w:ascii="Times New Roman" w:eastAsia="Times New Roman" w:hAnsi="Times New Roman" w:cs="Times New Roman"/>
          <w:sz w:val="28"/>
          <w:szCs w:val="24"/>
          <w:lang w:eastAsia="ru-RU"/>
        </w:rPr>
        <w:t>инструкции по охране труда для работника</w:t>
      </w:r>
    </w:p>
    <w:p w14:paraId="5E8919C8" w14:textId="77777777" w:rsidR="00AA7611" w:rsidRPr="00AA7611" w:rsidRDefault="00AA7611" w:rsidP="00AA7611">
      <w:pPr>
        <w:spacing w:after="0" w:line="240" w:lineRule="auto"/>
        <w:jc w:val="both"/>
        <w:rPr>
          <w:rFonts w:ascii="Times New Roman" w:eastAsia="Times New Roman" w:hAnsi="Times New Roman" w:cs="Times New Roman"/>
          <w:sz w:val="28"/>
          <w:szCs w:val="24"/>
          <w:lang w:eastAsia="ru-RU"/>
        </w:rPr>
      </w:pPr>
    </w:p>
    <w:p w14:paraId="4CAEF714" w14:textId="77777777" w:rsidR="00AA7611" w:rsidRPr="00AA7611" w:rsidRDefault="00AA7611" w:rsidP="00AA7611">
      <w:pPr>
        <w:spacing w:after="0" w:line="240" w:lineRule="auto"/>
        <w:jc w:val="both"/>
        <w:rPr>
          <w:rFonts w:ascii="Times New Roman" w:eastAsia="Times New Roman" w:hAnsi="Times New Roman" w:cs="Times New Roman"/>
          <w:sz w:val="28"/>
          <w:szCs w:val="24"/>
          <w:lang w:eastAsia="ru-RU"/>
        </w:rPr>
      </w:pPr>
      <w:r w:rsidRPr="00AA7611">
        <w:rPr>
          <w:rFonts w:ascii="Times New Roman" w:eastAsia="Times New Roman" w:hAnsi="Times New Roman" w:cs="Times New Roman"/>
          <w:sz w:val="28"/>
          <w:szCs w:val="24"/>
          <w:lang w:eastAsia="ru-RU"/>
        </w:rPr>
        <w:t xml:space="preserve">      ____________________________________________________</w:t>
      </w:r>
    </w:p>
    <w:p w14:paraId="6F49A9E8" w14:textId="77777777" w:rsidR="00AA7611" w:rsidRPr="00AA7611" w:rsidRDefault="00AA7611" w:rsidP="00AA7611">
      <w:pPr>
        <w:spacing w:after="0" w:line="240" w:lineRule="auto"/>
        <w:jc w:val="center"/>
        <w:rPr>
          <w:rFonts w:ascii="Times New Roman" w:eastAsia="Times New Roman" w:hAnsi="Times New Roman" w:cs="Times New Roman"/>
          <w:sz w:val="20"/>
          <w:szCs w:val="20"/>
          <w:lang w:eastAsia="ru-RU"/>
        </w:rPr>
      </w:pPr>
      <w:r w:rsidRPr="00AA7611">
        <w:rPr>
          <w:rFonts w:ascii="Times New Roman" w:eastAsia="Times New Roman" w:hAnsi="Times New Roman" w:cs="Times New Roman"/>
          <w:sz w:val="20"/>
          <w:szCs w:val="20"/>
          <w:lang w:eastAsia="ru-RU"/>
        </w:rPr>
        <w:t>(наименование организации)</w:t>
      </w:r>
    </w:p>
    <w:p w14:paraId="78081BD8" w14:textId="77777777" w:rsidR="00AA7611" w:rsidRPr="00AA7611" w:rsidRDefault="00AA7611" w:rsidP="00AA7611">
      <w:pPr>
        <w:spacing w:after="0" w:line="240" w:lineRule="auto"/>
        <w:jc w:val="both"/>
        <w:rPr>
          <w:rFonts w:ascii="Times New Roman" w:eastAsia="Times New Roman" w:hAnsi="Times New Roman" w:cs="Times New Roman"/>
          <w:sz w:val="28"/>
          <w:szCs w:val="24"/>
          <w:lang w:eastAsia="ru-RU"/>
        </w:rPr>
      </w:pPr>
    </w:p>
    <w:p w14:paraId="6A212354" w14:textId="77777777" w:rsidR="00AA7611" w:rsidRPr="00AA7611" w:rsidRDefault="00AA7611" w:rsidP="00AA7611">
      <w:pPr>
        <w:spacing w:after="0" w:line="240" w:lineRule="auto"/>
        <w:jc w:val="both"/>
        <w:rPr>
          <w:rFonts w:ascii="Times New Roman" w:eastAsia="Times New Roman" w:hAnsi="Times New Roman" w:cs="Times New Roman"/>
          <w:sz w:val="28"/>
          <w:szCs w:val="24"/>
          <w:lang w:eastAsia="ru-RU"/>
        </w:rPr>
      </w:pPr>
      <w:r w:rsidRPr="00AA7611">
        <w:rPr>
          <w:rFonts w:ascii="Times New Roman" w:eastAsia="Times New Roman" w:hAnsi="Times New Roman" w:cs="Times New Roman"/>
          <w:sz w:val="28"/>
          <w:szCs w:val="24"/>
          <w:lang w:eastAsia="ru-RU"/>
        </w:rPr>
        <w:t>СОГЛАСОВАНО                                                                 УТВЕРЖДАЮ</w:t>
      </w:r>
    </w:p>
    <w:p w14:paraId="14554315" w14:textId="77777777" w:rsidR="00AA7611" w:rsidRPr="00AA7611" w:rsidRDefault="00AA7611" w:rsidP="00AA7611">
      <w:pPr>
        <w:spacing w:after="0" w:line="240" w:lineRule="auto"/>
        <w:jc w:val="both"/>
        <w:rPr>
          <w:rFonts w:ascii="Times New Roman" w:eastAsia="Times New Roman" w:hAnsi="Times New Roman" w:cs="Times New Roman"/>
          <w:sz w:val="28"/>
          <w:szCs w:val="24"/>
          <w:lang w:eastAsia="ru-RU"/>
        </w:rPr>
      </w:pPr>
    </w:p>
    <w:p w14:paraId="25FB2FE2" w14:textId="77777777" w:rsidR="00AA7611" w:rsidRPr="00AA7611" w:rsidRDefault="00AA7611" w:rsidP="00AA7611">
      <w:pPr>
        <w:spacing w:after="0" w:line="240" w:lineRule="auto"/>
        <w:jc w:val="both"/>
        <w:rPr>
          <w:rFonts w:ascii="Times New Roman" w:eastAsia="Times New Roman" w:hAnsi="Times New Roman" w:cs="Times New Roman"/>
          <w:sz w:val="28"/>
          <w:szCs w:val="24"/>
          <w:lang w:eastAsia="ru-RU"/>
        </w:rPr>
      </w:pPr>
      <w:r w:rsidRPr="00AA7611">
        <w:rPr>
          <w:rFonts w:ascii="Times New Roman" w:eastAsia="Times New Roman" w:hAnsi="Times New Roman" w:cs="Times New Roman"/>
          <w:sz w:val="28"/>
          <w:szCs w:val="24"/>
          <w:lang w:eastAsia="ru-RU"/>
        </w:rPr>
        <w:t>Наименование должности                                   Наименование должности</w:t>
      </w:r>
    </w:p>
    <w:p w14:paraId="3068ADDF" w14:textId="77777777" w:rsidR="00AA7611" w:rsidRPr="00AA7611" w:rsidRDefault="00AA7611" w:rsidP="00AA7611">
      <w:pPr>
        <w:spacing w:after="0" w:line="240" w:lineRule="auto"/>
        <w:jc w:val="both"/>
        <w:rPr>
          <w:rFonts w:ascii="Times New Roman" w:eastAsia="Times New Roman" w:hAnsi="Times New Roman" w:cs="Times New Roman"/>
          <w:sz w:val="28"/>
          <w:szCs w:val="24"/>
          <w:lang w:eastAsia="ru-RU"/>
        </w:rPr>
      </w:pPr>
      <w:r w:rsidRPr="00AA7611">
        <w:rPr>
          <w:rFonts w:ascii="Times New Roman" w:eastAsia="Times New Roman" w:hAnsi="Times New Roman" w:cs="Times New Roman"/>
          <w:sz w:val="28"/>
          <w:szCs w:val="24"/>
          <w:lang w:eastAsia="ru-RU"/>
        </w:rPr>
        <w:t>руководителя профсоюзного либо                                          работодателя</w:t>
      </w:r>
    </w:p>
    <w:p w14:paraId="3AE30367" w14:textId="77777777" w:rsidR="00AA7611" w:rsidRPr="00AA7611" w:rsidRDefault="00AA7611" w:rsidP="00AA7611">
      <w:pPr>
        <w:spacing w:after="0" w:line="240" w:lineRule="auto"/>
        <w:jc w:val="both"/>
        <w:rPr>
          <w:rFonts w:ascii="Times New Roman" w:eastAsia="Times New Roman" w:hAnsi="Times New Roman" w:cs="Times New Roman"/>
          <w:sz w:val="28"/>
          <w:szCs w:val="24"/>
          <w:lang w:eastAsia="ru-RU"/>
        </w:rPr>
      </w:pPr>
      <w:r w:rsidRPr="00AA7611">
        <w:rPr>
          <w:rFonts w:ascii="Times New Roman" w:eastAsia="Times New Roman" w:hAnsi="Times New Roman" w:cs="Times New Roman"/>
          <w:sz w:val="28"/>
          <w:szCs w:val="24"/>
          <w:lang w:eastAsia="ru-RU"/>
        </w:rPr>
        <w:t>иного уполномоченного                                          __________ _________</w:t>
      </w:r>
    </w:p>
    <w:p w14:paraId="32065385" w14:textId="77777777" w:rsidR="00AA7611" w:rsidRPr="00AA7611" w:rsidRDefault="00AA7611" w:rsidP="00AA7611">
      <w:pPr>
        <w:spacing w:after="0" w:line="240" w:lineRule="auto"/>
        <w:jc w:val="both"/>
        <w:rPr>
          <w:rFonts w:ascii="Times New Roman" w:eastAsia="Times New Roman" w:hAnsi="Times New Roman" w:cs="Times New Roman"/>
          <w:sz w:val="20"/>
          <w:szCs w:val="20"/>
          <w:lang w:eastAsia="ru-RU"/>
        </w:rPr>
      </w:pPr>
      <w:r w:rsidRPr="00AA7611">
        <w:rPr>
          <w:rFonts w:ascii="Times New Roman" w:eastAsia="Times New Roman" w:hAnsi="Times New Roman" w:cs="Times New Roman"/>
          <w:sz w:val="28"/>
          <w:szCs w:val="24"/>
          <w:lang w:eastAsia="ru-RU"/>
        </w:rPr>
        <w:t xml:space="preserve">работниками органа                                             </w:t>
      </w:r>
      <w:proofErr w:type="gramStart"/>
      <w:r w:rsidRPr="00AA7611">
        <w:rPr>
          <w:rFonts w:ascii="Times New Roman" w:eastAsia="Times New Roman" w:hAnsi="Times New Roman" w:cs="Times New Roman"/>
          <w:sz w:val="28"/>
          <w:szCs w:val="24"/>
          <w:lang w:eastAsia="ru-RU"/>
        </w:rPr>
        <w:t xml:space="preserve">   </w:t>
      </w:r>
      <w:r w:rsidRPr="00AA7611">
        <w:rPr>
          <w:rFonts w:ascii="Times New Roman" w:eastAsia="Times New Roman" w:hAnsi="Times New Roman" w:cs="Times New Roman"/>
          <w:sz w:val="20"/>
          <w:szCs w:val="20"/>
          <w:lang w:eastAsia="ru-RU"/>
        </w:rPr>
        <w:t>(</w:t>
      </w:r>
      <w:proofErr w:type="gramEnd"/>
      <w:r w:rsidRPr="00AA7611">
        <w:rPr>
          <w:rFonts w:ascii="Times New Roman" w:eastAsia="Times New Roman" w:hAnsi="Times New Roman" w:cs="Times New Roman"/>
          <w:sz w:val="20"/>
          <w:szCs w:val="20"/>
          <w:lang w:eastAsia="ru-RU"/>
        </w:rPr>
        <w:t>подпись)   (инициалы, фамилия)</w:t>
      </w:r>
      <w:r w:rsidRPr="00AA7611">
        <w:rPr>
          <w:rFonts w:ascii="Times New Roman" w:eastAsia="Times New Roman" w:hAnsi="Times New Roman" w:cs="Times New Roman"/>
          <w:sz w:val="28"/>
          <w:szCs w:val="24"/>
          <w:lang w:eastAsia="ru-RU"/>
        </w:rPr>
        <w:t xml:space="preserve"> </w:t>
      </w:r>
    </w:p>
    <w:p w14:paraId="37BEEBA2" w14:textId="77777777" w:rsidR="00AA7611" w:rsidRPr="00AA7611" w:rsidRDefault="00AA7611" w:rsidP="00AA7611">
      <w:pPr>
        <w:spacing w:after="0" w:line="240" w:lineRule="auto"/>
        <w:jc w:val="both"/>
        <w:rPr>
          <w:rFonts w:ascii="Times New Roman" w:eastAsia="Times New Roman" w:hAnsi="Times New Roman" w:cs="Times New Roman"/>
          <w:sz w:val="28"/>
          <w:szCs w:val="24"/>
          <w:lang w:eastAsia="ru-RU"/>
        </w:rPr>
      </w:pPr>
      <w:r w:rsidRPr="00AA7611">
        <w:rPr>
          <w:rFonts w:ascii="Times New Roman" w:eastAsia="Times New Roman" w:hAnsi="Times New Roman" w:cs="Times New Roman"/>
          <w:sz w:val="28"/>
          <w:szCs w:val="24"/>
          <w:lang w:eastAsia="ru-RU"/>
        </w:rPr>
        <w:t xml:space="preserve">___________ ____________                                  </w:t>
      </w:r>
      <w:proofErr w:type="gramStart"/>
      <w:r w:rsidRPr="00AA7611">
        <w:rPr>
          <w:rFonts w:ascii="Times New Roman" w:eastAsia="Times New Roman" w:hAnsi="Times New Roman" w:cs="Times New Roman"/>
          <w:sz w:val="28"/>
          <w:szCs w:val="24"/>
          <w:lang w:eastAsia="ru-RU"/>
        </w:rPr>
        <w:t xml:space="preserve">   «</w:t>
      </w:r>
      <w:proofErr w:type="gramEnd"/>
      <w:r w:rsidRPr="00AA7611">
        <w:rPr>
          <w:rFonts w:ascii="Times New Roman" w:eastAsia="Times New Roman" w:hAnsi="Times New Roman" w:cs="Times New Roman"/>
          <w:sz w:val="28"/>
          <w:szCs w:val="24"/>
          <w:lang w:eastAsia="ru-RU"/>
        </w:rPr>
        <w:t>____»________20__г.</w:t>
      </w:r>
    </w:p>
    <w:p w14:paraId="32628948" w14:textId="77777777" w:rsidR="00AA7611" w:rsidRPr="00AA7611" w:rsidRDefault="00AA7611" w:rsidP="00AA7611">
      <w:pPr>
        <w:spacing w:after="0" w:line="240" w:lineRule="auto"/>
        <w:jc w:val="both"/>
        <w:rPr>
          <w:rFonts w:ascii="Times New Roman" w:eastAsia="Times New Roman" w:hAnsi="Times New Roman" w:cs="Times New Roman"/>
          <w:sz w:val="20"/>
          <w:szCs w:val="20"/>
          <w:lang w:eastAsia="ru-RU"/>
        </w:rPr>
      </w:pPr>
      <w:r w:rsidRPr="00AA7611">
        <w:rPr>
          <w:rFonts w:ascii="Times New Roman" w:eastAsia="Times New Roman" w:hAnsi="Times New Roman" w:cs="Times New Roman"/>
          <w:sz w:val="20"/>
          <w:szCs w:val="20"/>
          <w:lang w:eastAsia="ru-RU"/>
        </w:rPr>
        <w:t>(</w:t>
      </w:r>
      <w:proofErr w:type="gramStart"/>
      <w:r w:rsidRPr="00AA7611">
        <w:rPr>
          <w:rFonts w:ascii="Times New Roman" w:eastAsia="Times New Roman" w:hAnsi="Times New Roman" w:cs="Times New Roman"/>
          <w:sz w:val="20"/>
          <w:szCs w:val="20"/>
          <w:lang w:eastAsia="ru-RU"/>
        </w:rPr>
        <w:t xml:space="preserve">подпись)   </w:t>
      </w:r>
      <w:proofErr w:type="gramEnd"/>
      <w:r w:rsidRPr="00AA7611">
        <w:rPr>
          <w:rFonts w:ascii="Times New Roman" w:eastAsia="Times New Roman" w:hAnsi="Times New Roman" w:cs="Times New Roman"/>
          <w:sz w:val="20"/>
          <w:szCs w:val="20"/>
          <w:lang w:eastAsia="ru-RU"/>
        </w:rPr>
        <w:t xml:space="preserve">   (инициалы, фамилия)</w:t>
      </w:r>
    </w:p>
    <w:p w14:paraId="09396A6C" w14:textId="77777777" w:rsidR="00AA7611" w:rsidRPr="00AA7611" w:rsidRDefault="00AA7611" w:rsidP="00AA7611">
      <w:pPr>
        <w:spacing w:after="0" w:line="240" w:lineRule="auto"/>
        <w:jc w:val="both"/>
        <w:rPr>
          <w:rFonts w:ascii="Times New Roman" w:eastAsia="Times New Roman" w:hAnsi="Times New Roman" w:cs="Times New Roman"/>
          <w:sz w:val="28"/>
          <w:szCs w:val="24"/>
          <w:lang w:eastAsia="ru-RU"/>
        </w:rPr>
      </w:pPr>
    </w:p>
    <w:p w14:paraId="7AB46DD9" w14:textId="77777777" w:rsidR="00AA7611" w:rsidRPr="00AA7611" w:rsidRDefault="00AA7611" w:rsidP="00AA7611">
      <w:pPr>
        <w:spacing w:after="0" w:line="240" w:lineRule="auto"/>
        <w:jc w:val="both"/>
        <w:rPr>
          <w:rFonts w:ascii="Times New Roman" w:eastAsia="Times New Roman" w:hAnsi="Times New Roman" w:cs="Times New Roman"/>
          <w:sz w:val="28"/>
          <w:szCs w:val="24"/>
          <w:lang w:eastAsia="ru-RU"/>
        </w:rPr>
      </w:pPr>
      <w:r w:rsidRPr="00AA7611">
        <w:rPr>
          <w:rFonts w:ascii="Times New Roman" w:eastAsia="Times New Roman" w:hAnsi="Times New Roman" w:cs="Times New Roman"/>
          <w:sz w:val="28"/>
          <w:szCs w:val="24"/>
          <w:lang w:eastAsia="ru-RU"/>
        </w:rPr>
        <w:t>Дата согласования</w:t>
      </w:r>
    </w:p>
    <w:p w14:paraId="76E71C02" w14:textId="77777777" w:rsidR="00AA7611" w:rsidRPr="00AA7611" w:rsidRDefault="00AA7611" w:rsidP="00AA7611">
      <w:pPr>
        <w:spacing w:after="0" w:line="240" w:lineRule="auto"/>
        <w:jc w:val="both"/>
        <w:rPr>
          <w:rFonts w:ascii="Times New Roman" w:eastAsia="Times New Roman" w:hAnsi="Times New Roman" w:cs="Times New Roman"/>
          <w:sz w:val="28"/>
          <w:szCs w:val="24"/>
          <w:lang w:eastAsia="ru-RU"/>
        </w:rPr>
      </w:pPr>
    </w:p>
    <w:p w14:paraId="1B2A7470" w14:textId="77777777" w:rsidR="00AA7611" w:rsidRPr="00AA7611" w:rsidRDefault="00AA7611" w:rsidP="00AA7611">
      <w:pPr>
        <w:spacing w:after="0" w:line="240" w:lineRule="auto"/>
        <w:jc w:val="both"/>
        <w:rPr>
          <w:rFonts w:ascii="Times New Roman" w:eastAsia="Times New Roman" w:hAnsi="Times New Roman" w:cs="Times New Roman"/>
          <w:sz w:val="28"/>
          <w:szCs w:val="24"/>
          <w:lang w:eastAsia="ru-RU"/>
        </w:rPr>
      </w:pPr>
      <w:r w:rsidRPr="00AA7611">
        <w:rPr>
          <w:rFonts w:ascii="Times New Roman" w:eastAsia="Times New Roman" w:hAnsi="Times New Roman" w:cs="Times New Roman"/>
          <w:sz w:val="28"/>
          <w:szCs w:val="24"/>
          <w:lang w:eastAsia="ru-RU"/>
        </w:rPr>
        <w:t>или</w:t>
      </w:r>
    </w:p>
    <w:p w14:paraId="46C19BF8" w14:textId="77777777" w:rsidR="00AA7611" w:rsidRPr="00AA7611" w:rsidRDefault="00AA7611" w:rsidP="00AA7611">
      <w:pPr>
        <w:spacing w:after="0" w:line="240" w:lineRule="auto"/>
        <w:jc w:val="both"/>
        <w:rPr>
          <w:rFonts w:ascii="Times New Roman" w:eastAsia="Times New Roman" w:hAnsi="Times New Roman" w:cs="Times New Roman"/>
          <w:sz w:val="28"/>
          <w:szCs w:val="24"/>
          <w:lang w:eastAsia="ru-RU"/>
        </w:rPr>
      </w:pPr>
    </w:p>
    <w:p w14:paraId="0C89442D" w14:textId="77777777" w:rsidR="00AA7611" w:rsidRPr="00AA7611" w:rsidRDefault="00AA7611" w:rsidP="00AA7611">
      <w:pPr>
        <w:spacing w:after="0" w:line="240" w:lineRule="auto"/>
        <w:jc w:val="both"/>
        <w:rPr>
          <w:rFonts w:ascii="Times New Roman" w:eastAsia="Times New Roman" w:hAnsi="Times New Roman" w:cs="Times New Roman"/>
          <w:sz w:val="28"/>
          <w:szCs w:val="24"/>
          <w:lang w:eastAsia="ru-RU"/>
        </w:rPr>
      </w:pPr>
      <w:r w:rsidRPr="00AA7611">
        <w:rPr>
          <w:rFonts w:ascii="Times New Roman" w:eastAsia="Times New Roman" w:hAnsi="Times New Roman" w:cs="Times New Roman"/>
          <w:sz w:val="28"/>
          <w:szCs w:val="24"/>
          <w:lang w:eastAsia="ru-RU"/>
        </w:rPr>
        <w:t>СОГЛАСОВАНО</w:t>
      </w:r>
    </w:p>
    <w:p w14:paraId="090925FA" w14:textId="77777777" w:rsidR="00AA7611" w:rsidRPr="00AA7611" w:rsidRDefault="00AA7611" w:rsidP="00AA7611">
      <w:pPr>
        <w:spacing w:after="0" w:line="240" w:lineRule="auto"/>
        <w:jc w:val="both"/>
        <w:rPr>
          <w:rFonts w:ascii="Times New Roman" w:eastAsia="Times New Roman" w:hAnsi="Times New Roman" w:cs="Times New Roman"/>
          <w:sz w:val="28"/>
          <w:szCs w:val="24"/>
          <w:lang w:eastAsia="ru-RU"/>
        </w:rPr>
      </w:pPr>
      <w:r w:rsidRPr="00AA7611">
        <w:rPr>
          <w:rFonts w:ascii="Times New Roman" w:eastAsia="Times New Roman" w:hAnsi="Times New Roman" w:cs="Times New Roman"/>
          <w:sz w:val="28"/>
          <w:szCs w:val="24"/>
          <w:lang w:eastAsia="ru-RU"/>
        </w:rPr>
        <w:t>Реквизиты документа,</w:t>
      </w:r>
    </w:p>
    <w:p w14:paraId="3F02A111" w14:textId="77777777" w:rsidR="00AA7611" w:rsidRPr="00AA7611" w:rsidRDefault="00AA7611" w:rsidP="00AA7611">
      <w:pPr>
        <w:spacing w:after="0" w:line="240" w:lineRule="auto"/>
        <w:jc w:val="both"/>
        <w:rPr>
          <w:rFonts w:ascii="Times New Roman" w:eastAsia="Times New Roman" w:hAnsi="Times New Roman" w:cs="Times New Roman"/>
          <w:sz w:val="28"/>
          <w:szCs w:val="24"/>
          <w:lang w:eastAsia="ru-RU"/>
        </w:rPr>
      </w:pPr>
      <w:r w:rsidRPr="00AA7611">
        <w:rPr>
          <w:rFonts w:ascii="Times New Roman" w:eastAsia="Times New Roman" w:hAnsi="Times New Roman" w:cs="Times New Roman"/>
          <w:sz w:val="28"/>
          <w:szCs w:val="24"/>
          <w:lang w:eastAsia="ru-RU"/>
        </w:rPr>
        <w:t>выражающего мнение</w:t>
      </w:r>
    </w:p>
    <w:p w14:paraId="62E9DA52" w14:textId="77777777" w:rsidR="00AA7611" w:rsidRPr="00AA7611" w:rsidRDefault="00AA7611" w:rsidP="00AA7611">
      <w:pPr>
        <w:spacing w:after="0" w:line="240" w:lineRule="auto"/>
        <w:jc w:val="both"/>
        <w:rPr>
          <w:rFonts w:ascii="Times New Roman" w:eastAsia="Times New Roman" w:hAnsi="Times New Roman" w:cs="Times New Roman"/>
          <w:sz w:val="28"/>
          <w:szCs w:val="24"/>
          <w:lang w:eastAsia="ru-RU"/>
        </w:rPr>
      </w:pPr>
      <w:r w:rsidRPr="00AA7611">
        <w:rPr>
          <w:rFonts w:ascii="Times New Roman" w:eastAsia="Times New Roman" w:hAnsi="Times New Roman" w:cs="Times New Roman"/>
          <w:sz w:val="28"/>
          <w:szCs w:val="24"/>
          <w:lang w:eastAsia="ru-RU"/>
        </w:rPr>
        <w:t>профсоюзного или иного</w:t>
      </w:r>
    </w:p>
    <w:p w14:paraId="40697121" w14:textId="77777777" w:rsidR="00AA7611" w:rsidRPr="00AA7611" w:rsidRDefault="00AA7611" w:rsidP="00AA7611">
      <w:pPr>
        <w:spacing w:after="0" w:line="240" w:lineRule="auto"/>
        <w:jc w:val="both"/>
        <w:rPr>
          <w:rFonts w:ascii="Times New Roman" w:eastAsia="Times New Roman" w:hAnsi="Times New Roman" w:cs="Times New Roman"/>
          <w:sz w:val="28"/>
          <w:szCs w:val="24"/>
          <w:lang w:eastAsia="ru-RU"/>
        </w:rPr>
      </w:pPr>
      <w:r w:rsidRPr="00AA7611">
        <w:rPr>
          <w:rFonts w:ascii="Times New Roman" w:eastAsia="Times New Roman" w:hAnsi="Times New Roman" w:cs="Times New Roman"/>
          <w:sz w:val="28"/>
          <w:szCs w:val="24"/>
          <w:lang w:eastAsia="ru-RU"/>
        </w:rPr>
        <w:t>уполномоченного работниками</w:t>
      </w:r>
    </w:p>
    <w:p w14:paraId="2825C3B3" w14:textId="77777777" w:rsidR="00AA7611" w:rsidRPr="00AA7611" w:rsidRDefault="00AA7611" w:rsidP="00AA7611">
      <w:pPr>
        <w:spacing w:after="0" w:line="240" w:lineRule="auto"/>
        <w:jc w:val="both"/>
        <w:rPr>
          <w:rFonts w:ascii="Times New Roman" w:eastAsia="Times New Roman" w:hAnsi="Times New Roman" w:cs="Times New Roman"/>
          <w:sz w:val="28"/>
          <w:szCs w:val="24"/>
          <w:lang w:eastAsia="ru-RU"/>
        </w:rPr>
      </w:pPr>
      <w:r w:rsidRPr="00AA7611">
        <w:rPr>
          <w:rFonts w:ascii="Times New Roman" w:eastAsia="Times New Roman" w:hAnsi="Times New Roman" w:cs="Times New Roman"/>
          <w:sz w:val="28"/>
          <w:szCs w:val="24"/>
          <w:lang w:eastAsia="ru-RU"/>
        </w:rPr>
        <w:t>органа</w:t>
      </w:r>
    </w:p>
    <w:p w14:paraId="4BD17328" w14:textId="77777777" w:rsidR="00AA7611" w:rsidRPr="00AA7611" w:rsidRDefault="00AA7611" w:rsidP="00AA7611">
      <w:pPr>
        <w:spacing w:after="0" w:line="240" w:lineRule="auto"/>
        <w:jc w:val="both"/>
        <w:rPr>
          <w:rFonts w:ascii="Times New Roman" w:eastAsia="Times New Roman" w:hAnsi="Times New Roman" w:cs="Times New Roman"/>
          <w:sz w:val="28"/>
          <w:szCs w:val="24"/>
          <w:lang w:eastAsia="ru-RU"/>
        </w:rPr>
      </w:pPr>
    </w:p>
    <w:p w14:paraId="3D3BAA29" w14:textId="77777777" w:rsidR="00AA7611" w:rsidRPr="00AA7611" w:rsidRDefault="00AA7611" w:rsidP="00AA7611">
      <w:pPr>
        <w:spacing w:after="0" w:line="240" w:lineRule="auto"/>
        <w:jc w:val="center"/>
        <w:rPr>
          <w:rFonts w:ascii="Times New Roman" w:eastAsia="Times New Roman" w:hAnsi="Times New Roman" w:cs="Times New Roman"/>
          <w:sz w:val="28"/>
          <w:szCs w:val="24"/>
          <w:lang w:eastAsia="ru-RU"/>
        </w:rPr>
      </w:pPr>
      <w:r w:rsidRPr="00AA7611">
        <w:rPr>
          <w:rFonts w:ascii="Times New Roman" w:eastAsia="Times New Roman" w:hAnsi="Times New Roman" w:cs="Times New Roman"/>
          <w:sz w:val="28"/>
          <w:szCs w:val="24"/>
          <w:lang w:eastAsia="ru-RU"/>
        </w:rPr>
        <w:t>ИНСТРУКЦИЯ</w:t>
      </w:r>
    </w:p>
    <w:p w14:paraId="34FBBE90" w14:textId="77777777" w:rsidR="00AA7611" w:rsidRPr="00AA7611" w:rsidRDefault="00AA7611" w:rsidP="00AA7611">
      <w:pPr>
        <w:spacing w:after="0" w:line="240" w:lineRule="auto"/>
        <w:jc w:val="center"/>
        <w:rPr>
          <w:rFonts w:ascii="Times New Roman" w:eastAsia="Times New Roman" w:hAnsi="Times New Roman" w:cs="Times New Roman"/>
          <w:sz w:val="28"/>
          <w:szCs w:val="24"/>
          <w:lang w:eastAsia="ru-RU"/>
        </w:rPr>
      </w:pPr>
      <w:r w:rsidRPr="00AA7611">
        <w:rPr>
          <w:rFonts w:ascii="Times New Roman" w:eastAsia="Times New Roman" w:hAnsi="Times New Roman" w:cs="Times New Roman"/>
          <w:sz w:val="28"/>
          <w:szCs w:val="24"/>
          <w:lang w:eastAsia="ru-RU"/>
        </w:rPr>
        <w:t>по охране труда для</w:t>
      </w:r>
    </w:p>
    <w:p w14:paraId="38CA61B8" w14:textId="77777777" w:rsidR="00AA7611" w:rsidRPr="00AA7611" w:rsidRDefault="00AA7611" w:rsidP="00AA7611">
      <w:pPr>
        <w:spacing w:after="0" w:line="240" w:lineRule="auto"/>
        <w:jc w:val="both"/>
        <w:rPr>
          <w:rFonts w:ascii="Times New Roman" w:eastAsia="Times New Roman" w:hAnsi="Times New Roman" w:cs="Times New Roman"/>
          <w:sz w:val="28"/>
          <w:szCs w:val="24"/>
          <w:lang w:eastAsia="ru-RU"/>
        </w:rPr>
      </w:pPr>
      <w:r w:rsidRPr="00AA7611">
        <w:rPr>
          <w:rFonts w:ascii="Times New Roman" w:eastAsia="Times New Roman" w:hAnsi="Times New Roman" w:cs="Times New Roman"/>
          <w:sz w:val="28"/>
          <w:szCs w:val="24"/>
          <w:lang w:eastAsia="ru-RU"/>
        </w:rPr>
        <w:t xml:space="preserve">       ___________________________________________________</w:t>
      </w:r>
    </w:p>
    <w:p w14:paraId="4713ADA7" w14:textId="77777777" w:rsidR="00AA7611" w:rsidRPr="00AA7611" w:rsidRDefault="00AA7611" w:rsidP="00AA7611">
      <w:pPr>
        <w:spacing w:after="0" w:line="240" w:lineRule="auto"/>
        <w:jc w:val="center"/>
        <w:rPr>
          <w:rFonts w:ascii="Times New Roman" w:eastAsia="Times New Roman" w:hAnsi="Times New Roman" w:cs="Times New Roman"/>
          <w:sz w:val="20"/>
          <w:szCs w:val="20"/>
          <w:lang w:eastAsia="ru-RU"/>
        </w:rPr>
      </w:pPr>
      <w:r w:rsidRPr="00AA7611">
        <w:rPr>
          <w:rFonts w:ascii="Times New Roman" w:eastAsia="Times New Roman" w:hAnsi="Times New Roman" w:cs="Times New Roman"/>
          <w:sz w:val="20"/>
          <w:szCs w:val="20"/>
          <w:lang w:eastAsia="ru-RU"/>
        </w:rPr>
        <w:t>(наименование должности, профессии или вида работ)</w:t>
      </w:r>
    </w:p>
    <w:p w14:paraId="58F9C964" w14:textId="77777777" w:rsidR="00AA7611" w:rsidRPr="00AA7611" w:rsidRDefault="00AA7611" w:rsidP="00AA7611">
      <w:pPr>
        <w:spacing w:after="0" w:line="240" w:lineRule="auto"/>
        <w:jc w:val="both"/>
        <w:rPr>
          <w:rFonts w:ascii="Times New Roman" w:eastAsia="Times New Roman" w:hAnsi="Times New Roman" w:cs="Times New Roman"/>
          <w:sz w:val="28"/>
          <w:szCs w:val="24"/>
          <w:lang w:eastAsia="ru-RU"/>
        </w:rPr>
      </w:pPr>
      <w:r w:rsidRPr="00AA7611">
        <w:rPr>
          <w:rFonts w:ascii="Times New Roman" w:eastAsia="Times New Roman" w:hAnsi="Times New Roman" w:cs="Times New Roman"/>
          <w:sz w:val="28"/>
          <w:szCs w:val="24"/>
          <w:lang w:eastAsia="ru-RU"/>
        </w:rPr>
        <w:t xml:space="preserve">       ___________________________________________________</w:t>
      </w:r>
    </w:p>
    <w:p w14:paraId="01AFE67C" w14:textId="77777777" w:rsidR="00AA7611" w:rsidRPr="00AA7611" w:rsidRDefault="00AA7611" w:rsidP="00AA7611">
      <w:pPr>
        <w:spacing w:after="0" w:line="240" w:lineRule="auto"/>
        <w:jc w:val="center"/>
        <w:rPr>
          <w:rFonts w:ascii="Times New Roman" w:eastAsia="Times New Roman" w:hAnsi="Times New Roman" w:cs="Times New Roman"/>
          <w:sz w:val="20"/>
          <w:szCs w:val="20"/>
          <w:lang w:eastAsia="ru-RU"/>
        </w:rPr>
      </w:pPr>
      <w:r w:rsidRPr="00AA7611">
        <w:rPr>
          <w:rFonts w:ascii="Times New Roman" w:eastAsia="Times New Roman" w:hAnsi="Times New Roman" w:cs="Times New Roman"/>
          <w:sz w:val="20"/>
          <w:szCs w:val="20"/>
          <w:lang w:eastAsia="ru-RU"/>
        </w:rPr>
        <w:t>(обозначение)</w:t>
      </w:r>
    </w:p>
    <w:p w14:paraId="5429DEC4" w14:textId="77777777" w:rsidR="00AA7611" w:rsidRPr="00AA7611" w:rsidRDefault="00AA7611" w:rsidP="00AA7611">
      <w:pPr>
        <w:spacing w:after="0" w:line="240" w:lineRule="auto"/>
        <w:jc w:val="both"/>
        <w:rPr>
          <w:rFonts w:ascii="Times New Roman" w:eastAsia="Times New Roman" w:hAnsi="Times New Roman" w:cs="Times New Roman"/>
          <w:sz w:val="28"/>
          <w:szCs w:val="24"/>
          <w:lang w:eastAsia="ru-RU"/>
        </w:rPr>
      </w:pPr>
    </w:p>
    <w:p w14:paraId="6553D620" w14:textId="77777777" w:rsidR="00AA7611" w:rsidRPr="00AA7611" w:rsidRDefault="00AA7611" w:rsidP="00AA7611">
      <w:pPr>
        <w:spacing w:after="0" w:line="240" w:lineRule="auto"/>
        <w:jc w:val="both"/>
        <w:rPr>
          <w:rFonts w:ascii="Times New Roman" w:eastAsia="Times New Roman" w:hAnsi="Times New Roman" w:cs="Times New Roman"/>
          <w:sz w:val="28"/>
          <w:szCs w:val="24"/>
          <w:lang w:eastAsia="ru-RU"/>
        </w:rPr>
        <w:sectPr w:rsidR="00AA7611" w:rsidRPr="00AA7611">
          <w:footerReference w:type="default" r:id="rId8"/>
          <w:footnotePr>
            <w:numRestart w:val="eachPage"/>
          </w:footnotePr>
          <w:pgSz w:w="11906" w:h="16838"/>
          <w:pgMar w:top="1134" w:right="850" w:bottom="1134" w:left="1701" w:header="720" w:footer="720" w:gutter="0"/>
          <w:cols w:space="720"/>
          <w:noEndnote/>
        </w:sectPr>
      </w:pPr>
    </w:p>
    <w:p w14:paraId="5C4A810F" w14:textId="77777777" w:rsidR="00AA7611" w:rsidRPr="00AA7611" w:rsidRDefault="00AA7611" w:rsidP="00AA7611">
      <w:pPr>
        <w:spacing w:after="0" w:line="240" w:lineRule="auto"/>
        <w:jc w:val="right"/>
        <w:rPr>
          <w:rFonts w:ascii="Times New Roman" w:eastAsia="Times New Roman" w:hAnsi="Times New Roman" w:cs="Times New Roman"/>
          <w:sz w:val="28"/>
          <w:szCs w:val="24"/>
          <w:lang w:eastAsia="ru-RU"/>
        </w:rPr>
      </w:pPr>
      <w:r w:rsidRPr="00AA7611">
        <w:rPr>
          <w:rFonts w:ascii="Times New Roman" w:eastAsia="Times New Roman" w:hAnsi="Times New Roman" w:cs="Times New Roman"/>
          <w:sz w:val="28"/>
          <w:szCs w:val="24"/>
          <w:lang w:eastAsia="ru-RU"/>
        </w:rPr>
        <w:lastRenderedPageBreak/>
        <w:t>Форма 1.3</w:t>
      </w:r>
    </w:p>
    <w:p w14:paraId="31460AD2" w14:textId="77777777" w:rsidR="00AA7611" w:rsidRPr="00AA7611" w:rsidRDefault="00AA7611" w:rsidP="00AA7611">
      <w:pPr>
        <w:spacing w:after="0" w:line="240" w:lineRule="auto"/>
        <w:jc w:val="both"/>
        <w:rPr>
          <w:rFonts w:ascii="Times New Roman" w:eastAsia="Times New Roman" w:hAnsi="Times New Roman" w:cs="Times New Roman"/>
          <w:sz w:val="28"/>
          <w:szCs w:val="24"/>
          <w:lang w:eastAsia="ru-RU"/>
        </w:rPr>
      </w:pPr>
    </w:p>
    <w:p w14:paraId="6719E31E" w14:textId="77777777" w:rsidR="00AA7611" w:rsidRPr="00AA7611" w:rsidRDefault="00AA7611" w:rsidP="00AA7611">
      <w:pPr>
        <w:spacing w:after="0" w:line="240" w:lineRule="auto"/>
        <w:jc w:val="center"/>
        <w:rPr>
          <w:rFonts w:ascii="Times New Roman" w:eastAsia="Times New Roman" w:hAnsi="Times New Roman" w:cs="Times New Roman"/>
          <w:sz w:val="28"/>
          <w:szCs w:val="24"/>
          <w:lang w:eastAsia="ru-RU"/>
        </w:rPr>
      </w:pPr>
      <w:r w:rsidRPr="00AA7611">
        <w:rPr>
          <w:rFonts w:ascii="Times New Roman" w:eastAsia="Times New Roman" w:hAnsi="Times New Roman" w:cs="Times New Roman"/>
          <w:sz w:val="28"/>
          <w:szCs w:val="24"/>
          <w:lang w:eastAsia="ru-RU"/>
        </w:rPr>
        <w:t>ЖУРНАЛ</w:t>
      </w:r>
    </w:p>
    <w:p w14:paraId="672AE504" w14:textId="77777777" w:rsidR="00AA7611" w:rsidRPr="00AA7611" w:rsidRDefault="00AA7611" w:rsidP="00AA7611">
      <w:pPr>
        <w:spacing w:after="0" w:line="240" w:lineRule="auto"/>
        <w:jc w:val="center"/>
        <w:rPr>
          <w:rFonts w:ascii="Times New Roman" w:eastAsia="Times New Roman" w:hAnsi="Times New Roman" w:cs="Times New Roman"/>
          <w:sz w:val="28"/>
          <w:szCs w:val="24"/>
          <w:lang w:eastAsia="ru-RU"/>
        </w:rPr>
      </w:pPr>
      <w:r w:rsidRPr="00AA7611">
        <w:rPr>
          <w:rFonts w:ascii="Times New Roman" w:eastAsia="Times New Roman" w:hAnsi="Times New Roman" w:cs="Times New Roman"/>
          <w:sz w:val="28"/>
          <w:szCs w:val="24"/>
          <w:lang w:eastAsia="ru-RU"/>
        </w:rPr>
        <w:t xml:space="preserve"> УЧЕТА ИНСТРУКЦИЙ ПО ОХРАНЕ ТРУДА ДЛЯ РАБОТНИКОВ</w:t>
      </w:r>
    </w:p>
    <w:p w14:paraId="73A0B29A" w14:textId="77777777" w:rsidR="00AA7611" w:rsidRPr="00AA7611" w:rsidRDefault="00AA7611" w:rsidP="00AA7611">
      <w:pPr>
        <w:spacing w:after="0" w:line="240" w:lineRule="auto"/>
        <w:jc w:val="center"/>
        <w:rPr>
          <w:rFonts w:ascii="Times New Roman" w:eastAsia="Times New Roman" w:hAnsi="Times New Roman" w:cs="Times New Roman"/>
          <w:sz w:val="28"/>
          <w:szCs w:val="24"/>
          <w:lang w:eastAsia="ru-RU"/>
        </w:rPr>
      </w:pPr>
      <w:r w:rsidRPr="00AA7611">
        <w:rPr>
          <w:rFonts w:ascii="Times New Roman" w:eastAsia="Times New Roman" w:hAnsi="Times New Roman" w:cs="Times New Roman"/>
          <w:sz w:val="28"/>
          <w:szCs w:val="24"/>
          <w:lang w:eastAsia="ru-RU"/>
        </w:rPr>
        <w:t>(примерная форма)</w:t>
      </w:r>
    </w:p>
    <w:p w14:paraId="76F0AA37" w14:textId="77777777" w:rsidR="00AA7611" w:rsidRPr="00AA7611" w:rsidRDefault="00AA7611" w:rsidP="00AA7611">
      <w:pPr>
        <w:spacing w:after="0" w:line="240" w:lineRule="auto"/>
        <w:jc w:val="both"/>
        <w:rPr>
          <w:rFonts w:ascii="Times New Roman" w:eastAsia="Times New Roman" w:hAnsi="Times New Roman" w:cs="Times New Roman"/>
          <w:sz w:val="28"/>
          <w:szCs w:val="24"/>
          <w:lang w:eastAsia="ru-RU"/>
        </w:rPr>
      </w:pPr>
    </w:p>
    <w:tbl>
      <w:tblPr>
        <w:tblW w:w="9433" w:type="dxa"/>
        <w:tblInd w:w="62" w:type="dxa"/>
        <w:tblLayout w:type="fixed"/>
        <w:tblCellMar>
          <w:top w:w="75" w:type="dxa"/>
          <w:left w:w="0" w:type="dxa"/>
          <w:bottom w:w="75" w:type="dxa"/>
          <w:right w:w="0" w:type="dxa"/>
        </w:tblCellMar>
        <w:tblLook w:val="0000" w:firstRow="0" w:lastRow="0" w:firstColumn="0" w:lastColumn="0" w:noHBand="0" w:noVBand="0"/>
      </w:tblPr>
      <w:tblGrid>
        <w:gridCol w:w="604"/>
        <w:gridCol w:w="727"/>
        <w:gridCol w:w="1360"/>
        <w:gridCol w:w="1209"/>
        <w:gridCol w:w="1209"/>
        <w:gridCol w:w="1360"/>
        <w:gridCol w:w="1453"/>
        <w:gridCol w:w="1511"/>
      </w:tblGrid>
      <w:tr w:rsidR="00AA7611" w:rsidRPr="00AA7611" w14:paraId="00044363" w14:textId="77777777" w:rsidTr="006A35DF">
        <w:trPr>
          <w:trHeight w:val="53"/>
        </w:trPr>
        <w:tc>
          <w:tcPr>
            <w:tcW w:w="6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9BEEBF5" w14:textId="77777777" w:rsidR="00AA7611" w:rsidRPr="00AA7611" w:rsidRDefault="00AA7611" w:rsidP="00AA7611">
            <w:pPr>
              <w:spacing w:after="0" w:line="240" w:lineRule="auto"/>
              <w:jc w:val="center"/>
              <w:rPr>
                <w:rFonts w:ascii="Times New Roman" w:eastAsia="Times New Roman" w:hAnsi="Times New Roman" w:cs="Times New Roman"/>
                <w:sz w:val="24"/>
                <w:szCs w:val="24"/>
                <w:lang w:eastAsia="ru-RU"/>
              </w:rPr>
            </w:pPr>
            <w:r w:rsidRPr="00AA7611">
              <w:rPr>
                <w:rFonts w:ascii="Times New Roman" w:eastAsia="Times New Roman" w:hAnsi="Times New Roman" w:cs="Times New Roman"/>
                <w:sz w:val="24"/>
                <w:szCs w:val="24"/>
                <w:lang w:eastAsia="ru-RU"/>
              </w:rPr>
              <w:t>№ п/п</w:t>
            </w:r>
          </w:p>
        </w:tc>
        <w:tc>
          <w:tcPr>
            <w:tcW w:w="7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C6EBFBC" w14:textId="77777777" w:rsidR="00AA7611" w:rsidRPr="00AA7611" w:rsidRDefault="00AA7611" w:rsidP="00AA7611">
            <w:pPr>
              <w:spacing w:after="0" w:line="240" w:lineRule="auto"/>
              <w:jc w:val="center"/>
              <w:rPr>
                <w:rFonts w:ascii="Times New Roman" w:eastAsia="Times New Roman" w:hAnsi="Times New Roman" w:cs="Times New Roman"/>
                <w:sz w:val="24"/>
                <w:szCs w:val="24"/>
                <w:lang w:eastAsia="ru-RU"/>
              </w:rPr>
            </w:pPr>
            <w:r w:rsidRPr="00AA7611">
              <w:rPr>
                <w:rFonts w:ascii="Times New Roman" w:eastAsia="Times New Roman" w:hAnsi="Times New Roman" w:cs="Times New Roman"/>
                <w:sz w:val="24"/>
                <w:szCs w:val="24"/>
                <w:lang w:eastAsia="ru-RU"/>
              </w:rPr>
              <w:t>Дата</w:t>
            </w:r>
          </w:p>
        </w:tc>
        <w:tc>
          <w:tcPr>
            <w:tcW w:w="13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FBE962B" w14:textId="77777777" w:rsidR="00AA7611" w:rsidRPr="00AA7611" w:rsidRDefault="00AA7611" w:rsidP="00AA7611">
            <w:pPr>
              <w:spacing w:after="0" w:line="240" w:lineRule="auto"/>
              <w:jc w:val="center"/>
              <w:rPr>
                <w:rFonts w:ascii="Times New Roman" w:eastAsia="Times New Roman" w:hAnsi="Times New Roman" w:cs="Times New Roman"/>
                <w:sz w:val="24"/>
                <w:szCs w:val="24"/>
                <w:lang w:eastAsia="ru-RU"/>
              </w:rPr>
            </w:pPr>
            <w:r w:rsidRPr="00AA7611">
              <w:rPr>
                <w:rFonts w:ascii="Times New Roman" w:eastAsia="Times New Roman" w:hAnsi="Times New Roman" w:cs="Times New Roman"/>
                <w:sz w:val="24"/>
                <w:szCs w:val="24"/>
                <w:lang w:eastAsia="ru-RU"/>
              </w:rPr>
              <w:t>Наименова</w:t>
            </w:r>
            <w:r w:rsidRPr="00AA7611">
              <w:rPr>
                <w:rFonts w:ascii="Times New Roman" w:eastAsia="Times New Roman" w:hAnsi="Times New Roman" w:cs="Times New Roman"/>
                <w:sz w:val="24"/>
                <w:szCs w:val="24"/>
                <w:lang w:eastAsia="ru-RU"/>
              </w:rPr>
              <w:softHyphen/>
              <w:t>ние инструкции</w:t>
            </w:r>
          </w:p>
        </w:tc>
        <w:tc>
          <w:tcPr>
            <w:tcW w:w="12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D93C7AA" w14:textId="77777777" w:rsidR="00AA7611" w:rsidRPr="00AA7611" w:rsidRDefault="00AA7611" w:rsidP="00AA7611">
            <w:pPr>
              <w:spacing w:after="0" w:line="240" w:lineRule="auto"/>
              <w:jc w:val="center"/>
              <w:rPr>
                <w:rFonts w:ascii="Times New Roman" w:eastAsia="Times New Roman" w:hAnsi="Times New Roman" w:cs="Times New Roman"/>
                <w:sz w:val="24"/>
                <w:szCs w:val="24"/>
                <w:lang w:eastAsia="ru-RU"/>
              </w:rPr>
            </w:pPr>
            <w:r w:rsidRPr="00AA7611">
              <w:rPr>
                <w:rFonts w:ascii="Times New Roman" w:eastAsia="Times New Roman" w:hAnsi="Times New Roman" w:cs="Times New Roman"/>
                <w:sz w:val="24"/>
                <w:szCs w:val="24"/>
                <w:lang w:eastAsia="ru-RU"/>
              </w:rPr>
              <w:t>Дата утвержде</w:t>
            </w:r>
            <w:r w:rsidRPr="00AA7611">
              <w:rPr>
                <w:rFonts w:ascii="Times New Roman" w:eastAsia="Times New Roman" w:hAnsi="Times New Roman" w:cs="Times New Roman"/>
                <w:sz w:val="24"/>
                <w:szCs w:val="24"/>
                <w:lang w:eastAsia="ru-RU"/>
              </w:rPr>
              <w:softHyphen/>
              <w:t>ния</w:t>
            </w:r>
          </w:p>
        </w:tc>
        <w:tc>
          <w:tcPr>
            <w:tcW w:w="12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95F88A4" w14:textId="77777777" w:rsidR="00AA7611" w:rsidRPr="00AA7611" w:rsidRDefault="00AA7611" w:rsidP="00AA7611">
            <w:pPr>
              <w:spacing w:after="0" w:line="240" w:lineRule="auto"/>
              <w:jc w:val="center"/>
              <w:rPr>
                <w:rFonts w:ascii="Times New Roman" w:eastAsia="Times New Roman" w:hAnsi="Times New Roman" w:cs="Times New Roman"/>
                <w:sz w:val="24"/>
                <w:szCs w:val="24"/>
                <w:lang w:eastAsia="ru-RU"/>
              </w:rPr>
            </w:pPr>
            <w:r w:rsidRPr="00AA7611">
              <w:rPr>
                <w:rFonts w:ascii="Times New Roman" w:eastAsia="Times New Roman" w:hAnsi="Times New Roman" w:cs="Times New Roman"/>
                <w:sz w:val="24"/>
                <w:szCs w:val="24"/>
                <w:lang w:eastAsia="ru-RU"/>
              </w:rPr>
              <w:t>Обозначе</w:t>
            </w:r>
            <w:r w:rsidRPr="00AA7611">
              <w:rPr>
                <w:rFonts w:ascii="Times New Roman" w:eastAsia="Times New Roman" w:hAnsi="Times New Roman" w:cs="Times New Roman"/>
                <w:sz w:val="24"/>
                <w:szCs w:val="24"/>
                <w:lang w:eastAsia="ru-RU"/>
              </w:rPr>
              <w:softHyphen/>
              <w:t>ние (номер)</w:t>
            </w:r>
          </w:p>
        </w:tc>
        <w:tc>
          <w:tcPr>
            <w:tcW w:w="13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109EB25" w14:textId="77777777" w:rsidR="00AA7611" w:rsidRPr="00AA7611" w:rsidRDefault="00AA7611" w:rsidP="00AA7611">
            <w:pPr>
              <w:spacing w:after="0" w:line="240" w:lineRule="auto"/>
              <w:jc w:val="center"/>
              <w:rPr>
                <w:rFonts w:ascii="Times New Roman" w:eastAsia="Times New Roman" w:hAnsi="Times New Roman" w:cs="Times New Roman"/>
                <w:sz w:val="24"/>
                <w:szCs w:val="24"/>
                <w:lang w:eastAsia="ru-RU"/>
              </w:rPr>
            </w:pPr>
            <w:r w:rsidRPr="00AA7611">
              <w:rPr>
                <w:rFonts w:ascii="Times New Roman" w:eastAsia="Times New Roman" w:hAnsi="Times New Roman" w:cs="Times New Roman"/>
                <w:sz w:val="24"/>
                <w:szCs w:val="24"/>
                <w:lang w:eastAsia="ru-RU"/>
              </w:rPr>
              <w:t>Плановый срок проверки</w:t>
            </w:r>
          </w:p>
        </w:tc>
        <w:tc>
          <w:tcPr>
            <w:tcW w:w="1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48ED61D" w14:textId="77777777" w:rsidR="00AA7611" w:rsidRPr="00AA7611" w:rsidRDefault="00AA7611" w:rsidP="00AA7611">
            <w:pPr>
              <w:spacing w:after="0" w:line="240" w:lineRule="auto"/>
              <w:jc w:val="center"/>
              <w:rPr>
                <w:rFonts w:ascii="Times New Roman" w:eastAsia="Times New Roman" w:hAnsi="Times New Roman" w:cs="Times New Roman"/>
                <w:sz w:val="24"/>
                <w:szCs w:val="24"/>
                <w:lang w:eastAsia="ru-RU"/>
              </w:rPr>
            </w:pPr>
            <w:r w:rsidRPr="00AA7611">
              <w:rPr>
                <w:rFonts w:ascii="Times New Roman" w:eastAsia="Times New Roman" w:hAnsi="Times New Roman" w:cs="Times New Roman"/>
                <w:sz w:val="24"/>
                <w:szCs w:val="24"/>
                <w:lang w:eastAsia="ru-RU"/>
              </w:rPr>
              <w:t>Ф.И.О. и должность работника, производив</w:t>
            </w:r>
            <w:r w:rsidRPr="00AA7611">
              <w:rPr>
                <w:rFonts w:ascii="Times New Roman" w:eastAsia="Times New Roman" w:hAnsi="Times New Roman" w:cs="Times New Roman"/>
                <w:sz w:val="24"/>
                <w:szCs w:val="24"/>
                <w:lang w:eastAsia="ru-RU"/>
              </w:rPr>
              <w:softHyphen/>
              <w:t>шего учет</w:t>
            </w:r>
          </w:p>
        </w:tc>
        <w:tc>
          <w:tcPr>
            <w:tcW w:w="15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6B8F10D" w14:textId="77777777" w:rsidR="00AA7611" w:rsidRPr="00AA7611" w:rsidRDefault="00AA7611" w:rsidP="00AA7611">
            <w:pPr>
              <w:spacing w:after="0" w:line="240" w:lineRule="auto"/>
              <w:jc w:val="center"/>
              <w:rPr>
                <w:rFonts w:ascii="Times New Roman" w:eastAsia="Times New Roman" w:hAnsi="Times New Roman" w:cs="Times New Roman"/>
                <w:sz w:val="24"/>
                <w:szCs w:val="24"/>
                <w:lang w:eastAsia="ru-RU"/>
              </w:rPr>
            </w:pPr>
            <w:r w:rsidRPr="00AA7611">
              <w:rPr>
                <w:rFonts w:ascii="Times New Roman" w:eastAsia="Times New Roman" w:hAnsi="Times New Roman" w:cs="Times New Roman"/>
                <w:sz w:val="24"/>
                <w:szCs w:val="24"/>
                <w:lang w:eastAsia="ru-RU"/>
              </w:rPr>
              <w:t>Подпись работника, проводив</w:t>
            </w:r>
            <w:r w:rsidRPr="00AA7611">
              <w:rPr>
                <w:rFonts w:ascii="Times New Roman" w:eastAsia="Times New Roman" w:hAnsi="Times New Roman" w:cs="Times New Roman"/>
                <w:sz w:val="24"/>
                <w:szCs w:val="24"/>
                <w:lang w:eastAsia="ru-RU"/>
              </w:rPr>
              <w:softHyphen/>
              <w:t>шего учет</w:t>
            </w:r>
          </w:p>
        </w:tc>
      </w:tr>
      <w:tr w:rsidR="00AA7611" w:rsidRPr="00AA7611" w14:paraId="3302D3A0" w14:textId="77777777" w:rsidTr="006A35DF">
        <w:trPr>
          <w:trHeight w:val="53"/>
        </w:trPr>
        <w:tc>
          <w:tcPr>
            <w:tcW w:w="6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E99E144" w14:textId="77777777" w:rsidR="00AA7611" w:rsidRPr="00AA7611" w:rsidRDefault="00AA7611" w:rsidP="00AA7611">
            <w:pPr>
              <w:spacing w:after="0" w:line="240" w:lineRule="auto"/>
              <w:jc w:val="center"/>
              <w:rPr>
                <w:rFonts w:ascii="Times New Roman" w:eastAsia="Times New Roman" w:hAnsi="Times New Roman" w:cs="Times New Roman"/>
                <w:sz w:val="24"/>
                <w:szCs w:val="24"/>
                <w:lang w:eastAsia="ru-RU"/>
              </w:rPr>
            </w:pPr>
            <w:r w:rsidRPr="00AA7611">
              <w:rPr>
                <w:rFonts w:ascii="Times New Roman" w:eastAsia="Times New Roman" w:hAnsi="Times New Roman" w:cs="Times New Roman"/>
                <w:sz w:val="24"/>
                <w:szCs w:val="24"/>
                <w:lang w:eastAsia="ru-RU"/>
              </w:rPr>
              <w:t>1</w:t>
            </w:r>
          </w:p>
        </w:tc>
        <w:tc>
          <w:tcPr>
            <w:tcW w:w="7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063BF4D" w14:textId="77777777" w:rsidR="00AA7611" w:rsidRPr="00AA7611" w:rsidRDefault="00AA7611" w:rsidP="00AA7611">
            <w:pPr>
              <w:spacing w:after="0" w:line="240" w:lineRule="auto"/>
              <w:jc w:val="center"/>
              <w:rPr>
                <w:rFonts w:ascii="Times New Roman" w:eastAsia="Times New Roman" w:hAnsi="Times New Roman" w:cs="Times New Roman"/>
                <w:sz w:val="24"/>
                <w:szCs w:val="24"/>
                <w:lang w:eastAsia="ru-RU"/>
              </w:rPr>
            </w:pPr>
            <w:r w:rsidRPr="00AA7611">
              <w:rPr>
                <w:rFonts w:ascii="Times New Roman" w:eastAsia="Times New Roman" w:hAnsi="Times New Roman" w:cs="Times New Roman"/>
                <w:sz w:val="24"/>
                <w:szCs w:val="24"/>
                <w:lang w:eastAsia="ru-RU"/>
              </w:rPr>
              <w:t>2</w:t>
            </w:r>
          </w:p>
        </w:tc>
        <w:tc>
          <w:tcPr>
            <w:tcW w:w="13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DAECD41" w14:textId="77777777" w:rsidR="00AA7611" w:rsidRPr="00AA7611" w:rsidRDefault="00AA7611" w:rsidP="00AA7611">
            <w:pPr>
              <w:spacing w:after="0" w:line="240" w:lineRule="auto"/>
              <w:jc w:val="center"/>
              <w:rPr>
                <w:rFonts w:ascii="Times New Roman" w:eastAsia="Times New Roman" w:hAnsi="Times New Roman" w:cs="Times New Roman"/>
                <w:sz w:val="24"/>
                <w:szCs w:val="24"/>
                <w:lang w:eastAsia="ru-RU"/>
              </w:rPr>
            </w:pPr>
            <w:r w:rsidRPr="00AA7611">
              <w:rPr>
                <w:rFonts w:ascii="Times New Roman" w:eastAsia="Times New Roman" w:hAnsi="Times New Roman" w:cs="Times New Roman"/>
                <w:sz w:val="24"/>
                <w:szCs w:val="24"/>
                <w:lang w:eastAsia="ru-RU"/>
              </w:rPr>
              <w:t>3</w:t>
            </w:r>
          </w:p>
        </w:tc>
        <w:tc>
          <w:tcPr>
            <w:tcW w:w="12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605201D" w14:textId="77777777" w:rsidR="00AA7611" w:rsidRPr="00AA7611" w:rsidRDefault="00AA7611" w:rsidP="00AA7611">
            <w:pPr>
              <w:spacing w:after="0" w:line="240" w:lineRule="auto"/>
              <w:jc w:val="center"/>
              <w:rPr>
                <w:rFonts w:ascii="Times New Roman" w:eastAsia="Times New Roman" w:hAnsi="Times New Roman" w:cs="Times New Roman"/>
                <w:sz w:val="24"/>
                <w:szCs w:val="24"/>
                <w:lang w:eastAsia="ru-RU"/>
              </w:rPr>
            </w:pPr>
            <w:r w:rsidRPr="00AA7611">
              <w:rPr>
                <w:rFonts w:ascii="Times New Roman" w:eastAsia="Times New Roman" w:hAnsi="Times New Roman" w:cs="Times New Roman"/>
                <w:sz w:val="24"/>
                <w:szCs w:val="24"/>
                <w:lang w:eastAsia="ru-RU"/>
              </w:rPr>
              <w:t>4</w:t>
            </w:r>
          </w:p>
        </w:tc>
        <w:tc>
          <w:tcPr>
            <w:tcW w:w="12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DADC8C8" w14:textId="77777777" w:rsidR="00AA7611" w:rsidRPr="00AA7611" w:rsidRDefault="00AA7611" w:rsidP="00AA7611">
            <w:pPr>
              <w:spacing w:after="0" w:line="240" w:lineRule="auto"/>
              <w:jc w:val="center"/>
              <w:rPr>
                <w:rFonts w:ascii="Times New Roman" w:eastAsia="Times New Roman" w:hAnsi="Times New Roman" w:cs="Times New Roman"/>
                <w:sz w:val="24"/>
                <w:szCs w:val="24"/>
                <w:lang w:eastAsia="ru-RU"/>
              </w:rPr>
            </w:pPr>
            <w:r w:rsidRPr="00AA7611">
              <w:rPr>
                <w:rFonts w:ascii="Times New Roman" w:eastAsia="Times New Roman" w:hAnsi="Times New Roman" w:cs="Times New Roman"/>
                <w:sz w:val="24"/>
                <w:szCs w:val="24"/>
                <w:lang w:eastAsia="ru-RU"/>
              </w:rPr>
              <w:t>5</w:t>
            </w:r>
          </w:p>
        </w:tc>
        <w:tc>
          <w:tcPr>
            <w:tcW w:w="13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EFC8F1B" w14:textId="77777777" w:rsidR="00AA7611" w:rsidRPr="00AA7611" w:rsidRDefault="00AA7611" w:rsidP="00AA7611">
            <w:pPr>
              <w:spacing w:after="0" w:line="240" w:lineRule="auto"/>
              <w:jc w:val="center"/>
              <w:rPr>
                <w:rFonts w:ascii="Times New Roman" w:eastAsia="Times New Roman" w:hAnsi="Times New Roman" w:cs="Times New Roman"/>
                <w:sz w:val="24"/>
                <w:szCs w:val="24"/>
                <w:lang w:eastAsia="ru-RU"/>
              </w:rPr>
            </w:pPr>
            <w:r w:rsidRPr="00AA7611">
              <w:rPr>
                <w:rFonts w:ascii="Times New Roman" w:eastAsia="Times New Roman" w:hAnsi="Times New Roman" w:cs="Times New Roman"/>
                <w:sz w:val="24"/>
                <w:szCs w:val="24"/>
                <w:lang w:eastAsia="ru-RU"/>
              </w:rPr>
              <w:t>6</w:t>
            </w:r>
          </w:p>
        </w:tc>
        <w:tc>
          <w:tcPr>
            <w:tcW w:w="1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A0AA866" w14:textId="77777777" w:rsidR="00AA7611" w:rsidRPr="00AA7611" w:rsidRDefault="00AA7611" w:rsidP="00AA7611">
            <w:pPr>
              <w:spacing w:after="0" w:line="240" w:lineRule="auto"/>
              <w:jc w:val="center"/>
              <w:rPr>
                <w:rFonts w:ascii="Times New Roman" w:eastAsia="Times New Roman" w:hAnsi="Times New Roman" w:cs="Times New Roman"/>
                <w:sz w:val="24"/>
                <w:szCs w:val="24"/>
                <w:lang w:eastAsia="ru-RU"/>
              </w:rPr>
            </w:pPr>
            <w:r w:rsidRPr="00AA7611">
              <w:rPr>
                <w:rFonts w:ascii="Times New Roman" w:eastAsia="Times New Roman" w:hAnsi="Times New Roman" w:cs="Times New Roman"/>
                <w:sz w:val="24"/>
                <w:szCs w:val="24"/>
                <w:lang w:eastAsia="ru-RU"/>
              </w:rPr>
              <w:t>7</w:t>
            </w:r>
          </w:p>
        </w:tc>
        <w:tc>
          <w:tcPr>
            <w:tcW w:w="15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5EAFD43" w14:textId="77777777" w:rsidR="00AA7611" w:rsidRPr="00AA7611" w:rsidRDefault="00AA7611" w:rsidP="00AA7611">
            <w:pPr>
              <w:spacing w:after="0" w:line="240" w:lineRule="auto"/>
              <w:jc w:val="center"/>
              <w:rPr>
                <w:rFonts w:ascii="Times New Roman" w:eastAsia="Times New Roman" w:hAnsi="Times New Roman" w:cs="Times New Roman"/>
                <w:sz w:val="24"/>
                <w:szCs w:val="24"/>
                <w:lang w:eastAsia="ru-RU"/>
              </w:rPr>
            </w:pPr>
            <w:r w:rsidRPr="00AA7611">
              <w:rPr>
                <w:rFonts w:ascii="Times New Roman" w:eastAsia="Times New Roman" w:hAnsi="Times New Roman" w:cs="Times New Roman"/>
                <w:sz w:val="24"/>
                <w:szCs w:val="24"/>
                <w:lang w:eastAsia="ru-RU"/>
              </w:rPr>
              <w:t>8</w:t>
            </w:r>
          </w:p>
        </w:tc>
      </w:tr>
      <w:tr w:rsidR="00AA7611" w:rsidRPr="00AA7611" w14:paraId="4E6D0AD6" w14:textId="77777777" w:rsidTr="006A35DF">
        <w:trPr>
          <w:trHeight w:val="53"/>
        </w:trPr>
        <w:tc>
          <w:tcPr>
            <w:tcW w:w="6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E7D6444" w14:textId="77777777" w:rsidR="00AA7611" w:rsidRPr="00AA7611" w:rsidRDefault="00AA7611" w:rsidP="00AA7611">
            <w:pPr>
              <w:spacing w:after="0" w:line="240" w:lineRule="auto"/>
              <w:jc w:val="both"/>
              <w:rPr>
                <w:rFonts w:ascii="Times New Roman" w:eastAsia="Times New Roman" w:hAnsi="Times New Roman" w:cs="Times New Roman"/>
                <w:sz w:val="24"/>
                <w:szCs w:val="24"/>
                <w:lang w:eastAsia="ru-RU"/>
              </w:rPr>
            </w:pPr>
          </w:p>
        </w:tc>
        <w:tc>
          <w:tcPr>
            <w:tcW w:w="7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B7C2E96" w14:textId="77777777" w:rsidR="00AA7611" w:rsidRPr="00AA7611" w:rsidRDefault="00AA7611" w:rsidP="00AA7611">
            <w:pPr>
              <w:spacing w:after="0" w:line="240" w:lineRule="auto"/>
              <w:jc w:val="both"/>
              <w:rPr>
                <w:rFonts w:ascii="Times New Roman" w:eastAsia="Times New Roman" w:hAnsi="Times New Roman" w:cs="Times New Roman"/>
                <w:sz w:val="24"/>
                <w:szCs w:val="24"/>
                <w:lang w:eastAsia="ru-RU"/>
              </w:rPr>
            </w:pPr>
          </w:p>
        </w:tc>
        <w:tc>
          <w:tcPr>
            <w:tcW w:w="13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6141EEF" w14:textId="77777777" w:rsidR="00AA7611" w:rsidRPr="00AA7611" w:rsidRDefault="00AA7611" w:rsidP="00AA7611">
            <w:pPr>
              <w:spacing w:after="0" w:line="240" w:lineRule="auto"/>
              <w:jc w:val="both"/>
              <w:rPr>
                <w:rFonts w:ascii="Times New Roman" w:eastAsia="Times New Roman" w:hAnsi="Times New Roman" w:cs="Times New Roman"/>
                <w:sz w:val="24"/>
                <w:szCs w:val="24"/>
                <w:lang w:eastAsia="ru-RU"/>
              </w:rPr>
            </w:pPr>
          </w:p>
        </w:tc>
        <w:tc>
          <w:tcPr>
            <w:tcW w:w="12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CF3AD23" w14:textId="77777777" w:rsidR="00AA7611" w:rsidRPr="00AA7611" w:rsidRDefault="00AA7611" w:rsidP="00AA7611">
            <w:pPr>
              <w:spacing w:after="0" w:line="240" w:lineRule="auto"/>
              <w:jc w:val="both"/>
              <w:rPr>
                <w:rFonts w:ascii="Times New Roman" w:eastAsia="Times New Roman" w:hAnsi="Times New Roman" w:cs="Times New Roman"/>
                <w:sz w:val="24"/>
                <w:szCs w:val="24"/>
                <w:lang w:eastAsia="ru-RU"/>
              </w:rPr>
            </w:pPr>
          </w:p>
        </w:tc>
        <w:tc>
          <w:tcPr>
            <w:tcW w:w="12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B45EA4A" w14:textId="77777777" w:rsidR="00AA7611" w:rsidRPr="00AA7611" w:rsidRDefault="00AA7611" w:rsidP="00AA7611">
            <w:pPr>
              <w:spacing w:after="0" w:line="240" w:lineRule="auto"/>
              <w:jc w:val="both"/>
              <w:rPr>
                <w:rFonts w:ascii="Times New Roman" w:eastAsia="Times New Roman" w:hAnsi="Times New Roman" w:cs="Times New Roman"/>
                <w:sz w:val="24"/>
                <w:szCs w:val="24"/>
                <w:lang w:eastAsia="ru-RU"/>
              </w:rPr>
            </w:pPr>
          </w:p>
        </w:tc>
        <w:tc>
          <w:tcPr>
            <w:tcW w:w="13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439D2CD" w14:textId="77777777" w:rsidR="00AA7611" w:rsidRPr="00AA7611" w:rsidRDefault="00AA7611" w:rsidP="00AA7611">
            <w:pPr>
              <w:spacing w:after="0" w:line="240" w:lineRule="auto"/>
              <w:jc w:val="both"/>
              <w:rPr>
                <w:rFonts w:ascii="Times New Roman" w:eastAsia="Times New Roman" w:hAnsi="Times New Roman" w:cs="Times New Roman"/>
                <w:sz w:val="24"/>
                <w:szCs w:val="24"/>
                <w:lang w:eastAsia="ru-RU"/>
              </w:rPr>
            </w:pPr>
          </w:p>
        </w:tc>
        <w:tc>
          <w:tcPr>
            <w:tcW w:w="1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958EBF9" w14:textId="77777777" w:rsidR="00AA7611" w:rsidRPr="00AA7611" w:rsidRDefault="00AA7611" w:rsidP="00AA7611">
            <w:pPr>
              <w:spacing w:after="0" w:line="240" w:lineRule="auto"/>
              <w:jc w:val="both"/>
              <w:rPr>
                <w:rFonts w:ascii="Times New Roman" w:eastAsia="Times New Roman" w:hAnsi="Times New Roman" w:cs="Times New Roman"/>
                <w:sz w:val="24"/>
                <w:szCs w:val="24"/>
                <w:lang w:eastAsia="ru-RU"/>
              </w:rPr>
            </w:pPr>
          </w:p>
        </w:tc>
        <w:tc>
          <w:tcPr>
            <w:tcW w:w="15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3617FB6" w14:textId="77777777" w:rsidR="00AA7611" w:rsidRPr="00AA7611" w:rsidRDefault="00AA7611" w:rsidP="00AA7611">
            <w:pPr>
              <w:spacing w:after="0" w:line="240" w:lineRule="auto"/>
              <w:jc w:val="both"/>
              <w:rPr>
                <w:rFonts w:ascii="Times New Roman" w:eastAsia="Times New Roman" w:hAnsi="Times New Roman" w:cs="Times New Roman"/>
                <w:sz w:val="24"/>
                <w:szCs w:val="24"/>
                <w:lang w:eastAsia="ru-RU"/>
              </w:rPr>
            </w:pPr>
          </w:p>
        </w:tc>
      </w:tr>
      <w:tr w:rsidR="00AA7611" w:rsidRPr="00AA7611" w14:paraId="146B3E3A" w14:textId="77777777" w:rsidTr="006A35DF">
        <w:trPr>
          <w:trHeight w:val="53"/>
        </w:trPr>
        <w:tc>
          <w:tcPr>
            <w:tcW w:w="6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845838A" w14:textId="77777777" w:rsidR="00AA7611" w:rsidRPr="00AA7611" w:rsidRDefault="00AA7611" w:rsidP="00AA7611">
            <w:pPr>
              <w:spacing w:after="0" w:line="240" w:lineRule="auto"/>
              <w:jc w:val="both"/>
              <w:rPr>
                <w:rFonts w:ascii="Times New Roman" w:eastAsia="Times New Roman" w:hAnsi="Times New Roman" w:cs="Times New Roman"/>
                <w:sz w:val="24"/>
                <w:szCs w:val="24"/>
                <w:lang w:eastAsia="ru-RU"/>
              </w:rPr>
            </w:pPr>
          </w:p>
        </w:tc>
        <w:tc>
          <w:tcPr>
            <w:tcW w:w="7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DD43022" w14:textId="77777777" w:rsidR="00AA7611" w:rsidRPr="00AA7611" w:rsidRDefault="00AA7611" w:rsidP="00AA7611">
            <w:pPr>
              <w:spacing w:after="0" w:line="240" w:lineRule="auto"/>
              <w:jc w:val="both"/>
              <w:rPr>
                <w:rFonts w:ascii="Times New Roman" w:eastAsia="Times New Roman" w:hAnsi="Times New Roman" w:cs="Times New Roman"/>
                <w:sz w:val="24"/>
                <w:szCs w:val="24"/>
                <w:lang w:eastAsia="ru-RU"/>
              </w:rPr>
            </w:pPr>
          </w:p>
        </w:tc>
        <w:tc>
          <w:tcPr>
            <w:tcW w:w="13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0474A83" w14:textId="77777777" w:rsidR="00AA7611" w:rsidRPr="00AA7611" w:rsidRDefault="00AA7611" w:rsidP="00AA7611">
            <w:pPr>
              <w:spacing w:after="0" w:line="240" w:lineRule="auto"/>
              <w:jc w:val="both"/>
              <w:rPr>
                <w:rFonts w:ascii="Times New Roman" w:eastAsia="Times New Roman" w:hAnsi="Times New Roman" w:cs="Times New Roman"/>
                <w:sz w:val="24"/>
                <w:szCs w:val="24"/>
                <w:lang w:eastAsia="ru-RU"/>
              </w:rPr>
            </w:pPr>
          </w:p>
        </w:tc>
        <w:tc>
          <w:tcPr>
            <w:tcW w:w="12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A026C58" w14:textId="77777777" w:rsidR="00AA7611" w:rsidRPr="00AA7611" w:rsidRDefault="00AA7611" w:rsidP="00AA7611">
            <w:pPr>
              <w:spacing w:after="0" w:line="240" w:lineRule="auto"/>
              <w:jc w:val="both"/>
              <w:rPr>
                <w:rFonts w:ascii="Times New Roman" w:eastAsia="Times New Roman" w:hAnsi="Times New Roman" w:cs="Times New Roman"/>
                <w:sz w:val="24"/>
                <w:szCs w:val="24"/>
                <w:lang w:eastAsia="ru-RU"/>
              </w:rPr>
            </w:pPr>
          </w:p>
        </w:tc>
        <w:tc>
          <w:tcPr>
            <w:tcW w:w="12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A031CE6" w14:textId="77777777" w:rsidR="00AA7611" w:rsidRPr="00AA7611" w:rsidRDefault="00AA7611" w:rsidP="00AA7611">
            <w:pPr>
              <w:spacing w:after="0" w:line="240" w:lineRule="auto"/>
              <w:jc w:val="both"/>
              <w:rPr>
                <w:rFonts w:ascii="Times New Roman" w:eastAsia="Times New Roman" w:hAnsi="Times New Roman" w:cs="Times New Roman"/>
                <w:sz w:val="24"/>
                <w:szCs w:val="24"/>
                <w:lang w:eastAsia="ru-RU"/>
              </w:rPr>
            </w:pPr>
          </w:p>
        </w:tc>
        <w:tc>
          <w:tcPr>
            <w:tcW w:w="13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4786E7D" w14:textId="77777777" w:rsidR="00AA7611" w:rsidRPr="00AA7611" w:rsidRDefault="00AA7611" w:rsidP="00AA7611">
            <w:pPr>
              <w:spacing w:after="0" w:line="240" w:lineRule="auto"/>
              <w:jc w:val="both"/>
              <w:rPr>
                <w:rFonts w:ascii="Times New Roman" w:eastAsia="Times New Roman" w:hAnsi="Times New Roman" w:cs="Times New Roman"/>
                <w:sz w:val="24"/>
                <w:szCs w:val="24"/>
                <w:lang w:eastAsia="ru-RU"/>
              </w:rPr>
            </w:pPr>
          </w:p>
        </w:tc>
        <w:tc>
          <w:tcPr>
            <w:tcW w:w="1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B33571A" w14:textId="77777777" w:rsidR="00AA7611" w:rsidRPr="00AA7611" w:rsidRDefault="00AA7611" w:rsidP="00AA7611">
            <w:pPr>
              <w:spacing w:after="0" w:line="240" w:lineRule="auto"/>
              <w:jc w:val="both"/>
              <w:rPr>
                <w:rFonts w:ascii="Times New Roman" w:eastAsia="Times New Roman" w:hAnsi="Times New Roman" w:cs="Times New Roman"/>
                <w:sz w:val="24"/>
                <w:szCs w:val="24"/>
                <w:lang w:eastAsia="ru-RU"/>
              </w:rPr>
            </w:pPr>
          </w:p>
        </w:tc>
        <w:tc>
          <w:tcPr>
            <w:tcW w:w="15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BA141EF" w14:textId="77777777" w:rsidR="00AA7611" w:rsidRPr="00AA7611" w:rsidRDefault="00AA7611" w:rsidP="00AA7611">
            <w:pPr>
              <w:spacing w:after="0" w:line="240" w:lineRule="auto"/>
              <w:jc w:val="both"/>
              <w:rPr>
                <w:rFonts w:ascii="Times New Roman" w:eastAsia="Times New Roman" w:hAnsi="Times New Roman" w:cs="Times New Roman"/>
                <w:sz w:val="24"/>
                <w:szCs w:val="24"/>
                <w:lang w:eastAsia="ru-RU"/>
              </w:rPr>
            </w:pPr>
          </w:p>
        </w:tc>
      </w:tr>
      <w:tr w:rsidR="00AA7611" w:rsidRPr="00AA7611" w14:paraId="6C551D9E" w14:textId="77777777" w:rsidTr="006A35DF">
        <w:trPr>
          <w:trHeight w:val="53"/>
        </w:trPr>
        <w:tc>
          <w:tcPr>
            <w:tcW w:w="6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13EE6B9" w14:textId="77777777" w:rsidR="00AA7611" w:rsidRPr="00AA7611" w:rsidRDefault="00AA7611" w:rsidP="00AA7611">
            <w:pPr>
              <w:spacing w:after="0" w:line="240" w:lineRule="auto"/>
              <w:jc w:val="both"/>
              <w:rPr>
                <w:rFonts w:ascii="Times New Roman" w:eastAsia="Times New Roman" w:hAnsi="Times New Roman" w:cs="Times New Roman"/>
                <w:sz w:val="24"/>
                <w:szCs w:val="24"/>
                <w:lang w:eastAsia="ru-RU"/>
              </w:rPr>
            </w:pPr>
          </w:p>
        </w:tc>
        <w:tc>
          <w:tcPr>
            <w:tcW w:w="7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5263521" w14:textId="77777777" w:rsidR="00AA7611" w:rsidRPr="00AA7611" w:rsidRDefault="00AA7611" w:rsidP="00AA7611">
            <w:pPr>
              <w:spacing w:after="0" w:line="240" w:lineRule="auto"/>
              <w:jc w:val="both"/>
              <w:rPr>
                <w:rFonts w:ascii="Times New Roman" w:eastAsia="Times New Roman" w:hAnsi="Times New Roman" w:cs="Times New Roman"/>
                <w:sz w:val="24"/>
                <w:szCs w:val="24"/>
                <w:lang w:eastAsia="ru-RU"/>
              </w:rPr>
            </w:pPr>
          </w:p>
        </w:tc>
        <w:tc>
          <w:tcPr>
            <w:tcW w:w="13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5D0F872" w14:textId="77777777" w:rsidR="00AA7611" w:rsidRPr="00AA7611" w:rsidRDefault="00AA7611" w:rsidP="00AA7611">
            <w:pPr>
              <w:spacing w:after="0" w:line="240" w:lineRule="auto"/>
              <w:jc w:val="both"/>
              <w:rPr>
                <w:rFonts w:ascii="Times New Roman" w:eastAsia="Times New Roman" w:hAnsi="Times New Roman" w:cs="Times New Roman"/>
                <w:sz w:val="24"/>
                <w:szCs w:val="24"/>
                <w:lang w:eastAsia="ru-RU"/>
              </w:rPr>
            </w:pPr>
          </w:p>
        </w:tc>
        <w:tc>
          <w:tcPr>
            <w:tcW w:w="12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CD815DD" w14:textId="77777777" w:rsidR="00AA7611" w:rsidRPr="00AA7611" w:rsidRDefault="00AA7611" w:rsidP="00AA7611">
            <w:pPr>
              <w:spacing w:after="0" w:line="240" w:lineRule="auto"/>
              <w:jc w:val="both"/>
              <w:rPr>
                <w:rFonts w:ascii="Times New Roman" w:eastAsia="Times New Roman" w:hAnsi="Times New Roman" w:cs="Times New Roman"/>
                <w:sz w:val="24"/>
                <w:szCs w:val="24"/>
                <w:lang w:eastAsia="ru-RU"/>
              </w:rPr>
            </w:pPr>
          </w:p>
        </w:tc>
        <w:tc>
          <w:tcPr>
            <w:tcW w:w="12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8CBA138" w14:textId="77777777" w:rsidR="00AA7611" w:rsidRPr="00AA7611" w:rsidRDefault="00AA7611" w:rsidP="00AA7611">
            <w:pPr>
              <w:spacing w:after="0" w:line="240" w:lineRule="auto"/>
              <w:jc w:val="both"/>
              <w:rPr>
                <w:rFonts w:ascii="Times New Roman" w:eastAsia="Times New Roman" w:hAnsi="Times New Roman" w:cs="Times New Roman"/>
                <w:sz w:val="24"/>
                <w:szCs w:val="24"/>
                <w:lang w:eastAsia="ru-RU"/>
              </w:rPr>
            </w:pPr>
          </w:p>
        </w:tc>
        <w:tc>
          <w:tcPr>
            <w:tcW w:w="13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6F4A467" w14:textId="77777777" w:rsidR="00AA7611" w:rsidRPr="00AA7611" w:rsidRDefault="00AA7611" w:rsidP="00AA7611">
            <w:pPr>
              <w:spacing w:after="0" w:line="240" w:lineRule="auto"/>
              <w:jc w:val="both"/>
              <w:rPr>
                <w:rFonts w:ascii="Times New Roman" w:eastAsia="Times New Roman" w:hAnsi="Times New Roman" w:cs="Times New Roman"/>
                <w:sz w:val="24"/>
                <w:szCs w:val="24"/>
                <w:lang w:eastAsia="ru-RU"/>
              </w:rPr>
            </w:pPr>
          </w:p>
        </w:tc>
        <w:tc>
          <w:tcPr>
            <w:tcW w:w="1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253F310" w14:textId="77777777" w:rsidR="00AA7611" w:rsidRPr="00AA7611" w:rsidRDefault="00AA7611" w:rsidP="00AA7611">
            <w:pPr>
              <w:spacing w:after="0" w:line="240" w:lineRule="auto"/>
              <w:jc w:val="both"/>
              <w:rPr>
                <w:rFonts w:ascii="Times New Roman" w:eastAsia="Times New Roman" w:hAnsi="Times New Roman" w:cs="Times New Roman"/>
                <w:sz w:val="24"/>
                <w:szCs w:val="24"/>
                <w:lang w:eastAsia="ru-RU"/>
              </w:rPr>
            </w:pPr>
          </w:p>
        </w:tc>
        <w:tc>
          <w:tcPr>
            <w:tcW w:w="15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9A0792B" w14:textId="77777777" w:rsidR="00AA7611" w:rsidRPr="00AA7611" w:rsidRDefault="00AA7611" w:rsidP="00AA7611">
            <w:pPr>
              <w:spacing w:after="0" w:line="240" w:lineRule="auto"/>
              <w:jc w:val="both"/>
              <w:rPr>
                <w:rFonts w:ascii="Times New Roman" w:eastAsia="Times New Roman" w:hAnsi="Times New Roman" w:cs="Times New Roman"/>
                <w:sz w:val="24"/>
                <w:szCs w:val="24"/>
                <w:lang w:eastAsia="ru-RU"/>
              </w:rPr>
            </w:pPr>
          </w:p>
        </w:tc>
      </w:tr>
    </w:tbl>
    <w:p w14:paraId="185E1CAE" w14:textId="77777777" w:rsidR="00AA7611" w:rsidRPr="00AA7611" w:rsidRDefault="00AA7611" w:rsidP="00AA7611">
      <w:pPr>
        <w:spacing w:after="0" w:line="240" w:lineRule="auto"/>
        <w:jc w:val="both"/>
        <w:rPr>
          <w:rFonts w:ascii="Times New Roman" w:eastAsia="Times New Roman" w:hAnsi="Times New Roman" w:cs="Times New Roman"/>
          <w:sz w:val="28"/>
          <w:szCs w:val="24"/>
          <w:lang w:eastAsia="ru-RU"/>
        </w:rPr>
      </w:pPr>
    </w:p>
    <w:p w14:paraId="6D7EF070" w14:textId="77777777" w:rsidR="00AA7611" w:rsidRPr="00AA7611" w:rsidRDefault="00AA7611" w:rsidP="00AA7611">
      <w:pPr>
        <w:spacing w:after="0" w:line="240" w:lineRule="auto"/>
        <w:jc w:val="both"/>
        <w:rPr>
          <w:rFonts w:ascii="Times New Roman" w:eastAsia="Times New Roman" w:hAnsi="Times New Roman" w:cs="Times New Roman"/>
          <w:sz w:val="28"/>
          <w:szCs w:val="24"/>
          <w:lang w:eastAsia="ru-RU"/>
        </w:rPr>
      </w:pPr>
    </w:p>
    <w:p w14:paraId="39DADF7D" w14:textId="77777777" w:rsidR="00AA7611" w:rsidRPr="00AA7611" w:rsidRDefault="00AA7611" w:rsidP="00AA7611">
      <w:pPr>
        <w:autoSpaceDE w:val="0"/>
        <w:autoSpaceDN w:val="0"/>
        <w:adjustRightInd w:val="0"/>
        <w:spacing w:after="0" w:line="240" w:lineRule="auto"/>
        <w:jc w:val="right"/>
        <w:rPr>
          <w:rFonts w:ascii="Times New Roman" w:eastAsia="Calibri" w:hAnsi="Times New Roman" w:cs="Times New Roman"/>
          <w:sz w:val="28"/>
          <w:szCs w:val="28"/>
        </w:rPr>
      </w:pPr>
      <w:r w:rsidRPr="00AA7611">
        <w:rPr>
          <w:rFonts w:ascii="Times New Roman" w:eastAsia="Calibri" w:hAnsi="Times New Roman" w:cs="Times New Roman"/>
          <w:sz w:val="28"/>
          <w:szCs w:val="28"/>
        </w:rPr>
        <w:t>Форма 1.4</w:t>
      </w:r>
    </w:p>
    <w:p w14:paraId="1CBCA058" w14:textId="77777777" w:rsidR="00AA7611" w:rsidRPr="00AA7611" w:rsidRDefault="00AA7611" w:rsidP="00AA7611">
      <w:pPr>
        <w:autoSpaceDE w:val="0"/>
        <w:autoSpaceDN w:val="0"/>
        <w:adjustRightInd w:val="0"/>
        <w:spacing w:after="0" w:line="240" w:lineRule="auto"/>
        <w:jc w:val="center"/>
        <w:rPr>
          <w:rFonts w:ascii="Times New Roman" w:eastAsia="Calibri" w:hAnsi="Times New Roman" w:cs="Times New Roman"/>
          <w:sz w:val="28"/>
          <w:szCs w:val="28"/>
        </w:rPr>
      </w:pPr>
      <w:r w:rsidRPr="00AA7611">
        <w:rPr>
          <w:rFonts w:ascii="Times New Roman" w:eastAsia="Calibri" w:hAnsi="Times New Roman" w:cs="Times New Roman"/>
          <w:sz w:val="28"/>
          <w:szCs w:val="28"/>
        </w:rPr>
        <w:t xml:space="preserve">ЖУРНАЛ </w:t>
      </w:r>
    </w:p>
    <w:p w14:paraId="0B6012F5" w14:textId="77777777" w:rsidR="00AA7611" w:rsidRPr="00AA7611" w:rsidRDefault="00AA7611" w:rsidP="00AA7611">
      <w:pPr>
        <w:autoSpaceDE w:val="0"/>
        <w:autoSpaceDN w:val="0"/>
        <w:adjustRightInd w:val="0"/>
        <w:spacing w:after="0" w:line="240" w:lineRule="auto"/>
        <w:jc w:val="center"/>
        <w:rPr>
          <w:rFonts w:ascii="Times New Roman" w:eastAsia="Calibri" w:hAnsi="Times New Roman" w:cs="Times New Roman"/>
          <w:sz w:val="28"/>
          <w:szCs w:val="28"/>
        </w:rPr>
      </w:pPr>
      <w:r w:rsidRPr="00AA7611">
        <w:rPr>
          <w:rFonts w:ascii="Times New Roman" w:eastAsia="Calibri" w:hAnsi="Times New Roman" w:cs="Times New Roman"/>
          <w:sz w:val="28"/>
          <w:szCs w:val="28"/>
        </w:rPr>
        <w:t xml:space="preserve">УЧЕТА ВЫДАЧИ ИНСТРУКЦИЙ ПО ОХРАНЕ ТРУДА ДЛЯ РАБОТНИКОВ </w:t>
      </w:r>
    </w:p>
    <w:p w14:paraId="7FC40350" w14:textId="77777777" w:rsidR="00AA7611" w:rsidRPr="00AA7611" w:rsidRDefault="00AA7611" w:rsidP="00AA7611">
      <w:pPr>
        <w:autoSpaceDE w:val="0"/>
        <w:autoSpaceDN w:val="0"/>
        <w:adjustRightInd w:val="0"/>
        <w:spacing w:after="0" w:line="240" w:lineRule="auto"/>
        <w:jc w:val="center"/>
        <w:rPr>
          <w:rFonts w:ascii="Times New Roman" w:eastAsia="Calibri" w:hAnsi="Times New Roman" w:cs="Times New Roman"/>
          <w:sz w:val="28"/>
          <w:szCs w:val="28"/>
        </w:rPr>
      </w:pPr>
      <w:r w:rsidRPr="00AA7611">
        <w:rPr>
          <w:rFonts w:ascii="Times New Roman" w:eastAsia="Calibri" w:hAnsi="Times New Roman" w:cs="Times New Roman"/>
          <w:sz w:val="28"/>
          <w:szCs w:val="28"/>
        </w:rPr>
        <w:t xml:space="preserve">(примерная форма) </w:t>
      </w:r>
    </w:p>
    <w:p w14:paraId="1DC00AC0" w14:textId="77777777" w:rsidR="00AA7611" w:rsidRPr="00AA7611" w:rsidRDefault="00AA7611" w:rsidP="00AA7611">
      <w:pPr>
        <w:spacing w:after="0" w:line="360" w:lineRule="auto"/>
        <w:jc w:val="both"/>
        <w:rPr>
          <w:rFonts w:ascii="Times New Roman" w:eastAsia="Calibri" w:hAnsi="Times New Roman" w:cs="Times New Roman"/>
          <w:sz w:val="28"/>
          <w:szCs w:val="24"/>
        </w:rPr>
      </w:pPr>
    </w:p>
    <w:tbl>
      <w:tblPr>
        <w:tblW w:w="9504" w:type="dxa"/>
        <w:tblInd w:w="62" w:type="dxa"/>
        <w:tblLayout w:type="fixed"/>
        <w:tblCellMar>
          <w:top w:w="75" w:type="dxa"/>
          <w:left w:w="0" w:type="dxa"/>
          <w:bottom w:w="75" w:type="dxa"/>
          <w:right w:w="0" w:type="dxa"/>
        </w:tblCellMar>
        <w:tblLook w:val="0000" w:firstRow="0" w:lastRow="0" w:firstColumn="0" w:lastColumn="0" w:noHBand="0" w:noVBand="0"/>
      </w:tblPr>
      <w:tblGrid>
        <w:gridCol w:w="617"/>
        <w:gridCol w:w="1079"/>
        <w:gridCol w:w="1695"/>
        <w:gridCol w:w="1388"/>
        <w:gridCol w:w="1695"/>
        <w:gridCol w:w="1642"/>
        <w:gridCol w:w="1388"/>
      </w:tblGrid>
      <w:tr w:rsidR="00AA7611" w:rsidRPr="00AA7611" w14:paraId="6594B270" w14:textId="77777777" w:rsidTr="006A35DF">
        <w:trPr>
          <w:trHeight w:val="57"/>
        </w:trPr>
        <w:tc>
          <w:tcPr>
            <w:tcW w:w="6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B6936CC" w14:textId="77777777" w:rsidR="00AA7611" w:rsidRPr="00AA7611" w:rsidRDefault="00AA7611" w:rsidP="00AA7611">
            <w:pPr>
              <w:autoSpaceDE w:val="0"/>
              <w:autoSpaceDN w:val="0"/>
              <w:adjustRightInd w:val="0"/>
              <w:spacing w:after="0" w:line="240" w:lineRule="auto"/>
              <w:jc w:val="center"/>
              <w:rPr>
                <w:rFonts w:ascii="Times New Roman" w:eastAsia="Calibri" w:hAnsi="Times New Roman" w:cs="Times New Roman"/>
                <w:sz w:val="24"/>
                <w:szCs w:val="28"/>
              </w:rPr>
            </w:pPr>
            <w:r w:rsidRPr="00AA7611">
              <w:rPr>
                <w:rFonts w:ascii="Times New Roman" w:eastAsia="Calibri" w:hAnsi="Times New Roman" w:cs="Times New Roman"/>
                <w:sz w:val="24"/>
                <w:szCs w:val="28"/>
              </w:rPr>
              <w:t xml:space="preserve">№ п/п </w:t>
            </w:r>
          </w:p>
        </w:tc>
        <w:tc>
          <w:tcPr>
            <w:tcW w:w="10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E682227" w14:textId="77777777" w:rsidR="00AA7611" w:rsidRPr="00AA7611" w:rsidRDefault="00AA7611" w:rsidP="00AA7611">
            <w:pPr>
              <w:autoSpaceDE w:val="0"/>
              <w:autoSpaceDN w:val="0"/>
              <w:adjustRightInd w:val="0"/>
              <w:spacing w:after="0" w:line="240" w:lineRule="auto"/>
              <w:jc w:val="center"/>
              <w:rPr>
                <w:rFonts w:ascii="Times New Roman" w:eastAsia="Calibri" w:hAnsi="Times New Roman" w:cs="Times New Roman"/>
                <w:sz w:val="24"/>
                <w:szCs w:val="28"/>
              </w:rPr>
            </w:pPr>
            <w:r w:rsidRPr="00AA7611">
              <w:rPr>
                <w:rFonts w:ascii="Times New Roman" w:eastAsia="Calibri" w:hAnsi="Times New Roman" w:cs="Times New Roman"/>
                <w:sz w:val="24"/>
                <w:szCs w:val="28"/>
              </w:rPr>
              <w:t xml:space="preserve">Дата выдачи </w:t>
            </w:r>
          </w:p>
        </w:tc>
        <w:tc>
          <w:tcPr>
            <w:tcW w:w="16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BF2F754" w14:textId="77777777" w:rsidR="00AA7611" w:rsidRPr="00AA7611" w:rsidRDefault="00AA7611" w:rsidP="00AA7611">
            <w:pPr>
              <w:autoSpaceDE w:val="0"/>
              <w:autoSpaceDN w:val="0"/>
              <w:adjustRightInd w:val="0"/>
              <w:spacing w:after="0" w:line="240" w:lineRule="auto"/>
              <w:jc w:val="center"/>
              <w:rPr>
                <w:rFonts w:ascii="Times New Roman" w:eastAsia="Calibri" w:hAnsi="Times New Roman" w:cs="Times New Roman"/>
                <w:sz w:val="24"/>
                <w:szCs w:val="28"/>
              </w:rPr>
            </w:pPr>
            <w:r w:rsidRPr="00AA7611">
              <w:rPr>
                <w:rFonts w:ascii="Times New Roman" w:eastAsia="Calibri" w:hAnsi="Times New Roman" w:cs="Times New Roman"/>
                <w:sz w:val="24"/>
                <w:szCs w:val="28"/>
              </w:rPr>
              <w:t xml:space="preserve">Обозначение (номер) инструкции </w:t>
            </w:r>
          </w:p>
        </w:tc>
        <w:tc>
          <w:tcPr>
            <w:tcW w:w="13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3071E17" w14:textId="77777777" w:rsidR="00AA7611" w:rsidRPr="00AA7611" w:rsidRDefault="00AA7611" w:rsidP="00AA7611">
            <w:pPr>
              <w:autoSpaceDE w:val="0"/>
              <w:autoSpaceDN w:val="0"/>
              <w:adjustRightInd w:val="0"/>
              <w:spacing w:after="0" w:line="240" w:lineRule="auto"/>
              <w:jc w:val="center"/>
              <w:rPr>
                <w:rFonts w:ascii="Times New Roman" w:eastAsia="Calibri" w:hAnsi="Times New Roman" w:cs="Times New Roman"/>
                <w:sz w:val="24"/>
                <w:szCs w:val="28"/>
              </w:rPr>
            </w:pPr>
            <w:r w:rsidRPr="00AA7611">
              <w:rPr>
                <w:rFonts w:ascii="Times New Roman" w:eastAsia="Calibri" w:hAnsi="Times New Roman" w:cs="Times New Roman"/>
                <w:sz w:val="24"/>
                <w:szCs w:val="28"/>
              </w:rPr>
              <w:t>Наименова</w:t>
            </w:r>
            <w:r w:rsidRPr="00AA7611">
              <w:rPr>
                <w:rFonts w:ascii="Times New Roman" w:eastAsia="Calibri" w:hAnsi="Times New Roman" w:cs="Times New Roman"/>
                <w:sz w:val="24"/>
                <w:szCs w:val="28"/>
              </w:rPr>
              <w:softHyphen/>
              <w:t xml:space="preserve">ние инструкции </w:t>
            </w:r>
          </w:p>
        </w:tc>
        <w:tc>
          <w:tcPr>
            <w:tcW w:w="16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31A4A9E" w14:textId="77777777" w:rsidR="00AA7611" w:rsidRPr="00AA7611" w:rsidRDefault="00AA7611" w:rsidP="00AA7611">
            <w:pPr>
              <w:autoSpaceDE w:val="0"/>
              <w:autoSpaceDN w:val="0"/>
              <w:adjustRightInd w:val="0"/>
              <w:spacing w:after="0" w:line="240" w:lineRule="auto"/>
              <w:jc w:val="center"/>
              <w:rPr>
                <w:rFonts w:ascii="Times New Roman" w:eastAsia="Calibri" w:hAnsi="Times New Roman" w:cs="Times New Roman"/>
                <w:sz w:val="24"/>
                <w:szCs w:val="28"/>
              </w:rPr>
            </w:pPr>
            <w:r w:rsidRPr="00AA7611">
              <w:rPr>
                <w:rFonts w:ascii="Times New Roman" w:eastAsia="Calibri" w:hAnsi="Times New Roman" w:cs="Times New Roman"/>
                <w:sz w:val="24"/>
                <w:szCs w:val="28"/>
              </w:rPr>
              <w:t xml:space="preserve">Количество выданных экземпляров </w:t>
            </w:r>
          </w:p>
        </w:tc>
        <w:tc>
          <w:tcPr>
            <w:tcW w:w="16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2AD8FC0" w14:textId="77777777" w:rsidR="00AA7611" w:rsidRPr="00AA7611" w:rsidRDefault="00AA7611" w:rsidP="00AA7611">
            <w:pPr>
              <w:autoSpaceDE w:val="0"/>
              <w:autoSpaceDN w:val="0"/>
              <w:adjustRightInd w:val="0"/>
              <w:spacing w:after="0" w:line="240" w:lineRule="auto"/>
              <w:jc w:val="center"/>
              <w:rPr>
                <w:rFonts w:ascii="Times New Roman" w:eastAsia="Calibri" w:hAnsi="Times New Roman" w:cs="Times New Roman"/>
                <w:sz w:val="24"/>
                <w:szCs w:val="28"/>
              </w:rPr>
            </w:pPr>
            <w:r w:rsidRPr="00AA7611">
              <w:rPr>
                <w:rFonts w:ascii="Times New Roman" w:eastAsia="Calibri" w:hAnsi="Times New Roman" w:cs="Times New Roman"/>
                <w:sz w:val="24"/>
                <w:szCs w:val="28"/>
              </w:rPr>
              <w:t xml:space="preserve">Ф.И.О. и должность (профессия) получателя инструкции </w:t>
            </w:r>
          </w:p>
        </w:tc>
        <w:tc>
          <w:tcPr>
            <w:tcW w:w="13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770986E" w14:textId="77777777" w:rsidR="00AA7611" w:rsidRPr="00AA7611" w:rsidRDefault="00AA7611" w:rsidP="00AA7611">
            <w:pPr>
              <w:autoSpaceDE w:val="0"/>
              <w:autoSpaceDN w:val="0"/>
              <w:adjustRightInd w:val="0"/>
              <w:spacing w:after="0" w:line="240" w:lineRule="auto"/>
              <w:jc w:val="center"/>
              <w:rPr>
                <w:rFonts w:ascii="Times New Roman" w:eastAsia="Calibri" w:hAnsi="Times New Roman" w:cs="Times New Roman"/>
                <w:sz w:val="24"/>
                <w:szCs w:val="28"/>
              </w:rPr>
            </w:pPr>
            <w:r w:rsidRPr="00AA7611">
              <w:rPr>
                <w:rFonts w:ascii="Times New Roman" w:eastAsia="Calibri" w:hAnsi="Times New Roman" w:cs="Times New Roman"/>
                <w:sz w:val="24"/>
                <w:szCs w:val="28"/>
              </w:rPr>
              <w:t xml:space="preserve">Подпись получателя инструкции </w:t>
            </w:r>
          </w:p>
        </w:tc>
      </w:tr>
      <w:tr w:rsidR="00AA7611" w:rsidRPr="00AA7611" w14:paraId="50D4DD90" w14:textId="77777777" w:rsidTr="006A35DF">
        <w:trPr>
          <w:trHeight w:val="57"/>
        </w:trPr>
        <w:tc>
          <w:tcPr>
            <w:tcW w:w="6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48E63E8" w14:textId="77777777" w:rsidR="00AA7611" w:rsidRPr="00AA7611" w:rsidRDefault="00AA7611" w:rsidP="00AA7611">
            <w:pPr>
              <w:autoSpaceDE w:val="0"/>
              <w:autoSpaceDN w:val="0"/>
              <w:adjustRightInd w:val="0"/>
              <w:spacing w:after="0" w:line="240" w:lineRule="auto"/>
              <w:jc w:val="center"/>
              <w:rPr>
                <w:rFonts w:ascii="Times New Roman" w:eastAsia="Calibri" w:hAnsi="Times New Roman" w:cs="Times New Roman"/>
                <w:sz w:val="24"/>
                <w:szCs w:val="28"/>
              </w:rPr>
            </w:pPr>
            <w:r w:rsidRPr="00AA7611">
              <w:rPr>
                <w:rFonts w:ascii="Times New Roman" w:eastAsia="Calibri" w:hAnsi="Times New Roman" w:cs="Times New Roman"/>
                <w:sz w:val="24"/>
                <w:szCs w:val="28"/>
              </w:rPr>
              <w:t xml:space="preserve">1 </w:t>
            </w:r>
          </w:p>
        </w:tc>
        <w:tc>
          <w:tcPr>
            <w:tcW w:w="10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59B805E" w14:textId="77777777" w:rsidR="00AA7611" w:rsidRPr="00AA7611" w:rsidRDefault="00AA7611" w:rsidP="00AA7611">
            <w:pPr>
              <w:autoSpaceDE w:val="0"/>
              <w:autoSpaceDN w:val="0"/>
              <w:adjustRightInd w:val="0"/>
              <w:spacing w:after="0" w:line="240" w:lineRule="auto"/>
              <w:jc w:val="center"/>
              <w:rPr>
                <w:rFonts w:ascii="Times New Roman" w:eastAsia="Calibri" w:hAnsi="Times New Roman" w:cs="Times New Roman"/>
                <w:sz w:val="24"/>
                <w:szCs w:val="28"/>
              </w:rPr>
            </w:pPr>
            <w:r w:rsidRPr="00AA7611">
              <w:rPr>
                <w:rFonts w:ascii="Times New Roman" w:eastAsia="Calibri" w:hAnsi="Times New Roman" w:cs="Times New Roman"/>
                <w:sz w:val="24"/>
                <w:szCs w:val="28"/>
              </w:rPr>
              <w:t xml:space="preserve">2 </w:t>
            </w:r>
          </w:p>
        </w:tc>
        <w:tc>
          <w:tcPr>
            <w:tcW w:w="16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9985BC2" w14:textId="77777777" w:rsidR="00AA7611" w:rsidRPr="00AA7611" w:rsidRDefault="00AA7611" w:rsidP="00AA7611">
            <w:pPr>
              <w:autoSpaceDE w:val="0"/>
              <w:autoSpaceDN w:val="0"/>
              <w:adjustRightInd w:val="0"/>
              <w:spacing w:after="0" w:line="240" w:lineRule="auto"/>
              <w:jc w:val="center"/>
              <w:rPr>
                <w:rFonts w:ascii="Times New Roman" w:eastAsia="Calibri" w:hAnsi="Times New Roman" w:cs="Times New Roman"/>
                <w:sz w:val="24"/>
                <w:szCs w:val="28"/>
              </w:rPr>
            </w:pPr>
            <w:r w:rsidRPr="00AA7611">
              <w:rPr>
                <w:rFonts w:ascii="Times New Roman" w:eastAsia="Calibri" w:hAnsi="Times New Roman" w:cs="Times New Roman"/>
                <w:sz w:val="24"/>
                <w:szCs w:val="28"/>
              </w:rPr>
              <w:t xml:space="preserve">3 </w:t>
            </w:r>
          </w:p>
        </w:tc>
        <w:tc>
          <w:tcPr>
            <w:tcW w:w="13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504F180" w14:textId="77777777" w:rsidR="00AA7611" w:rsidRPr="00AA7611" w:rsidRDefault="00AA7611" w:rsidP="00AA7611">
            <w:pPr>
              <w:autoSpaceDE w:val="0"/>
              <w:autoSpaceDN w:val="0"/>
              <w:adjustRightInd w:val="0"/>
              <w:spacing w:after="0" w:line="240" w:lineRule="auto"/>
              <w:jc w:val="center"/>
              <w:rPr>
                <w:rFonts w:ascii="Times New Roman" w:eastAsia="Calibri" w:hAnsi="Times New Roman" w:cs="Times New Roman"/>
                <w:sz w:val="24"/>
                <w:szCs w:val="28"/>
              </w:rPr>
            </w:pPr>
            <w:r w:rsidRPr="00AA7611">
              <w:rPr>
                <w:rFonts w:ascii="Times New Roman" w:eastAsia="Calibri" w:hAnsi="Times New Roman" w:cs="Times New Roman"/>
                <w:sz w:val="24"/>
                <w:szCs w:val="28"/>
              </w:rPr>
              <w:t xml:space="preserve">4 </w:t>
            </w:r>
          </w:p>
        </w:tc>
        <w:tc>
          <w:tcPr>
            <w:tcW w:w="16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9B1950A" w14:textId="77777777" w:rsidR="00AA7611" w:rsidRPr="00AA7611" w:rsidRDefault="00AA7611" w:rsidP="00AA7611">
            <w:pPr>
              <w:autoSpaceDE w:val="0"/>
              <w:autoSpaceDN w:val="0"/>
              <w:adjustRightInd w:val="0"/>
              <w:spacing w:after="0" w:line="240" w:lineRule="auto"/>
              <w:jc w:val="center"/>
              <w:rPr>
                <w:rFonts w:ascii="Times New Roman" w:eastAsia="Calibri" w:hAnsi="Times New Roman" w:cs="Times New Roman"/>
                <w:sz w:val="24"/>
                <w:szCs w:val="28"/>
              </w:rPr>
            </w:pPr>
            <w:r w:rsidRPr="00AA7611">
              <w:rPr>
                <w:rFonts w:ascii="Times New Roman" w:eastAsia="Calibri" w:hAnsi="Times New Roman" w:cs="Times New Roman"/>
                <w:sz w:val="24"/>
                <w:szCs w:val="28"/>
              </w:rPr>
              <w:t xml:space="preserve">5 </w:t>
            </w:r>
          </w:p>
        </w:tc>
        <w:tc>
          <w:tcPr>
            <w:tcW w:w="16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CAF7CCB" w14:textId="77777777" w:rsidR="00AA7611" w:rsidRPr="00AA7611" w:rsidRDefault="00AA7611" w:rsidP="00AA7611">
            <w:pPr>
              <w:autoSpaceDE w:val="0"/>
              <w:autoSpaceDN w:val="0"/>
              <w:adjustRightInd w:val="0"/>
              <w:spacing w:after="0" w:line="240" w:lineRule="auto"/>
              <w:jc w:val="center"/>
              <w:rPr>
                <w:rFonts w:ascii="Times New Roman" w:eastAsia="Calibri" w:hAnsi="Times New Roman" w:cs="Times New Roman"/>
                <w:sz w:val="24"/>
                <w:szCs w:val="28"/>
              </w:rPr>
            </w:pPr>
            <w:r w:rsidRPr="00AA7611">
              <w:rPr>
                <w:rFonts w:ascii="Times New Roman" w:eastAsia="Calibri" w:hAnsi="Times New Roman" w:cs="Times New Roman"/>
                <w:sz w:val="24"/>
                <w:szCs w:val="28"/>
              </w:rPr>
              <w:t xml:space="preserve">6 </w:t>
            </w:r>
          </w:p>
        </w:tc>
        <w:tc>
          <w:tcPr>
            <w:tcW w:w="13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353619F" w14:textId="77777777" w:rsidR="00AA7611" w:rsidRPr="00AA7611" w:rsidRDefault="00AA7611" w:rsidP="00AA7611">
            <w:pPr>
              <w:autoSpaceDE w:val="0"/>
              <w:autoSpaceDN w:val="0"/>
              <w:adjustRightInd w:val="0"/>
              <w:spacing w:after="0" w:line="240" w:lineRule="auto"/>
              <w:jc w:val="center"/>
              <w:rPr>
                <w:rFonts w:ascii="Times New Roman" w:eastAsia="Calibri" w:hAnsi="Times New Roman" w:cs="Times New Roman"/>
                <w:sz w:val="24"/>
                <w:szCs w:val="28"/>
              </w:rPr>
            </w:pPr>
            <w:r w:rsidRPr="00AA7611">
              <w:rPr>
                <w:rFonts w:ascii="Times New Roman" w:eastAsia="Calibri" w:hAnsi="Times New Roman" w:cs="Times New Roman"/>
                <w:sz w:val="24"/>
                <w:szCs w:val="28"/>
              </w:rPr>
              <w:t xml:space="preserve">7 </w:t>
            </w:r>
          </w:p>
        </w:tc>
      </w:tr>
      <w:tr w:rsidR="00AA7611" w:rsidRPr="00AA7611" w14:paraId="104A0E75" w14:textId="77777777" w:rsidTr="006A35DF">
        <w:trPr>
          <w:trHeight w:val="57"/>
        </w:trPr>
        <w:tc>
          <w:tcPr>
            <w:tcW w:w="6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144BE1F" w14:textId="77777777" w:rsidR="00AA7611" w:rsidRPr="00AA7611" w:rsidRDefault="00AA7611" w:rsidP="00AA7611">
            <w:pPr>
              <w:autoSpaceDE w:val="0"/>
              <w:autoSpaceDN w:val="0"/>
              <w:adjustRightInd w:val="0"/>
              <w:spacing w:after="0" w:line="240" w:lineRule="auto"/>
              <w:jc w:val="both"/>
              <w:rPr>
                <w:rFonts w:ascii="Times New Roman" w:eastAsia="Calibri" w:hAnsi="Times New Roman" w:cs="Times New Roman"/>
                <w:sz w:val="24"/>
                <w:szCs w:val="28"/>
              </w:rPr>
            </w:pPr>
          </w:p>
        </w:tc>
        <w:tc>
          <w:tcPr>
            <w:tcW w:w="10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53E78D1" w14:textId="77777777" w:rsidR="00AA7611" w:rsidRPr="00AA7611" w:rsidRDefault="00AA7611" w:rsidP="00AA7611">
            <w:pPr>
              <w:autoSpaceDE w:val="0"/>
              <w:autoSpaceDN w:val="0"/>
              <w:adjustRightInd w:val="0"/>
              <w:spacing w:after="0" w:line="240" w:lineRule="auto"/>
              <w:jc w:val="both"/>
              <w:rPr>
                <w:rFonts w:ascii="Times New Roman" w:eastAsia="Calibri" w:hAnsi="Times New Roman" w:cs="Times New Roman"/>
                <w:sz w:val="24"/>
                <w:szCs w:val="28"/>
              </w:rPr>
            </w:pPr>
          </w:p>
        </w:tc>
        <w:tc>
          <w:tcPr>
            <w:tcW w:w="16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8AD9D54" w14:textId="77777777" w:rsidR="00AA7611" w:rsidRPr="00AA7611" w:rsidRDefault="00AA7611" w:rsidP="00AA7611">
            <w:pPr>
              <w:autoSpaceDE w:val="0"/>
              <w:autoSpaceDN w:val="0"/>
              <w:adjustRightInd w:val="0"/>
              <w:spacing w:after="0" w:line="240" w:lineRule="auto"/>
              <w:jc w:val="both"/>
              <w:rPr>
                <w:rFonts w:ascii="Times New Roman" w:eastAsia="Calibri" w:hAnsi="Times New Roman" w:cs="Times New Roman"/>
                <w:sz w:val="24"/>
                <w:szCs w:val="28"/>
              </w:rPr>
            </w:pPr>
          </w:p>
        </w:tc>
        <w:tc>
          <w:tcPr>
            <w:tcW w:w="13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7796A38" w14:textId="77777777" w:rsidR="00AA7611" w:rsidRPr="00AA7611" w:rsidRDefault="00AA7611" w:rsidP="00AA7611">
            <w:pPr>
              <w:autoSpaceDE w:val="0"/>
              <w:autoSpaceDN w:val="0"/>
              <w:adjustRightInd w:val="0"/>
              <w:spacing w:after="0" w:line="240" w:lineRule="auto"/>
              <w:jc w:val="both"/>
              <w:rPr>
                <w:rFonts w:ascii="Times New Roman" w:eastAsia="Calibri" w:hAnsi="Times New Roman" w:cs="Times New Roman"/>
                <w:sz w:val="24"/>
                <w:szCs w:val="28"/>
              </w:rPr>
            </w:pPr>
          </w:p>
        </w:tc>
        <w:tc>
          <w:tcPr>
            <w:tcW w:w="16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7ECC3DA" w14:textId="77777777" w:rsidR="00AA7611" w:rsidRPr="00AA7611" w:rsidRDefault="00AA7611" w:rsidP="00AA7611">
            <w:pPr>
              <w:autoSpaceDE w:val="0"/>
              <w:autoSpaceDN w:val="0"/>
              <w:adjustRightInd w:val="0"/>
              <w:spacing w:after="0" w:line="240" w:lineRule="auto"/>
              <w:jc w:val="both"/>
              <w:rPr>
                <w:rFonts w:ascii="Times New Roman" w:eastAsia="Calibri" w:hAnsi="Times New Roman" w:cs="Times New Roman"/>
                <w:sz w:val="24"/>
                <w:szCs w:val="28"/>
              </w:rPr>
            </w:pPr>
          </w:p>
        </w:tc>
        <w:tc>
          <w:tcPr>
            <w:tcW w:w="16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122766A" w14:textId="77777777" w:rsidR="00AA7611" w:rsidRPr="00AA7611" w:rsidRDefault="00AA7611" w:rsidP="00AA7611">
            <w:pPr>
              <w:autoSpaceDE w:val="0"/>
              <w:autoSpaceDN w:val="0"/>
              <w:adjustRightInd w:val="0"/>
              <w:spacing w:after="0" w:line="240" w:lineRule="auto"/>
              <w:jc w:val="both"/>
              <w:rPr>
                <w:rFonts w:ascii="Times New Roman" w:eastAsia="Calibri" w:hAnsi="Times New Roman" w:cs="Times New Roman"/>
                <w:sz w:val="24"/>
                <w:szCs w:val="28"/>
              </w:rPr>
            </w:pPr>
          </w:p>
        </w:tc>
        <w:tc>
          <w:tcPr>
            <w:tcW w:w="13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225696C" w14:textId="77777777" w:rsidR="00AA7611" w:rsidRPr="00AA7611" w:rsidRDefault="00AA7611" w:rsidP="00AA7611">
            <w:pPr>
              <w:autoSpaceDE w:val="0"/>
              <w:autoSpaceDN w:val="0"/>
              <w:adjustRightInd w:val="0"/>
              <w:spacing w:after="0" w:line="240" w:lineRule="auto"/>
              <w:jc w:val="both"/>
              <w:rPr>
                <w:rFonts w:ascii="Times New Roman" w:eastAsia="Calibri" w:hAnsi="Times New Roman" w:cs="Times New Roman"/>
                <w:sz w:val="24"/>
                <w:szCs w:val="28"/>
              </w:rPr>
            </w:pPr>
          </w:p>
        </w:tc>
      </w:tr>
      <w:tr w:rsidR="00AA7611" w:rsidRPr="00AA7611" w14:paraId="2A9FBBB4" w14:textId="77777777" w:rsidTr="006A35DF">
        <w:trPr>
          <w:trHeight w:val="57"/>
        </w:trPr>
        <w:tc>
          <w:tcPr>
            <w:tcW w:w="6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41962A8" w14:textId="77777777" w:rsidR="00AA7611" w:rsidRPr="00AA7611" w:rsidRDefault="00AA7611" w:rsidP="00AA7611">
            <w:pPr>
              <w:autoSpaceDE w:val="0"/>
              <w:autoSpaceDN w:val="0"/>
              <w:adjustRightInd w:val="0"/>
              <w:spacing w:after="0" w:line="240" w:lineRule="auto"/>
              <w:jc w:val="both"/>
              <w:rPr>
                <w:rFonts w:ascii="Times New Roman" w:eastAsia="Calibri" w:hAnsi="Times New Roman" w:cs="Times New Roman"/>
                <w:sz w:val="24"/>
                <w:szCs w:val="28"/>
              </w:rPr>
            </w:pPr>
          </w:p>
        </w:tc>
        <w:tc>
          <w:tcPr>
            <w:tcW w:w="10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CEA6F14" w14:textId="77777777" w:rsidR="00AA7611" w:rsidRPr="00AA7611" w:rsidRDefault="00AA7611" w:rsidP="00AA7611">
            <w:pPr>
              <w:autoSpaceDE w:val="0"/>
              <w:autoSpaceDN w:val="0"/>
              <w:adjustRightInd w:val="0"/>
              <w:spacing w:after="0" w:line="240" w:lineRule="auto"/>
              <w:jc w:val="both"/>
              <w:rPr>
                <w:rFonts w:ascii="Times New Roman" w:eastAsia="Calibri" w:hAnsi="Times New Roman" w:cs="Times New Roman"/>
                <w:sz w:val="24"/>
                <w:szCs w:val="28"/>
              </w:rPr>
            </w:pPr>
          </w:p>
        </w:tc>
        <w:tc>
          <w:tcPr>
            <w:tcW w:w="16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8B4429F" w14:textId="77777777" w:rsidR="00AA7611" w:rsidRPr="00AA7611" w:rsidRDefault="00AA7611" w:rsidP="00AA7611">
            <w:pPr>
              <w:autoSpaceDE w:val="0"/>
              <w:autoSpaceDN w:val="0"/>
              <w:adjustRightInd w:val="0"/>
              <w:spacing w:after="0" w:line="240" w:lineRule="auto"/>
              <w:jc w:val="both"/>
              <w:rPr>
                <w:rFonts w:ascii="Times New Roman" w:eastAsia="Calibri" w:hAnsi="Times New Roman" w:cs="Times New Roman"/>
                <w:sz w:val="24"/>
                <w:szCs w:val="28"/>
              </w:rPr>
            </w:pPr>
          </w:p>
        </w:tc>
        <w:tc>
          <w:tcPr>
            <w:tcW w:w="13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66CA295" w14:textId="77777777" w:rsidR="00AA7611" w:rsidRPr="00AA7611" w:rsidRDefault="00AA7611" w:rsidP="00AA7611">
            <w:pPr>
              <w:autoSpaceDE w:val="0"/>
              <w:autoSpaceDN w:val="0"/>
              <w:adjustRightInd w:val="0"/>
              <w:spacing w:after="0" w:line="240" w:lineRule="auto"/>
              <w:jc w:val="both"/>
              <w:rPr>
                <w:rFonts w:ascii="Times New Roman" w:eastAsia="Calibri" w:hAnsi="Times New Roman" w:cs="Times New Roman"/>
                <w:sz w:val="24"/>
                <w:szCs w:val="28"/>
              </w:rPr>
            </w:pPr>
          </w:p>
        </w:tc>
        <w:tc>
          <w:tcPr>
            <w:tcW w:w="16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0A5F949" w14:textId="77777777" w:rsidR="00AA7611" w:rsidRPr="00AA7611" w:rsidRDefault="00AA7611" w:rsidP="00AA7611">
            <w:pPr>
              <w:autoSpaceDE w:val="0"/>
              <w:autoSpaceDN w:val="0"/>
              <w:adjustRightInd w:val="0"/>
              <w:spacing w:after="0" w:line="240" w:lineRule="auto"/>
              <w:jc w:val="both"/>
              <w:rPr>
                <w:rFonts w:ascii="Times New Roman" w:eastAsia="Calibri" w:hAnsi="Times New Roman" w:cs="Times New Roman"/>
                <w:sz w:val="24"/>
                <w:szCs w:val="28"/>
              </w:rPr>
            </w:pPr>
          </w:p>
        </w:tc>
        <w:tc>
          <w:tcPr>
            <w:tcW w:w="16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A59201C" w14:textId="77777777" w:rsidR="00AA7611" w:rsidRPr="00AA7611" w:rsidRDefault="00AA7611" w:rsidP="00AA7611">
            <w:pPr>
              <w:autoSpaceDE w:val="0"/>
              <w:autoSpaceDN w:val="0"/>
              <w:adjustRightInd w:val="0"/>
              <w:spacing w:after="0" w:line="240" w:lineRule="auto"/>
              <w:jc w:val="both"/>
              <w:rPr>
                <w:rFonts w:ascii="Times New Roman" w:eastAsia="Calibri" w:hAnsi="Times New Roman" w:cs="Times New Roman"/>
                <w:sz w:val="24"/>
                <w:szCs w:val="28"/>
              </w:rPr>
            </w:pPr>
          </w:p>
        </w:tc>
        <w:tc>
          <w:tcPr>
            <w:tcW w:w="13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831D405" w14:textId="77777777" w:rsidR="00AA7611" w:rsidRPr="00AA7611" w:rsidRDefault="00AA7611" w:rsidP="00AA7611">
            <w:pPr>
              <w:autoSpaceDE w:val="0"/>
              <w:autoSpaceDN w:val="0"/>
              <w:adjustRightInd w:val="0"/>
              <w:spacing w:after="0" w:line="240" w:lineRule="auto"/>
              <w:jc w:val="both"/>
              <w:rPr>
                <w:rFonts w:ascii="Times New Roman" w:eastAsia="Calibri" w:hAnsi="Times New Roman" w:cs="Times New Roman"/>
                <w:sz w:val="24"/>
                <w:szCs w:val="28"/>
              </w:rPr>
            </w:pPr>
          </w:p>
        </w:tc>
      </w:tr>
      <w:tr w:rsidR="00AA7611" w:rsidRPr="00AA7611" w14:paraId="3A5EA003" w14:textId="77777777" w:rsidTr="006A35DF">
        <w:trPr>
          <w:trHeight w:val="57"/>
        </w:trPr>
        <w:tc>
          <w:tcPr>
            <w:tcW w:w="6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CF0B3D8" w14:textId="77777777" w:rsidR="00AA7611" w:rsidRPr="00AA7611" w:rsidRDefault="00AA7611" w:rsidP="00AA7611">
            <w:pPr>
              <w:autoSpaceDE w:val="0"/>
              <w:autoSpaceDN w:val="0"/>
              <w:adjustRightInd w:val="0"/>
              <w:spacing w:after="0" w:line="240" w:lineRule="auto"/>
              <w:jc w:val="both"/>
              <w:rPr>
                <w:rFonts w:ascii="Times New Roman" w:eastAsia="Calibri" w:hAnsi="Times New Roman" w:cs="Times New Roman"/>
                <w:sz w:val="24"/>
                <w:szCs w:val="28"/>
              </w:rPr>
            </w:pPr>
          </w:p>
        </w:tc>
        <w:tc>
          <w:tcPr>
            <w:tcW w:w="10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9303BF0" w14:textId="77777777" w:rsidR="00AA7611" w:rsidRPr="00AA7611" w:rsidRDefault="00AA7611" w:rsidP="00AA7611">
            <w:pPr>
              <w:autoSpaceDE w:val="0"/>
              <w:autoSpaceDN w:val="0"/>
              <w:adjustRightInd w:val="0"/>
              <w:spacing w:after="0" w:line="240" w:lineRule="auto"/>
              <w:jc w:val="both"/>
              <w:rPr>
                <w:rFonts w:ascii="Times New Roman" w:eastAsia="Calibri" w:hAnsi="Times New Roman" w:cs="Times New Roman"/>
                <w:sz w:val="24"/>
                <w:szCs w:val="28"/>
              </w:rPr>
            </w:pPr>
          </w:p>
        </w:tc>
        <w:tc>
          <w:tcPr>
            <w:tcW w:w="16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A783130" w14:textId="77777777" w:rsidR="00AA7611" w:rsidRPr="00AA7611" w:rsidRDefault="00AA7611" w:rsidP="00AA7611">
            <w:pPr>
              <w:autoSpaceDE w:val="0"/>
              <w:autoSpaceDN w:val="0"/>
              <w:adjustRightInd w:val="0"/>
              <w:spacing w:after="0" w:line="240" w:lineRule="auto"/>
              <w:jc w:val="both"/>
              <w:rPr>
                <w:rFonts w:ascii="Times New Roman" w:eastAsia="Calibri" w:hAnsi="Times New Roman" w:cs="Times New Roman"/>
                <w:sz w:val="24"/>
                <w:szCs w:val="28"/>
              </w:rPr>
            </w:pPr>
          </w:p>
        </w:tc>
        <w:tc>
          <w:tcPr>
            <w:tcW w:w="13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003F7D2" w14:textId="77777777" w:rsidR="00AA7611" w:rsidRPr="00AA7611" w:rsidRDefault="00AA7611" w:rsidP="00AA7611">
            <w:pPr>
              <w:autoSpaceDE w:val="0"/>
              <w:autoSpaceDN w:val="0"/>
              <w:adjustRightInd w:val="0"/>
              <w:spacing w:after="0" w:line="240" w:lineRule="auto"/>
              <w:jc w:val="both"/>
              <w:rPr>
                <w:rFonts w:ascii="Times New Roman" w:eastAsia="Calibri" w:hAnsi="Times New Roman" w:cs="Times New Roman"/>
                <w:sz w:val="24"/>
                <w:szCs w:val="28"/>
              </w:rPr>
            </w:pPr>
          </w:p>
        </w:tc>
        <w:tc>
          <w:tcPr>
            <w:tcW w:w="16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3471705" w14:textId="77777777" w:rsidR="00AA7611" w:rsidRPr="00AA7611" w:rsidRDefault="00AA7611" w:rsidP="00AA7611">
            <w:pPr>
              <w:autoSpaceDE w:val="0"/>
              <w:autoSpaceDN w:val="0"/>
              <w:adjustRightInd w:val="0"/>
              <w:spacing w:after="0" w:line="240" w:lineRule="auto"/>
              <w:jc w:val="both"/>
              <w:rPr>
                <w:rFonts w:ascii="Times New Roman" w:eastAsia="Calibri" w:hAnsi="Times New Roman" w:cs="Times New Roman"/>
                <w:sz w:val="24"/>
                <w:szCs w:val="28"/>
              </w:rPr>
            </w:pPr>
          </w:p>
        </w:tc>
        <w:tc>
          <w:tcPr>
            <w:tcW w:w="16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94AEB97" w14:textId="77777777" w:rsidR="00AA7611" w:rsidRPr="00AA7611" w:rsidRDefault="00AA7611" w:rsidP="00AA7611">
            <w:pPr>
              <w:autoSpaceDE w:val="0"/>
              <w:autoSpaceDN w:val="0"/>
              <w:adjustRightInd w:val="0"/>
              <w:spacing w:after="0" w:line="240" w:lineRule="auto"/>
              <w:jc w:val="both"/>
              <w:rPr>
                <w:rFonts w:ascii="Times New Roman" w:eastAsia="Calibri" w:hAnsi="Times New Roman" w:cs="Times New Roman"/>
                <w:sz w:val="24"/>
                <w:szCs w:val="28"/>
              </w:rPr>
            </w:pPr>
          </w:p>
        </w:tc>
        <w:tc>
          <w:tcPr>
            <w:tcW w:w="13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A3CD259" w14:textId="77777777" w:rsidR="00AA7611" w:rsidRPr="00AA7611" w:rsidRDefault="00AA7611" w:rsidP="00AA7611">
            <w:pPr>
              <w:autoSpaceDE w:val="0"/>
              <w:autoSpaceDN w:val="0"/>
              <w:adjustRightInd w:val="0"/>
              <w:spacing w:after="0" w:line="240" w:lineRule="auto"/>
              <w:jc w:val="both"/>
              <w:rPr>
                <w:rFonts w:ascii="Times New Roman" w:eastAsia="Calibri" w:hAnsi="Times New Roman" w:cs="Times New Roman"/>
                <w:sz w:val="24"/>
                <w:szCs w:val="28"/>
              </w:rPr>
            </w:pPr>
          </w:p>
        </w:tc>
      </w:tr>
    </w:tbl>
    <w:p w14:paraId="5B2D5A58" w14:textId="77777777" w:rsidR="00AA7611" w:rsidRPr="00AA7611" w:rsidRDefault="00AA7611" w:rsidP="00AA7611">
      <w:pPr>
        <w:autoSpaceDE w:val="0"/>
        <w:autoSpaceDN w:val="0"/>
        <w:adjustRightInd w:val="0"/>
        <w:spacing w:after="0" w:line="240" w:lineRule="auto"/>
        <w:rPr>
          <w:rFonts w:ascii="Times New Roman" w:eastAsia="Calibri" w:hAnsi="Times New Roman" w:cs="Times New Roman"/>
          <w:sz w:val="28"/>
          <w:szCs w:val="28"/>
        </w:rPr>
      </w:pPr>
    </w:p>
    <w:p w14:paraId="75EFD834" w14:textId="77777777" w:rsidR="00AA7611" w:rsidRPr="00AA7611" w:rsidRDefault="00AA7611" w:rsidP="00AA7611">
      <w:pPr>
        <w:spacing w:after="0" w:line="240" w:lineRule="auto"/>
        <w:rPr>
          <w:rFonts w:ascii="Times New Roman" w:eastAsia="Times New Roman" w:hAnsi="Times New Roman" w:cs="Times New Roman"/>
          <w:b/>
          <w:sz w:val="28"/>
          <w:szCs w:val="24"/>
          <w:lang w:eastAsia="ru-RU"/>
        </w:rPr>
      </w:pPr>
      <w:r w:rsidRPr="00AA7611">
        <w:rPr>
          <w:rFonts w:ascii="Times New Roman" w:eastAsia="Times New Roman" w:hAnsi="Times New Roman" w:cs="Times New Roman"/>
          <w:b/>
          <w:sz w:val="28"/>
          <w:szCs w:val="24"/>
          <w:lang w:eastAsia="ru-RU"/>
        </w:rPr>
        <w:br w:type="page"/>
      </w:r>
    </w:p>
    <w:p w14:paraId="02B17936" w14:textId="2172F3ED" w:rsidR="00304CCB" w:rsidRPr="006A35DF" w:rsidRDefault="00AA7611" w:rsidP="006A35DF">
      <w:pPr>
        <w:pStyle w:val="1"/>
        <w:spacing w:before="0" w:after="0"/>
        <w:rPr>
          <w:sz w:val="28"/>
        </w:rPr>
      </w:pPr>
      <w:r w:rsidRPr="006A35DF">
        <w:rPr>
          <w:sz w:val="28"/>
        </w:rPr>
        <w:lastRenderedPageBreak/>
        <w:t>1.2 Проведение инструктажей по охране труда. Оформление результатов проведения инструктажа по охране труда</w:t>
      </w:r>
    </w:p>
    <w:p w14:paraId="70596251" w14:textId="77777777" w:rsidR="00304CCB" w:rsidRDefault="00304CCB" w:rsidP="00AA7611">
      <w:pPr>
        <w:spacing w:after="0" w:line="240" w:lineRule="auto"/>
        <w:jc w:val="both"/>
        <w:rPr>
          <w:rFonts w:ascii="Times New Roman" w:hAnsi="Times New Roman" w:cs="Times New Roman"/>
          <w:sz w:val="28"/>
          <w:szCs w:val="28"/>
        </w:rPr>
      </w:pPr>
    </w:p>
    <w:p w14:paraId="172C8742" w14:textId="623A598B" w:rsidR="00AA7611" w:rsidRPr="00AA7611" w:rsidRDefault="00AA7611" w:rsidP="00AA7611">
      <w:pPr>
        <w:spacing w:after="0" w:line="360" w:lineRule="auto"/>
        <w:jc w:val="both"/>
        <w:rPr>
          <w:rFonts w:ascii="Times New Roman" w:hAnsi="Times New Roman" w:cs="Times New Roman"/>
          <w:bCs/>
          <w:sz w:val="28"/>
          <w:szCs w:val="28"/>
        </w:rPr>
      </w:pPr>
      <w:r w:rsidRPr="00EF4E7F">
        <w:rPr>
          <w:rFonts w:ascii="Times New Roman" w:eastAsia="Times New Roman" w:hAnsi="Times New Roman" w:cs="Times New Roman"/>
          <w:b/>
          <w:sz w:val="28"/>
          <w:szCs w:val="28"/>
          <w:lang w:eastAsia="ru-RU"/>
        </w:rPr>
        <w:t>Задание:</w:t>
      </w:r>
      <w:r>
        <w:t xml:space="preserve"> </w:t>
      </w:r>
      <w:r w:rsidRPr="00AA7611">
        <w:rPr>
          <w:rFonts w:ascii="Times New Roman" w:hAnsi="Times New Roman" w:cs="Times New Roman"/>
          <w:sz w:val="28"/>
          <w:szCs w:val="28"/>
        </w:rPr>
        <w:t>р</w:t>
      </w:r>
      <w:r w:rsidRPr="00AA7611">
        <w:rPr>
          <w:rFonts w:ascii="Times New Roman" w:eastAsia="Times New Roman" w:hAnsi="Times New Roman" w:cs="Times New Roman"/>
          <w:bCs/>
          <w:sz w:val="28"/>
          <w:szCs w:val="28"/>
          <w:lang w:eastAsia="ru-RU"/>
        </w:rPr>
        <w:t>азработать регламентированную процедуру проведения инструктажей и оформления результатов проверки знаний по итогам инструктажей в организации.</w:t>
      </w:r>
    </w:p>
    <w:p w14:paraId="7CE73EED" w14:textId="77777777" w:rsidR="00304CCB" w:rsidRPr="00304CCB" w:rsidRDefault="00304CCB" w:rsidP="00AA7611">
      <w:pPr>
        <w:spacing w:after="0" w:line="360" w:lineRule="auto"/>
        <w:jc w:val="both"/>
        <w:rPr>
          <w:rFonts w:ascii="Times New Roman" w:hAnsi="Times New Roman" w:cs="Times New Roman"/>
          <w:sz w:val="24"/>
          <w:szCs w:val="24"/>
        </w:rPr>
      </w:pPr>
    </w:p>
    <w:p w14:paraId="3A9AA9D3" w14:textId="3CF573A6" w:rsidR="00304CCB" w:rsidRPr="00AA7611" w:rsidRDefault="00AA7611" w:rsidP="00AA7611">
      <w:pPr>
        <w:spacing w:after="0" w:line="360" w:lineRule="auto"/>
        <w:jc w:val="both"/>
        <w:rPr>
          <w:rFonts w:ascii="Times New Roman" w:hAnsi="Times New Roman" w:cs="Times New Roman"/>
          <w:b/>
          <w:bCs/>
          <w:sz w:val="28"/>
          <w:szCs w:val="28"/>
        </w:rPr>
      </w:pPr>
      <w:r w:rsidRPr="00AA7611">
        <w:rPr>
          <w:rFonts w:ascii="Times New Roman" w:hAnsi="Times New Roman" w:cs="Times New Roman"/>
          <w:b/>
          <w:bCs/>
          <w:sz w:val="28"/>
          <w:szCs w:val="28"/>
        </w:rPr>
        <w:t>Нормативные документы</w:t>
      </w:r>
    </w:p>
    <w:p w14:paraId="2ED56ABB" w14:textId="0EC89D53" w:rsidR="00304CCB" w:rsidRDefault="00AA7611" w:rsidP="00AA7611">
      <w:pPr>
        <w:spacing w:after="0" w:line="360" w:lineRule="auto"/>
        <w:jc w:val="both"/>
        <w:rPr>
          <w:rFonts w:ascii="Times New Roman" w:hAnsi="Times New Roman" w:cs="Times New Roman"/>
          <w:sz w:val="28"/>
          <w:szCs w:val="28"/>
        </w:rPr>
      </w:pPr>
      <w:r w:rsidRPr="00AA7611">
        <w:rPr>
          <w:rFonts w:ascii="Times New Roman" w:hAnsi="Times New Roman" w:cs="Times New Roman"/>
          <w:sz w:val="28"/>
          <w:szCs w:val="28"/>
        </w:rPr>
        <w:t>ГОСТ 12.0.004–2015. Система стандартов безопасности труда (ССБТ). Организация обучения безопасности труда. Общие положения.</w:t>
      </w:r>
    </w:p>
    <w:p w14:paraId="5503E4CB" w14:textId="77777777" w:rsidR="00AA7611" w:rsidRDefault="00AA7611" w:rsidP="00292139">
      <w:pPr>
        <w:spacing w:after="0" w:line="240" w:lineRule="auto"/>
        <w:jc w:val="both"/>
        <w:rPr>
          <w:rFonts w:ascii="Times New Roman" w:hAnsi="Times New Roman" w:cs="Times New Roman"/>
          <w:sz w:val="28"/>
          <w:szCs w:val="28"/>
        </w:rPr>
      </w:pPr>
    </w:p>
    <w:p w14:paraId="5F6B4508" w14:textId="77777777" w:rsidR="00AA7611" w:rsidRPr="00EF4E7F" w:rsidRDefault="00AA7611" w:rsidP="00AA7611">
      <w:pPr>
        <w:tabs>
          <w:tab w:val="left" w:pos="567"/>
        </w:tabs>
        <w:spacing w:after="0" w:line="360" w:lineRule="auto"/>
        <w:jc w:val="both"/>
        <w:rPr>
          <w:rFonts w:ascii="Times New Roman" w:eastAsia="Times New Roman" w:hAnsi="Times New Roman" w:cs="Times New Roman"/>
          <w:b/>
          <w:sz w:val="28"/>
          <w:szCs w:val="28"/>
          <w:lang w:eastAsia="ru-RU"/>
        </w:rPr>
      </w:pPr>
      <w:r w:rsidRPr="00EF4E7F">
        <w:rPr>
          <w:rFonts w:ascii="Times New Roman" w:eastAsia="Times New Roman" w:hAnsi="Times New Roman" w:cs="Times New Roman"/>
          <w:b/>
          <w:sz w:val="28"/>
          <w:szCs w:val="28"/>
          <w:lang w:eastAsia="ru-RU"/>
        </w:rPr>
        <w:t>Алгоритм выполнения практического задания</w:t>
      </w:r>
    </w:p>
    <w:p w14:paraId="1F049638" w14:textId="650C6806" w:rsidR="00AA7611" w:rsidRPr="00AA7611" w:rsidRDefault="00AA7611" w:rsidP="00AA7611">
      <w:pPr>
        <w:tabs>
          <w:tab w:val="left" w:pos="284"/>
        </w:tabs>
        <w:spacing w:after="0" w:line="360" w:lineRule="auto"/>
        <w:jc w:val="both"/>
        <w:rPr>
          <w:rFonts w:ascii="Times New Roman" w:hAnsi="Times New Roman" w:cs="Times New Roman"/>
          <w:sz w:val="28"/>
          <w:szCs w:val="28"/>
        </w:rPr>
      </w:pPr>
      <w:r w:rsidRPr="00AA7611">
        <w:rPr>
          <w:rFonts w:ascii="Times New Roman" w:hAnsi="Times New Roman" w:cs="Times New Roman"/>
          <w:sz w:val="28"/>
          <w:szCs w:val="28"/>
        </w:rPr>
        <w:t>1.</w:t>
      </w:r>
      <w:r w:rsidRPr="00AA7611">
        <w:rPr>
          <w:rFonts w:ascii="Times New Roman" w:hAnsi="Times New Roman" w:cs="Times New Roman"/>
          <w:sz w:val="28"/>
          <w:szCs w:val="28"/>
        </w:rPr>
        <w:tab/>
        <w:t>Ознакомиться с нормативной документацией по проведению инструктажей по охране труда.</w:t>
      </w:r>
    </w:p>
    <w:p w14:paraId="0E03B0CC" w14:textId="77382692" w:rsidR="00AA7611" w:rsidRPr="00AA7611" w:rsidRDefault="00AA7611" w:rsidP="00AA7611">
      <w:pPr>
        <w:tabs>
          <w:tab w:val="left" w:pos="284"/>
        </w:tabs>
        <w:spacing w:after="0" w:line="360" w:lineRule="auto"/>
        <w:jc w:val="both"/>
        <w:rPr>
          <w:rFonts w:ascii="Times New Roman" w:hAnsi="Times New Roman" w:cs="Times New Roman"/>
          <w:sz w:val="28"/>
          <w:szCs w:val="28"/>
        </w:rPr>
      </w:pPr>
      <w:r w:rsidRPr="00AA7611">
        <w:rPr>
          <w:rFonts w:ascii="Times New Roman" w:hAnsi="Times New Roman" w:cs="Times New Roman"/>
          <w:sz w:val="28"/>
          <w:szCs w:val="28"/>
        </w:rPr>
        <w:t>2.</w:t>
      </w:r>
      <w:r w:rsidRPr="00AA7611">
        <w:rPr>
          <w:rFonts w:ascii="Times New Roman" w:hAnsi="Times New Roman" w:cs="Times New Roman"/>
          <w:sz w:val="28"/>
          <w:szCs w:val="28"/>
        </w:rPr>
        <w:tab/>
        <w:t>Изучить теоретический материал по разработке регламентированных процедур на основе процессного подхода.</w:t>
      </w:r>
    </w:p>
    <w:p w14:paraId="3EA23C67" w14:textId="351C7BCE" w:rsidR="00AA7611" w:rsidRPr="00AA7611" w:rsidRDefault="00AA7611" w:rsidP="00AA7611">
      <w:pPr>
        <w:tabs>
          <w:tab w:val="left" w:pos="284"/>
        </w:tabs>
        <w:spacing w:after="0" w:line="360" w:lineRule="auto"/>
        <w:jc w:val="both"/>
        <w:rPr>
          <w:rFonts w:ascii="Times New Roman" w:hAnsi="Times New Roman" w:cs="Times New Roman"/>
          <w:sz w:val="28"/>
          <w:szCs w:val="28"/>
        </w:rPr>
      </w:pPr>
      <w:r w:rsidRPr="00AA7611">
        <w:rPr>
          <w:rFonts w:ascii="Times New Roman" w:hAnsi="Times New Roman" w:cs="Times New Roman"/>
          <w:sz w:val="28"/>
          <w:szCs w:val="28"/>
        </w:rPr>
        <w:t>3.</w:t>
      </w:r>
      <w:r w:rsidRPr="00AA7611">
        <w:rPr>
          <w:rFonts w:ascii="Times New Roman" w:hAnsi="Times New Roman" w:cs="Times New Roman"/>
          <w:sz w:val="28"/>
          <w:szCs w:val="28"/>
        </w:rPr>
        <w:tab/>
        <w:t>Получить задание согласно предложенным вариантам рабочих мест (по первой букве фамилии студента) в табл. 1.</w:t>
      </w:r>
    </w:p>
    <w:p w14:paraId="70F42165" w14:textId="77777777" w:rsidR="00AA7611" w:rsidRPr="00AA7611" w:rsidRDefault="00AA7611" w:rsidP="00AA7611">
      <w:pPr>
        <w:tabs>
          <w:tab w:val="left" w:pos="284"/>
        </w:tabs>
        <w:spacing w:after="0" w:line="360" w:lineRule="auto"/>
        <w:jc w:val="both"/>
        <w:rPr>
          <w:rFonts w:ascii="Times New Roman" w:hAnsi="Times New Roman" w:cs="Times New Roman"/>
          <w:sz w:val="28"/>
          <w:szCs w:val="28"/>
        </w:rPr>
      </w:pPr>
      <w:r w:rsidRPr="00AA7611">
        <w:rPr>
          <w:rFonts w:ascii="Times New Roman" w:hAnsi="Times New Roman" w:cs="Times New Roman"/>
          <w:sz w:val="28"/>
          <w:szCs w:val="28"/>
        </w:rPr>
        <w:t>4.</w:t>
      </w:r>
      <w:r w:rsidRPr="00AA7611">
        <w:rPr>
          <w:rFonts w:ascii="Times New Roman" w:hAnsi="Times New Roman" w:cs="Times New Roman"/>
          <w:sz w:val="28"/>
          <w:szCs w:val="28"/>
        </w:rPr>
        <w:tab/>
        <w:t xml:space="preserve">На основании нормативного документа оформить таблицу 2.1 путем заполнения всех столбцов по каждому действию процедуры. </w:t>
      </w:r>
    </w:p>
    <w:p w14:paraId="60B201B2" w14:textId="7D5510CF" w:rsidR="00AA7611" w:rsidRPr="00AA7611" w:rsidRDefault="00AA7611" w:rsidP="00AA7611">
      <w:pPr>
        <w:tabs>
          <w:tab w:val="left" w:pos="284"/>
        </w:tabs>
        <w:spacing w:after="0" w:line="360" w:lineRule="auto"/>
        <w:jc w:val="both"/>
        <w:rPr>
          <w:rFonts w:ascii="Times New Roman" w:hAnsi="Times New Roman" w:cs="Times New Roman"/>
          <w:sz w:val="28"/>
          <w:szCs w:val="28"/>
        </w:rPr>
      </w:pPr>
      <w:r w:rsidRPr="00AA7611">
        <w:rPr>
          <w:rFonts w:ascii="Times New Roman" w:hAnsi="Times New Roman" w:cs="Times New Roman"/>
          <w:sz w:val="28"/>
          <w:szCs w:val="28"/>
        </w:rPr>
        <w:t>5.</w:t>
      </w:r>
      <w:r w:rsidRPr="00AA7611">
        <w:rPr>
          <w:rFonts w:ascii="Times New Roman" w:hAnsi="Times New Roman" w:cs="Times New Roman"/>
          <w:sz w:val="28"/>
          <w:szCs w:val="28"/>
        </w:rPr>
        <w:tab/>
        <w:t>Разработать блок-схему процесса проведения инструктажей и оформления результатов проверки знаний по итогам инструктажей в организации (форма 2.1).</w:t>
      </w:r>
    </w:p>
    <w:p w14:paraId="218120E8" w14:textId="4EA386EF" w:rsidR="00AA7611" w:rsidRDefault="00AA7611" w:rsidP="00AA7611">
      <w:pPr>
        <w:tabs>
          <w:tab w:val="left" w:pos="284"/>
        </w:tabs>
        <w:spacing w:after="0" w:line="360" w:lineRule="auto"/>
        <w:jc w:val="both"/>
        <w:rPr>
          <w:rFonts w:ascii="Times New Roman" w:hAnsi="Times New Roman" w:cs="Times New Roman"/>
          <w:sz w:val="28"/>
          <w:szCs w:val="28"/>
        </w:rPr>
      </w:pPr>
      <w:r w:rsidRPr="00AA7611">
        <w:rPr>
          <w:rFonts w:ascii="Times New Roman" w:hAnsi="Times New Roman" w:cs="Times New Roman"/>
          <w:sz w:val="28"/>
          <w:szCs w:val="28"/>
        </w:rPr>
        <w:t>6.</w:t>
      </w:r>
      <w:r w:rsidRPr="00AA7611">
        <w:rPr>
          <w:rFonts w:ascii="Times New Roman" w:hAnsi="Times New Roman" w:cs="Times New Roman"/>
          <w:sz w:val="28"/>
          <w:szCs w:val="28"/>
        </w:rPr>
        <w:tab/>
        <w:t>Заполнить журналы инструктажей (формы 2.2 и 2.3).</w:t>
      </w:r>
    </w:p>
    <w:p w14:paraId="64912802" w14:textId="77777777" w:rsidR="006868E8" w:rsidRDefault="006868E8" w:rsidP="00AA7611">
      <w:pPr>
        <w:tabs>
          <w:tab w:val="left" w:pos="284"/>
        </w:tabs>
        <w:spacing w:after="0" w:line="360" w:lineRule="auto"/>
        <w:jc w:val="both"/>
        <w:rPr>
          <w:rFonts w:ascii="Times New Roman" w:hAnsi="Times New Roman" w:cs="Times New Roman"/>
          <w:sz w:val="28"/>
          <w:szCs w:val="28"/>
        </w:rPr>
      </w:pPr>
    </w:p>
    <w:p w14:paraId="5B895CC9" w14:textId="77777777" w:rsidR="006868E8" w:rsidRDefault="006868E8" w:rsidP="00AA7611">
      <w:pPr>
        <w:tabs>
          <w:tab w:val="left" w:pos="284"/>
        </w:tabs>
        <w:spacing w:after="0" w:line="360" w:lineRule="auto"/>
        <w:jc w:val="both"/>
        <w:rPr>
          <w:rFonts w:ascii="Times New Roman" w:hAnsi="Times New Roman" w:cs="Times New Roman"/>
          <w:sz w:val="28"/>
          <w:szCs w:val="28"/>
        </w:rPr>
      </w:pPr>
    </w:p>
    <w:p w14:paraId="487E6527" w14:textId="77777777" w:rsidR="006868E8" w:rsidRDefault="006868E8" w:rsidP="00AA7611">
      <w:pPr>
        <w:tabs>
          <w:tab w:val="left" w:pos="284"/>
        </w:tabs>
        <w:spacing w:after="0" w:line="360" w:lineRule="auto"/>
        <w:jc w:val="both"/>
        <w:rPr>
          <w:rFonts w:ascii="Times New Roman" w:hAnsi="Times New Roman" w:cs="Times New Roman"/>
          <w:sz w:val="28"/>
          <w:szCs w:val="28"/>
        </w:rPr>
      </w:pPr>
    </w:p>
    <w:p w14:paraId="29FD256E" w14:textId="77777777" w:rsidR="006868E8" w:rsidRDefault="006868E8" w:rsidP="00AA7611">
      <w:pPr>
        <w:tabs>
          <w:tab w:val="left" w:pos="284"/>
        </w:tabs>
        <w:spacing w:after="0" w:line="360" w:lineRule="auto"/>
        <w:jc w:val="both"/>
        <w:rPr>
          <w:rFonts w:ascii="Times New Roman" w:hAnsi="Times New Roman" w:cs="Times New Roman"/>
          <w:sz w:val="28"/>
          <w:szCs w:val="28"/>
        </w:rPr>
      </w:pPr>
    </w:p>
    <w:p w14:paraId="4C434A38" w14:textId="77777777" w:rsidR="006868E8" w:rsidRDefault="006868E8" w:rsidP="00AA7611">
      <w:pPr>
        <w:tabs>
          <w:tab w:val="left" w:pos="284"/>
        </w:tabs>
        <w:spacing w:after="0" w:line="360" w:lineRule="auto"/>
        <w:jc w:val="both"/>
        <w:rPr>
          <w:rFonts w:ascii="Times New Roman" w:hAnsi="Times New Roman" w:cs="Times New Roman"/>
          <w:sz w:val="28"/>
          <w:szCs w:val="28"/>
        </w:rPr>
      </w:pPr>
    </w:p>
    <w:p w14:paraId="5F1749FE" w14:textId="77777777" w:rsidR="006868E8" w:rsidRDefault="006868E8" w:rsidP="00AA7611">
      <w:pPr>
        <w:tabs>
          <w:tab w:val="left" w:pos="284"/>
        </w:tabs>
        <w:spacing w:after="0" w:line="360" w:lineRule="auto"/>
        <w:jc w:val="both"/>
        <w:rPr>
          <w:rFonts w:ascii="Times New Roman" w:hAnsi="Times New Roman" w:cs="Times New Roman"/>
          <w:sz w:val="28"/>
          <w:szCs w:val="28"/>
        </w:rPr>
      </w:pPr>
    </w:p>
    <w:p w14:paraId="5ED801EB" w14:textId="77777777" w:rsidR="006868E8" w:rsidRDefault="006868E8" w:rsidP="00AA7611">
      <w:pPr>
        <w:tabs>
          <w:tab w:val="left" w:pos="284"/>
        </w:tabs>
        <w:spacing w:after="0" w:line="360" w:lineRule="auto"/>
        <w:jc w:val="both"/>
        <w:rPr>
          <w:rFonts w:ascii="Times New Roman" w:hAnsi="Times New Roman" w:cs="Times New Roman"/>
          <w:sz w:val="28"/>
          <w:szCs w:val="28"/>
        </w:rPr>
      </w:pPr>
    </w:p>
    <w:p w14:paraId="1EB6950E" w14:textId="77777777" w:rsidR="006868E8" w:rsidRPr="006868E8" w:rsidRDefault="006868E8" w:rsidP="006868E8">
      <w:pPr>
        <w:rPr>
          <w:rFonts w:ascii="Times New Roman" w:hAnsi="Times New Roman" w:cs="Times New Roman"/>
          <w:sz w:val="28"/>
          <w:szCs w:val="28"/>
        </w:rPr>
      </w:pPr>
      <w:r w:rsidRPr="006868E8">
        <w:rPr>
          <w:rFonts w:ascii="Times New Roman" w:hAnsi="Times New Roman" w:cs="Times New Roman"/>
          <w:sz w:val="28"/>
          <w:szCs w:val="28"/>
        </w:rPr>
        <w:lastRenderedPageBreak/>
        <w:t>Таблица 2.1 – Действия по процедуре проведения инструктажей</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13"/>
        <w:gridCol w:w="1417"/>
        <w:gridCol w:w="1236"/>
        <w:gridCol w:w="1152"/>
        <w:gridCol w:w="1025"/>
        <w:gridCol w:w="1664"/>
        <w:gridCol w:w="1722"/>
      </w:tblGrid>
      <w:tr w:rsidR="006868E8" w:rsidRPr="006868E8" w14:paraId="52E8A8FF" w14:textId="77777777" w:rsidTr="006A35DF">
        <w:trPr>
          <w:trHeight w:val="690"/>
        </w:trPr>
        <w:tc>
          <w:tcPr>
            <w:tcW w:w="734" w:type="pct"/>
          </w:tcPr>
          <w:p w14:paraId="5D810623" w14:textId="77777777" w:rsidR="006868E8" w:rsidRPr="006868E8" w:rsidRDefault="006868E8" w:rsidP="006A35DF">
            <w:pPr>
              <w:spacing w:line="240" w:lineRule="auto"/>
              <w:jc w:val="center"/>
              <w:rPr>
                <w:rFonts w:ascii="Times New Roman" w:hAnsi="Times New Roman" w:cs="Times New Roman"/>
                <w:sz w:val="24"/>
              </w:rPr>
            </w:pPr>
            <w:r w:rsidRPr="006868E8">
              <w:rPr>
                <w:rFonts w:ascii="Times New Roman" w:hAnsi="Times New Roman" w:cs="Times New Roman"/>
                <w:sz w:val="24"/>
              </w:rPr>
              <w:t>Вид ин</w:t>
            </w:r>
            <w:r w:rsidRPr="006868E8">
              <w:rPr>
                <w:rFonts w:ascii="Times New Roman" w:hAnsi="Times New Roman" w:cs="Times New Roman"/>
                <w:sz w:val="24"/>
              </w:rPr>
              <w:softHyphen/>
              <w:t>структажа</w:t>
            </w:r>
          </w:p>
        </w:tc>
        <w:tc>
          <w:tcPr>
            <w:tcW w:w="736" w:type="pct"/>
          </w:tcPr>
          <w:p w14:paraId="39D55491" w14:textId="77777777" w:rsidR="006868E8" w:rsidRPr="006868E8" w:rsidRDefault="006868E8" w:rsidP="006A35DF">
            <w:pPr>
              <w:spacing w:line="240" w:lineRule="auto"/>
              <w:jc w:val="center"/>
              <w:rPr>
                <w:rFonts w:ascii="Times New Roman" w:hAnsi="Times New Roman" w:cs="Times New Roman"/>
                <w:sz w:val="24"/>
                <w:vertAlign w:val="superscript"/>
              </w:rPr>
            </w:pPr>
            <w:r w:rsidRPr="006868E8">
              <w:rPr>
                <w:rFonts w:ascii="Times New Roman" w:hAnsi="Times New Roman" w:cs="Times New Roman"/>
                <w:sz w:val="24"/>
              </w:rPr>
              <w:t>Основание для про</w:t>
            </w:r>
            <w:r w:rsidRPr="006868E8">
              <w:rPr>
                <w:rFonts w:ascii="Times New Roman" w:hAnsi="Times New Roman" w:cs="Times New Roman"/>
                <w:sz w:val="24"/>
              </w:rPr>
              <w:softHyphen/>
              <w:t>ведения инструк</w:t>
            </w:r>
            <w:r w:rsidRPr="006868E8">
              <w:rPr>
                <w:rFonts w:ascii="Times New Roman" w:hAnsi="Times New Roman" w:cs="Times New Roman"/>
                <w:sz w:val="24"/>
              </w:rPr>
              <w:softHyphen/>
              <w:t>тажа</w:t>
            </w:r>
            <w:r w:rsidRPr="006868E8">
              <w:rPr>
                <w:rFonts w:ascii="Times New Roman" w:hAnsi="Times New Roman" w:cs="Times New Roman"/>
                <w:sz w:val="24"/>
                <w:vertAlign w:val="superscript"/>
              </w:rPr>
              <w:t>1</w:t>
            </w:r>
          </w:p>
        </w:tc>
        <w:tc>
          <w:tcPr>
            <w:tcW w:w="642" w:type="pct"/>
          </w:tcPr>
          <w:p w14:paraId="481A0F13" w14:textId="77777777" w:rsidR="006868E8" w:rsidRPr="006868E8" w:rsidRDefault="006868E8" w:rsidP="006A35DF">
            <w:pPr>
              <w:spacing w:line="240" w:lineRule="auto"/>
              <w:jc w:val="center"/>
              <w:rPr>
                <w:rFonts w:ascii="Times New Roman" w:hAnsi="Times New Roman" w:cs="Times New Roman"/>
                <w:sz w:val="24"/>
                <w:vertAlign w:val="superscript"/>
              </w:rPr>
            </w:pPr>
            <w:r w:rsidRPr="006868E8">
              <w:rPr>
                <w:rFonts w:ascii="Times New Roman" w:hAnsi="Times New Roman" w:cs="Times New Roman"/>
                <w:sz w:val="24"/>
              </w:rPr>
              <w:t>Ответст</w:t>
            </w:r>
            <w:r w:rsidRPr="006868E8">
              <w:rPr>
                <w:rFonts w:ascii="Times New Roman" w:hAnsi="Times New Roman" w:cs="Times New Roman"/>
                <w:sz w:val="24"/>
              </w:rPr>
              <w:softHyphen/>
              <w:t>венный</w:t>
            </w:r>
            <w:r w:rsidRPr="006868E8">
              <w:rPr>
                <w:rFonts w:ascii="Times New Roman" w:hAnsi="Times New Roman" w:cs="Times New Roman"/>
                <w:sz w:val="24"/>
                <w:vertAlign w:val="superscript"/>
              </w:rPr>
              <w:t>2</w:t>
            </w:r>
          </w:p>
        </w:tc>
        <w:tc>
          <w:tcPr>
            <w:tcW w:w="598" w:type="pct"/>
          </w:tcPr>
          <w:p w14:paraId="2AC121EC" w14:textId="77777777" w:rsidR="006868E8" w:rsidRPr="006868E8" w:rsidRDefault="006868E8" w:rsidP="006A35DF">
            <w:pPr>
              <w:spacing w:line="240" w:lineRule="auto"/>
              <w:jc w:val="center"/>
              <w:rPr>
                <w:rFonts w:ascii="Times New Roman" w:hAnsi="Times New Roman" w:cs="Times New Roman"/>
                <w:sz w:val="24"/>
                <w:vertAlign w:val="superscript"/>
              </w:rPr>
            </w:pPr>
            <w:r w:rsidRPr="006868E8">
              <w:rPr>
                <w:rFonts w:ascii="Times New Roman" w:hAnsi="Times New Roman" w:cs="Times New Roman"/>
                <w:sz w:val="24"/>
              </w:rPr>
              <w:t>Испол</w:t>
            </w:r>
            <w:r w:rsidRPr="006868E8">
              <w:rPr>
                <w:rFonts w:ascii="Times New Roman" w:hAnsi="Times New Roman" w:cs="Times New Roman"/>
                <w:sz w:val="24"/>
              </w:rPr>
              <w:softHyphen/>
              <w:t>нитель</w:t>
            </w:r>
            <w:r w:rsidRPr="006868E8">
              <w:rPr>
                <w:rFonts w:ascii="Times New Roman" w:hAnsi="Times New Roman" w:cs="Times New Roman"/>
                <w:sz w:val="24"/>
                <w:vertAlign w:val="superscript"/>
              </w:rPr>
              <w:t>3</w:t>
            </w:r>
          </w:p>
        </w:tc>
        <w:tc>
          <w:tcPr>
            <w:tcW w:w="532" w:type="pct"/>
          </w:tcPr>
          <w:p w14:paraId="4E3F224A" w14:textId="77777777" w:rsidR="006868E8" w:rsidRPr="006868E8" w:rsidRDefault="006868E8" w:rsidP="006A35DF">
            <w:pPr>
              <w:spacing w:line="240" w:lineRule="auto"/>
              <w:jc w:val="center"/>
              <w:rPr>
                <w:rFonts w:ascii="Times New Roman" w:hAnsi="Times New Roman" w:cs="Times New Roman"/>
                <w:sz w:val="24"/>
                <w:vertAlign w:val="superscript"/>
              </w:rPr>
            </w:pPr>
            <w:r w:rsidRPr="006868E8">
              <w:rPr>
                <w:rFonts w:ascii="Times New Roman" w:hAnsi="Times New Roman" w:cs="Times New Roman"/>
                <w:sz w:val="24"/>
              </w:rPr>
              <w:t>Сроки</w:t>
            </w:r>
            <w:r w:rsidRPr="006868E8">
              <w:rPr>
                <w:rFonts w:ascii="Times New Roman" w:hAnsi="Times New Roman" w:cs="Times New Roman"/>
                <w:sz w:val="24"/>
                <w:vertAlign w:val="superscript"/>
              </w:rPr>
              <w:t>4</w:t>
            </w:r>
          </w:p>
        </w:tc>
        <w:tc>
          <w:tcPr>
            <w:tcW w:w="864" w:type="pct"/>
          </w:tcPr>
          <w:p w14:paraId="67135CA1" w14:textId="77777777" w:rsidR="006868E8" w:rsidRPr="006868E8" w:rsidRDefault="006868E8" w:rsidP="006A35DF">
            <w:pPr>
              <w:spacing w:line="240" w:lineRule="auto"/>
              <w:jc w:val="center"/>
              <w:rPr>
                <w:rFonts w:ascii="Times New Roman" w:hAnsi="Times New Roman" w:cs="Times New Roman"/>
                <w:sz w:val="24"/>
                <w:vertAlign w:val="superscript"/>
              </w:rPr>
            </w:pPr>
            <w:r w:rsidRPr="006868E8">
              <w:rPr>
                <w:rFonts w:ascii="Times New Roman" w:hAnsi="Times New Roman" w:cs="Times New Roman"/>
                <w:sz w:val="24"/>
              </w:rPr>
              <w:t>Документ на входе (документы, необходимые для проведе</w:t>
            </w:r>
            <w:r w:rsidRPr="006868E8">
              <w:rPr>
                <w:rFonts w:ascii="Times New Roman" w:hAnsi="Times New Roman" w:cs="Times New Roman"/>
                <w:sz w:val="24"/>
              </w:rPr>
              <w:softHyphen/>
              <w:t>ния инструк</w:t>
            </w:r>
            <w:r w:rsidRPr="006868E8">
              <w:rPr>
                <w:rFonts w:ascii="Times New Roman" w:hAnsi="Times New Roman" w:cs="Times New Roman"/>
                <w:sz w:val="24"/>
              </w:rPr>
              <w:softHyphen/>
              <w:t>тажа)</w:t>
            </w:r>
            <w:r w:rsidRPr="006868E8">
              <w:rPr>
                <w:rFonts w:ascii="Times New Roman" w:hAnsi="Times New Roman" w:cs="Times New Roman"/>
                <w:sz w:val="24"/>
                <w:vertAlign w:val="superscript"/>
              </w:rPr>
              <w:t>5</w:t>
            </w:r>
          </w:p>
        </w:tc>
        <w:tc>
          <w:tcPr>
            <w:tcW w:w="894" w:type="pct"/>
          </w:tcPr>
          <w:p w14:paraId="6CD56DF8" w14:textId="77777777" w:rsidR="006868E8" w:rsidRPr="006868E8" w:rsidRDefault="006868E8" w:rsidP="006A35DF">
            <w:pPr>
              <w:spacing w:line="240" w:lineRule="auto"/>
              <w:jc w:val="center"/>
              <w:rPr>
                <w:rFonts w:ascii="Times New Roman" w:hAnsi="Times New Roman" w:cs="Times New Roman"/>
                <w:sz w:val="24"/>
                <w:vertAlign w:val="superscript"/>
              </w:rPr>
            </w:pPr>
            <w:r w:rsidRPr="006868E8">
              <w:rPr>
                <w:rFonts w:ascii="Times New Roman" w:hAnsi="Times New Roman" w:cs="Times New Roman"/>
                <w:sz w:val="24"/>
              </w:rPr>
              <w:t>Документ на выходе (документы, оформляемые в результате проведения инструктажа)</w:t>
            </w:r>
            <w:r w:rsidRPr="006868E8">
              <w:rPr>
                <w:rFonts w:ascii="Times New Roman" w:hAnsi="Times New Roman" w:cs="Times New Roman"/>
                <w:sz w:val="24"/>
                <w:vertAlign w:val="superscript"/>
              </w:rPr>
              <w:t>6</w:t>
            </w:r>
          </w:p>
        </w:tc>
      </w:tr>
      <w:tr w:rsidR="006868E8" w:rsidRPr="006868E8" w14:paraId="2942A42F" w14:textId="77777777" w:rsidTr="006A35DF">
        <w:trPr>
          <w:trHeight w:val="338"/>
        </w:trPr>
        <w:tc>
          <w:tcPr>
            <w:tcW w:w="734" w:type="pct"/>
          </w:tcPr>
          <w:p w14:paraId="42A819AD" w14:textId="77777777" w:rsidR="006868E8" w:rsidRPr="006868E8" w:rsidRDefault="006868E8" w:rsidP="006A35DF">
            <w:pPr>
              <w:spacing w:line="240" w:lineRule="auto"/>
              <w:rPr>
                <w:rFonts w:ascii="Times New Roman" w:hAnsi="Times New Roman" w:cs="Times New Roman"/>
                <w:sz w:val="24"/>
              </w:rPr>
            </w:pPr>
            <w:r w:rsidRPr="006868E8">
              <w:rPr>
                <w:rFonts w:ascii="Times New Roman" w:hAnsi="Times New Roman" w:cs="Times New Roman"/>
                <w:sz w:val="24"/>
              </w:rPr>
              <w:t>Вводный</w:t>
            </w:r>
          </w:p>
        </w:tc>
        <w:tc>
          <w:tcPr>
            <w:tcW w:w="736" w:type="pct"/>
          </w:tcPr>
          <w:p w14:paraId="45EDCFEC" w14:textId="77777777" w:rsidR="006868E8" w:rsidRPr="006868E8" w:rsidRDefault="006868E8" w:rsidP="006A35DF">
            <w:pPr>
              <w:spacing w:line="240" w:lineRule="auto"/>
              <w:rPr>
                <w:rFonts w:ascii="Times New Roman" w:hAnsi="Times New Roman" w:cs="Times New Roman"/>
                <w:sz w:val="24"/>
              </w:rPr>
            </w:pPr>
          </w:p>
        </w:tc>
        <w:tc>
          <w:tcPr>
            <w:tcW w:w="642" w:type="pct"/>
          </w:tcPr>
          <w:p w14:paraId="4F4E74EA" w14:textId="77777777" w:rsidR="006868E8" w:rsidRPr="006868E8" w:rsidRDefault="006868E8" w:rsidP="006A35DF">
            <w:pPr>
              <w:spacing w:line="240" w:lineRule="auto"/>
              <w:rPr>
                <w:rFonts w:ascii="Times New Roman" w:hAnsi="Times New Roman" w:cs="Times New Roman"/>
                <w:sz w:val="24"/>
              </w:rPr>
            </w:pPr>
          </w:p>
        </w:tc>
        <w:tc>
          <w:tcPr>
            <w:tcW w:w="598" w:type="pct"/>
          </w:tcPr>
          <w:p w14:paraId="0FE8093B" w14:textId="77777777" w:rsidR="006868E8" w:rsidRPr="006868E8" w:rsidRDefault="006868E8" w:rsidP="006A35DF">
            <w:pPr>
              <w:spacing w:line="240" w:lineRule="auto"/>
              <w:rPr>
                <w:rFonts w:ascii="Times New Roman" w:hAnsi="Times New Roman" w:cs="Times New Roman"/>
                <w:sz w:val="24"/>
              </w:rPr>
            </w:pPr>
          </w:p>
        </w:tc>
        <w:tc>
          <w:tcPr>
            <w:tcW w:w="532" w:type="pct"/>
          </w:tcPr>
          <w:p w14:paraId="53B6D634" w14:textId="77777777" w:rsidR="006868E8" w:rsidRPr="006868E8" w:rsidRDefault="006868E8" w:rsidP="006A35DF">
            <w:pPr>
              <w:spacing w:line="240" w:lineRule="auto"/>
              <w:rPr>
                <w:rFonts w:ascii="Times New Roman" w:hAnsi="Times New Roman" w:cs="Times New Roman"/>
                <w:sz w:val="24"/>
              </w:rPr>
            </w:pPr>
          </w:p>
        </w:tc>
        <w:tc>
          <w:tcPr>
            <w:tcW w:w="864" w:type="pct"/>
          </w:tcPr>
          <w:p w14:paraId="28446474" w14:textId="77777777" w:rsidR="006868E8" w:rsidRPr="006868E8" w:rsidRDefault="006868E8" w:rsidP="006A35DF">
            <w:pPr>
              <w:spacing w:line="240" w:lineRule="auto"/>
              <w:rPr>
                <w:rFonts w:ascii="Times New Roman" w:hAnsi="Times New Roman" w:cs="Times New Roman"/>
                <w:sz w:val="24"/>
              </w:rPr>
            </w:pPr>
          </w:p>
        </w:tc>
        <w:tc>
          <w:tcPr>
            <w:tcW w:w="894" w:type="pct"/>
          </w:tcPr>
          <w:p w14:paraId="62CE8EA1" w14:textId="77777777" w:rsidR="006868E8" w:rsidRPr="006868E8" w:rsidRDefault="006868E8" w:rsidP="006A35DF">
            <w:pPr>
              <w:spacing w:line="240" w:lineRule="auto"/>
              <w:rPr>
                <w:rFonts w:ascii="Times New Roman" w:hAnsi="Times New Roman" w:cs="Times New Roman"/>
                <w:sz w:val="24"/>
              </w:rPr>
            </w:pPr>
          </w:p>
        </w:tc>
      </w:tr>
      <w:tr w:rsidR="006868E8" w:rsidRPr="006868E8" w14:paraId="33716FE6" w14:textId="77777777" w:rsidTr="006A35DF">
        <w:trPr>
          <w:trHeight w:val="353"/>
        </w:trPr>
        <w:tc>
          <w:tcPr>
            <w:tcW w:w="734" w:type="pct"/>
          </w:tcPr>
          <w:p w14:paraId="7CA175EA" w14:textId="77777777" w:rsidR="006868E8" w:rsidRPr="006868E8" w:rsidRDefault="006868E8" w:rsidP="006A35DF">
            <w:pPr>
              <w:spacing w:line="240" w:lineRule="auto"/>
              <w:rPr>
                <w:rFonts w:ascii="Times New Roman" w:hAnsi="Times New Roman" w:cs="Times New Roman"/>
                <w:sz w:val="24"/>
              </w:rPr>
            </w:pPr>
            <w:r w:rsidRPr="006868E8">
              <w:rPr>
                <w:rFonts w:ascii="Times New Roman" w:hAnsi="Times New Roman" w:cs="Times New Roman"/>
                <w:sz w:val="24"/>
              </w:rPr>
              <w:t>Первичный</w:t>
            </w:r>
          </w:p>
        </w:tc>
        <w:tc>
          <w:tcPr>
            <w:tcW w:w="736" w:type="pct"/>
          </w:tcPr>
          <w:p w14:paraId="59357FDA" w14:textId="77777777" w:rsidR="006868E8" w:rsidRPr="006868E8" w:rsidRDefault="006868E8" w:rsidP="006A35DF">
            <w:pPr>
              <w:spacing w:line="240" w:lineRule="auto"/>
              <w:rPr>
                <w:rFonts w:ascii="Times New Roman" w:hAnsi="Times New Roman" w:cs="Times New Roman"/>
                <w:sz w:val="24"/>
              </w:rPr>
            </w:pPr>
          </w:p>
        </w:tc>
        <w:tc>
          <w:tcPr>
            <w:tcW w:w="642" w:type="pct"/>
          </w:tcPr>
          <w:p w14:paraId="7476B31F" w14:textId="77777777" w:rsidR="006868E8" w:rsidRPr="006868E8" w:rsidRDefault="006868E8" w:rsidP="006A35DF">
            <w:pPr>
              <w:spacing w:line="240" w:lineRule="auto"/>
              <w:rPr>
                <w:rFonts w:ascii="Times New Roman" w:hAnsi="Times New Roman" w:cs="Times New Roman"/>
                <w:sz w:val="24"/>
              </w:rPr>
            </w:pPr>
          </w:p>
        </w:tc>
        <w:tc>
          <w:tcPr>
            <w:tcW w:w="598" w:type="pct"/>
          </w:tcPr>
          <w:p w14:paraId="08C29FCE" w14:textId="77777777" w:rsidR="006868E8" w:rsidRPr="006868E8" w:rsidRDefault="006868E8" w:rsidP="006A35DF">
            <w:pPr>
              <w:spacing w:line="240" w:lineRule="auto"/>
              <w:rPr>
                <w:rFonts w:ascii="Times New Roman" w:hAnsi="Times New Roman" w:cs="Times New Roman"/>
                <w:sz w:val="24"/>
              </w:rPr>
            </w:pPr>
          </w:p>
        </w:tc>
        <w:tc>
          <w:tcPr>
            <w:tcW w:w="532" w:type="pct"/>
          </w:tcPr>
          <w:p w14:paraId="2D7958E9" w14:textId="77777777" w:rsidR="006868E8" w:rsidRPr="006868E8" w:rsidRDefault="006868E8" w:rsidP="006A35DF">
            <w:pPr>
              <w:spacing w:line="240" w:lineRule="auto"/>
              <w:rPr>
                <w:rFonts w:ascii="Times New Roman" w:hAnsi="Times New Roman" w:cs="Times New Roman"/>
                <w:sz w:val="24"/>
              </w:rPr>
            </w:pPr>
          </w:p>
        </w:tc>
        <w:tc>
          <w:tcPr>
            <w:tcW w:w="864" w:type="pct"/>
          </w:tcPr>
          <w:p w14:paraId="2354A987" w14:textId="77777777" w:rsidR="006868E8" w:rsidRPr="006868E8" w:rsidRDefault="006868E8" w:rsidP="006A35DF">
            <w:pPr>
              <w:spacing w:line="240" w:lineRule="auto"/>
              <w:rPr>
                <w:rFonts w:ascii="Times New Roman" w:hAnsi="Times New Roman" w:cs="Times New Roman"/>
                <w:sz w:val="24"/>
              </w:rPr>
            </w:pPr>
          </w:p>
        </w:tc>
        <w:tc>
          <w:tcPr>
            <w:tcW w:w="894" w:type="pct"/>
          </w:tcPr>
          <w:p w14:paraId="01F87371" w14:textId="77777777" w:rsidR="006868E8" w:rsidRPr="006868E8" w:rsidRDefault="006868E8" w:rsidP="006A35DF">
            <w:pPr>
              <w:spacing w:line="240" w:lineRule="auto"/>
              <w:rPr>
                <w:rFonts w:ascii="Times New Roman" w:hAnsi="Times New Roman" w:cs="Times New Roman"/>
                <w:sz w:val="24"/>
              </w:rPr>
            </w:pPr>
          </w:p>
        </w:tc>
      </w:tr>
      <w:tr w:rsidR="006868E8" w:rsidRPr="006868E8" w14:paraId="3311C690" w14:textId="77777777" w:rsidTr="006A35DF">
        <w:trPr>
          <w:trHeight w:val="353"/>
        </w:trPr>
        <w:tc>
          <w:tcPr>
            <w:tcW w:w="734" w:type="pct"/>
          </w:tcPr>
          <w:p w14:paraId="21DE86BA" w14:textId="77777777" w:rsidR="006868E8" w:rsidRPr="006868E8" w:rsidRDefault="006868E8" w:rsidP="006A35DF">
            <w:pPr>
              <w:spacing w:line="240" w:lineRule="auto"/>
              <w:rPr>
                <w:rFonts w:ascii="Times New Roman" w:hAnsi="Times New Roman" w:cs="Times New Roman"/>
                <w:sz w:val="24"/>
              </w:rPr>
            </w:pPr>
            <w:r w:rsidRPr="006868E8">
              <w:rPr>
                <w:rFonts w:ascii="Times New Roman" w:hAnsi="Times New Roman" w:cs="Times New Roman"/>
                <w:sz w:val="24"/>
              </w:rPr>
              <w:t xml:space="preserve">Повторный </w:t>
            </w:r>
          </w:p>
        </w:tc>
        <w:tc>
          <w:tcPr>
            <w:tcW w:w="736" w:type="pct"/>
          </w:tcPr>
          <w:p w14:paraId="70E35294" w14:textId="77777777" w:rsidR="006868E8" w:rsidRPr="006868E8" w:rsidRDefault="006868E8" w:rsidP="006A35DF">
            <w:pPr>
              <w:spacing w:line="240" w:lineRule="auto"/>
              <w:rPr>
                <w:rFonts w:ascii="Times New Roman" w:hAnsi="Times New Roman" w:cs="Times New Roman"/>
                <w:sz w:val="24"/>
              </w:rPr>
            </w:pPr>
          </w:p>
        </w:tc>
        <w:tc>
          <w:tcPr>
            <w:tcW w:w="642" w:type="pct"/>
          </w:tcPr>
          <w:p w14:paraId="5BE3DCC5" w14:textId="77777777" w:rsidR="006868E8" w:rsidRPr="006868E8" w:rsidRDefault="006868E8" w:rsidP="006A35DF">
            <w:pPr>
              <w:spacing w:line="240" w:lineRule="auto"/>
              <w:rPr>
                <w:rFonts w:ascii="Times New Roman" w:hAnsi="Times New Roman" w:cs="Times New Roman"/>
                <w:sz w:val="24"/>
              </w:rPr>
            </w:pPr>
          </w:p>
        </w:tc>
        <w:tc>
          <w:tcPr>
            <w:tcW w:w="598" w:type="pct"/>
          </w:tcPr>
          <w:p w14:paraId="4F9945B6" w14:textId="77777777" w:rsidR="006868E8" w:rsidRPr="006868E8" w:rsidRDefault="006868E8" w:rsidP="006A35DF">
            <w:pPr>
              <w:spacing w:line="240" w:lineRule="auto"/>
              <w:rPr>
                <w:rFonts w:ascii="Times New Roman" w:hAnsi="Times New Roman" w:cs="Times New Roman"/>
                <w:sz w:val="24"/>
              </w:rPr>
            </w:pPr>
          </w:p>
        </w:tc>
        <w:tc>
          <w:tcPr>
            <w:tcW w:w="532" w:type="pct"/>
          </w:tcPr>
          <w:p w14:paraId="46143048" w14:textId="77777777" w:rsidR="006868E8" w:rsidRPr="006868E8" w:rsidRDefault="006868E8" w:rsidP="006A35DF">
            <w:pPr>
              <w:spacing w:line="240" w:lineRule="auto"/>
              <w:rPr>
                <w:rFonts w:ascii="Times New Roman" w:hAnsi="Times New Roman" w:cs="Times New Roman"/>
                <w:sz w:val="24"/>
              </w:rPr>
            </w:pPr>
          </w:p>
        </w:tc>
        <w:tc>
          <w:tcPr>
            <w:tcW w:w="864" w:type="pct"/>
          </w:tcPr>
          <w:p w14:paraId="0F8D19D8" w14:textId="77777777" w:rsidR="006868E8" w:rsidRPr="006868E8" w:rsidRDefault="006868E8" w:rsidP="006A35DF">
            <w:pPr>
              <w:spacing w:line="240" w:lineRule="auto"/>
              <w:rPr>
                <w:rFonts w:ascii="Times New Roman" w:hAnsi="Times New Roman" w:cs="Times New Roman"/>
                <w:sz w:val="24"/>
              </w:rPr>
            </w:pPr>
          </w:p>
        </w:tc>
        <w:tc>
          <w:tcPr>
            <w:tcW w:w="894" w:type="pct"/>
          </w:tcPr>
          <w:p w14:paraId="33252539" w14:textId="77777777" w:rsidR="006868E8" w:rsidRPr="006868E8" w:rsidRDefault="006868E8" w:rsidP="006A35DF">
            <w:pPr>
              <w:spacing w:line="240" w:lineRule="auto"/>
              <w:rPr>
                <w:rFonts w:ascii="Times New Roman" w:hAnsi="Times New Roman" w:cs="Times New Roman"/>
                <w:sz w:val="24"/>
              </w:rPr>
            </w:pPr>
          </w:p>
        </w:tc>
      </w:tr>
      <w:tr w:rsidR="006868E8" w:rsidRPr="006868E8" w14:paraId="360CD828" w14:textId="77777777" w:rsidTr="006A35DF">
        <w:trPr>
          <w:trHeight w:val="338"/>
        </w:trPr>
        <w:tc>
          <w:tcPr>
            <w:tcW w:w="734" w:type="pct"/>
          </w:tcPr>
          <w:p w14:paraId="4BFB4765" w14:textId="77777777" w:rsidR="006868E8" w:rsidRPr="006868E8" w:rsidRDefault="006868E8" w:rsidP="006A35DF">
            <w:pPr>
              <w:spacing w:line="240" w:lineRule="auto"/>
              <w:rPr>
                <w:rFonts w:ascii="Times New Roman" w:hAnsi="Times New Roman" w:cs="Times New Roman"/>
                <w:sz w:val="24"/>
              </w:rPr>
            </w:pPr>
            <w:r w:rsidRPr="006868E8">
              <w:rPr>
                <w:rFonts w:ascii="Times New Roman" w:hAnsi="Times New Roman" w:cs="Times New Roman"/>
                <w:sz w:val="24"/>
              </w:rPr>
              <w:t>Внеплано</w:t>
            </w:r>
            <w:r w:rsidRPr="006868E8">
              <w:rPr>
                <w:rFonts w:ascii="Times New Roman" w:hAnsi="Times New Roman" w:cs="Times New Roman"/>
                <w:sz w:val="24"/>
              </w:rPr>
              <w:softHyphen/>
              <w:t>вый</w:t>
            </w:r>
          </w:p>
        </w:tc>
        <w:tc>
          <w:tcPr>
            <w:tcW w:w="736" w:type="pct"/>
          </w:tcPr>
          <w:p w14:paraId="01EED9AB" w14:textId="77777777" w:rsidR="006868E8" w:rsidRPr="006868E8" w:rsidRDefault="006868E8" w:rsidP="006A35DF">
            <w:pPr>
              <w:spacing w:line="240" w:lineRule="auto"/>
              <w:rPr>
                <w:rFonts w:ascii="Times New Roman" w:hAnsi="Times New Roman" w:cs="Times New Roman"/>
                <w:sz w:val="24"/>
              </w:rPr>
            </w:pPr>
          </w:p>
        </w:tc>
        <w:tc>
          <w:tcPr>
            <w:tcW w:w="642" w:type="pct"/>
          </w:tcPr>
          <w:p w14:paraId="43211EC8" w14:textId="77777777" w:rsidR="006868E8" w:rsidRPr="006868E8" w:rsidRDefault="006868E8" w:rsidP="006A35DF">
            <w:pPr>
              <w:spacing w:line="240" w:lineRule="auto"/>
              <w:rPr>
                <w:rFonts w:ascii="Times New Roman" w:hAnsi="Times New Roman" w:cs="Times New Roman"/>
                <w:sz w:val="24"/>
              </w:rPr>
            </w:pPr>
          </w:p>
        </w:tc>
        <w:tc>
          <w:tcPr>
            <w:tcW w:w="598" w:type="pct"/>
          </w:tcPr>
          <w:p w14:paraId="68A6B832" w14:textId="77777777" w:rsidR="006868E8" w:rsidRPr="006868E8" w:rsidRDefault="006868E8" w:rsidP="006A35DF">
            <w:pPr>
              <w:spacing w:line="240" w:lineRule="auto"/>
              <w:rPr>
                <w:rFonts w:ascii="Times New Roman" w:hAnsi="Times New Roman" w:cs="Times New Roman"/>
                <w:sz w:val="24"/>
              </w:rPr>
            </w:pPr>
          </w:p>
        </w:tc>
        <w:tc>
          <w:tcPr>
            <w:tcW w:w="532" w:type="pct"/>
          </w:tcPr>
          <w:p w14:paraId="5EF54954" w14:textId="77777777" w:rsidR="006868E8" w:rsidRPr="006868E8" w:rsidRDefault="006868E8" w:rsidP="006A35DF">
            <w:pPr>
              <w:spacing w:line="240" w:lineRule="auto"/>
              <w:rPr>
                <w:rFonts w:ascii="Times New Roman" w:hAnsi="Times New Roman" w:cs="Times New Roman"/>
                <w:sz w:val="24"/>
              </w:rPr>
            </w:pPr>
          </w:p>
        </w:tc>
        <w:tc>
          <w:tcPr>
            <w:tcW w:w="864" w:type="pct"/>
          </w:tcPr>
          <w:p w14:paraId="030AFC54" w14:textId="77777777" w:rsidR="006868E8" w:rsidRPr="006868E8" w:rsidRDefault="006868E8" w:rsidP="006A35DF">
            <w:pPr>
              <w:spacing w:line="240" w:lineRule="auto"/>
              <w:rPr>
                <w:rFonts w:ascii="Times New Roman" w:hAnsi="Times New Roman" w:cs="Times New Roman"/>
                <w:sz w:val="24"/>
              </w:rPr>
            </w:pPr>
          </w:p>
        </w:tc>
        <w:tc>
          <w:tcPr>
            <w:tcW w:w="894" w:type="pct"/>
          </w:tcPr>
          <w:p w14:paraId="577EC9B4" w14:textId="77777777" w:rsidR="006868E8" w:rsidRPr="006868E8" w:rsidRDefault="006868E8" w:rsidP="006A35DF">
            <w:pPr>
              <w:spacing w:line="240" w:lineRule="auto"/>
              <w:rPr>
                <w:rFonts w:ascii="Times New Roman" w:hAnsi="Times New Roman" w:cs="Times New Roman"/>
                <w:sz w:val="24"/>
              </w:rPr>
            </w:pPr>
          </w:p>
        </w:tc>
      </w:tr>
      <w:tr w:rsidR="006868E8" w:rsidRPr="006868E8" w14:paraId="4E6222D5" w14:textId="77777777" w:rsidTr="006A35DF">
        <w:trPr>
          <w:trHeight w:val="368"/>
        </w:trPr>
        <w:tc>
          <w:tcPr>
            <w:tcW w:w="734" w:type="pct"/>
          </w:tcPr>
          <w:p w14:paraId="25CD583D" w14:textId="77777777" w:rsidR="006868E8" w:rsidRPr="006868E8" w:rsidRDefault="006868E8" w:rsidP="006A35DF">
            <w:pPr>
              <w:spacing w:line="240" w:lineRule="auto"/>
              <w:rPr>
                <w:rFonts w:ascii="Times New Roman" w:hAnsi="Times New Roman" w:cs="Times New Roman"/>
                <w:sz w:val="24"/>
              </w:rPr>
            </w:pPr>
            <w:r w:rsidRPr="006868E8">
              <w:rPr>
                <w:rFonts w:ascii="Times New Roman" w:hAnsi="Times New Roman" w:cs="Times New Roman"/>
                <w:sz w:val="24"/>
              </w:rPr>
              <w:t>Целевой</w:t>
            </w:r>
          </w:p>
        </w:tc>
        <w:tc>
          <w:tcPr>
            <w:tcW w:w="736" w:type="pct"/>
          </w:tcPr>
          <w:p w14:paraId="51BEF09B" w14:textId="77777777" w:rsidR="006868E8" w:rsidRPr="006868E8" w:rsidRDefault="006868E8" w:rsidP="006A35DF">
            <w:pPr>
              <w:spacing w:line="240" w:lineRule="auto"/>
              <w:rPr>
                <w:rFonts w:ascii="Times New Roman" w:hAnsi="Times New Roman" w:cs="Times New Roman"/>
                <w:sz w:val="24"/>
              </w:rPr>
            </w:pPr>
          </w:p>
          <w:p w14:paraId="252138FC" w14:textId="77777777" w:rsidR="006868E8" w:rsidRPr="006868E8" w:rsidRDefault="006868E8" w:rsidP="006A35DF">
            <w:pPr>
              <w:spacing w:line="240" w:lineRule="auto"/>
              <w:rPr>
                <w:rFonts w:ascii="Times New Roman" w:hAnsi="Times New Roman" w:cs="Times New Roman"/>
                <w:sz w:val="24"/>
              </w:rPr>
            </w:pPr>
          </w:p>
        </w:tc>
        <w:tc>
          <w:tcPr>
            <w:tcW w:w="642" w:type="pct"/>
          </w:tcPr>
          <w:p w14:paraId="0693EAC0" w14:textId="77777777" w:rsidR="006868E8" w:rsidRPr="006868E8" w:rsidRDefault="006868E8" w:rsidP="006A35DF">
            <w:pPr>
              <w:spacing w:line="240" w:lineRule="auto"/>
              <w:rPr>
                <w:rFonts w:ascii="Times New Roman" w:hAnsi="Times New Roman" w:cs="Times New Roman"/>
                <w:sz w:val="24"/>
              </w:rPr>
            </w:pPr>
          </w:p>
        </w:tc>
        <w:tc>
          <w:tcPr>
            <w:tcW w:w="598" w:type="pct"/>
          </w:tcPr>
          <w:p w14:paraId="73A17B00" w14:textId="77777777" w:rsidR="006868E8" w:rsidRPr="006868E8" w:rsidRDefault="006868E8" w:rsidP="006A35DF">
            <w:pPr>
              <w:spacing w:line="240" w:lineRule="auto"/>
              <w:rPr>
                <w:rFonts w:ascii="Times New Roman" w:hAnsi="Times New Roman" w:cs="Times New Roman"/>
                <w:sz w:val="24"/>
              </w:rPr>
            </w:pPr>
          </w:p>
        </w:tc>
        <w:tc>
          <w:tcPr>
            <w:tcW w:w="532" w:type="pct"/>
          </w:tcPr>
          <w:p w14:paraId="14F89222" w14:textId="77777777" w:rsidR="006868E8" w:rsidRPr="006868E8" w:rsidRDefault="006868E8" w:rsidP="006A35DF">
            <w:pPr>
              <w:spacing w:line="240" w:lineRule="auto"/>
              <w:rPr>
                <w:rFonts w:ascii="Times New Roman" w:hAnsi="Times New Roman" w:cs="Times New Roman"/>
                <w:sz w:val="24"/>
              </w:rPr>
            </w:pPr>
          </w:p>
        </w:tc>
        <w:tc>
          <w:tcPr>
            <w:tcW w:w="864" w:type="pct"/>
          </w:tcPr>
          <w:p w14:paraId="1F0AE1D1" w14:textId="77777777" w:rsidR="006868E8" w:rsidRPr="006868E8" w:rsidRDefault="006868E8" w:rsidP="006A35DF">
            <w:pPr>
              <w:spacing w:line="240" w:lineRule="auto"/>
              <w:rPr>
                <w:rFonts w:ascii="Times New Roman" w:hAnsi="Times New Roman" w:cs="Times New Roman"/>
                <w:sz w:val="24"/>
              </w:rPr>
            </w:pPr>
          </w:p>
        </w:tc>
        <w:tc>
          <w:tcPr>
            <w:tcW w:w="894" w:type="pct"/>
          </w:tcPr>
          <w:p w14:paraId="7F85E2FE" w14:textId="77777777" w:rsidR="006868E8" w:rsidRPr="006868E8" w:rsidRDefault="006868E8" w:rsidP="006A35DF">
            <w:pPr>
              <w:spacing w:line="240" w:lineRule="auto"/>
              <w:rPr>
                <w:rFonts w:ascii="Times New Roman" w:hAnsi="Times New Roman" w:cs="Times New Roman"/>
                <w:sz w:val="24"/>
              </w:rPr>
            </w:pPr>
          </w:p>
        </w:tc>
      </w:tr>
    </w:tbl>
    <w:p w14:paraId="25DF2943" w14:textId="77777777" w:rsidR="006868E8" w:rsidRPr="006868E8" w:rsidRDefault="006868E8" w:rsidP="006868E8">
      <w:pPr>
        <w:ind w:firstLine="708"/>
        <w:rPr>
          <w:rFonts w:ascii="Times New Roman" w:hAnsi="Times New Roman" w:cs="Times New Roman"/>
          <w:sz w:val="24"/>
        </w:rPr>
      </w:pPr>
      <w:r w:rsidRPr="006868E8">
        <w:rPr>
          <w:rFonts w:ascii="Times New Roman" w:hAnsi="Times New Roman" w:cs="Times New Roman"/>
          <w:sz w:val="24"/>
        </w:rPr>
        <w:t>Примечание:</w:t>
      </w:r>
    </w:p>
    <w:p w14:paraId="7D3EA7AF" w14:textId="77777777" w:rsidR="006868E8" w:rsidRPr="006868E8" w:rsidRDefault="006868E8" w:rsidP="006868E8">
      <w:pPr>
        <w:ind w:firstLine="708"/>
        <w:rPr>
          <w:rFonts w:ascii="Times New Roman" w:hAnsi="Times New Roman" w:cs="Times New Roman"/>
          <w:sz w:val="24"/>
        </w:rPr>
      </w:pPr>
      <w:r w:rsidRPr="006868E8">
        <w:rPr>
          <w:rFonts w:ascii="Times New Roman" w:hAnsi="Times New Roman" w:cs="Times New Roman"/>
          <w:sz w:val="24"/>
          <w:vertAlign w:val="superscript"/>
        </w:rPr>
        <w:t>1</w:t>
      </w:r>
      <w:r w:rsidRPr="006868E8">
        <w:rPr>
          <w:rFonts w:ascii="Times New Roman" w:hAnsi="Times New Roman" w:cs="Times New Roman"/>
          <w:sz w:val="24"/>
        </w:rPr>
        <w:t xml:space="preserve"> Указывается основание, причина проведения инструктажа (прием на работу и т. д.).</w:t>
      </w:r>
    </w:p>
    <w:p w14:paraId="67B3D530" w14:textId="77777777" w:rsidR="006868E8" w:rsidRPr="006868E8" w:rsidRDefault="006868E8" w:rsidP="006868E8">
      <w:pPr>
        <w:ind w:firstLine="708"/>
        <w:rPr>
          <w:rFonts w:ascii="Times New Roman" w:hAnsi="Times New Roman" w:cs="Times New Roman"/>
          <w:sz w:val="24"/>
        </w:rPr>
      </w:pPr>
      <w:r w:rsidRPr="006868E8">
        <w:rPr>
          <w:rFonts w:ascii="Times New Roman" w:hAnsi="Times New Roman" w:cs="Times New Roman"/>
          <w:sz w:val="24"/>
          <w:vertAlign w:val="superscript"/>
        </w:rPr>
        <w:t xml:space="preserve">2 </w:t>
      </w:r>
      <w:r w:rsidRPr="006868E8">
        <w:rPr>
          <w:rFonts w:ascii="Times New Roman" w:hAnsi="Times New Roman" w:cs="Times New Roman"/>
          <w:sz w:val="24"/>
        </w:rPr>
        <w:t>Указывается должность работника в организации, который отвечает за организацию и проведение данного вида инструктажа.</w:t>
      </w:r>
    </w:p>
    <w:p w14:paraId="790692F0" w14:textId="77777777" w:rsidR="006868E8" w:rsidRPr="006868E8" w:rsidRDefault="006868E8" w:rsidP="006868E8">
      <w:pPr>
        <w:ind w:firstLine="708"/>
        <w:rPr>
          <w:rFonts w:ascii="Times New Roman" w:hAnsi="Times New Roman" w:cs="Times New Roman"/>
          <w:sz w:val="24"/>
        </w:rPr>
      </w:pPr>
      <w:r w:rsidRPr="006868E8">
        <w:rPr>
          <w:rFonts w:ascii="Times New Roman" w:hAnsi="Times New Roman" w:cs="Times New Roman"/>
          <w:sz w:val="24"/>
          <w:vertAlign w:val="superscript"/>
        </w:rPr>
        <w:t>3</w:t>
      </w:r>
      <w:r w:rsidRPr="006868E8">
        <w:rPr>
          <w:rFonts w:ascii="Times New Roman" w:hAnsi="Times New Roman" w:cs="Times New Roman"/>
          <w:sz w:val="24"/>
        </w:rPr>
        <w:t xml:space="preserve"> Указывается должность работника в организации, которому поручено проведение данного вида инструктажа.</w:t>
      </w:r>
    </w:p>
    <w:p w14:paraId="0C3FEEBC" w14:textId="77777777" w:rsidR="006868E8" w:rsidRPr="006868E8" w:rsidRDefault="006868E8" w:rsidP="006868E8">
      <w:pPr>
        <w:ind w:firstLine="708"/>
        <w:rPr>
          <w:rFonts w:ascii="Times New Roman" w:hAnsi="Times New Roman" w:cs="Times New Roman"/>
          <w:sz w:val="24"/>
        </w:rPr>
      </w:pPr>
      <w:r w:rsidRPr="006868E8">
        <w:rPr>
          <w:rFonts w:ascii="Times New Roman" w:hAnsi="Times New Roman" w:cs="Times New Roman"/>
          <w:sz w:val="24"/>
          <w:vertAlign w:val="superscript"/>
        </w:rPr>
        <w:t>4</w:t>
      </w:r>
      <w:r w:rsidRPr="006868E8">
        <w:rPr>
          <w:rFonts w:ascii="Times New Roman" w:hAnsi="Times New Roman" w:cs="Times New Roman"/>
          <w:sz w:val="24"/>
        </w:rPr>
        <w:t xml:space="preserve"> Указываются сроки, период проведения инструктажа.</w:t>
      </w:r>
    </w:p>
    <w:p w14:paraId="0BB66B5B" w14:textId="77777777" w:rsidR="006868E8" w:rsidRPr="006868E8" w:rsidRDefault="006868E8" w:rsidP="006868E8">
      <w:pPr>
        <w:ind w:firstLine="708"/>
        <w:rPr>
          <w:rFonts w:ascii="Times New Roman" w:hAnsi="Times New Roman" w:cs="Times New Roman"/>
          <w:sz w:val="24"/>
        </w:rPr>
      </w:pPr>
      <w:r w:rsidRPr="006868E8">
        <w:rPr>
          <w:rFonts w:ascii="Times New Roman" w:hAnsi="Times New Roman" w:cs="Times New Roman"/>
          <w:sz w:val="24"/>
          <w:vertAlign w:val="superscript"/>
        </w:rPr>
        <w:t xml:space="preserve">5 </w:t>
      </w:r>
      <w:r w:rsidRPr="006868E8">
        <w:rPr>
          <w:rFonts w:ascii="Times New Roman" w:hAnsi="Times New Roman" w:cs="Times New Roman"/>
          <w:sz w:val="24"/>
        </w:rPr>
        <w:t>Указываются документы, которые необходимы для проведения данного вида инструктажа (программа, инструкция, паспорт оборудования и т. д.)</w:t>
      </w:r>
    </w:p>
    <w:p w14:paraId="7041395A" w14:textId="77777777" w:rsidR="006868E8" w:rsidRPr="006868E8" w:rsidRDefault="006868E8" w:rsidP="006868E8">
      <w:pPr>
        <w:ind w:firstLine="708"/>
        <w:rPr>
          <w:rFonts w:ascii="Times New Roman" w:hAnsi="Times New Roman" w:cs="Times New Roman"/>
          <w:sz w:val="24"/>
        </w:rPr>
      </w:pPr>
      <w:r w:rsidRPr="006868E8">
        <w:rPr>
          <w:rFonts w:ascii="Times New Roman" w:hAnsi="Times New Roman" w:cs="Times New Roman"/>
          <w:sz w:val="24"/>
          <w:vertAlign w:val="superscript"/>
        </w:rPr>
        <w:t xml:space="preserve">6 </w:t>
      </w:r>
      <w:r w:rsidRPr="006868E8">
        <w:rPr>
          <w:rFonts w:ascii="Times New Roman" w:hAnsi="Times New Roman" w:cs="Times New Roman"/>
          <w:sz w:val="24"/>
        </w:rPr>
        <w:t>Указываются документы, в которых делается запись о результатах проведения инструктажа.</w:t>
      </w:r>
      <w:bookmarkStart w:id="1" w:name="_Toc409170613"/>
    </w:p>
    <w:p w14:paraId="114233D9" w14:textId="77777777" w:rsidR="006868E8" w:rsidRPr="006868E8" w:rsidRDefault="006868E8" w:rsidP="006868E8">
      <w:pPr>
        <w:ind w:firstLine="708"/>
        <w:rPr>
          <w:rFonts w:ascii="Times New Roman" w:hAnsi="Times New Roman" w:cs="Times New Roman"/>
        </w:rPr>
      </w:pPr>
    </w:p>
    <w:p w14:paraId="33CBD2F1" w14:textId="77777777" w:rsidR="006868E8" w:rsidRPr="006868E8" w:rsidRDefault="006868E8" w:rsidP="006868E8">
      <w:pPr>
        <w:ind w:firstLine="708"/>
        <w:rPr>
          <w:rFonts w:ascii="Times New Roman" w:hAnsi="Times New Roman" w:cs="Times New Roman"/>
        </w:rPr>
      </w:pPr>
    </w:p>
    <w:p w14:paraId="2D68297D" w14:textId="77777777" w:rsidR="006868E8" w:rsidRPr="006868E8" w:rsidRDefault="006868E8" w:rsidP="006868E8">
      <w:pPr>
        <w:ind w:firstLine="708"/>
        <w:rPr>
          <w:rFonts w:ascii="Times New Roman" w:hAnsi="Times New Roman" w:cs="Times New Roman"/>
        </w:rPr>
      </w:pPr>
    </w:p>
    <w:p w14:paraId="100C7442" w14:textId="77777777" w:rsidR="006868E8" w:rsidRPr="006868E8" w:rsidRDefault="006868E8" w:rsidP="006868E8">
      <w:pPr>
        <w:ind w:firstLine="708"/>
        <w:rPr>
          <w:rFonts w:ascii="Times New Roman" w:hAnsi="Times New Roman" w:cs="Times New Roman"/>
        </w:rPr>
      </w:pPr>
    </w:p>
    <w:p w14:paraId="48D4C545" w14:textId="77777777" w:rsidR="006868E8" w:rsidRPr="006868E8" w:rsidRDefault="006868E8" w:rsidP="006868E8">
      <w:pPr>
        <w:ind w:firstLine="708"/>
        <w:rPr>
          <w:rFonts w:ascii="Times New Roman" w:hAnsi="Times New Roman" w:cs="Times New Roman"/>
        </w:rPr>
      </w:pPr>
    </w:p>
    <w:p w14:paraId="25A0B1DF" w14:textId="77777777" w:rsidR="006868E8" w:rsidRPr="006868E8" w:rsidRDefault="006868E8" w:rsidP="006868E8">
      <w:pPr>
        <w:ind w:firstLine="708"/>
        <w:rPr>
          <w:rFonts w:ascii="Times New Roman" w:hAnsi="Times New Roman" w:cs="Times New Roman"/>
        </w:rPr>
      </w:pPr>
    </w:p>
    <w:p w14:paraId="20D48EA2" w14:textId="77777777" w:rsidR="006868E8" w:rsidRPr="006868E8" w:rsidRDefault="006868E8" w:rsidP="006868E8">
      <w:pPr>
        <w:ind w:firstLine="708"/>
        <w:rPr>
          <w:rFonts w:ascii="Times New Roman" w:hAnsi="Times New Roman" w:cs="Times New Roman"/>
        </w:rPr>
      </w:pPr>
    </w:p>
    <w:p w14:paraId="15708F6E" w14:textId="77777777" w:rsidR="006868E8" w:rsidRPr="006868E8" w:rsidRDefault="006868E8" w:rsidP="006868E8">
      <w:pPr>
        <w:ind w:firstLine="708"/>
        <w:rPr>
          <w:rFonts w:ascii="Times New Roman" w:hAnsi="Times New Roman" w:cs="Times New Roman"/>
        </w:rPr>
      </w:pPr>
    </w:p>
    <w:p w14:paraId="6D22EC23" w14:textId="77777777" w:rsidR="006868E8" w:rsidRPr="006868E8" w:rsidRDefault="006868E8" w:rsidP="006868E8">
      <w:pPr>
        <w:jc w:val="right"/>
        <w:rPr>
          <w:rFonts w:ascii="Times New Roman" w:hAnsi="Times New Roman" w:cs="Times New Roman"/>
          <w:sz w:val="28"/>
          <w:szCs w:val="28"/>
        </w:rPr>
      </w:pPr>
      <w:r w:rsidRPr="006868E8">
        <w:rPr>
          <w:rFonts w:ascii="Times New Roman" w:hAnsi="Times New Roman" w:cs="Times New Roman"/>
          <w:sz w:val="28"/>
          <w:szCs w:val="28"/>
        </w:rPr>
        <w:lastRenderedPageBreak/>
        <w:t>Форма 2.1</w:t>
      </w:r>
    </w:p>
    <w:p w14:paraId="6FC9EACE" w14:textId="77777777" w:rsidR="006868E8" w:rsidRPr="006868E8" w:rsidRDefault="006868E8" w:rsidP="006868E8">
      <w:pPr>
        <w:rPr>
          <w:rFonts w:ascii="Times New Roman" w:hAnsi="Times New Roman" w:cs="Times New Roman"/>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20"/>
      </w:tblGrid>
      <w:tr w:rsidR="006868E8" w:rsidRPr="006868E8" w14:paraId="1BC1F3E2" w14:textId="77777777" w:rsidTr="006A35DF">
        <w:tc>
          <w:tcPr>
            <w:tcW w:w="2268" w:type="dxa"/>
            <w:shd w:val="clear" w:color="auto" w:fill="auto"/>
          </w:tcPr>
          <w:p w14:paraId="3041D6D9" w14:textId="77777777" w:rsidR="006868E8" w:rsidRPr="006868E8" w:rsidRDefault="006868E8" w:rsidP="006A35DF">
            <w:pPr>
              <w:jc w:val="center"/>
              <w:rPr>
                <w:rFonts w:ascii="Times New Roman" w:hAnsi="Times New Roman" w:cs="Times New Roman"/>
                <w:sz w:val="24"/>
              </w:rPr>
            </w:pPr>
            <w:r w:rsidRPr="006868E8">
              <w:rPr>
                <w:rFonts w:ascii="Times New Roman" w:hAnsi="Times New Roman" w:cs="Times New Roman"/>
                <w:sz w:val="24"/>
              </w:rPr>
              <w:t>Входные данные</w:t>
            </w:r>
          </w:p>
        </w:tc>
        <w:tc>
          <w:tcPr>
            <w:tcW w:w="3120" w:type="dxa"/>
            <w:shd w:val="clear" w:color="auto" w:fill="auto"/>
          </w:tcPr>
          <w:p w14:paraId="68DC1FF7" w14:textId="77777777" w:rsidR="006868E8" w:rsidRPr="006868E8" w:rsidRDefault="006868E8" w:rsidP="006A35DF">
            <w:pPr>
              <w:jc w:val="center"/>
              <w:rPr>
                <w:rFonts w:ascii="Times New Roman" w:hAnsi="Times New Roman" w:cs="Times New Roman"/>
                <w:sz w:val="24"/>
              </w:rPr>
            </w:pPr>
            <w:r w:rsidRPr="006868E8">
              <w:rPr>
                <w:rFonts w:ascii="Times New Roman" w:hAnsi="Times New Roman" w:cs="Times New Roman"/>
                <w:sz w:val="24"/>
              </w:rPr>
              <w:t>Описание процесса</w:t>
            </w:r>
          </w:p>
        </w:tc>
        <w:tc>
          <w:tcPr>
            <w:tcW w:w="2520" w:type="dxa"/>
            <w:shd w:val="clear" w:color="auto" w:fill="auto"/>
          </w:tcPr>
          <w:p w14:paraId="5FC33E77" w14:textId="77777777" w:rsidR="006868E8" w:rsidRPr="006868E8" w:rsidRDefault="006868E8" w:rsidP="006A35DF">
            <w:pPr>
              <w:jc w:val="center"/>
              <w:rPr>
                <w:rFonts w:ascii="Times New Roman" w:hAnsi="Times New Roman" w:cs="Times New Roman"/>
                <w:sz w:val="24"/>
              </w:rPr>
            </w:pPr>
            <w:r w:rsidRPr="006868E8">
              <w:rPr>
                <w:rFonts w:ascii="Times New Roman" w:hAnsi="Times New Roman" w:cs="Times New Roman"/>
                <w:sz w:val="24"/>
              </w:rPr>
              <w:t>Выходные данные</w:t>
            </w:r>
          </w:p>
        </w:tc>
        <w:tc>
          <w:tcPr>
            <w:tcW w:w="1920" w:type="dxa"/>
            <w:shd w:val="clear" w:color="auto" w:fill="auto"/>
          </w:tcPr>
          <w:p w14:paraId="60403F1C" w14:textId="77777777" w:rsidR="006868E8" w:rsidRPr="006868E8" w:rsidRDefault="006868E8" w:rsidP="006A35DF">
            <w:pPr>
              <w:jc w:val="center"/>
              <w:rPr>
                <w:rFonts w:ascii="Times New Roman" w:hAnsi="Times New Roman" w:cs="Times New Roman"/>
                <w:sz w:val="24"/>
              </w:rPr>
            </w:pPr>
            <w:r w:rsidRPr="006868E8">
              <w:rPr>
                <w:rFonts w:ascii="Times New Roman" w:hAnsi="Times New Roman" w:cs="Times New Roman"/>
                <w:sz w:val="24"/>
              </w:rPr>
              <w:t>Примечание</w:t>
            </w:r>
          </w:p>
        </w:tc>
      </w:tr>
    </w:tbl>
    <w:p w14:paraId="7AB5EF5A" w14:textId="77777777" w:rsidR="006868E8" w:rsidRPr="006868E8" w:rsidRDefault="006868E8" w:rsidP="006868E8">
      <w:pPr>
        <w:rPr>
          <w:rFonts w:ascii="Times New Roman" w:hAnsi="Times New Roman" w:cs="Times New Roman"/>
        </w:rPr>
      </w:pPr>
      <w:r w:rsidRPr="006868E8">
        <w:rPr>
          <w:rFonts w:ascii="Times New Roman" w:hAnsi="Times New Roman" w:cs="Times New Roman"/>
          <w:noProof/>
          <w:lang w:eastAsia="ru-RU"/>
        </w:rPr>
        <mc:AlternateContent>
          <mc:Choice Requires="wpg">
            <w:drawing>
              <wp:anchor distT="0" distB="0" distL="114300" distR="114300" simplePos="0" relativeHeight="251668480" behindDoc="0" locked="0" layoutInCell="1" allowOverlap="1" wp14:anchorId="232A1C5C" wp14:editId="218EC539">
                <wp:simplePos x="0" y="0"/>
                <wp:positionH relativeFrom="column">
                  <wp:posOffset>1291590</wp:posOffset>
                </wp:positionH>
                <wp:positionV relativeFrom="paragraph">
                  <wp:posOffset>198120</wp:posOffset>
                </wp:positionV>
                <wp:extent cx="4705773" cy="2190727"/>
                <wp:effectExtent l="0" t="0" r="19050" b="19685"/>
                <wp:wrapNone/>
                <wp:docPr id="1" name="Group 1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05773" cy="2190727"/>
                          <a:chOff x="3026" y="7079"/>
                          <a:chExt cx="5558" cy="2079"/>
                        </a:xfrm>
                      </wpg:grpSpPr>
                      <wps:wsp>
                        <wps:cNvPr id="2" name="Line 111"/>
                        <wps:cNvCnPr>
                          <a:cxnSpLocks noChangeShapeType="1"/>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3" name="Group 112"/>
                        <wpg:cNvGrpSpPr>
                          <a:grpSpLocks/>
                        </wpg:cNvGrpSpPr>
                        <wpg:grpSpPr bwMode="auto">
                          <a:xfrm>
                            <a:off x="3296" y="7079"/>
                            <a:ext cx="1834" cy="2079"/>
                            <a:chOff x="3296" y="7079"/>
                            <a:chExt cx="1834" cy="2079"/>
                          </a:xfrm>
                        </wpg:grpSpPr>
                        <wps:wsp>
                          <wps:cNvPr id="7" name="Text Box 113"/>
                          <wps:cNvSpPr txBox="1">
                            <a:spLocks noChangeArrowheads="1"/>
                          </wps:cNvSpPr>
                          <wps:spPr bwMode="auto">
                            <a:xfrm>
                              <a:off x="3296" y="7951"/>
                              <a:ext cx="1834" cy="1207"/>
                            </a:xfrm>
                            <a:prstGeom prst="rect">
                              <a:avLst/>
                            </a:prstGeom>
                            <a:solidFill>
                              <a:srgbClr val="FFFFFF"/>
                            </a:solidFill>
                            <a:ln w="9525">
                              <a:solidFill>
                                <a:srgbClr val="000000"/>
                              </a:solidFill>
                              <a:miter lim="800000"/>
                              <a:headEnd/>
                              <a:tailEnd/>
                            </a:ln>
                          </wps:spPr>
                          <wps:txbx>
                            <w:txbxContent>
                              <w:p w14:paraId="3292E15C" w14:textId="77777777" w:rsidR="006A35DF" w:rsidRPr="00E518C7" w:rsidRDefault="006A35DF" w:rsidP="006868E8">
                                <w:pPr>
                                  <w:spacing w:after="120" w:line="240" w:lineRule="auto"/>
                                  <w:rPr>
                                    <w:sz w:val="20"/>
                                  </w:rPr>
                                </w:pPr>
                                <w:r w:rsidRPr="00E518C7">
                                  <w:rPr>
                                    <w:sz w:val="20"/>
                                  </w:rPr>
                                  <w:t>1.</w:t>
                                </w:r>
                                <w:r>
                                  <w:rPr>
                                    <w:sz w:val="20"/>
                                  </w:rPr>
                                  <w:t> </w:t>
                                </w:r>
                                <w:r w:rsidRPr="00E518C7">
                                  <w:rPr>
                                    <w:sz w:val="20"/>
                                  </w:rPr>
                                  <w:t>Наименование операции</w:t>
                                </w:r>
                              </w:p>
                              <w:p w14:paraId="47DC534C" w14:textId="77777777" w:rsidR="006A35DF" w:rsidRPr="00E518C7" w:rsidRDefault="006A35DF" w:rsidP="006868E8">
                                <w:pPr>
                                  <w:spacing w:after="120" w:line="240" w:lineRule="auto"/>
                                  <w:rPr>
                                    <w:sz w:val="20"/>
                                  </w:rPr>
                                </w:pPr>
                                <w:r w:rsidRPr="00E518C7">
                                  <w:rPr>
                                    <w:sz w:val="20"/>
                                  </w:rPr>
                                  <w:t>2.</w:t>
                                </w:r>
                                <w:r>
                                  <w:rPr>
                                    <w:sz w:val="20"/>
                                  </w:rPr>
                                  <w:t> </w:t>
                                </w:r>
                                <w:r w:rsidRPr="00E518C7">
                                  <w:rPr>
                                    <w:sz w:val="20"/>
                                  </w:rPr>
                                  <w:t>Ответственный за</w:t>
                                </w:r>
                                <w:r>
                                  <w:rPr>
                                    <w:sz w:val="20"/>
                                  </w:rPr>
                                  <w:t> </w:t>
                                </w:r>
                                <w:r w:rsidRPr="00E518C7">
                                  <w:rPr>
                                    <w:sz w:val="20"/>
                                  </w:rPr>
                                  <w:t>процесс</w:t>
                                </w:r>
                              </w:p>
                              <w:p w14:paraId="6A747262" w14:textId="77777777" w:rsidR="006A35DF" w:rsidRPr="00E518C7" w:rsidRDefault="006A35DF" w:rsidP="006868E8">
                                <w:pPr>
                                  <w:spacing w:after="120" w:line="240" w:lineRule="auto"/>
                                  <w:rPr>
                                    <w:sz w:val="20"/>
                                  </w:rPr>
                                </w:pPr>
                                <w:r w:rsidRPr="00E518C7">
                                  <w:rPr>
                                    <w:sz w:val="20"/>
                                  </w:rPr>
                                  <w:t>3.</w:t>
                                </w:r>
                                <w:r>
                                  <w:rPr>
                                    <w:sz w:val="20"/>
                                  </w:rPr>
                                  <w:t> </w:t>
                                </w:r>
                                <w:r w:rsidRPr="00E518C7">
                                  <w:rPr>
                                    <w:sz w:val="20"/>
                                  </w:rPr>
                                  <w:t>Исполнитель процесса</w:t>
                                </w:r>
                              </w:p>
                            </w:txbxContent>
                          </wps:txbx>
                          <wps:bodyPr rot="0" vert="horz" wrap="square" lIns="91440" tIns="45720" rIns="91440" bIns="45720" anchor="t" anchorCtr="0" upright="1">
                            <a:noAutofit/>
                          </wps:bodyPr>
                        </wps:wsp>
                        <wps:wsp>
                          <wps:cNvPr id="8" name="Line 114"/>
                          <wps:cNvCnPr>
                            <a:cxnSpLocks noChangeShapeType="1"/>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9" name="Group 115"/>
                          <wpg:cNvGrpSpPr>
                            <a:grpSpLocks/>
                          </wpg:cNvGrpSpPr>
                          <wpg:grpSpPr bwMode="auto">
                            <a:xfrm>
                              <a:off x="3566" y="7079"/>
                              <a:ext cx="1440" cy="374"/>
                              <a:chOff x="3566" y="7079"/>
                              <a:chExt cx="1440" cy="374"/>
                            </a:xfrm>
                          </wpg:grpSpPr>
                          <wps:wsp>
                            <wps:cNvPr id="10" name="AutoShape 116"/>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1" name="Text Box 117"/>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5641D5" w14:textId="77777777" w:rsidR="006A35DF" w:rsidRPr="009F0946" w:rsidRDefault="006A35DF" w:rsidP="006868E8">
                                  <w:pPr>
                                    <w:jc w:val="center"/>
                                    <w:rPr>
                                      <w:sz w:val="24"/>
                                    </w:rPr>
                                  </w:pPr>
                                  <w:r w:rsidRPr="009F0946">
                                    <w:rPr>
                                      <w:sz w:val="24"/>
                                    </w:rPr>
                                    <w:t>Начало</w:t>
                                  </w:r>
                                </w:p>
                              </w:txbxContent>
                            </wps:txbx>
                            <wps:bodyPr rot="0" vert="horz" wrap="square" lIns="91440" tIns="45720" rIns="91440" bIns="45720" anchor="t" anchorCtr="0" upright="1">
                              <a:noAutofit/>
                            </wps:bodyPr>
                          </wps:wsp>
                        </wpg:grpSp>
                      </wpg:grpSp>
                      <wpg:grpSp>
                        <wpg:cNvPr id="12" name="Group 118"/>
                        <wpg:cNvGrpSpPr>
                          <a:grpSpLocks/>
                        </wpg:cNvGrpSpPr>
                        <wpg:grpSpPr bwMode="auto">
                          <a:xfrm>
                            <a:off x="5366" y="7952"/>
                            <a:ext cx="3218" cy="899"/>
                            <a:chOff x="5366" y="7952"/>
                            <a:chExt cx="3218" cy="899"/>
                          </a:xfrm>
                        </wpg:grpSpPr>
                        <wps:wsp>
                          <wps:cNvPr id="13" name="Line 119"/>
                          <wps:cNvCnPr>
                            <a:cxnSpLocks noChangeShapeType="1"/>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 name="AutoShape 120"/>
                          <wps:cNvSpPr>
                            <a:spLocks/>
                          </wps:cNvSpPr>
                          <wps:spPr bwMode="auto">
                            <a:xfrm>
                              <a:off x="7474" y="7952"/>
                              <a:ext cx="54" cy="709"/>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 name="Rectangle 121"/>
                          <wps:cNvSpPr>
                            <a:spLocks noChangeArrowheads="1"/>
                          </wps:cNvSpPr>
                          <wps:spPr bwMode="auto">
                            <a:xfrm>
                              <a:off x="7648" y="7952"/>
                              <a:ext cx="936" cy="691"/>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16" name="Group 122"/>
                          <wpg:cNvGrpSpPr>
                            <a:grpSpLocks/>
                          </wpg:cNvGrpSpPr>
                          <wpg:grpSpPr bwMode="auto">
                            <a:xfrm>
                              <a:off x="5366" y="7952"/>
                              <a:ext cx="1670" cy="899"/>
                              <a:chOff x="5366" y="7952"/>
                              <a:chExt cx="1670" cy="899"/>
                            </a:xfrm>
                          </wpg:grpSpPr>
                          <wpg:grpSp>
                            <wpg:cNvPr id="17" name="Group 123"/>
                            <wpg:cNvGrpSpPr>
                              <a:grpSpLocks/>
                            </wpg:cNvGrpSpPr>
                            <wpg:grpSpPr bwMode="auto">
                              <a:xfrm>
                                <a:off x="5366" y="7952"/>
                                <a:ext cx="1670" cy="899"/>
                                <a:chOff x="5366" y="7952"/>
                                <a:chExt cx="1670" cy="899"/>
                              </a:xfrm>
                            </wpg:grpSpPr>
                            <wps:wsp>
                              <wps:cNvPr id="18" name="Line 124"/>
                              <wps:cNvCnPr>
                                <a:cxnSpLocks noChangeShapeType="1"/>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 name="AutoShape 125"/>
                              <wps:cNvSpPr>
                                <a:spLocks noChangeArrowheads="1"/>
                              </wps:cNvSpPr>
                              <wps:spPr bwMode="auto">
                                <a:xfrm>
                                  <a:off x="5636" y="7952"/>
                                  <a:ext cx="1294" cy="899"/>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0" name="Text Box 126"/>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811038" w14:textId="77777777" w:rsidR="006A35DF" w:rsidRDefault="006A35DF" w:rsidP="006868E8"/>
                                </w:txbxContent>
                              </wps:txbx>
                              <wps:bodyPr rot="0" vert="horz" wrap="square" lIns="91440" tIns="45720" rIns="91440" bIns="45720" anchor="t" anchorCtr="0" upright="1">
                                <a:noAutofit/>
                              </wps:bodyPr>
                            </wps:wsp>
                          </wpg:grpSp>
                          <wps:wsp>
                            <wps:cNvPr id="21" name="Line 127"/>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22" name="Line 128"/>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232A1C5C" id="_x0000_s1046" style="position:absolute;margin-left:101.7pt;margin-top:15.6pt;width:370.55pt;height:172.5pt;z-index:251668480" coordorigin="3026,7079" coordsize="5558,20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">
                <v:line id="Line 111" o:spid="_x0000_s1047" style="position:absolute;visibility:visible;mso-wrap-style:square" from="3026,8450" to="3296,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"/>
                <v:group id="Group 112" o:spid="_x0000_s1048" style="position:absolute;left:3296;top:7079;width:1834;height:2079" coordorigin="3296,7079" coordsize="1834,2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Text Box 113" o:spid="_x0000_s1049" type="#_x0000_t202" style="position:absolute;left:3296;top:7951;width:1834;height:1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3292E15C" w14:textId="77777777" w:rsidR="006A35DF" w:rsidRPr="00E518C7" w:rsidRDefault="006A35DF" w:rsidP="006868E8">
                          <w:pPr>
                            <w:spacing w:after="120" w:line="240" w:lineRule="auto"/>
                            <w:rPr>
                              <w:sz w:val="20"/>
                            </w:rPr>
                          </w:pPr>
                          <w:r w:rsidRPr="00E518C7">
                            <w:rPr>
                              <w:sz w:val="20"/>
                            </w:rPr>
                            <w:t>1.</w:t>
                          </w:r>
                          <w:r>
                            <w:rPr>
                              <w:sz w:val="20"/>
                            </w:rPr>
                            <w:t> </w:t>
                          </w:r>
                          <w:r w:rsidRPr="00E518C7">
                            <w:rPr>
                              <w:sz w:val="20"/>
                            </w:rPr>
                            <w:t>Наименование операции</w:t>
                          </w:r>
                        </w:p>
                        <w:p w14:paraId="47DC534C" w14:textId="77777777" w:rsidR="006A35DF" w:rsidRPr="00E518C7" w:rsidRDefault="006A35DF" w:rsidP="006868E8">
                          <w:pPr>
                            <w:spacing w:after="120" w:line="240" w:lineRule="auto"/>
                            <w:rPr>
                              <w:sz w:val="20"/>
                            </w:rPr>
                          </w:pPr>
                          <w:r w:rsidRPr="00E518C7">
                            <w:rPr>
                              <w:sz w:val="20"/>
                            </w:rPr>
                            <w:t>2.</w:t>
                          </w:r>
                          <w:r>
                            <w:rPr>
                              <w:sz w:val="20"/>
                            </w:rPr>
                            <w:t> </w:t>
                          </w:r>
                          <w:r w:rsidRPr="00E518C7">
                            <w:rPr>
                              <w:sz w:val="20"/>
                            </w:rPr>
                            <w:t>Ответственный за</w:t>
                          </w:r>
                          <w:r>
                            <w:rPr>
                              <w:sz w:val="20"/>
                            </w:rPr>
                            <w:t> </w:t>
                          </w:r>
                          <w:r w:rsidRPr="00E518C7">
                            <w:rPr>
                              <w:sz w:val="20"/>
                            </w:rPr>
                            <w:t>процесс</w:t>
                          </w:r>
                        </w:p>
                        <w:p w14:paraId="6A747262" w14:textId="77777777" w:rsidR="006A35DF" w:rsidRPr="00E518C7" w:rsidRDefault="006A35DF" w:rsidP="006868E8">
                          <w:pPr>
                            <w:spacing w:after="120" w:line="240" w:lineRule="auto"/>
                            <w:rPr>
                              <w:sz w:val="20"/>
                            </w:rPr>
                          </w:pPr>
                          <w:r w:rsidRPr="00E518C7">
                            <w:rPr>
                              <w:sz w:val="20"/>
                            </w:rPr>
                            <w:t>3.</w:t>
                          </w:r>
                          <w:r>
                            <w:rPr>
                              <w:sz w:val="20"/>
                            </w:rPr>
                            <w:t> </w:t>
                          </w:r>
                          <w:r w:rsidRPr="00E518C7">
                            <w:rPr>
                              <w:sz w:val="20"/>
                            </w:rPr>
                            <w:t>Исполнитель процесса</w:t>
                          </w:r>
                        </w:p>
                      </w:txbxContent>
                    </v:textbox>
                  </v:shape>
                  <v:line id="Line 114" o:spid="_x0000_s1050" style="position:absolute;visibility:visible;mso-wrap-style:square" from="4286,7453" to="4286,7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">
                    <v:stroke endarrow="block"/>
                  </v:line>
                  <v:group id="Group 115" o:spid="_x0000_s1051" style="position:absolute;left:3566;top:7079;width:1440;height:374" coordorigin="3566,7079" coordsize="1440,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 id="AutoShape 116" o:spid="_x0000_s1052" type="#_x0000_t176" style="position:absolute;left:3566;top:7079;width:144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"/>
                    <v:shape id="Text Box 117" o:spid="_x0000_s1053" type="#_x0000_t202" style="position:absolute;left:3656;top:7079;width:126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" filled="f" stroked="f">
                      <v:textbox>
                        <w:txbxContent>
                          <w:p w14:paraId="295641D5" w14:textId="77777777" w:rsidR="006A35DF" w:rsidRPr="009F0946" w:rsidRDefault="006A35DF" w:rsidP="006868E8">
                            <w:pPr>
                              <w:jc w:val="center"/>
                              <w:rPr>
                                <w:sz w:val="24"/>
                              </w:rPr>
                            </w:pPr>
                            <w:r w:rsidRPr="009F0946">
                              <w:rPr>
                                <w:sz w:val="24"/>
                              </w:rPr>
                              <w:t>Начало</w:t>
                            </w:r>
                          </w:p>
                        </w:txbxContent>
                      </v:textbox>
                    </v:shape>
                  </v:group>
                </v:group>
                <v:group id="Group 118" o:spid="_x0000_s1054" style="position:absolute;left:5366;top:7952;width:3218;height:899" coordorigin="5366,7952" coordsize="3218,8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line id="Line 119" o:spid="_x0000_s1055" style="position:absolute;visibility:visible;mso-wrap-style:square" from="7211,8451" to="7473,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">
                    <v:stroke dashstyle="dash"/>
                  </v:line>
                  <v:shape id="AutoShape 120" o:spid="_x0000_s1056" type="#_x0000_t85" style="position:absolute;left:7474;top:7952;width:54;height: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" adj="1573"/>
                  <v:rect id="Rectangle 121" o:spid="_x0000_s1057" style="position:absolute;left:7648;top:7952;width:936;height:6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"/>
                  <v:group id="Group 122" o:spid="_x0000_s1058" style="position:absolute;left:5366;top:7952;width:1670;height:899" coordorigin="5366,7952" coordsize="1670,8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group id="Group 123" o:spid="_x0000_s1059" style="position:absolute;left:5366;top:7952;width:1670;height:899" coordorigin="5366,7952" coordsize="1670,8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line id="Line 124" o:spid="_x0000_s1060" style="position:absolute;visibility:visible;mso-wrap-style:square" from="5366,8450" to="563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"/>
                      <v:shape id="AutoShape 125" o:spid="_x0000_s1061" type="#_x0000_t114" style="position:absolute;left:5636;top:7952;width:1294;height: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"/>
                      <v:shape id="Text Box 126" o:spid="_x0000_s1062" type="#_x0000_t202" style="position:absolute;left:5636;top:7952;width:1400;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" filled="f" stroked="f">
                        <v:textbox>
                          <w:txbxContent>
                            <w:p w14:paraId="3E811038" w14:textId="77777777" w:rsidR="006A35DF" w:rsidRDefault="006A35DF" w:rsidP="006868E8"/>
                          </w:txbxContent>
                        </v:textbox>
                      </v:shape>
                    </v:group>
                    <v:line id="Line 127" o:spid="_x0000_s1063"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"/>
                  </v:group>
                  <v:line id="Line 128" o:spid="_x0000_s1064"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"/>
                </v:group>
              </v:group>
            </w:pict>
          </mc:Fallback>
        </mc:AlternateContent>
      </w:r>
    </w:p>
    <w:p w14:paraId="30AC5020" w14:textId="77777777" w:rsidR="006868E8" w:rsidRPr="006868E8" w:rsidRDefault="006868E8" w:rsidP="006868E8">
      <w:pPr>
        <w:rPr>
          <w:rFonts w:ascii="Times New Roman" w:hAnsi="Times New Roman" w:cs="Times New Roman"/>
        </w:rPr>
      </w:pPr>
    </w:p>
    <w:p w14:paraId="5D8A9BFD" w14:textId="77777777" w:rsidR="006868E8" w:rsidRPr="006868E8" w:rsidRDefault="006868E8" w:rsidP="006868E8">
      <w:pPr>
        <w:rPr>
          <w:rFonts w:ascii="Times New Roman" w:hAnsi="Times New Roman" w:cs="Times New Roman"/>
        </w:rPr>
      </w:pPr>
      <w:r w:rsidRPr="006868E8">
        <w:rPr>
          <w:rFonts w:ascii="Times New Roman" w:hAnsi="Times New Roman" w:cs="Times New Roman"/>
          <w:noProof/>
          <w:lang w:eastAsia="ru-RU"/>
        </w:rPr>
        <mc:AlternateContent>
          <mc:Choice Requires="wpg">
            <w:drawing>
              <wp:anchor distT="0" distB="0" distL="114300" distR="114300" simplePos="0" relativeHeight="251667456" behindDoc="0" locked="0" layoutInCell="1" allowOverlap="1" wp14:anchorId="7D30E057" wp14:editId="571B5221">
                <wp:simplePos x="0" y="0"/>
                <wp:positionH relativeFrom="column">
                  <wp:posOffset>-3810</wp:posOffset>
                </wp:positionH>
                <wp:positionV relativeFrom="paragraph">
                  <wp:posOffset>289560</wp:posOffset>
                </wp:positionV>
                <wp:extent cx="1200150" cy="1133475"/>
                <wp:effectExtent l="0" t="0" r="19050" b="28575"/>
                <wp:wrapNone/>
                <wp:docPr id="23" name="Group 1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00150" cy="1133475"/>
                          <a:chOff x="1496" y="7734"/>
                          <a:chExt cx="1530" cy="1464"/>
                        </a:xfrm>
                      </wpg:grpSpPr>
                      <wps:wsp>
                        <wps:cNvPr id="24" name="AutoShape 108"/>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5" name="Text Box 109"/>
                        <wps:cNvSpPr txBox="1">
                          <a:spLocks noChangeArrowheads="1"/>
                        </wps:cNvSpPr>
                        <wps:spPr bwMode="auto">
                          <a:xfrm>
                            <a:off x="1507" y="7734"/>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A3C413" w14:textId="77777777" w:rsidR="006A35DF" w:rsidRPr="00F05FC7" w:rsidRDefault="006A35DF" w:rsidP="006868E8"/>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D30E057" id="_x0000_s1065" style="position:absolute;margin-left:-.3pt;margin-top:22.8pt;width:94.5pt;height:89.25pt;z-index:251667456" coordorigin="1496,7734" coordsize="1530,14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">
                <v:shape id="AutoShape 108" o:spid="_x0000_s1066" type="#_x0000_t114" style="position:absolute;left:1496;top:7951;width:153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"/>
                <v:shape id="Text Box 109" o:spid="_x0000_s1067" type="#_x0000_t202" style="position:absolute;left:1507;top:7734;width:1440;height: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" filled="f" stroked="f">
                  <v:textbox>
                    <w:txbxContent>
                      <w:p w14:paraId="63A3C413" w14:textId="77777777" w:rsidR="006A35DF" w:rsidRPr="00F05FC7" w:rsidRDefault="006A35DF" w:rsidP="006868E8"/>
                    </w:txbxContent>
                  </v:textbox>
                </v:shape>
              </v:group>
            </w:pict>
          </mc:Fallback>
        </mc:AlternateContent>
      </w:r>
    </w:p>
    <w:p w14:paraId="298F13E0" w14:textId="77777777" w:rsidR="006868E8" w:rsidRPr="006868E8" w:rsidRDefault="006868E8" w:rsidP="006868E8">
      <w:pPr>
        <w:rPr>
          <w:rFonts w:ascii="Times New Roman" w:hAnsi="Times New Roman" w:cs="Times New Roman"/>
        </w:rPr>
      </w:pPr>
    </w:p>
    <w:p w14:paraId="70FA3F7B" w14:textId="77777777" w:rsidR="006868E8" w:rsidRPr="006868E8" w:rsidRDefault="006868E8" w:rsidP="006868E8">
      <w:pPr>
        <w:rPr>
          <w:rFonts w:ascii="Times New Roman" w:hAnsi="Times New Roman" w:cs="Times New Roman"/>
        </w:rPr>
      </w:pPr>
    </w:p>
    <w:p w14:paraId="4B6239FC" w14:textId="77777777" w:rsidR="006868E8" w:rsidRPr="006868E8" w:rsidRDefault="006868E8" w:rsidP="006868E8">
      <w:pPr>
        <w:rPr>
          <w:rFonts w:ascii="Times New Roman" w:hAnsi="Times New Roman" w:cs="Times New Roman"/>
        </w:rPr>
      </w:pPr>
      <w:r w:rsidRPr="006868E8">
        <w:rPr>
          <w:rFonts w:ascii="Times New Roman" w:hAnsi="Times New Roman" w:cs="Times New Roman"/>
          <w:noProof/>
          <w:lang w:eastAsia="ru-RU"/>
        </w:rPr>
        <mc:AlternateContent>
          <mc:Choice Requires="wps">
            <w:drawing>
              <wp:anchor distT="0" distB="0" distL="114300" distR="114300" simplePos="0" relativeHeight="251665408" behindDoc="0" locked="0" layoutInCell="1" allowOverlap="1" wp14:anchorId="4E2AA4D0" wp14:editId="55019DD2">
                <wp:simplePos x="0" y="0"/>
                <wp:positionH relativeFrom="column">
                  <wp:posOffset>1635760</wp:posOffset>
                </wp:positionH>
                <wp:positionV relativeFrom="paragraph">
                  <wp:posOffset>145415</wp:posOffset>
                </wp:positionV>
                <wp:extent cx="1579880" cy="0"/>
                <wp:effectExtent l="10795" t="8890" r="9525" b="10160"/>
                <wp:wrapNone/>
                <wp:docPr id="26" name="AutoShape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798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7ACE0454" id="_x0000_t32" coordsize="21600,21600" o:spt="32" o:oned="t" path="m,l21600,21600e" filled="f">
                <v:path arrowok="t" fillok="f" o:connecttype="none"/>
                <o:lock v:ext="edit" shapetype="t"/>
              </v:shapetype>
              <v:shape id="AutoShape 131" o:spid="_x0000_s1026" type="#_x0000_t32" style="position:absolute;margin-left:128.8pt;margin-top:11.45pt;width:124.4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"/>
            </w:pict>
          </mc:Fallback>
        </mc:AlternateContent>
      </w:r>
    </w:p>
    <w:p w14:paraId="12574C65" w14:textId="77777777" w:rsidR="006868E8" w:rsidRPr="006868E8" w:rsidRDefault="006868E8" w:rsidP="006868E8">
      <w:pPr>
        <w:rPr>
          <w:rFonts w:ascii="Times New Roman" w:hAnsi="Times New Roman" w:cs="Times New Roman"/>
        </w:rPr>
      </w:pPr>
      <w:r w:rsidRPr="006868E8">
        <w:rPr>
          <w:rFonts w:ascii="Times New Roman" w:hAnsi="Times New Roman" w:cs="Times New Roman"/>
          <w:noProof/>
          <w:lang w:eastAsia="ru-RU"/>
        </w:rPr>
        <mc:AlternateContent>
          <mc:Choice Requires="wps">
            <w:drawing>
              <wp:anchor distT="0" distB="0" distL="114300" distR="114300" simplePos="0" relativeHeight="251666432" behindDoc="0" locked="0" layoutInCell="1" allowOverlap="1" wp14:anchorId="3A106E76" wp14:editId="236A714C">
                <wp:simplePos x="0" y="0"/>
                <wp:positionH relativeFrom="column">
                  <wp:posOffset>2357120</wp:posOffset>
                </wp:positionH>
                <wp:positionV relativeFrom="paragraph">
                  <wp:posOffset>384175</wp:posOffset>
                </wp:positionV>
                <wp:extent cx="0" cy="525145"/>
                <wp:effectExtent l="55880" t="12700" r="58420" b="14605"/>
                <wp:wrapNone/>
                <wp:docPr id="27" name="Line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51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97935BB" id="Line 129"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5.6pt,30.25pt" to="185.6pt,7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">
                <v:stroke endarrow="block"/>
              </v:line>
            </w:pict>
          </mc:Fallback>
        </mc:AlternateContent>
      </w:r>
      <w:r w:rsidRPr="006868E8">
        <w:rPr>
          <w:rFonts w:ascii="Times New Roman" w:hAnsi="Times New Roman" w:cs="Times New Roman"/>
          <w:noProof/>
          <w:lang w:eastAsia="ru-RU"/>
        </w:rPr>
        <mc:AlternateContent>
          <mc:Choice Requires="wps">
            <w:drawing>
              <wp:anchor distT="0" distB="0" distL="114300" distR="114300" simplePos="0" relativeHeight="251664384" behindDoc="0" locked="0" layoutInCell="1" allowOverlap="1" wp14:anchorId="45892E93" wp14:editId="3ACC9F8F">
                <wp:simplePos x="0" y="0"/>
                <wp:positionH relativeFrom="column">
                  <wp:posOffset>1635760</wp:posOffset>
                </wp:positionH>
                <wp:positionV relativeFrom="paragraph">
                  <wp:posOffset>909320</wp:posOffset>
                </wp:positionV>
                <wp:extent cx="1447800" cy="414020"/>
                <wp:effectExtent l="10795" t="13970" r="8255" b="10160"/>
                <wp:wrapNone/>
                <wp:docPr id="28" name="AutoShape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14020"/>
                        </a:xfrm>
                        <a:prstGeom prst="roundRect">
                          <a:avLst>
                            <a:gd name="adj" fmla="val 16667"/>
                          </a:avLst>
                        </a:prstGeom>
                        <a:solidFill>
                          <a:srgbClr val="FFFFFF"/>
                        </a:solidFill>
                        <a:ln w="9525">
                          <a:solidFill>
                            <a:srgbClr val="000000"/>
                          </a:solidFill>
                          <a:round/>
                          <a:headEnd/>
                          <a:tailEnd/>
                        </a:ln>
                      </wps:spPr>
                      <wps:txbx>
                        <w:txbxContent>
                          <w:p w14:paraId="25C53F59" w14:textId="77777777" w:rsidR="006A35DF" w:rsidRPr="00564743" w:rsidRDefault="006A35DF" w:rsidP="006868E8">
                            <w:pPr>
                              <w:jc w:val="center"/>
                              <w:rPr>
                                <w:sz w:val="24"/>
                              </w:rPr>
                            </w:pPr>
                            <w:r w:rsidRPr="00564743">
                              <w:rPr>
                                <w:sz w:val="24"/>
                              </w:rPr>
                              <w:t>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5892E93" id="_x0000_s1068" style="position:absolute;margin-left:128.8pt;margin-top:71.6pt;width:114pt;height:32.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">
                <v:textbox>
                  <w:txbxContent>
                    <w:p w14:paraId="25C53F59" w14:textId="77777777" w:rsidR="006A35DF" w:rsidRPr="00564743" w:rsidRDefault="006A35DF" w:rsidP="006868E8">
                      <w:pPr>
                        <w:jc w:val="center"/>
                        <w:rPr>
                          <w:sz w:val="24"/>
                        </w:rPr>
                      </w:pPr>
                      <w:r w:rsidRPr="00564743">
                        <w:rPr>
                          <w:sz w:val="24"/>
                        </w:rPr>
                        <w:t>Конец</w:t>
                      </w:r>
                    </w:p>
                  </w:txbxContent>
                </v:textbox>
              </v:roundrect>
            </w:pict>
          </mc:Fallback>
        </mc:AlternateContent>
      </w:r>
    </w:p>
    <w:p w14:paraId="3A1A7BFC" w14:textId="77777777" w:rsidR="006868E8" w:rsidRPr="006868E8" w:rsidRDefault="006868E8" w:rsidP="006868E8">
      <w:pPr>
        <w:rPr>
          <w:rFonts w:ascii="Times New Roman" w:hAnsi="Times New Roman" w:cs="Times New Roman"/>
        </w:rPr>
      </w:pPr>
    </w:p>
    <w:p w14:paraId="25133C5A" w14:textId="77777777" w:rsidR="006868E8" w:rsidRPr="006868E8" w:rsidRDefault="006868E8" w:rsidP="006868E8">
      <w:pPr>
        <w:rPr>
          <w:rFonts w:ascii="Times New Roman" w:hAnsi="Times New Roman" w:cs="Times New Roman"/>
        </w:rPr>
      </w:pPr>
    </w:p>
    <w:p w14:paraId="6DFF1F4F" w14:textId="77777777" w:rsidR="006868E8" w:rsidRPr="006868E8" w:rsidRDefault="006868E8" w:rsidP="006868E8">
      <w:pPr>
        <w:ind w:firstLine="708"/>
        <w:rPr>
          <w:rFonts w:ascii="Times New Roman" w:hAnsi="Times New Roman" w:cs="Times New Roman"/>
          <w:b/>
          <w:bCs/>
          <w:kern w:val="32"/>
          <w:sz w:val="32"/>
          <w:szCs w:val="32"/>
        </w:rPr>
      </w:pPr>
      <w:r w:rsidRPr="006868E8">
        <w:rPr>
          <w:rFonts w:ascii="Times New Roman" w:hAnsi="Times New Roman" w:cs="Times New Roman"/>
        </w:rPr>
        <w:br w:type="page"/>
      </w:r>
    </w:p>
    <w:bookmarkEnd w:id="1"/>
    <w:p w14:paraId="6F611900" w14:textId="77777777" w:rsidR="006868E8" w:rsidRPr="006868E8" w:rsidRDefault="006868E8" w:rsidP="006868E8">
      <w:pPr>
        <w:jc w:val="right"/>
        <w:rPr>
          <w:rFonts w:ascii="Times New Roman" w:hAnsi="Times New Roman" w:cs="Times New Roman"/>
          <w:sz w:val="28"/>
          <w:szCs w:val="28"/>
        </w:rPr>
      </w:pPr>
      <w:r w:rsidRPr="006868E8">
        <w:rPr>
          <w:rFonts w:ascii="Times New Roman" w:hAnsi="Times New Roman" w:cs="Times New Roman"/>
          <w:sz w:val="28"/>
          <w:szCs w:val="28"/>
        </w:rPr>
        <w:lastRenderedPageBreak/>
        <w:t>Форма 2.2</w:t>
      </w:r>
    </w:p>
    <w:p w14:paraId="7B090637" w14:textId="77777777" w:rsidR="006868E8" w:rsidRPr="006868E8" w:rsidRDefault="006868E8" w:rsidP="006868E8">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284"/>
        <w:jc w:val="right"/>
        <w:rPr>
          <w:rFonts w:ascii="Times New Roman" w:hAnsi="Times New Roman"/>
          <w:b/>
          <w:sz w:val="26"/>
          <w:szCs w:val="26"/>
        </w:rPr>
      </w:pPr>
    </w:p>
    <w:p w14:paraId="24405781" w14:textId="77777777" w:rsidR="006868E8" w:rsidRPr="006868E8" w:rsidRDefault="006868E8" w:rsidP="006868E8">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6"/>
          <w:szCs w:val="26"/>
        </w:rPr>
      </w:pPr>
      <w:r w:rsidRPr="006868E8">
        <w:rPr>
          <w:rFonts w:ascii="Times New Roman" w:hAnsi="Times New Roman"/>
          <w:sz w:val="26"/>
          <w:szCs w:val="26"/>
        </w:rPr>
        <w:t xml:space="preserve">ФОРМА  </w:t>
      </w:r>
    </w:p>
    <w:p w14:paraId="5369BC84" w14:textId="77777777" w:rsidR="006868E8" w:rsidRPr="006868E8" w:rsidRDefault="006868E8" w:rsidP="006868E8">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6"/>
          <w:szCs w:val="26"/>
        </w:rPr>
      </w:pPr>
      <w:r w:rsidRPr="006868E8">
        <w:rPr>
          <w:rFonts w:ascii="Times New Roman" w:hAnsi="Times New Roman"/>
          <w:sz w:val="26"/>
          <w:szCs w:val="26"/>
        </w:rPr>
        <w:t>ЖУРНАЛА РЕГИСТРАЦИИ ВВОДНОГО ИНСТРУКТАЖА</w:t>
      </w:r>
    </w:p>
    <w:p w14:paraId="1A71E6D4" w14:textId="77777777" w:rsidR="006868E8" w:rsidRPr="006868E8" w:rsidRDefault="006868E8" w:rsidP="006868E8">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b/>
          <w:sz w:val="26"/>
          <w:szCs w:val="26"/>
        </w:rPr>
      </w:pPr>
    </w:p>
    <w:p w14:paraId="1EB10273" w14:textId="77777777" w:rsidR="006868E8" w:rsidRPr="006868E8" w:rsidRDefault="006868E8" w:rsidP="006868E8">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b/>
          <w:sz w:val="26"/>
          <w:szCs w:val="26"/>
        </w:rPr>
      </w:pPr>
      <w:r w:rsidRPr="006868E8">
        <w:rPr>
          <w:rFonts w:ascii="Times New Roman" w:hAnsi="Times New Roman"/>
          <w:b/>
          <w:sz w:val="26"/>
          <w:szCs w:val="26"/>
        </w:rPr>
        <w:t>Обложка</w:t>
      </w:r>
    </w:p>
    <w:p w14:paraId="07B7A86F" w14:textId="77777777" w:rsidR="006868E8" w:rsidRPr="006868E8" w:rsidRDefault="006868E8" w:rsidP="006868E8">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right"/>
        <w:rPr>
          <w:rFonts w:ascii="Times New Roman" w:hAnsi="Times New Roman"/>
          <w:sz w:val="26"/>
          <w:szCs w:val="26"/>
          <w:u w:val="single"/>
        </w:rPr>
      </w:pPr>
      <w:r w:rsidRPr="006868E8">
        <w:rPr>
          <w:rFonts w:ascii="Times New Roman" w:hAnsi="Times New Roman"/>
          <w:sz w:val="26"/>
          <w:szCs w:val="26"/>
        </w:rPr>
        <w:tab/>
      </w:r>
      <w:r w:rsidRPr="006868E8">
        <w:rPr>
          <w:rFonts w:ascii="Times New Roman" w:hAnsi="Times New Roman"/>
          <w:sz w:val="26"/>
          <w:szCs w:val="26"/>
        </w:rPr>
        <w:tab/>
      </w:r>
      <w:r w:rsidRPr="006868E8">
        <w:rPr>
          <w:rFonts w:ascii="Times New Roman" w:hAnsi="Times New Roman"/>
          <w:sz w:val="26"/>
          <w:szCs w:val="26"/>
          <w:u w:val="single"/>
        </w:rPr>
        <w:tab/>
      </w:r>
      <w:r w:rsidRPr="006868E8">
        <w:rPr>
          <w:rFonts w:ascii="Times New Roman" w:hAnsi="Times New Roman"/>
          <w:sz w:val="26"/>
          <w:szCs w:val="26"/>
          <w:u w:val="single"/>
        </w:rPr>
        <w:tab/>
      </w:r>
      <w:r w:rsidRPr="006868E8">
        <w:rPr>
          <w:rFonts w:ascii="Times New Roman" w:hAnsi="Times New Roman"/>
          <w:sz w:val="26"/>
          <w:szCs w:val="26"/>
          <w:u w:val="single"/>
        </w:rPr>
        <w:tab/>
      </w:r>
      <w:r w:rsidRPr="006868E8">
        <w:rPr>
          <w:rFonts w:ascii="Times New Roman" w:hAnsi="Times New Roman"/>
          <w:sz w:val="26"/>
          <w:szCs w:val="26"/>
          <w:u w:val="single"/>
        </w:rPr>
        <w:tab/>
      </w:r>
      <w:r w:rsidRPr="006868E8">
        <w:rPr>
          <w:rFonts w:ascii="Times New Roman" w:hAnsi="Times New Roman"/>
          <w:sz w:val="26"/>
          <w:szCs w:val="26"/>
          <w:u w:val="single"/>
        </w:rPr>
        <w:tab/>
      </w:r>
      <w:r w:rsidRPr="006868E8">
        <w:rPr>
          <w:rFonts w:ascii="Times New Roman" w:hAnsi="Times New Roman"/>
          <w:sz w:val="26"/>
          <w:szCs w:val="26"/>
          <w:u w:val="single"/>
        </w:rPr>
        <w:tab/>
      </w:r>
    </w:p>
    <w:p w14:paraId="2BC555B6" w14:textId="77777777" w:rsidR="006868E8" w:rsidRPr="006868E8" w:rsidRDefault="006868E8" w:rsidP="006868E8">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right"/>
        <w:rPr>
          <w:rFonts w:ascii="Times New Roman" w:hAnsi="Times New Roman"/>
          <w:sz w:val="28"/>
          <w:szCs w:val="28"/>
          <w:vertAlign w:val="superscript"/>
        </w:rPr>
      </w:pPr>
      <w:r w:rsidRPr="006868E8">
        <w:rPr>
          <w:rFonts w:ascii="Times New Roman" w:hAnsi="Times New Roman"/>
          <w:sz w:val="28"/>
          <w:szCs w:val="28"/>
          <w:vertAlign w:val="superscript"/>
        </w:rPr>
        <w:t>предприятие, организация, учебное заведение</w:t>
      </w:r>
    </w:p>
    <w:p w14:paraId="4C75E11C" w14:textId="77777777" w:rsidR="006868E8" w:rsidRPr="006868E8" w:rsidRDefault="006868E8" w:rsidP="006868E8">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284"/>
        <w:jc w:val="both"/>
        <w:rPr>
          <w:rFonts w:ascii="Times New Roman" w:hAnsi="Times New Roman"/>
          <w:sz w:val="26"/>
          <w:szCs w:val="26"/>
        </w:rPr>
      </w:pPr>
    </w:p>
    <w:p w14:paraId="6149DFA3" w14:textId="77777777" w:rsidR="006868E8" w:rsidRPr="006868E8" w:rsidRDefault="006868E8" w:rsidP="006868E8">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284"/>
        <w:jc w:val="center"/>
        <w:rPr>
          <w:rFonts w:ascii="Times New Roman" w:hAnsi="Times New Roman"/>
          <w:b/>
          <w:sz w:val="26"/>
          <w:szCs w:val="26"/>
        </w:rPr>
      </w:pPr>
      <w:r w:rsidRPr="006868E8">
        <w:rPr>
          <w:rFonts w:ascii="Times New Roman" w:hAnsi="Times New Roman"/>
          <w:b/>
          <w:sz w:val="26"/>
          <w:szCs w:val="26"/>
        </w:rPr>
        <w:t>ЖУРНАЛ</w:t>
      </w:r>
    </w:p>
    <w:p w14:paraId="6A1562B4" w14:textId="77777777" w:rsidR="006868E8" w:rsidRPr="006868E8" w:rsidRDefault="006868E8" w:rsidP="006868E8">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284"/>
        <w:jc w:val="center"/>
        <w:rPr>
          <w:rFonts w:ascii="Times New Roman" w:hAnsi="Times New Roman"/>
          <w:b/>
          <w:sz w:val="26"/>
          <w:szCs w:val="26"/>
        </w:rPr>
      </w:pPr>
      <w:r w:rsidRPr="006868E8">
        <w:rPr>
          <w:rFonts w:ascii="Times New Roman" w:hAnsi="Times New Roman"/>
          <w:b/>
          <w:sz w:val="26"/>
          <w:szCs w:val="26"/>
        </w:rPr>
        <w:t>регистрации вводного инструктажа</w:t>
      </w:r>
    </w:p>
    <w:p w14:paraId="51788235" w14:textId="77777777" w:rsidR="006868E8" w:rsidRPr="006868E8" w:rsidRDefault="006868E8" w:rsidP="006868E8">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284"/>
        <w:jc w:val="center"/>
        <w:rPr>
          <w:rFonts w:ascii="Times New Roman" w:hAnsi="Times New Roman"/>
          <w:sz w:val="26"/>
          <w:szCs w:val="26"/>
        </w:rPr>
      </w:pPr>
    </w:p>
    <w:p w14:paraId="17281DE6" w14:textId="77777777" w:rsidR="006868E8" w:rsidRPr="006868E8" w:rsidRDefault="006868E8" w:rsidP="006868E8">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284"/>
        <w:jc w:val="right"/>
        <w:rPr>
          <w:rFonts w:ascii="Times New Roman" w:hAnsi="Times New Roman"/>
          <w:sz w:val="26"/>
          <w:szCs w:val="26"/>
        </w:rPr>
      </w:pPr>
      <w:r w:rsidRPr="006868E8">
        <w:rPr>
          <w:rFonts w:ascii="Times New Roman" w:hAnsi="Times New Roman"/>
          <w:sz w:val="26"/>
          <w:szCs w:val="26"/>
        </w:rPr>
        <w:t>Начат _____________ 20__ г.</w:t>
      </w:r>
    </w:p>
    <w:p w14:paraId="790FB095" w14:textId="77777777" w:rsidR="006868E8" w:rsidRPr="006868E8" w:rsidRDefault="006868E8" w:rsidP="006868E8">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284"/>
        <w:jc w:val="right"/>
        <w:rPr>
          <w:rFonts w:ascii="Times New Roman" w:hAnsi="Times New Roman"/>
          <w:sz w:val="26"/>
          <w:szCs w:val="26"/>
        </w:rPr>
      </w:pPr>
    </w:p>
    <w:p w14:paraId="69F62E86" w14:textId="77777777" w:rsidR="006868E8" w:rsidRPr="006868E8" w:rsidRDefault="006868E8" w:rsidP="006868E8">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284"/>
        <w:jc w:val="right"/>
        <w:rPr>
          <w:rFonts w:ascii="Times New Roman" w:hAnsi="Times New Roman"/>
          <w:sz w:val="26"/>
          <w:szCs w:val="26"/>
        </w:rPr>
      </w:pPr>
      <w:r w:rsidRPr="006868E8">
        <w:rPr>
          <w:rFonts w:ascii="Times New Roman" w:hAnsi="Times New Roman"/>
          <w:sz w:val="26"/>
          <w:szCs w:val="26"/>
        </w:rPr>
        <w:t>Окончен ___________ 20__ г.</w:t>
      </w:r>
    </w:p>
    <w:p w14:paraId="2463C830" w14:textId="77777777" w:rsidR="006868E8" w:rsidRPr="006868E8" w:rsidRDefault="006868E8" w:rsidP="006868E8">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both"/>
        <w:rPr>
          <w:rFonts w:ascii="Times New Roman" w:hAnsi="Times New Roman"/>
          <w:sz w:val="26"/>
          <w:szCs w:val="26"/>
        </w:rPr>
      </w:pPr>
    </w:p>
    <w:p w14:paraId="2303966E" w14:textId="77777777" w:rsidR="006868E8" w:rsidRPr="006868E8" w:rsidRDefault="006868E8" w:rsidP="006868E8">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284"/>
        <w:jc w:val="center"/>
        <w:rPr>
          <w:rFonts w:ascii="Times New Roman" w:hAnsi="Times New Roman"/>
          <w:b/>
          <w:sz w:val="26"/>
          <w:szCs w:val="26"/>
        </w:rPr>
      </w:pPr>
      <w:r w:rsidRPr="006868E8">
        <w:rPr>
          <w:rFonts w:ascii="Times New Roman" w:hAnsi="Times New Roman"/>
          <w:b/>
          <w:sz w:val="26"/>
          <w:szCs w:val="26"/>
        </w:rPr>
        <w:t>Последующие страницы</w:t>
      </w:r>
    </w:p>
    <w:p w14:paraId="5BAECE41" w14:textId="77777777" w:rsidR="006868E8" w:rsidRPr="006868E8" w:rsidRDefault="006868E8" w:rsidP="006868E8">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284"/>
        <w:jc w:val="right"/>
        <w:rPr>
          <w:rFonts w:ascii="Times New Roman" w:hAnsi="Times New Roman"/>
          <w:sz w:val="26"/>
          <w:szCs w:val="26"/>
        </w:rPr>
      </w:pPr>
    </w:p>
    <w:tbl>
      <w:tblPr>
        <w:tblW w:w="965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left w:w="28" w:type="dxa"/>
          <w:bottom w:w="28" w:type="dxa"/>
          <w:right w:w="28" w:type="dxa"/>
        </w:tblCellMar>
        <w:tblLook w:val="0000" w:firstRow="0" w:lastRow="0" w:firstColumn="0" w:lastColumn="0" w:noHBand="0" w:noVBand="0"/>
      </w:tblPr>
      <w:tblGrid>
        <w:gridCol w:w="675"/>
        <w:gridCol w:w="1393"/>
        <w:gridCol w:w="851"/>
        <w:gridCol w:w="1151"/>
        <w:gridCol w:w="1638"/>
        <w:gridCol w:w="1386"/>
        <w:gridCol w:w="1414"/>
        <w:gridCol w:w="1151"/>
      </w:tblGrid>
      <w:tr w:rsidR="006868E8" w:rsidRPr="006868E8" w14:paraId="314B20E4" w14:textId="77777777" w:rsidTr="006A35DF">
        <w:trPr>
          <w:trHeight w:val="284"/>
          <w:jc w:val="center"/>
        </w:trPr>
        <w:tc>
          <w:tcPr>
            <w:tcW w:w="675" w:type="dxa"/>
            <w:vMerge w:val="restart"/>
            <w:tcBorders>
              <w:top w:val="single" w:sz="6" w:space="0" w:color="auto"/>
              <w:left w:val="single" w:sz="6" w:space="0" w:color="auto"/>
              <w:bottom w:val="single" w:sz="6" w:space="0" w:color="auto"/>
              <w:right w:val="nil"/>
            </w:tcBorders>
            <w:vAlign w:val="center"/>
          </w:tcPr>
          <w:p w14:paraId="5C2B7AB7" w14:textId="77777777" w:rsidR="006868E8" w:rsidRPr="006868E8" w:rsidRDefault="006868E8" w:rsidP="006A35DF">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6868E8">
              <w:rPr>
                <w:rFonts w:ascii="Times New Roman" w:hAnsi="Times New Roman"/>
                <w:sz w:val="24"/>
                <w:szCs w:val="24"/>
              </w:rPr>
              <w:t>Дата</w:t>
            </w:r>
          </w:p>
        </w:tc>
        <w:tc>
          <w:tcPr>
            <w:tcW w:w="1393" w:type="dxa"/>
            <w:vMerge w:val="restart"/>
            <w:tcBorders>
              <w:top w:val="single" w:sz="6" w:space="0" w:color="auto"/>
              <w:left w:val="single" w:sz="6" w:space="0" w:color="auto"/>
              <w:bottom w:val="single" w:sz="6" w:space="0" w:color="auto"/>
              <w:right w:val="nil"/>
            </w:tcBorders>
            <w:textDirection w:val="btLr"/>
            <w:vAlign w:val="center"/>
          </w:tcPr>
          <w:p w14:paraId="0B0F95ED" w14:textId="77777777" w:rsidR="006868E8" w:rsidRPr="006868E8" w:rsidRDefault="006868E8" w:rsidP="006A35DF">
            <w:pPr>
              <w:pStyle w:val="A10"/>
              <w:ind w:left="113" w:right="113"/>
              <w:jc w:val="center"/>
              <w:rPr>
                <w:rFonts w:ascii="Times New Roman" w:hAnsi="Times New Roman"/>
                <w:sz w:val="24"/>
                <w:szCs w:val="24"/>
              </w:rPr>
            </w:pPr>
            <w:r w:rsidRPr="006868E8">
              <w:rPr>
                <w:rFonts w:ascii="Times New Roman" w:hAnsi="Times New Roman"/>
                <w:sz w:val="24"/>
                <w:szCs w:val="24"/>
              </w:rPr>
              <w:t>Фамилия, имя, отчество инструктируемого</w:t>
            </w:r>
          </w:p>
        </w:tc>
        <w:tc>
          <w:tcPr>
            <w:tcW w:w="851" w:type="dxa"/>
            <w:vMerge w:val="restart"/>
            <w:tcBorders>
              <w:top w:val="single" w:sz="6" w:space="0" w:color="auto"/>
              <w:left w:val="single" w:sz="6" w:space="0" w:color="auto"/>
              <w:bottom w:val="single" w:sz="6" w:space="0" w:color="auto"/>
              <w:right w:val="nil"/>
            </w:tcBorders>
            <w:textDirection w:val="btLr"/>
            <w:vAlign w:val="center"/>
          </w:tcPr>
          <w:p w14:paraId="6FF75799" w14:textId="77777777" w:rsidR="006868E8" w:rsidRPr="006868E8" w:rsidRDefault="006868E8" w:rsidP="006A35DF">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left="113" w:right="113"/>
              <w:jc w:val="center"/>
              <w:rPr>
                <w:rFonts w:ascii="Times New Roman" w:hAnsi="Times New Roman"/>
                <w:sz w:val="24"/>
                <w:szCs w:val="24"/>
              </w:rPr>
            </w:pPr>
            <w:r w:rsidRPr="006868E8">
              <w:rPr>
                <w:rFonts w:ascii="Times New Roman" w:hAnsi="Times New Roman"/>
                <w:sz w:val="24"/>
                <w:szCs w:val="24"/>
              </w:rPr>
              <w:t xml:space="preserve">Год </w:t>
            </w:r>
          </w:p>
          <w:p w14:paraId="7EE872C0" w14:textId="77777777" w:rsidR="006868E8" w:rsidRPr="006868E8" w:rsidRDefault="006868E8" w:rsidP="006A35DF">
            <w:pPr>
              <w:pStyle w:val="A10"/>
              <w:ind w:left="113" w:right="113"/>
              <w:jc w:val="center"/>
              <w:rPr>
                <w:rFonts w:ascii="Times New Roman" w:hAnsi="Times New Roman"/>
                <w:sz w:val="24"/>
                <w:szCs w:val="24"/>
              </w:rPr>
            </w:pPr>
            <w:r w:rsidRPr="006868E8">
              <w:rPr>
                <w:rFonts w:ascii="Times New Roman" w:hAnsi="Times New Roman"/>
                <w:sz w:val="24"/>
                <w:szCs w:val="24"/>
              </w:rPr>
              <w:t>рождения</w:t>
            </w:r>
          </w:p>
        </w:tc>
        <w:tc>
          <w:tcPr>
            <w:tcW w:w="1151" w:type="dxa"/>
            <w:vMerge w:val="restart"/>
            <w:tcBorders>
              <w:top w:val="single" w:sz="6" w:space="0" w:color="auto"/>
              <w:left w:val="single" w:sz="6" w:space="0" w:color="auto"/>
              <w:bottom w:val="single" w:sz="6" w:space="0" w:color="auto"/>
              <w:right w:val="nil"/>
            </w:tcBorders>
            <w:textDirection w:val="btLr"/>
            <w:vAlign w:val="center"/>
          </w:tcPr>
          <w:p w14:paraId="36873ECA" w14:textId="77777777" w:rsidR="006868E8" w:rsidRPr="006868E8" w:rsidRDefault="006868E8" w:rsidP="006A35DF">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left="113" w:right="113"/>
              <w:jc w:val="center"/>
              <w:rPr>
                <w:rFonts w:ascii="Times New Roman" w:hAnsi="Times New Roman"/>
                <w:sz w:val="24"/>
                <w:szCs w:val="24"/>
              </w:rPr>
            </w:pPr>
            <w:r w:rsidRPr="006868E8">
              <w:rPr>
                <w:rFonts w:ascii="Times New Roman" w:hAnsi="Times New Roman"/>
                <w:sz w:val="24"/>
                <w:szCs w:val="24"/>
              </w:rPr>
              <w:t xml:space="preserve">Профессия, должность </w:t>
            </w:r>
          </w:p>
          <w:p w14:paraId="7D809BC7" w14:textId="77777777" w:rsidR="006868E8" w:rsidRPr="006868E8" w:rsidRDefault="006868E8" w:rsidP="006A35DF">
            <w:pPr>
              <w:pStyle w:val="A10"/>
              <w:ind w:left="113" w:right="113"/>
              <w:jc w:val="center"/>
              <w:rPr>
                <w:rFonts w:ascii="Times New Roman" w:hAnsi="Times New Roman"/>
                <w:sz w:val="24"/>
                <w:szCs w:val="24"/>
              </w:rPr>
            </w:pPr>
            <w:r w:rsidRPr="006868E8">
              <w:rPr>
                <w:rFonts w:ascii="Times New Roman" w:hAnsi="Times New Roman"/>
                <w:sz w:val="24"/>
                <w:szCs w:val="24"/>
              </w:rPr>
              <w:t>инструктируемого</w:t>
            </w:r>
          </w:p>
        </w:tc>
        <w:tc>
          <w:tcPr>
            <w:tcW w:w="1638" w:type="dxa"/>
            <w:vMerge w:val="restart"/>
            <w:tcBorders>
              <w:top w:val="single" w:sz="6" w:space="0" w:color="auto"/>
              <w:left w:val="single" w:sz="6" w:space="0" w:color="auto"/>
              <w:bottom w:val="single" w:sz="6" w:space="0" w:color="auto"/>
              <w:right w:val="nil"/>
            </w:tcBorders>
            <w:textDirection w:val="btLr"/>
            <w:vAlign w:val="center"/>
          </w:tcPr>
          <w:p w14:paraId="49E51DAC" w14:textId="77777777" w:rsidR="006868E8" w:rsidRPr="006868E8" w:rsidRDefault="006868E8" w:rsidP="006A35DF">
            <w:pPr>
              <w:pStyle w:val="A10"/>
              <w:ind w:left="113" w:right="113"/>
              <w:jc w:val="center"/>
              <w:rPr>
                <w:rFonts w:ascii="Times New Roman" w:hAnsi="Times New Roman"/>
                <w:sz w:val="24"/>
                <w:szCs w:val="24"/>
              </w:rPr>
            </w:pPr>
            <w:r w:rsidRPr="006868E8">
              <w:rPr>
                <w:rFonts w:ascii="Times New Roman" w:hAnsi="Times New Roman"/>
                <w:sz w:val="24"/>
                <w:szCs w:val="24"/>
              </w:rPr>
              <w:t>Наименование производственного подразделения, в которое направляется инструктируемый</w:t>
            </w:r>
          </w:p>
        </w:tc>
        <w:tc>
          <w:tcPr>
            <w:tcW w:w="1386" w:type="dxa"/>
            <w:vMerge w:val="restart"/>
            <w:tcBorders>
              <w:top w:val="single" w:sz="6" w:space="0" w:color="auto"/>
              <w:left w:val="single" w:sz="6" w:space="0" w:color="auto"/>
              <w:bottom w:val="single" w:sz="6" w:space="0" w:color="auto"/>
              <w:right w:val="single" w:sz="6" w:space="0" w:color="auto"/>
            </w:tcBorders>
            <w:textDirection w:val="btLr"/>
            <w:vAlign w:val="center"/>
          </w:tcPr>
          <w:p w14:paraId="75B03D67" w14:textId="77777777" w:rsidR="006868E8" w:rsidRPr="006868E8" w:rsidRDefault="006868E8" w:rsidP="006A35DF">
            <w:pPr>
              <w:pStyle w:val="A10"/>
              <w:ind w:left="113" w:right="113"/>
              <w:jc w:val="center"/>
              <w:rPr>
                <w:rFonts w:ascii="Times New Roman" w:hAnsi="Times New Roman"/>
                <w:sz w:val="24"/>
                <w:szCs w:val="24"/>
              </w:rPr>
            </w:pPr>
            <w:r w:rsidRPr="006868E8">
              <w:rPr>
                <w:rFonts w:ascii="Times New Roman" w:hAnsi="Times New Roman"/>
                <w:sz w:val="24"/>
                <w:szCs w:val="24"/>
              </w:rPr>
              <w:t>Фамилия, инициалы, должность инструктора</w:t>
            </w:r>
          </w:p>
        </w:tc>
        <w:tc>
          <w:tcPr>
            <w:tcW w:w="2565" w:type="dxa"/>
            <w:gridSpan w:val="2"/>
            <w:tcBorders>
              <w:top w:val="single" w:sz="6" w:space="0" w:color="auto"/>
              <w:left w:val="nil"/>
              <w:bottom w:val="single" w:sz="6" w:space="0" w:color="auto"/>
              <w:right w:val="single" w:sz="6" w:space="0" w:color="auto"/>
            </w:tcBorders>
            <w:vAlign w:val="center"/>
          </w:tcPr>
          <w:p w14:paraId="0530842B" w14:textId="77777777" w:rsidR="006868E8" w:rsidRPr="006868E8" w:rsidRDefault="006868E8" w:rsidP="006A35DF">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6868E8">
              <w:rPr>
                <w:rFonts w:ascii="Times New Roman" w:hAnsi="Times New Roman"/>
                <w:sz w:val="24"/>
                <w:szCs w:val="24"/>
              </w:rPr>
              <w:t>Подпись</w:t>
            </w:r>
          </w:p>
        </w:tc>
      </w:tr>
      <w:tr w:rsidR="006868E8" w:rsidRPr="006868E8" w14:paraId="4E17C916" w14:textId="77777777" w:rsidTr="006A35DF">
        <w:trPr>
          <w:cantSplit/>
          <w:trHeight w:val="2876"/>
          <w:jc w:val="center"/>
        </w:trPr>
        <w:tc>
          <w:tcPr>
            <w:tcW w:w="675" w:type="dxa"/>
            <w:vMerge/>
            <w:tcBorders>
              <w:top w:val="single" w:sz="6" w:space="0" w:color="auto"/>
              <w:left w:val="single" w:sz="6" w:space="0" w:color="auto"/>
              <w:bottom w:val="nil"/>
              <w:right w:val="nil"/>
            </w:tcBorders>
            <w:vAlign w:val="center"/>
          </w:tcPr>
          <w:p w14:paraId="2A39984E" w14:textId="77777777" w:rsidR="006868E8" w:rsidRPr="006868E8" w:rsidRDefault="006868E8" w:rsidP="006A35DF">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393" w:type="dxa"/>
            <w:vMerge/>
            <w:tcBorders>
              <w:top w:val="single" w:sz="6" w:space="0" w:color="auto"/>
              <w:left w:val="single" w:sz="6" w:space="0" w:color="auto"/>
              <w:bottom w:val="nil"/>
              <w:right w:val="nil"/>
            </w:tcBorders>
            <w:vAlign w:val="center"/>
          </w:tcPr>
          <w:p w14:paraId="7E94BB21" w14:textId="77777777" w:rsidR="006868E8" w:rsidRPr="006868E8" w:rsidRDefault="006868E8" w:rsidP="006A35DF">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851" w:type="dxa"/>
            <w:vMerge/>
            <w:tcBorders>
              <w:top w:val="single" w:sz="6" w:space="0" w:color="auto"/>
              <w:left w:val="single" w:sz="6" w:space="0" w:color="auto"/>
              <w:bottom w:val="nil"/>
              <w:right w:val="nil"/>
            </w:tcBorders>
            <w:vAlign w:val="center"/>
          </w:tcPr>
          <w:p w14:paraId="2ADBD62E" w14:textId="77777777" w:rsidR="006868E8" w:rsidRPr="006868E8" w:rsidRDefault="006868E8" w:rsidP="006A35DF">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151" w:type="dxa"/>
            <w:vMerge/>
            <w:tcBorders>
              <w:top w:val="single" w:sz="6" w:space="0" w:color="auto"/>
              <w:left w:val="single" w:sz="6" w:space="0" w:color="auto"/>
              <w:bottom w:val="nil"/>
              <w:right w:val="nil"/>
            </w:tcBorders>
            <w:vAlign w:val="center"/>
          </w:tcPr>
          <w:p w14:paraId="4EB4597C" w14:textId="77777777" w:rsidR="006868E8" w:rsidRPr="006868E8" w:rsidRDefault="006868E8" w:rsidP="006A35DF">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638" w:type="dxa"/>
            <w:vMerge/>
            <w:tcBorders>
              <w:top w:val="single" w:sz="6" w:space="0" w:color="auto"/>
              <w:left w:val="single" w:sz="6" w:space="0" w:color="auto"/>
              <w:bottom w:val="nil"/>
              <w:right w:val="nil"/>
            </w:tcBorders>
            <w:vAlign w:val="center"/>
          </w:tcPr>
          <w:p w14:paraId="77D9BB6A" w14:textId="77777777" w:rsidR="006868E8" w:rsidRPr="006868E8" w:rsidRDefault="006868E8" w:rsidP="006A35DF">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386" w:type="dxa"/>
            <w:vMerge/>
            <w:tcBorders>
              <w:top w:val="single" w:sz="6" w:space="0" w:color="auto"/>
              <w:left w:val="single" w:sz="6" w:space="0" w:color="auto"/>
              <w:bottom w:val="nil"/>
              <w:right w:val="single" w:sz="6" w:space="0" w:color="auto"/>
            </w:tcBorders>
            <w:vAlign w:val="center"/>
          </w:tcPr>
          <w:p w14:paraId="76F7DBBF" w14:textId="77777777" w:rsidR="006868E8" w:rsidRPr="006868E8" w:rsidRDefault="006868E8" w:rsidP="006A35DF">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414" w:type="dxa"/>
            <w:tcBorders>
              <w:top w:val="single" w:sz="6" w:space="0" w:color="auto"/>
              <w:left w:val="nil"/>
              <w:bottom w:val="nil"/>
              <w:right w:val="single" w:sz="6" w:space="0" w:color="auto"/>
            </w:tcBorders>
            <w:textDirection w:val="btLr"/>
            <w:vAlign w:val="center"/>
          </w:tcPr>
          <w:p w14:paraId="1DB63389" w14:textId="77777777" w:rsidR="006868E8" w:rsidRPr="006868E8" w:rsidRDefault="006868E8" w:rsidP="006A35DF">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left="113" w:right="113"/>
              <w:jc w:val="center"/>
              <w:rPr>
                <w:rFonts w:ascii="Times New Roman" w:hAnsi="Times New Roman"/>
                <w:sz w:val="24"/>
                <w:szCs w:val="24"/>
              </w:rPr>
            </w:pPr>
            <w:r w:rsidRPr="006868E8">
              <w:rPr>
                <w:rFonts w:ascii="Times New Roman" w:hAnsi="Times New Roman"/>
                <w:sz w:val="24"/>
                <w:szCs w:val="24"/>
              </w:rPr>
              <w:t>инструктора</w:t>
            </w:r>
          </w:p>
        </w:tc>
        <w:tc>
          <w:tcPr>
            <w:tcW w:w="1151" w:type="dxa"/>
            <w:tcBorders>
              <w:top w:val="single" w:sz="6" w:space="0" w:color="auto"/>
              <w:left w:val="single" w:sz="6" w:space="0" w:color="auto"/>
              <w:bottom w:val="nil"/>
              <w:right w:val="single" w:sz="6" w:space="0" w:color="auto"/>
            </w:tcBorders>
            <w:textDirection w:val="btLr"/>
            <w:vAlign w:val="center"/>
          </w:tcPr>
          <w:p w14:paraId="71E3E010" w14:textId="77777777" w:rsidR="006868E8" w:rsidRPr="006868E8" w:rsidRDefault="006868E8" w:rsidP="006A35DF">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left="113" w:right="113"/>
              <w:jc w:val="center"/>
              <w:rPr>
                <w:rFonts w:ascii="Times New Roman" w:hAnsi="Times New Roman"/>
                <w:sz w:val="24"/>
                <w:szCs w:val="24"/>
              </w:rPr>
            </w:pPr>
            <w:r w:rsidRPr="006868E8">
              <w:rPr>
                <w:rFonts w:ascii="Times New Roman" w:hAnsi="Times New Roman"/>
                <w:sz w:val="24"/>
                <w:szCs w:val="24"/>
              </w:rPr>
              <w:t xml:space="preserve">инструктируемого </w:t>
            </w:r>
          </w:p>
        </w:tc>
      </w:tr>
      <w:tr w:rsidR="006868E8" w:rsidRPr="006868E8" w14:paraId="7AACED93" w14:textId="77777777" w:rsidTr="006A35DF">
        <w:trPr>
          <w:trHeight w:val="284"/>
          <w:jc w:val="center"/>
        </w:trPr>
        <w:tc>
          <w:tcPr>
            <w:tcW w:w="675" w:type="dxa"/>
            <w:tcBorders>
              <w:top w:val="single" w:sz="6" w:space="0" w:color="auto"/>
              <w:left w:val="single" w:sz="6" w:space="0" w:color="auto"/>
              <w:bottom w:val="single" w:sz="6" w:space="0" w:color="auto"/>
              <w:right w:val="single" w:sz="6" w:space="0" w:color="auto"/>
            </w:tcBorders>
            <w:vAlign w:val="center"/>
          </w:tcPr>
          <w:p w14:paraId="018A33D4" w14:textId="77777777" w:rsidR="006868E8" w:rsidRPr="006868E8" w:rsidRDefault="006868E8" w:rsidP="006A35DF">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6868E8">
              <w:rPr>
                <w:rFonts w:ascii="Times New Roman" w:hAnsi="Times New Roman"/>
                <w:sz w:val="24"/>
                <w:szCs w:val="24"/>
              </w:rPr>
              <w:t>1</w:t>
            </w:r>
          </w:p>
        </w:tc>
        <w:tc>
          <w:tcPr>
            <w:tcW w:w="1393" w:type="dxa"/>
            <w:tcBorders>
              <w:top w:val="single" w:sz="6" w:space="0" w:color="auto"/>
              <w:left w:val="single" w:sz="6" w:space="0" w:color="auto"/>
              <w:bottom w:val="single" w:sz="6" w:space="0" w:color="auto"/>
              <w:right w:val="single" w:sz="6" w:space="0" w:color="auto"/>
            </w:tcBorders>
            <w:vAlign w:val="center"/>
          </w:tcPr>
          <w:p w14:paraId="2DF2EF88" w14:textId="77777777" w:rsidR="006868E8" w:rsidRPr="006868E8" w:rsidRDefault="006868E8" w:rsidP="006A35DF">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6868E8">
              <w:rPr>
                <w:rFonts w:ascii="Times New Roman" w:hAnsi="Times New Roman"/>
                <w:sz w:val="24"/>
                <w:szCs w:val="24"/>
              </w:rPr>
              <w:t>2</w:t>
            </w:r>
          </w:p>
        </w:tc>
        <w:tc>
          <w:tcPr>
            <w:tcW w:w="851" w:type="dxa"/>
            <w:tcBorders>
              <w:top w:val="single" w:sz="6" w:space="0" w:color="auto"/>
              <w:left w:val="single" w:sz="6" w:space="0" w:color="auto"/>
              <w:bottom w:val="single" w:sz="6" w:space="0" w:color="auto"/>
              <w:right w:val="single" w:sz="6" w:space="0" w:color="auto"/>
            </w:tcBorders>
            <w:vAlign w:val="center"/>
          </w:tcPr>
          <w:p w14:paraId="5BDC11FE" w14:textId="77777777" w:rsidR="006868E8" w:rsidRPr="006868E8" w:rsidRDefault="006868E8" w:rsidP="006A35DF">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6868E8">
              <w:rPr>
                <w:rFonts w:ascii="Times New Roman" w:hAnsi="Times New Roman"/>
                <w:sz w:val="24"/>
                <w:szCs w:val="24"/>
              </w:rPr>
              <w:t>3</w:t>
            </w:r>
          </w:p>
        </w:tc>
        <w:tc>
          <w:tcPr>
            <w:tcW w:w="1151" w:type="dxa"/>
            <w:tcBorders>
              <w:top w:val="single" w:sz="6" w:space="0" w:color="auto"/>
              <w:left w:val="single" w:sz="6" w:space="0" w:color="auto"/>
              <w:bottom w:val="single" w:sz="6" w:space="0" w:color="auto"/>
              <w:right w:val="single" w:sz="6" w:space="0" w:color="auto"/>
            </w:tcBorders>
            <w:vAlign w:val="center"/>
          </w:tcPr>
          <w:p w14:paraId="24AB1D99" w14:textId="77777777" w:rsidR="006868E8" w:rsidRPr="006868E8" w:rsidRDefault="006868E8" w:rsidP="006A35DF">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6868E8">
              <w:rPr>
                <w:rFonts w:ascii="Times New Roman" w:hAnsi="Times New Roman"/>
                <w:sz w:val="24"/>
                <w:szCs w:val="24"/>
              </w:rPr>
              <w:t>4</w:t>
            </w:r>
          </w:p>
        </w:tc>
        <w:tc>
          <w:tcPr>
            <w:tcW w:w="1638" w:type="dxa"/>
            <w:tcBorders>
              <w:top w:val="single" w:sz="6" w:space="0" w:color="auto"/>
              <w:left w:val="single" w:sz="6" w:space="0" w:color="auto"/>
              <w:bottom w:val="single" w:sz="6" w:space="0" w:color="auto"/>
              <w:right w:val="single" w:sz="6" w:space="0" w:color="auto"/>
            </w:tcBorders>
            <w:vAlign w:val="center"/>
          </w:tcPr>
          <w:p w14:paraId="539B29FB" w14:textId="77777777" w:rsidR="006868E8" w:rsidRPr="006868E8" w:rsidRDefault="006868E8" w:rsidP="006A35DF">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6868E8">
              <w:rPr>
                <w:rFonts w:ascii="Times New Roman" w:hAnsi="Times New Roman"/>
                <w:sz w:val="24"/>
                <w:szCs w:val="24"/>
              </w:rPr>
              <w:t>5</w:t>
            </w:r>
          </w:p>
        </w:tc>
        <w:tc>
          <w:tcPr>
            <w:tcW w:w="1386" w:type="dxa"/>
            <w:tcBorders>
              <w:top w:val="single" w:sz="6" w:space="0" w:color="auto"/>
              <w:left w:val="single" w:sz="6" w:space="0" w:color="auto"/>
              <w:bottom w:val="single" w:sz="6" w:space="0" w:color="auto"/>
              <w:right w:val="single" w:sz="6" w:space="0" w:color="auto"/>
            </w:tcBorders>
            <w:vAlign w:val="center"/>
          </w:tcPr>
          <w:p w14:paraId="02A67341" w14:textId="77777777" w:rsidR="006868E8" w:rsidRPr="006868E8" w:rsidRDefault="006868E8" w:rsidP="006A35DF">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6868E8">
              <w:rPr>
                <w:rFonts w:ascii="Times New Roman" w:hAnsi="Times New Roman"/>
                <w:sz w:val="24"/>
                <w:szCs w:val="24"/>
              </w:rPr>
              <w:t>6</w:t>
            </w:r>
          </w:p>
        </w:tc>
        <w:tc>
          <w:tcPr>
            <w:tcW w:w="1414" w:type="dxa"/>
            <w:tcBorders>
              <w:top w:val="single" w:sz="6" w:space="0" w:color="auto"/>
              <w:left w:val="single" w:sz="6" w:space="0" w:color="auto"/>
              <w:bottom w:val="single" w:sz="6" w:space="0" w:color="auto"/>
              <w:right w:val="single" w:sz="6" w:space="0" w:color="auto"/>
            </w:tcBorders>
            <w:vAlign w:val="center"/>
          </w:tcPr>
          <w:p w14:paraId="46A03BC3" w14:textId="77777777" w:rsidR="006868E8" w:rsidRPr="006868E8" w:rsidRDefault="006868E8" w:rsidP="006A35DF">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6868E8">
              <w:rPr>
                <w:rFonts w:ascii="Times New Roman" w:hAnsi="Times New Roman"/>
                <w:sz w:val="24"/>
                <w:szCs w:val="24"/>
              </w:rPr>
              <w:t>7</w:t>
            </w:r>
          </w:p>
        </w:tc>
        <w:tc>
          <w:tcPr>
            <w:tcW w:w="1151" w:type="dxa"/>
            <w:tcBorders>
              <w:top w:val="single" w:sz="6" w:space="0" w:color="auto"/>
              <w:left w:val="single" w:sz="6" w:space="0" w:color="auto"/>
              <w:bottom w:val="single" w:sz="6" w:space="0" w:color="auto"/>
              <w:right w:val="single" w:sz="6" w:space="0" w:color="auto"/>
            </w:tcBorders>
            <w:vAlign w:val="center"/>
          </w:tcPr>
          <w:p w14:paraId="0C2175B2" w14:textId="77777777" w:rsidR="006868E8" w:rsidRPr="006868E8" w:rsidRDefault="006868E8" w:rsidP="006A35DF">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6868E8">
              <w:rPr>
                <w:rFonts w:ascii="Times New Roman" w:hAnsi="Times New Roman"/>
                <w:sz w:val="24"/>
                <w:szCs w:val="24"/>
              </w:rPr>
              <w:t>8</w:t>
            </w:r>
          </w:p>
        </w:tc>
      </w:tr>
      <w:tr w:rsidR="006868E8" w:rsidRPr="006868E8" w14:paraId="18CF6C12" w14:textId="77777777" w:rsidTr="006A35DF">
        <w:trPr>
          <w:trHeight w:val="284"/>
          <w:jc w:val="center"/>
        </w:trPr>
        <w:tc>
          <w:tcPr>
            <w:tcW w:w="675" w:type="dxa"/>
            <w:tcBorders>
              <w:top w:val="single" w:sz="6" w:space="0" w:color="auto"/>
              <w:left w:val="single" w:sz="6" w:space="0" w:color="auto"/>
              <w:bottom w:val="single" w:sz="6" w:space="0" w:color="auto"/>
              <w:right w:val="single" w:sz="6" w:space="0" w:color="auto"/>
            </w:tcBorders>
            <w:vAlign w:val="center"/>
          </w:tcPr>
          <w:p w14:paraId="57231E48" w14:textId="77777777" w:rsidR="006868E8" w:rsidRPr="006868E8" w:rsidRDefault="006868E8" w:rsidP="006A35DF">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393" w:type="dxa"/>
            <w:tcBorders>
              <w:top w:val="single" w:sz="6" w:space="0" w:color="auto"/>
              <w:left w:val="single" w:sz="6" w:space="0" w:color="auto"/>
              <w:bottom w:val="single" w:sz="6" w:space="0" w:color="auto"/>
              <w:right w:val="single" w:sz="6" w:space="0" w:color="auto"/>
            </w:tcBorders>
            <w:vAlign w:val="center"/>
          </w:tcPr>
          <w:p w14:paraId="794D8FFD" w14:textId="77777777" w:rsidR="006868E8" w:rsidRPr="006868E8" w:rsidRDefault="006868E8" w:rsidP="006A35DF">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851" w:type="dxa"/>
            <w:tcBorders>
              <w:top w:val="single" w:sz="6" w:space="0" w:color="auto"/>
              <w:left w:val="single" w:sz="6" w:space="0" w:color="auto"/>
              <w:bottom w:val="single" w:sz="6" w:space="0" w:color="auto"/>
              <w:right w:val="single" w:sz="6" w:space="0" w:color="auto"/>
            </w:tcBorders>
            <w:vAlign w:val="center"/>
          </w:tcPr>
          <w:p w14:paraId="2F99C2F7" w14:textId="77777777" w:rsidR="006868E8" w:rsidRPr="006868E8" w:rsidRDefault="006868E8" w:rsidP="006A35DF">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151" w:type="dxa"/>
            <w:tcBorders>
              <w:top w:val="single" w:sz="6" w:space="0" w:color="auto"/>
              <w:left w:val="single" w:sz="6" w:space="0" w:color="auto"/>
              <w:bottom w:val="single" w:sz="6" w:space="0" w:color="auto"/>
              <w:right w:val="single" w:sz="6" w:space="0" w:color="auto"/>
            </w:tcBorders>
            <w:vAlign w:val="center"/>
          </w:tcPr>
          <w:p w14:paraId="38D9407E" w14:textId="77777777" w:rsidR="006868E8" w:rsidRPr="006868E8" w:rsidRDefault="006868E8" w:rsidP="006A35DF">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638" w:type="dxa"/>
            <w:tcBorders>
              <w:top w:val="single" w:sz="6" w:space="0" w:color="auto"/>
              <w:left w:val="single" w:sz="6" w:space="0" w:color="auto"/>
              <w:bottom w:val="single" w:sz="6" w:space="0" w:color="auto"/>
              <w:right w:val="single" w:sz="6" w:space="0" w:color="auto"/>
            </w:tcBorders>
            <w:vAlign w:val="center"/>
          </w:tcPr>
          <w:p w14:paraId="018BF58C" w14:textId="77777777" w:rsidR="006868E8" w:rsidRPr="006868E8" w:rsidRDefault="006868E8" w:rsidP="006A35DF">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386" w:type="dxa"/>
            <w:tcBorders>
              <w:top w:val="single" w:sz="6" w:space="0" w:color="auto"/>
              <w:left w:val="single" w:sz="6" w:space="0" w:color="auto"/>
              <w:bottom w:val="single" w:sz="6" w:space="0" w:color="auto"/>
              <w:right w:val="single" w:sz="6" w:space="0" w:color="auto"/>
            </w:tcBorders>
            <w:vAlign w:val="center"/>
          </w:tcPr>
          <w:p w14:paraId="7157B22E" w14:textId="77777777" w:rsidR="006868E8" w:rsidRPr="006868E8" w:rsidRDefault="006868E8" w:rsidP="006A35DF">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414" w:type="dxa"/>
            <w:tcBorders>
              <w:top w:val="single" w:sz="6" w:space="0" w:color="auto"/>
              <w:left w:val="single" w:sz="6" w:space="0" w:color="auto"/>
              <w:bottom w:val="single" w:sz="6" w:space="0" w:color="auto"/>
              <w:right w:val="single" w:sz="6" w:space="0" w:color="auto"/>
            </w:tcBorders>
            <w:vAlign w:val="center"/>
          </w:tcPr>
          <w:p w14:paraId="4C5B8300" w14:textId="77777777" w:rsidR="006868E8" w:rsidRPr="006868E8" w:rsidRDefault="006868E8" w:rsidP="006A35DF">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151" w:type="dxa"/>
            <w:tcBorders>
              <w:top w:val="single" w:sz="6" w:space="0" w:color="auto"/>
              <w:left w:val="single" w:sz="6" w:space="0" w:color="auto"/>
              <w:bottom w:val="single" w:sz="6" w:space="0" w:color="auto"/>
              <w:right w:val="single" w:sz="6" w:space="0" w:color="auto"/>
            </w:tcBorders>
            <w:vAlign w:val="center"/>
          </w:tcPr>
          <w:p w14:paraId="6DBD78C7" w14:textId="77777777" w:rsidR="006868E8" w:rsidRPr="006868E8" w:rsidRDefault="006868E8" w:rsidP="006A35DF">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r>
      <w:tr w:rsidR="006868E8" w:rsidRPr="006868E8" w14:paraId="65C3C593" w14:textId="77777777" w:rsidTr="006A35DF">
        <w:trPr>
          <w:trHeight w:val="284"/>
          <w:jc w:val="center"/>
        </w:trPr>
        <w:tc>
          <w:tcPr>
            <w:tcW w:w="675" w:type="dxa"/>
            <w:tcBorders>
              <w:top w:val="single" w:sz="6" w:space="0" w:color="auto"/>
              <w:left w:val="single" w:sz="6" w:space="0" w:color="auto"/>
              <w:bottom w:val="single" w:sz="6" w:space="0" w:color="auto"/>
              <w:right w:val="single" w:sz="6" w:space="0" w:color="auto"/>
            </w:tcBorders>
            <w:vAlign w:val="center"/>
          </w:tcPr>
          <w:p w14:paraId="6871B917" w14:textId="77777777" w:rsidR="006868E8" w:rsidRPr="006868E8" w:rsidRDefault="006868E8" w:rsidP="006A35DF">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393" w:type="dxa"/>
            <w:tcBorders>
              <w:top w:val="single" w:sz="6" w:space="0" w:color="auto"/>
              <w:left w:val="single" w:sz="6" w:space="0" w:color="auto"/>
              <w:bottom w:val="single" w:sz="6" w:space="0" w:color="auto"/>
              <w:right w:val="single" w:sz="6" w:space="0" w:color="auto"/>
            </w:tcBorders>
            <w:vAlign w:val="center"/>
          </w:tcPr>
          <w:p w14:paraId="6DD69D4A" w14:textId="77777777" w:rsidR="006868E8" w:rsidRPr="006868E8" w:rsidRDefault="006868E8" w:rsidP="006A35DF">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851" w:type="dxa"/>
            <w:tcBorders>
              <w:top w:val="single" w:sz="6" w:space="0" w:color="auto"/>
              <w:left w:val="single" w:sz="6" w:space="0" w:color="auto"/>
              <w:bottom w:val="single" w:sz="6" w:space="0" w:color="auto"/>
              <w:right w:val="single" w:sz="6" w:space="0" w:color="auto"/>
            </w:tcBorders>
            <w:vAlign w:val="center"/>
          </w:tcPr>
          <w:p w14:paraId="5D5D1C56" w14:textId="77777777" w:rsidR="006868E8" w:rsidRPr="006868E8" w:rsidRDefault="006868E8" w:rsidP="006A35DF">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151" w:type="dxa"/>
            <w:tcBorders>
              <w:top w:val="single" w:sz="6" w:space="0" w:color="auto"/>
              <w:left w:val="single" w:sz="6" w:space="0" w:color="auto"/>
              <w:bottom w:val="single" w:sz="6" w:space="0" w:color="auto"/>
              <w:right w:val="single" w:sz="6" w:space="0" w:color="auto"/>
            </w:tcBorders>
            <w:vAlign w:val="center"/>
          </w:tcPr>
          <w:p w14:paraId="58150434" w14:textId="77777777" w:rsidR="006868E8" w:rsidRPr="006868E8" w:rsidRDefault="006868E8" w:rsidP="006A35DF">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638" w:type="dxa"/>
            <w:tcBorders>
              <w:top w:val="single" w:sz="6" w:space="0" w:color="auto"/>
              <w:left w:val="single" w:sz="6" w:space="0" w:color="auto"/>
              <w:bottom w:val="single" w:sz="6" w:space="0" w:color="auto"/>
              <w:right w:val="single" w:sz="6" w:space="0" w:color="auto"/>
            </w:tcBorders>
            <w:vAlign w:val="center"/>
          </w:tcPr>
          <w:p w14:paraId="394F2D7C" w14:textId="77777777" w:rsidR="006868E8" w:rsidRPr="006868E8" w:rsidRDefault="006868E8" w:rsidP="006A35DF">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386" w:type="dxa"/>
            <w:tcBorders>
              <w:top w:val="single" w:sz="6" w:space="0" w:color="auto"/>
              <w:left w:val="single" w:sz="6" w:space="0" w:color="auto"/>
              <w:bottom w:val="single" w:sz="6" w:space="0" w:color="auto"/>
              <w:right w:val="single" w:sz="6" w:space="0" w:color="auto"/>
            </w:tcBorders>
            <w:vAlign w:val="center"/>
          </w:tcPr>
          <w:p w14:paraId="2D90CBC9" w14:textId="77777777" w:rsidR="006868E8" w:rsidRPr="006868E8" w:rsidRDefault="006868E8" w:rsidP="006A35DF">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414" w:type="dxa"/>
            <w:tcBorders>
              <w:top w:val="single" w:sz="6" w:space="0" w:color="auto"/>
              <w:left w:val="single" w:sz="6" w:space="0" w:color="auto"/>
              <w:bottom w:val="single" w:sz="6" w:space="0" w:color="auto"/>
              <w:right w:val="single" w:sz="6" w:space="0" w:color="auto"/>
            </w:tcBorders>
            <w:vAlign w:val="center"/>
          </w:tcPr>
          <w:p w14:paraId="26E69A6A" w14:textId="77777777" w:rsidR="006868E8" w:rsidRPr="006868E8" w:rsidRDefault="006868E8" w:rsidP="006A35DF">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151" w:type="dxa"/>
            <w:tcBorders>
              <w:top w:val="single" w:sz="6" w:space="0" w:color="auto"/>
              <w:left w:val="single" w:sz="6" w:space="0" w:color="auto"/>
              <w:bottom w:val="single" w:sz="6" w:space="0" w:color="auto"/>
              <w:right w:val="single" w:sz="6" w:space="0" w:color="auto"/>
            </w:tcBorders>
            <w:vAlign w:val="center"/>
          </w:tcPr>
          <w:p w14:paraId="77BE976A" w14:textId="77777777" w:rsidR="006868E8" w:rsidRPr="006868E8" w:rsidRDefault="006868E8" w:rsidP="006A35DF">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r>
      <w:tr w:rsidR="006868E8" w:rsidRPr="006868E8" w14:paraId="41CEE476" w14:textId="77777777" w:rsidTr="006A35DF">
        <w:trPr>
          <w:trHeight w:val="284"/>
          <w:jc w:val="center"/>
        </w:trPr>
        <w:tc>
          <w:tcPr>
            <w:tcW w:w="675" w:type="dxa"/>
            <w:tcBorders>
              <w:top w:val="single" w:sz="6" w:space="0" w:color="auto"/>
              <w:left w:val="single" w:sz="6" w:space="0" w:color="auto"/>
              <w:bottom w:val="single" w:sz="6" w:space="0" w:color="auto"/>
              <w:right w:val="single" w:sz="6" w:space="0" w:color="auto"/>
            </w:tcBorders>
            <w:vAlign w:val="center"/>
          </w:tcPr>
          <w:p w14:paraId="227F9336" w14:textId="77777777" w:rsidR="006868E8" w:rsidRPr="006868E8" w:rsidRDefault="006868E8" w:rsidP="006A35DF">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393" w:type="dxa"/>
            <w:tcBorders>
              <w:top w:val="single" w:sz="6" w:space="0" w:color="auto"/>
              <w:left w:val="single" w:sz="6" w:space="0" w:color="auto"/>
              <w:bottom w:val="single" w:sz="6" w:space="0" w:color="auto"/>
              <w:right w:val="single" w:sz="6" w:space="0" w:color="auto"/>
            </w:tcBorders>
            <w:vAlign w:val="center"/>
          </w:tcPr>
          <w:p w14:paraId="133F4D4C" w14:textId="77777777" w:rsidR="006868E8" w:rsidRPr="006868E8" w:rsidRDefault="006868E8" w:rsidP="006A35DF">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851" w:type="dxa"/>
            <w:tcBorders>
              <w:top w:val="single" w:sz="6" w:space="0" w:color="auto"/>
              <w:left w:val="single" w:sz="6" w:space="0" w:color="auto"/>
              <w:bottom w:val="single" w:sz="6" w:space="0" w:color="auto"/>
              <w:right w:val="single" w:sz="6" w:space="0" w:color="auto"/>
            </w:tcBorders>
            <w:vAlign w:val="center"/>
          </w:tcPr>
          <w:p w14:paraId="7E850571" w14:textId="77777777" w:rsidR="006868E8" w:rsidRPr="006868E8" w:rsidRDefault="006868E8" w:rsidP="006A35DF">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151" w:type="dxa"/>
            <w:tcBorders>
              <w:top w:val="single" w:sz="6" w:space="0" w:color="auto"/>
              <w:left w:val="single" w:sz="6" w:space="0" w:color="auto"/>
              <w:bottom w:val="single" w:sz="6" w:space="0" w:color="auto"/>
              <w:right w:val="single" w:sz="6" w:space="0" w:color="auto"/>
            </w:tcBorders>
            <w:vAlign w:val="center"/>
          </w:tcPr>
          <w:p w14:paraId="502EC007" w14:textId="77777777" w:rsidR="006868E8" w:rsidRPr="006868E8" w:rsidRDefault="006868E8" w:rsidP="006A35DF">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638" w:type="dxa"/>
            <w:tcBorders>
              <w:top w:val="single" w:sz="6" w:space="0" w:color="auto"/>
              <w:left w:val="single" w:sz="6" w:space="0" w:color="auto"/>
              <w:bottom w:val="single" w:sz="6" w:space="0" w:color="auto"/>
              <w:right w:val="single" w:sz="6" w:space="0" w:color="auto"/>
            </w:tcBorders>
            <w:vAlign w:val="center"/>
          </w:tcPr>
          <w:p w14:paraId="2C89AFAD" w14:textId="77777777" w:rsidR="006868E8" w:rsidRPr="006868E8" w:rsidRDefault="006868E8" w:rsidP="006A35DF">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386" w:type="dxa"/>
            <w:tcBorders>
              <w:top w:val="single" w:sz="6" w:space="0" w:color="auto"/>
              <w:left w:val="single" w:sz="6" w:space="0" w:color="auto"/>
              <w:bottom w:val="single" w:sz="6" w:space="0" w:color="auto"/>
              <w:right w:val="single" w:sz="6" w:space="0" w:color="auto"/>
            </w:tcBorders>
            <w:vAlign w:val="center"/>
          </w:tcPr>
          <w:p w14:paraId="39253F3D" w14:textId="77777777" w:rsidR="006868E8" w:rsidRPr="006868E8" w:rsidRDefault="006868E8" w:rsidP="006A35DF">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414" w:type="dxa"/>
            <w:tcBorders>
              <w:top w:val="single" w:sz="6" w:space="0" w:color="auto"/>
              <w:left w:val="single" w:sz="6" w:space="0" w:color="auto"/>
              <w:bottom w:val="single" w:sz="6" w:space="0" w:color="auto"/>
              <w:right w:val="single" w:sz="6" w:space="0" w:color="auto"/>
            </w:tcBorders>
            <w:vAlign w:val="center"/>
          </w:tcPr>
          <w:p w14:paraId="64F7D442" w14:textId="77777777" w:rsidR="006868E8" w:rsidRPr="006868E8" w:rsidRDefault="006868E8" w:rsidP="006A35DF">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151" w:type="dxa"/>
            <w:tcBorders>
              <w:top w:val="single" w:sz="6" w:space="0" w:color="auto"/>
              <w:left w:val="single" w:sz="6" w:space="0" w:color="auto"/>
              <w:bottom w:val="single" w:sz="6" w:space="0" w:color="auto"/>
              <w:right w:val="single" w:sz="6" w:space="0" w:color="auto"/>
            </w:tcBorders>
            <w:vAlign w:val="center"/>
          </w:tcPr>
          <w:p w14:paraId="1296E4A9" w14:textId="77777777" w:rsidR="006868E8" w:rsidRPr="006868E8" w:rsidRDefault="006868E8" w:rsidP="006A35DF">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r>
      <w:tr w:rsidR="006868E8" w:rsidRPr="006868E8" w14:paraId="45CED86A" w14:textId="77777777" w:rsidTr="006A35DF">
        <w:trPr>
          <w:trHeight w:val="284"/>
          <w:jc w:val="center"/>
        </w:trPr>
        <w:tc>
          <w:tcPr>
            <w:tcW w:w="675" w:type="dxa"/>
            <w:tcBorders>
              <w:top w:val="single" w:sz="6" w:space="0" w:color="auto"/>
              <w:left w:val="single" w:sz="6" w:space="0" w:color="auto"/>
              <w:bottom w:val="single" w:sz="4" w:space="0" w:color="auto"/>
              <w:right w:val="single" w:sz="6" w:space="0" w:color="auto"/>
            </w:tcBorders>
            <w:vAlign w:val="center"/>
          </w:tcPr>
          <w:p w14:paraId="391F5E21" w14:textId="77777777" w:rsidR="006868E8" w:rsidRPr="006868E8" w:rsidRDefault="006868E8" w:rsidP="006A35DF">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393" w:type="dxa"/>
            <w:tcBorders>
              <w:top w:val="single" w:sz="6" w:space="0" w:color="auto"/>
              <w:left w:val="single" w:sz="6" w:space="0" w:color="auto"/>
              <w:bottom w:val="single" w:sz="4" w:space="0" w:color="auto"/>
              <w:right w:val="single" w:sz="6" w:space="0" w:color="auto"/>
            </w:tcBorders>
            <w:vAlign w:val="center"/>
          </w:tcPr>
          <w:p w14:paraId="036AFAF9" w14:textId="77777777" w:rsidR="006868E8" w:rsidRPr="006868E8" w:rsidRDefault="006868E8" w:rsidP="006A35DF">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851" w:type="dxa"/>
            <w:tcBorders>
              <w:top w:val="single" w:sz="6" w:space="0" w:color="auto"/>
              <w:left w:val="single" w:sz="6" w:space="0" w:color="auto"/>
              <w:bottom w:val="single" w:sz="4" w:space="0" w:color="auto"/>
              <w:right w:val="single" w:sz="6" w:space="0" w:color="auto"/>
            </w:tcBorders>
            <w:vAlign w:val="center"/>
          </w:tcPr>
          <w:p w14:paraId="3A2AD3E9" w14:textId="77777777" w:rsidR="006868E8" w:rsidRPr="006868E8" w:rsidRDefault="006868E8" w:rsidP="006A35DF">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151" w:type="dxa"/>
            <w:tcBorders>
              <w:top w:val="single" w:sz="6" w:space="0" w:color="auto"/>
              <w:left w:val="single" w:sz="6" w:space="0" w:color="auto"/>
              <w:bottom w:val="single" w:sz="4" w:space="0" w:color="auto"/>
              <w:right w:val="single" w:sz="6" w:space="0" w:color="auto"/>
            </w:tcBorders>
            <w:vAlign w:val="center"/>
          </w:tcPr>
          <w:p w14:paraId="181066FE" w14:textId="77777777" w:rsidR="006868E8" w:rsidRPr="006868E8" w:rsidRDefault="006868E8" w:rsidP="006A35DF">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638" w:type="dxa"/>
            <w:tcBorders>
              <w:top w:val="single" w:sz="6" w:space="0" w:color="auto"/>
              <w:left w:val="single" w:sz="6" w:space="0" w:color="auto"/>
              <w:bottom w:val="single" w:sz="4" w:space="0" w:color="auto"/>
              <w:right w:val="single" w:sz="6" w:space="0" w:color="auto"/>
            </w:tcBorders>
            <w:vAlign w:val="center"/>
          </w:tcPr>
          <w:p w14:paraId="484BCD7A" w14:textId="77777777" w:rsidR="006868E8" w:rsidRPr="006868E8" w:rsidRDefault="006868E8" w:rsidP="006A35DF">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386" w:type="dxa"/>
            <w:tcBorders>
              <w:top w:val="single" w:sz="6" w:space="0" w:color="auto"/>
              <w:left w:val="single" w:sz="6" w:space="0" w:color="auto"/>
              <w:bottom w:val="single" w:sz="4" w:space="0" w:color="auto"/>
              <w:right w:val="single" w:sz="6" w:space="0" w:color="auto"/>
            </w:tcBorders>
            <w:vAlign w:val="center"/>
          </w:tcPr>
          <w:p w14:paraId="1F16ABCC" w14:textId="77777777" w:rsidR="006868E8" w:rsidRPr="006868E8" w:rsidRDefault="006868E8" w:rsidP="006A35DF">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414" w:type="dxa"/>
            <w:tcBorders>
              <w:top w:val="single" w:sz="6" w:space="0" w:color="auto"/>
              <w:left w:val="single" w:sz="6" w:space="0" w:color="auto"/>
              <w:bottom w:val="single" w:sz="4" w:space="0" w:color="auto"/>
              <w:right w:val="single" w:sz="6" w:space="0" w:color="auto"/>
            </w:tcBorders>
            <w:vAlign w:val="center"/>
          </w:tcPr>
          <w:p w14:paraId="43C968DB" w14:textId="77777777" w:rsidR="006868E8" w:rsidRPr="006868E8" w:rsidRDefault="006868E8" w:rsidP="006A35DF">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151" w:type="dxa"/>
            <w:tcBorders>
              <w:top w:val="single" w:sz="6" w:space="0" w:color="auto"/>
              <w:left w:val="single" w:sz="6" w:space="0" w:color="auto"/>
              <w:bottom w:val="single" w:sz="4" w:space="0" w:color="auto"/>
              <w:right w:val="single" w:sz="6" w:space="0" w:color="auto"/>
            </w:tcBorders>
            <w:vAlign w:val="center"/>
          </w:tcPr>
          <w:p w14:paraId="20C878CB" w14:textId="77777777" w:rsidR="006868E8" w:rsidRPr="006868E8" w:rsidRDefault="006868E8" w:rsidP="006A35DF">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r>
    </w:tbl>
    <w:p w14:paraId="2B513E17" w14:textId="77777777" w:rsidR="006868E8" w:rsidRPr="006868E8" w:rsidRDefault="006868E8" w:rsidP="006868E8">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6"/>
          <w:szCs w:val="26"/>
        </w:rPr>
      </w:pPr>
    </w:p>
    <w:p w14:paraId="66C7BB31" w14:textId="77777777" w:rsidR="006868E8" w:rsidRPr="006868E8" w:rsidRDefault="006868E8" w:rsidP="006868E8">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b/>
          <w:sz w:val="26"/>
          <w:szCs w:val="26"/>
        </w:rPr>
        <w:sectPr w:rsidR="006868E8" w:rsidRPr="006868E8" w:rsidSect="006A35DF">
          <w:footnotePr>
            <w:numRestart w:val="eachPage"/>
          </w:footnotePr>
          <w:pgSz w:w="11907" w:h="16840" w:code="9"/>
          <w:pgMar w:top="1134" w:right="1134" w:bottom="1134" w:left="1134" w:header="720" w:footer="720" w:gutter="0"/>
          <w:cols w:space="720"/>
        </w:sectPr>
      </w:pPr>
    </w:p>
    <w:p w14:paraId="1765218B" w14:textId="77777777" w:rsidR="006868E8" w:rsidRPr="006868E8" w:rsidRDefault="006868E8" w:rsidP="006868E8">
      <w:pPr>
        <w:jc w:val="right"/>
        <w:rPr>
          <w:rFonts w:ascii="Times New Roman" w:hAnsi="Times New Roman" w:cs="Times New Roman"/>
          <w:sz w:val="28"/>
          <w:szCs w:val="28"/>
        </w:rPr>
      </w:pPr>
      <w:r w:rsidRPr="006868E8">
        <w:rPr>
          <w:rFonts w:ascii="Times New Roman" w:hAnsi="Times New Roman" w:cs="Times New Roman"/>
          <w:sz w:val="28"/>
          <w:szCs w:val="28"/>
        </w:rPr>
        <w:lastRenderedPageBreak/>
        <w:t>Форма 2.3</w:t>
      </w:r>
    </w:p>
    <w:p w14:paraId="1DC483B3" w14:textId="77777777" w:rsidR="006868E8" w:rsidRPr="006868E8" w:rsidRDefault="006868E8" w:rsidP="006868E8">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right"/>
        <w:rPr>
          <w:rFonts w:ascii="Times New Roman" w:hAnsi="Times New Roman"/>
          <w:sz w:val="26"/>
          <w:szCs w:val="26"/>
        </w:rPr>
      </w:pPr>
    </w:p>
    <w:p w14:paraId="16FD3855" w14:textId="77777777" w:rsidR="006868E8" w:rsidRPr="006868E8" w:rsidRDefault="006868E8" w:rsidP="006868E8">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6"/>
          <w:szCs w:val="26"/>
        </w:rPr>
      </w:pPr>
      <w:r w:rsidRPr="006868E8">
        <w:rPr>
          <w:rFonts w:ascii="Times New Roman" w:hAnsi="Times New Roman"/>
          <w:sz w:val="26"/>
          <w:szCs w:val="26"/>
        </w:rPr>
        <w:t>ФОРМА</w:t>
      </w:r>
    </w:p>
    <w:p w14:paraId="0B66C13D" w14:textId="77777777" w:rsidR="006868E8" w:rsidRPr="006868E8" w:rsidRDefault="006868E8" w:rsidP="006868E8">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6"/>
          <w:szCs w:val="26"/>
        </w:rPr>
      </w:pPr>
      <w:r w:rsidRPr="006868E8">
        <w:rPr>
          <w:rFonts w:ascii="Times New Roman" w:hAnsi="Times New Roman"/>
          <w:sz w:val="26"/>
          <w:szCs w:val="26"/>
        </w:rPr>
        <w:t>ЖУРНАЛА РЕГИСТРАЦИИ ИНСТРУКТАЖА НА РАБОЧЕМ МЕСТЕ</w:t>
      </w:r>
    </w:p>
    <w:p w14:paraId="00100905" w14:textId="77777777" w:rsidR="006868E8" w:rsidRPr="006868E8" w:rsidRDefault="006868E8" w:rsidP="006868E8">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b/>
          <w:sz w:val="26"/>
          <w:szCs w:val="26"/>
        </w:rPr>
      </w:pPr>
    </w:p>
    <w:p w14:paraId="0236BFB7" w14:textId="77777777" w:rsidR="006868E8" w:rsidRPr="006868E8" w:rsidRDefault="006868E8" w:rsidP="006868E8">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b/>
          <w:sz w:val="26"/>
          <w:szCs w:val="26"/>
        </w:rPr>
      </w:pPr>
      <w:r w:rsidRPr="006868E8">
        <w:rPr>
          <w:rFonts w:ascii="Times New Roman" w:hAnsi="Times New Roman"/>
          <w:b/>
          <w:sz w:val="26"/>
          <w:szCs w:val="26"/>
        </w:rPr>
        <w:t>Обложка</w:t>
      </w:r>
    </w:p>
    <w:p w14:paraId="09657A1F" w14:textId="77777777" w:rsidR="006868E8" w:rsidRPr="006868E8" w:rsidRDefault="006868E8" w:rsidP="006868E8">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284"/>
        <w:jc w:val="both"/>
        <w:rPr>
          <w:rFonts w:ascii="Times New Roman" w:hAnsi="Times New Roman"/>
          <w:sz w:val="26"/>
          <w:szCs w:val="26"/>
        </w:rPr>
      </w:pPr>
    </w:p>
    <w:p w14:paraId="150A9F98" w14:textId="77777777" w:rsidR="006868E8" w:rsidRPr="006868E8" w:rsidRDefault="006868E8" w:rsidP="006868E8">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284"/>
        <w:jc w:val="right"/>
        <w:rPr>
          <w:rFonts w:ascii="Times New Roman" w:hAnsi="Times New Roman"/>
          <w:sz w:val="26"/>
          <w:szCs w:val="26"/>
          <w:u w:val="single"/>
        </w:rPr>
      </w:pPr>
      <w:r w:rsidRPr="006868E8">
        <w:rPr>
          <w:rFonts w:ascii="Times New Roman" w:hAnsi="Times New Roman"/>
          <w:sz w:val="26"/>
          <w:szCs w:val="26"/>
          <w:u w:val="single"/>
        </w:rPr>
        <w:tab/>
      </w:r>
      <w:r w:rsidRPr="006868E8">
        <w:rPr>
          <w:rFonts w:ascii="Times New Roman" w:hAnsi="Times New Roman"/>
          <w:sz w:val="26"/>
          <w:szCs w:val="26"/>
          <w:u w:val="single"/>
        </w:rPr>
        <w:tab/>
      </w:r>
      <w:r w:rsidRPr="006868E8">
        <w:rPr>
          <w:rFonts w:ascii="Times New Roman" w:hAnsi="Times New Roman"/>
          <w:sz w:val="26"/>
          <w:szCs w:val="26"/>
          <w:u w:val="single"/>
        </w:rPr>
        <w:tab/>
      </w:r>
      <w:r w:rsidRPr="006868E8">
        <w:rPr>
          <w:rFonts w:ascii="Times New Roman" w:hAnsi="Times New Roman"/>
          <w:sz w:val="26"/>
          <w:szCs w:val="26"/>
          <w:u w:val="single"/>
        </w:rPr>
        <w:tab/>
      </w:r>
      <w:r w:rsidRPr="006868E8">
        <w:rPr>
          <w:rFonts w:ascii="Times New Roman" w:hAnsi="Times New Roman"/>
          <w:sz w:val="26"/>
          <w:szCs w:val="26"/>
          <w:u w:val="single"/>
        </w:rPr>
        <w:tab/>
      </w:r>
      <w:r w:rsidRPr="006868E8">
        <w:rPr>
          <w:rFonts w:ascii="Times New Roman" w:hAnsi="Times New Roman"/>
          <w:sz w:val="26"/>
          <w:szCs w:val="26"/>
          <w:u w:val="single"/>
        </w:rPr>
        <w:tab/>
      </w:r>
    </w:p>
    <w:p w14:paraId="53995191" w14:textId="77777777" w:rsidR="006868E8" w:rsidRPr="006868E8" w:rsidRDefault="006868E8" w:rsidP="006868E8">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284"/>
        <w:jc w:val="right"/>
        <w:rPr>
          <w:rFonts w:ascii="Times New Roman" w:hAnsi="Times New Roman"/>
          <w:sz w:val="28"/>
          <w:szCs w:val="28"/>
          <w:vertAlign w:val="superscript"/>
        </w:rPr>
      </w:pPr>
      <w:r w:rsidRPr="006868E8">
        <w:rPr>
          <w:rFonts w:ascii="Times New Roman" w:hAnsi="Times New Roman"/>
          <w:sz w:val="28"/>
          <w:szCs w:val="28"/>
          <w:vertAlign w:val="superscript"/>
        </w:rPr>
        <w:t>предприятие, организация, учебное заведение</w:t>
      </w:r>
    </w:p>
    <w:p w14:paraId="3BDB1D08" w14:textId="77777777" w:rsidR="006868E8" w:rsidRPr="006868E8" w:rsidRDefault="006868E8" w:rsidP="006868E8">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284"/>
        <w:jc w:val="right"/>
        <w:rPr>
          <w:rFonts w:ascii="Times New Roman" w:hAnsi="Times New Roman"/>
          <w:sz w:val="26"/>
          <w:szCs w:val="26"/>
        </w:rPr>
      </w:pPr>
    </w:p>
    <w:p w14:paraId="5FF59F1C" w14:textId="77777777" w:rsidR="006868E8" w:rsidRPr="006868E8" w:rsidRDefault="006868E8" w:rsidP="006868E8">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6"/>
          <w:szCs w:val="26"/>
        </w:rPr>
      </w:pPr>
    </w:p>
    <w:p w14:paraId="6CE5E1E4" w14:textId="77777777" w:rsidR="006868E8" w:rsidRPr="006868E8" w:rsidRDefault="006868E8" w:rsidP="006868E8">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b/>
          <w:sz w:val="26"/>
          <w:szCs w:val="26"/>
        </w:rPr>
      </w:pPr>
      <w:r w:rsidRPr="006868E8">
        <w:rPr>
          <w:rFonts w:ascii="Times New Roman" w:hAnsi="Times New Roman"/>
          <w:b/>
          <w:sz w:val="26"/>
          <w:szCs w:val="26"/>
        </w:rPr>
        <w:t>ЖУРНАЛ</w:t>
      </w:r>
    </w:p>
    <w:p w14:paraId="4A17D72C" w14:textId="77777777" w:rsidR="006868E8" w:rsidRPr="006868E8" w:rsidRDefault="006868E8" w:rsidP="006868E8">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b/>
          <w:sz w:val="26"/>
          <w:szCs w:val="26"/>
        </w:rPr>
      </w:pPr>
      <w:r w:rsidRPr="006868E8">
        <w:rPr>
          <w:rFonts w:ascii="Times New Roman" w:hAnsi="Times New Roman"/>
          <w:b/>
          <w:sz w:val="26"/>
          <w:szCs w:val="26"/>
        </w:rPr>
        <w:t>регистрации инструктажа на рабочем месте</w:t>
      </w:r>
    </w:p>
    <w:p w14:paraId="0FA689D4" w14:textId="77777777" w:rsidR="006868E8" w:rsidRPr="006868E8" w:rsidRDefault="006868E8" w:rsidP="006868E8">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b/>
          <w:sz w:val="26"/>
          <w:szCs w:val="26"/>
        </w:rPr>
      </w:pPr>
    </w:p>
    <w:p w14:paraId="03025180" w14:textId="77777777" w:rsidR="006868E8" w:rsidRPr="006868E8" w:rsidRDefault="006868E8" w:rsidP="006868E8">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284"/>
        <w:jc w:val="right"/>
        <w:rPr>
          <w:rFonts w:ascii="Times New Roman" w:hAnsi="Times New Roman"/>
          <w:sz w:val="26"/>
          <w:szCs w:val="26"/>
          <w:u w:val="single"/>
        </w:rPr>
      </w:pPr>
      <w:r w:rsidRPr="006868E8">
        <w:rPr>
          <w:rFonts w:ascii="Times New Roman" w:hAnsi="Times New Roman"/>
          <w:sz w:val="26"/>
          <w:szCs w:val="26"/>
          <w:u w:val="single"/>
        </w:rPr>
        <w:tab/>
      </w:r>
      <w:r w:rsidRPr="006868E8">
        <w:rPr>
          <w:rFonts w:ascii="Times New Roman" w:hAnsi="Times New Roman"/>
          <w:sz w:val="26"/>
          <w:szCs w:val="26"/>
          <w:u w:val="single"/>
        </w:rPr>
        <w:tab/>
      </w:r>
      <w:r w:rsidRPr="006868E8">
        <w:rPr>
          <w:rFonts w:ascii="Times New Roman" w:hAnsi="Times New Roman"/>
          <w:sz w:val="26"/>
          <w:szCs w:val="26"/>
          <w:u w:val="single"/>
        </w:rPr>
        <w:tab/>
      </w:r>
      <w:r w:rsidRPr="006868E8">
        <w:rPr>
          <w:rFonts w:ascii="Times New Roman" w:hAnsi="Times New Roman"/>
          <w:sz w:val="26"/>
          <w:szCs w:val="26"/>
          <w:u w:val="single"/>
        </w:rPr>
        <w:tab/>
      </w:r>
      <w:r w:rsidRPr="006868E8">
        <w:rPr>
          <w:rFonts w:ascii="Times New Roman" w:hAnsi="Times New Roman"/>
          <w:sz w:val="26"/>
          <w:szCs w:val="26"/>
          <w:u w:val="single"/>
        </w:rPr>
        <w:tab/>
      </w:r>
      <w:r w:rsidRPr="006868E8">
        <w:rPr>
          <w:rFonts w:ascii="Times New Roman" w:hAnsi="Times New Roman"/>
          <w:sz w:val="26"/>
          <w:szCs w:val="26"/>
          <w:u w:val="single"/>
        </w:rPr>
        <w:tab/>
      </w:r>
    </w:p>
    <w:p w14:paraId="0AFD59EB" w14:textId="77777777" w:rsidR="006868E8" w:rsidRPr="006868E8" w:rsidRDefault="006868E8" w:rsidP="006868E8">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right"/>
        <w:rPr>
          <w:rFonts w:ascii="Times New Roman" w:hAnsi="Times New Roman"/>
          <w:sz w:val="28"/>
          <w:szCs w:val="28"/>
          <w:vertAlign w:val="superscript"/>
        </w:rPr>
      </w:pPr>
      <w:r w:rsidRPr="006868E8">
        <w:rPr>
          <w:rFonts w:ascii="Times New Roman" w:hAnsi="Times New Roman"/>
          <w:sz w:val="28"/>
          <w:szCs w:val="28"/>
          <w:vertAlign w:val="superscript"/>
        </w:rPr>
        <w:t>цех, участок, бригада, служба, лаборатория</w:t>
      </w:r>
    </w:p>
    <w:p w14:paraId="346F4B9D" w14:textId="77777777" w:rsidR="006868E8" w:rsidRPr="006868E8" w:rsidRDefault="006868E8" w:rsidP="006868E8">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284"/>
        <w:jc w:val="both"/>
        <w:rPr>
          <w:rFonts w:ascii="Times New Roman" w:hAnsi="Times New Roman"/>
          <w:sz w:val="26"/>
          <w:szCs w:val="26"/>
        </w:rPr>
      </w:pPr>
    </w:p>
    <w:p w14:paraId="2CB49C32" w14:textId="77777777" w:rsidR="006868E8" w:rsidRPr="006868E8" w:rsidRDefault="006868E8" w:rsidP="006868E8">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284"/>
        <w:jc w:val="both"/>
        <w:rPr>
          <w:rFonts w:ascii="Times New Roman" w:hAnsi="Times New Roman"/>
          <w:sz w:val="26"/>
          <w:szCs w:val="26"/>
        </w:rPr>
      </w:pPr>
    </w:p>
    <w:p w14:paraId="27D8F069" w14:textId="77777777" w:rsidR="006868E8" w:rsidRPr="006868E8" w:rsidRDefault="006868E8" w:rsidP="006868E8">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284"/>
        <w:jc w:val="right"/>
        <w:rPr>
          <w:rFonts w:ascii="Times New Roman" w:hAnsi="Times New Roman"/>
          <w:sz w:val="26"/>
          <w:szCs w:val="26"/>
        </w:rPr>
      </w:pPr>
      <w:r w:rsidRPr="006868E8">
        <w:rPr>
          <w:rFonts w:ascii="Times New Roman" w:hAnsi="Times New Roman"/>
          <w:sz w:val="26"/>
          <w:szCs w:val="26"/>
        </w:rPr>
        <w:t>Начат ________________ 20__ г.</w:t>
      </w:r>
    </w:p>
    <w:p w14:paraId="488BBDDB" w14:textId="77777777" w:rsidR="006868E8" w:rsidRPr="006868E8" w:rsidRDefault="006868E8" w:rsidP="006868E8">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284"/>
        <w:jc w:val="right"/>
        <w:rPr>
          <w:rFonts w:ascii="Times New Roman" w:hAnsi="Times New Roman"/>
          <w:sz w:val="26"/>
          <w:szCs w:val="26"/>
        </w:rPr>
      </w:pPr>
    </w:p>
    <w:p w14:paraId="33FF4440" w14:textId="77777777" w:rsidR="006868E8" w:rsidRPr="006868E8" w:rsidRDefault="006868E8" w:rsidP="006868E8">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284"/>
        <w:jc w:val="right"/>
        <w:rPr>
          <w:rFonts w:ascii="Times New Roman" w:hAnsi="Times New Roman"/>
          <w:sz w:val="26"/>
          <w:szCs w:val="26"/>
        </w:rPr>
      </w:pPr>
      <w:r w:rsidRPr="006868E8">
        <w:rPr>
          <w:rFonts w:ascii="Times New Roman" w:hAnsi="Times New Roman"/>
          <w:sz w:val="26"/>
          <w:szCs w:val="26"/>
        </w:rPr>
        <w:t>Окончен ______________ 20__ г.</w:t>
      </w:r>
    </w:p>
    <w:p w14:paraId="62EA2A8F" w14:textId="77777777" w:rsidR="006868E8" w:rsidRPr="006868E8" w:rsidRDefault="006868E8" w:rsidP="006868E8">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rPr>
          <w:rFonts w:ascii="Times New Roman" w:hAnsi="Times New Roman"/>
          <w:b/>
          <w:sz w:val="26"/>
          <w:szCs w:val="26"/>
        </w:rPr>
      </w:pPr>
    </w:p>
    <w:p w14:paraId="4C6F8B96" w14:textId="77777777" w:rsidR="006868E8" w:rsidRPr="006868E8" w:rsidRDefault="006868E8" w:rsidP="006868E8">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rPr>
          <w:rFonts w:ascii="Times New Roman" w:hAnsi="Times New Roman"/>
          <w:b/>
          <w:sz w:val="26"/>
          <w:szCs w:val="26"/>
        </w:rPr>
      </w:pPr>
    </w:p>
    <w:p w14:paraId="6E4AD8F3" w14:textId="77777777" w:rsidR="006868E8" w:rsidRPr="006868E8" w:rsidRDefault="006868E8" w:rsidP="006868E8">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rPr>
          <w:rFonts w:ascii="Times New Roman" w:hAnsi="Times New Roman"/>
          <w:b/>
          <w:sz w:val="26"/>
          <w:szCs w:val="26"/>
        </w:rPr>
      </w:pPr>
    </w:p>
    <w:p w14:paraId="4871CBDA" w14:textId="77777777" w:rsidR="006868E8" w:rsidRPr="006868E8" w:rsidRDefault="006868E8" w:rsidP="006868E8">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rPr>
          <w:rFonts w:ascii="Times New Roman" w:hAnsi="Times New Roman"/>
          <w:b/>
          <w:sz w:val="26"/>
          <w:szCs w:val="26"/>
        </w:rPr>
      </w:pPr>
    </w:p>
    <w:p w14:paraId="50A6417C" w14:textId="77777777" w:rsidR="006868E8" w:rsidRPr="006868E8" w:rsidRDefault="006868E8" w:rsidP="006868E8">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rPr>
          <w:rFonts w:ascii="Times New Roman" w:hAnsi="Times New Roman"/>
          <w:b/>
          <w:sz w:val="26"/>
          <w:szCs w:val="26"/>
        </w:rPr>
      </w:pPr>
    </w:p>
    <w:p w14:paraId="152B2357" w14:textId="77777777" w:rsidR="006868E8" w:rsidRPr="006868E8" w:rsidRDefault="006868E8" w:rsidP="006868E8">
      <w:pPr>
        <w:rPr>
          <w:rFonts w:ascii="Times New Roman" w:hAnsi="Times New Roman" w:cs="Times New Roman"/>
        </w:rPr>
      </w:pPr>
    </w:p>
    <w:p w14:paraId="32F78CA9" w14:textId="77777777" w:rsidR="006868E8" w:rsidRPr="006868E8" w:rsidRDefault="006868E8" w:rsidP="006868E8">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284"/>
        <w:jc w:val="center"/>
        <w:rPr>
          <w:rFonts w:ascii="Times New Roman" w:hAnsi="Times New Roman"/>
          <w:b/>
          <w:sz w:val="26"/>
          <w:szCs w:val="26"/>
        </w:rPr>
        <w:sectPr w:rsidR="006868E8" w:rsidRPr="006868E8" w:rsidSect="006A35DF">
          <w:footnotePr>
            <w:numRestart w:val="eachPage"/>
          </w:footnotePr>
          <w:pgSz w:w="11906" w:h="16840"/>
          <w:pgMar w:top="1134" w:right="1418" w:bottom="1134" w:left="851" w:header="720" w:footer="720" w:gutter="0"/>
          <w:cols w:space="720"/>
          <w:noEndnote/>
          <w:docGrid w:linePitch="381"/>
        </w:sectPr>
      </w:pPr>
    </w:p>
    <w:p w14:paraId="5DDBF0E1" w14:textId="77777777" w:rsidR="006868E8" w:rsidRPr="006868E8" w:rsidRDefault="006868E8" w:rsidP="006868E8">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284"/>
        <w:jc w:val="center"/>
        <w:rPr>
          <w:rFonts w:ascii="Times New Roman" w:hAnsi="Times New Roman"/>
          <w:b/>
          <w:sz w:val="26"/>
          <w:szCs w:val="26"/>
        </w:rPr>
      </w:pPr>
    </w:p>
    <w:p w14:paraId="59B4DE80" w14:textId="77777777" w:rsidR="006868E8" w:rsidRPr="006868E8" w:rsidRDefault="006868E8" w:rsidP="006868E8">
      <w:pPr>
        <w:jc w:val="right"/>
        <w:rPr>
          <w:rFonts w:ascii="Times New Roman" w:hAnsi="Times New Roman" w:cs="Times New Roman"/>
          <w:sz w:val="28"/>
          <w:szCs w:val="28"/>
        </w:rPr>
      </w:pPr>
      <w:r w:rsidRPr="006868E8">
        <w:rPr>
          <w:rFonts w:ascii="Times New Roman" w:hAnsi="Times New Roman" w:cs="Times New Roman"/>
          <w:sz w:val="28"/>
          <w:szCs w:val="28"/>
        </w:rPr>
        <w:t>Форма 2.3 (продолжение)</w:t>
      </w:r>
    </w:p>
    <w:p w14:paraId="0AC8AA85" w14:textId="77777777" w:rsidR="006868E8" w:rsidRPr="006868E8" w:rsidRDefault="006868E8" w:rsidP="006868E8">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284"/>
        <w:jc w:val="center"/>
        <w:rPr>
          <w:rFonts w:ascii="Times New Roman" w:hAnsi="Times New Roman"/>
          <w:b/>
          <w:sz w:val="26"/>
          <w:szCs w:val="26"/>
        </w:rPr>
      </w:pPr>
    </w:p>
    <w:p w14:paraId="4F4277DF" w14:textId="77777777" w:rsidR="006868E8" w:rsidRPr="006868E8" w:rsidRDefault="006868E8" w:rsidP="006868E8">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284"/>
        <w:jc w:val="center"/>
        <w:rPr>
          <w:rFonts w:ascii="Times New Roman" w:hAnsi="Times New Roman"/>
          <w:b/>
          <w:sz w:val="26"/>
          <w:szCs w:val="26"/>
        </w:rPr>
      </w:pPr>
      <w:r w:rsidRPr="006868E8">
        <w:rPr>
          <w:rFonts w:ascii="Times New Roman" w:hAnsi="Times New Roman"/>
          <w:b/>
          <w:sz w:val="26"/>
          <w:szCs w:val="26"/>
        </w:rPr>
        <w:t>ПОСЛЕДУЮЩИЕ СТРАНИЦЫ ЖУРНАЛА РЕГИСТРАЦИИ ИНСТРУКТАЖА НА РАБОЧЕМ МЕСТЕ</w:t>
      </w:r>
    </w:p>
    <w:p w14:paraId="43FD91C2" w14:textId="77777777" w:rsidR="006868E8" w:rsidRPr="006868E8" w:rsidRDefault="006868E8" w:rsidP="006868E8">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284"/>
        <w:jc w:val="right"/>
        <w:rPr>
          <w:rFonts w:ascii="Times New Roman" w:hAnsi="Times New Roman"/>
          <w:sz w:val="26"/>
          <w:szCs w:val="26"/>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left w:w="28" w:type="dxa"/>
          <w:bottom w:w="28" w:type="dxa"/>
          <w:right w:w="28" w:type="dxa"/>
        </w:tblCellMar>
        <w:tblLook w:val="0000" w:firstRow="0" w:lastRow="0" w:firstColumn="0" w:lastColumn="0" w:noHBand="0" w:noVBand="0"/>
      </w:tblPr>
      <w:tblGrid>
        <w:gridCol w:w="733"/>
        <w:gridCol w:w="1275"/>
        <w:gridCol w:w="856"/>
        <w:gridCol w:w="1380"/>
        <w:gridCol w:w="1386"/>
        <w:gridCol w:w="1450"/>
        <w:gridCol w:w="1557"/>
        <w:gridCol w:w="993"/>
        <w:gridCol w:w="993"/>
        <w:gridCol w:w="1275"/>
        <w:gridCol w:w="1278"/>
        <w:gridCol w:w="1380"/>
      </w:tblGrid>
      <w:tr w:rsidR="006868E8" w:rsidRPr="006868E8" w14:paraId="6EBF1B1F" w14:textId="77777777" w:rsidTr="006A35DF">
        <w:trPr>
          <w:trHeight w:val="1117"/>
          <w:jc w:val="center"/>
        </w:trPr>
        <w:tc>
          <w:tcPr>
            <w:tcW w:w="252" w:type="pct"/>
            <w:vMerge w:val="restart"/>
            <w:tcBorders>
              <w:top w:val="single" w:sz="6" w:space="0" w:color="auto"/>
              <w:left w:val="single" w:sz="6" w:space="0" w:color="auto"/>
              <w:bottom w:val="single" w:sz="6" w:space="0" w:color="auto"/>
              <w:right w:val="single" w:sz="6" w:space="0" w:color="auto"/>
            </w:tcBorders>
            <w:textDirection w:val="btLr"/>
            <w:vAlign w:val="center"/>
          </w:tcPr>
          <w:p w14:paraId="71CDA0F5" w14:textId="77777777" w:rsidR="006868E8" w:rsidRPr="006868E8" w:rsidRDefault="006868E8" w:rsidP="006A35DF">
            <w:pPr>
              <w:pStyle w:val="A10"/>
              <w:ind w:left="472" w:right="113" w:hanging="359"/>
              <w:jc w:val="center"/>
              <w:rPr>
                <w:rFonts w:ascii="Times New Roman" w:hAnsi="Times New Roman"/>
                <w:sz w:val="24"/>
                <w:szCs w:val="24"/>
              </w:rPr>
            </w:pPr>
            <w:r w:rsidRPr="006868E8">
              <w:rPr>
                <w:rFonts w:ascii="Times New Roman" w:hAnsi="Times New Roman"/>
                <w:sz w:val="24"/>
                <w:szCs w:val="24"/>
              </w:rPr>
              <w:t>Дата</w:t>
            </w:r>
          </w:p>
        </w:tc>
        <w:tc>
          <w:tcPr>
            <w:tcW w:w="438" w:type="pct"/>
            <w:vMerge w:val="restart"/>
            <w:tcBorders>
              <w:top w:val="single" w:sz="6" w:space="0" w:color="auto"/>
              <w:left w:val="single" w:sz="6" w:space="0" w:color="auto"/>
              <w:bottom w:val="single" w:sz="6" w:space="0" w:color="auto"/>
              <w:right w:val="single" w:sz="6" w:space="0" w:color="auto"/>
            </w:tcBorders>
            <w:textDirection w:val="btLr"/>
            <w:vAlign w:val="center"/>
          </w:tcPr>
          <w:p w14:paraId="78A4BCE7" w14:textId="77777777" w:rsidR="006868E8" w:rsidRPr="006868E8" w:rsidRDefault="006868E8" w:rsidP="006A35DF">
            <w:pPr>
              <w:pStyle w:val="A10"/>
              <w:ind w:left="113" w:right="113"/>
              <w:jc w:val="center"/>
              <w:rPr>
                <w:rFonts w:ascii="Times New Roman" w:hAnsi="Times New Roman"/>
                <w:sz w:val="24"/>
                <w:szCs w:val="24"/>
              </w:rPr>
            </w:pPr>
            <w:r w:rsidRPr="006868E8">
              <w:rPr>
                <w:rFonts w:ascii="Times New Roman" w:hAnsi="Times New Roman"/>
                <w:sz w:val="24"/>
                <w:szCs w:val="24"/>
              </w:rPr>
              <w:t>Ф.И.О. инструктируемого</w:t>
            </w:r>
          </w:p>
        </w:tc>
        <w:tc>
          <w:tcPr>
            <w:tcW w:w="294" w:type="pct"/>
            <w:vMerge w:val="restart"/>
            <w:tcBorders>
              <w:top w:val="single" w:sz="6" w:space="0" w:color="auto"/>
              <w:left w:val="single" w:sz="6" w:space="0" w:color="auto"/>
              <w:bottom w:val="single" w:sz="6" w:space="0" w:color="auto"/>
              <w:right w:val="single" w:sz="6" w:space="0" w:color="auto"/>
            </w:tcBorders>
            <w:textDirection w:val="btLr"/>
            <w:vAlign w:val="center"/>
          </w:tcPr>
          <w:p w14:paraId="62EFEB51" w14:textId="77777777" w:rsidR="006868E8" w:rsidRPr="006868E8" w:rsidRDefault="006868E8" w:rsidP="006A35DF">
            <w:pPr>
              <w:pStyle w:val="A10"/>
              <w:ind w:left="113" w:right="113"/>
              <w:jc w:val="center"/>
              <w:rPr>
                <w:rFonts w:ascii="Times New Roman" w:hAnsi="Times New Roman"/>
                <w:sz w:val="24"/>
                <w:szCs w:val="24"/>
              </w:rPr>
            </w:pPr>
            <w:r w:rsidRPr="006868E8">
              <w:rPr>
                <w:rFonts w:ascii="Times New Roman" w:hAnsi="Times New Roman"/>
                <w:sz w:val="24"/>
                <w:szCs w:val="24"/>
              </w:rPr>
              <w:t>Год</w:t>
            </w:r>
          </w:p>
          <w:p w14:paraId="292376F1" w14:textId="77777777" w:rsidR="006868E8" w:rsidRPr="006868E8" w:rsidRDefault="006868E8" w:rsidP="006A35DF">
            <w:pPr>
              <w:pStyle w:val="A10"/>
              <w:ind w:left="113" w:right="113"/>
              <w:jc w:val="center"/>
              <w:rPr>
                <w:rFonts w:ascii="Times New Roman" w:hAnsi="Times New Roman"/>
                <w:sz w:val="24"/>
                <w:szCs w:val="24"/>
              </w:rPr>
            </w:pPr>
            <w:r w:rsidRPr="006868E8">
              <w:rPr>
                <w:rFonts w:ascii="Times New Roman" w:hAnsi="Times New Roman"/>
                <w:sz w:val="24"/>
                <w:szCs w:val="24"/>
              </w:rPr>
              <w:t>рождения</w:t>
            </w:r>
          </w:p>
        </w:tc>
        <w:tc>
          <w:tcPr>
            <w:tcW w:w="474" w:type="pct"/>
            <w:vMerge w:val="restart"/>
            <w:tcBorders>
              <w:top w:val="single" w:sz="6" w:space="0" w:color="auto"/>
              <w:left w:val="single" w:sz="6" w:space="0" w:color="auto"/>
              <w:bottom w:val="single" w:sz="6" w:space="0" w:color="auto"/>
              <w:right w:val="single" w:sz="6" w:space="0" w:color="auto"/>
            </w:tcBorders>
            <w:textDirection w:val="btLr"/>
            <w:vAlign w:val="center"/>
          </w:tcPr>
          <w:p w14:paraId="5096C056" w14:textId="77777777" w:rsidR="006868E8" w:rsidRPr="006868E8" w:rsidRDefault="006868E8" w:rsidP="006A35DF">
            <w:pPr>
              <w:pStyle w:val="A10"/>
              <w:ind w:left="113" w:right="113"/>
              <w:jc w:val="center"/>
              <w:rPr>
                <w:rFonts w:ascii="Times New Roman" w:hAnsi="Times New Roman"/>
                <w:sz w:val="24"/>
                <w:szCs w:val="24"/>
              </w:rPr>
            </w:pPr>
            <w:r w:rsidRPr="006868E8">
              <w:rPr>
                <w:rFonts w:ascii="Times New Roman" w:hAnsi="Times New Roman"/>
                <w:sz w:val="24"/>
                <w:szCs w:val="24"/>
              </w:rPr>
              <w:t>Профессия,</w:t>
            </w:r>
          </w:p>
          <w:p w14:paraId="425D7357" w14:textId="77777777" w:rsidR="006868E8" w:rsidRPr="006868E8" w:rsidRDefault="006868E8" w:rsidP="006A35DF">
            <w:pPr>
              <w:pStyle w:val="A10"/>
              <w:ind w:left="113" w:right="113"/>
              <w:jc w:val="center"/>
              <w:rPr>
                <w:rFonts w:ascii="Times New Roman" w:hAnsi="Times New Roman"/>
                <w:sz w:val="24"/>
                <w:szCs w:val="24"/>
              </w:rPr>
            </w:pPr>
            <w:r w:rsidRPr="006868E8">
              <w:rPr>
                <w:rFonts w:ascii="Times New Roman" w:hAnsi="Times New Roman"/>
                <w:sz w:val="24"/>
                <w:szCs w:val="24"/>
              </w:rPr>
              <w:t>должность инструктируемого</w:t>
            </w:r>
          </w:p>
        </w:tc>
        <w:tc>
          <w:tcPr>
            <w:tcW w:w="476" w:type="pct"/>
            <w:vMerge w:val="restart"/>
            <w:tcBorders>
              <w:top w:val="single" w:sz="6" w:space="0" w:color="auto"/>
              <w:left w:val="single" w:sz="6" w:space="0" w:color="auto"/>
              <w:bottom w:val="single" w:sz="6" w:space="0" w:color="auto"/>
              <w:right w:val="single" w:sz="6" w:space="0" w:color="auto"/>
            </w:tcBorders>
            <w:textDirection w:val="btLr"/>
            <w:vAlign w:val="center"/>
          </w:tcPr>
          <w:p w14:paraId="161EB11E" w14:textId="77777777" w:rsidR="006868E8" w:rsidRPr="006868E8" w:rsidRDefault="006868E8" w:rsidP="006A35DF">
            <w:pPr>
              <w:pStyle w:val="A10"/>
              <w:ind w:left="113" w:right="113"/>
              <w:jc w:val="center"/>
              <w:rPr>
                <w:rFonts w:ascii="Times New Roman" w:hAnsi="Times New Roman"/>
                <w:sz w:val="24"/>
                <w:szCs w:val="24"/>
              </w:rPr>
            </w:pPr>
            <w:r w:rsidRPr="006868E8">
              <w:rPr>
                <w:rFonts w:ascii="Times New Roman" w:hAnsi="Times New Roman"/>
                <w:sz w:val="24"/>
                <w:szCs w:val="24"/>
              </w:rPr>
              <w:t>Вид инструктажа (первичный, на рабочем месте, повторный, внеплановый)</w:t>
            </w:r>
          </w:p>
        </w:tc>
        <w:tc>
          <w:tcPr>
            <w:tcW w:w="498" w:type="pct"/>
            <w:vMerge w:val="restart"/>
            <w:tcBorders>
              <w:top w:val="single" w:sz="6" w:space="0" w:color="auto"/>
              <w:left w:val="single" w:sz="6" w:space="0" w:color="auto"/>
              <w:bottom w:val="single" w:sz="6" w:space="0" w:color="auto"/>
              <w:right w:val="single" w:sz="6" w:space="0" w:color="auto"/>
            </w:tcBorders>
            <w:textDirection w:val="btLr"/>
            <w:vAlign w:val="center"/>
          </w:tcPr>
          <w:p w14:paraId="327D7D94" w14:textId="77777777" w:rsidR="006868E8" w:rsidRPr="006868E8" w:rsidRDefault="006868E8" w:rsidP="006A35DF">
            <w:pPr>
              <w:pStyle w:val="A10"/>
              <w:ind w:left="113" w:right="113"/>
              <w:jc w:val="center"/>
              <w:rPr>
                <w:rFonts w:ascii="Times New Roman" w:hAnsi="Times New Roman"/>
                <w:sz w:val="24"/>
                <w:szCs w:val="24"/>
              </w:rPr>
            </w:pPr>
            <w:r w:rsidRPr="006868E8">
              <w:rPr>
                <w:rFonts w:ascii="Times New Roman" w:hAnsi="Times New Roman"/>
                <w:sz w:val="24"/>
                <w:szCs w:val="24"/>
              </w:rPr>
              <w:t>Причина проведения внепланового инструктажа</w:t>
            </w:r>
          </w:p>
        </w:tc>
        <w:tc>
          <w:tcPr>
            <w:tcW w:w="535" w:type="pct"/>
            <w:vMerge w:val="restart"/>
            <w:tcBorders>
              <w:top w:val="single" w:sz="6" w:space="0" w:color="auto"/>
              <w:left w:val="single" w:sz="6" w:space="0" w:color="auto"/>
              <w:bottom w:val="single" w:sz="6" w:space="0" w:color="auto"/>
              <w:right w:val="single" w:sz="6" w:space="0" w:color="auto"/>
            </w:tcBorders>
            <w:textDirection w:val="btLr"/>
            <w:vAlign w:val="center"/>
          </w:tcPr>
          <w:p w14:paraId="13475AA7" w14:textId="77777777" w:rsidR="006868E8" w:rsidRPr="006868E8" w:rsidRDefault="006868E8" w:rsidP="006A35DF">
            <w:pPr>
              <w:pStyle w:val="A10"/>
              <w:ind w:left="113" w:right="113"/>
              <w:jc w:val="center"/>
              <w:rPr>
                <w:rFonts w:ascii="Times New Roman" w:hAnsi="Times New Roman"/>
                <w:sz w:val="24"/>
                <w:szCs w:val="24"/>
              </w:rPr>
            </w:pPr>
            <w:r w:rsidRPr="006868E8">
              <w:rPr>
                <w:rFonts w:ascii="Times New Roman" w:hAnsi="Times New Roman"/>
                <w:sz w:val="24"/>
                <w:szCs w:val="24"/>
              </w:rPr>
              <w:t>Ф.И.О., должность</w:t>
            </w:r>
          </w:p>
          <w:p w14:paraId="336D81E0" w14:textId="77777777" w:rsidR="006868E8" w:rsidRPr="006868E8" w:rsidRDefault="006868E8" w:rsidP="006A35DF">
            <w:pPr>
              <w:pStyle w:val="A10"/>
              <w:ind w:left="113" w:right="113"/>
              <w:jc w:val="center"/>
              <w:rPr>
                <w:rFonts w:ascii="Times New Roman" w:hAnsi="Times New Roman"/>
                <w:sz w:val="24"/>
                <w:szCs w:val="24"/>
              </w:rPr>
            </w:pPr>
            <w:r w:rsidRPr="006868E8">
              <w:rPr>
                <w:rFonts w:ascii="Times New Roman" w:hAnsi="Times New Roman"/>
                <w:sz w:val="24"/>
                <w:szCs w:val="24"/>
              </w:rPr>
              <w:t>инструктирующего, допускающего</w:t>
            </w:r>
          </w:p>
        </w:tc>
        <w:tc>
          <w:tcPr>
            <w:tcW w:w="682" w:type="pct"/>
            <w:gridSpan w:val="2"/>
            <w:tcBorders>
              <w:top w:val="single" w:sz="6" w:space="0" w:color="auto"/>
              <w:left w:val="single" w:sz="6" w:space="0" w:color="auto"/>
              <w:bottom w:val="single" w:sz="6" w:space="0" w:color="auto"/>
              <w:right w:val="single" w:sz="6" w:space="0" w:color="auto"/>
            </w:tcBorders>
            <w:vAlign w:val="center"/>
          </w:tcPr>
          <w:p w14:paraId="0B1C339D" w14:textId="77777777" w:rsidR="006868E8" w:rsidRPr="006868E8" w:rsidRDefault="006868E8" w:rsidP="006A35DF">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6868E8">
              <w:rPr>
                <w:rFonts w:ascii="Times New Roman" w:hAnsi="Times New Roman"/>
                <w:sz w:val="24"/>
                <w:szCs w:val="24"/>
              </w:rPr>
              <w:t>Подпись</w:t>
            </w:r>
          </w:p>
        </w:tc>
        <w:tc>
          <w:tcPr>
            <w:tcW w:w="1351" w:type="pct"/>
            <w:gridSpan w:val="3"/>
            <w:tcBorders>
              <w:top w:val="single" w:sz="6" w:space="0" w:color="auto"/>
              <w:left w:val="single" w:sz="6" w:space="0" w:color="auto"/>
              <w:bottom w:val="single" w:sz="6" w:space="0" w:color="auto"/>
              <w:right w:val="single" w:sz="6" w:space="0" w:color="auto"/>
            </w:tcBorders>
            <w:vAlign w:val="center"/>
          </w:tcPr>
          <w:p w14:paraId="53F4BB37" w14:textId="77777777" w:rsidR="006868E8" w:rsidRPr="006868E8" w:rsidRDefault="006868E8" w:rsidP="006A35DF">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6868E8">
              <w:rPr>
                <w:rFonts w:ascii="Times New Roman" w:hAnsi="Times New Roman"/>
                <w:sz w:val="24"/>
                <w:szCs w:val="24"/>
              </w:rPr>
              <w:t>Стажировка на рабочем месте</w:t>
            </w:r>
          </w:p>
        </w:tc>
      </w:tr>
      <w:tr w:rsidR="006868E8" w:rsidRPr="006868E8" w14:paraId="22644D49" w14:textId="77777777" w:rsidTr="006A35DF">
        <w:trPr>
          <w:trHeight w:val="2480"/>
          <w:jc w:val="center"/>
        </w:trPr>
        <w:tc>
          <w:tcPr>
            <w:tcW w:w="252" w:type="pct"/>
            <w:vMerge/>
            <w:tcBorders>
              <w:top w:val="single" w:sz="6" w:space="0" w:color="auto"/>
              <w:left w:val="single" w:sz="6" w:space="0" w:color="auto"/>
              <w:bottom w:val="single" w:sz="6" w:space="0" w:color="auto"/>
              <w:right w:val="single" w:sz="6" w:space="0" w:color="auto"/>
            </w:tcBorders>
            <w:textDirection w:val="btLr"/>
            <w:vAlign w:val="center"/>
          </w:tcPr>
          <w:p w14:paraId="348074EA" w14:textId="77777777" w:rsidR="006868E8" w:rsidRPr="006868E8" w:rsidRDefault="006868E8" w:rsidP="006A35DF">
            <w:pPr>
              <w:pStyle w:val="A10"/>
              <w:ind w:left="113" w:right="113"/>
              <w:jc w:val="center"/>
              <w:rPr>
                <w:rFonts w:ascii="Times New Roman" w:hAnsi="Times New Roman"/>
                <w:sz w:val="24"/>
                <w:szCs w:val="24"/>
              </w:rPr>
            </w:pPr>
          </w:p>
        </w:tc>
        <w:tc>
          <w:tcPr>
            <w:tcW w:w="438" w:type="pct"/>
            <w:vMerge/>
            <w:tcBorders>
              <w:top w:val="single" w:sz="6" w:space="0" w:color="auto"/>
              <w:left w:val="single" w:sz="6" w:space="0" w:color="auto"/>
              <w:bottom w:val="single" w:sz="6" w:space="0" w:color="auto"/>
              <w:right w:val="single" w:sz="6" w:space="0" w:color="auto"/>
            </w:tcBorders>
            <w:textDirection w:val="btLr"/>
            <w:vAlign w:val="center"/>
          </w:tcPr>
          <w:p w14:paraId="3F120A34" w14:textId="77777777" w:rsidR="006868E8" w:rsidRPr="006868E8" w:rsidRDefault="006868E8" w:rsidP="006A35DF">
            <w:pPr>
              <w:pStyle w:val="A10"/>
              <w:ind w:left="113" w:right="113"/>
              <w:jc w:val="center"/>
              <w:rPr>
                <w:rFonts w:ascii="Times New Roman" w:hAnsi="Times New Roman"/>
                <w:sz w:val="24"/>
                <w:szCs w:val="24"/>
              </w:rPr>
            </w:pPr>
          </w:p>
        </w:tc>
        <w:tc>
          <w:tcPr>
            <w:tcW w:w="294" w:type="pct"/>
            <w:vMerge/>
            <w:tcBorders>
              <w:top w:val="single" w:sz="6" w:space="0" w:color="auto"/>
              <w:left w:val="single" w:sz="6" w:space="0" w:color="auto"/>
              <w:bottom w:val="single" w:sz="6" w:space="0" w:color="auto"/>
              <w:right w:val="single" w:sz="6" w:space="0" w:color="auto"/>
            </w:tcBorders>
            <w:textDirection w:val="btLr"/>
            <w:vAlign w:val="center"/>
          </w:tcPr>
          <w:p w14:paraId="321E3486" w14:textId="77777777" w:rsidR="006868E8" w:rsidRPr="006868E8" w:rsidRDefault="006868E8" w:rsidP="006A35DF">
            <w:pPr>
              <w:pStyle w:val="A10"/>
              <w:ind w:left="113" w:right="113"/>
              <w:jc w:val="center"/>
              <w:rPr>
                <w:rFonts w:ascii="Times New Roman" w:hAnsi="Times New Roman"/>
                <w:sz w:val="24"/>
                <w:szCs w:val="24"/>
              </w:rPr>
            </w:pPr>
          </w:p>
        </w:tc>
        <w:tc>
          <w:tcPr>
            <w:tcW w:w="474" w:type="pct"/>
            <w:vMerge/>
            <w:tcBorders>
              <w:top w:val="single" w:sz="6" w:space="0" w:color="auto"/>
              <w:left w:val="single" w:sz="6" w:space="0" w:color="auto"/>
              <w:bottom w:val="single" w:sz="6" w:space="0" w:color="auto"/>
              <w:right w:val="single" w:sz="6" w:space="0" w:color="auto"/>
            </w:tcBorders>
            <w:textDirection w:val="btLr"/>
            <w:vAlign w:val="center"/>
          </w:tcPr>
          <w:p w14:paraId="4BD1C508" w14:textId="77777777" w:rsidR="006868E8" w:rsidRPr="006868E8" w:rsidRDefault="006868E8" w:rsidP="006A35DF">
            <w:pPr>
              <w:pStyle w:val="A10"/>
              <w:ind w:left="113" w:right="113"/>
              <w:jc w:val="center"/>
              <w:rPr>
                <w:rFonts w:ascii="Times New Roman" w:hAnsi="Times New Roman"/>
                <w:sz w:val="24"/>
                <w:szCs w:val="24"/>
              </w:rPr>
            </w:pPr>
          </w:p>
        </w:tc>
        <w:tc>
          <w:tcPr>
            <w:tcW w:w="476" w:type="pct"/>
            <w:vMerge/>
            <w:tcBorders>
              <w:top w:val="single" w:sz="6" w:space="0" w:color="auto"/>
              <w:left w:val="single" w:sz="6" w:space="0" w:color="auto"/>
              <w:bottom w:val="single" w:sz="6" w:space="0" w:color="auto"/>
              <w:right w:val="single" w:sz="6" w:space="0" w:color="auto"/>
            </w:tcBorders>
            <w:textDirection w:val="btLr"/>
            <w:vAlign w:val="center"/>
          </w:tcPr>
          <w:p w14:paraId="4980A144" w14:textId="77777777" w:rsidR="006868E8" w:rsidRPr="006868E8" w:rsidRDefault="006868E8" w:rsidP="006A35DF">
            <w:pPr>
              <w:pStyle w:val="A10"/>
              <w:ind w:left="113" w:right="113"/>
              <w:jc w:val="center"/>
              <w:rPr>
                <w:rFonts w:ascii="Times New Roman" w:hAnsi="Times New Roman"/>
                <w:sz w:val="24"/>
                <w:szCs w:val="24"/>
              </w:rPr>
            </w:pPr>
          </w:p>
        </w:tc>
        <w:tc>
          <w:tcPr>
            <w:tcW w:w="498" w:type="pct"/>
            <w:vMerge/>
            <w:tcBorders>
              <w:top w:val="single" w:sz="6" w:space="0" w:color="auto"/>
              <w:left w:val="single" w:sz="6" w:space="0" w:color="auto"/>
              <w:bottom w:val="single" w:sz="6" w:space="0" w:color="auto"/>
              <w:right w:val="single" w:sz="6" w:space="0" w:color="auto"/>
            </w:tcBorders>
            <w:textDirection w:val="btLr"/>
            <w:vAlign w:val="center"/>
          </w:tcPr>
          <w:p w14:paraId="66B793FA" w14:textId="77777777" w:rsidR="006868E8" w:rsidRPr="006868E8" w:rsidRDefault="006868E8" w:rsidP="006A35DF">
            <w:pPr>
              <w:pStyle w:val="A10"/>
              <w:ind w:left="113" w:right="113"/>
              <w:jc w:val="center"/>
              <w:rPr>
                <w:rFonts w:ascii="Times New Roman" w:hAnsi="Times New Roman"/>
                <w:sz w:val="24"/>
                <w:szCs w:val="24"/>
              </w:rPr>
            </w:pPr>
          </w:p>
        </w:tc>
        <w:tc>
          <w:tcPr>
            <w:tcW w:w="535" w:type="pct"/>
            <w:vMerge/>
            <w:tcBorders>
              <w:top w:val="single" w:sz="6" w:space="0" w:color="auto"/>
              <w:left w:val="single" w:sz="6" w:space="0" w:color="auto"/>
              <w:bottom w:val="single" w:sz="4" w:space="0" w:color="auto"/>
              <w:right w:val="single" w:sz="6" w:space="0" w:color="auto"/>
            </w:tcBorders>
            <w:textDirection w:val="btLr"/>
            <w:vAlign w:val="center"/>
          </w:tcPr>
          <w:p w14:paraId="2BB4DBB4" w14:textId="77777777" w:rsidR="006868E8" w:rsidRPr="006868E8" w:rsidRDefault="006868E8" w:rsidP="006A35DF">
            <w:pPr>
              <w:pStyle w:val="A10"/>
              <w:ind w:left="113" w:right="113"/>
              <w:jc w:val="center"/>
              <w:rPr>
                <w:rFonts w:ascii="Times New Roman" w:hAnsi="Times New Roman"/>
                <w:sz w:val="24"/>
                <w:szCs w:val="24"/>
              </w:rPr>
            </w:pPr>
          </w:p>
        </w:tc>
        <w:tc>
          <w:tcPr>
            <w:tcW w:w="341" w:type="pct"/>
            <w:tcBorders>
              <w:top w:val="single" w:sz="6" w:space="0" w:color="auto"/>
              <w:left w:val="nil"/>
              <w:bottom w:val="single" w:sz="6" w:space="0" w:color="auto"/>
              <w:right w:val="single" w:sz="6" w:space="0" w:color="auto"/>
            </w:tcBorders>
            <w:textDirection w:val="btLr"/>
            <w:vAlign w:val="center"/>
          </w:tcPr>
          <w:p w14:paraId="545D41DC" w14:textId="77777777" w:rsidR="006868E8" w:rsidRPr="006868E8" w:rsidRDefault="006868E8" w:rsidP="006A35DF">
            <w:pPr>
              <w:pStyle w:val="A10"/>
              <w:ind w:left="113" w:right="113"/>
              <w:jc w:val="center"/>
              <w:rPr>
                <w:rFonts w:ascii="Times New Roman" w:hAnsi="Times New Roman"/>
                <w:sz w:val="24"/>
                <w:szCs w:val="24"/>
              </w:rPr>
            </w:pPr>
            <w:r w:rsidRPr="006868E8">
              <w:rPr>
                <w:rFonts w:ascii="Times New Roman" w:hAnsi="Times New Roman"/>
                <w:sz w:val="24"/>
                <w:szCs w:val="24"/>
              </w:rPr>
              <w:t>инструктирующего</w:t>
            </w:r>
          </w:p>
        </w:tc>
        <w:tc>
          <w:tcPr>
            <w:tcW w:w="341" w:type="pct"/>
            <w:tcBorders>
              <w:top w:val="single" w:sz="6" w:space="0" w:color="auto"/>
              <w:left w:val="single" w:sz="6" w:space="0" w:color="auto"/>
              <w:bottom w:val="single" w:sz="6" w:space="0" w:color="auto"/>
              <w:right w:val="single" w:sz="6" w:space="0" w:color="auto"/>
            </w:tcBorders>
            <w:textDirection w:val="btLr"/>
            <w:vAlign w:val="center"/>
          </w:tcPr>
          <w:p w14:paraId="18B47AFA" w14:textId="77777777" w:rsidR="006868E8" w:rsidRPr="006868E8" w:rsidRDefault="006868E8" w:rsidP="006A35DF">
            <w:pPr>
              <w:pStyle w:val="A10"/>
              <w:ind w:left="113" w:right="113"/>
              <w:jc w:val="center"/>
              <w:rPr>
                <w:rFonts w:ascii="Times New Roman" w:hAnsi="Times New Roman"/>
                <w:sz w:val="24"/>
                <w:szCs w:val="24"/>
              </w:rPr>
            </w:pPr>
            <w:r w:rsidRPr="006868E8">
              <w:rPr>
                <w:rFonts w:ascii="Times New Roman" w:hAnsi="Times New Roman"/>
                <w:sz w:val="24"/>
                <w:szCs w:val="24"/>
              </w:rPr>
              <w:t>инструктируемого</w:t>
            </w:r>
          </w:p>
        </w:tc>
        <w:tc>
          <w:tcPr>
            <w:tcW w:w="438" w:type="pct"/>
            <w:tcBorders>
              <w:top w:val="single" w:sz="6" w:space="0" w:color="auto"/>
              <w:left w:val="single" w:sz="6" w:space="0" w:color="auto"/>
              <w:bottom w:val="single" w:sz="6" w:space="0" w:color="auto"/>
              <w:right w:val="single" w:sz="6" w:space="0" w:color="auto"/>
            </w:tcBorders>
            <w:textDirection w:val="btLr"/>
            <w:vAlign w:val="center"/>
          </w:tcPr>
          <w:p w14:paraId="5EDE8B6E" w14:textId="77777777" w:rsidR="006868E8" w:rsidRPr="006868E8" w:rsidRDefault="006868E8" w:rsidP="006A35DF">
            <w:pPr>
              <w:pStyle w:val="A10"/>
              <w:ind w:left="113" w:right="113"/>
              <w:jc w:val="center"/>
              <w:rPr>
                <w:rFonts w:ascii="Times New Roman" w:hAnsi="Times New Roman"/>
                <w:sz w:val="24"/>
                <w:szCs w:val="24"/>
              </w:rPr>
            </w:pPr>
            <w:r w:rsidRPr="006868E8">
              <w:rPr>
                <w:rFonts w:ascii="Times New Roman" w:hAnsi="Times New Roman"/>
                <w:sz w:val="24"/>
                <w:szCs w:val="24"/>
              </w:rPr>
              <w:t>Количество смен</w:t>
            </w:r>
          </w:p>
          <w:p w14:paraId="1A97E729" w14:textId="77777777" w:rsidR="006868E8" w:rsidRPr="006868E8" w:rsidRDefault="006868E8" w:rsidP="006A35DF">
            <w:pPr>
              <w:pStyle w:val="A10"/>
              <w:ind w:left="113" w:right="113"/>
              <w:jc w:val="center"/>
              <w:rPr>
                <w:rFonts w:ascii="Times New Roman" w:hAnsi="Times New Roman"/>
                <w:sz w:val="24"/>
                <w:szCs w:val="24"/>
              </w:rPr>
            </w:pPr>
            <w:r w:rsidRPr="006868E8">
              <w:rPr>
                <w:rFonts w:ascii="Times New Roman" w:hAnsi="Times New Roman"/>
                <w:sz w:val="24"/>
                <w:szCs w:val="24"/>
              </w:rPr>
              <w:t>(с... по...)</w:t>
            </w:r>
          </w:p>
        </w:tc>
        <w:tc>
          <w:tcPr>
            <w:tcW w:w="439" w:type="pct"/>
            <w:tcBorders>
              <w:top w:val="single" w:sz="6" w:space="0" w:color="auto"/>
              <w:left w:val="single" w:sz="6" w:space="0" w:color="auto"/>
              <w:bottom w:val="single" w:sz="6" w:space="0" w:color="auto"/>
              <w:right w:val="single" w:sz="6" w:space="0" w:color="auto"/>
            </w:tcBorders>
            <w:textDirection w:val="btLr"/>
            <w:vAlign w:val="center"/>
          </w:tcPr>
          <w:p w14:paraId="508BCE75" w14:textId="77777777" w:rsidR="006868E8" w:rsidRPr="006868E8" w:rsidRDefault="006868E8" w:rsidP="006A35DF">
            <w:pPr>
              <w:pStyle w:val="A10"/>
              <w:ind w:left="113" w:right="113"/>
              <w:jc w:val="center"/>
              <w:rPr>
                <w:rFonts w:ascii="Times New Roman" w:hAnsi="Times New Roman"/>
                <w:sz w:val="24"/>
                <w:szCs w:val="24"/>
              </w:rPr>
            </w:pPr>
            <w:r w:rsidRPr="006868E8">
              <w:rPr>
                <w:rFonts w:ascii="Times New Roman" w:hAnsi="Times New Roman"/>
                <w:sz w:val="24"/>
                <w:szCs w:val="24"/>
              </w:rPr>
              <w:t>Стажировку прошел (подпись рабочего)</w:t>
            </w:r>
          </w:p>
        </w:tc>
        <w:tc>
          <w:tcPr>
            <w:tcW w:w="474" w:type="pct"/>
            <w:tcBorders>
              <w:top w:val="single" w:sz="6" w:space="0" w:color="auto"/>
              <w:left w:val="single" w:sz="6" w:space="0" w:color="auto"/>
              <w:bottom w:val="single" w:sz="6" w:space="0" w:color="auto"/>
              <w:right w:val="single" w:sz="6" w:space="0" w:color="auto"/>
            </w:tcBorders>
            <w:textDirection w:val="btLr"/>
            <w:vAlign w:val="center"/>
          </w:tcPr>
          <w:p w14:paraId="1E7C520C" w14:textId="77777777" w:rsidR="006868E8" w:rsidRPr="006868E8" w:rsidRDefault="006868E8" w:rsidP="006A35DF">
            <w:pPr>
              <w:pStyle w:val="A10"/>
              <w:ind w:left="113" w:right="113"/>
              <w:jc w:val="center"/>
              <w:rPr>
                <w:rFonts w:ascii="Times New Roman" w:hAnsi="Times New Roman"/>
                <w:sz w:val="24"/>
                <w:szCs w:val="24"/>
              </w:rPr>
            </w:pPr>
            <w:r w:rsidRPr="006868E8">
              <w:rPr>
                <w:rFonts w:ascii="Times New Roman" w:hAnsi="Times New Roman"/>
                <w:sz w:val="24"/>
                <w:szCs w:val="24"/>
              </w:rPr>
              <w:t>Знания проверил, допуск к работе произвел (подпись, дата)</w:t>
            </w:r>
          </w:p>
        </w:tc>
      </w:tr>
      <w:tr w:rsidR="006868E8" w:rsidRPr="006868E8" w14:paraId="5F72E799" w14:textId="77777777" w:rsidTr="006A35DF">
        <w:trPr>
          <w:trHeight w:val="284"/>
          <w:jc w:val="center"/>
        </w:trPr>
        <w:tc>
          <w:tcPr>
            <w:tcW w:w="252" w:type="pct"/>
            <w:tcBorders>
              <w:top w:val="single" w:sz="6" w:space="0" w:color="auto"/>
              <w:left w:val="single" w:sz="6" w:space="0" w:color="auto"/>
              <w:bottom w:val="single" w:sz="6" w:space="0" w:color="auto"/>
              <w:right w:val="single" w:sz="6" w:space="0" w:color="auto"/>
            </w:tcBorders>
            <w:vAlign w:val="center"/>
          </w:tcPr>
          <w:p w14:paraId="7CF5A276" w14:textId="77777777" w:rsidR="006868E8" w:rsidRPr="006868E8" w:rsidRDefault="006868E8" w:rsidP="006A35DF">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6868E8">
              <w:rPr>
                <w:rFonts w:ascii="Times New Roman" w:hAnsi="Times New Roman"/>
                <w:sz w:val="24"/>
                <w:szCs w:val="24"/>
              </w:rPr>
              <w:t>1</w:t>
            </w:r>
          </w:p>
        </w:tc>
        <w:tc>
          <w:tcPr>
            <w:tcW w:w="438" w:type="pct"/>
            <w:tcBorders>
              <w:top w:val="single" w:sz="6" w:space="0" w:color="auto"/>
              <w:left w:val="single" w:sz="6" w:space="0" w:color="auto"/>
              <w:bottom w:val="single" w:sz="6" w:space="0" w:color="auto"/>
              <w:right w:val="single" w:sz="6" w:space="0" w:color="auto"/>
            </w:tcBorders>
            <w:vAlign w:val="center"/>
          </w:tcPr>
          <w:p w14:paraId="76668ADD" w14:textId="77777777" w:rsidR="006868E8" w:rsidRPr="006868E8" w:rsidRDefault="006868E8" w:rsidP="006A35DF">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6868E8">
              <w:rPr>
                <w:rFonts w:ascii="Times New Roman" w:hAnsi="Times New Roman"/>
                <w:sz w:val="24"/>
                <w:szCs w:val="24"/>
              </w:rPr>
              <w:t>2</w:t>
            </w:r>
          </w:p>
        </w:tc>
        <w:tc>
          <w:tcPr>
            <w:tcW w:w="294" w:type="pct"/>
            <w:tcBorders>
              <w:top w:val="single" w:sz="6" w:space="0" w:color="auto"/>
              <w:left w:val="single" w:sz="6" w:space="0" w:color="auto"/>
              <w:bottom w:val="single" w:sz="6" w:space="0" w:color="auto"/>
              <w:right w:val="single" w:sz="6" w:space="0" w:color="auto"/>
            </w:tcBorders>
            <w:vAlign w:val="center"/>
          </w:tcPr>
          <w:p w14:paraId="56EA462E" w14:textId="77777777" w:rsidR="006868E8" w:rsidRPr="006868E8" w:rsidRDefault="006868E8" w:rsidP="006A35DF">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6868E8">
              <w:rPr>
                <w:rFonts w:ascii="Times New Roman" w:hAnsi="Times New Roman"/>
                <w:sz w:val="24"/>
                <w:szCs w:val="24"/>
              </w:rPr>
              <w:t>3</w:t>
            </w:r>
          </w:p>
        </w:tc>
        <w:tc>
          <w:tcPr>
            <w:tcW w:w="474" w:type="pct"/>
            <w:tcBorders>
              <w:top w:val="single" w:sz="6" w:space="0" w:color="auto"/>
              <w:left w:val="single" w:sz="6" w:space="0" w:color="auto"/>
              <w:bottom w:val="single" w:sz="6" w:space="0" w:color="auto"/>
              <w:right w:val="single" w:sz="6" w:space="0" w:color="auto"/>
            </w:tcBorders>
            <w:vAlign w:val="center"/>
          </w:tcPr>
          <w:p w14:paraId="74934353" w14:textId="77777777" w:rsidR="006868E8" w:rsidRPr="006868E8" w:rsidRDefault="006868E8" w:rsidP="006A35DF">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6868E8">
              <w:rPr>
                <w:rFonts w:ascii="Times New Roman" w:hAnsi="Times New Roman"/>
                <w:sz w:val="24"/>
                <w:szCs w:val="24"/>
              </w:rPr>
              <w:t>4</w:t>
            </w:r>
          </w:p>
        </w:tc>
        <w:tc>
          <w:tcPr>
            <w:tcW w:w="476" w:type="pct"/>
            <w:tcBorders>
              <w:top w:val="single" w:sz="6" w:space="0" w:color="auto"/>
              <w:left w:val="single" w:sz="6" w:space="0" w:color="auto"/>
              <w:bottom w:val="single" w:sz="6" w:space="0" w:color="auto"/>
              <w:right w:val="single" w:sz="6" w:space="0" w:color="auto"/>
            </w:tcBorders>
            <w:vAlign w:val="center"/>
          </w:tcPr>
          <w:p w14:paraId="508AC794" w14:textId="77777777" w:rsidR="006868E8" w:rsidRPr="006868E8" w:rsidRDefault="006868E8" w:rsidP="006A35DF">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6868E8">
              <w:rPr>
                <w:rFonts w:ascii="Times New Roman" w:hAnsi="Times New Roman"/>
                <w:sz w:val="24"/>
                <w:szCs w:val="24"/>
              </w:rPr>
              <w:t>5</w:t>
            </w:r>
          </w:p>
        </w:tc>
        <w:tc>
          <w:tcPr>
            <w:tcW w:w="498" w:type="pct"/>
            <w:tcBorders>
              <w:top w:val="single" w:sz="6" w:space="0" w:color="auto"/>
              <w:left w:val="single" w:sz="6" w:space="0" w:color="auto"/>
              <w:bottom w:val="single" w:sz="6" w:space="0" w:color="auto"/>
              <w:right w:val="single" w:sz="4" w:space="0" w:color="auto"/>
            </w:tcBorders>
            <w:vAlign w:val="center"/>
          </w:tcPr>
          <w:p w14:paraId="77175F7D" w14:textId="77777777" w:rsidR="006868E8" w:rsidRPr="006868E8" w:rsidRDefault="006868E8" w:rsidP="006A35DF">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6868E8">
              <w:rPr>
                <w:rFonts w:ascii="Times New Roman" w:hAnsi="Times New Roman"/>
                <w:sz w:val="24"/>
                <w:szCs w:val="24"/>
              </w:rPr>
              <w:t>6</w:t>
            </w:r>
          </w:p>
        </w:tc>
        <w:tc>
          <w:tcPr>
            <w:tcW w:w="535" w:type="pct"/>
            <w:tcBorders>
              <w:top w:val="single" w:sz="4" w:space="0" w:color="auto"/>
              <w:left w:val="single" w:sz="4" w:space="0" w:color="auto"/>
              <w:bottom w:val="single" w:sz="4" w:space="0" w:color="auto"/>
              <w:right w:val="single" w:sz="4" w:space="0" w:color="auto"/>
            </w:tcBorders>
            <w:vAlign w:val="center"/>
          </w:tcPr>
          <w:p w14:paraId="56B73FBC" w14:textId="77777777" w:rsidR="006868E8" w:rsidRPr="006868E8" w:rsidRDefault="006868E8" w:rsidP="006A35DF">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6868E8">
              <w:rPr>
                <w:rFonts w:ascii="Times New Roman" w:hAnsi="Times New Roman"/>
                <w:sz w:val="24"/>
                <w:szCs w:val="24"/>
              </w:rPr>
              <w:t>7</w:t>
            </w:r>
          </w:p>
        </w:tc>
        <w:tc>
          <w:tcPr>
            <w:tcW w:w="341" w:type="pct"/>
            <w:tcBorders>
              <w:top w:val="single" w:sz="6" w:space="0" w:color="auto"/>
              <w:left w:val="single" w:sz="4" w:space="0" w:color="auto"/>
              <w:bottom w:val="single" w:sz="6" w:space="0" w:color="auto"/>
              <w:right w:val="single" w:sz="6" w:space="0" w:color="auto"/>
            </w:tcBorders>
            <w:vAlign w:val="center"/>
          </w:tcPr>
          <w:p w14:paraId="4F14FCEB" w14:textId="77777777" w:rsidR="006868E8" w:rsidRPr="006868E8" w:rsidRDefault="006868E8" w:rsidP="006A35DF">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6868E8">
              <w:rPr>
                <w:rFonts w:ascii="Times New Roman" w:hAnsi="Times New Roman"/>
                <w:sz w:val="24"/>
                <w:szCs w:val="24"/>
              </w:rPr>
              <w:t>8</w:t>
            </w:r>
          </w:p>
        </w:tc>
        <w:tc>
          <w:tcPr>
            <w:tcW w:w="341" w:type="pct"/>
            <w:tcBorders>
              <w:top w:val="single" w:sz="6" w:space="0" w:color="auto"/>
              <w:left w:val="single" w:sz="6" w:space="0" w:color="auto"/>
              <w:bottom w:val="single" w:sz="6" w:space="0" w:color="auto"/>
              <w:right w:val="single" w:sz="6" w:space="0" w:color="auto"/>
            </w:tcBorders>
            <w:vAlign w:val="center"/>
          </w:tcPr>
          <w:p w14:paraId="7337933E" w14:textId="77777777" w:rsidR="006868E8" w:rsidRPr="006868E8" w:rsidRDefault="006868E8" w:rsidP="006A35DF">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6868E8">
              <w:rPr>
                <w:rFonts w:ascii="Times New Roman" w:hAnsi="Times New Roman"/>
                <w:sz w:val="24"/>
                <w:szCs w:val="24"/>
              </w:rPr>
              <w:t>9</w:t>
            </w:r>
          </w:p>
        </w:tc>
        <w:tc>
          <w:tcPr>
            <w:tcW w:w="438" w:type="pct"/>
            <w:tcBorders>
              <w:top w:val="single" w:sz="6" w:space="0" w:color="auto"/>
              <w:left w:val="single" w:sz="6" w:space="0" w:color="auto"/>
              <w:bottom w:val="single" w:sz="6" w:space="0" w:color="auto"/>
              <w:right w:val="single" w:sz="6" w:space="0" w:color="auto"/>
            </w:tcBorders>
            <w:vAlign w:val="center"/>
          </w:tcPr>
          <w:p w14:paraId="3618A37E" w14:textId="77777777" w:rsidR="006868E8" w:rsidRPr="006868E8" w:rsidRDefault="006868E8" w:rsidP="006A35DF">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6868E8">
              <w:rPr>
                <w:rFonts w:ascii="Times New Roman" w:hAnsi="Times New Roman"/>
                <w:sz w:val="24"/>
                <w:szCs w:val="24"/>
              </w:rPr>
              <w:t>10</w:t>
            </w:r>
          </w:p>
        </w:tc>
        <w:tc>
          <w:tcPr>
            <w:tcW w:w="439" w:type="pct"/>
            <w:tcBorders>
              <w:top w:val="single" w:sz="6" w:space="0" w:color="auto"/>
              <w:left w:val="single" w:sz="6" w:space="0" w:color="auto"/>
              <w:bottom w:val="single" w:sz="6" w:space="0" w:color="auto"/>
              <w:right w:val="single" w:sz="6" w:space="0" w:color="auto"/>
            </w:tcBorders>
            <w:vAlign w:val="center"/>
          </w:tcPr>
          <w:p w14:paraId="6A44D6E3" w14:textId="77777777" w:rsidR="006868E8" w:rsidRPr="006868E8" w:rsidRDefault="006868E8" w:rsidP="006A35DF">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6868E8">
              <w:rPr>
                <w:rFonts w:ascii="Times New Roman" w:hAnsi="Times New Roman"/>
                <w:sz w:val="24"/>
                <w:szCs w:val="24"/>
              </w:rPr>
              <w:t>11</w:t>
            </w:r>
          </w:p>
        </w:tc>
        <w:tc>
          <w:tcPr>
            <w:tcW w:w="474" w:type="pct"/>
            <w:tcBorders>
              <w:top w:val="single" w:sz="6" w:space="0" w:color="auto"/>
              <w:left w:val="single" w:sz="6" w:space="0" w:color="auto"/>
              <w:bottom w:val="single" w:sz="6" w:space="0" w:color="auto"/>
              <w:right w:val="single" w:sz="6" w:space="0" w:color="auto"/>
            </w:tcBorders>
            <w:vAlign w:val="center"/>
          </w:tcPr>
          <w:p w14:paraId="6DF4B28E" w14:textId="77777777" w:rsidR="006868E8" w:rsidRPr="006868E8" w:rsidRDefault="006868E8" w:rsidP="006A35DF">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6868E8">
              <w:rPr>
                <w:rFonts w:ascii="Times New Roman" w:hAnsi="Times New Roman"/>
                <w:sz w:val="24"/>
                <w:szCs w:val="24"/>
              </w:rPr>
              <w:t>12</w:t>
            </w:r>
          </w:p>
        </w:tc>
      </w:tr>
      <w:tr w:rsidR="006868E8" w:rsidRPr="006868E8" w14:paraId="67EA44D0" w14:textId="77777777" w:rsidTr="006A35DF">
        <w:trPr>
          <w:trHeight w:val="284"/>
          <w:jc w:val="center"/>
        </w:trPr>
        <w:tc>
          <w:tcPr>
            <w:tcW w:w="252" w:type="pct"/>
            <w:tcBorders>
              <w:top w:val="single" w:sz="6" w:space="0" w:color="auto"/>
              <w:left w:val="single" w:sz="6" w:space="0" w:color="auto"/>
              <w:bottom w:val="single" w:sz="6" w:space="0" w:color="auto"/>
              <w:right w:val="single" w:sz="6" w:space="0" w:color="auto"/>
            </w:tcBorders>
            <w:vAlign w:val="center"/>
          </w:tcPr>
          <w:p w14:paraId="562BB5B8" w14:textId="77777777" w:rsidR="006868E8" w:rsidRPr="006868E8" w:rsidRDefault="006868E8" w:rsidP="006A35DF">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438" w:type="pct"/>
            <w:tcBorders>
              <w:top w:val="single" w:sz="6" w:space="0" w:color="auto"/>
              <w:left w:val="single" w:sz="6" w:space="0" w:color="auto"/>
              <w:bottom w:val="single" w:sz="6" w:space="0" w:color="auto"/>
              <w:right w:val="single" w:sz="6" w:space="0" w:color="auto"/>
            </w:tcBorders>
            <w:vAlign w:val="center"/>
          </w:tcPr>
          <w:p w14:paraId="65E72537" w14:textId="77777777" w:rsidR="006868E8" w:rsidRPr="006868E8" w:rsidRDefault="006868E8" w:rsidP="006A35DF">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294" w:type="pct"/>
            <w:tcBorders>
              <w:top w:val="single" w:sz="6" w:space="0" w:color="auto"/>
              <w:left w:val="single" w:sz="6" w:space="0" w:color="auto"/>
              <w:bottom w:val="single" w:sz="6" w:space="0" w:color="auto"/>
              <w:right w:val="single" w:sz="6" w:space="0" w:color="auto"/>
            </w:tcBorders>
            <w:vAlign w:val="center"/>
          </w:tcPr>
          <w:p w14:paraId="6F8B92DB" w14:textId="77777777" w:rsidR="006868E8" w:rsidRPr="006868E8" w:rsidRDefault="006868E8" w:rsidP="006A35DF">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474" w:type="pct"/>
            <w:tcBorders>
              <w:top w:val="single" w:sz="6" w:space="0" w:color="auto"/>
              <w:left w:val="single" w:sz="6" w:space="0" w:color="auto"/>
              <w:bottom w:val="single" w:sz="6" w:space="0" w:color="auto"/>
              <w:right w:val="single" w:sz="6" w:space="0" w:color="auto"/>
            </w:tcBorders>
            <w:vAlign w:val="center"/>
          </w:tcPr>
          <w:p w14:paraId="588DE0A1" w14:textId="77777777" w:rsidR="006868E8" w:rsidRPr="006868E8" w:rsidRDefault="006868E8" w:rsidP="006A35DF">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476" w:type="pct"/>
            <w:tcBorders>
              <w:top w:val="single" w:sz="6" w:space="0" w:color="auto"/>
              <w:left w:val="single" w:sz="6" w:space="0" w:color="auto"/>
              <w:bottom w:val="single" w:sz="6" w:space="0" w:color="auto"/>
              <w:right w:val="single" w:sz="6" w:space="0" w:color="auto"/>
            </w:tcBorders>
            <w:vAlign w:val="center"/>
          </w:tcPr>
          <w:p w14:paraId="55EF711B" w14:textId="77777777" w:rsidR="006868E8" w:rsidRPr="006868E8" w:rsidRDefault="006868E8" w:rsidP="006A35DF">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498" w:type="pct"/>
            <w:tcBorders>
              <w:top w:val="single" w:sz="6" w:space="0" w:color="auto"/>
              <w:left w:val="single" w:sz="6" w:space="0" w:color="auto"/>
              <w:bottom w:val="single" w:sz="6" w:space="0" w:color="auto"/>
              <w:right w:val="single" w:sz="6" w:space="0" w:color="auto"/>
            </w:tcBorders>
            <w:vAlign w:val="center"/>
          </w:tcPr>
          <w:p w14:paraId="5DD2F2DF" w14:textId="77777777" w:rsidR="006868E8" w:rsidRPr="006868E8" w:rsidRDefault="006868E8" w:rsidP="006A35DF">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535" w:type="pct"/>
            <w:tcBorders>
              <w:top w:val="single" w:sz="4" w:space="0" w:color="auto"/>
              <w:left w:val="single" w:sz="6" w:space="0" w:color="auto"/>
              <w:bottom w:val="single" w:sz="4" w:space="0" w:color="auto"/>
              <w:right w:val="single" w:sz="6" w:space="0" w:color="auto"/>
            </w:tcBorders>
            <w:vAlign w:val="center"/>
          </w:tcPr>
          <w:p w14:paraId="00BC3B98" w14:textId="77777777" w:rsidR="006868E8" w:rsidRPr="006868E8" w:rsidRDefault="006868E8" w:rsidP="006A35DF">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341" w:type="pct"/>
            <w:tcBorders>
              <w:top w:val="single" w:sz="6" w:space="0" w:color="auto"/>
              <w:left w:val="single" w:sz="6" w:space="0" w:color="auto"/>
              <w:bottom w:val="single" w:sz="6" w:space="0" w:color="auto"/>
              <w:right w:val="single" w:sz="6" w:space="0" w:color="auto"/>
            </w:tcBorders>
            <w:vAlign w:val="center"/>
          </w:tcPr>
          <w:p w14:paraId="5046DCE2" w14:textId="77777777" w:rsidR="006868E8" w:rsidRPr="006868E8" w:rsidRDefault="006868E8" w:rsidP="006A35DF">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341" w:type="pct"/>
            <w:tcBorders>
              <w:top w:val="single" w:sz="6" w:space="0" w:color="auto"/>
              <w:left w:val="single" w:sz="6" w:space="0" w:color="auto"/>
              <w:bottom w:val="single" w:sz="6" w:space="0" w:color="auto"/>
              <w:right w:val="single" w:sz="6" w:space="0" w:color="auto"/>
            </w:tcBorders>
            <w:vAlign w:val="center"/>
          </w:tcPr>
          <w:p w14:paraId="49949974" w14:textId="77777777" w:rsidR="006868E8" w:rsidRPr="006868E8" w:rsidRDefault="006868E8" w:rsidP="006A35DF">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438" w:type="pct"/>
            <w:tcBorders>
              <w:top w:val="single" w:sz="6" w:space="0" w:color="auto"/>
              <w:left w:val="single" w:sz="6" w:space="0" w:color="auto"/>
              <w:bottom w:val="single" w:sz="6" w:space="0" w:color="auto"/>
              <w:right w:val="single" w:sz="6" w:space="0" w:color="auto"/>
            </w:tcBorders>
            <w:vAlign w:val="center"/>
          </w:tcPr>
          <w:p w14:paraId="64CFC3CA" w14:textId="77777777" w:rsidR="006868E8" w:rsidRPr="006868E8" w:rsidRDefault="006868E8" w:rsidP="006A35DF">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439" w:type="pct"/>
            <w:tcBorders>
              <w:top w:val="single" w:sz="6" w:space="0" w:color="auto"/>
              <w:left w:val="single" w:sz="6" w:space="0" w:color="auto"/>
              <w:bottom w:val="single" w:sz="6" w:space="0" w:color="auto"/>
              <w:right w:val="single" w:sz="6" w:space="0" w:color="auto"/>
            </w:tcBorders>
            <w:vAlign w:val="center"/>
          </w:tcPr>
          <w:p w14:paraId="1197159F" w14:textId="77777777" w:rsidR="006868E8" w:rsidRPr="006868E8" w:rsidRDefault="006868E8" w:rsidP="006A35DF">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474" w:type="pct"/>
            <w:tcBorders>
              <w:top w:val="single" w:sz="6" w:space="0" w:color="auto"/>
              <w:left w:val="single" w:sz="6" w:space="0" w:color="auto"/>
              <w:bottom w:val="single" w:sz="6" w:space="0" w:color="auto"/>
              <w:right w:val="single" w:sz="6" w:space="0" w:color="auto"/>
            </w:tcBorders>
            <w:vAlign w:val="center"/>
          </w:tcPr>
          <w:p w14:paraId="6C252430" w14:textId="77777777" w:rsidR="006868E8" w:rsidRPr="006868E8" w:rsidRDefault="006868E8" w:rsidP="006A35DF">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r>
      <w:tr w:rsidR="006868E8" w:rsidRPr="006868E8" w14:paraId="41541276" w14:textId="77777777" w:rsidTr="006A35DF">
        <w:trPr>
          <w:trHeight w:val="284"/>
          <w:jc w:val="center"/>
        </w:trPr>
        <w:tc>
          <w:tcPr>
            <w:tcW w:w="252" w:type="pct"/>
            <w:tcBorders>
              <w:top w:val="single" w:sz="6" w:space="0" w:color="auto"/>
              <w:left w:val="single" w:sz="6" w:space="0" w:color="auto"/>
              <w:bottom w:val="single" w:sz="6" w:space="0" w:color="auto"/>
              <w:right w:val="single" w:sz="6" w:space="0" w:color="auto"/>
            </w:tcBorders>
            <w:vAlign w:val="center"/>
          </w:tcPr>
          <w:p w14:paraId="215ED7AD" w14:textId="77777777" w:rsidR="006868E8" w:rsidRPr="006868E8" w:rsidRDefault="006868E8" w:rsidP="006A35DF">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438" w:type="pct"/>
            <w:tcBorders>
              <w:top w:val="single" w:sz="6" w:space="0" w:color="auto"/>
              <w:left w:val="single" w:sz="6" w:space="0" w:color="auto"/>
              <w:bottom w:val="single" w:sz="6" w:space="0" w:color="auto"/>
              <w:right w:val="single" w:sz="6" w:space="0" w:color="auto"/>
            </w:tcBorders>
            <w:vAlign w:val="center"/>
          </w:tcPr>
          <w:p w14:paraId="4E84C1D7" w14:textId="77777777" w:rsidR="006868E8" w:rsidRPr="006868E8" w:rsidRDefault="006868E8" w:rsidP="006A35DF">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294" w:type="pct"/>
            <w:tcBorders>
              <w:top w:val="single" w:sz="6" w:space="0" w:color="auto"/>
              <w:left w:val="single" w:sz="6" w:space="0" w:color="auto"/>
              <w:bottom w:val="single" w:sz="6" w:space="0" w:color="auto"/>
              <w:right w:val="single" w:sz="6" w:space="0" w:color="auto"/>
            </w:tcBorders>
            <w:vAlign w:val="center"/>
          </w:tcPr>
          <w:p w14:paraId="560D4592" w14:textId="77777777" w:rsidR="006868E8" w:rsidRPr="006868E8" w:rsidRDefault="006868E8" w:rsidP="006A35DF">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474" w:type="pct"/>
            <w:tcBorders>
              <w:top w:val="single" w:sz="6" w:space="0" w:color="auto"/>
              <w:left w:val="single" w:sz="6" w:space="0" w:color="auto"/>
              <w:bottom w:val="single" w:sz="6" w:space="0" w:color="auto"/>
              <w:right w:val="single" w:sz="6" w:space="0" w:color="auto"/>
            </w:tcBorders>
            <w:vAlign w:val="center"/>
          </w:tcPr>
          <w:p w14:paraId="5632E487" w14:textId="77777777" w:rsidR="006868E8" w:rsidRPr="006868E8" w:rsidRDefault="006868E8" w:rsidP="006A35DF">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476" w:type="pct"/>
            <w:tcBorders>
              <w:top w:val="single" w:sz="6" w:space="0" w:color="auto"/>
              <w:left w:val="single" w:sz="6" w:space="0" w:color="auto"/>
              <w:bottom w:val="single" w:sz="6" w:space="0" w:color="auto"/>
              <w:right w:val="single" w:sz="6" w:space="0" w:color="auto"/>
            </w:tcBorders>
            <w:vAlign w:val="center"/>
          </w:tcPr>
          <w:p w14:paraId="7975FDDC" w14:textId="77777777" w:rsidR="006868E8" w:rsidRPr="006868E8" w:rsidRDefault="006868E8" w:rsidP="006A35DF">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498" w:type="pct"/>
            <w:tcBorders>
              <w:top w:val="single" w:sz="6" w:space="0" w:color="auto"/>
              <w:left w:val="single" w:sz="6" w:space="0" w:color="auto"/>
              <w:bottom w:val="single" w:sz="6" w:space="0" w:color="auto"/>
              <w:right w:val="single" w:sz="6" w:space="0" w:color="auto"/>
            </w:tcBorders>
            <w:vAlign w:val="center"/>
          </w:tcPr>
          <w:p w14:paraId="3E98D390" w14:textId="77777777" w:rsidR="006868E8" w:rsidRPr="006868E8" w:rsidRDefault="006868E8" w:rsidP="006A35DF">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535" w:type="pct"/>
            <w:tcBorders>
              <w:top w:val="single" w:sz="4" w:space="0" w:color="auto"/>
              <w:left w:val="single" w:sz="6" w:space="0" w:color="auto"/>
              <w:bottom w:val="single" w:sz="4" w:space="0" w:color="auto"/>
              <w:right w:val="single" w:sz="6" w:space="0" w:color="auto"/>
            </w:tcBorders>
            <w:vAlign w:val="center"/>
          </w:tcPr>
          <w:p w14:paraId="07F911DC" w14:textId="77777777" w:rsidR="006868E8" w:rsidRPr="006868E8" w:rsidRDefault="006868E8" w:rsidP="006A35DF">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341" w:type="pct"/>
            <w:tcBorders>
              <w:top w:val="single" w:sz="6" w:space="0" w:color="auto"/>
              <w:left w:val="single" w:sz="6" w:space="0" w:color="auto"/>
              <w:bottom w:val="single" w:sz="6" w:space="0" w:color="auto"/>
              <w:right w:val="single" w:sz="6" w:space="0" w:color="auto"/>
            </w:tcBorders>
            <w:vAlign w:val="center"/>
          </w:tcPr>
          <w:p w14:paraId="792ED087" w14:textId="77777777" w:rsidR="006868E8" w:rsidRPr="006868E8" w:rsidRDefault="006868E8" w:rsidP="006A35DF">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341" w:type="pct"/>
            <w:tcBorders>
              <w:top w:val="single" w:sz="6" w:space="0" w:color="auto"/>
              <w:left w:val="single" w:sz="6" w:space="0" w:color="auto"/>
              <w:bottom w:val="single" w:sz="6" w:space="0" w:color="auto"/>
              <w:right w:val="single" w:sz="6" w:space="0" w:color="auto"/>
            </w:tcBorders>
            <w:vAlign w:val="center"/>
          </w:tcPr>
          <w:p w14:paraId="1402C04F" w14:textId="77777777" w:rsidR="006868E8" w:rsidRPr="006868E8" w:rsidRDefault="006868E8" w:rsidP="006A35DF">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438" w:type="pct"/>
            <w:tcBorders>
              <w:top w:val="single" w:sz="6" w:space="0" w:color="auto"/>
              <w:left w:val="single" w:sz="6" w:space="0" w:color="auto"/>
              <w:bottom w:val="single" w:sz="6" w:space="0" w:color="auto"/>
              <w:right w:val="single" w:sz="6" w:space="0" w:color="auto"/>
            </w:tcBorders>
            <w:vAlign w:val="center"/>
          </w:tcPr>
          <w:p w14:paraId="48985484" w14:textId="77777777" w:rsidR="006868E8" w:rsidRPr="006868E8" w:rsidRDefault="006868E8" w:rsidP="006A35DF">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439" w:type="pct"/>
            <w:tcBorders>
              <w:top w:val="single" w:sz="6" w:space="0" w:color="auto"/>
              <w:left w:val="single" w:sz="6" w:space="0" w:color="auto"/>
              <w:bottom w:val="single" w:sz="6" w:space="0" w:color="auto"/>
              <w:right w:val="single" w:sz="6" w:space="0" w:color="auto"/>
            </w:tcBorders>
            <w:vAlign w:val="center"/>
          </w:tcPr>
          <w:p w14:paraId="16EF202D" w14:textId="77777777" w:rsidR="006868E8" w:rsidRPr="006868E8" w:rsidRDefault="006868E8" w:rsidP="006A35DF">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474" w:type="pct"/>
            <w:tcBorders>
              <w:top w:val="single" w:sz="6" w:space="0" w:color="auto"/>
              <w:left w:val="single" w:sz="6" w:space="0" w:color="auto"/>
              <w:bottom w:val="single" w:sz="6" w:space="0" w:color="auto"/>
              <w:right w:val="single" w:sz="6" w:space="0" w:color="auto"/>
            </w:tcBorders>
            <w:vAlign w:val="center"/>
          </w:tcPr>
          <w:p w14:paraId="6EB2181D" w14:textId="77777777" w:rsidR="006868E8" w:rsidRPr="006868E8" w:rsidRDefault="006868E8" w:rsidP="006A35DF">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r>
      <w:tr w:rsidR="006868E8" w:rsidRPr="006868E8" w14:paraId="6479BC4E" w14:textId="77777777" w:rsidTr="006A35DF">
        <w:trPr>
          <w:trHeight w:val="284"/>
          <w:jc w:val="center"/>
        </w:trPr>
        <w:tc>
          <w:tcPr>
            <w:tcW w:w="252" w:type="pct"/>
            <w:tcBorders>
              <w:top w:val="single" w:sz="6" w:space="0" w:color="auto"/>
              <w:left w:val="single" w:sz="6" w:space="0" w:color="auto"/>
              <w:bottom w:val="single" w:sz="6" w:space="0" w:color="auto"/>
              <w:right w:val="single" w:sz="6" w:space="0" w:color="auto"/>
            </w:tcBorders>
            <w:vAlign w:val="center"/>
          </w:tcPr>
          <w:p w14:paraId="51551182" w14:textId="77777777" w:rsidR="006868E8" w:rsidRPr="006868E8" w:rsidRDefault="006868E8" w:rsidP="006A35DF">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438" w:type="pct"/>
            <w:tcBorders>
              <w:top w:val="single" w:sz="6" w:space="0" w:color="auto"/>
              <w:left w:val="single" w:sz="6" w:space="0" w:color="auto"/>
              <w:bottom w:val="single" w:sz="6" w:space="0" w:color="auto"/>
              <w:right w:val="single" w:sz="6" w:space="0" w:color="auto"/>
            </w:tcBorders>
            <w:vAlign w:val="center"/>
          </w:tcPr>
          <w:p w14:paraId="478D7D7F" w14:textId="77777777" w:rsidR="006868E8" w:rsidRPr="006868E8" w:rsidRDefault="006868E8" w:rsidP="006A35DF">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294" w:type="pct"/>
            <w:tcBorders>
              <w:top w:val="single" w:sz="6" w:space="0" w:color="auto"/>
              <w:left w:val="single" w:sz="6" w:space="0" w:color="auto"/>
              <w:bottom w:val="single" w:sz="6" w:space="0" w:color="auto"/>
              <w:right w:val="single" w:sz="6" w:space="0" w:color="auto"/>
            </w:tcBorders>
            <w:vAlign w:val="center"/>
          </w:tcPr>
          <w:p w14:paraId="1A143FBD" w14:textId="77777777" w:rsidR="006868E8" w:rsidRPr="006868E8" w:rsidRDefault="006868E8" w:rsidP="006A35DF">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474" w:type="pct"/>
            <w:tcBorders>
              <w:top w:val="single" w:sz="6" w:space="0" w:color="auto"/>
              <w:left w:val="single" w:sz="6" w:space="0" w:color="auto"/>
              <w:bottom w:val="single" w:sz="6" w:space="0" w:color="auto"/>
              <w:right w:val="single" w:sz="6" w:space="0" w:color="auto"/>
            </w:tcBorders>
            <w:vAlign w:val="center"/>
          </w:tcPr>
          <w:p w14:paraId="15DDFDE5" w14:textId="77777777" w:rsidR="006868E8" w:rsidRPr="006868E8" w:rsidRDefault="006868E8" w:rsidP="006A35DF">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476" w:type="pct"/>
            <w:tcBorders>
              <w:top w:val="single" w:sz="6" w:space="0" w:color="auto"/>
              <w:left w:val="single" w:sz="6" w:space="0" w:color="auto"/>
              <w:bottom w:val="single" w:sz="6" w:space="0" w:color="auto"/>
              <w:right w:val="single" w:sz="6" w:space="0" w:color="auto"/>
            </w:tcBorders>
            <w:vAlign w:val="center"/>
          </w:tcPr>
          <w:p w14:paraId="0061F191" w14:textId="77777777" w:rsidR="006868E8" w:rsidRPr="006868E8" w:rsidRDefault="006868E8" w:rsidP="006A35DF">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498" w:type="pct"/>
            <w:tcBorders>
              <w:top w:val="single" w:sz="6" w:space="0" w:color="auto"/>
              <w:left w:val="single" w:sz="6" w:space="0" w:color="auto"/>
              <w:bottom w:val="single" w:sz="6" w:space="0" w:color="auto"/>
              <w:right w:val="single" w:sz="6" w:space="0" w:color="auto"/>
            </w:tcBorders>
            <w:vAlign w:val="center"/>
          </w:tcPr>
          <w:p w14:paraId="487D0411" w14:textId="77777777" w:rsidR="006868E8" w:rsidRPr="006868E8" w:rsidRDefault="006868E8" w:rsidP="006A35DF">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535" w:type="pct"/>
            <w:tcBorders>
              <w:top w:val="single" w:sz="4" w:space="0" w:color="auto"/>
              <w:left w:val="single" w:sz="6" w:space="0" w:color="auto"/>
              <w:bottom w:val="single" w:sz="6" w:space="0" w:color="auto"/>
              <w:right w:val="single" w:sz="6" w:space="0" w:color="auto"/>
            </w:tcBorders>
            <w:vAlign w:val="center"/>
          </w:tcPr>
          <w:p w14:paraId="7F11E973" w14:textId="77777777" w:rsidR="006868E8" w:rsidRPr="006868E8" w:rsidRDefault="006868E8" w:rsidP="006A35DF">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341" w:type="pct"/>
            <w:tcBorders>
              <w:top w:val="single" w:sz="6" w:space="0" w:color="auto"/>
              <w:left w:val="single" w:sz="6" w:space="0" w:color="auto"/>
              <w:bottom w:val="single" w:sz="6" w:space="0" w:color="auto"/>
              <w:right w:val="single" w:sz="6" w:space="0" w:color="auto"/>
            </w:tcBorders>
            <w:vAlign w:val="center"/>
          </w:tcPr>
          <w:p w14:paraId="6D35D0DE" w14:textId="77777777" w:rsidR="006868E8" w:rsidRPr="006868E8" w:rsidRDefault="006868E8" w:rsidP="006A35DF">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341" w:type="pct"/>
            <w:tcBorders>
              <w:top w:val="single" w:sz="6" w:space="0" w:color="auto"/>
              <w:left w:val="single" w:sz="6" w:space="0" w:color="auto"/>
              <w:bottom w:val="single" w:sz="6" w:space="0" w:color="auto"/>
              <w:right w:val="single" w:sz="6" w:space="0" w:color="auto"/>
            </w:tcBorders>
            <w:vAlign w:val="center"/>
          </w:tcPr>
          <w:p w14:paraId="449ACAA9" w14:textId="77777777" w:rsidR="006868E8" w:rsidRPr="006868E8" w:rsidRDefault="006868E8" w:rsidP="006A35DF">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438" w:type="pct"/>
            <w:tcBorders>
              <w:top w:val="single" w:sz="6" w:space="0" w:color="auto"/>
              <w:left w:val="single" w:sz="6" w:space="0" w:color="auto"/>
              <w:bottom w:val="single" w:sz="6" w:space="0" w:color="auto"/>
              <w:right w:val="single" w:sz="6" w:space="0" w:color="auto"/>
            </w:tcBorders>
            <w:vAlign w:val="center"/>
          </w:tcPr>
          <w:p w14:paraId="015D9289" w14:textId="77777777" w:rsidR="006868E8" w:rsidRPr="006868E8" w:rsidRDefault="006868E8" w:rsidP="006A35DF">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439" w:type="pct"/>
            <w:tcBorders>
              <w:top w:val="single" w:sz="6" w:space="0" w:color="auto"/>
              <w:left w:val="single" w:sz="6" w:space="0" w:color="auto"/>
              <w:bottom w:val="single" w:sz="6" w:space="0" w:color="auto"/>
              <w:right w:val="single" w:sz="6" w:space="0" w:color="auto"/>
            </w:tcBorders>
            <w:vAlign w:val="center"/>
          </w:tcPr>
          <w:p w14:paraId="7DCB3CC6" w14:textId="77777777" w:rsidR="006868E8" w:rsidRPr="006868E8" w:rsidRDefault="006868E8" w:rsidP="006A35DF">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474" w:type="pct"/>
            <w:tcBorders>
              <w:top w:val="single" w:sz="6" w:space="0" w:color="auto"/>
              <w:left w:val="single" w:sz="6" w:space="0" w:color="auto"/>
              <w:bottom w:val="single" w:sz="6" w:space="0" w:color="auto"/>
              <w:right w:val="single" w:sz="6" w:space="0" w:color="auto"/>
            </w:tcBorders>
            <w:vAlign w:val="center"/>
          </w:tcPr>
          <w:p w14:paraId="78E7822C" w14:textId="77777777" w:rsidR="006868E8" w:rsidRPr="006868E8" w:rsidRDefault="006868E8" w:rsidP="006A35DF">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r>
    </w:tbl>
    <w:p w14:paraId="2D39F2F3" w14:textId="77777777" w:rsidR="006868E8" w:rsidRPr="006868E8" w:rsidRDefault="006868E8" w:rsidP="006868E8">
      <w:pPr>
        <w:pStyle w:val="ConsNonformat"/>
        <w:widowControl/>
        <w:jc w:val="both"/>
        <w:rPr>
          <w:rFonts w:ascii="Times New Roman" w:hAnsi="Times New Roman"/>
          <w:sz w:val="26"/>
          <w:szCs w:val="26"/>
        </w:rPr>
        <w:sectPr w:rsidR="006868E8" w:rsidRPr="006868E8" w:rsidSect="006A35DF">
          <w:footnotePr>
            <w:numRestart w:val="eachPage"/>
          </w:footnotePr>
          <w:pgSz w:w="16840" w:h="11906" w:orient="landscape"/>
          <w:pgMar w:top="851" w:right="1134" w:bottom="1418" w:left="1134" w:header="720" w:footer="720" w:gutter="0"/>
          <w:cols w:space="720"/>
          <w:noEndnote/>
          <w:docGrid w:linePitch="381"/>
        </w:sectPr>
      </w:pPr>
    </w:p>
    <w:p w14:paraId="79B616A0" w14:textId="1019AEFF" w:rsidR="006868E8" w:rsidRDefault="006868E8" w:rsidP="006A35DF">
      <w:pPr>
        <w:pStyle w:val="1"/>
        <w:spacing w:before="0" w:after="0"/>
        <w:rPr>
          <w:sz w:val="28"/>
        </w:rPr>
      </w:pPr>
      <w:r w:rsidRPr="006A35DF">
        <w:rPr>
          <w:sz w:val="28"/>
        </w:rPr>
        <w:lastRenderedPageBreak/>
        <w:t>1.3 Проведение обучения по охране труда. Оформление результатов проведения обучения по охране труда</w:t>
      </w:r>
    </w:p>
    <w:p w14:paraId="445B1553" w14:textId="77777777" w:rsidR="006A35DF" w:rsidRPr="006A35DF" w:rsidRDefault="006A35DF" w:rsidP="006A35DF">
      <w:pPr>
        <w:spacing w:after="0" w:line="240" w:lineRule="auto"/>
        <w:rPr>
          <w:lang w:eastAsia="ru-RU"/>
        </w:rPr>
      </w:pPr>
    </w:p>
    <w:p w14:paraId="451FAE42" w14:textId="3A3013FE" w:rsidR="006868E8" w:rsidRPr="006868E8" w:rsidRDefault="006868E8" w:rsidP="006868E8">
      <w:pPr>
        <w:tabs>
          <w:tab w:val="left" w:pos="284"/>
        </w:tabs>
        <w:spacing w:after="0" w:line="360" w:lineRule="auto"/>
        <w:jc w:val="both"/>
        <w:rPr>
          <w:rFonts w:ascii="Times New Roman" w:hAnsi="Times New Roman" w:cs="Times New Roman"/>
          <w:b/>
          <w:sz w:val="28"/>
          <w:szCs w:val="28"/>
        </w:rPr>
      </w:pPr>
      <w:r w:rsidRPr="006868E8">
        <w:rPr>
          <w:rFonts w:ascii="Times New Roman" w:hAnsi="Times New Roman" w:cs="Times New Roman"/>
          <w:b/>
          <w:sz w:val="28"/>
          <w:szCs w:val="28"/>
        </w:rPr>
        <w:t>Задание</w:t>
      </w:r>
      <w:r>
        <w:rPr>
          <w:rFonts w:ascii="Times New Roman" w:hAnsi="Times New Roman" w:cs="Times New Roman"/>
          <w:b/>
          <w:sz w:val="28"/>
          <w:szCs w:val="28"/>
        </w:rPr>
        <w:t xml:space="preserve">: </w:t>
      </w:r>
      <w:r w:rsidRPr="006868E8">
        <w:rPr>
          <w:rFonts w:ascii="Times New Roman" w:hAnsi="Times New Roman" w:cs="Times New Roman"/>
          <w:bCs/>
          <w:sz w:val="28"/>
          <w:szCs w:val="28"/>
        </w:rPr>
        <w:t>разрабо</w:t>
      </w:r>
      <w:r w:rsidRPr="006868E8">
        <w:rPr>
          <w:rFonts w:ascii="Times New Roman" w:hAnsi="Times New Roman" w:cs="Times New Roman"/>
          <w:sz w:val="28"/>
          <w:szCs w:val="28"/>
        </w:rPr>
        <w:t>тать регламентированную процедуру обучения по охране труда и оформления результатов обучения по охране труда</w:t>
      </w:r>
    </w:p>
    <w:p w14:paraId="7020F08B" w14:textId="77777777" w:rsidR="006868E8" w:rsidRPr="00EF4E7F" w:rsidRDefault="006868E8" w:rsidP="006868E8">
      <w:pPr>
        <w:tabs>
          <w:tab w:val="left" w:pos="567"/>
        </w:tabs>
        <w:spacing w:after="0" w:line="360" w:lineRule="auto"/>
        <w:jc w:val="both"/>
        <w:rPr>
          <w:rFonts w:ascii="Times New Roman" w:eastAsia="Times New Roman" w:hAnsi="Times New Roman" w:cs="Times New Roman"/>
          <w:b/>
          <w:sz w:val="28"/>
          <w:szCs w:val="28"/>
          <w:lang w:eastAsia="ru-RU"/>
        </w:rPr>
      </w:pPr>
      <w:r w:rsidRPr="00EF4E7F">
        <w:rPr>
          <w:rFonts w:ascii="Times New Roman" w:eastAsia="Times New Roman" w:hAnsi="Times New Roman" w:cs="Times New Roman"/>
          <w:b/>
          <w:sz w:val="28"/>
          <w:szCs w:val="28"/>
          <w:lang w:eastAsia="ru-RU"/>
        </w:rPr>
        <w:t>Нормативные документы</w:t>
      </w:r>
    </w:p>
    <w:p w14:paraId="4F4129F3" w14:textId="18BF8787" w:rsidR="006868E8" w:rsidRDefault="006868E8" w:rsidP="00AA7611">
      <w:pPr>
        <w:tabs>
          <w:tab w:val="left" w:pos="284"/>
        </w:tabs>
        <w:spacing w:after="0" w:line="360" w:lineRule="auto"/>
        <w:jc w:val="both"/>
        <w:rPr>
          <w:rFonts w:ascii="Times New Roman" w:hAnsi="Times New Roman" w:cs="Times New Roman"/>
          <w:sz w:val="28"/>
          <w:szCs w:val="28"/>
        </w:rPr>
      </w:pPr>
      <w:r w:rsidRPr="006868E8">
        <w:rPr>
          <w:rFonts w:ascii="Times New Roman" w:hAnsi="Times New Roman" w:cs="Times New Roman"/>
          <w:sz w:val="28"/>
          <w:szCs w:val="28"/>
        </w:rPr>
        <w:t>Постановление Минтруда РФ, Минобразования РФ от 13.01.2003 № 1/29 «Об утверждении Порядка обучения по охране труда и проверки знаний требований охраны труда работников организаций»</w:t>
      </w:r>
    </w:p>
    <w:p w14:paraId="3A01441D" w14:textId="7FC97611" w:rsidR="006868E8" w:rsidRDefault="006868E8" w:rsidP="00AA7611">
      <w:pPr>
        <w:tabs>
          <w:tab w:val="left" w:pos="284"/>
        </w:tabs>
        <w:spacing w:after="0" w:line="360" w:lineRule="auto"/>
        <w:jc w:val="both"/>
        <w:rPr>
          <w:rFonts w:ascii="Times New Roman" w:hAnsi="Times New Roman" w:cs="Times New Roman"/>
          <w:b/>
          <w:bCs/>
          <w:sz w:val="28"/>
          <w:szCs w:val="28"/>
        </w:rPr>
      </w:pPr>
      <w:r w:rsidRPr="006868E8">
        <w:rPr>
          <w:rFonts w:ascii="Times New Roman" w:hAnsi="Times New Roman" w:cs="Times New Roman"/>
          <w:b/>
          <w:bCs/>
          <w:sz w:val="28"/>
          <w:szCs w:val="28"/>
        </w:rPr>
        <w:t>Алгоритм выполнения практического задания</w:t>
      </w:r>
    </w:p>
    <w:p w14:paraId="4A5DD7E4" w14:textId="26F1158D" w:rsidR="006868E8" w:rsidRPr="006868E8" w:rsidRDefault="006868E8" w:rsidP="006868E8">
      <w:pPr>
        <w:tabs>
          <w:tab w:val="left" w:pos="284"/>
        </w:tabs>
        <w:spacing w:after="0" w:line="360" w:lineRule="auto"/>
        <w:jc w:val="both"/>
        <w:rPr>
          <w:rFonts w:ascii="Times New Roman" w:hAnsi="Times New Roman" w:cs="Times New Roman"/>
          <w:sz w:val="28"/>
          <w:szCs w:val="28"/>
        </w:rPr>
      </w:pPr>
      <w:r w:rsidRPr="006868E8">
        <w:rPr>
          <w:rFonts w:ascii="Times New Roman" w:hAnsi="Times New Roman" w:cs="Times New Roman"/>
          <w:sz w:val="28"/>
          <w:szCs w:val="28"/>
        </w:rPr>
        <w:t>1.</w:t>
      </w:r>
      <w:r w:rsidRPr="006868E8">
        <w:rPr>
          <w:rFonts w:ascii="Times New Roman" w:hAnsi="Times New Roman" w:cs="Times New Roman"/>
          <w:sz w:val="28"/>
          <w:szCs w:val="28"/>
        </w:rPr>
        <w:tab/>
        <w:t>Ознакомиться с нормативной документацией по проведению обучения по охране труда.</w:t>
      </w:r>
    </w:p>
    <w:p w14:paraId="0D30176E" w14:textId="39C96AAD" w:rsidR="006868E8" w:rsidRPr="006868E8" w:rsidRDefault="006868E8" w:rsidP="006868E8">
      <w:pPr>
        <w:tabs>
          <w:tab w:val="left" w:pos="284"/>
        </w:tabs>
        <w:spacing w:after="0" w:line="360" w:lineRule="auto"/>
        <w:jc w:val="both"/>
        <w:rPr>
          <w:rFonts w:ascii="Times New Roman" w:hAnsi="Times New Roman" w:cs="Times New Roman"/>
          <w:sz w:val="28"/>
          <w:szCs w:val="28"/>
        </w:rPr>
      </w:pPr>
      <w:r w:rsidRPr="006868E8">
        <w:rPr>
          <w:rFonts w:ascii="Times New Roman" w:hAnsi="Times New Roman" w:cs="Times New Roman"/>
          <w:sz w:val="28"/>
          <w:szCs w:val="28"/>
        </w:rPr>
        <w:t>2.</w:t>
      </w:r>
      <w:r w:rsidRPr="006868E8">
        <w:rPr>
          <w:rFonts w:ascii="Times New Roman" w:hAnsi="Times New Roman" w:cs="Times New Roman"/>
          <w:sz w:val="28"/>
          <w:szCs w:val="28"/>
        </w:rPr>
        <w:tab/>
        <w:t>Изучить теоретический материал по разработке регламентированных процедур на основе процессного подхода.</w:t>
      </w:r>
    </w:p>
    <w:p w14:paraId="08FF8306" w14:textId="77777777" w:rsidR="006868E8" w:rsidRPr="006868E8" w:rsidRDefault="006868E8" w:rsidP="006868E8">
      <w:pPr>
        <w:tabs>
          <w:tab w:val="left" w:pos="284"/>
        </w:tabs>
        <w:spacing w:after="0" w:line="360" w:lineRule="auto"/>
        <w:jc w:val="both"/>
        <w:rPr>
          <w:rFonts w:ascii="Times New Roman" w:hAnsi="Times New Roman" w:cs="Times New Roman"/>
          <w:sz w:val="28"/>
          <w:szCs w:val="28"/>
        </w:rPr>
      </w:pPr>
      <w:r w:rsidRPr="006868E8">
        <w:rPr>
          <w:rFonts w:ascii="Times New Roman" w:hAnsi="Times New Roman" w:cs="Times New Roman"/>
          <w:sz w:val="28"/>
          <w:szCs w:val="28"/>
        </w:rPr>
        <w:t>3.</w:t>
      </w:r>
      <w:r w:rsidRPr="006868E8">
        <w:rPr>
          <w:rFonts w:ascii="Times New Roman" w:hAnsi="Times New Roman" w:cs="Times New Roman"/>
          <w:sz w:val="28"/>
          <w:szCs w:val="28"/>
        </w:rPr>
        <w:tab/>
        <w:t xml:space="preserve">На основании нормативного документа оформить таблицу 3.1 путем заполнения всех столбцов по каждому действию процедуры. </w:t>
      </w:r>
    </w:p>
    <w:p w14:paraId="4D52292A" w14:textId="222F92CB" w:rsidR="006868E8" w:rsidRPr="006868E8" w:rsidRDefault="006868E8" w:rsidP="006868E8">
      <w:pPr>
        <w:tabs>
          <w:tab w:val="left" w:pos="284"/>
        </w:tabs>
        <w:spacing w:after="0" w:line="360" w:lineRule="auto"/>
        <w:jc w:val="both"/>
        <w:rPr>
          <w:rFonts w:ascii="Times New Roman" w:hAnsi="Times New Roman" w:cs="Times New Roman"/>
          <w:sz w:val="28"/>
          <w:szCs w:val="28"/>
        </w:rPr>
      </w:pPr>
      <w:r w:rsidRPr="006868E8">
        <w:rPr>
          <w:rFonts w:ascii="Times New Roman" w:hAnsi="Times New Roman" w:cs="Times New Roman"/>
          <w:sz w:val="28"/>
          <w:szCs w:val="28"/>
        </w:rPr>
        <w:t>4.</w:t>
      </w:r>
      <w:r w:rsidRPr="006868E8">
        <w:rPr>
          <w:rFonts w:ascii="Times New Roman" w:hAnsi="Times New Roman" w:cs="Times New Roman"/>
          <w:sz w:val="28"/>
          <w:szCs w:val="28"/>
        </w:rPr>
        <w:tab/>
        <w:t>Разработать блок-схему процесса проведения обучения по охране труда и оформления результатов проверки знаний требований охраны труда в организации (форма 3.1</w:t>
      </w:r>
      <w:r>
        <w:rPr>
          <w:rFonts w:ascii="Times New Roman" w:hAnsi="Times New Roman" w:cs="Times New Roman"/>
          <w:sz w:val="28"/>
          <w:szCs w:val="28"/>
        </w:rPr>
        <w:t>)</w:t>
      </w:r>
      <w:r w:rsidRPr="006868E8">
        <w:rPr>
          <w:rFonts w:ascii="Times New Roman" w:hAnsi="Times New Roman" w:cs="Times New Roman"/>
          <w:sz w:val="28"/>
          <w:szCs w:val="28"/>
        </w:rPr>
        <w:t>.</w:t>
      </w:r>
    </w:p>
    <w:p w14:paraId="6401FBA2" w14:textId="560C8AD8" w:rsidR="006868E8" w:rsidRPr="006868E8" w:rsidRDefault="006868E8" w:rsidP="006868E8">
      <w:pPr>
        <w:tabs>
          <w:tab w:val="left" w:pos="284"/>
        </w:tabs>
        <w:spacing w:after="0" w:line="360" w:lineRule="auto"/>
        <w:jc w:val="both"/>
        <w:rPr>
          <w:rFonts w:ascii="Times New Roman" w:hAnsi="Times New Roman" w:cs="Times New Roman"/>
          <w:sz w:val="28"/>
          <w:szCs w:val="28"/>
        </w:rPr>
      </w:pPr>
      <w:r w:rsidRPr="006868E8">
        <w:rPr>
          <w:rFonts w:ascii="Times New Roman" w:hAnsi="Times New Roman" w:cs="Times New Roman"/>
          <w:sz w:val="28"/>
          <w:szCs w:val="28"/>
        </w:rPr>
        <w:t>5.</w:t>
      </w:r>
      <w:r w:rsidRPr="006868E8">
        <w:rPr>
          <w:rFonts w:ascii="Times New Roman" w:hAnsi="Times New Roman" w:cs="Times New Roman"/>
          <w:sz w:val="28"/>
          <w:szCs w:val="28"/>
        </w:rPr>
        <w:tab/>
        <w:t>Получить задание согласно предложенным вариантам рабочих мест (по первой букве фамилии студента) в таблице 1.</w:t>
      </w:r>
    </w:p>
    <w:p w14:paraId="3B1F6BB7" w14:textId="3A375F2E" w:rsidR="006868E8" w:rsidRPr="006868E8" w:rsidRDefault="006868E8" w:rsidP="006868E8">
      <w:pPr>
        <w:tabs>
          <w:tab w:val="left" w:pos="284"/>
        </w:tabs>
        <w:spacing w:after="0" w:line="360" w:lineRule="auto"/>
        <w:jc w:val="both"/>
        <w:rPr>
          <w:rFonts w:ascii="Times New Roman" w:hAnsi="Times New Roman" w:cs="Times New Roman"/>
          <w:sz w:val="28"/>
          <w:szCs w:val="28"/>
        </w:rPr>
      </w:pPr>
      <w:r w:rsidRPr="006868E8">
        <w:rPr>
          <w:rFonts w:ascii="Times New Roman" w:hAnsi="Times New Roman" w:cs="Times New Roman"/>
          <w:sz w:val="28"/>
          <w:szCs w:val="28"/>
        </w:rPr>
        <w:t>6.</w:t>
      </w:r>
      <w:r w:rsidRPr="006868E8">
        <w:rPr>
          <w:rFonts w:ascii="Times New Roman" w:hAnsi="Times New Roman" w:cs="Times New Roman"/>
          <w:sz w:val="28"/>
          <w:szCs w:val="28"/>
        </w:rPr>
        <w:tab/>
        <w:t>Заполнить протокол заседания комиссии по проверке знаний требований охраны труда и удостоверение о проверке знаний требований охраны труда (формы 3.2 и 3.3</w:t>
      </w:r>
      <w:r w:rsidR="00B13331">
        <w:rPr>
          <w:rFonts w:ascii="Times New Roman" w:hAnsi="Times New Roman" w:cs="Times New Roman"/>
          <w:sz w:val="28"/>
          <w:szCs w:val="28"/>
        </w:rPr>
        <w:t>)</w:t>
      </w:r>
      <w:r w:rsidRPr="006868E8">
        <w:rPr>
          <w:rFonts w:ascii="Times New Roman" w:hAnsi="Times New Roman" w:cs="Times New Roman"/>
          <w:sz w:val="28"/>
          <w:szCs w:val="28"/>
        </w:rPr>
        <w:t>.</w:t>
      </w:r>
    </w:p>
    <w:p w14:paraId="3F741A9B" w14:textId="77777777" w:rsidR="006868E8" w:rsidRPr="006868E8" w:rsidRDefault="006868E8" w:rsidP="006868E8">
      <w:pPr>
        <w:tabs>
          <w:tab w:val="left" w:pos="284"/>
        </w:tabs>
        <w:spacing w:after="0" w:line="360" w:lineRule="auto"/>
        <w:jc w:val="both"/>
        <w:rPr>
          <w:rFonts w:ascii="Times New Roman" w:hAnsi="Times New Roman" w:cs="Times New Roman"/>
          <w:sz w:val="28"/>
          <w:szCs w:val="28"/>
        </w:rPr>
      </w:pPr>
      <w:r w:rsidRPr="006868E8">
        <w:rPr>
          <w:rFonts w:ascii="Times New Roman" w:hAnsi="Times New Roman" w:cs="Times New Roman"/>
          <w:sz w:val="28"/>
          <w:szCs w:val="28"/>
        </w:rPr>
        <w:t>Примечание: в состав комиссии по проверке знаний требований охраны труда включаются руководитель организации, ответственные за охрану труда, представитель профсоюза.</w:t>
      </w:r>
    </w:p>
    <w:p w14:paraId="642D7EF4" w14:textId="77777777" w:rsidR="006868E8" w:rsidRDefault="006868E8" w:rsidP="006868E8">
      <w:pPr>
        <w:tabs>
          <w:tab w:val="left" w:pos="284"/>
        </w:tabs>
        <w:spacing w:after="0" w:line="360" w:lineRule="auto"/>
        <w:jc w:val="both"/>
        <w:rPr>
          <w:rFonts w:ascii="Times New Roman" w:hAnsi="Times New Roman" w:cs="Times New Roman"/>
          <w:b/>
          <w:bCs/>
          <w:sz w:val="28"/>
          <w:szCs w:val="28"/>
        </w:rPr>
      </w:pPr>
    </w:p>
    <w:p w14:paraId="7E008B92" w14:textId="77777777" w:rsidR="0004080A" w:rsidRDefault="0004080A" w:rsidP="006868E8">
      <w:pPr>
        <w:tabs>
          <w:tab w:val="left" w:pos="284"/>
        </w:tabs>
        <w:spacing w:after="0" w:line="360" w:lineRule="auto"/>
        <w:jc w:val="both"/>
        <w:rPr>
          <w:rFonts w:ascii="Times New Roman" w:hAnsi="Times New Roman" w:cs="Times New Roman"/>
          <w:b/>
          <w:bCs/>
          <w:sz w:val="28"/>
          <w:szCs w:val="28"/>
        </w:rPr>
        <w:sectPr w:rsidR="0004080A" w:rsidSect="00AA7611">
          <w:pgSz w:w="11906" w:h="16838"/>
          <w:pgMar w:top="1134" w:right="850" w:bottom="1134" w:left="1701" w:header="708" w:footer="708" w:gutter="0"/>
          <w:cols w:space="708"/>
          <w:docGrid w:linePitch="360"/>
        </w:sectPr>
      </w:pPr>
    </w:p>
    <w:p w14:paraId="62CD2F33" w14:textId="77777777" w:rsidR="0004080A" w:rsidRPr="0004080A" w:rsidRDefault="0004080A" w:rsidP="0004080A">
      <w:pPr>
        <w:ind w:firstLine="708"/>
        <w:jc w:val="right"/>
        <w:rPr>
          <w:rFonts w:ascii="Times New Roman" w:hAnsi="Times New Roman" w:cs="Times New Roman"/>
          <w:sz w:val="28"/>
          <w:szCs w:val="28"/>
        </w:rPr>
      </w:pPr>
      <w:r w:rsidRPr="0004080A">
        <w:rPr>
          <w:rFonts w:ascii="Times New Roman" w:hAnsi="Times New Roman" w:cs="Times New Roman"/>
          <w:sz w:val="28"/>
          <w:szCs w:val="28"/>
        </w:rPr>
        <w:lastRenderedPageBreak/>
        <w:t>Таблица 3.1</w:t>
      </w:r>
    </w:p>
    <w:p w14:paraId="7498B39B" w14:textId="77777777" w:rsidR="0004080A" w:rsidRPr="0004080A" w:rsidRDefault="0004080A" w:rsidP="0004080A">
      <w:pPr>
        <w:ind w:firstLine="708"/>
        <w:jc w:val="center"/>
        <w:rPr>
          <w:rFonts w:ascii="Times New Roman" w:hAnsi="Times New Roman" w:cs="Times New Roman"/>
          <w:sz w:val="24"/>
          <w:szCs w:val="24"/>
        </w:rPr>
      </w:pPr>
      <w:r w:rsidRPr="0004080A">
        <w:rPr>
          <w:rFonts w:ascii="Times New Roman" w:hAnsi="Times New Roman" w:cs="Times New Roman"/>
          <w:sz w:val="24"/>
          <w:szCs w:val="24"/>
        </w:rPr>
        <w:t>Действия по процедуре обучения по охране труда</w:t>
      </w:r>
    </w:p>
    <w:tbl>
      <w:tblPr>
        <w:tblW w:w="147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38"/>
        <w:gridCol w:w="1814"/>
        <w:gridCol w:w="1548"/>
        <w:gridCol w:w="1287"/>
        <w:gridCol w:w="1559"/>
        <w:gridCol w:w="1560"/>
        <w:gridCol w:w="1729"/>
        <w:gridCol w:w="1560"/>
        <w:gridCol w:w="1846"/>
      </w:tblGrid>
      <w:tr w:rsidR="0004080A" w:rsidRPr="0004080A" w14:paraId="1609EE00" w14:textId="77777777" w:rsidTr="006A35DF">
        <w:trPr>
          <w:trHeight w:val="700"/>
        </w:trPr>
        <w:tc>
          <w:tcPr>
            <w:tcW w:w="1838" w:type="dxa"/>
          </w:tcPr>
          <w:p w14:paraId="212F39B8" w14:textId="77777777" w:rsidR="0004080A" w:rsidRPr="0004080A" w:rsidRDefault="0004080A" w:rsidP="006A35DF">
            <w:pPr>
              <w:spacing w:line="240" w:lineRule="auto"/>
              <w:jc w:val="center"/>
              <w:rPr>
                <w:rFonts w:ascii="Times New Roman" w:hAnsi="Times New Roman" w:cs="Times New Roman"/>
                <w:sz w:val="24"/>
                <w:szCs w:val="24"/>
              </w:rPr>
            </w:pPr>
            <w:r w:rsidRPr="0004080A">
              <w:rPr>
                <w:rFonts w:ascii="Times New Roman" w:hAnsi="Times New Roman" w:cs="Times New Roman"/>
                <w:sz w:val="24"/>
                <w:szCs w:val="24"/>
              </w:rPr>
              <w:t>Мероприятие</w:t>
            </w:r>
          </w:p>
        </w:tc>
        <w:tc>
          <w:tcPr>
            <w:tcW w:w="1814" w:type="dxa"/>
          </w:tcPr>
          <w:p w14:paraId="2BC61DCA" w14:textId="77777777" w:rsidR="0004080A" w:rsidRPr="0004080A" w:rsidRDefault="0004080A" w:rsidP="006A35DF">
            <w:pPr>
              <w:spacing w:line="240" w:lineRule="auto"/>
              <w:jc w:val="center"/>
              <w:rPr>
                <w:rFonts w:ascii="Times New Roman" w:hAnsi="Times New Roman" w:cs="Times New Roman"/>
                <w:sz w:val="24"/>
                <w:szCs w:val="24"/>
                <w:vertAlign w:val="superscript"/>
              </w:rPr>
            </w:pPr>
            <w:r w:rsidRPr="0004080A">
              <w:rPr>
                <w:rFonts w:ascii="Times New Roman" w:hAnsi="Times New Roman" w:cs="Times New Roman"/>
                <w:sz w:val="24"/>
                <w:szCs w:val="24"/>
              </w:rPr>
              <w:t>Основание проведения обучения</w:t>
            </w:r>
            <w:r w:rsidRPr="0004080A">
              <w:rPr>
                <w:rStyle w:val="af3"/>
                <w:rFonts w:ascii="Times New Roman" w:hAnsi="Times New Roman" w:cs="Times New Roman"/>
                <w:sz w:val="24"/>
                <w:szCs w:val="24"/>
              </w:rPr>
              <w:footnoteReference w:id="1"/>
            </w:r>
          </w:p>
        </w:tc>
        <w:tc>
          <w:tcPr>
            <w:tcW w:w="1548" w:type="dxa"/>
          </w:tcPr>
          <w:p w14:paraId="6A718EF8" w14:textId="77777777" w:rsidR="0004080A" w:rsidRPr="0004080A" w:rsidRDefault="0004080A" w:rsidP="006A35DF">
            <w:pPr>
              <w:spacing w:line="240" w:lineRule="auto"/>
              <w:jc w:val="center"/>
              <w:rPr>
                <w:rFonts w:ascii="Times New Roman" w:hAnsi="Times New Roman" w:cs="Times New Roman"/>
                <w:sz w:val="24"/>
                <w:szCs w:val="24"/>
              </w:rPr>
            </w:pPr>
            <w:r w:rsidRPr="0004080A">
              <w:rPr>
                <w:rFonts w:ascii="Times New Roman" w:hAnsi="Times New Roman" w:cs="Times New Roman"/>
                <w:sz w:val="24"/>
                <w:szCs w:val="24"/>
              </w:rPr>
              <w:t>Ответствен</w:t>
            </w:r>
            <w:r w:rsidRPr="0004080A">
              <w:rPr>
                <w:rFonts w:ascii="Times New Roman" w:hAnsi="Times New Roman" w:cs="Times New Roman"/>
                <w:sz w:val="24"/>
                <w:szCs w:val="24"/>
              </w:rPr>
              <w:softHyphen/>
              <w:t>ный</w:t>
            </w:r>
            <w:r w:rsidRPr="0004080A">
              <w:rPr>
                <w:rStyle w:val="af3"/>
                <w:rFonts w:ascii="Times New Roman" w:hAnsi="Times New Roman" w:cs="Times New Roman"/>
                <w:sz w:val="24"/>
                <w:szCs w:val="24"/>
              </w:rPr>
              <w:footnoteReference w:id="2"/>
            </w:r>
          </w:p>
        </w:tc>
        <w:tc>
          <w:tcPr>
            <w:tcW w:w="1287" w:type="dxa"/>
          </w:tcPr>
          <w:p w14:paraId="2186AFF7" w14:textId="77777777" w:rsidR="0004080A" w:rsidRPr="0004080A" w:rsidRDefault="0004080A" w:rsidP="006A35DF">
            <w:pPr>
              <w:spacing w:line="240" w:lineRule="auto"/>
              <w:jc w:val="center"/>
              <w:rPr>
                <w:rFonts w:ascii="Times New Roman" w:hAnsi="Times New Roman" w:cs="Times New Roman"/>
                <w:sz w:val="24"/>
                <w:szCs w:val="24"/>
              </w:rPr>
            </w:pPr>
            <w:r w:rsidRPr="0004080A">
              <w:rPr>
                <w:rFonts w:ascii="Times New Roman" w:hAnsi="Times New Roman" w:cs="Times New Roman"/>
                <w:sz w:val="24"/>
                <w:szCs w:val="24"/>
              </w:rPr>
              <w:t>Исполни</w:t>
            </w:r>
            <w:r w:rsidRPr="0004080A">
              <w:rPr>
                <w:rFonts w:ascii="Times New Roman" w:hAnsi="Times New Roman" w:cs="Times New Roman"/>
                <w:sz w:val="24"/>
                <w:szCs w:val="24"/>
              </w:rPr>
              <w:softHyphen/>
              <w:t>тель</w:t>
            </w:r>
            <w:r w:rsidRPr="0004080A">
              <w:rPr>
                <w:rStyle w:val="af3"/>
                <w:rFonts w:ascii="Times New Roman" w:hAnsi="Times New Roman" w:cs="Times New Roman"/>
                <w:sz w:val="24"/>
                <w:szCs w:val="24"/>
              </w:rPr>
              <w:footnoteReference w:id="3"/>
            </w:r>
          </w:p>
        </w:tc>
        <w:tc>
          <w:tcPr>
            <w:tcW w:w="1559" w:type="dxa"/>
          </w:tcPr>
          <w:p w14:paraId="47195179" w14:textId="77777777" w:rsidR="0004080A" w:rsidRPr="0004080A" w:rsidRDefault="0004080A" w:rsidP="006A35DF">
            <w:pPr>
              <w:spacing w:line="240" w:lineRule="auto"/>
              <w:jc w:val="center"/>
              <w:rPr>
                <w:rFonts w:ascii="Times New Roman" w:hAnsi="Times New Roman" w:cs="Times New Roman"/>
                <w:sz w:val="24"/>
                <w:szCs w:val="24"/>
              </w:rPr>
            </w:pPr>
            <w:r w:rsidRPr="0004080A">
              <w:rPr>
                <w:rFonts w:ascii="Times New Roman" w:hAnsi="Times New Roman" w:cs="Times New Roman"/>
                <w:sz w:val="24"/>
                <w:szCs w:val="24"/>
              </w:rPr>
              <w:t>Сроки/пери</w:t>
            </w:r>
            <w:r w:rsidRPr="0004080A">
              <w:rPr>
                <w:rFonts w:ascii="Times New Roman" w:hAnsi="Times New Roman" w:cs="Times New Roman"/>
                <w:sz w:val="24"/>
                <w:szCs w:val="24"/>
              </w:rPr>
              <w:softHyphen/>
              <w:t>одич</w:t>
            </w:r>
            <w:r w:rsidRPr="0004080A">
              <w:rPr>
                <w:rFonts w:ascii="Times New Roman" w:hAnsi="Times New Roman" w:cs="Times New Roman"/>
                <w:sz w:val="24"/>
                <w:szCs w:val="24"/>
              </w:rPr>
              <w:softHyphen/>
              <w:t>ность</w:t>
            </w:r>
            <w:r w:rsidRPr="0004080A">
              <w:rPr>
                <w:rStyle w:val="af3"/>
                <w:rFonts w:ascii="Times New Roman" w:hAnsi="Times New Roman" w:cs="Times New Roman"/>
                <w:sz w:val="24"/>
                <w:szCs w:val="24"/>
              </w:rPr>
              <w:footnoteReference w:id="4"/>
            </w:r>
          </w:p>
        </w:tc>
        <w:tc>
          <w:tcPr>
            <w:tcW w:w="1560" w:type="dxa"/>
          </w:tcPr>
          <w:p w14:paraId="31577862" w14:textId="77777777" w:rsidR="0004080A" w:rsidRPr="0004080A" w:rsidRDefault="0004080A" w:rsidP="006A35DF">
            <w:pPr>
              <w:spacing w:line="240" w:lineRule="auto"/>
              <w:jc w:val="center"/>
              <w:rPr>
                <w:rFonts w:ascii="Times New Roman" w:hAnsi="Times New Roman" w:cs="Times New Roman"/>
                <w:sz w:val="24"/>
                <w:szCs w:val="24"/>
              </w:rPr>
            </w:pPr>
            <w:r w:rsidRPr="0004080A">
              <w:rPr>
                <w:rFonts w:ascii="Times New Roman" w:hAnsi="Times New Roman" w:cs="Times New Roman"/>
                <w:sz w:val="24"/>
                <w:szCs w:val="24"/>
              </w:rPr>
              <w:t>Состав комиссии по</w:t>
            </w:r>
            <w:r w:rsidRPr="0004080A">
              <w:rPr>
                <w:rFonts w:ascii="Times New Roman" w:hAnsi="Times New Roman" w:cs="Times New Roman"/>
                <w:sz w:val="24"/>
                <w:szCs w:val="24"/>
                <w:lang w:val="en-US"/>
              </w:rPr>
              <w:t> </w:t>
            </w:r>
            <w:r w:rsidRPr="0004080A">
              <w:rPr>
                <w:rFonts w:ascii="Times New Roman" w:hAnsi="Times New Roman" w:cs="Times New Roman"/>
                <w:sz w:val="24"/>
                <w:szCs w:val="24"/>
              </w:rPr>
              <w:t>проверке знаний</w:t>
            </w:r>
          </w:p>
        </w:tc>
        <w:tc>
          <w:tcPr>
            <w:tcW w:w="1729" w:type="dxa"/>
          </w:tcPr>
          <w:p w14:paraId="03B210E3" w14:textId="77777777" w:rsidR="0004080A" w:rsidRPr="0004080A" w:rsidRDefault="0004080A" w:rsidP="006A35DF">
            <w:pPr>
              <w:spacing w:line="240" w:lineRule="auto"/>
              <w:jc w:val="center"/>
              <w:rPr>
                <w:rFonts w:ascii="Times New Roman" w:hAnsi="Times New Roman" w:cs="Times New Roman"/>
                <w:sz w:val="24"/>
                <w:szCs w:val="24"/>
              </w:rPr>
            </w:pPr>
            <w:r w:rsidRPr="0004080A">
              <w:rPr>
                <w:rFonts w:ascii="Times New Roman" w:hAnsi="Times New Roman" w:cs="Times New Roman"/>
                <w:sz w:val="24"/>
                <w:szCs w:val="24"/>
              </w:rPr>
              <w:t>Оформление результатов проверки</w:t>
            </w:r>
            <w:r w:rsidRPr="0004080A">
              <w:rPr>
                <w:rStyle w:val="af3"/>
                <w:rFonts w:ascii="Times New Roman" w:hAnsi="Times New Roman" w:cs="Times New Roman"/>
                <w:sz w:val="24"/>
                <w:szCs w:val="24"/>
              </w:rPr>
              <w:footnoteReference w:id="5"/>
            </w:r>
          </w:p>
        </w:tc>
        <w:tc>
          <w:tcPr>
            <w:tcW w:w="1560" w:type="dxa"/>
          </w:tcPr>
          <w:p w14:paraId="613E7A4D" w14:textId="77777777" w:rsidR="0004080A" w:rsidRPr="0004080A" w:rsidRDefault="0004080A" w:rsidP="006A35DF">
            <w:pPr>
              <w:spacing w:line="240" w:lineRule="auto"/>
              <w:jc w:val="center"/>
              <w:rPr>
                <w:rFonts w:ascii="Times New Roman" w:hAnsi="Times New Roman" w:cs="Times New Roman"/>
                <w:sz w:val="24"/>
                <w:szCs w:val="24"/>
              </w:rPr>
            </w:pPr>
            <w:r w:rsidRPr="0004080A">
              <w:rPr>
                <w:rFonts w:ascii="Times New Roman" w:hAnsi="Times New Roman" w:cs="Times New Roman"/>
                <w:sz w:val="24"/>
                <w:szCs w:val="24"/>
              </w:rPr>
              <w:t>Итоговый документ</w:t>
            </w:r>
            <w:r w:rsidRPr="0004080A">
              <w:rPr>
                <w:rStyle w:val="af3"/>
                <w:rFonts w:ascii="Times New Roman" w:hAnsi="Times New Roman" w:cs="Times New Roman"/>
                <w:sz w:val="24"/>
                <w:szCs w:val="24"/>
              </w:rPr>
              <w:footnoteReference w:id="6"/>
            </w:r>
          </w:p>
        </w:tc>
        <w:tc>
          <w:tcPr>
            <w:tcW w:w="1846" w:type="dxa"/>
          </w:tcPr>
          <w:p w14:paraId="34E6D1C3" w14:textId="77777777" w:rsidR="0004080A" w:rsidRPr="0004080A" w:rsidRDefault="0004080A" w:rsidP="006A35DF">
            <w:pPr>
              <w:spacing w:line="240" w:lineRule="auto"/>
              <w:jc w:val="center"/>
              <w:rPr>
                <w:rFonts w:ascii="Times New Roman" w:hAnsi="Times New Roman" w:cs="Times New Roman"/>
                <w:sz w:val="24"/>
                <w:szCs w:val="24"/>
              </w:rPr>
            </w:pPr>
            <w:r w:rsidRPr="0004080A">
              <w:rPr>
                <w:rFonts w:ascii="Times New Roman" w:hAnsi="Times New Roman" w:cs="Times New Roman"/>
                <w:sz w:val="24"/>
                <w:szCs w:val="24"/>
              </w:rPr>
              <w:t>Меры к</w:t>
            </w:r>
            <w:r w:rsidRPr="0004080A">
              <w:rPr>
                <w:rFonts w:ascii="Times New Roman" w:hAnsi="Times New Roman" w:cs="Times New Roman"/>
                <w:sz w:val="24"/>
                <w:szCs w:val="24"/>
                <w:lang w:val="en-US"/>
              </w:rPr>
              <w:t> </w:t>
            </w:r>
            <w:r w:rsidRPr="0004080A">
              <w:rPr>
                <w:rFonts w:ascii="Times New Roman" w:hAnsi="Times New Roman" w:cs="Times New Roman"/>
                <w:sz w:val="24"/>
                <w:szCs w:val="24"/>
              </w:rPr>
              <w:t>работникам, не прошедшим проверку знаний</w:t>
            </w:r>
          </w:p>
        </w:tc>
      </w:tr>
      <w:tr w:rsidR="0004080A" w:rsidRPr="0004080A" w14:paraId="2915F28E" w14:textId="77777777" w:rsidTr="006A35DF">
        <w:trPr>
          <w:trHeight w:val="343"/>
        </w:trPr>
        <w:tc>
          <w:tcPr>
            <w:tcW w:w="1838" w:type="dxa"/>
          </w:tcPr>
          <w:p w14:paraId="15FC2668" w14:textId="77777777" w:rsidR="0004080A" w:rsidRPr="0004080A" w:rsidRDefault="0004080A" w:rsidP="006A35DF">
            <w:pPr>
              <w:spacing w:line="240" w:lineRule="auto"/>
              <w:rPr>
                <w:rFonts w:ascii="Times New Roman" w:hAnsi="Times New Roman" w:cs="Times New Roman"/>
                <w:sz w:val="24"/>
                <w:szCs w:val="24"/>
              </w:rPr>
            </w:pPr>
            <w:r w:rsidRPr="0004080A">
              <w:rPr>
                <w:rFonts w:ascii="Times New Roman" w:hAnsi="Times New Roman" w:cs="Times New Roman"/>
                <w:sz w:val="24"/>
                <w:szCs w:val="24"/>
              </w:rPr>
              <w:t>Обучение работников рабочих профессий</w:t>
            </w:r>
          </w:p>
        </w:tc>
        <w:tc>
          <w:tcPr>
            <w:tcW w:w="1814" w:type="dxa"/>
          </w:tcPr>
          <w:p w14:paraId="055A244C" w14:textId="77777777" w:rsidR="0004080A" w:rsidRPr="0004080A" w:rsidRDefault="0004080A" w:rsidP="006A35DF">
            <w:pPr>
              <w:spacing w:line="240" w:lineRule="auto"/>
              <w:rPr>
                <w:rFonts w:ascii="Times New Roman" w:hAnsi="Times New Roman" w:cs="Times New Roman"/>
                <w:sz w:val="24"/>
                <w:szCs w:val="24"/>
              </w:rPr>
            </w:pPr>
          </w:p>
        </w:tc>
        <w:tc>
          <w:tcPr>
            <w:tcW w:w="1548" w:type="dxa"/>
          </w:tcPr>
          <w:p w14:paraId="6E2F3A25" w14:textId="77777777" w:rsidR="0004080A" w:rsidRPr="0004080A" w:rsidRDefault="0004080A" w:rsidP="006A35DF">
            <w:pPr>
              <w:spacing w:line="240" w:lineRule="auto"/>
              <w:rPr>
                <w:rFonts w:ascii="Times New Roman" w:hAnsi="Times New Roman" w:cs="Times New Roman"/>
                <w:sz w:val="24"/>
                <w:szCs w:val="24"/>
              </w:rPr>
            </w:pPr>
          </w:p>
        </w:tc>
        <w:tc>
          <w:tcPr>
            <w:tcW w:w="1287" w:type="dxa"/>
          </w:tcPr>
          <w:p w14:paraId="24D682AC" w14:textId="77777777" w:rsidR="0004080A" w:rsidRPr="0004080A" w:rsidRDefault="0004080A" w:rsidP="006A35DF">
            <w:pPr>
              <w:spacing w:line="240" w:lineRule="auto"/>
              <w:rPr>
                <w:rFonts w:ascii="Times New Roman" w:hAnsi="Times New Roman" w:cs="Times New Roman"/>
                <w:sz w:val="24"/>
                <w:szCs w:val="24"/>
              </w:rPr>
            </w:pPr>
          </w:p>
        </w:tc>
        <w:tc>
          <w:tcPr>
            <w:tcW w:w="1559" w:type="dxa"/>
          </w:tcPr>
          <w:p w14:paraId="545FC33F" w14:textId="77777777" w:rsidR="0004080A" w:rsidRPr="0004080A" w:rsidRDefault="0004080A" w:rsidP="006A35DF">
            <w:pPr>
              <w:spacing w:line="240" w:lineRule="auto"/>
              <w:rPr>
                <w:rFonts w:ascii="Times New Roman" w:hAnsi="Times New Roman" w:cs="Times New Roman"/>
                <w:sz w:val="24"/>
                <w:szCs w:val="24"/>
              </w:rPr>
            </w:pPr>
          </w:p>
        </w:tc>
        <w:tc>
          <w:tcPr>
            <w:tcW w:w="1560" w:type="dxa"/>
          </w:tcPr>
          <w:p w14:paraId="78D21BA7" w14:textId="77777777" w:rsidR="0004080A" w:rsidRPr="0004080A" w:rsidRDefault="0004080A" w:rsidP="006A35DF">
            <w:pPr>
              <w:spacing w:line="240" w:lineRule="auto"/>
              <w:rPr>
                <w:rFonts w:ascii="Times New Roman" w:hAnsi="Times New Roman" w:cs="Times New Roman"/>
                <w:sz w:val="24"/>
                <w:szCs w:val="24"/>
              </w:rPr>
            </w:pPr>
          </w:p>
        </w:tc>
        <w:tc>
          <w:tcPr>
            <w:tcW w:w="1729" w:type="dxa"/>
          </w:tcPr>
          <w:p w14:paraId="2F7BD8B8" w14:textId="77777777" w:rsidR="0004080A" w:rsidRPr="0004080A" w:rsidRDefault="0004080A" w:rsidP="006A35DF">
            <w:pPr>
              <w:spacing w:line="240" w:lineRule="auto"/>
              <w:rPr>
                <w:rFonts w:ascii="Times New Roman" w:hAnsi="Times New Roman" w:cs="Times New Roman"/>
                <w:sz w:val="24"/>
                <w:szCs w:val="24"/>
              </w:rPr>
            </w:pPr>
          </w:p>
        </w:tc>
        <w:tc>
          <w:tcPr>
            <w:tcW w:w="1560" w:type="dxa"/>
          </w:tcPr>
          <w:p w14:paraId="3D35D8D8" w14:textId="77777777" w:rsidR="0004080A" w:rsidRPr="0004080A" w:rsidRDefault="0004080A" w:rsidP="006A35DF">
            <w:pPr>
              <w:spacing w:line="240" w:lineRule="auto"/>
              <w:rPr>
                <w:rFonts w:ascii="Times New Roman" w:hAnsi="Times New Roman" w:cs="Times New Roman"/>
                <w:sz w:val="24"/>
                <w:szCs w:val="24"/>
              </w:rPr>
            </w:pPr>
          </w:p>
        </w:tc>
        <w:tc>
          <w:tcPr>
            <w:tcW w:w="1846" w:type="dxa"/>
          </w:tcPr>
          <w:p w14:paraId="55CCB3AE" w14:textId="77777777" w:rsidR="0004080A" w:rsidRPr="0004080A" w:rsidRDefault="0004080A" w:rsidP="006A35DF">
            <w:pPr>
              <w:spacing w:line="240" w:lineRule="auto"/>
              <w:rPr>
                <w:rFonts w:ascii="Times New Roman" w:hAnsi="Times New Roman" w:cs="Times New Roman"/>
                <w:sz w:val="24"/>
                <w:szCs w:val="24"/>
              </w:rPr>
            </w:pPr>
          </w:p>
        </w:tc>
      </w:tr>
      <w:tr w:rsidR="0004080A" w:rsidRPr="0004080A" w14:paraId="3001C70C" w14:textId="77777777" w:rsidTr="006A35DF">
        <w:trPr>
          <w:trHeight w:val="1157"/>
        </w:trPr>
        <w:tc>
          <w:tcPr>
            <w:tcW w:w="1838" w:type="dxa"/>
          </w:tcPr>
          <w:p w14:paraId="4A06EAFB" w14:textId="77777777" w:rsidR="0004080A" w:rsidRPr="0004080A" w:rsidRDefault="0004080A" w:rsidP="006A35DF">
            <w:pPr>
              <w:spacing w:line="240" w:lineRule="auto"/>
              <w:rPr>
                <w:rFonts w:ascii="Times New Roman" w:hAnsi="Times New Roman" w:cs="Times New Roman"/>
                <w:sz w:val="24"/>
                <w:szCs w:val="24"/>
              </w:rPr>
            </w:pPr>
            <w:r w:rsidRPr="0004080A">
              <w:rPr>
                <w:rFonts w:ascii="Times New Roman" w:hAnsi="Times New Roman" w:cs="Times New Roman"/>
                <w:sz w:val="24"/>
                <w:szCs w:val="24"/>
              </w:rPr>
              <w:t>Обучение руководителей и специалистов</w:t>
            </w:r>
          </w:p>
        </w:tc>
        <w:tc>
          <w:tcPr>
            <w:tcW w:w="1814" w:type="dxa"/>
          </w:tcPr>
          <w:p w14:paraId="06717E45" w14:textId="77777777" w:rsidR="0004080A" w:rsidRPr="0004080A" w:rsidRDefault="0004080A" w:rsidP="006A35DF">
            <w:pPr>
              <w:spacing w:line="240" w:lineRule="auto"/>
              <w:rPr>
                <w:rFonts w:ascii="Times New Roman" w:hAnsi="Times New Roman" w:cs="Times New Roman"/>
                <w:sz w:val="24"/>
                <w:szCs w:val="24"/>
              </w:rPr>
            </w:pPr>
          </w:p>
        </w:tc>
        <w:tc>
          <w:tcPr>
            <w:tcW w:w="1548" w:type="dxa"/>
          </w:tcPr>
          <w:p w14:paraId="4B05E3CC" w14:textId="77777777" w:rsidR="0004080A" w:rsidRPr="0004080A" w:rsidRDefault="0004080A" w:rsidP="006A35DF">
            <w:pPr>
              <w:spacing w:line="240" w:lineRule="auto"/>
              <w:rPr>
                <w:rFonts w:ascii="Times New Roman" w:hAnsi="Times New Roman" w:cs="Times New Roman"/>
                <w:sz w:val="24"/>
                <w:szCs w:val="24"/>
              </w:rPr>
            </w:pPr>
          </w:p>
        </w:tc>
        <w:tc>
          <w:tcPr>
            <w:tcW w:w="1287" w:type="dxa"/>
          </w:tcPr>
          <w:p w14:paraId="3C00F4EF" w14:textId="77777777" w:rsidR="0004080A" w:rsidRPr="0004080A" w:rsidRDefault="0004080A" w:rsidP="006A35DF">
            <w:pPr>
              <w:spacing w:line="240" w:lineRule="auto"/>
              <w:rPr>
                <w:rFonts w:ascii="Times New Roman" w:hAnsi="Times New Roman" w:cs="Times New Roman"/>
                <w:sz w:val="24"/>
                <w:szCs w:val="24"/>
              </w:rPr>
            </w:pPr>
          </w:p>
        </w:tc>
        <w:tc>
          <w:tcPr>
            <w:tcW w:w="1559" w:type="dxa"/>
          </w:tcPr>
          <w:p w14:paraId="0BC136EA" w14:textId="77777777" w:rsidR="0004080A" w:rsidRPr="0004080A" w:rsidRDefault="0004080A" w:rsidP="006A35DF">
            <w:pPr>
              <w:spacing w:line="240" w:lineRule="auto"/>
              <w:rPr>
                <w:rFonts w:ascii="Times New Roman" w:hAnsi="Times New Roman" w:cs="Times New Roman"/>
                <w:sz w:val="24"/>
                <w:szCs w:val="24"/>
              </w:rPr>
            </w:pPr>
          </w:p>
        </w:tc>
        <w:tc>
          <w:tcPr>
            <w:tcW w:w="1560" w:type="dxa"/>
          </w:tcPr>
          <w:p w14:paraId="0E646A6E" w14:textId="77777777" w:rsidR="0004080A" w:rsidRPr="0004080A" w:rsidRDefault="0004080A" w:rsidP="006A35DF">
            <w:pPr>
              <w:spacing w:line="240" w:lineRule="auto"/>
              <w:rPr>
                <w:rFonts w:ascii="Times New Roman" w:hAnsi="Times New Roman" w:cs="Times New Roman"/>
                <w:sz w:val="24"/>
                <w:szCs w:val="24"/>
              </w:rPr>
            </w:pPr>
          </w:p>
        </w:tc>
        <w:tc>
          <w:tcPr>
            <w:tcW w:w="1729" w:type="dxa"/>
          </w:tcPr>
          <w:p w14:paraId="3D53B303" w14:textId="77777777" w:rsidR="0004080A" w:rsidRPr="0004080A" w:rsidRDefault="0004080A" w:rsidP="006A35DF">
            <w:pPr>
              <w:spacing w:line="240" w:lineRule="auto"/>
              <w:rPr>
                <w:rFonts w:ascii="Times New Roman" w:hAnsi="Times New Roman" w:cs="Times New Roman"/>
                <w:sz w:val="24"/>
                <w:szCs w:val="24"/>
              </w:rPr>
            </w:pPr>
          </w:p>
        </w:tc>
        <w:tc>
          <w:tcPr>
            <w:tcW w:w="1560" w:type="dxa"/>
          </w:tcPr>
          <w:p w14:paraId="4F0744A5" w14:textId="77777777" w:rsidR="0004080A" w:rsidRPr="0004080A" w:rsidRDefault="0004080A" w:rsidP="006A35DF">
            <w:pPr>
              <w:spacing w:line="240" w:lineRule="auto"/>
              <w:rPr>
                <w:rFonts w:ascii="Times New Roman" w:hAnsi="Times New Roman" w:cs="Times New Roman"/>
                <w:sz w:val="24"/>
                <w:szCs w:val="24"/>
              </w:rPr>
            </w:pPr>
          </w:p>
        </w:tc>
        <w:tc>
          <w:tcPr>
            <w:tcW w:w="1846" w:type="dxa"/>
          </w:tcPr>
          <w:p w14:paraId="64E13D83" w14:textId="77777777" w:rsidR="0004080A" w:rsidRPr="0004080A" w:rsidRDefault="0004080A" w:rsidP="006A35DF">
            <w:pPr>
              <w:spacing w:line="240" w:lineRule="auto"/>
              <w:rPr>
                <w:rFonts w:ascii="Times New Roman" w:hAnsi="Times New Roman" w:cs="Times New Roman"/>
                <w:sz w:val="24"/>
                <w:szCs w:val="24"/>
              </w:rPr>
            </w:pPr>
          </w:p>
        </w:tc>
      </w:tr>
    </w:tbl>
    <w:p w14:paraId="4F3DE5E2" w14:textId="77777777" w:rsidR="0004080A" w:rsidRPr="0004080A" w:rsidRDefault="0004080A" w:rsidP="0004080A">
      <w:pPr>
        <w:ind w:firstLine="708"/>
        <w:rPr>
          <w:rFonts w:ascii="Times New Roman" w:hAnsi="Times New Roman" w:cs="Times New Roman"/>
          <w:sz w:val="24"/>
          <w:szCs w:val="24"/>
        </w:rPr>
        <w:sectPr w:rsidR="0004080A" w:rsidRPr="0004080A" w:rsidSect="006A35DF">
          <w:footnotePr>
            <w:numRestart w:val="eachPage"/>
          </w:footnotePr>
          <w:pgSz w:w="16838" w:h="11906" w:orient="landscape"/>
          <w:pgMar w:top="1701" w:right="1134" w:bottom="851" w:left="1134" w:header="709" w:footer="709" w:gutter="0"/>
          <w:cols w:space="708"/>
          <w:docGrid w:linePitch="360"/>
        </w:sectPr>
      </w:pPr>
    </w:p>
    <w:p w14:paraId="14A8F6BB" w14:textId="77777777" w:rsidR="0004080A" w:rsidRPr="0004080A" w:rsidRDefault="0004080A" w:rsidP="0004080A">
      <w:pPr>
        <w:jc w:val="right"/>
        <w:rPr>
          <w:rFonts w:ascii="Times New Roman" w:hAnsi="Times New Roman" w:cs="Times New Roman"/>
          <w:sz w:val="28"/>
          <w:szCs w:val="28"/>
        </w:rPr>
      </w:pPr>
      <w:r w:rsidRPr="0004080A">
        <w:rPr>
          <w:rFonts w:ascii="Times New Roman" w:hAnsi="Times New Roman" w:cs="Times New Roman"/>
          <w:sz w:val="28"/>
          <w:szCs w:val="28"/>
        </w:rPr>
        <w:lastRenderedPageBreak/>
        <w:t>Форма 3.1</w:t>
      </w:r>
    </w:p>
    <w:p w14:paraId="310E1F6E" w14:textId="77777777" w:rsidR="0004080A" w:rsidRPr="0004080A" w:rsidRDefault="0004080A" w:rsidP="0004080A">
      <w:pPr>
        <w:rPr>
          <w:rFonts w:ascii="Times New Roman" w:hAnsi="Times New Roman" w:cs="Times New Roman"/>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20"/>
      </w:tblGrid>
      <w:tr w:rsidR="0004080A" w:rsidRPr="0004080A" w14:paraId="75B4B433" w14:textId="77777777" w:rsidTr="006A35DF">
        <w:tc>
          <w:tcPr>
            <w:tcW w:w="2268" w:type="dxa"/>
            <w:shd w:val="clear" w:color="auto" w:fill="auto"/>
          </w:tcPr>
          <w:p w14:paraId="05D87AFB" w14:textId="77777777" w:rsidR="0004080A" w:rsidRPr="0004080A" w:rsidRDefault="0004080A" w:rsidP="006A35DF">
            <w:pPr>
              <w:jc w:val="center"/>
              <w:rPr>
                <w:rFonts w:ascii="Times New Roman" w:hAnsi="Times New Roman" w:cs="Times New Roman"/>
                <w:sz w:val="24"/>
              </w:rPr>
            </w:pPr>
            <w:r w:rsidRPr="0004080A">
              <w:rPr>
                <w:rFonts w:ascii="Times New Roman" w:hAnsi="Times New Roman" w:cs="Times New Roman"/>
                <w:sz w:val="24"/>
              </w:rPr>
              <w:t>Входные данные</w:t>
            </w:r>
          </w:p>
        </w:tc>
        <w:tc>
          <w:tcPr>
            <w:tcW w:w="3120" w:type="dxa"/>
            <w:shd w:val="clear" w:color="auto" w:fill="auto"/>
          </w:tcPr>
          <w:p w14:paraId="5CF2B59D" w14:textId="77777777" w:rsidR="0004080A" w:rsidRPr="0004080A" w:rsidRDefault="0004080A" w:rsidP="006A35DF">
            <w:pPr>
              <w:jc w:val="center"/>
              <w:rPr>
                <w:rFonts w:ascii="Times New Roman" w:hAnsi="Times New Roman" w:cs="Times New Roman"/>
                <w:sz w:val="24"/>
              </w:rPr>
            </w:pPr>
            <w:r w:rsidRPr="0004080A">
              <w:rPr>
                <w:rFonts w:ascii="Times New Roman" w:hAnsi="Times New Roman" w:cs="Times New Roman"/>
                <w:sz w:val="24"/>
              </w:rPr>
              <w:t>Описание процесса</w:t>
            </w:r>
          </w:p>
        </w:tc>
        <w:tc>
          <w:tcPr>
            <w:tcW w:w="2520" w:type="dxa"/>
            <w:shd w:val="clear" w:color="auto" w:fill="auto"/>
          </w:tcPr>
          <w:p w14:paraId="662E3E58" w14:textId="77777777" w:rsidR="0004080A" w:rsidRPr="0004080A" w:rsidRDefault="0004080A" w:rsidP="006A35DF">
            <w:pPr>
              <w:jc w:val="center"/>
              <w:rPr>
                <w:rFonts w:ascii="Times New Roman" w:hAnsi="Times New Roman" w:cs="Times New Roman"/>
                <w:sz w:val="24"/>
              </w:rPr>
            </w:pPr>
            <w:r w:rsidRPr="0004080A">
              <w:rPr>
                <w:rFonts w:ascii="Times New Roman" w:hAnsi="Times New Roman" w:cs="Times New Roman"/>
                <w:sz w:val="24"/>
              </w:rPr>
              <w:t>Выходные данные</w:t>
            </w:r>
          </w:p>
        </w:tc>
        <w:tc>
          <w:tcPr>
            <w:tcW w:w="1920" w:type="dxa"/>
            <w:shd w:val="clear" w:color="auto" w:fill="auto"/>
          </w:tcPr>
          <w:p w14:paraId="171AAEE8" w14:textId="77777777" w:rsidR="0004080A" w:rsidRPr="0004080A" w:rsidRDefault="0004080A" w:rsidP="006A35DF">
            <w:pPr>
              <w:jc w:val="center"/>
              <w:rPr>
                <w:rFonts w:ascii="Times New Roman" w:hAnsi="Times New Roman" w:cs="Times New Roman"/>
                <w:sz w:val="24"/>
              </w:rPr>
            </w:pPr>
            <w:r w:rsidRPr="0004080A">
              <w:rPr>
                <w:rFonts w:ascii="Times New Roman" w:hAnsi="Times New Roman" w:cs="Times New Roman"/>
                <w:sz w:val="24"/>
              </w:rPr>
              <w:t>Примечание</w:t>
            </w:r>
          </w:p>
        </w:tc>
      </w:tr>
    </w:tbl>
    <w:p w14:paraId="3071F207" w14:textId="77777777" w:rsidR="0004080A" w:rsidRPr="0004080A" w:rsidRDefault="0004080A" w:rsidP="0004080A">
      <w:pPr>
        <w:rPr>
          <w:rFonts w:ascii="Times New Roman" w:hAnsi="Times New Roman" w:cs="Times New Roman"/>
        </w:rPr>
      </w:pPr>
      <w:r w:rsidRPr="0004080A">
        <w:rPr>
          <w:rFonts w:ascii="Times New Roman" w:hAnsi="Times New Roman" w:cs="Times New Roman"/>
          <w:noProof/>
          <w:lang w:eastAsia="ru-RU"/>
        </w:rPr>
        <mc:AlternateContent>
          <mc:Choice Requires="wpg">
            <w:drawing>
              <wp:anchor distT="0" distB="0" distL="114300" distR="114300" simplePos="0" relativeHeight="251674624" behindDoc="0" locked="0" layoutInCell="1" allowOverlap="1" wp14:anchorId="03E4C49C" wp14:editId="7A5757A8">
                <wp:simplePos x="0" y="0"/>
                <wp:positionH relativeFrom="column">
                  <wp:posOffset>1291590</wp:posOffset>
                </wp:positionH>
                <wp:positionV relativeFrom="paragraph">
                  <wp:posOffset>198120</wp:posOffset>
                </wp:positionV>
                <wp:extent cx="4705773" cy="2190727"/>
                <wp:effectExtent l="0" t="0" r="19050" b="19685"/>
                <wp:wrapNone/>
                <wp:docPr id="29" name="Group 1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05773" cy="2190727"/>
                          <a:chOff x="3026" y="7079"/>
                          <a:chExt cx="5558" cy="2079"/>
                        </a:xfrm>
                      </wpg:grpSpPr>
                      <wps:wsp>
                        <wps:cNvPr id="30" name="Line 111"/>
                        <wps:cNvCnPr>
                          <a:cxnSpLocks noChangeShapeType="1"/>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31" name="Group 112"/>
                        <wpg:cNvGrpSpPr>
                          <a:grpSpLocks/>
                        </wpg:cNvGrpSpPr>
                        <wpg:grpSpPr bwMode="auto">
                          <a:xfrm>
                            <a:off x="3296" y="7079"/>
                            <a:ext cx="1834" cy="2079"/>
                            <a:chOff x="3296" y="7079"/>
                            <a:chExt cx="1834" cy="2079"/>
                          </a:xfrm>
                        </wpg:grpSpPr>
                        <wps:wsp>
                          <wps:cNvPr id="32" name="Text Box 113"/>
                          <wps:cNvSpPr txBox="1">
                            <a:spLocks noChangeArrowheads="1"/>
                          </wps:cNvSpPr>
                          <wps:spPr bwMode="auto">
                            <a:xfrm>
                              <a:off x="3296" y="7951"/>
                              <a:ext cx="1834" cy="1207"/>
                            </a:xfrm>
                            <a:prstGeom prst="rect">
                              <a:avLst/>
                            </a:prstGeom>
                            <a:solidFill>
                              <a:srgbClr val="FFFFFF"/>
                            </a:solidFill>
                            <a:ln w="9525">
                              <a:solidFill>
                                <a:srgbClr val="000000"/>
                              </a:solidFill>
                              <a:miter lim="800000"/>
                              <a:headEnd/>
                              <a:tailEnd/>
                            </a:ln>
                          </wps:spPr>
                          <wps:txbx>
                            <w:txbxContent>
                              <w:p w14:paraId="0104299C" w14:textId="77777777" w:rsidR="006A35DF" w:rsidRPr="00E518C7" w:rsidRDefault="006A35DF" w:rsidP="0004080A">
                                <w:pPr>
                                  <w:spacing w:after="120" w:line="240" w:lineRule="auto"/>
                                  <w:rPr>
                                    <w:sz w:val="20"/>
                                  </w:rPr>
                                </w:pPr>
                                <w:r w:rsidRPr="00E518C7">
                                  <w:rPr>
                                    <w:sz w:val="20"/>
                                  </w:rPr>
                                  <w:t>1.</w:t>
                                </w:r>
                                <w:r>
                                  <w:rPr>
                                    <w:sz w:val="20"/>
                                  </w:rPr>
                                  <w:t> </w:t>
                                </w:r>
                                <w:r w:rsidRPr="00E518C7">
                                  <w:rPr>
                                    <w:sz w:val="20"/>
                                  </w:rPr>
                                  <w:t>Наименование операции</w:t>
                                </w:r>
                              </w:p>
                              <w:p w14:paraId="17BCEB4A" w14:textId="77777777" w:rsidR="006A35DF" w:rsidRPr="00E518C7" w:rsidRDefault="006A35DF" w:rsidP="0004080A">
                                <w:pPr>
                                  <w:spacing w:after="120" w:line="240" w:lineRule="auto"/>
                                  <w:rPr>
                                    <w:sz w:val="20"/>
                                  </w:rPr>
                                </w:pPr>
                                <w:r w:rsidRPr="00E518C7">
                                  <w:rPr>
                                    <w:sz w:val="20"/>
                                  </w:rPr>
                                  <w:t>2.</w:t>
                                </w:r>
                                <w:r>
                                  <w:rPr>
                                    <w:sz w:val="20"/>
                                  </w:rPr>
                                  <w:t> </w:t>
                                </w:r>
                                <w:r w:rsidRPr="00E518C7">
                                  <w:rPr>
                                    <w:sz w:val="20"/>
                                  </w:rPr>
                                  <w:t>Ответственный за</w:t>
                                </w:r>
                                <w:r>
                                  <w:rPr>
                                    <w:sz w:val="20"/>
                                  </w:rPr>
                                  <w:t> </w:t>
                                </w:r>
                                <w:r w:rsidRPr="00E518C7">
                                  <w:rPr>
                                    <w:sz w:val="20"/>
                                  </w:rPr>
                                  <w:t>процесс</w:t>
                                </w:r>
                              </w:p>
                              <w:p w14:paraId="459B3067" w14:textId="77777777" w:rsidR="006A35DF" w:rsidRPr="00E518C7" w:rsidRDefault="006A35DF" w:rsidP="0004080A">
                                <w:pPr>
                                  <w:spacing w:after="120" w:line="240" w:lineRule="auto"/>
                                  <w:rPr>
                                    <w:sz w:val="20"/>
                                  </w:rPr>
                                </w:pPr>
                                <w:r w:rsidRPr="00E518C7">
                                  <w:rPr>
                                    <w:sz w:val="20"/>
                                  </w:rPr>
                                  <w:t>3.</w:t>
                                </w:r>
                                <w:r>
                                  <w:rPr>
                                    <w:sz w:val="20"/>
                                  </w:rPr>
                                  <w:t> </w:t>
                                </w:r>
                                <w:r w:rsidRPr="00E518C7">
                                  <w:rPr>
                                    <w:sz w:val="20"/>
                                  </w:rPr>
                                  <w:t>Исполнитель процесса</w:t>
                                </w:r>
                              </w:p>
                            </w:txbxContent>
                          </wps:txbx>
                          <wps:bodyPr rot="0" vert="horz" wrap="square" lIns="91440" tIns="45720" rIns="91440" bIns="45720" anchor="t" anchorCtr="0" upright="1">
                            <a:noAutofit/>
                          </wps:bodyPr>
                        </wps:wsp>
                        <wps:wsp>
                          <wps:cNvPr id="33" name="Line 114"/>
                          <wps:cNvCnPr>
                            <a:cxnSpLocks noChangeShapeType="1"/>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34" name="Group 115"/>
                          <wpg:cNvGrpSpPr>
                            <a:grpSpLocks/>
                          </wpg:cNvGrpSpPr>
                          <wpg:grpSpPr bwMode="auto">
                            <a:xfrm>
                              <a:off x="3566" y="7079"/>
                              <a:ext cx="1440" cy="374"/>
                              <a:chOff x="3566" y="7079"/>
                              <a:chExt cx="1440" cy="374"/>
                            </a:xfrm>
                          </wpg:grpSpPr>
                          <wps:wsp>
                            <wps:cNvPr id="35" name="AutoShape 116"/>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6" name="Text Box 117"/>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9CBF70" w14:textId="77777777" w:rsidR="006A35DF" w:rsidRPr="009F0946" w:rsidRDefault="006A35DF" w:rsidP="0004080A">
                                  <w:pPr>
                                    <w:jc w:val="center"/>
                                    <w:rPr>
                                      <w:sz w:val="24"/>
                                    </w:rPr>
                                  </w:pPr>
                                  <w:r w:rsidRPr="009F0946">
                                    <w:rPr>
                                      <w:sz w:val="24"/>
                                    </w:rPr>
                                    <w:t>Начало</w:t>
                                  </w:r>
                                </w:p>
                              </w:txbxContent>
                            </wps:txbx>
                            <wps:bodyPr rot="0" vert="horz" wrap="square" lIns="91440" tIns="45720" rIns="91440" bIns="45720" anchor="t" anchorCtr="0" upright="1">
                              <a:noAutofit/>
                            </wps:bodyPr>
                          </wps:wsp>
                        </wpg:grpSp>
                      </wpg:grpSp>
                      <wpg:grpSp>
                        <wpg:cNvPr id="37" name="Group 118"/>
                        <wpg:cNvGrpSpPr>
                          <a:grpSpLocks/>
                        </wpg:cNvGrpSpPr>
                        <wpg:grpSpPr bwMode="auto">
                          <a:xfrm>
                            <a:off x="5366" y="7952"/>
                            <a:ext cx="3218" cy="899"/>
                            <a:chOff x="5366" y="7952"/>
                            <a:chExt cx="3218" cy="899"/>
                          </a:xfrm>
                        </wpg:grpSpPr>
                        <wps:wsp>
                          <wps:cNvPr id="38" name="Line 119"/>
                          <wps:cNvCnPr>
                            <a:cxnSpLocks noChangeShapeType="1"/>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9" name="AutoShape 120"/>
                          <wps:cNvSpPr>
                            <a:spLocks/>
                          </wps:cNvSpPr>
                          <wps:spPr bwMode="auto">
                            <a:xfrm>
                              <a:off x="7474" y="7952"/>
                              <a:ext cx="54" cy="709"/>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 name="Rectangle 121"/>
                          <wps:cNvSpPr>
                            <a:spLocks noChangeArrowheads="1"/>
                          </wps:cNvSpPr>
                          <wps:spPr bwMode="auto">
                            <a:xfrm>
                              <a:off x="7648" y="7952"/>
                              <a:ext cx="936" cy="691"/>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41" name="Group 122"/>
                          <wpg:cNvGrpSpPr>
                            <a:grpSpLocks/>
                          </wpg:cNvGrpSpPr>
                          <wpg:grpSpPr bwMode="auto">
                            <a:xfrm>
                              <a:off x="5366" y="7952"/>
                              <a:ext cx="1670" cy="899"/>
                              <a:chOff x="5366" y="7952"/>
                              <a:chExt cx="1670" cy="899"/>
                            </a:xfrm>
                          </wpg:grpSpPr>
                          <wpg:grpSp>
                            <wpg:cNvPr id="42" name="Group 123"/>
                            <wpg:cNvGrpSpPr>
                              <a:grpSpLocks/>
                            </wpg:cNvGrpSpPr>
                            <wpg:grpSpPr bwMode="auto">
                              <a:xfrm>
                                <a:off x="5366" y="7952"/>
                                <a:ext cx="1670" cy="899"/>
                                <a:chOff x="5366" y="7952"/>
                                <a:chExt cx="1670" cy="899"/>
                              </a:xfrm>
                            </wpg:grpSpPr>
                            <wps:wsp>
                              <wps:cNvPr id="43" name="Line 124"/>
                              <wps:cNvCnPr>
                                <a:cxnSpLocks noChangeShapeType="1"/>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 name="AutoShape 125"/>
                              <wps:cNvSpPr>
                                <a:spLocks noChangeArrowheads="1"/>
                              </wps:cNvSpPr>
                              <wps:spPr bwMode="auto">
                                <a:xfrm>
                                  <a:off x="5636" y="7952"/>
                                  <a:ext cx="1294" cy="899"/>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5" name="Text Box 126"/>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690FF1" w14:textId="77777777" w:rsidR="006A35DF" w:rsidRDefault="006A35DF" w:rsidP="0004080A"/>
                                </w:txbxContent>
                              </wps:txbx>
                              <wps:bodyPr rot="0" vert="horz" wrap="square" lIns="91440" tIns="45720" rIns="91440" bIns="45720" anchor="t" anchorCtr="0" upright="1">
                                <a:noAutofit/>
                              </wps:bodyPr>
                            </wps:wsp>
                          </wpg:grpSp>
                          <wps:wsp>
                            <wps:cNvPr id="46" name="Line 127"/>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47" name="Line 128"/>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03E4C49C" id="_x0000_s1069" style="position:absolute;margin-left:101.7pt;margin-top:15.6pt;width:370.55pt;height:172.5pt;z-index:251674624" coordorigin="3026,7079" coordsize="5558,20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">
                <v:line id="Line 111" o:spid="_x0000_s1070" style="position:absolute;visibility:visible;mso-wrap-style:square" from="3026,8450" to="3296,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"/>
                <v:group id="Group 112" o:spid="_x0000_s1071" style="position:absolute;left:3296;top:7079;width:1834;height:2079" coordorigin="3296,7079" coordsize="1834,2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shape id="Text Box 113" o:spid="_x0000_s1072" type="#_x0000_t202" style="position:absolute;left:3296;top:7951;width:1834;height:1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">
                    <v:textbox>
                      <w:txbxContent>
                        <w:p w14:paraId="0104299C" w14:textId="77777777" w:rsidR="006A35DF" w:rsidRPr="00E518C7" w:rsidRDefault="006A35DF" w:rsidP="0004080A">
                          <w:pPr>
                            <w:spacing w:after="120" w:line="240" w:lineRule="auto"/>
                            <w:rPr>
                              <w:sz w:val="20"/>
                            </w:rPr>
                          </w:pPr>
                          <w:r w:rsidRPr="00E518C7">
                            <w:rPr>
                              <w:sz w:val="20"/>
                            </w:rPr>
                            <w:t>1.</w:t>
                          </w:r>
                          <w:r>
                            <w:rPr>
                              <w:sz w:val="20"/>
                            </w:rPr>
                            <w:t> </w:t>
                          </w:r>
                          <w:r w:rsidRPr="00E518C7">
                            <w:rPr>
                              <w:sz w:val="20"/>
                            </w:rPr>
                            <w:t>Наименование операции</w:t>
                          </w:r>
                        </w:p>
                        <w:p w14:paraId="17BCEB4A" w14:textId="77777777" w:rsidR="006A35DF" w:rsidRPr="00E518C7" w:rsidRDefault="006A35DF" w:rsidP="0004080A">
                          <w:pPr>
                            <w:spacing w:after="120" w:line="240" w:lineRule="auto"/>
                            <w:rPr>
                              <w:sz w:val="20"/>
                            </w:rPr>
                          </w:pPr>
                          <w:r w:rsidRPr="00E518C7">
                            <w:rPr>
                              <w:sz w:val="20"/>
                            </w:rPr>
                            <w:t>2.</w:t>
                          </w:r>
                          <w:r>
                            <w:rPr>
                              <w:sz w:val="20"/>
                            </w:rPr>
                            <w:t> </w:t>
                          </w:r>
                          <w:r w:rsidRPr="00E518C7">
                            <w:rPr>
                              <w:sz w:val="20"/>
                            </w:rPr>
                            <w:t>Ответственный за</w:t>
                          </w:r>
                          <w:r>
                            <w:rPr>
                              <w:sz w:val="20"/>
                            </w:rPr>
                            <w:t> </w:t>
                          </w:r>
                          <w:r w:rsidRPr="00E518C7">
                            <w:rPr>
                              <w:sz w:val="20"/>
                            </w:rPr>
                            <w:t>процесс</w:t>
                          </w:r>
                        </w:p>
                        <w:p w14:paraId="459B3067" w14:textId="77777777" w:rsidR="006A35DF" w:rsidRPr="00E518C7" w:rsidRDefault="006A35DF" w:rsidP="0004080A">
                          <w:pPr>
                            <w:spacing w:after="120" w:line="240" w:lineRule="auto"/>
                            <w:rPr>
                              <w:sz w:val="20"/>
                            </w:rPr>
                          </w:pPr>
                          <w:r w:rsidRPr="00E518C7">
                            <w:rPr>
                              <w:sz w:val="20"/>
                            </w:rPr>
                            <w:t>3.</w:t>
                          </w:r>
                          <w:r>
                            <w:rPr>
                              <w:sz w:val="20"/>
                            </w:rPr>
                            <w:t> </w:t>
                          </w:r>
                          <w:r w:rsidRPr="00E518C7">
                            <w:rPr>
                              <w:sz w:val="20"/>
                            </w:rPr>
                            <w:t>Исполнитель процесса</w:t>
                          </w:r>
                        </w:p>
                      </w:txbxContent>
                    </v:textbox>
                  </v:shape>
                  <v:line id="Line 114" o:spid="_x0000_s1073" style="position:absolute;visibility:visible;mso-wrap-style:square" from="4286,7453" to="4286,7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">
                    <v:stroke endarrow="block"/>
                  </v:line>
                  <v:group id="Group 115" o:spid="_x0000_s1074" style="position:absolute;left:3566;top:7079;width:1440;height:374" coordorigin="3566,7079" coordsize="1440,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">
                    <v:shape id="AutoShape 116" o:spid="_x0000_s1075" type="#_x0000_t176" style="position:absolute;left:3566;top:7079;width:144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"/>
                    <v:shape id="Text Box 117" o:spid="_x0000_s1076" type="#_x0000_t202" style="position:absolute;left:3656;top:7079;width:126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" filled="f" stroked="f">
                      <v:textbox>
                        <w:txbxContent>
                          <w:p w14:paraId="6D9CBF70" w14:textId="77777777" w:rsidR="006A35DF" w:rsidRPr="009F0946" w:rsidRDefault="006A35DF" w:rsidP="0004080A">
                            <w:pPr>
                              <w:jc w:val="center"/>
                              <w:rPr>
                                <w:sz w:val="24"/>
                              </w:rPr>
                            </w:pPr>
                            <w:r w:rsidRPr="009F0946">
                              <w:rPr>
                                <w:sz w:val="24"/>
                              </w:rPr>
                              <w:t>Начало</w:t>
                            </w:r>
                          </w:p>
                        </w:txbxContent>
                      </v:textbox>
                    </v:shape>
                  </v:group>
                </v:group>
                <v:group id="Group 118" o:spid="_x0000_s1077" style="position:absolute;left:5366;top:7952;width:3218;height:899" coordorigin="5366,7952" coordsize="3218,8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">
                  <v:line id="Line 119" o:spid="_x0000_s1078" style="position:absolute;visibility:visible;mso-wrap-style:square" from="7211,8451" to="7473,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">
                    <v:stroke dashstyle="dash"/>
                  </v:line>
                  <v:shape id="AutoShape 120" o:spid="_x0000_s1079" type="#_x0000_t85" style="position:absolute;left:7474;top:7952;width:54;height: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" adj="1573"/>
                  <v:rect id="Rectangle 121" o:spid="_x0000_s1080" style="position:absolute;left:7648;top:7952;width:936;height:6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"/>
                  <v:group id="Group 122" o:spid="_x0000_s1081" style="position:absolute;left:5366;top:7952;width:1670;height:899" coordorigin="5366,7952" coordsize="1670,8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">
                    <v:group id="Group 123" o:spid="_x0000_s1082" style="position:absolute;left:5366;top:7952;width:1670;height:899" coordorigin="5366,7952" coordsize="1670,8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">
                      <v:line id="Line 124" o:spid="_x0000_s1083" style="position:absolute;visibility:visible;mso-wrap-style:square" from="5366,8450" to="563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"/>
                      <v:shape id="AutoShape 125" o:spid="_x0000_s1084" type="#_x0000_t114" style="position:absolute;left:5636;top:7952;width:1294;height: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"/>
                      <v:shape id="Text Box 126" o:spid="_x0000_s1085" type="#_x0000_t202" style="position:absolute;left:5636;top:7952;width:1400;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" filled="f" stroked="f">
                        <v:textbox>
                          <w:txbxContent>
                            <w:p w14:paraId="31690FF1" w14:textId="77777777" w:rsidR="006A35DF" w:rsidRDefault="006A35DF" w:rsidP="0004080A"/>
                          </w:txbxContent>
                        </v:textbox>
                      </v:shape>
                    </v:group>
                    <v:line id="Line 127" o:spid="_x0000_s1086"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"/>
                  </v:group>
                  <v:line id="Line 128" o:spid="_x0000_s1087"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"/>
                </v:group>
              </v:group>
            </w:pict>
          </mc:Fallback>
        </mc:AlternateContent>
      </w:r>
    </w:p>
    <w:p w14:paraId="1E5EC6CB" w14:textId="77777777" w:rsidR="0004080A" w:rsidRPr="0004080A" w:rsidRDefault="0004080A" w:rsidP="0004080A">
      <w:pPr>
        <w:rPr>
          <w:rFonts w:ascii="Times New Roman" w:hAnsi="Times New Roman" w:cs="Times New Roman"/>
        </w:rPr>
      </w:pPr>
    </w:p>
    <w:p w14:paraId="34FD21D4" w14:textId="77777777" w:rsidR="0004080A" w:rsidRPr="0004080A" w:rsidRDefault="0004080A" w:rsidP="0004080A">
      <w:pPr>
        <w:rPr>
          <w:rFonts w:ascii="Times New Roman" w:hAnsi="Times New Roman" w:cs="Times New Roman"/>
        </w:rPr>
      </w:pPr>
      <w:r w:rsidRPr="0004080A">
        <w:rPr>
          <w:rFonts w:ascii="Times New Roman" w:hAnsi="Times New Roman" w:cs="Times New Roman"/>
          <w:noProof/>
          <w:lang w:eastAsia="ru-RU"/>
        </w:rPr>
        <mc:AlternateContent>
          <mc:Choice Requires="wpg">
            <w:drawing>
              <wp:anchor distT="0" distB="0" distL="114300" distR="114300" simplePos="0" relativeHeight="251673600" behindDoc="0" locked="0" layoutInCell="1" allowOverlap="1" wp14:anchorId="03CAB0B6" wp14:editId="11E9E028">
                <wp:simplePos x="0" y="0"/>
                <wp:positionH relativeFrom="column">
                  <wp:posOffset>-3810</wp:posOffset>
                </wp:positionH>
                <wp:positionV relativeFrom="paragraph">
                  <wp:posOffset>289560</wp:posOffset>
                </wp:positionV>
                <wp:extent cx="1200150" cy="1133475"/>
                <wp:effectExtent l="0" t="0" r="19050" b="28575"/>
                <wp:wrapNone/>
                <wp:docPr id="48" name="Group 1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00150" cy="1133475"/>
                          <a:chOff x="1496" y="7734"/>
                          <a:chExt cx="1530" cy="1464"/>
                        </a:xfrm>
                      </wpg:grpSpPr>
                      <wps:wsp>
                        <wps:cNvPr id="49" name="AutoShape 108"/>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0" name="Text Box 109"/>
                        <wps:cNvSpPr txBox="1">
                          <a:spLocks noChangeArrowheads="1"/>
                        </wps:cNvSpPr>
                        <wps:spPr bwMode="auto">
                          <a:xfrm>
                            <a:off x="1507" y="7734"/>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956BE4" w14:textId="77777777" w:rsidR="006A35DF" w:rsidRPr="00F05FC7" w:rsidRDefault="006A35DF" w:rsidP="0004080A"/>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3CAB0B6" id="_x0000_s1088" style="position:absolute;margin-left:-.3pt;margin-top:22.8pt;width:94.5pt;height:89.25pt;z-index:251673600" coordorigin="1496,7734" coordsize="1530,14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">
                <v:shape id="AutoShape 108" o:spid="_x0000_s1089" type="#_x0000_t114" style="position:absolute;left:1496;top:7951;width:153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"/>
                <v:shape id="Text Box 109" o:spid="_x0000_s1090" type="#_x0000_t202" style="position:absolute;left:1507;top:7734;width:1440;height: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" filled="f" stroked="f">
                  <v:textbox>
                    <w:txbxContent>
                      <w:p w14:paraId="26956BE4" w14:textId="77777777" w:rsidR="006A35DF" w:rsidRPr="00F05FC7" w:rsidRDefault="006A35DF" w:rsidP="0004080A"/>
                    </w:txbxContent>
                  </v:textbox>
                </v:shape>
              </v:group>
            </w:pict>
          </mc:Fallback>
        </mc:AlternateContent>
      </w:r>
    </w:p>
    <w:p w14:paraId="6E0791D0" w14:textId="77777777" w:rsidR="0004080A" w:rsidRPr="0004080A" w:rsidRDefault="0004080A" w:rsidP="0004080A">
      <w:pPr>
        <w:rPr>
          <w:rFonts w:ascii="Times New Roman" w:hAnsi="Times New Roman" w:cs="Times New Roman"/>
        </w:rPr>
      </w:pPr>
    </w:p>
    <w:p w14:paraId="3371C390" w14:textId="77777777" w:rsidR="0004080A" w:rsidRPr="0004080A" w:rsidRDefault="0004080A" w:rsidP="0004080A">
      <w:pPr>
        <w:rPr>
          <w:rFonts w:ascii="Times New Roman" w:hAnsi="Times New Roman" w:cs="Times New Roman"/>
        </w:rPr>
      </w:pPr>
    </w:p>
    <w:p w14:paraId="2E682D7A" w14:textId="77777777" w:rsidR="0004080A" w:rsidRPr="0004080A" w:rsidRDefault="0004080A" w:rsidP="0004080A">
      <w:pPr>
        <w:rPr>
          <w:rFonts w:ascii="Times New Roman" w:hAnsi="Times New Roman" w:cs="Times New Roman"/>
        </w:rPr>
      </w:pPr>
      <w:r w:rsidRPr="0004080A">
        <w:rPr>
          <w:rFonts w:ascii="Times New Roman" w:hAnsi="Times New Roman" w:cs="Times New Roman"/>
          <w:noProof/>
          <w:lang w:eastAsia="ru-RU"/>
        </w:rPr>
        <mc:AlternateContent>
          <mc:Choice Requires="wps">
            <w:drawing>
              <wp:anchor distT="0" distB="0" distL="114300" distR="114300" simplePos="0" relativeHeight="251671552" behindDoc="0" locked="0" layoutInCell="1" allowOverlap="1" wp14:anchorId="54490E2F" wp14:editId="11B20EFF">
                <wp:simplePos x="0" y="0"/>
                <wp:positionH relativeFrom="column">
                  <wp:posOffset>1635760</wp:posOffset>
                </wp:positionH>
                <wp:positionV relativeFrom="paragraph">
                  <wp:posOffset>145415</wp:posOffset>
                </wp:positionV>
                <wp:extent cx="1579880" cy="0"/>
                <wp:effectExtent l="10795" t="8890" r="9525" b="10160"/>
                <wp:wrapNone/>
                <wp:docPr id="51" name="AutoShape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798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68864F8" id="AutoShape 131" o:spid="_x0000_s1026" type="#_x0000_t32" style="position:absolute;margin-left:128.8pt;margin-top:11.45pt;width:124.4pt;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"/>
            </w:pict>
          </mc:Fallback>
        </mc:AlternateContent>
      </w:r>
    </w:p>
    <w:p w14:paraId="6DA563B4" w14:textId="77777777" w:rsidR="0004080A" w:rsidRPr="0004080A" w:rsidRDefault="0004080A" w:rsidP="0004080A">
      <w:pPr>
        <w:rPr>
          <w:rFonts w:ascii="Times New Roman" w:hAnsi="Times New Roman" w:cs="Times New Roman"/>
        </w:rPr>
      </w:pPr>
      <w:r w:rsidRPr="0004080A">
        <w:rPr>
          <w:rFonts w:ascii="Times New Roman" w:hAnsi="Times New Roman" w:cs="Times New Roman"/>
          <w:noProof/>
          <w:lang w:eastAsia="ru-RU"/>
        </w:rPr>
        <mc:AlternateContent>
          <mc:Choice Requires="wps">
            <w:drawing>
              <wp:anchor distT="0" distB="0" distL="114300" distR="114300" simplePos="0" relativeHeight="251672576" behindDoc="0" locked="0" layoutInCell="1" allowOverlap="1" wp14:anchorId="76F61204" wp14:editId="591E2B4C">
                <wp:simplePos x="0" y="0"/>
                <wp:positionH relativeFrom="column">
                  <wp:posOffset>2357120</wp:posOffset>
                </wp:positionH>
                <wp:positionV relativeFrom="paragraph">
                  <wp:posOffset>384175</wp:posOffset>
                </wp:positionV>
                <wp:extent cx="0" cy="525145"/>
                <wp:effectExtent l="55880" t="12700" r="58420" b="14605"/>
                <wp:wrapNone/>
                <wp:docPr id="52" name="Line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51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2DDC8AF" id="Line 129"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5.6pt,30.25pt" to="185.6pt,7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">
                <v:stroke endarrow="block"/>
              </v:line>
            </w:pict>
          </mc:Fallback>
        </mc:AlternateContent>
      </w:r>
      <w:r w:rsidRPr="0004080A">
        <w:rPr>
          <w:rFonts w:ascii="Times New Roman" w:hAnsi="Times New Roman" w:cs="Times New Roman"/>
          <w:noProof/>
          <w:lang w:eastAsia="ru-RU"/>
        </w:rPr>
        <mc:AlternateContent>
          <mc:Choice Requires="wps">
            <w:drawing>
              <wp:anchor distT="0" distB="0" distL="114300" distR="114300" simplePos="0" relativeHeight="251670528" behindDoc="0" locked="0" layoutInCell="1" allowOverlap="1" wp14:anchorId="756FE895" wp14:editId="613AA47F">
                <wp:simplePos x="0" y="0"/>
                <wp:positionH relativeFrom="column">
                  <wp:posOffset>1635760</wp:posOffset>
                </wp:positionH>
                <wp:positionV relativeFrom="paragraph">
                  <wp:posOffset>909320</wp:posOffset>
                </wp:positionV>
                <wp:extent cx="1447800" cy="414020"/>
                <wp:effectExtent l="10795" t="13970" r="8255" b="10160"/>
                <wp:wrapNone/>
                <wp:docPr id="53" name="AutoShape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14020"/>
                        </a:xfrm>
                        <a:prstGeom prst="roundRect">
                          <a:avLst>
                            <a:gd name="adj" fmla="val 16667"/>
                          </a:avLst>
                        </a:prstGeom>
                        <a:solidFill>
                          <a:srgbClr val="FFFFFF"/>
                        </a:solidFill>
                        <a:ln w="9525">
                          <a:solidFill>
                            <a:srgbClr val="000000"/>
                          </a:solidFill>
                          <a:round/>
                          <a:headEnd/>
                          <a:tailEnd/>
                        </a:ln>
                      </wps:spPr>
                      <wps:txbx>
                        <w:txbxContent>
                          <w:p w14:paraId="4D58CD6A" w14:textId="77777777" w:rsidR="006A35DF" w:rsidRPr="00564743" w:rsidRDefault="006A35DF" w:rsidP="0004080A">
                            <w:pPr>
                              <w:jc w:val="center"/>
                              <w:rPr>
                                <w:sz w:val="24"/>
                              </w:rPr>
                            </w:pPr>
                            <w:r w:rsidRPr="00564743">
                              <w:rPr>
                                <w:sz w:val="24"/>
                              </w:rPr>
                              <w:t>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56FE895" id="_x0000_s1091" style="position:absolute;margin-left:128.8pt;margin-top:71.6pt;width:114pt;height:32.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">
                <v:textbox>
                  <w:txbxContent>
                    <w:p w14:paraId="4D58CD6A" w14:textId="77777777" w:rsidR="006A35DF" w:rsidRPr="00564743" w:rsidRDefault="006A35DF" w:rsidP="0004080A">
                      <w:pPr>
                        <w:jc w:val="center"/>
                        <w:rPr>
                          <w:sz w:val="24"/>
                        </w:rPr>
                      </w:pPr>
                      <w:r w:rsidRPr="00564743">
                        <w:rPr>
                          <w:sz w:val="24"/>
                        </w:rPr>
                        <w:t>Конец</w:t>
                      </w:r>
                    </w:p>
                  </w:txbxContent>
                </v:textbox>
              </v:roundrect>
            </w:pict>
          </mc:Fallback>
        </mc:AlternateContent>
      </w:r>
    </w:p>
    <w:p w14:paraId="7CEEEE0B" w14:textId="77777777" w:rsidR="0004080A" w:rsidRPr="0004080A" w:rsidRDefault="0004080A" w:rsidP="0004080A">
      <w:pPr>
        <w:rPr>
          <w:rFonts w:ascii="Times New Roman" w:hAnsi="Times New Roman" w:cs="Times New Roman"/>
        </w:rPr>
      </w:pPr>
    </w:p>
    <w:p w14:paraId="752F0D5C" w14:textId="77777777" w:rsidR="0004080A" w:rsidRPr="0004080A" w:rsidRDefault="0004080A" w:rsidP="0004080A">
      <w:pPr>
        <w:rPr>
          <w:rFonts w:ascii="Times New Roman" w:hAnsi="Times New Roman" w:cs="Times New Roman"/>
        </w:rPr>
      </w:pPr>
    </w:p>
    <w:p w14:paraId="29207BE2" w14:textId="77777777" w:rsidR="0004080A" w:rsidRPr="0004080A" w:rsidRDefault="0004080A" w:rsidP="0004080A">
      <w:pPr>
        <w:ind w:firstLine="708"/>
        <w:rPr>
          <w:rFonts w:ascii="Times New Roman" w:hAnsi="Times New Roman" w:cs="Times New Roman"/>
          <w:b/>
          <w:bCs/>
          <w:kern w:val="32"/>
          <w:sz w:val="32"/>
          <w:szCs w:val="32"/>
        </w:rPr>
      </w:pPr>
      <w:r w:rsidRPr="0004080A">
        <w:rPr>
          <w:rFonts w:ascii="Times New Roman" w:hAnsi="Times New Roman" w:cs="Times New Roman"/>
        </w:rPr>
        <w:br w:type="page"/>
      </w:r>
    </w:p>
    <w:p w14:paraId="5E3D5182" w14:textId="77777777" w:rsidR="0004080A" w:rsidRDefault="0004080A" w:rsidP="0004080A">
      <w:pPr>
        <w:sectPr w:rsidR="0004080A" w:rsidSect="006A35DF">
          <w:footnotePr>
            <w:numRestart w:val="eachPage"/>
          </w:footnotePr>
          <w:pgSz w:w="11906" w:h="16838"/>
          <w:pgMar w:top="1134" w:right="851" w:bottom="1134" w:left="1701" w:header="709" w:footer="709" w:gutter="0"/>
          <w:cols w:space="708"/>
          <w:docGrid w:linePitch="381"/>
        </w:sectPr>
      </w:pPr>
    </w:p>
    <w:p w14:paraId="1CBCEC1E" w14:textId="77777777" w:rsidR="0004080A" w:rsidRPr="0004080A" w:rsidRDefault="0004080A" w:rsidP="0004080A">
      <w:pPr>
        <w:spacing w:after="0" w:line="240" w:lineRule="auto"/>
        <w:jc w:val="right"/>
        <w:rPr>
          <w:rFonts w:ascii="Times New Roman" w:eastAsia="Times New Roman" w:hAnsi="Times New Roman" w:cs="Times New Roman"/>
          <w:sz w:val="28"/>
          <w:szCs w:val="24"/>
          <w:lang w:eastAsia="ru-RU"/>
        </w:rPr>
      </w:pPr>
      <w:bookmarkStart w:id="2" w:name="_Toc409170615"/>
      <w:r w:rsidRPr="0004080A">
        <w:rPr>
          <w:rFonts w:ascii="Times New Roman" w:eastAsia="Times New Roman" w:hAnsi="Times New Roman" w:cs="Times New Roman"/>
          <w:sz w:val="28"/>
          <w:szCs w:val="24"/>
          <w:lang w:eastAsia="ru-RU"/>
        </w:rPr>
        <w:lastRenderedPageBreak/>
        <w:t>Форма 3.2</w:t>
      </w:r>
    </w:p>
    <w:p w14:paraId="16BB0468" w14:textId="77777777" w:rsidR="0004080A" w:rsidRPr="0004080A" w:rsidRDefault="0004080A" w:rsidP="0004080A">
      <w:pPr>
        <w:spacing w:after="0" w:line="360" w:lineRule="auto"/>
        <w:jc w:val="both"/>
        <w:rPr>
          <w:rFonts w:ascii="Times New Roman" w:eastAsia="Times New Roman" w:hAnsi="Times New Roman" w:cs="Calibri"/>
          <w:sz w:val="28"/>
          <w:szCs w:val="24"/>
          <w:lang w:eastAsia="ru-RU"/>
        </w:rPr>
      </w:pPr>
    </w:p>
    <w:p w14:paraId="1FA4C487" w14:textId="77777777" w:rsidR="0004080A" w:rsidRPr="0004080A" w:rsidRDefault="0004080A" w:rsidP="0004080A">
      <w:pPr>
        <w:spacing w:after="0" w:line="240" w:lineRule="auto"/>
        <w:jc w:val="center"/>
        <w:rPr>
          <w:rFonts w:ascii="Times New Roman" w:eastAsia="Times New Roman" w:hAnsi="Times New Roman" w:cs="Times New Roman"/>
          <w:sz w:val="28"/>
          <w:szCs w:val="24"/>
          <w:lang w:eastAsia="ru-RU"/>
        </w:rPr>
      </w:pPr>
      <w:bookmarkStart w:id="3" w:name="Par154"/>
      <w:bookmarkEnd w:id="3"/>
      <w:r w:rsidRPr="0004080A">
        <w:rPr>
          <w:rFonts w:ascii="Times New Roman" w:eastAsia="Times New Roman" w:hAnsi="Times New Roman" w:cs="Times New Roman"/>
          <w:sz w:val="28"/>
          <w:szCs w:val="24"/>
          <w:lang w:eastAsia="ru-RU"/>
        </w:rPr>
        <w:t>ПРОТОКОЛ № ____</w:t>
      </w:r>
    </w:p>
    <w:p w14:paraId="0F14321B" w14:textId="77777777" w:rsidR="0004080A" w:rsidRPr="0004080A" w:rsidRDefault="0004080A" w:rsidP="0004080A">
      <w:pPr>
        <w:spacing w:after="0" w:line="240" w:lineRule="auto"/>
        <w:jc w:val="center"/>
        <w:rPr>
          <w:rFonts w:ascii="Times New Roman" w:eastAsia="Times New Roman" w:hAnsi="Times New Roman" w:cs="Times New Roman"/>
          <w:sz w:val="28"/>
          <w:szCs w:val="24"/>
          <w:lang w:eastAsia="ru-RU"/>
        </w:rPr>
      </w:pPr>
      <w:r w:rsidRPr="0004080A">
        <w:rPr>
          <w:rFonts w:ascii="Times New Roman" w:eastAsia="Times New Roman" w:hAnsi="Times New Roman" w:cs="Times New Roman"/>
          <w:sz w:val="28"/>
          <w:szCs w:val="24"/>
          <w:lang w:eastAsia="ru-RU"/>
        </w:rPr>
        <w:t>ЗАСЕДАНИЯ КОМИССИИ ПО ПРОВЕРКЕ ЗНАНИЙ ТРЕБОВАНИЙ ОХРАНЫ ТРУДА РАБОТНИКОВ</w:t>
      </w:r>
    </w:p>
    <w:p w14:paraId="14D2FF17" w14:textId="77777777" w:rsidR="0004080A" w:rsidRPr="0004080A" w:rsidRDefault="0004080A" w:rsidP="0004080A">
      <w:pPr>
        <w:spacing w:after="0" w:line="240" w:lineRule="auto"/>
        <w:jc w:val="center"/>
        <w:rPr>
          <w:rFonts w:ascii="Times New Roman" w:eastAsia="Times New Roman" w:hAnsi="Times New Roman" w:cs="Times New Roman"/>
          <w:sz w:val="28"/>
          <w:szCs w:val="24"/>
          <w:lang w:eastAsia="ru-RU"/>
        </w:rPr>
      </w:pPr>
      <w:r w:rsidRPr="0004080A">
        <w:rPr>
          <w:rFonts w:ascii="Times New Roman" w:eastAsia="Times New Roman" w:hAnsi="Times New Roman" w:cs="Times New Roman"/>
          <w:sz w:val="28"/>
          <w:szCs w:val="24"/>
          <w:lang w:eastAsia="ru-RU"/>
        </w:rPr>
        <w:t>_______________________________________________________</w:t>
      </w:r>
    </w:p>
    <w:p w14:paraId="7D90E18E" w14:textId="77777777" w:rsidR="0004080A" w:rsidRPr="0004080A" w:rsidRDefault="0004080A" w:rsidP="0004080A">
      <w:pPr>
        <w:spacing w:after="0" w:line="240" w:lineRule="auto"/>
        <w:jc w:val="center"/>
        <w:rPr>
          <w:rFonts w:ascii="Times New Roman" w:eastAsia="Times New Roman" w:hAnsi="Times New Roman" w:cs="Times New Roman"/>
          <w:sz w:val="20"/>
          <w:szCs w:val="20"/>
          <w:lang w:eastAsia="ru-RU"/>
        </w:rPr>
      </w:pPr>
      <w:r w:rsidRPr="0004080A">
        <w:rPr>
          <w:rFonts w:ascii="Times New Roman" w:eastAsia="Times New Roman" w:hAnsi="Times New Roman" w:cs="Times New Roman"/>
          <w:sz w:val="20"/>
          <w:szCs w:val="20"/>
          <w:lang w:eastAsia="ru-RU"/>
        </w:rPr>
        <w:t>(полное наименование организации)</w:t>
      </w:r>
    </w:p>
    <w:p w14:paraId="3A29FA60" w14:textId="77777777" w:rsidR="0004080A" w:rsidRPr="0004080A" w:rsidRDefault="0004080A" w:rsidP="0004080A">
      <w:pPr>
        <w:spacing w:after="0" w:line="240" w:lineRule="auto"/>
        <w:jc w:val="both"/>
        <w:rPr>
          <w:rFonts w:ascii="Times New Roman" w:eastAsia="Times New Roman" w:hAnsi="Times New Roman" w:cs="Times New Roman"/>
          <w:sz w:val="28"/>
          <w:szCs w:val="24"/>
          <w:lang w:eastAsia="ru-RU"/>
        </w:rPr>
      </w:pPr>
      <w:r w:rsidRPr="0004080A">
        <w:rPr>
          <w:rFonts w:ascii="Times New Roman" w:eastAsia="Times New Roman" w:hAnsi="Times New Roman" w:cs="Times New Roman"/>
          <w:sz w:val="28"/>
          <w:szCs w:val="24"/>
          <w:lang w:eastAsia="ru-RU"/>
        </w:rPr>
        <w:t xml:space="preserve">                                          «__» ___________ 20__ г.</w:t>
      </w:r>
    </w:p>
    <w:p w14:paraId="7776FD07" w14:textId="77777777" w:rsidR="0004080A" w:rsidRPr="0004080A" w:rsidRDefault="0004080A" w:rsidP="0004080A">
      <w:pPr>
        <w:spacing w:after="0" w:line="240" w:lineRule="auto"/>
        <w:jc w:val="both"/>
        <w:rPr>
          <w:rFonts w:ascii="Times New Roman" w:eastAsia="Times New Roman" w:hAnsi="Times New Roman" w:cs="Times New Roman"/>
          <w:sz w:val="28"/>
          <w:szCs w:val="24"/>
          <w:lang w:eastAsia="ru-RU"/>
        </w:rPr>
      </w:pPr>
    </w:p>
    <w:p w14:paraId="2AD5F2AD" w14:textId="77777777" w:rsidR="0004080A" w:rsidRPr="0004080A" w:rsidRDefault="0004080A" w:rsidP="0004080A">
      <w:pPr>
        <w:spacing w:after="0" w:line="240" w:lineRule="auto"/>
        <w:jc w:val="both"/>
        <w:rPr>
          <w:rFonts w:ascii="Times New Roman" w:eastAsia="Times New Roman" w:hAnsi="Times New Roman" w:cs="Times New Roman"/>
          <w:sz w:val="28"/>
          <w:szCs w:val="24"/>
          <w:lang w:eastAsia="ru-RU"/>
        </w:rPr>
      </w:pPr>
      <w:r w:rsidRPr="0004080A">
        <w:rPr>
          <w:rFonts w:ascii="Times New Roman" w:eastAsia="Times New Roman" w:hAnsi="Times New Roman" w:cs="Times New Roman"/>
          <w:sz w:val="28"/>
          <w:szCs w:val="24"/>
          <w:lang w:eastAsia="ru-RU"/>
        </w:rPr>
        <w:t>В соответствии с приказом (распоряжением) работодателя</w:t>
      </w:r>
    </w:p>
    <w:p w14:paraId="6CCB9782" w14:textId="77777777" w:rsidR="0004080A" w:rsidRPr="0004080A" w:rsidRDefault="0004080A" w:rsidP="0004080A">
      <w:pPr>
        <w:spacing w:after="0" w:line="240" w:lineRule="auto"/>
        <w:jc w:val="both"/>
        <w:rPr>
          <w:rFonts w:ascii="Times New Roman" w:eastAsia="Times New Roman" w:hAnsi="Times New Roman" w:cs="Times New Roman"/>
          <w:sz w:val="28"/>
          <w:szCs w:val="24"/>
          <w:lang w:eastAsia="ru-RU"/>
        </w:rPr>
      </w:pPr>
      <w:r w:rsidRPr="0004080A">
        <w:rPr>
          <w:rFonts w:ascii="Times New Roman" w:eastAsia="Times New Roman" w:hAnsi="Times New Roman" w:cs="Times New Roman"/>
          <w:sz w:val="28"/>
          <w:szCs w:val="24"/>
          <w:lang w:eastAsia="ru-RU"/>
        </w:rPr>
        <w:t>(руководителя) организации от «__» __________</w:t>
      </w:r>
      <w:proofErr w:type="gramStart"/>
      <w:r w:rsidRPr="0004080A">
        <w:rPr>
          <w:rFonts w:ascii="Times New Roman" w:eastAsia="Times New Roman" w:hAnsi="Times New Roman" w:cs="Times New Roman"/>
          <w:sz w:val="28"/>
          <w:szCs w:val="24"/>
          <w:lang w:eastAsia="ru-RU"/>
        </w:rPr>
        <w:t>_  20</w:t>
      </w:r>
      <w:proofErr w:type="gramEnd"/>
      <w:r w:rsidRPr="0004080A">
        <w:rPr>
          <w:rFonts w:ascii="Times New Roman" w:eastAsia="Times New Roman" w:hAnsi="Times New Roman" w:cs="Times New Roman"/>
          <w:sz w:val="28"/>
          <w:szCs w:val="24"/>
          <w:lang w:eastAsia="ru-RU"/>
        </w:rPr>
        <w:t>__  г.  №  _____</w:t>
      </w:r>
    </w:p>
    <w:p w14:paraId="59804D10" w14:textId="77777777" w:rsidR="0004080A" w:rsidRPr="0004080A" w:rsidRDefault="0004080A" w:rsidP="0004080A">
      <w:pPr>
        <w:spacing w:after="0" w:line="240" w:lineRule="auto"/>
        <w:jc w:val="both"/>
        <w:rPr>
          <w:rFonts w:ascii="Times New Roman" w:eastAsia="Times New Roman" w:hAnsi="Times New Roman" w:cs="Times New Roman"/>
          <w:sz w:val="28"/>
          <w:szCs w:val="24"/>
          <w:lang w:eastAsia="ru-RU"/>
        </w:rPr>
      </w:pPr>
      <w:r w:rsidRPr="0004080A">
        <w:rPr>
          <w:rFonts w:ascii="Times New Roman" w:eastAsia="Times New Roman" w:hAnsi="Times New Roman" w:cs="Times New Roman"/>
          <w:sz w:val="28"/>
          <w:szCs w:val="24"/>
          <w:lang w:eastAsia="ru-RU"/>
        </w:rPr>
        <w:t>комиссия в составе:</w:t>
      </w:r>
    </w:p>
    <w:p w14:paraId="2A193BF3" w14:textId="77777777" w:rsidR="0004080A" w:rsidRPr="0004080A" w:rsidRDefault="0004080A" w:rsidP="0004080A">
      <w:pPr>
        <w:spacing w:after="0" w:line="240" w:lineRule="auto"/>
        <w:jc w:val="both"/>
        <w:rPr>
          <w:rFonts w:ascii="Times New Roman" w:eastAsia="Times New Roman" w:hAnsi="Times New Roman" w:cs="Times New Roman"/>
          <w:sz w:val="28"/>
          <w:szCs w:val="24"/>
          <w:lang w:eastAsia="ru-RU"/>
        </w:rPr>
      </w:pPr>
      <w:r w:rsidRPr="0004080A">
        <w:rPr>
          <w:rFonts w:ascii="Times New Roman" w:eastAsia="Times New Roman" w:hAnsi="Times New Roman" w:cs="Times New Roman"/>
          <w:sz w:val="28"/>
          <w:szCs w:val="24"/>
          <w:lang w:eastAsia="ru-RU"/>
        </w:rPr>
        <w:t>председателя _____________________________________________________,</w:t>
      </w:r>
    </w:p>
    <w:p w14:paraId="251DAAA7" w14:textId="77777777" w:rsidR="0004080A" w:rsidRPr="0004080A" w:rsidRDefault="0004080A" w:rsidP="0004080A">
      <w:pPr>
        <w:spacing w:after="0" w:line="240" w:lineRule="auto"/>
        <w:jc w:val="both"/>
        <w:rPr>
          <w:rFonts w:ascii="Times New Roman" w:eastAsia="Times New Roman" w:hAnsi="Times New Roman" w:cs="Times New Roman"/>
          <w:sz w:val="20"/>
          <w:szCs w:val="20"/>
          <w:lang w:eastAsia="ru-RU"/>
        </w:rPr>
      </w:pPr>
      <w:r w:rsidRPr="0004080A">
        <w:rPr>
          <w:rFonts w:ascii="Times New Roman" w:eastAsia="Times New Roman" w:hAnsi="Times New Roman" w:cs="Times New Roman"/>
          <w:sz w:val="20"/>
          <w:szCs w:val="20"/>
          <w:lang w:eastAsia="ru-RU"/>
        </w:rPr>
        <w:t xml:space="preserve">                                                                       (Ф.И.О., должность)</w:t>
      </w:r>
    </w:p>
    <w:p w14:paraId="7E28862E" w14:textId="77777777" w:rsidR="0004080A" w:rsidRPr="0004080A" w:rsidRDefault="0004080A" w:rsidP="0004080A">
      <w:pPr>
        <w:spacing w:after="0" w:line="240" w:lineRule="auto"/>
        <w:jc w:val="both"/>
        <w:rPr>
          <w:rFonts w:ascii="Times New Roman" w:eastAsia="Times New Roman" w:hAnsi="Times New Roman" w:cs="Times New Roman"/>
          <w:sz w:val="28"/>
          <w:szCs w:val="24"/>
          <w:lang w:eastAsia="ru-RU"/>
        </w:rPr>
      </w:pPr>
      <w:r w:rsidRPr="0004080A">
        <w:rPr>
          <w:rFonts w:ascii="Times New Roman" w:eastAsia="Times New Roman" w:hAnsi="Times New Roman" w:cs="Times New Roman"/>
          <w:sz w:val="28"/>
          <w:szCs w:val="24"/>
          <w:lang w:eastAsia="ru-RU"/>
        </w:rPr>
        <w:t>членов: __________________________________________________________,</w:t>
      </w:r>
    </w:p>
    <w:p w14:paraId="73B097C8" w14:textId="77777777" w:rsidR="0004080A" w:rsidRPr="0004080A" w:rsidRDefault="0004080A" w:rsidP="0004080A">
      <w:pPr>
        <w:spacing w:after="0" w:line="240" w:lineRule="auto"/>
        <w:jc w:val="both"/>
        <w:rPr>
          <w:rFonts w:ascii="Times New Roman" w:eastAsia="Times New Roman" w:hAnsi="Times New Roman" w:cs="Times New Roman"/>
          <w:sz w:val="20"/>
          <w:szCs w:val="20"/>
          <w:lang w:eastAsia="ru-RU"/>
        </w:rPr>
      </w:pPr>
      <w:r w:rsidRPr="0004080A">
        <w:rPr>
          <w:rFonts w:ascii="Times New Roman" w:eastAsia="Times New Roman" w:hAnsi="Times New Roman" w:cs="Times New Roman"/>
          <w:sz w:val="20"/>
          <w:szCs w:val="20"/>
          <w:lang w:eastAsia="ru-RU"/>
        </w:rPr>
        <w:t xml:space="preserve">                                                                     (Ф.И.О., должность)</w:t>
      </w:r>
    </w:p>
    <w:p w14:paraId="58BBC446" w14:textId="77777777" w:rsidR="0004080A" w:rsidRPr="0004080A" w:rsidRDefault="0004080A" w:rsidP="0004080A">
      <w:pPr>
        <w:spacing w:after="0" w:line="240" w:lineRule="auto"/>
        <w:jc w:val="both"/>
        <w:rPr>
          <w:rFonts w:ascii="Times New Roman" w:eastAsia="Times New Roman" w:hAnsi="Times New Roman" w:cs="Times New Roman"/>
          <w:sz w:val="28"/>
          <w:szCs w:val="24"/>
          <w:lang w:eastAsia="ru-RU"/>
        </w:rPr>
      </w:pPr>
      <w:r w:rsidRPr="0004080A">
        <w:rPr>
          <w:rFonts w:ascii="Times New Roman" w:eastAsia="Times New Roman" w:hAnsi="Times New Roman" w:cs="Times New Roman"/>
          <w:sz w:val="28"/>
          <w:szCs w:val="24"/>
          <w:lang w:eastAsia="ru-RU"/>
        </w:rPr>
        <w:t>представителей*:</w:t>
      </w:r>
    </w:p>
    <w:p w14:paraId="36658B92" w14:textId="77777777" w:rsidR="0004080A" w:rsidRPr="0004080A" w:rsidRDefault="0004080A" w:rsidP="0004080A">
      <w:pPr>
        <w:spacing w:after="0" w:line="240" w:lineRule="auto"/>
        <w:jc w:val="both"/>
        <w:rPr>
          <w:rFonts w:ascii="Times New Roman" w:eastAsia="Times New Roman" w:hAnsi="Times New Roman" w:cs="Times New Roman"/>
          <w:sz w:val="28"/>
          <w:szCs w:val="24"/>
          <w:lang w:eastAsia="ru-RU"/>
        </w:rPr>
      </w:pPr>
      <w:r w:rsidRPr="0004080A">
        <w:rPr>
          <w:rFonts w:ascii="Times New Roman" w:eastAsia="Times New Roman" w:hAnsi="Times New Roman" w:cs="Times New Roman"/>
          <w:sz w:val="28"/>
          <w:szCs w:val="24"/>
          <w:lang w:eastAsia="ru-RU"/>
        </w:rPr>
        <w:t>органов исполнительной власти субъектов Российской Федерации</w:t>
      </w:r>
    </w:p>
    <w:p w14:paraId="70A82738" w14:textId="77777777" w:rsidR="0004080A" w:rsidRPr="0004080A" w:rsidRDefault="0004080A" w:rsidP="0004080A">
      <w:pPr>
        <w:spacing w:after="0" w:line="240" w:lineRule="auto"/>
        <w:jc w:val="both"/>
        <w:rPr>
          <w:rFonts w:ascii="Times New Roman" w:eastAsia="Times New Roman" w:hAnsi="Times New Roman" w:cs="Times New Roman"/>
          <w:sz w:val="28"/>
          <w:szCs w:val="24"/>
          <w:lang w:eastAsia="ru-RU"/>
        </w:rPr>
      </w:pPr>
      <w:r w:rsidRPr="0004080A">
        <w:rPr>
          <w:rFonts w:ascii="Times New Roman" w:eastAsia="Times New Roman" w:hAnsi="Times New Roman" w:cs="Times New Roman"/>
          <w:sz w:val="28"/>
          <w:szCs w:val="24"/>
          <w:lang w:eastAsia="ru-RU"/>
        </w:rPr>
        <w:t>__________________________________________________________________,</w:t>
      </w:r>
    </w:p>
    <w:p w14:paraId="7DF57E9C" w14:textId="77777777" w:rsidR="0004080A" w:rsidRPr="0004080A" w:rsidRDefault="0004080A" w:rsidP="0004080A">
      <w:pPr>
        <w:spacing w:after="0" w:line="240" w:lineRule="auto"/>
        <w:jc w:val="both"/>
        <w:rPr>
          <w:rFonts w:ascii="Times New Roman" w:eastAsia="Times New Roman" w:hAnsi="Times New Roman" w:cs="Times New Roman"/>
          <w:sz w:val="20"/>
          <w:szCs w:val="20"/>
          <w:lang w:eastAsia="ru-RU"/>
        </w:rPr>
      </w:pPr>
      <w:r w:rsidRPr="0004080A">
        <w:rPr>
          <w:rFonts w:ascii="Times New Roman" w:eastAsia="Times New Roman" w:hAnsi="Times New Roman" w:cs="Times New Roman"/>
          <w:sz w:val="20"/>
          <w:szCs w:val="20"/>
          <w:lang w:eastAsia="ru-RU"/>
        </w:rPr>
        <w:t xml:space="preserve">                                                                   (Ф.И.О., должность)</w:t>
      </w:r>
    </w:p>
    <w:p w14:paraId="4E071CD5" w14:textId="77777777" w:rsidR="0004080A" w:rsidRPr="0004080A" w:rsidRDefault="0004080A" w:rsidP="0004080A">
      <w:pPr>
        <w:spacing w:after="0" w:line="240" w:lineRule="auto"/>
        <w:jc w:val="both"/>
        <w:rPr>
          <w:rFonts w:ascii="Times New Roman" w:eastAsia="Times New Roman" w:hAnsi="Times New Roman" w:cs="Times New Roman"/>
          <w:sz w:val="28"/>
          <w:szCs w:val="24"/>
          <w:lang w:eastAsia="ru-RU"/>
        </w:rPr>
      </w:pPr>
      <w:r w:rsidRPr="0004080A">
        <w:rPr>
          <w:rFonts w:ascii="Times New Roman" w:eastAsia="Times New Roman" w:hAnsi="Times New Roman" w:cs="Times New Roman"/>
          <w:sz w:val="28"/>
          <w:szCs w:val="24"/>
          <w:lang w:eastAsia="ru-RU"/>
        </w:rPr>
        <w:t>органов местного самоуправления _____________________________________,</w:t>
      </w:r>
    </w:p>
    <w:p w14:paraId="01EA0275" w14:textId="77777777" w:rsidR="0004080A" w:rsidRPr="0004080A" w:rsidRDefault="0004080A" w:rsidP="0004080A">
      <w:pPr>
        <w:spacing w:after="0" w:line="240" w:lineRule="auto"/>
        <w:jc w:val="both"/>
        <w:rPr>
          <w:rFonts w:ascii="Times New Roman" w:eastAsia="Times New Roman" w:hAnsi="Times New Roman" w:cs="Times New Roman"/>
          <w:sz w:val="20"/>
          <w:szCs w:val="20"/>
          <w:lang w:eastAsia="ru-RU"/>
        </w:rPr>
      </w:pPr>
      <w:r w:rsidRPr="0004080A">
        <w:rPr>
          <w:rFonts w:ascii="Times New Roman" w:eastAsia="Times New Roman" w:hAnsi="Times New Roman" w:cs="Times New Roman"/>
          <w:sz w:val="20"/>
          <w:szCs w:val="20"/>
          <w:lang w:eastAsia="ru-RU"/>
        </w:rPr>
        <w:t xml:space="preserve">                                                                                                 (Ф.И.О., должность)</w:t>
      </w:r>
    </w:p>
    <w:p w14:paraId="096CE546" w14:textId="77777777" w:rsidR="0004080A" w:rsidRPr="0004080A" w:rsidRDefault="0004080A" w:rsidP="0004080A">
      <w:pPr>
        <w:spacing w:after="0" w:line="240" w:lineRule="auto"/>
        <w:jc w:val="both"/>
        <w:rPr>
          <w:rFonts w:ascii="Times New Roman" w:eastAsia="Times New Roman" w:hAnsi="Times New Roman" w:cs="Times New Roman"/>
          <w:sz w:val="28"/>
          <w:szCs w:val="24"/>
          <w:lang w:eastAsia="ru-RU"/>
        </w:rPr>
      </w:pPr>
      <w:r w:rsidRPr="0004080A">
        <w:rPr>
          <w:rFonts w:ascii="Times New Roman" w:eastAsia="Times New Roman" w:hAnsi="Times New Roman" w:cs="Times New Roman"/>
          <w:sz w:val="28"/>
          <w:szCs w:val="24"/>
          <w:lang w:eastAsia="ru-RU"/>
        </w:rPr>
        <w:t xml:space="preserve">государственной инспекции труда субъекта </w:t>
      </w:r>
      <w:proofErr w:type="gramStart"/>
      <w:r w:rsidRPr="0004080A">
        <w:rPr>
          <w:rFonts w:ascii="Times New Roman" w:eastAsia="Times New Roman" w:hAnsi="Times New Roman" w:cs="Times New Roman"/>
          <w:sz w:val="28"/>
          <w:szCs w:val="24"/>
          <w:lang w:eastAsia="ru-RU"/>
        </w:rPr>
        <w:t>Российской  Федерации</w:t>
      </w:r>
      <w:proofErr w:type="gramEnd"/>
    </w:p>
    <w:p w14:paraId="31A46CB3" w14:textId="77777777" w:rsidR="0004080A" w:rsidRPr="0004080A" w:rsidRDefault="0004080A" w:rsidP="0004080A">
      <w:pPr>
        <w:spacing w:after="0" w:line="240" w:lineRule="auto"/>
        <w:jc w:val="both"/>
        <w:rPr>
          <w:rFonts w:ascii="Times New Roman" w:eastAsia="Times New Roman" w:hAnsi="Times New Roman" w:cs="Times New Roman"/>
          <w:sz w:val="28"/>
          <w:szCs w:val="24"/>
          <w:lang w:eastAsia="ru-RU"/>
        </w:rPr>
      </w:pPr>
      <w:r w:rsidRPr="0004080A">
        <w:rPr>
          <w:rFonts w:ascii="Times New Roman" w:eastAsia="Times New Roman" w:hAnsi="Times New Roman" w:cs="Times New Roman"/>
          <w:sz w:val="28"/>
          <w:szCs w:val="24"/>
          <w:lang w:eastAsia="ru-RU"/>
        </w:rPr>
        <w:t>__________________________________________________________________</w:t>
      </w:r>
    </w:p>
    <w:p w14:paraId="0BEAD754" w14:textId="77777777" w:rsidR="0004080A" w:rsidRPr="0004080A" w:rsidRDefault="0004080A" w:rsidP="0004080A">
      <w:pPr>
        <w:spacing w:after="0" w:line="240" w:lineRule="auto"/>
        <w:jc w:val="both"/>
        <w:rPr>
          <w:rFonts w:ascii="Times New Roman" w:eastAsia="Times New Roman" w:hAnsi="Times New Roman" w:cs="Times New Roman"/>
          <w:sz w:val="20"/>
          <w:szCs w:val="20"/>
          <w:lang w:eastAsia="ru-RU"/>
        </w:rPr>
      </w:pPr>
      <w:r w:rsidRPr="0004080A">
        <w:rPr>
          <w:rFonts w:ascii="Times New Roman" w:eastAsia="Times New Roman" w:hAnsi="Times New Roman" w:cs="Times New Roman"/>
          <w:sz w:val="20"/>
          <w:szCs w:val="20"/>
          <w:lang w:eastAsia="ru-RU"/>
        </w:rPr>
        <w:t xml:space="preserve">                                                                (Ф.И.О., должность)</w:t>
      </w:r>
    </w:p>
    <w:p w14:paraId="4B53609C" w14:textId="77777777" w:rsidR="0004080A" w:rsidRPr="0004080A" w:rsidRDefault="0004080A" w:rsidP="0004080A">
      <w:pPr>
        <w:spacing w:after="0" w:line="240" w:lineRule="auto"/>
        <w:jc w:val="both"/>
        <w:rPr>
          <w:rFonts w:ascii="Times New Roman" w:eastAsia="Times New Roman" w:hAnsi="Times New Roman" w:cs="Times New Roman"/>
          <w:sz w:val="28"/>
          <w:szCs w:val="24"/>
          <w:lang w:eastAsia="ru-RU"/>
        </w:rPr>
      </w:pPr>
      <w:r w:rsidRPr="0004080A">
        <w:rPr>
          <w:rFonts w:ascii="Times New Roman" w:eastAsia="Times New Roman" w:hAnsi="Times New Roman" w:cs="Times New Roman"/>
          <w:sz w:val="28"/>
          <w:szCs w:val="24"/>
          <w:lang w:eastAsia="ru-RU"/>
        </w:rPr>
        <w:t>провела проверку знаний требований охраны труда работников по</w:t>
      </w:r>
    </w:p>
    <w:p w14:paraId="58AE0D82" w14:textId="77777777" w:rsidR="0004080A" w:rsidRPr="0004080A" w:rsidRDefault="0004080A" w:rsidP="0004080A">
      <w:pPr>
        <w:spacing w:after="0" w:line="240" w:lineRule="auto"/>
        <w:jc w:val="both"/>
        <w:rPr>
          <w:rFonts w:ascii="Times New Roman" w:eastAsia="Times New Roman" w:hAnsi="Times New Roman" w:cs="Times New Roman"/>
          <w:sz w:val="28"/>
          <w:szCs w:val="24"/>
          <w:lang w:eastAsia="ru-RU"/>
        </w:rPr>
      </w:pPr>
      <w:r w:rsidRPr="0004080A">
        <w:rPr>
          <w:rFonts w:ascii="Times New Roman" w:eastAsia="Times New Roman" w:hAnsi="Times New Roman" w:cs="Times New Roman"/>
          <w:sz w:val="28"/>
          <w:szCs w:val="24"/>
          <w:lang w:eastAsia="ru-RU"/>
        </w:rPr>
        <w:t>__________________________________________________________________</w:t>
      </w:r>
    </w:p>
    <w:p w14:paraId="28492BAA" w14:textId="77777777" w:rsidR="0004080A" w:rsidRPr="0004080A" w:rsidRDefault="0004080A" w:rsidP="0004080A">
      <w:pPr>
        <w:spacing w:after="0" w:line="240" w:lineRule="auto"/>
        <w:jc w:val="both"/>
        <w:rPr>
          <w:rFonts w:ascii="Times New Roman" w:eastAsia="Times New Roman" w:hAnsi="Times New Roman" w:cs="Times New Roman"/>
          <w:sz w:val="20"/>
          <w:szCs w:val="20"/>
          <w:lang w:eastAsia="ru-RU"/>
        </w:rPr>
      </w:pPr>
      <w:r w:rsidRPr="0004080A">
        <w:rPr>
          <w:rFonts w:ascii="Times New Roman" w:eastAsia="Times New Roman" w:hAnsi="Times New Roman" w:cs="Times New Roman"/>
          <w:sz w:val="20"/>
          <w:szCs w:val="20"/>
          <w:lang w:eastAsia="ru-RU"/>
        </w:rPr>
        <w:t xml:space="preserve">                                            (наименование программы обучения по охране труда)</w:t>
      </w:r>
    </w:p>
    <w:p w14:paraId="1A1CE0C4" w14:textId="77777777" w:rsidR="0004080A" w:rsidRPr="0004080A" w:rsidRDefault="0004080A" w:rsidP="0004080A">
      <w:pPr>
        <w:spacing w:after="0" w:line="240" w:lineRule="auto"/>
        <w:jc w:val="both"/>
        <w:rPr>
          <w:rFonts w:ascii="Times New Roman" w:eastAsia="Times New Roman" w:hAnsi="Times New Roman" w:cs="Times New Roman"/>
          <w:sz w:val="28"/>
          <w:szCs w:val="24"/>
          <w:lang w:eastAsia="ru-RU"/>
        </w:rPr>
      </w:pPr>
      <w:r w:rsidRPr="0004080A">
        <w:rPr>
          <w:rFonts w:ascii="Times New Roman" w:eastAsia="Times New Roman" w:hAnsi="Times New Roman" w:cs="Times New Roman"/>
          <w:sz w:val="28"/>
          <w:szCs w:val="24"/>
          <w:lang w:eastAsia="ru-RU"/>
        </w:rPr>
        <w:t>в объеме _________________________________________________________.</w:t>
      </w:r>
    </w:p>
    <w:p w14:paraId="60E78808" w14:textId="77777777" w:rsidR="0004080A" w:rsidRPr="0004080A" w:rsidRDefault="0004080A" w:rsidP="0004080A">
      <w:pPr>
        <w:spacing w:after="0" w:line="240" w:lineRule="auto"/>
        <w:jc w:val="both"/>
        <w:rPr>
          <w:rFonts w:ascii="Times New Roman" w:eastAsia="Times New Roman" w:hAnsi="Times New Roman" w:cs="Times New Roman"/>
          <w:sz w:val="20"/>
          <w:szCs w:val="20"/>
          <w:lang w:eastAsia="ru-RU"/>
        </w:rPr>
      </w:pPr>
      <w:r w:rsidRPr="0004080A">
        <w:rPr>
          <w:rFonts w:ascii="Times New Roman" w:eastAsia="Times New Roman" w:hAnsi="Times New Roman" w:cs="Times New Roman"/>
          <w:sz w:val="20"/>
          <w:szCs w:val="20"/>
          <w:lang w:eastAsia="ru-RU"/>
        </w:rPr>
        <w:t xml:space="preserve">                                                             (количество часов)</w:t>
      </w:r>
    </w:p>
    <w:p w14:paraId="2D5A8A07" w14:textId="77777777" w:rsidR="0004080A" w:rsidRPr="0004080A" w:rsidRDefault="0004080A" w:rsidP="0004080A">
      <w:pPr>
        <w:spacing w:after="0" w:line="240" w:lineRule="auto"/>
        <w:jc w:val="both"/>
        <w:rPr>
          <w:rFonts w:ascii="Times New Roman" w:eastAsia="Times New Roman" w:hAnsi="Times New Roman" w:cs="Times New Roman"/>
          <w:sz w:val="20"/>
          <w:szCs w:val="20"/>
          <w:lang w:eastAsia="ru-RU"/>
        </w:rPr>
      </w:pPr>
    </w:p>
    <w:tbl>
      <w:tblPr>
        <w:tblW w:w="10322" w:type="dxa"/>
        <w:tblInd w:w="102" w:type="dxa"/>
        <w:tblLayout w:type="fixed"/>
        <w:tblCellMar>
          <w:top w:w="75" w:type="dxa"/>
          <w:left w:w="0" w:type="dxa"/>
          <w:bottom w:w="75" w:type="dxa"/>
          <w:right w:w="0" w:type="dxa"/>
        </w:tblCellMar>
        <w:tblLook w:val="0000" w:firstRow="0" w:lastRow="0" w:firstColumn="0" w:lastColumn="0" w:noHBand="0" w:noVBand="0"/>
      </w:tblPr>
      <w:tblGrid>
        <w:gridCol w:w="660"/>
        <w:gridCol w:w="900"/>
        <w:gridCol w:w="1417"/>
        <w:gridCol w:w="2126"/>
        <w:gridCol w:w="1799"/>
        <w:gridCol w:w="1800"/>
        <w:gridCol w:w="1620"/>
      </w:tblGrid>
      <w:tr w:rsidR="0004080A" w:rsidRPr="0004080A" w14:paraId="04E82714" w14:textId="77777777" w:rsidTr="006A35DF">
        <w:trPr>
          <w:trHeight w:val="50"/>
        </w:trPr>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56DF055" w14:textId="77777777" w:rsidR="0004080A" w:rsidRPr="0004080A" w:rsidRDefault="0004080A" w:rsidP="0004080A">
            <w:pPr>
              <w:spacing w:after="0" w:line="240" w:lineRule="auto"/>
              <w:jc w:val="center"/>
              <w:rPr>
                <w:rFonts w:ascii="Times New Roman" w:eastAsia="Times New Roman" w:hAnsi="Times New Roman" w:cs="Calibri"/>
                <w:sz w:val="24"/>
                <w:szCs w:val="24"/>
                <w:lang w:eastAsia="ru-RU"/>
              </w:rPr>
            </w:pPr>
            <w:r w:rsidRPr="0004080A">
              <w:rPr>
                <w:rFonts w:ascii="Times New Roman" w:eastAsia="Times New Roman" w:hAnsi="Times New Roman" w:cs="Calibri"/>
                <w:sz w:val="24"/>
                <w:szCs w:val="24"/>
                <w:lang w:eastAsia="ru-RU"/>
              </w:rPr>
              <w:t>№ п/п</w:t>
            </w:r>
          </w:p>
        </w:tc>
        <w:tc>
          <w:tcPr>
            <w:tcW w:w="9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5A9B2C9" w14:textId="77777777" w:rsidR="0004080A" w:rsidRPr="0004080A" w:rsidRDefault="0004080A" w:rsidP="0004080A">
            <w:pPr>
              <w:spacing w:after="0" w:line="240" w:lineRule="auto"/>
              <w:jc w:val="center"/>
              <w:rPr>
                <w:rFonts w:ascii="Times New Roman" w:eastAsia="Times New Roman" w:hAnsi="Times New Roman" w:cs="Calibri"/>
                <w:sz w:val="24"/>
                <w:szCs w:val="24"/>
                <w:lang w:eastAsia="ru-RU"/>
              </w:rPr>
            </w:pPr>
            <w:r w:rsidRPr="0004080A">
              <w:rPr>
                <w:rFonts w:ascii="Times New Roman" w:eastAsia="Times New Roman" w:hAnsi="Times New Roman" w:cs="Calibri"/>
                <w:sz w:val="24"/>
                <w:szCs w:val="24"/>
                <w:lang w:eastAsia="ru-RU"/>
              </w:rPr>
              <w:t>Ф.И.О.</w:t>
            </w:r>
          </w:p>
        </w:tc>
        <w:tc>
          <w:tcPr>
            <w:tcW w:w="141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A3CB4EB" w14:textId="77777777" w:rsidR="0004080A" w:rsidRPr="0004080A" w:rsidRDefault="0004080A" w:rsidP="0004080A">
            <w:pPr>
              <w:spacing w:after="0" w:line="240" w:lineRule="auto"/>
              <w:jc w:val="center"/>
              <w:rPr>
                <w:rFonts w:ascii="Times New Roman" w:eastAsia="Times New Roman" w:hAnsi="Times New Roman" w:cs="Calibri"/>
                <w:sz w:val="24"/>
                <w:szCs w:val="24"/>
                <w:lang w:eastAsia="ru-RU"/>
              </w:rPr>
            </w:pPr>
            <w:r w:rsidRPr="0004080A">
              <w:rPr>
                <w:rFonts w:ascii="Times New Roman" w:eastAsia="Times New Roman" w:hAnsi="Times New Roman" w:cs="Calibri"/>
                <w:sz w:val="24"/>
                <w:szCs w:val="24"/>
                <w:lang w:eastAsia="ru-RU"/>
              </w:rPr>
              <w:t>Должность</w:t>
            </w:r>
          </w:p>
        </w:tc>
        <w:tc>
          <w:tcPr>
            <w:tcW w:w="212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5F5646D" w14:textId="77777777" w:rsidR="0004080A" w:rsidRPr="0004080A" w:rsidRDefault="0004080A" w:rsidP="0004080A">
            <w:pPr>
              <w:spacing w:after="0" w:line="240" w:lineRule="auto"/>
              <w:jc w:val="center"/>
              <w:rPr>
                <w:rFonts w:ascii="Times New Roman" w:eastAsia="Times New Roman" w:hAnsi="Times New Roman" w:cs="Calibri"/>
                <w:sz w:val="24"/>
                <w:szCs w:val="24"/>
                <w:lang w:eastAsia="ru-RU"/>
              </w:rPr>
            </w:pPr>
            <w:r w:rsidRPr="0004080A">
              <w:rPr>
                <w:rFonts w:ascii="Times New Roman" w:eastAsia="Times New Roman" w:hAnsi="Times New Roman" w:cs="Calibri"/>
                <w:sz w:val="24"/>
                <w:szCs w:val="24"/>
                <w:lang w:eastAsia="ru-RU"/>
              </w:rPr>
              <w:t>Наименование подразделения (цех, участок, отдел, лаборатория, мастерская и т. д.)</w:t>
            </w:r>
          </w:p>
        </w:tc>
        <w:tc>
          <w:tcPr>
            <w:tcW w:w="17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21A8741" w14:textId="77777777" w:rsidR="0004080A" w:rsidRPr="0004080A" w:rsidRDefault="0004080A" w:rsidP="0004080A">
            <w:pPr>
              <w:spacing w:after="0" w:line="240" w:lineRule="auto"/>
              <w:jc w:val="center"/>
              <w:rPr>
                <w:rFonts w:ascii="Times New Roman" w:eastAsia="Times New Roman" w:hAnsi="Times New Roman" w:cs="Calibri"/>
                <w:sz w:val="24"/>
                <w:szCs w:val="24"/>
                <w:lang w:eastAsia="ru-RU"/>
              </w:rPr>
            </w:pPr>
            <w:r w:rsidRPr="0004080A">
              <w:rPr>
                <w:rFonts w:ascii="Times New Roman" w:eastAsia="Times New Roman" w:hAnsi="Times New Roman" w:cs="Calibri"/>
                <w:sz w:val="24"/>
                <w:szCs w:val="24"/>
                <w:lang w:eastAsia="ru-RU"/>
              </w:rPr>
              <w:t>Результат проверки знаний (сдал / не сдал), № выданного удостоверения</w:t>
            </w:r>
          </w:p>
        </w:tc>
        <w:tc>
          <w:tcPr>
            <w:tcW w:w="18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EC3CAC3" w14:textId="77777777" w:rsidR="0004080A" w:rsidRPr="0004080A" w:rsidRDefault="0004080A" w:rsidP="0004080A">
            <w:pPr>
              <w:spacing w:after="0" w:line="240" w:lineRule="auto"/>
              <w:jc w:val="center"/>
              <w:rPr>
                <w:rFonts w:ascii="Times New Roman" w:eastAsia="Times New Roman" w:hAnsi="Times New Roman" w:cs="Calibri"/>
                <w:sz w:val="24"/>
                <w:szCs w:val="24"/>
                <w:lang w:eastAsia="ru-RU"/>
              </w:rPr>
            </w:pPr>
            <w:r w:rsidRPr="0004080A">
              <w:rPr>
                <w:rFonts w:ascii="Times New Roman" w:eastAsia="Times New Roman" w:hAnsi="Times New Roman" w:cs="Calibri"/>
                <w:sz w:val="24"/>
                <w:szCs w:val="24"/>
                <w:lang w:eastAsia="ru-RU"/>
              </w:rPr>
              <w:t>Причина проверки знаний (очередная, внеочередная и т. д.)</w:t>
            </w:r>
          </w:p>
        </w:tc>
        <w:tc>
          <w:tcPr>
            <w:tcW w:w="16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8468850" w14:textId="77777777" w:rsidR="0004080A" w:rsidRPr="0004080A" w:rsidRDefault="0004080A" w:rsidP="0004080A">
            <w:pPr>
              <w:spacing w:after="0" w:line="240" w:lineRule="auto"/>
              <w:jc w:val="center"/>
              <w:rPr>
                <w:rFonts w:ascii="Times New Roman" w:eastAsia="Times New Roman" w:hAnsi="Times New Roman" w:cs="Calibri"/>
                <w:sz w:val="24"/>
                <w:szCs w:val="24"/>
                <w:lang w:eastAsia="ru-RU"/>
              </w:rPr>
            </w:pPr>
            <w:r w:rsidRPr="0004080A">
              <w:rPr>
                <w:rFonts w:ascii="Times New Roman" w:eastAsia="Times New Roman" w:hAnsi="Times New Roman" w:cs="Calibri"/>
                <w:sz w:val="24"/>
                <w:szCs w:val="24"/>
                <w:lang w:eastAsia="ru-RU"/>
              </w:rPr>
              <w:t>Подпись проверяемого</w:t>
            </w:r>
          </w:p>
        </w:tc>
      </w:tr>
      <w:tr w:rsidR="0004080A" w:rsidRPr="0004080A" w14:paraId="10631833" w14:textId="77777777" w:rsidTr="006A35DF">
        <w:trPr>
          <w:trHeight w:val="50"/>
        </w:trPr>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92FDEB7" w14:textId="77777777" w:rsidR="0004080A" w:rsidRPr="0004080A" w:rsidRDefault="0004080A" w:rsidP="0004080A">
            <w:pPr>
              <w:spacing w:after="0" w:line="240" w:lineRule="auto"/>
              <w:jc w:val="both"/>
              <w:rPr>
                <w:rFonts w:ascii="Times New Roman" w:eastAsia="Times New Roman" w:hAnsi="Times New Roman" w:cs="Calibri"/>
                <w:sz w:val="24"/>
                <w:szCs w:val="24"/>
                <w:lang w:eastAsia="ru-RU"/>
              </w:rPr>
            </w:pPr>
          </w:p>
        </w:tc>
        <w:tc>
          <w:tcPr>
            <w:tcW w:w="9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C7FF204" w14:textId="77777777" w:rsidR="0004080A" w:rsidRPr="0004080A" w:rsidRDefault="0004080A" w:rsidP="0004080A">
            <w:pPr>
              <w:spacing w:after="0" w:line="240" w:lineRule="auto"/>
              <w:jc w:val="both"/>
              <w:rPr>
                <w:rFonts w:ascii="Times New Roman" w:eastAsia="Times New Roman" w:hAnsi="Times New Roman" w:cs="Calibri"/>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3744DA1" w14:textId="77777777" w:rsidR="0004080A" w:rsidRPr="0004080A" w:rsidRDefault="0004080A" w:rsidP="0004080A">
            <w:pPr>
              <w:spacing w:after="0" w:line="240" w:lineRule="auto"/>
              <w:jc w:val="both"/>
              <w:rPr>
                <w:rFonts w:ascii="Times New Roman" w:eastAsia="Times New Roman" w:hAnsi="Times New Roman" w:cs="Calibri"/>
                <w:sz w:val="24"/>
                <w:szCs w:val="24"/>
                <w:lang w:eastAsia="ru-RU"/>
              </w:rPr>
            </w:pPr>
          </w:p>
        </w:tc>
        <w:tc>
          <w:tcPr>
            <w:tcW w:w="212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FD312F2" w14:textId="77777777" w:rsidR="0004080A" w:rsidRPr="0004080A" w:rsidRDefault="0004080A" w:rsidP="0004080A">
            <w:pPr>
              <w:spacing w:after="0" w:line="240" w:lineRule="auto"/>
              <w:jc w:val="both"/>
              <w:rPr>
                <w:rFonts w:ascii="Times New Roman" w:eastAsia="Times New Roman" w:hAnsi="Times New Roman" w:cs="Calibri"/>
                <w:sz w:val="24"/>
                <w:szCs w:val="24"/>
                <w:lang w:eastAsia="ru-RU"/>
              </w:rPr>
            </w:pPr>
          </w:p>
        </w:tc>
        <w:tc>
          <w:tcPr>
            <w:tcW w:w="17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F8AB8AF" w14:textId="77777777" w:rsidR="0004080A" w:rsidRPr="0004080A" w:rsidRDefault="0004080A" w:rsidP="0004080A">
            <w:pPr>
              <w:spacing w:after="0" w:line="240" w:lineRule="auto"/>
              <w:jc w:val="both"/>
              <w:rPr>
                <w:rFonts w:ascii="Times New Roman" w:eastAsia="Times New Roman" w:hAnsi="Times New Roman" w:cs="Calibri"/>
                <w:sz w:val="24"/>
                <w:szCs w:val="24"/>
                <w:lang w:eastAsia="ru-RU"/>
              </w:rPr>
            </w:pPr>
          </w:p>
        </w:tc>
        <w:tc>
          <w:tcPr>
            <w:tcW w:w="18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7DC0B8F" w14:textId="77777777" w:rsidR="0004080A" w:rsidRPr="0004080A" w:rsidRDefault="0004080A" w:rsidP="0004080A">
            <w:pPr>
              <w:spacing w:after="0" w:line="240" w:lineRule="auto"/>
              <w:jc w:val="both"/>
              <w:rPr>
                <w:rFonts w:ascii="Times New Roman" w:eastAsia="Times New Roman" w:hAnsi="Times New Roman" w:cs="Calibri"/>
                <w:sz w:val="24"/>
                <w:szCs w:val="24"/>
                <w:lang w:eastAsia="ru-RU"/>
              </w:rPr>
            </w:pPr>
          </w:p>
        </w:tc>
        <w:tc>
          <w:tcPr>
            <w:tcW w:w="16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FB43BB4" w14:textId="77777777" w:rsidR="0004080A" w:rsidRPr="0004080A" w:rsidRDefault="0004080A" w:rsidP="0004080A">
            <w:pPr>
              <w:spacing w:after="0" w:line="240" w:lineRule="auto"/>
              <w:jc w:val="both"/>
              <w:rPr>
                <w:rFonts w:ascii="Times New Roman" w:eastAsia="Times New Roman" w:hAnsi="Times New Roman" w:cs="Calibri"/>
                <w:sz w:val="24"/>
                <w:szCs w:val="24"/>
                <w:lang w:eastAsia="ru-RU"/>
              </w:rPr>
            </w:pPr>
          </w:p>
        </w:tc>
      </w:tr>
    </w:tbl>
    <w:p w14:paraId="44A40BA8" w14:textId="77777777" w:rsidR="0004080A" w:rsidRPr="0004080A" w:rsidRDefault="0004080A" w:rsidP="0004080A">
      <w:pPr>
        <w:spacing w:after="0" w:line="240" w:lineRule="auto"/>
        <w:jc w:val="both"/>
        <w:rPr>
          <w:rFonts w:ascii="Times New Roman" w:eastAsia="Times New Roman" w:hAnsi="Times New Roman" w:cs="Times New Roman"/>
          <w:sz w:val="28"/>
          <w:szCs w:val="24"/>
          <w:lang w:eastAsia="ru-RU"/>
        </w:rPr>
      </w:pPr>
    </w:p>
    <w:p w14:paraId="64600F89" w14:textId="77777777" w:rsidR="0004080A" w:rsidRPr="0004080A" w:rsidRDefault="0004080A" w:rsidP="0004080A">
      <w:pPr>
        <w:spacing w:after="0" w:line="240" w:lineRule="auto"/>
        <w:jc w:val="both"/>
        <w:rPr>
          <w:rFonts w:ascii="Times New Roman" w:eastAsia="Times New Roman" w:hAnsi="Times New Roman" w:cs="Times New Roman"/>
          <w:sz w:val="28"/>
          <w:szCs w:val="24"/>
          <w:lang w:eastAsia="ru-RU"/>
        </w:rPr>
      </w:pPr>
    </w:p>
    <w:p w14:paraId="5440DD00" w14:textId="77777777" w:rsidR="0004080A" w:rsidRPr="0004080A" w:rsidRDefault="0004080A" w:rsidP="0004080A">
      <w:pPr>
        <w:spacing w:after="0" w:line="240" w:lineRule="auto"/>
        <w:jc w:val="both"/>
        <w:rPr>
          <w:rFonts w:ascii="Times New Roman" w:eastAsia="Times New Roman" w:hAnsi="Times New Roman" w:cs="Times New Roman"/>
          <w:sz w:val="28"/>
          <w:szCs w:val="24"/>
          <w:lang w:eastAsia="ru-RU"/>
        </w:rPr>
      </w:pPr>
      <w:r w:rsidRPr="0004080A">
        <w:rPr>
          <w:rFonts w:ascii="Times New Roman" w:eastAsia="Times New Roman" w:hAnsi="Times New Roman" w:cs="Times New Roman"/>
          <w:sz w:val="28"/>
          <w:szCs w:val="24"/>
          <w:lang w:eastAsia="ru-RU"/>
        </w:rPr>
        <w:t>Председатель комиссии ______________________________________________</w:t>
      </w:r>
    </w:p>
    <w:p w14:paraId="576B27DC" w14:textId="77777777" w:rsidR="0004080A" w:rsidRPr="0004080A" w:rsidRDefault="0004080A" w:rsidP="0004080A">
      <w:pPr>
        <w:spacing w:after="0" w:line="240" w:lineRule="auto"/>
        <w:jc w:val="both"/>
        <w:rPr>
          <w:rFonts w:ascii="Times New Roman" w:eastAsia="Times New Roman" w:hAnsi="Times New Roman" w:cs="Times New Roman"/>
          <w:sz w:val="20"/>
          <w:szCs w:val="20"/>
          <w:lang w:eastAsia="ru-RU"/>
        </w:rPr>
      </w:pPr>
      <w:r w:rsidRPr="0004080A">
        <w:rPr>
          <w:rFonts w:ascii="Times New Roman" w:eastAsia="Times New Roman" w:hAnsi="Times New Roman" w:cs="Times New Roman"/>
          <w:sz w:val="20"/>
          <w:szCs w:val="20"/>
          <w:lang w:eastAsia="ru-RU"/>
        </w:rPr>
        <w:t xml:space="preserve">                                                                             (Ф.И.О., подпись)</w:t>
      </w:r>
    </w:p>
    <w:p w14:paraId="44E4FB1D" w14:textId="77777777" w:rsidR="0004080A" w:rsidRPr="0004080A" w:rsidRDefault="0004080A" w:rsidP="0004080A">
      <w:pPr>
        <w:spacing w:after="0" w:line="240" w:lineRule="auto"/>
        <w:jc w:val="both"/>
        <w:rPr>
          <w:rFonts w:ascii="Times New Roman" w:eastAsia="Times New Roman" w:hAnsi="Times New Roman" w:cs="Times New Roman"/>
          <w:sz w:val="28"/>
          <w:szCs w:val="24"/>
          <w:lang w:eastAsia="ru-RU"/>
        </w:rPr>
      </w:pPr>
    </w:p>
    <w:p w14:paraId="1F82595C" w14:textId="77777777" w:rsidR="0004080A" w:rsidRPr="0004080A" w:rsidRDefault="0004080A" w:rsidP="0004080A">
      <w:pPr>
        <w:spacing w:after="0" w:line="240" w:lineRule="auto"/>
        <w:jc w:val="both"/>
        <w:rPr>
          <w:rFonts w:ascii="Times New Roman" w:eastAsia="Times New Roman" w:hAnsi="Times New Roman" w:cs="Times New Roman"/>
          <w:sz w:val="28"/>
          <w:szCs w:val="24"/>
          <w:lang w:eastAsia="ru-RU"/>
        </w:rPr>
      </w:pPr>
      <w:r w:rsidRPr="0004080A">
        <w:rPr>
          <w:rFonts w:ascii="Times New Roman" w:eastAsia="Times New Roman" w:hAnsi="Times New Roman" w:cs="Times New Roman"/>
          <w:sz w:val="28"/>
          <w:szCs w:val="24"/>
          <w:lang w:eastAsia="ru-RU"/>
        </w:rPr>
        <w:t>Члены комиссии: ___________________________________________________</w:t>
      </w:r>
    </w:p>
    <w:p w14:paraId="66AADF62" w14:textId="77777777" w:rsidR="0004080A" w:rsidRPr="0004080A" w:rsidRDefault="0004080A" w:rsidP="0004080A">
      <w:pPr>
        <w:spacing w:after="0" w:line="240" w:lineRule="auto"/>
        <w:jc w:val="both"/>
        <w:rPr>
          <w:rFonts w:ascii="Times New Roman" w:eastAsia="Times New Roman" w:hAnsi="Times New Roman" w:cs="Times New Roman"/>
          <w:sz w:val="20"/>
          <w:szCs w:val="20"/>
          <w:lang w:eastAsia="ru-RU"/>
        </w:rPr>
      </w:pPr>
      <w:r w:rsidRPr="0004080A">
        <w:rPr>
          <w:rFonts w:ascii="Times New Roman" w:eastAsia="Times New Roman" w:hAnsi="Times New Roman" w:cs="Times New Roman"/>
          <w:sz w:val="20"/>
          <w:szCs w:val="20"/>
          <w:lang w:eastAsia="ru-RU"/>
        </w:rPr>
        <w:t xml:space="preserve">                                                                           (Ф.И.О., подпись)</w:t>
      </w:r>
    </w:p>
    <w:p w14:paraId="44489EF3" w14:textId="77777777" w:rsidR="0004080A" w:rsidRPr="0004080A" w:rsidRDefault="0004080A" w:rsidP="0004080A">
      <w:pPr>
        <w:spacing w:after="0" w:line="240" w:lineRule="auto"/>
        <w:jc w:val="both"/>
        <w:rPr>
          <w:rFonts w:ascii="Times New Roman" w:eastAsia="Times New Roman" w:hAnsi="Times New Roman" w:cs="Times New Roman"/>
          <w:sz w:val="28"/>
          <w:szCs w:val="24"/>
          <w:lang w:eastAsia="ru-RU"/>
        </w:rPr>
      </w:pPr>
      <w:r w:rsidRPr="0004080A">
        <w:rPr>
          <w:rFonts w:ascii="Times New Roman" w:eastAsia="Times New Roman" w:hAnsi="Times New Roman" w:cs="Times New Roman"/>
          <w:sz w:val="28"/>
          <w:szCs w:val="24"/>
          <w:lang w:eastAsia="ru-RU"/>
        </w:rPr>
        <w:t>Представители**:</w:t>
      </w:r>
    </w:p>
    <w:p w14:paraId="31069CC8" w14:textId="77777777" w:rsidR="0004080A" w:rsidRPr="0004080A" w:rsidRDefault="0004080A" w:rsidP="0004080A">
      <w:pPr>
        <w:spacing w:after="0" w:line="240" w:lineRule="auto"/>
        <w:jc w:val="both"/>
        <w:rPr>
          <w:rFonts w:ascii="Times New Roman" w:eastAsia="Times New Roman" w:hAnsi="Times New Roman" w:cs="Times New Roman"/>
          <w:sz w:val="28"/>
          <w:szCs w:val="24"/>
          <w:lang w:eastAsia="ru-RU"/>
        </w:rPr>
      </w:pPr>
      <w:r w:rsidRPr="0004080A">
        <w:rPr>
          <w:rFonts w:ascii="Times New Roman" w:eastAsia="Times New Roman" w:hAnsi="Times New Roman" w:cs="Times New Roman"/>
          <w:sz w:val="28"/>
          <w:szCs w:val="24"/>
          <w:lang w:eastAsia="ru-RU"/>
        </w:rPr>
        <w:t>органов исполнительной власти субъектов Российской Федерации</w:t>
      </w:r>
    </w:p>
    <w:p w14:paraId="65B96997" w14:textId="77777777" w:rsidR="0004080A" w:rsidRPr="0004080A" w:rsidRDefault="0004080A" w:rsidP="0004080A">
      <w:pPr>
        <w:spacing w:after="0" w:line="240" w:lineRule="auto"/>
        <w:jc w:val="both"/>
        <w:rPr>
          <w:rFonts w:ascii="Times New Roman" w:eastAsia="Times New Roman" w:hAnsi="Times New Roman" w:cs="Times New Roman"/>
          <w:sz w:val="28"/>
          <w:szCs w:val="24"/>
          <w:lang w:eastAsia="ru-RU"/>
        </w:rPr>
      </w:pPr>
      <w:r w:rsidRPr="0004080A">
        <w:rPr>
          <w:rFonts w:ascii="Times New Roman" w:eastAsia="Times New Roman" w:hAnsi="Times New Roman" w:cs="Times New Roman"/>
          <w:sz w:val="28"/>
          <w:szCs w:val="24"/>
          <w:lang w:eastAsia="ru-RU"/>
        </w:rPr>
        <w:lastRenderedPageBreak/>
        <w:t>__________________________________________________________________</w:t>
      </w:r>
    </w:p>
    <w:p w14:paraId="1514A3E5" w14:textId="77777777" w:rsidR="0004080A" w:rsidRPr="0004080A" w:rsidRDefault="0004080A" w:rsidP="0004080A">
      <w:pPr>
        <w:spacing w:after="0" w:line="240" w:lineRule="auto"/>
        <w:jc w:val="both"/>
        <w:rPr>
          <w:rFonts w:ascii="Times New Roman" w:eastAsia="Times New Roman" w:hAnsi="Times New Roman" w:cs="Times New Roman"/>
          <w:sz w:val="20"/>
          <w:szCs w:val="20"/>
          <w:lang w:eastAsia="ru-RU"/>
        </w:rPr>
      </w:pPr>
      <w:r w:rsidRPr="0004080A">
        <w:rPr>
          <w:rFonts w:ascii="Times New Roman" w:eastAsia="Times New Roman" w:hAnsi="Times New Roman" w:cs="Times New Roman"/>
          <w:sz w:val="20"/>
          <w:szCs w:val="20"/>
          <w:lang w:eastAsia="ru-RU"/>
        </w:rPr>
        <w:t xml:space="preserve">                                                                           (Ф.И.О., подпись)</w:t>
      </w:r>
    </w:p>
    <w:p w14:paraId="53E03A18" w14:textId="77777777" w:rsidR="0004080A" w:rsidRPr="0004080A" w:rsidRDefault="0004080A" w:rsidP="0004080A">
      <w:pPr>
        <w:spacing w:after="0" w:line="360" w:lineRule="auto"/>
        <w:jc w:val="both"/>
        <w:rPr>
          <w:rFonts w:ascii="Times New Roman" w:eastAsia="Times New Roman" w:hAnsi="Times New Roman" w:cs="Times New Roman"/>
          <w:sz w:val="28"/>
          <w:szCs w:val="24"/>
          <w:lang w:eastAsia="ru-RU"/>
        </w:rPr>
      </w:pPr>
    </w:p>
    <w:p w14:paraId="5C218382" w14:textId="77777777" w:rsidR="0004080A" w:rsidRPr="0004080A" w:rsidRDefault="0004080A" w:rsidP="0004080A">
      <w:pPr>
        <w:spacing w:after="0" w:line="240" w:lineRule="auto"/>
        <w:jc w:val="both"/>
        <w:rPr>
          <w:rFonts w:ascii="Times New Roman" w:eastAsia="Times New Roman" w:hAnsi="Times New Roman" w:cs="Times New Roman"/>
          <w:sz w:val="28"/>
          <w:szCs w:val="24"/>
          <w:lang w:eastAsia="ru-RU"/>
        </w:rPr>
      </w:pPr>
      <w:r w:rsidRPr="0004080A">
        <w:rPr>
          <w:rFonts w:ascii="Times New Roman" w:eastAsia="Times New Roman" w:hAnsi="Times New Roman" w:cs="Times New Roman"/>
          <w:sz w:val="28"/>
          <w:szCs w:val="24"/>
          <w:lang w:eastAsia="ru-RU"/>
        </w:rPr>
        <w:t xml:space="preserve">органов местного </w:t>
      </w:r>
      <w:proofErr w:type="gramStart"/>
      <w:r w:rsidRPr="0004080A">
        <w:rPr>
          <w:rFonts w:ascii="Times New Roman" w:eastAsia="Times New Roman" w:hAnsi="Times New Roman" w:cs="Times New Roman"/>
          <w:sz w:val="28"/>
          <w:szCs w:val="24"/>
          <w:lang w:eastAsia="ru-RU"/>
        </w:rPr>
        <w:t>самоуправления  _</w:t>
      </w:r>
      <w:proofErr w:type="gramEnd"/>
      <w:r w:rsidRPr="0004080A">
        <w:rPr>
          <w:rFonts w:ascii="Times New Roman" w:eastAsia="Times New Roman" w:hAnsi="Times New Roman" w:cs="Times New Roman"/>
          <w:sz w:val="28"/>
          <w:szCs w:val="24"/>
          <w:lang w:eastAsia="ru-RU"/>
        </w:rPr>
        <w:t>____________________________________</w:t>
      </w:r>
    </w:p>
    <w:p w14:paraId="0CBEF56F" w14:textId="77777777" w:rsidR="0004080A" w:rsidRPr="0004080A" w:rsidRDefault="0004080A" w:rsidP="0004080A">
      <w:pPr>
        <w:spacing w:after="0" w:line="240" w:lineRule="auto"/>
        <w:jc w:val="both"/>
        <w:rPr>
          <w:rFonts w:ascii="Times New Roman" w:eastAsia="Times New Roman" w:hAnsi="Times New Roman" w:cs="Times New Roman"/>
          <w:sz w:val="20"/>
          <w:szCs w:val="20"/>
          <w:lang w:eastAsia="ru-RU"/>
        </w:rPr>
      </w:pPr>
      <w:r w:rsidRPr="0004080A">
        <w:rPr>
          <w:rFonts w:ascii="Times New Roman" w:eastAsia="Times New Roman" w:hAnsi="Times New Roman" w:cs="Times New Roman"/>
          <w:sz w:val="20"/>
          <w:szCs w:val="20"/>
          <w:lang w:eastAsia="ru-RU"/>
        </w:rPr>
        <w:t xml:space="preserve">                                                                                                   (Ф.И.О., подпись)</w:t>
      </w:r>
    </w:p>
    <w:p w14:paraId="14DA69AF" w14:textId="77777777" w:rsidR="0004080A" w:rsidRPr="0004080A" w:rsidRDefault="0004080A" w:rsidP="0004080A">
      <w:pPr>
        <w:spacing w:after="0" w:line="240" w:lineRule="auto"/>
        <w:jc w:val="both"/>
        <w:rPr>
          <w:rFonts w:ascii="Times New Roman" w:eastAsia="Times New Roman" w:hAnsi="Times New Roman" w:cs="Times New Roman"/>
          <w:sz w:val="28"/>
          <w:szCs w:val="24"/>
          <w:lang w:eastAsia="ru-RU"/>
        </w:rPr>
      </w:pPr>
    </w:p>
    <w:p w14:paraId="1A15278F" w14:textId="77777777" w:rsidR="0004080A" w:rsidRPr="0004080A" w:rsidRDefault="0004080A" w:rsidP="0004080A">
      <w:pPr>
        <w:spacing w:after="0" w:line="240" w:lineRule="auto"/>
        <w:jc w:val="both"/>
        <w:rPr>
          <w:rFonts w:ascii="Times New Roman" w:eastAsia="Times New Roman" w:hAnsi="Times New Roman" w:cs="Times New Roman"/>
          <w:sz w:val="28"/>
          <w:szCs w:val="24"/>
          <w:lang w:eastAsia="ru-RU"/>
        </w:rPr>
      </w:pPr>
      <w:r w:rsidRPr="0004080A">
        <w:rPr>
          <w:rFonts w:ascii="Times New Roman" w:eastAsia="Times New Roman" w:hAnsi="Times New Roman" w:cs="Times New Roman"/>
          <w:sz w:val="28"/>
          <w:szCs w:val="24"/>
          <w:lang w:eastAsia="ru-RU"/>
        </w:rPr>
        <w:t>государственной инспекции труда субъекта</w:t>
      </w:r>
    </w:p>
    <w:p w14:paraId="389B4947" w14:textId="77777777" w:rsidR="0004080A" w:rsidRPr="0004080A" w:rsidRDefault="0004080A" w:rsidP="0004080A">
      <w:pPr>
        <w:spacing w:after="0" w:line="240" w:lineRule="auto"/>
        <w:jc w:val="both"/>
        <w:rPr>
          <w:rFonts w:ascii="Times New Roman" w:eastAsia="Times New Roman" w:hAnsi="Times New Roman" w:cs="Times New Roman"/>
          <w:sz w:val="28"/>
          <w:szCs w:val="24"/>
          <w:lang w:eastAsia="ru-RU"/>
        </w:rPr>
      </w:pPr>
      <w:r w:rsidRPr="0004080A">
        <w:rPr>
          <w:rFonts w:ascii="Times New Roman" w:eastAsia="Times New Roman" w:hAnsi="Times New Roman" w:cs="Times New Roman"/>
          <w:sz w:val="28"/>
          <w:szCs w:val="24"/>
          <w:lang w:eastAsia="ru-RU"/>
        </w:rPr>
        <w:t>Российской Федерации _______________________________________________</w:t>
      </w:r>
    </w:p>
    <w:p w14:paraId="385708B4" w14:textId="77777777" w:rsidR="0004080A" w:rsidRPr="0004080A" w:rsidRDefault="0004080A" w:rsidP="0004080A">
      <w:pPr>
        <w:spacing w:after="0" w:line="240" w:lineRule="auto"/>
        <w:jc w:val="both"/>
        <w:rPr>
          <w:rFonts w:ascii="Times New Roman" w:eastAsia="Times New Roman" w:hAnsi="Times New Roman" w:cs="Times New Roman"/>
          <w:sz w:val="20"/>
          <w:szCs w:val="20"/>
          <w:lang w:eastAsia="ru-RU"/>
        </w:rPr>
      </w:pPr>
      <w:r w:rsidRPr="0004080A">
        <w:rPr>
          <w:rFonts w:ascii="Times New Roman" w:eastAsia="Times New Roman" w:hAnsi="Times New Roman" w:cs="Times New Roman"/>
          <w:sz w:val="20"/>
          <w:szCs w:val="20"/>
          <w:lang w:eastAsia="ru-RU"/>
        </w:rPr>
        <w:t xml:space="preserve">                                                                                                     (Ф.И.О., подпись)</w:t>
      </w:r>
    </w:p>
    <w:p w14:paraId="7DF5A80B" w14:textId="77777777" w:rsidR="0004080A" w:rsidRPr="0004080A" w:rsidRDefault="0004080A" w:rsidP="0004080A">
      <w:pPr>
        <w:spacing w:after="0" w:line="240" w:lineRule="auto"/>
        <w:jc w:val="both"/>
        <w:rPr>
          <w:rFonts w:ascii="Times New Roman" w:eastAsia="Times New Roman" w:hAnsi="Times New Roman" w:cs="Calibri"/>
          <w:sz w:val="28"/>
          <w:szCs w:val="24"/>
          <w:lang w:eastAsia="ru-RU"/>
        </w:rPr>
      </w:pPr>
    </w:p>
    <w:p w14:paraId="543CB936" w14:textId="77777777" w:rsidR="0004080A" w:rsidRPr="0004080A" w:rsidRDefault="0004080A" w:rsidP="0004080A">
      <w:pPr>
        <w:spacing w:after="0" w:line="240" w:lineRule="auto"/>
        <w:jc w:val="both"/>
        <w:rPr>
          <w:rFonts w:ascii="Times New Roman" w:eastAsia="Times New Roman" w:hAnsi="Times New Roman" w:cs="Calibri"/>
          <w:sz w:val="24"/>
          <w:szCs w:val="24"/>
          <w:lang w:eastAsia="ru-RU"/>
        </w:rPr>
      </w:pPr>
      <w:r w:rsidRPr="0004080A">
        <w:rPr>
          <w:rFonts w:ascii="Times New Roman" w:eastAsia="Times New Roman" w:hAnsi="Times New Roman" w:cs="Calibri"/>
          <w:sz w:val="24"/>
          <w:szCs w:val="24"/>
          <w:lang w:eastAsia="ru-RU"/>
        </w:rPr>
        <w:t>* Указываются, если участвуют в работе комиссии.</w:t>
      </w:r>
    </w:p>
    <w:p w14:paraId="389A3957" w14:textId="77777777" w:rsidR="0004080A" w:rsidRPr="0004080A" w:rsidRDefault="0004080A" w:rsidP="0004080A">
      <w:pPr>
        <w:spacing w:after="0" w:line="240" w:lineRule="auto"/>
        <w:jc w:val="both"/>
        <w:rPr>
          <w:rFonts w:ascii="Times New Roman" w:eastAsia="Times New Roman" w:hAnsi="Times New Roman" w:cs="Calibri"/>
          <w:sz w:val="24"/>
          <w:szCs w:val="24"/>
          <w:lang w:eastAsia="ru-RU"/>
        </w:rPr>
      </w:pPr>
      <w:r w:rsidRPr="0004080A">
        <w:rPr>
          <w:rFonts w:ascii="Times New Roman" w:eastAsia="Times New Roman" w:hAnsi="Times New Roman" w:cs="Calibri"/>
          <w:sz w:val="24"/>
          <w:szCs w:val="24"/>
          <w:lang w:eastAsia="ru-RU"/>
        </w:rPr>
        <w:t>** Подписываются, если участвуют в работе комиссии.</w:t>
      </w:r>
    </w:p>
    <w:p w14:paraId="3E937AFF" w14:textId="77777777" w:rsidR="0004080A" w:rsidRDefault="0004080A" w:rsidP="0004080A">
      <w:pPr>
        <w:rPr>
          <w:rFonts w:cs="Calibri"/>
        </w:rPr>
        <w:sectPr w:rsidR="0004080A" w:rsidSect="006A35DF">
          <w:footnotePr>
            <w:numRestart w:val="eachPage"/>
          </w:footnotePr>
          <w:pgSz w:w="11905" w:h="16838"/>
          <w:pgMar w:top="1134" w:right="565" w:bottom="1134" w:left="1276" w:header="720" w:footer="720" w:gutter="0"/>
          <w:cols w:space="720"/>
          <w:noEndnote/>
        </w:sectPr>
      </w:pPr>
    </w:p>
    <w:p w14:paraId="08B9186C" w14:textId="77777777" w:rsidR="0004080A" w:rsidRPr="0004080A" w:rsidRDefault="0004080A" w:rsidP="0004080A">
      <w:pPr>
        <w:spacing w:after="0" w:line="240" w:lineRule="auto"/>
        <w:jc w:val="right"/>
        <w:rPr>
          <w:rFonts w:ascii="Times New Roman" w:eastAsia="Times New Roman" w:hAnsi="Times New Roman" w:cs="Calibri"/>
          <w:sz w:val="28"/>
          <w:szCs w:val="24"/>
          <w:lang w:eastAsia="ru-RU"/>
        </w:rPr>
      </w:pPr>
      <w:bookmarkStart w:id="4" w:name="Par226"/>
      <w:bookmarkEnd w:id="2"/>
      <w:bookmarkEnd w:id="4"/>
      <w:r w:rsidRPr="0004080A">
        <w:rPr>
          <w:rFonts w:ascii="Times New Roman" w:eastAsia="Times New Roman" w:hAnsi="Times New Roman" w:cs="Calibri"/>
          <w:sz w:val="28"/>
          <w:szCs w:val="24"/>
          <w:lang w:eastAsia="ru-RU"/>
        </w:rPr>
        <w:lastRenderedPageBreak/>
        <w:t>Форма 3.3</w:t>
      </w:r>
    </w:p>
    <w:p w14:paraId="3FEAACD8" w14:textId="77777777" w:rsidR="0004080A" w:rsidRPr="0004080A" w:rsidRDefault="0004080A" w:rsidP="0004080A">
      <w:pPr>
        <w:spacing w:after="0" w:line="360" w:lineRule="auto"/>
        <w:jc w:val="center"/>
        <w:rPr>
          <w:rFonts w:ascii="Times New Roman" w:eastAsia="Times New Roman" w:hAnsi="Times New Roman" w:cs="Times New Roman"/>
          <w:sz w:val="28"/>
          <w:szCs w:val="24"/>
          <w:lang w:eastAsia="ru-RU"/>
        </w:rPr>
      </w:pPr>
      <w:bookmarkStart w:id="5" w:name="Par236"/>
      <w:bookmarkEnd w:id="5"/>
      <w:r w:rsidRPr="0004080A">
        <w:rPr>
          <w:rFonts w:ascii="Times New Roman" w:eastAsia="Times New Roman" w:hAnsi="Times New Roman" w:cs="Times New Roman"/>
          <w:sz w:val="28"/>
          <w:szCs w:val="24"/>
          <w:lang w:eastAsia="ru-RU"/>
        </w:rPr>
        <w:t>(Лицевая сторона)</w:t>
      </w:r>
    </w:p>
    <w:p w14:paraId="28F5AA7E" w14:textId="77777777" w:rsidR="0004080A" w:rsidRPr="0004080A" w:rsidRDefault="0004080A" w:rsidP="0004080A">
      <w:pPr>
        <w:spacing w:after="0" w:line="360" w:lineRule="auto"/>
        <w:jc w:val="center"/>
        <w:rPr>
          <w:rFonts w:ascii="Times New Roman" w:eastAsia="Times New Roman" w:hAnsi="Times New Roman" w:cs="Times New Roman"/>
          <w:sz w:val="28"/>
          <w:szCs w:val="24"/>
          <w:lang w:eastAsia="ru-RU"/>
        </w:rPr>
      </w:pPr>
      <w:bookmarkStart w:id="6" w:name="Par238"/>
      <w:bookmarkEnd w:id="6"/>
      <w:r w:rsidRPr="0004080A">
        <w:rPr>
          <w:rFonts w:ascii="Times New Roman" w:eastAsia="Times New Roman" w:hAnsi="Times New Roman" w:cs="Times New Roman"/>
          <w:sz w:val="28"/>
          <w:szCs w:val="24"/>
          <w:lang w:eastAsia="ru-RU"/>
        </w:rPr>
        <w:t>УДОСТОВЕРЕНИЕ</w:t>
      </w:r>
    </w:p>
    <w:p w14:paraId="739A7D4F" w14:textId="77777777" w:rsidR="0004080A" w:rsidRPr="0004080A" w:rsidRDefault="0004080A" w:rsidP="0004080A">
      <w:pPr>
        <w:spacing w:after="0" w:line="360" w:lineRule="auto"/>
        <w:jc w:val="center"/>
        <w:rPr>
          <w:rFonts w:ascii="Times New Roman" w:eastAsia="Times New Roman" w:hAnsi="Times New Roman" w:cs="Times New Roman"/>
          <w:sz w:val="28"/>
          <w:szCs w:val="24"/>
          <w:lang w:eastAsia="ru-RU"/>
        </w:rPr>
      </w:pPr>
      <w:r w:rsidRPr="0004080A">
        <w:rPr>
          <w:rFonts w:ascii="Times New Roman" w:eastAsia="Times New Roman" w:hAnsi="Times New Roman" w:cs="Times New Roman"/>
          <w:sz w:val="28"/>
          <w:szCs w:val="24"/>
          <w:lang w:eastAsia="ru-RU"/>
        </w:rPr>
        <w:t>О ПРОВЕРКЕ ЗНАНИЙ ТРЕБОВАНИЙ ОХРАНЫ ТРУДА</w:t>
      </w:r>
    </w:p>
    <w:p w14:paraId="08C6423A" w14:textId="77777777" w:rsidR="0004080A" w:rsidRPr="0004080A" w:rsidRDefault="0004080A" w:rsidP="0004080A">
      <w:pPr>
        <w:spacing w:after="0" w:line="240" w:lineRule="auto"/>
        <w:jc w:val="both"/>
        <w:rPr>
          <w:rFonts w:ascii="Times New Roman" w:eastAsia="Times New Roman" w:hAnsi="Times New Roman" w:cs="Times New Roman"/>
          <w:sz w:val="28"/>
          <w:szCs w:val="24"/>
          <w:lang w:eastAsia="ru-RU"/>
        </w:rPr>
      </w:pPr>
    </w:p>
    <w:p w14:paraId="38E76EBB" w14:textId="77777777" w:rsidR="0004080A" w:rsidRPr="0004080A" w:rsidRDefault="0004080A" w:rsidP="0004080A">
      <w:pPr>
        <w:spacing w:after="0" w:line="240" w:lineRule="auto"/>
        <w:jc w:val="both"/>
        <w:rPr>
          <w:rFonts w:ascii="Times New Roman" w:eastAsia="Times New Roman" w:hAnsi="Times New Roman" w:cs="Times New Roman"/>
          <w:sz w:val="28"/>
          <w:szCs w:val="24"/>
          <w:lang w:eastAsia="ru-RU"/>
        </w:rPr>
      </w:pPr>
    </w:p>
    <w:p w14:paraId="218FD699" w14:textId="77777777" w:rsidR="0004080A" w:rsidRPr="0004080A" w:rsidRDefault="0004080A" w:rsidP="0004080A">
      <w:pPr>
        <w:spacing w:after="0" w:line="240" w:lineRule="auto"/>
        <w:jc w:val="center"/>
        <w:rPr>
          <w:rFonts w:ascii="Times New Roman" w:eastAsia="Times New Roman" w:hAnsi="Times New Roman" w:cs="Times New Roman"/>
          <w:sz w:val="28"/>
          <w:szCs w:val="24"/>
          <w:lang w:eastAsia="ru-RU"/>
        </w:rPr>
      </w:pPr>
      <w:bookmarkStart w:id="7" w:name="Par241"/>
      <w:bookmarkEnd w:id="7"/>
      <w:r w:rsidRPr="0004080A">
        <w:rPr>
          <w:rFonts w:ascii="Times New Roman" w:eastAsia="Times New Roman" w:hAnsi="Times New Roman" w:cs="Times New Roman"/>
          <w:sz w:val="28"/>
          <w:szCs w:val="24"/>
          <w:lang w:eastAsia="ru-RU"/>
        </w:rPr>
        <w:t>(Левая сторона)</w:t>
      </w:r>
    </w:p>
    <w:p w14:paraId="26287D2E" w14:textId="77777777" w:rsidR="0004080A" w:rsidRPr="0004080A" w:rsidRDefault="0004080A" w:rsidP="0004080A">
      <w:pPr>
        <w:spacing w:after="0" w:line="240" w:lineRule="auto"/>
        <w:jc w:val="both"/>
        <w:rPr>
          <w:rFonts w:ascii="Times New Roman" w:eastAsia="Times New Roman" w:hAnsi="Times New Roman" w:cs="Times New Roman"/>
          <w:sz w:val="28"/>
          <w:szCs w:val="24"/>
          <w:lang w:eastAsia="ru-RU"/>
        </w:rPr>
      </w:pPr>
      <w:r w:rsidRPr="0004080A">
        <w:rPr>
          <w:rFonts w:ascii="Times New Roman" w:eastAsia="Times New Roman" w:hAnsi="Times New Roman" w:cs="Times New Roman"/>
          <w:sz w:val="28"/>
          <w:szCs w:val="24"/>
          <w:lang w:eastAsia="ru-RU"/>
        </w:rPr>
        <w:t>__________________________________________________________________</w:t>
      </w:r>
    </w:p>
    <w:p w14:paraId="7A572021" w14:textId="77777777" w:rsidR="0004080A" w:rsidRPr="0004080A" w:rsidRDefault="0004080A" w:rsidP="0004080A">
      <w:pPr>
        <w:spacing w:after="0" w:line="240" w:lineRule="auto"/>
        <w:jc w:val="center"/>
        <w:rPr>
          <w:rFonts w:ascii="Times New Roman" w:eastAsia="Times New Roman" w:hAnsi="Times New Roman" w:cs="Times New Roman"/>
          <w:sz w:val="20"/>
          <w:szCs w:val="20"/>
          <w:lang w:eastAsia="ru-RU"/>
        </w:rPr>
      </w:pPr>
      <w:r w:rsidRPr="0004080A">
        <w:rPr>
          <w:rFonts w:ascii="Times New Roman" w:eastAsia="Times New Roman" w:hAnsi="Times New Roman" w:cs="Times New Roman"/>
          <w:sz w:val="20"/>
          <w:szCs w:val="20"/>
          <w:lang w:eastAsia="ru-RU"/>
        </w:rPr>
        <w:t>(полное наименование организации)</w:t>
      </w:r>
    </w:p>
    <w:p w14:paraId="7B788AB2" w14:textId="77777777" w:rsidR="0004080A" w:rsidRPr="0004080A" w:rsidRDefault="0004080A" w:rsidP="0004080A">
      <w:pPr>
        <w:spacing w:after="0" w:line="240" w:lineRule="auto"/>
        <w:jc w:val="both"/>
        <w:rPr>
          <w:rFonts w:ascii="Times New Roman" w:eastAsia="Times New Roman" w:hAnsi="Times New Roman" w:cs="Times New Roman"/>
          <w:sz w:val="28"/>
          <w:szCs w:val="24"/>
          <w:lang w:eastAsia="ru-RU"/>
        </w:rPr>
      </w:pPr>
    </w:p>
    <w:p w14:paraId="5A6DC07B" w14:textId="77777777" w:rsidR="0004080A" w:rsidRPr="0004080A" w:rsidRDefault="0004080A" w:rsidP="0004080A">
      <w:pPr>
        <w:spacing w:after="0" w:line="240" w:lineRule="auto"/>
        <w:jc w:val="center"/>
        <w:rPr>
          <w:rFonts w:ascii="Times New Roman" w:eastAsia="Times New Roman" w:hAnsi="Times New Roman" w:cs="Times New Roman"/>
          <w:sz w:val="28"/>
          <w:szCs w:val="24"/>
          <w:lang w:eastAsia="ru-RU"/>
        </w:rPr>
      </w:pPr>
      <w:r w:rsidRPr="0004080A">
        <w:rPr>
          <w:rFonts w:ascii="Times New Roman" w:eastAsia="Times New Roman" w:hAnsi="Times New Roman" w:cs="Times New Roman"/>
          <w:sz w:val="28"/>
          <w:szCs w:val="24"/>
          <w:lang w:eastAsia="ru-RU"/>
        </w:rPr>
        <w:t>УДОСТОВЕРЕНИЕ № _____</w:t>
      </w:r>
    </w:p>
    <w:p w14:paraId="3F7E053A" w14:textId="77777777" w:rsidR="0004080A" w:rsidRPr="0004080A" w:rsidRDefault="0004080A" w:rsidP="0004080A">
      <w:pPr>
        <w:spacing w:after="0" w:line="240" w:lineRule="auto"/>
        <w:jc w:val="both"/>
        <w:rPr>
          <w:rFonts w:ascii="Times New Roman" w:eastAsia="Times New Roman" w:hAnsi="Times New Roman" w:cs="Times New Roman"/>
          <w:sz w:val="28"/>
          <w:szCs w:val="24"/>
          <w:lang w:eastAsia="ru-RU"/>
        </w:rPr>
      </w:pPr>
    </w:p>
    <w:p w14:paraId="609B540A" w14:textId="77777777" w:rsidR="0004080A" w:rsidRPr="0004080A" w:rsidRDefault="0004080A" w:rsidP="0004080A">
      <w:pPr>
        <w:spacing w:after="0" w:line="240" w:lineRule="auto"/>
        <w:jc w:val="both"/>
        <w:rPr>
          <w:rFonts w:ascii="Times New Roman" w:eastAsia="Times New Roman" w:hAnsi="Times New Roman" w:cs="Times New Roman"/>
          <w:sz w:val="28"/>
          <w:szCs w:val="24"/>
          <w:lang w:eastAsia="ru-RU"/>
        </w:rPr>
      </w:pPr>
      <w:r w:rsidRPr="0004080A">
        <w:rPr>
          <w:rFonts w:ascii="Times New Roman" w:eastAsia="Times New Roman" w:hAnsi="Times New Roman" w:cs="Times New Roman"/>
          <w:sz w:val="28"/>
          <w:szCs w:val="24"/>
          <w:lang w:eastAsia="ru-RU"/>
        </w:rPr>
        <w:t>Выдано ___________________________________________________________</w:t>
      </w:r>
    </w:p>
    <w:p w14:paraId="41F3F8E5" w14:textId="77777777" w:rsidR="0004080A" w:rsidRPr="0004080A" w:rsidRDefault="0004080A" w:rsidP="0004080A">
      <w:pPr>
        <w:spacing w:after="0" w:line="240" w:lineRule="auto"/>
        <w:jc w:val="center"/>
        <w:rPr>
          <w:rFonts w:ascii="Times New Roman" w:eastAsia="Times New Roman" w:hAnsi="Times New Roman" w:cs="Times New Roman"/>
          <w:sz w:val="20"/>
          <w:szCs w:val="20"/>
          <w:lang w:eastAsia="ru-RU"/>
        </w:rPr>
      </w:pPr>
      <w:r w:rsidRPr="0004080A">
        <w:rPr>
          <w:rFonts w:ascii="Times New Roman" w:eastAsia="Times New Roman" w:hAnsi="Times New Roman" w:cs="Times New Roman"/>
          <w:sz w:val="20"/>
          <w:szCs w:val="20"/>
          <w:lang w:eastAsia="ru-RU"/>
        </w:rPr>
        <w:t>(Ф.И.О.)</w:t>
      </w:r>
    </w:p>
    <w:p w14:paraId="47A04D4C" w14:textId="77777777" w:rsidR="0004080A" w:rsidRPr="0004080A" w:rsidRDefault="0004080A" w:rsidP="0004080A">
      <w:pPr>
        <w:spacing w:after="0" w:line="240" w:lineRule="auto"/>
        <w:jc w:val="both"/>
        <w:rPr>
          <w:rFonts w:ascii="Times New Roman" w:eastAsia="Times New Roman" w:hAnsi="Times New Roman" w:cs="Times New Roman"/>
          <w:sz w:val="28"/>
          <w:szCs w:val="24"/>
          <w:lang w:eastAsia="ru-RU"/>
        </w:rPr>
      </w:pPr>
      <w:r w:rsidRPr="0004080A">
        <w:rPr>
          <w:rFonts w:ascii="Times New Roman" w:eastAsia="Times New Roman" w:hAnsi="Times New Roman" w:cs="Times New Roman"/>
          <w:sz w:val="28"/>
          <w:szCs w:val="24"/>
          <w:lang w:eastAsia="ru-RU"/>
        </w:rPr>
        <w:t>Место работы _____________________________________________________</w:t>
      </w:r>
    </w:p>
    <w:p w14:paraId="6BC229DC" w14:textId="77777777" w:rsidR="0004080A" w:rsidRPr="0004080A" w:rsidRDefault="0004080A" w:rsidP="0004080A">
      <w:pPr>
        <w:spacing w:after="0" w:line="240" w:lineRule="auto"/>
        <w:jc w:val="both"/>
        <w:rPr>
          <w:rFonts w:ascii="Times New Roman" w:eastAsia="Times New Roman" w:hAnsi="Times New Roman" w:cs="Times New Roman"/>
          <w:sz w:val="28"/>
          <w:szCs w:val="24"/>
          <w:lang w:eastAsia="ru-RU"/>
        </w:rPr>
      </w:pPr>
      <w:r w:rsidRPr="0004080A">
        <w:rPr>
          <w:rFonts w:ascii="Times New Roman" w:eastAsia="Times New Roman" w:hAnsi="Times New Roman" w:cs="Times New Roman"/>
          <w:sz w:val="28"/>
          <w:szCs w:val="24"/>
          <w:lang w:eastAsia="ru-RU"/>
        </w:rPr>
        <w:t>Должность ________________________________________________________</w:t>
      </w:r>
    </w:p>
    <w:p w14:paraId="12CCC12E" w14:textId="77777777" w:rsidR="0004080A" w:rsidRPr="0004080A" w:rsidRDefault="0004080A" w:rsidP="0004080A">
      <w:pPr>
        <w:spacing w:after="0" w:line="240" w:lineRule="auto"/>
        <w:jc w:val="both"/>
        <w:rPr>
          <w:rFonts w:ascii="Times New Roman" w:eastAsia="Times New Roman" w:hAnsi="Times New Roman" w:cs="Times New Roman"/>
          <w:sz w:val="28"/>
          <w:szCs w:val="24"/>
          <w:lang w:eastAsia="ru-RU"/>
        </w:rPr>
      </w:pPr>
      <w:r w:rsidRPr="0004080A">
        <w:rPr>
          <w:rFonts w:ascii="Times New Roman" w:eastAsia="Times New Roman" w:hAnsi="Times New Roman" w:cs="Times New Roman"/>
          <w:sz w:val="28"/>
          <w:szCs w:val="24"/>
          <w:lang w:eastAsia="ru-RU"/>
        </w:rPr>
        <w:t>Проведена проверка знаний требований охраны труда по программе</w:t>
      </w:r>
    </w:p>
    <w:p w14:paraId="541BB6AF" w14:textId="77777777" w:rsidR="0004080A" w:rsidRPr="0004080A" w:rsidRDefault="0004080A" w:rsidP="0004080A">
      <w:pPr>
        <w:spacing w:after="0" w:line="240" w:lineRule="auto"/>
        <w:jc w:val="both"/>
        <w:rPr>
          <w:rFonts w:ascii="Times New Roman" w:eastAsia="Times New Roman" w:hAnsi="Times New Roman" w:cs="Times New Roman"/>
          <w:sz w:val="28"/>
          <w:szCs w:val="24"/>
          <w:lang w:eastAsia="ru-RU"/>
        </w:rPr>
      </w:pPr>
      <w:r w:rsidRPr="0004080A">
        <w:rPr>
          <w:rFonts w:ascii="Times New Roman" w:eastAsia="Times New Roman" w:hAnsi="Times New Roman" w:cs="Times New Roman"/>
          <w:sz w:val="28"/>
          <w:szCs w:val="24"/>
          <w:lang w:eastAsia="ru-RU"/>
        </w:rPr>
        <w:t>____________________________________________ в объеме ____________</w:t>
      </w:r>
    </w:p>
    <w:p w14:paraId="463C4186" w14:textId="77777777" w:rsidR="0004080A" w:rsidRPr="0004080A" w:rsidRDefault="0004080A" w:rsidP="0004080A">
      <w:pPr>
        <w:spacing w:after="0" w:line="240" w:lineRule="auto"/>
        <w:jc w:val="both"/>
        <w:rPr>
          <w:rFonts w:ascii="Times New Roman" w:eastAsia="Times New Roman" w:hAnsi="Times New Roman" w:cs="Times New Roman"/>
          <w:sz w:val="28"/>
          <w:szCs w:val="24"/>
          <w:lang w:eastAsia="ru-RU"/>
        </w:rPr>
      </w:pPr>
      <w:r w:rsidRPr="0004080A">
        <w:rPr>
          <w:rFonts w:ascii="Times New Roman" w:eastAsia="Times New Roman" w:hAnsi="Times New Roman" w:cs="Times New Roman"/>
          <w:sz w:val="20"/>
          <w:szCs w:val="20"/>
          <w:lang w:eastAsia="ru-RU"/>
        </w:rPr>
        <w:t xml:space="preserve">      (наименование программы обучения по охране труда)</w:t>
      </w:r>
      <w:r w:rsidRPr="0004080A">
        <w:rPr>
          <w:rFonts w:ascii="Times New Roman" w:eastAsia="Times New Roman" w:hAnsi="Times New Roman" w:cs="Times New Roman"/>
          <w:sz w:val="20"/>
          <w:szCs w:val="20"/>
          <w:lang w:eastAsia="ru-RU"/>
        </w:rPr>
        <w:tab/>
      </w:r>
      <w:r w:rsidRPr="0004080A">
        <w:rPr>
          <w:rFonts w:ascii="Times New Roman" w:eastAsia="Times New Roman" w:hAnsi="Times New Roman" w:cs="Times New Roman"/>
          <w:sz w:val="20"/>
          <w:szCs w:val="20"/>
          <w:lang w:eastAsia="ru-RU"/>
        </w:rPr>
        <w:tab/>
      </w:r>
      <w:r w:rsidRPr="0004080A">
        <w:rPr>
          <w:rFonts w:ascii="Times New Roman" w:eastAsia="Times New Roman" w:hAnsi="Times New Roman" w:cs="Times New Roman"/>
          <w:sz w:val="20"/>
          <w:szCs w:val="20"/>
          <w:lang w:eastAsia="ru-RU"/>
        </w:rPr>
        <w:tab/>
      </w:r>
      <w:r w:rsidRPr="0004080A">
        <w:rPr>
          <w:rFonts w:ascii="Times New Roman" w:eastAsia="Times New Roman" w:hAnsi="Times New Roman" w:cs="Times New Roman"/>
          <w:sz w:val="20"/>
          <w:szCs w:val="20"/>
          <w:lang w:eastAsia="ru-RU"/>
        </w:rPr>
        <w:tab/>
      </w:r>
      <w:r w:rsidRPr="0004080A">
        <w:rPr>
          <w:rFonts w:ascii="Times New Roman" w:eastAsia="Times New Roman" w:hAnsi="Times New Roman" w:cs="Times New Roman"/>
          <w:sz w:val="20"/>
          <w:szCs w:val="20"/>
          <w:lang w:eastAsia="ru-RU"/>
        </w:rPr>
        <w:tab/>
        <w:t>(часов)</w:t>
      </w:r>
    </w:p>
    <w:p w14:paraId="10AA8561" w14:textId="77777777" w:rsidR="0004080A" w:rsidRPr="0004080A" w:rsidRDefault="0004080A" w:rsidP="0004080A">
      <w:pPr>
        <w:spacing w:after="0" w:line="240" w:lineRule="auto"/>
        <w:jc w:val="both"/>
        <w:rPr>
          <w:rFonts w:ascii="Times New Roman" w:eastAsia="Times New Roman" w:hAnsi="Times New Roman" w:cs="Times New Roman"/>
          <w:sz w:val="28"/>
          <w:szCs w:val="24"/>
          <w:lang w:eastAsia="ru-RU"/>
        </w:rPr>
      </w:pPr>
    </w:p>
    <w:p w14:paraId="78CB8997" w14:textId="77777777" w:rsidR="0004080A" w:rsidRPr="0004080A" w:rsidRDefault="0004080A" w:rsidP="0004080A">
      <w:pPr>
        <w:spacing w:after="0" w:line="240" w:lineRule="auto"/>
        <w:jc w:val="both"/>
        <w:rPr>
          <w:rFonts w:ascii="Times New Roman" w:eastAsia="Times New Roman" w:hAnsi="Times New Roman" w:cs="Times New Roman"/>
          <w:sz w:val="28"/>
          <w:szCs w:val="24"/>
          <w:lang w:eastAsia="ru-RU"/>
        </w:rPr>
      </w:pPr>
      <w:r w:rsidRPr="0004080A">
        <w:rPr>
          <w:rFonts w:ascii="Times New Roman" w:eastAsia="Times New Roman" w:hAnsi="Times New Roman" w:cs="Times New Roman"/>
          <w:sz w:val="28"/>
          <w:szCs w:val="24"/>
          <w:lang w:eastAsia="ru-RU"/>
        </w:rPr>
        <w:t>Протокол № ____ заседания комиссии по проверке знаний требований</w:t>
      </w:r>
    </w:p>
    <w:p w14:paraId="336A5E44" w14:textId="77777777" w:rsidR="0004080A" w:rsidRPr="0004080A" w:rsidRDefault="0004080A" w:rsidP="0004080A">
      <w:pPr>
        <w:spacing w:after="0" w:line="240" w:lineRule="auto"/>
        <w:jc w:val="both"/>
        <w:rPr>
          <w:rFonts w:ascii="Times New Roman" w:eastAsia="Times New Roman" w:hAnsi="Times New Roman" w:cs="Times New Roman"/>
          <w:sz w:val="28"/>
          <w:szCs w:val="24"/>
          <w:lang w:eastAsia="ru-RU"/>
        </w:rPr>
      </w:pPr>
      <w:r w:rsidRPr="0004080A">
        <w:rPr>
          <w:rFonts w:ascii="Times New Roman" w:eastAsia="Times New Roman" w:hAnsi="Times New Roman" w:cs="Times New Roman"/>
          <w:sz w:val="28"/>
          <w:szCs w:val="24"/>
          <w:lang w:eastAsia="ru-RU"/>
        </w:rPr>
        <w:t>охраны труда работников __________________________________________</w:t>
      </w:r>
    </w:p>
    <w:p w14:paraId="12AF2CA6" w14:textId="77777777" w:rsidR="0004080A" w:rsidRPr="0004080A" w:rsidRDefault="0004080A" w:rsidP="0004080A">
      <w:pPr>
        <w:spacing w:after="0" w:line="240" w:lineRule="auto"/>
        <w:jc w:val="both"/>
        <w:rPr>
          <w:rFonts w:ascii="Times New Roman" w:eastAsia="Times New Roman" w:hAnsi="Times New Roman" w:cs="Times New Roman"/>
          <w:sz w:val="20"/>
          <w:szCs w:val="20"/>
          <w:lang w:eastAsia="ru-RU"/>
        </w:rPr>
      </w:pPr>
      <w:r w:rsidRPr="0004080A">
        <w:rPr>
          <w:rFonts w:ascii="Times New Roman" w:eastAsia="Times New Roman" w:hAnsi="Times New Roman" w:cs="Times New Roman"/>
          <w:sz w:val="20"/>
          <w:szCs w:val="20"/>
          <w:lang w:eastAsia="ru-RU"/>
        </w:rPr>
        <w:t xml:space="preserve">                                                                                                    (наименование организации)</w:t>
      </w:r>
    </w:p>
    <w:p w14:paraId="65509CE4" w14:textId="77777777" w:rsidR="0004080A" w:rsidRPr="0004080A" w:rsidRDefault="0004080A" w:rsidP="0004080A">
      <w:pPr>
        <w:spacing w:after="0" w:line="240" w:lineRule="auto"/>
        <w:jc w:val="both"/>
        <w:rPr>
          <w:rFonts w:ascii="Times New Roman" w:eastAsia="Times New Roman" w:hAnsi="Times New Roman" w:cs="Times New Roman"/>
          <w:sz w:val="28"/>
          <w:szCs w:val="24"/>
          <w:lang w:eastAsia="ru-RU"/>
        </w:rPr>
      </w:pPr>
      <w:r w:rsidRPr="0004080A">
        <w:rPr>
          <w:rFonts w:ascii="Times New Roman" w:eastAsia="Times New Roman" w:hAnsi="Times New Roman" w:cs="Times New Roman"/>
          <w:sz w:val="28"/>
          <w:szCs w:val="24"/>
          <w:lang w:eastAsia="ru-RU"/>
        </w:rPr>
        <w:t>от «__» ___________ 20__ г.  № ___</w:t>
      </w:r>
    </w:p>
    <w:p w14:paraId="609FC6B2" w14:textId="77777777" w:rsidR="0004080A" w:rsidRPr="0004080A" w:rsidRDefault="0004080A" w:rsidP="0004080A">
      <w:pPr>
        <w:spacing w:after="0" w:line="240" w:lineRule="auto"/>
        <w:jc w:val="both"/>
        <w:rPr>
          <w:rFonts w:ascii="Times New Roman" w:eastAsia="Times New Roman" w:hAnsi="Times New Roman" w:cs="Times New Roman"/>
          <w:sz w:val="28"/>
          <w:szCs w:val="24"/>
          <w:lang w:eastAsia="ru-RU"/>
        </w:rPr>
      </w:pPr>
      <w:r w:rsidRPr="0004080A">
        <w:rPr>
          <w:rFonts w:ascii="Times New Roman" w:eastAsia="Times New Roman" w:hAnsi="Times New Roman" w:cs="Times New Roman"/>
          <w:sz w:val="28"/>
          <w:szCs w:val="24"/>
          <w:lang w:eastAsia="ru-RU"/>
        </w:rPr>
        <w:t>Председатель комиссии __________________________</w:t>
      </w:r>
    </w:p>
    <w:p w14:paraId="6C967BC5" w14:textId="77777777" w:rsidR="0004080A" w:rsidRPr="0004080A" w:rsidRDefault="0004080A" w:rsidP="0004080A">
      <w:pPr>
        <w:spacing w:after="0" w:line="240" w:lineRule="auto"/>
        <w:jc w:val="both"/>
        <w:rPr>
          <w:rFonts w:ascii="Times New Roman" w:eastAsia="Times New Roman" w:hAnsi="Times New Roman" w:cs="Times New Roman"/>
          <w:sz w:val="20"/>
          <w:szCs w:val="20"/>
          <w:lang w:eastAsia="ru-RU"/>
        </w:rPr>
      </w:pPr>
      <w:r w:rsidRPr="0004080A">
        <w:rPr>
          <w:rFonts w:ascii="Times New Roman" w:eastAsia="Times New Roman" w:hAnsi="Times New Roman" w:cs="Times New Roman"/>
          <w:sz w:val="20"/>
          <w:szCs w:val="20"/>
          <w:lang w:eastAsia="ru-RU"/>
        </w:rPr>
        <w:t xml:space="preserve">                                                                            (Ф.И.О., подпись)</w:t>
      </w:r>
    </w:p>
    <w:p w14:paraId="64171DFD" w14:textId="77777777" w:rsidR="0004080A" w:rsidRPr="0004080A" w:rsidRDefault="0004080A" w:rsidP="0004080A">
      <w:pPr>
        <w:spacing w:after="0" w:line="240" w:lineRule="auto"/>
        <w:jc w:val="both"/>
        <w:rPr>
          <w:rFonts w:ascii="Times New Roman" w:eastAsia="Times New Roman" w:hAnsi="Times New Roman" w:cs="Times New Roman"/>
          <w:sz w:val="20"/>
          <w:szCs w:val="20"/>
          <w:lang w:eastAsia="ru-RU"/>
        </w:rPr>
      </w:pPr>
    </w:p>
    <w:p w14:paraId="65E662A0" w14:textId="77777777" w:rsidR="0004080A" w:rsidRPr="0004080A" w:rsidRDefault="0004080A" w:rsidP="0004080A">
      <w:pPr>
        <w:spacing w:after="0" w:line="240" w:lineRule="auto"/>
        <w:jc w:val="both"/>
        <w:rPr>
          <w:rFonts w:ascii="Times New Roman" w:eastAsia="Times New Roman" w:hAnsi="Times New Roman" w:cs="Times New Roman"/>
          <w:sz w:val="20"/>
          <w:szCs w:val="20"/>
          <w:lang w:eastAsia="ru-RU"/>
        </w:rPr>
      </w:pPr>
    </w:p>
    <w:p w14:paraId="52628DA8" w14:textId="77777777" w:rsidR="0004080A" w:rsidRPr="0004080A" w:rsidRDefault="0004080A" w:rsidP="0004080A">
      <w:pPr>
        <w:spacing w:after="0" w:line="240" w:lineRule="auto"/>
        <w:jc w:val="both"/>
        <w:rPr>
          <w:rFonts w:ascii="Times New Roman" w:eastAsia="Times New Roman" w:hAnsi="Times New Roman" w:cs="Times New Roman"/>
          <w:sz w:val="28"/>
          <w:szCs w:val="24"/>
          <w:lang w:eastAsia="ru-RU"/>
        </w:rPr>
      </w:pPr>
      <w:r w:rsidRPr="0004080A">
        <w:rPr>
          <w:rFonts w:ascii="Times New Roman" w:eastAsia="Times New Roman" w:hAnsi="Times New Roman" w:cs="Times New Roman"/>
          <w:sz w:val="28"/>
          <w:szCs w:val="24"/>
          <w:lang w:eastAsia="ru-RU"/>
        </w:rPr>
        <w:t xml:space="preserve">    М.П.</w:t>
      </w:r>
    </w:p>
    <w:p w14:paraId="29E157B3" w14:textId="77777777" w:rsidR="0004080A" w:rsidRPr="0004080A" w:rsidRDefault="0004080A" w:rsidP="0004080A">
      <w:pPr>
        <w:spacing w:after="0" w:line="240" w:lineRule="auto"/>
        <w:jc w:val="center"/>
        <w:rPr>
          <w:rFonts w:ascii="Times New Roman" w:eastAsia="Times New Roman" w:hAnsi="Times New Roman" w:cs="Times New Roman"/>
          <w:sz w:val="28"/>
          <w:szCs w:val="24"/>
          <w:lang w:eastAsia="ru-RU"/>
        </w:rPr>
      </w:pPr>
      <w:bookmarkStart w:id="8" w:name="Par269"/>
      <w:bookmarkEnd w:id="8"/>
    </w:p>
    <w:p w14:paraId="44EE368F" w14:textId="77777777" w:rsidR="0004080A" w:rsidRPr="0004080A" w:rsidRDefault="0004080A" w:rsidP="0004080A">
      <w:pPr>
        <w:spacing w:after="0" w:line="240" w:lineRule="auto"/>
        <w:jc w:val="center"/>
        <w:rPr>
          <w:rFonts w:ascii="Times New Roman" w:eastAsia="Times New Roman" w:hAnsi="Times New Roman" w:cs="Times New Roman"/>
          <w:sz w:val="28"/>
          <w:szCs w:val="24"/>
          <w:lang w:eastAsia="ru-RU"/>
        </w:rPr>
      </w:pPr>
    </w:p>
    <w:p w14:paraId="01AFDF33" w14:textId="77777777" w:rsidR="0004080A" w:rsidRPr="0004080A" w:rsidRDefault="0004080A" w:rsidP="0004080A">
      <w:pPr>
        <w:spacing w:after="0" w:line="240" w:lineRule="auto"/>
        <w:jc w:val="center"/>
        <w:rPr>
          <w:rFonts w:ascii="Times New Roman" w:eastAsia="Times New Roman" w:hAnsi="Times New Roman" w:cs="Times New Roman"/>
          <w:sz w:val="28"/>
          <w:szCs w:val="24"/>
          <w:lang w:eastAsia="ru-RU"/>
        </w:rPr>
      </w:pPr>
    </w:p>
    <w:p w14:paraId="5312536F" w14:textId="77777777" w:rsidR="0004080A" w:rsidRPr="0004080A" w:rsidRDefault="0004080A" w:rsidP="0004080A">
      <w:pPr>
        <w:spacing w:after="0" w:line="240" w:lineRule="auto"/>
        <w:jc w:val="center"/>
        <w:rPr>
          <w:rFonts w:ascii="Times New Roman" w:eastAsia="Times New Roman" w:hAnsi="Times New Roman" w:cs="Times New Roman"/>
          <w:sz w:val="28"/>
          <w:szCs w:val="24"/>
          <w:lang w:eastAsia="ru-RU"/>
        </w:rPr>
      </w:pPr>
    </w:p>
    <w:p w14:paraId="0117B41B" w14:textId="77777777" w:rsidR="0004080A" w:rsidRPr="0004080A" w:rsidRDefault="0004080A" w:rsidP="0004080A">
      <w:pPr>
        <w:spacing w:after="0" w:line="240" w:lineRule="auto"/>
        <w:jc w:val="center"/>
        <w:rPr>
          <w:rFonts w:ascii="Times New Roman" w:eastAsia="Times New Roman" w:hAnsi="Times New Roman" w:cs="Times New Roman"/>
          <w:sz w:val="28"/>
          <w:szCs w:val="24"/>
          <w:lang w:eastAsia="ru-RU"/>
        </w:rPr>
      </w:pPr>
    </w:p>
    <w:p w14:paraId="05650DB5" w14:textId="77777777" w:rsidR="0004080A" w:rsidRPr="0004080A" w:rsidRDefault="0004080A" w:rsidP="0004080A">
      <w:pPr>
        <w:spacing w:after="0" w:line="240" w:lineRule="auto"/>
        <w:jc w:val="center"/>
        <w:rPr>
          <w:rFonts w:ascii="Times New Roman" w:eastAsia="Times New Roman" w:hAnsi="Times New Roman" w:cs="Times New Roman"/>
          <w:sz w:val="28"/>
          <w:szCs w:val="24"/>
          <w:lang w:eastAsia="ru-RU"/>
        </w:rPr>
      </w:pPr>
    </w:p>
    <w:p w14:paraId="10CB9E71" w14:textId="77777777" w:rsidR="0004080A" w:rsidRPr="0004080A" w:rsidRDefault="0004080A" w:rsidP="0004080A">
      <w:pPr>
        <w:spacing w:after="0" w:line="240" w:lineRule="auto"/>
        <w:jc w:val="center"/>
        <w:rPr>
          <w:rFonts w:ascii="Times New Roman" w:eastAsia="Times New Roman" w:hAnsi="Times New Roman" w:cs="Times New Roman"/>
          <w:sz w:val="28"/>
          <w:szCs w:val="24"/>
          <w:lang w:eastAsia="ru-RU"/>
        </w:rPr>
      </w:pPr>
    </w:p>
    <w:p w14:paraId="6E8A112C" w14:textId="77777777" w:rsidR="0004080A" w:rsidRPr="0004080A" w:rsidRDefault="0004080A" w:rsidP="0004080A">
      <w:pPr>
        <w:spacing w:after="0" w:line="240" w:lineRule="auto"/>
        <w:jc w:val="center"/>
        <w:rPr>
          <w:rFonts w:ascii="Times New Roman" w:eastAsia="Times New Roman" w:hAnsi="Times New Roman" w:cs="Times New Roman"/>
          <w:sz w:val="28"/>
          <w:szCs w:val="24"/>
          <w:lang w:eastAsia="ru-RU"/>
        </w:rPr>
      </w:pPr>
    </w:p>
    <w:p w14:paraId="41C1C7CA" w14:textId="77777777" w:rsidR="0004080A" w:rsidRPr="0004080A" w:rsidRDefault="0004080A" w:rsidP="0004080A">
      <w:pPr>
        <w:spacing w:after="0" w:line="240" w:lineRule="auto"/>
        <w:jc w:val="center"/>
        <w:rPr>
          <w:rFonts w:ascii="Times New Roman" w:eastAsia="Times New Roman" w:hAnsi="Times New Roman" w:cs="Times New Roman"/>
          <w:sz w:val="28"/>
          <w:szCs w:val="24"/>
          <w:lang w:eastAsia="ru-RU"/>
        </w:rPr>
      </w:pPr>
    </w:p>
    <w:p w14:paraId="421A77B6" w14:textId="77777777" w:rsidR="0004080A" w:rsidRPr="0004080A" w:rsidRDefault="0004080A" w:rsidP="0004080A">
      <w:pPr>
        <w:spacing w:after="0" w:line="240" w:lineRule="auto"/>
        <w:jc w:val="center"/>
        <w:rPr>
          <w:rFonts w:ascii="Times New Roman" w:eastAsia="Times New Roman" w:hAnsi="Times New Roman" w:cs="Times New Roman"/>
          <w:sz w:val="28"/>
          <w:szCs w:val="24"/>
          <w:lang w:eastAsia="ru-RU"/>
        </w:rPr>
      </w:pPr>
    </w:p>
    <w:p w14:paraId="0C6F471B" w14:textId="77777777" w:rsidR="0004080A" w:rsidRPr="0004080A" w:rsidRDefault="0004080A" w:rsidP="0004080A">
      <w:pPr>
        <w:spacing w:after="0" w:line="240" w:lineRule="auto"/>
        <w:jc w:val="center"/>
        <w:rPr>
          <w:rFonts w:ascii="Times New Roman" w:eastAsia="Times New Roman" w:hAnsi="Times New Roman" w:cs="Times New Roman"/>
          <w:sz w:val="28"/>
          <w:szCs w:val="24"/>
          <w:lang w:eastAsia="ru-RU"/>
        </w:rPr>
      </w:pPr>
    </w:p>
    <w:p w14:paraId="24077CF3" w14:textId="77777777" w:rsidR="0004080A" w:rsidRPr="0004080A" w:rsidRDefault="0004080A" w:rsidP="0004080A">
      <w:pPr>
        <w:spacing w:after="0" w:line="240" w:lineRule="auto"/>
        <w:jc w:val="center"/>
        <w:rPr>
          <w:rFonts w:ascii="Times New Roman" w:eastAsia="Times New Roman" w:hAnsi="Times New Roman" w:cs="Times New Roman"/>
          <w:sz w:val="28"/>
          <w:szCs w:val="24"/>
          <w:lang w:eastAsia="ru-RU"/>
        </w:rPr>
      </w:pPr>
    </w:p>
    <w:p w14:paraId="4E513B36" w14:textId="77777777" w:rsidR="0004080A" w:rsidRPr="0004080A" w:rsidRDefault="0004080A" w:rsidP="0004080A">
      <w:pPr>
        <w:spacing w:after="0" w:line="240" w:lineRule="auto"/>
        <w:jc w:val="center"/>
        <w:rPr>
          <w:rFonts w:ascii="Times New Roman" w:eastAsia="Times New Roman" w:hAnsi="Times New Roman" w:cs="Times New Roman"/>
          <w:sz w:val="28"/>
          <w:szCs w:val="24"/>
          <w:lang w:eastAsia="ru-RU"/>
        </w:rPr>
      </w:pPr>
    </w:p>
    <w:p w14:paraId="1D5964A8" w14:textId="77777777" w:rsidR="0004080A" w:rsidRPr="0004080A" w:rsidRDefault="0004080A" w:rsidP="0004080A">
      <w:pPr>
        <w:spacing w:after="0" w:line="240" w:lineRule="auto"/>
        <w:jc w:val="center"/>
        <w:rPr>
          <w:rFonts w:ascii="Times New Roman" w:eastAsia="Times New Roman" w:hAnsi="Times New Roman" w:cs="Times New Roman"/>
          <w:sz w:val="28"/>
          <w:szCs w:val="24"/>
          <w:lang w:eastAsia="ru-RU"/>
        </w:rPr>
      </w:pPr>
    </w:p>
    <w:p w14:paraId="097732F0" w14:textId="77777777" w:rsidR="0004080A" w:rsidRPr="0004080A" w:rsidRDefault="0004080A" w:rsidP="0004080A">
      <w:pPr>
        <w:spacing w:after="0" w:line="240" w:lineRule="auto"/>
        <w:jc w:val="center"/>
        <w:rPr>
          <w:rFonts w:ascii="Times New Roman" w:eastAsia="Times New Roman" w:hAnsi="Times New Roman" w:cs="Times New Roman"/>
          <w:sz w:val="28"/>
          <w:szCs w:val="24"/>
          <w:lang w:eastAsia="ru-RU"/>
        </w:rPr>
      </w:pPr>
    </w:p>
    <w:p w14:paraId="3CE9D39D" w14:textId="77777777" w:rsidR="0004080A" w:rsidRPr="0004080A" w:rsidRDefault="0004080A" w:rsidP="0004080A">
      <w:pPr>
        <w:spacing w:after="0" w:line="240" w:lineRule="auto"/>
        <w:jc w:val="center"/>
        <w:rPr>
          <w:rFonts w:ascii="Times New Roman" w:eastAsia="Times New Roman" w:hAnsi="Times New Roman" w:cs="Times New Roman"/>
          <w:sz w:val="28"/>
          <w:szCs w:val="24"/>
          <w:lang w:eastAsia="ru-RU"/>
        </w:rPr>
      </w:pPr>
    </w:p>
    <w:p w14:paraId="7168113D" w14:textId="77777777" w:rsidR="0004080A" w:rsidRPr="0004080A" w:rsidRDefault="0004080A" w:rsidP="0004080A">
      <w:pPr>
        <w:spacing w:after="0" w:line="240" w:lineRule="auto"/>
        <w:jc w:val="center"/>
        <w:rPr>
          <w:rFonts w:ascii="Times New Roman" w:eastAsia="Times New Roman" w:hAnsi="Times New Roman" w:cs="Times New Roman"/>
          <w:sz w:val="28"/>
          <w:szCs w:val="24"/>
          <w:lang w:eastAsia="ru-RU"/>
        </w:rPr>
      </w:pPr>
      <w:r w:rsidRPr="0004080A">
        <w:rPr>
          <w:rFonts w:ascii="Times New Roman" w:eastAsia="Times New Roman" w:hAnsi="Times New Roman" w:cs="Times New Roman"/>
          <w:sz w:val="28"/>
          <w:szCs w:val="24"/>
          <w:lang w:eastAsia="ru-RU"/>
        </w:rPr>
        <w:lastRenderedPageBreak/>
        <w:t xml:space="preserve"> (Правая сторона)</w:t>
      </w:r>
    </w:p>
    <w:p w14:paraId="406A3DE2" w14:textId="77777777" w:rsidR="0004080A" w:rsidRPr="0004080A" w:rsidRDefault="0004080A" w:rsidP="0004080A">
      <w:pPr>
        <w:spacing w:after="0" w:line="360" w:lineRule="auto"/>
        <w:jc w:val="both"/>
        <w:rPr>
          <w:rFonts w:ascii="Times New Roman" w:eastAsia="Times New Roman" w:hAnsi="Times New Roman" w:cs="Times New Roman"/>
          <w:sz w:val="28"/>
          <w:szCs w:val="24"/>
          <w:lang w:eastAsia="ru-RU"/>
        </w:rPr>
      </w:pPr>
    </w:p>
    <w:p w14:paraId="46D4D028" w14:textId="77777777" w:rsidR="0004080A" w:rsidRPr="0004080A" w:rsidRDefault="0004080A" w:rsidP="0004080A">
      <w:pPr>
        <w:spacing w:after="0" w:line="360" w:lineRule="auto"/>
        <w:jc w:val="center"/>
        <w:rPr>
          <w:rFonts w:ascii="Times New Roman" w:eastAsia="Times New Roman" w:hAnsi="Times New Roman" w:cs="Times New Roman"/>
          <w:sz w:val="28"/>
          <w:szCs w:val="24"/>
          <w:lang w:eastAsia="ru-RU"/>
        </w:rPr>
      </w:pPr>
      <w:r w:rsidRPr="0004080A">
        <w:rPr>
          <w:rFonts w:ascii="Times New Roman" w:eastAsia="Times New Roman" w:hAnsi="Times New Roman" w:cs="Times New Roman"/>
          <w:sz w:val="28"/>
          <w:szCs w:val="24"/>
          <w:lang w:eastAsia="ru-RU"/>
        </w:rPr>
        <w:t>СВЕДЕНИЯ</w:t>
      </w:r>
    </w:p>
    <w:p w14:paraId="6D426C30" w14:textId="77777777" w:rsidR="0004080A" w:rsidRPr="0004080A" w:rsidRDefault="0004080A" w:rsidP="0004080A">
      <w:pPr>
        <w:spacing w:after="0" w:line="360" w:lineRule="auto"/>
        <w:jc w:val="center"/>
        <w:rPr>
          <w:rFonts w:ascii="Times New Roman" w:eastAsia="Times New Roman" w:hAnsi="Times New Roman" w:cs="Times New Roman"/>
          <w:sz w:val="28"/>
          <w:szCs w:val="24"/>
          <w:lang w:eastAsia="ru-RU"/>
        </w:rPr>
      </w:pPr>
      <w:r w:rsidRPr="0004080A">
        <w:rPr>
          <w:rFonts w:ascii="Times New Roman" w:eastAsia="Times New Roman" w:hAnsi="Times New Roman" w:cs="Times New Roman"/>
          <w:sz w:val="28"/>
          <w:szCs w:val="24"/>
          <w:lang w:eastAsia="ru-RU"/>
        </w:rPr>
        <w:t>О ПОВТОРНЫХ ПРОВЕРКАХ ЗНАНИЙ ТРЕБОВАНИЙ ОХРАНЫ ТРУДА</w:t>
      </w:r>
    </w:p>
    <w:p w14:paraId="283D6F97" w14:textId="77777777" w:rsidR="0004080A" w:rsidRPr="0004080A" w:rsidRDefault="0004080A" w:rsidP="0004080A">
      <w:pPr>
        <w:spacing w:after="0" w:line="240" w:lineRule="auto"/>
        <w:jc w:val="both"/>
        <w:rPr>
          <w:rFonts w:ascii="Times New Roman" w:eastAsia="Times New Roman" w:hAnsi="Times New Roman" w:cs="Times New Roman"/>
          <w:sz w:val="28"/>
          <w:szCs w:val="24"/>
          <w:lang w:eastAsia="ru-RU"/>
        </w:rPr>
      </w:pPr>
    </w:p>
    <w:p w14:paraId="57EEBAF6" w14:textId="77777777" w:rsidR="0004080A" w:rsidRPr="0004080A" w:rsidRDefault="0004080A" w:rsidP="0004080A">
      <w:pPr>
        <w:spacing w:after="0" w:line="240" w:lineRule="auto"/>
        <w:jc w:val="both"/>
        <w:rPr>
          <w:rFonts w:ascii="Times New Roman" w:eastAsia="Times New Roman" w:hAnsi="Times New Roman" w:cs="Times New Roman"/>
          <w:sz w:val="28"/>
          <w:szCs w:val="24"/>
          <w:lang w:eastAsia="ru-RU"/>
        </w:rPr>
      </w:pPr>
      <w:r w:rsidRPr="0004080A">
        <w:rPr>
          <w:rFonts w:ascii="Times New Roman" w:eastAsia="Times New Roman" w:hAnsi="Times New Roman" w:cs="Times New Roman"/>
          <w:sz w:val="28"/>
          <w:szCs w:val="24"/>
          <w:lang w:eastAsia="ru-RU"/>
        </w:rPr>
        <w:t>Ф.И.О. ___________________________________________________________</w:t>
      </w:r>
    </w:p>
    <w:p w14:paraId="7C8757AA" w14:textId="77777777" w:rsidR="0004080A" w:rsidRPr="0004080A" w:rsidRDefault="0004080A" w:rsidP="0004080A">
      <w:pPr>
        <w:spacing w:after="0" w:line="240" w:lineRule="auto"/>
        <w:jc w:val="both"/>
        <w:rPr>
          <w:rFonts w:ascii="Times New Roman" w:eastAsia="Times New Roman" w:hAnsi="Times New Roman" w:cs="Times New Roman"/>
          <w:sz w:val="28"/>
          <w:szCs w:val="24"/>
          <w:lang w:eastAsia="ru-RU"/>
        </w:rPr>
      </w:pPr>
      <w:r w:rsidRPr="0004080A">
        <w:rPr>
          <w:rFonts w:ascii="Times New Roman" w:eastAsia="Times New Roman" w:hAnsi="Times New Roman" w:cs="Times New Roman"/>
          <w:sz w:val="28"/>
          <w:szCs w:val="24"/>
          <w:lang w:eastAsia="ru-RU"/>
        </w:rPr>
        <w:t>Место работы _____________________________________________________</w:t>
      </w:r>
    </w:p>
    <w:p w14:paraId="6F3B0EF7" w14:textId="77777777" w:rsidR="0004080A" w:rsidRPr="0004080A" w:rsidRDefault="0004080A" w:rsidP="0004080A">
      <w:pPr>
        <w:spacing w:after="0" w:line="240" w:lineRule="auto"/>
        <w:jc w:val="both"/>
        <w:rPr>
          <w:rFonts w:ascii="Times New Roman" w:eastAsia="Times New Roman" w:hAnsi="Times New Roman" w:cs="Times New Roman"/>
          <w:sz w:val="28"/>
          <w:szCs w:val="24"/>
          <w:lang w:eastAsia="ru-RU"/>
        </w:rPr>
      </w:pPr>
      <w:r w:rsidRPr="0004080A">
        <w:rPr>
          <w:rFonts w:ascii="Times New Roman" w:eastAsia="Times New Roman" w:hAnsi="Times New Roman" w:cs="Times New Roman"/>
          <w:sz w:val="28"/>
          <w:szCs w:val="24"/>
          <w:lang w:eastAsia="ru-RU"/>
        </w:rPr>
        <w:t>Должность ________________________________________________________</w:t>
      </w:r>
    </w:p>
    <w:p w14:paraId="47B9FD76" w14:textId="77777777" w:rsidR="0004080A" w:rsidRPr="0004080A" w:rsidRDefault="0004080A" w:rsidP="0004080A">
      <w:pPr>
        <w:spacing w:after="0" w:line="240" w:lineRule="auto"/>
        <w:jc w:val="both"/>
        <w:rPr>
          <w:rFonts w:ascii="Times New Roman" w:eastAsia="Times New Roman" w:hAnsi="Times New Roman" w:cs="Times New Roman"/>
          <w:sz w:val="28"/>
          <w:szCs w:val="24"/>
          <w:lang w:eastAsia="ru-RU"/>
        </w:rPr>
      </w:pPr>
      <w:r w:rsidRPr="0004080A">
        <w:rPr>
          <w:rFonts w:ascii="Times New Roman" w:eastAsia="Times New Roman" w:hAnsi="Times New Roman" w:cs="Times New Roman"/>
          <w:sz w:val="28"/>
          <w:szCs w:val="24"/>
          <w:lang w:eastAsia="ru-RU"/>
        </w:rPr>
        <w:t>Проведена проверка знаний требований охраны труда по программе</w:t>
      </w:r>
    </w:p>
    <w:p w14:paraId="453D68B7" w14:textId="77777777" w:rsidR="0004080A" w:rsidRPr="0004080A" w:rsidRDefault="0004080A" w:rsidP="0004080A">
      <w:pPr>
        <w:spacing w:after="0" w:line="240" w:lineRule="auto"/>
        <w:jc w:val="both"/>
        <w:rPr>
          <w:rFonts w:ascii="Times New Roman" w:eastAsia="Times New Roman" w:hAnsi="Times New Roman" w:cs="Times New Roman"/>
          <w:sz w:val="28"/>
          <w:szCs w:val="24"/>
          <w:lang w:eastAsia="ru-RU"/>
        </w:rPr>
      </w:pPr>
      <w:r w:rsidRPr="0004080A">
        <w:rPr>
          <w:rFonts w:ascii="Times New Roman" w:eastAsia="Times New Roman" w:hAnsi="Times New Roman" w:cs="Times New Roman"/>
          <w:sz w:val="28"/>
          <w:szCs w:val="24"/>
          <w:lang w:eastAsia="ru-RU"/>
        </w:rPr>
        <w:t>____________________________________________ в объеме ____________</w:t>
      </w:r>
    </w:p>
    <w:p w14:paraId="5FE70DF1" w14:textId="77777777" w:rsidR="0004080A" w:rsidRPr="0004080A" w:rsidRDefault="0004080A" w:rsidP="0004080A">
      <w:pPr>
        <w:spacing w:after="0" w:line="240" w:lineRule="auto"/>
        <w:jc w:val="both"/>
        <w:rPr>
          <w:rFonts w:ascii="Times New Roman" w:eastAsia="Times New Roman" w:hAnsi="Times New Roman" w:cs="Times New Roman"/>
          <w:sz w:val="20"/>
          <w:szCs w:val="20"/>
          <w:lang w:eastAsia="ru-RU"/>
        </w:rPr>
      </w:pPr>
      <w:r w:rsidRPr="0004080A">
        <w:rPr>
          <w:rFonts w:ascii="Times New Roman" w:eastAsia="Times New Roman" w:hAnsi="Times New Roman" w:cs="Times New Roman"/>
          <w:sz w:val="20"/>
          <w:szCs w:val="20"/>
          <w:lang w:eastAsia="ru-RU"/>
        </w:rPr>
        <w:t xml:space="preserve">      (наименование программы обучения                                                                                          </w:t>
      </w:r>
      <w:proofErr w:type="gramStart"/>
      <w:r w:rsidRPr="0004080A">
        <w:rPr>
          <w:rFonts w:ascii="Times New Roman" w:eastAsia="Times New Roman" w:hAnsi="Times New Roman" w:cs="Times New Roman"/>
          <w:sz w:val="20"/>
          <w:szCs w:val="20"/>
          <w:lang w:eastAsia="ru-RU"/>
        </w:rPr>
        <w:t xml:space="preserve">   (</w:t>
      </w:r>
      <w:proofErr w:type="gramEnd"/>
      <w:r w:rsidRPr="0004080A">
        <w:rPr>
          <w:rFonts w:ascii="Times New Roman" w:eastAsia="Times New Roman" w:hAnsi="Times New Roman" w:cs="Times New Roman"/>
          <w:sz w:val="20"/>
          <w:szCs w:val="20"/>
          <w:lang w:eastAsia="ru-RU"/>
        </w:rPr>
        <w:t>часов)</w:t>
      </w:r>
    </w:p>
    <w:p w14:paraId="3E0ED21C" w14:textId="77777777" w:rsidR="0004080A" w:rsidRPr="0004080A" w:rsidRDefault="0004080A" w:rsidP="0004080A">
      <w:pPr>
        <w:spacing w:after="0" w:line="240" w:lineRule="auto"/>
        <w:jc w:val="both"/>
        <w:rPr>
          <w:rFonts w:ascii="Times New Roman" w:eastAsia="Times New Roman" w:hAnsi="Times New Roman" w:cs="Times New Roman"/>
          <w:sz w:val="20"/>
          <w:szCs w:val="20"/>
          <w:lang w:eastAsia="ru-RU"/>
        </w:rPr>
      </w:pPr>
      <w:r w:rsidRPr="0004080A">
        <w:rPr>
          <w:rFonts w:ascii="Times New Roman" w:eastAsia="Times New Roman" w:hAnsi="Times New Roman" w:cs="Times New Roman"/>
          <w:sz w:val="20"/>
          <w:szCs w:val="20"/>
          <w:lang w:eastAsia="ru-RU"/>
        </w:rPr>
        <w:t xml:space="preserve">              по охране труда)</w:t>
      </w:r>
    </w:p>
    <w:p w14:paraId="599F43CD" w14:textId="77777777" w:rsidR="0004080A" w:rsidRPr="0004080A" w:rsidRDefault="0004080A" w:rsidP="0004080A">
      <w:pPr>
        <w:spacing w:after="0" w:line="240" w:lineRule="auto"/>
        <w:jc w:val="both"/>
        <w:rPr>
          <w:rFonts w:ascii="Times New Roman" w:eastAsia="Times New Roman" w:hAnsi="Times New Roman" w:cs="Times New Roman"/>
          <w:sz w:val="28"/>
          <w:szCs w:val="24"/>
          <w:lang w:eastAsia="ru-RU"/>
        </w:rPr>
      </w:pPr>
      <w:r w:rsidRPr="0004080A">
        <w:rPr>
          <w:rFonts w:ascii="Times New Roman" w:eastAsia="Times New Roman" w:hAnsi="Times New Roman" w:cs="Times New Roman"/>
          <w:sz w:val="28"/>
          <w:szCs w:val="24"/>
          <w:lang w:eastAsia="ru-RU"/>
        </w:rPr>
        <w:t>Протокол № ____ заседания комиссии по проверке знаний требований</w:t>
      </w:r>
    </w:p>
    <w:p w14:paraId="4DF90230" w14:textId="77777777" w:rsidR="0004080A" w:rsidRPr="0004080A" w:rsidRDefault="0004080A" w:rsidP="0004080A">
      <w:pPr>
        <w:spacing w:after="0" w:line="240" w:lineRule="auto"/>
        <w:jc w:val="both"/>
        <w:rPr>
          <w:rFonts w:ascii="Times New Roman" w:eastAsia="Times New Roman" w:hAnsi="Times New Roman" w:cs="Times New Roman"/>
          <w:sz w:val="28"/>
          <w:szCs w:val="24"/>
          <w:lang w:eastAsia="ru-RU"/>
        </w:rPr>
      </w:pPr>
      <w:r w:rsidRPr="0004080A">
        <w:rPr>
          <w:rFonts w:ascii="Times New Roman" w:eastAsia="Times New Roman" w:hAnsi="Times New Roman" w:cs="Times New Roman"/>
          <w:sz w:val="28"/>
          <w:szCs w:val="24"/>
          <w:lang w:eastAsia="ru-RU"/>
        </w:rPr>
        <w:t>охраны труда работников от «__» ___________ 20__ г.</w:t>
      </w:r>
    </w:p>
    <w:p w14:paraId="64D5C8CC" w14:textId="77777777" w:rsidR="0004080A" w:rsidRPr="0004080A" w:rsidRDefault="0004080A" w:rsidP="0004080A">
      <w:pPr>
        <w:spacing w:after="0" w:line="240" w:lineRule="auto"/>
        <w:jc w:val="both"/>
        <w:rPr>
          <w:rFonts w:ascii="Times New Roman" w:eastAsia="Times New Roman" w:hAnsi="Times New Roman" w:cs="Times New Roman"/>
          <w:sz w:val="28"/>
          <w:szCs w:val="24"/>
          <w:lang w:eastAsia="ru-RU"/>
        </w:rPr>
      </w:pPr>
      <w:r w:rsidRPr="0004080A">
        <w:rPr>
          <w:rFonts w:ascii="Times New Roman" w:eastAsia="Times New Roman" w:hAnsi="Times New Roman" w:cs="Times New Roman"/>
          <w:sz w:val="28"/>
          <w:szCs w:val="24"/>
          <w:lang w:eastAsia="ru-RU"/>
        </w:rPr>
        <w:t>Председатель комиссии __________________________</w:t>
      </w:r>
    </w:p>
    <w:p w14:paraId="78852062" w14:textId="77777777" w:rsidR="0004080A" w:rsidRPr="0004080A" w:rsidRDefault="0004080A" w:rsidP="0004080A">
      <w:pPr>
        <w:spacing w:after="0" w:line="240" w:lineRule="auto"/>
        <w:jc w:val="both"/>
        <w:rPr>
          <w:rFonts w:ascii="Times New Roman" w:eastAsia="Times New Roman" w:hAnsi="Times New Roman" w:cs="Times New Roman"/>
          <w:sz w:val="20"/>
          <w:szCs w:val="24"/>
          <w:lang w:eastAsia="ru-RU"/>
        </w:rPr>
      </w:pPr>
      <w:r w:rsidRPr="0004080A">
        <w:rPr>
          <w:rFonts w:ascii="Times New Roman" w:eastAsia="Times New Roman" w:hAnsi="Times New Roman" w:cs="Times New Roman"/>
          <w:sz w:val="20"/>
          <w:szCs w:val="24"/>
          <w:lang w:eastAsia="ru-RU"/>
        </w:rPr>
        <w:t xml:space="preserve">                                                                                    (Ф.И.О., подпись)</w:t>
      </w:r>
    </w:p>
    <w:p w14:paraId="26384D7C" w14:textId="77777777" w:rsidR="0004080A" w:rsidRPr="0004080A" w:rsidRDefault="0004080A" w:rsidP="0004080A">
      <w:pPr>
        <w:spacing w:after="0" w:line="240" w:lineRule="auto"/>
        <w:jc w:val="both"/>
        <w:rPr>
          <w:rFonts w:ascii="Times New Roman" w:eastAsia="Times New Roman" w:hAnsi="Times New Roman" w:cs="Times New Roman"/>
          <w:sz w:val="28"/>
          <w:szCs w:val="24"/>
          <w:lang w:eastAsia="ru-RU"/>
        </w:rPr>
      </w:pPr>
      <w:r w:rsidRPr="0004080A">
        <w:rPr>
          <w:rFonts w:ascii="Times New Roman" w:eastAsia="Times New Roman" w:hAnsi="Times New Roman" w:cs="Times New Roman"/>
          <w:sz w:val="28"/>
          <w:szCs w:val="24"/>
          <w:lang w:eastAsia="ru-RU"/>
        </w:rPr>
        <w:t>Дата _______________</w:t>
      </w:r>
    </w:p>
    <w:p w14:paraId="59014784" w14:textId="77777777" w:rsidR="0004080A" w:rsidRPr="0004080A" w:rsidRDefault="0004080A" w:rsidP="0004080A">
      <w:pPr>
        <w:spacing w:after="0" w:line="240" w:lineRule="auto"/>
        <w:jc w:val="both"/>
        <w:rPr>
          <w:rFonts w:ascii="Times New Roman" w:eastAsia="Times New Roman" w:hAnsi="Times New Roman" w:cs="Times New Roman"/>
          <w:sz w:val="28"/>
          <w:szCs w:val="24"/>
          <w:lang w:eastAsia="ru-RU"/>
        </w:rPr>
      </w:pPr>
      <w:r w:rsidRPr="0004080A">
        <w:rPr>
          <w:rFonts w:ascii="Times New Roman" w:eastAsia="Times New Roman" w:hAnsi="Times New Roman" w:cs="Times New Roman"/>
          <w:sz w:val="28"/>
          <w:szCs w:val="24"/>
          <w:lang w:eastAsia="ru-RU"/>
        </w:rPr>
        <w:t xml:space="preserve">  </w:t>
      </w:r>
    </w:p>
    <w:p w14:paraId="21217902" w14:textId="77777777" w:rsidR="0004080A" w:rsidRPr="0004080A" w:rsidRDefault="0004080A" w:rsidP="0004080A">
      <w:pPr>
        <w:spacing w:after="0" w:line="240" w:lineRule="auto"/>
        <w:jc w:val="both"/>
        <w:rPr>
          <w:rFonts w:ascii="Times New Roman" w:eastAsia="Times New Roman" w:hAnsi="Times New Roman" w:cs="Times New Roman"/>
          <w:sz w:val="28"/>
          <w:szCs w:val="24"/>
          <w:lang w:eastAsia="ru-RU"/>
        </w:rPr>
      </w:pPr>
    </w:p>
    <w:p w14:paraId="1C2C0457" w14:textId="77777777" w:rsidR="0004080A" w:rsidRPr="0004080A" w:rsidRDefault="0004080A" w:rsidP="0004080A">
      <w:pPr>
        <w:spacing w:after="0" w:line="240" w:lineRule="auto"/>
        <w:jc w:val="both"/>
        <w:rPr>
          <w:rFonts w:ascii="Times New Roman" w:eastAsia="Times New Roman" w:hAnsi="Times New Roman" w:cs="Times New Roman"/>
          <w:sz w:val="28"/>
          <w:szCs w:val="24"/>
          <w:lang w:eastAsia="ru-RU"/>
        </w:rPr>
      </w:pPr>
    </w:p>
    <w:p w14:paraId="5FAF4370" w14:textId="77777777" w:rsidR="0004080A" w:rsidRPr="0004080A" w:rsidRDefault="0004080A" w:rsidP="0004080A">
      <w:pPr>
        <w:spacing w:after="0" w:line="240" w:lineRule="auto"/>
        <w:jc w:val="both"/>
        <w:rPr>
          <w:rFonts w:ascii="Times New Roman" w:eastAsia="Times New Roman" w:hAnsi="Times New Roman" w:cs="Times New Roman"/>
          <w:sz w:val="28"/>
          <w:szCs w:val="24"/>
          <w:lang w:eastAsia="ru-RU"/>
        </w:rPr>
      </w:pPr>
      <w:r w:rsidRPr="0004080A">
        <w:rPr>
          <w:rFonts w:ascii="Times New Roman" w:eastAsia="Times New Roman" w:hAnsi="Times New Roman" w:cs="Times New Roman"/>
          <w:sz w:val="28"/>
          <w:szCs w:val="24"/>
          <w:lang w:eastAsia="ru-RU"/>
        </w:rPr>
        <w:t>М.П.</w:t>
      </w:r>
      <w:r w:rsidRPr="0004080A">
        <w:rPr>
          <w:rFonts w:ascii="Times New Roman" w:eastAsia="Times New Roman" w:hAnsi="Times New Roman" w:cs="Times New Roman"/>
          <w:sz w:val="28"/>
          <w:szCs w:val="24"/>
          <w:lang w:eastAsia="ru-RU"/>
        </w:rPr>
        <w:br w:type="page"/>
      </w:r>
    </w:p>
    <w:p w14:paraId="61703602" w14:textId="77777777" w:rsidR="0004080A" w:rsidRPr="006A35DF" w:rsidRDefault="0004080A" w:rsidP="006A35DF">
      <w:pPr>
        <w:pStyle w:val="1"/>
        <w:spacing w:before="0" w:after="0" w:line="480" w:lineRule="auto"/>
        <w:rPr>
          <w:sz w:val="28"/>
        </w:rPr>
      </w:pPr>
      <w:r w:rsidRPr="006A35DF">
        <w:rPr>
          <w:sz w:val="28"/>
          <w:szCs w:val="28"/>
        </w:rPr>
        <w:lastRenderedPageBreak/>
        <w:t xml:space="preserve">1.4 </w:t>
      </w:r>
      <w:r w:rsidRPr="006A35DF">
        <w:rPr>
          <w:sz w:val="28"/>
        </w:rPr>
        <w:t>Опасные и вредные производственные факторы</w:t>
      </w:r>
    </w:p>
    <w:p w14:paraId="5B9E552E" w14:textId="4B676878" w:rsidR="0004080A" w:rsidRPr="0004080A" w:rsidRDefault="0004080A" w:rsidP="0004080A">
      <w:pPr>
        <w:spacing w:after="0" w:line="360" w:lineRule="auto"/>
        <w:jc w:val="both"/>
        <w:rPr>
          <w:rFonts w:ascii="Times New Roman" w:eastAsia="Times New Roman" w:hAnsi="Times New Roman" w:cs="Times New Roman"/>
          <w:bCs/>
          <w:sz w:val="28"/>
          <w:szCs w:val="24"/>
          <w:lang w:eastAsia="ru-RU"/>
        </w:rPr>
      </w:pPr>
      <w:r w:rsidRPr="0004080A">
        <w:rPr>
          <w:rFonts w:ascii="Times New Roman" w:eastAsia="Times New Roman" w:hAnsi="Times New Roman" w:cs="Times New Roman"/>
          <w:b/>
          <w:sz w:val="28"/>
          <w:szCs w:val="24"/>
          <w:lang w:eastAsia="ru-RU"/>
        </w:rPr>
        <w:t>Задание</w:t>
      </w:r>
      <w:r>
        <w:rPr>
          <w:rFonts w:ascii="Times New Roman" w:eastAsia="Times New Roman" w:hAnsi="Times New Roman" w:cs="Times New Roman"/>
          <w:b/>
          <w:sz w:val="28"/>
          <w:szCs w:val="24"/>
          <w:lang w:eastAsia="ru-RU"/>
        </w:rPr>
        <w:t xml:space="preserve">: </w:t>
      </w:r>
      <w:r w:rsidRPr="0004080A">
        <w:rPr>
          <w:rFonts w:ascii="Times New Roman" w:eastAsia="Times New Roman" w:hAnsi="Times New Roman" w:cs="Times New Roman"/>
          <w:bCs/>
          <w:sz w:val="28"/>
          <w:szCs w:val="24"/>
          <w:lang w:eastAsia="ru-RU"/>
        </w:rPr>
        <w:t>выполнить идентификацию опасных и вредных производственных факторов.</w:t>
      </w:r>
    </w:p>
    <w:p w14:paraId="7D48BA95" w14:textId="77777777" w:rsidR="0004080A" w:rsidRDefault="0004080A" w:rsidP="0004080A">
      <w:pPr>
        <w:tabs>
          <w:tab w:val="left" w:pos="284"/>
        </w:tabs>
        <w:spacing w:after="0" w:line="360" w:lineRule="auto"/>
        <w:ind w:left="284" w:hanging="284"/>
        <w:jc w:val="both"/>
        <w:rPr>
          <w:rFonts w:ascii="Times New Roman" w:eastAsia="Times New Roman" w:hAnsi="Times New Roman" w:cs="Times New Roman"/>
          <w:b/>
          <w:sz w:val="28"/>
          <w:szCs w:val="28"/>
          <w:lang w:eastAsia="ru-RU"/>
        </w:rPr>
      </w:pPr>
      <w:r w:rsidRPr="0004080A">
        <w:rPr>
          <w:rFonts w:ascii="Times New Roman" w:eastAsia="Times New Roman" w:hAnsi="Times New Roman" w:cs="Times New Roman"/>
          <w:b/>
          <w:sz w:val="28"/>
          <w:szCs w:val="28"/>
          <w:lang w:eastAsia="ru-RU"/>
        </w:rPr>
        <w:t>Нормативные документы</w:t>
      </w:r>
    </w:p>
    <w:p w14:paraId="4A36C33A" w14:textId="18324A36" w:rsidR="0004080A" w:rsidRPr="0004080A" w:rsidRDefault="0004080A" w:rsidP="003C2AC7">
      <w:pPr>
        <w:tabs>
          <w:tab w:val="left" w:pos="0"/>
        </w:tabs>
        <w:spacing w:after="0" w:line="360" w:lineRule="auto"/>
        <w:jc w:val="both"/>
        <w:rPr>
          <w:rFonts w:ascii="Times New Roman" w:eastAsia="Times New Roman" w:hAnsi="Times New Roman" w:cs="Times New Roman"/>
          <w:b/>
          <w:sz w:val="28"/>
          <w:szCs w:val="28"/>
          <w:lang w:eastAsia="ru-RU"/>
        </w:rPr>
      </w:pPr>
      <w:r w:rsidRPr="0004080A">
        <w:rPr>
          <w:rFonts w:ascii="Times New Roman" w:eastAsia="Times New Roman" w:hAnsi="Times New Roman" w:cs="Times New Roman"/>
          <w:sz w:val="28"/>
          <w:szCs w:val="24"/>
          <w:lang w:eastAsia="ru-RU"/>
        </w:rPr>
        <w:t>ГОСТ 12.0.003–2015. Система стандартов безопасности труда (ССБТ).</w:t>
      </w:r>
      <w:r>
        <w:rPr>
          <w:rFonts w:ascii="Times New Roman" w:eastAsia="Times New Roman" w:hAnsi="Times New Roman" w:cs="Times New Roman"/>
          <w:sz w:val="28"/>
          <w:szCs w:val="24"/>
          <w:lang w:eastAsia="ru-RU"/>
        </w:rPr>
        <w:t xml:space="preserve"> </w:t>
      </w:r>
      <w:r w:rsidRPr="0004080A">
        <w:rPr>
          <w:rFonts w:ascii="Times New Roman" w:eastAsia="Times New Roman" w:hAnsi="Times New Roman" w:cs="Times New Roman"/>
          <w:sz w:val="28"/>
          <w:szCs w:val="24"/>
          <w:lang w:eastAsia="ru-RU"/>
        </w:rPr>
        <w:t>Опасные и вредные производственные факторы. Классификация</w:t>
      </w:r>
    </w:p>
    <w:p w14:paraId="3037F518" w14:textId="77777777" w:rsidR="003C2AC7" w:rsidRPr="00EF4E7F" w:rsidRDefault="003C2AC7" w:rsidP="003C2AC7">
      <w:pPr>
        <w:tabs>
          <w:tab w:val="left" w:pos="284"/>
        </w:tabs>
        <w:spacing w:after="0" w:line="360" w:lineRule="auto"/>
        <w:ind w:left="284" w:hanging="284"/>
        <w:jc w:val="both"/>
        <w:rPr>
          <w:rFonts w:ascii="Times New Roman" w:eastAsia="Times New Roman" w:hAnsi="Times New Roman" w:cs="Times New Roman"/>
          <w:b/>
          <w:bCs/>
          <w:sz w:val="28"/>
          <w:szCs w:val="28"/>
          <w:lang w:eastAsia="ru-RU"/>
        </w:rPr>
      </w:pPr>
      <w:r w:rsidRPr="00EF4E7F">
        <w:rPr>
          <w:rFonts w:ascii="Times New Roman" w:eastAsia="Times New Roman" w:hAnsi="Times New Roman" w:cs="Times New Roman"/>
          <w:b/>
          <w:bCs/>
          <w:sz w:val="28"/>
          <w:szCs w:val="28"/>
          <w:lang w:eastAsia="ru-RU"/>
        </w:rPr>
        <w:t>Алгоритм выполнения практического задания</w:t>
      </w:r>
    </w:p>
    <w:p w14:paraId="0632CF9C" w14:textId="35DB7DE0" w:rsidR="003C2AC7" w:rsidRPr="003C2AC7" w:rsidRDefault="003C2AC7">
      <w:pPr>
        <w:numPr>
          <w:ilvl w:val="0"/>
          <w:numId w:val="5"/>
        </w:numPr>
        <w:tabs>
          <w:tab w:val="left" w:pos="284"/>
        </w:tabs>
        <w:spacing w:after="0" w:line="360" w:lineRule="auto"/>
        <w:ind w:left="0" w:firstLine="0"/>
        <w:contextualSpacing/>
        <w:jc w:val="both"/>
        <w:rPr>
          <w:rFonts w:ascii="Times New Roman" w:eastAsia="Times New Roman" w:hAnsi="Times New Roman" w:cs="Times New Roman"/>
          <w:sz w:val="28"/>
          <w:szCs w:val="24"/>
          <w:lang w:eastAsia="ru-RU"/>
        </w:rPr>
      </w:pPr>
      <w:r w:rsidRPr="003C2AC7">
        <w:rPr>
          <w:rFonts w:ascii="Times New Roman" w:eastAsia="Times New Roman" w:hAnsi="Times New Roman" w:cs="Times New Roman"/>
          <w:sz w:val="28"/>
          <w:szCs w:val="24"/>
          <w:lang w:eastAsia="ru-RU"/>
        </w:rPr>
        <w:t>Ознакомиться с рекомендуемой нормативной документацией.</w:t>
      </w:r>
    </w:p>
    <w:p w14:paraId="665339CF" w14:textId="39544600" w:rsidR="003C2AC7" w:rsidRPr="003C2AC7" w:rsidRDefault="003C2AC7">
      <w:pPr>
        <w:numPr>
          <w:ilvl w:val="0"/>
          <w:numId w:val="5"/>
        </w:numPr>
        <w:tabs>
          <w:tab w:val="left" w:pos="284"/>
        </w:tabs>
        <w:spacing w:after="0" w:line="360" w:lineRule="auto"/>
        <w:ind w:left="0" w:firstLine="0"/>
        <w:contextualSpacing/>
        <w:jc w:val="both"/>
        <w:rPr>
          <w:rFonts w:ascii="Times New Roman" w:eastAsia="Times New Roman" w:hAnsi="Times New Roman" w:cs="Times New Roman"/>
          <w:sz w:val="28"/>
          <w:szCs w:val="24"/>
          <w:lang w:eastAsia="ru-RU"/>
        </w:rPr>
      </w:pPr>
      <w:r w:rsidRPr="003C2AC7">
        <w:rPr>
          <w:rFonts w:ascii="Times New Roman" w:eastAsia="Times New Roman" w:hAnsi="Times New Roman" w:cs="Times New Roman"/>
          <w:sz w:val="28"/>
          <w:szCs w:val="24"/>
          <w:lang w:eastAsia="ru-RU"/>
        </w:rPr>
        <w:t>Изучить теоретический материал по разработке регламентированных процедур на основе процессного подхода.</w:t>
      </w:r>
    </w:p>
    <w:p w14:paraId="21DDA580" w14:textId="2BA1DCFD" w:rsidR="003C2AC7" w:rsidRPr="003C2AC7" w:rsidRDefault="003C2AC7">
      <w:pPr>
        <w:numPr>
          <w:ilvl w:val="0"/>
          <w:numId w:val="5"/>
        </w:numPr>
        <w:tabs>
          <w:tab w:val="left" w:pos="284"/>
        </w:tabs>
        <w:spacing w:after="0" w:line="360" w:lineRule="auto"/>
        <w:ind w:left="0" w:firstLine="0"/>
        <w:contextualSpacing/>
        <w:jc w:val="both"/>
        <w:rPr>
          <w:rFonts w:ascii="Times New Roman" w:eastAsia="Times New Roman" w:hAnsi="Times New Roman" w:cs="Times New Roman"/>
          <w:sz w:val="28"/>
          <w:szCs w:val="24"/>
          <w:lang w:eastAsia="ru-RU"/>
        </w:rPr>
      </w:pPr>
      <w:r w:rsidRPr="003C2AC7">
        <w:rPr>
          <w:rFonts w:ascii="Times New Roman" w:eastAsia="Times New Roman" w:hAnsi="Times New Roman" w:cs="Times New Roman"/>
          <w:sz w:val="28"/>
          <w:szCs w:val="24"/>
          <w:lang w:eastAsia="ru-RU"/>
        </w:rPr>
        <w:t xml:space="preserve">Получить задание согласно предложенным вариантам рабочих мест (по первой букве фамилии студента) в таблице 1. </w:t>
      </w:r>
    </w:p>
    <w:p w14:paraId="4F22D72C" w14:textId="77777777" w:rsidR="003C2AC7" w:rsidRPr="003C2AC7" w:rsidRDefault="003C2AC7">
      <w:pPr>
        <w:numPr>
          <w:ilvl w:val="0"/>
          <w:numId w:val="5"/>
        </w:numPr>
        <w:tabs>
          <w:tab w:val="left" w:pos="284"/>
        </w:tabs>
        <w:spacing w:after="0" w:line="360" w:lineRule="auto"/>
        <w:ind w:left="0" w:firstLine="0"/>
        <w:contextualSpacing/>
        <w:jc w:val="both"/>
        <w:rPr>
          <w:rFonts w:ascii="Times New Roman" w:eastAsia="Times New Roman" w:hAnsi="Times New Roman" w:cs="Times New Roman"/>
          <w:sz w:val="28"/>
          <w:szCs w:val="24"/>
          <w:lang w:eastAsia="ru-RU"/>
        </w:rPr>
      </w:pPr>
      <w:r w:rsidRPr="003C2AC7">
        <w:rPr>
          <w:rFonts w:ascii="Times New Roman" w:eastAsia="Times New Roman" w:hAnsi="Times New Roman" w:cs="Times New Roman"/>
          <w:sz w:val="28"/>
          <w:szCs w:val="24"/>
          <w:lang w:eastAsia="ru-RU"/>
        </w:rPr>
        <w:t>Идентифицировать опасные и вредные производственные факторы по ГОСТ 12.0.003–2015.</w:t>
      </w:r>
    </w:p>
    <w:p w14:paraId="06A58B41" w14:textId="0E7CD472" w:rsidR="003C2AC7" w:rsidRPr="003C2AC7" w:rsidRDefault="003C2AC7">
      <w:pPr>
        <w:numPr>
          <w:ilvl w:val="0"/>
          <w:numId w:val="5"/>
        </w:numPr>
        <w:tabs>
          <w:tab w:val="left" w:pos="284"/>
        </w:tabs>
        <w:spacing w:after="0" w:line="360" w:lineRule="auto"/>
        <w:ind w:left="0" w:firstLine="0"/>
        <w:contextualSpacing/>
        <w:jc w:val="both"/>
        <w:rPr>
          <w:rFonts w:ascii="Times New Roman" w:eastAsia="Times New Roman" w:hAnsi="Times New Roman" w:cs="Times New Roman"/>
          <w:sz w:val="28"/>
          <w:szCs w:val="24"/>
          <w:lang w:eastAsia="ru-RU"/>
        </w:rPr>
      </w:pPr>
      <w:r w:rsidRPr="003C2AC7">
        <w:rPr>
          <w:rFonts w:ascii="Times New Roman" w:eastAsia="Times New Roman" w:hAnsi="Times New Roman" w:cs="Times New Roman"/>
          <w:sz w:val="28"/>
          <w:szCs w:val="24"/>
          <w:lang w:eastAsia="ru-RU"/>
        </w:rPr>
        <w:t>Оформить результаты идентификации опасных и вредных производственных факторов в таблице 4.1.</w:t>
      </w:r>
    </w:p>
    <w:p w14:paraId="6436BEB8" w14:textId="77777777" w:rsidR="0004080A" w:rsidRDefault="0004080A" w:rsidP="0004080A">
      <w:pPr>
        <w:spacing w:after="0" w:line="360" w:lineRule="auto"/>
        <w:rPr>
          <w:rFonts w:ascii="Times New Roman" w:eastAsia="Times New Roman" w:hAnsi="Times New Roman" w:cs="Times New Roman"/>
          <w:sz w:val="28"/>
          <w:szCs w:val="24"/>
          <w:lang w:eastAsia="ru-RU"/>
        </w:rPr>
      </w:pPr>
    </w:p>
    <w:tbl>
      <w:tblPr>
        <w:tblpPr w:leftFromText="180" w:rightFromText="180" w:vertAnchor="text" w:horzAnchor="margin" w:tblpXSpec="center" w:tblpY="926"/>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09"/>
        <w:gridCol w:w="1757"/>
        <w:gridCol w:w="4622"/>
        <w:gridCol w:w="1985"/>
      </w:tblGrid>
      <w:tr w:rsidR="003C2AC7" w:rsidRPr="003C2AC7" w14:paraId="385B5486" w14:textId="77777777" w:rsidTr="003C2AC7">
        <w:tc>
          <w:tcPr>
            <w:tcW w:w="1809" w:type="dxa"/>
          </w:tcPr>
          <w:p w14:paraId="5979E4B8" w14:textId="77777777" w:rsidR="003C2AC7" w:rsidRPr="003C2AC7" w:rsidRDefault="003C2AC7" w:rsidP="003C2AC7">
            <w:pPr>
              <w:spacing w:after="0" w:line="240" w:lineRule="auto"/>
              <w:jc w:val="center"/>
              <w:rPr>
                <w:rFonts w:ascii="Times New Roman" w:eastAsia="Times New Roman" w:hAnsi="Times New Roman" w:cs="Times New Roman"/>
                <w:sz w:val="24"/>
                <w:szCs w:val="24"/>
                <w:lang w:eastAsia="ru-RU"/>
              </w:rPr>
            </w:pPr>
            <w:r w:rsidRPr="003C2AC7">
              <w:rPr>
                <w:rFonts w:ascii="Times New Roman" w:eastAsia="Times New Roman" w:hAnsi="Times New Roman" w:cs="Times New Roman"/>
                <w:sz w:val="24"/>
                <w:szCs w:val="24"/>
                <w:lang w:eastAsia="ru-RU"/>
              </w:rPr>
              <w:t>Наименование рабочего места</w:t>
            </w:r>
          </w:p>
        </w:tc>
        <w:tc>
          <w:tcPr>
            <w:tcW w:w="1757" w:type="dxa"/>
          </w:tcPr>
          <w:p w14:paraId="34484B70" w14:textId="77777777" w:rsidR="003C2AC7" w:rsidRPr="003C2AC7" w:rsidRDefault="003C2AC7" w:rsidP="003C2AC7">
            <w:pPr>
              <w:spacing w:after="0" w:line="240" w:lineRule="auto"/>
              <w:jc w:val="center"/>
              <w:rPr>
                <w:rFonts w:ascii="Times New Roman" w:eastAsia="Times New Roman" w:hAnsi="Times New Roman" w:cs="Times New Roman"/>
                <w:sz w:val="24"/>
                <w:szCs w:val="24"/>
                <w:lang w:eastAsia="ru-RU"/>
              </w:rPr>
            </w:pPr>
            <w:r w:rsidRPr="003C2AC7">
              <w:rPr>
                <w:rFonts w:ascii="Times New Roman" w:eastAsia="Times New Roman" w:hAnsi="Times New Roman" w:cs="Times New Roman"/>
                <w:sz w:val="24"/>
                <w:szCs w:val="24"/>
                <w:lang w:eastAsia="ru-RU"/>
              </w:rPr>
              <w:t>Оборудование, материалы</w:t>
            </w:r>
          </w:p>
        </w:tc>
        <w:tc>
          <w:tcPr>
            <w:tcW w:w="6607" w:type="dxa"/>
            <w:gridSpan w:val="2"/>
          </w:tcPr>
          <w:p w14:paraId="5482C8B9" w14:textId="77777777" w:rsidR="003C2AC7" w:rsidRPr="003C2AC7" w:rsidRDefault="003C2AC7" w:rsidP="003C2AC7">
            <w:pPr>
              <w:spacing w:after="0" w:line="240" w:lineRule="auto"/>
              <w:jc w:val="center"/>
              <w:rPr>
                <w:rFonts w:ascii="Times New Roman" w:eastAsia="Times New Roman" w:hAnsi="Times New Roman" w:cs="Times New Roman"/>
                <w:sz w:val="24"/>
                <w:szCs w:val="24"/>
                <w:lang w:eastAsia="ru-RU"/>
              </w:rPr>
            </w:pPr>
            <w:r w:rsidRPr="003C2AC7">
              <w:rPr>
                <w:rFonts w:ascii="Times New Roman" w:eastAsia="Times New Roman" w:hAnsi="Times New Roman" w:cs="Times New Roman"/>
                <w:sz w:val="24"/>
                <w:szCs w:val="24"/>
                <w:lang w:eastAsia="ru-RU"/>
              </w:rPr>
              <w:t>Идентифицированные опасные и вредные производственные факторы</w:t>
            </w:r>
          </w:p>
        </w:tc>
      </w:tr>
      <w:tr w:rsidR="003C2AC7" w:rsidRPr="003C2AC7" w14:paraId="5F274B4D" w14:textId="77777777" w:rsidTr="003C2AC7">
        <w:trPr>
          <w:trHeight w:val="91"/>
        </w:trPr>
        <w:tc>
          <w:tcPr>
            <w:tcW w:w="1809" w:type="dxa"/>
            <w:vMerge w:val="restart"/>
          </w:tcPr>
          <w:p w14:paraId="22C66110" w14:textId="77777777" w:rsidR="003C2AC7" w:rsidRPr="003C2AC7" w:rsidRDefault="003C2AC7" w:rsidP="003C2AC7">
            <w:pPr>
              <w:spacing w:after="0" w:line="240" w:lineRule="auto"/>
              <w:jc w:val="both"/>
              <w:rPr>
                <w:rFonts w:ascii="Times New Roman" w:eastAsia="Times New Roman" w:hAnsi="Times New Roman" w:cs="Times New Roman"/>
                <w:sz w:val="24"/>
                <w:szCs w:val="24"/>
                <w:lang w:eastAsia="ru-RU"/>
              </w:rPr>
            </w:pPr>
            <w:r w:rsidRPr="003C2AC7">
              <w:rPr>
                <w:rFonts w:ascii="Times New Roman" w:eastAsia="Times New Roman" w:hAnsi="Times New Roman" w:cs="Times New Roman"/>
                <w:sz w:val="24"/>
                <w:szCs w:val="24"/>
                <w:lang w:eastAsia="ru-RU"/>
              </w:rPr>
              <w:t>…</w:t>
            </w:r>
          </w:p>
        </w:tc>
        <w:tc>
          <w:tcPr>
            <w:tcW w:w="1757" w:type="dxa"/>
          </w:tcPr>
          <w:p w14:paraId="2F86681F" w14:textId="77777777" w:rsidR="003C2AC7" w:rsidRPr="003C2AC7" w:rsidRDefault="003C2AC7" w:rsidP="003C2AC7">
            <w:pPr>
              <w:spacing w:after="0" w:line="240" w:lineRule="auto"/>
              <w:rPr>
                <w:rFonts w:ascii="Times New Roman" w:eastAsia="Times New Roman" w:hAnsi="Times New Roman" w:cs="Times New Roman"/>
                <w:sz w:val="24"/>
                <w:szCs w:val="24"/>
                <w:lang w:eastAsia="ru-RU"/>
              </w:rPr>
            </w:pPr>
          </w:p>
        </w:tc>
        <w:tc>
          <w:tcPr>
            <w:tcW w:w="4622" w:type="dxa"/>
          </w:tcPr>
          <w:p w14:paraId="525547C6" w14:textId="77777777" w:rsidR="003C2AC7" w:rsidRPr="003C2AC7" w:rsidRDefault="003C2AC7" w:rsidP="003C2AC7">
            <w:pPr>
              <w:spacing w:after="0" w:line="240" w:lineRule="auto"/>
              <w:rPr>
                <w:rFonts w:ascii="Times New Roman" w:eastAsia="Times New Roman" w:hAnsi="Times New Roman" w:cs="Times New Roman"/>
                <w:sz w:val="24"/>
                <w:szCs w:val="24"/>
                <w:lang w:eastAsia="ru-RU"/>
              </w:rPr>
            </w:pPr>
            <w:r w:rsidRPr="003C2AC7">
              <w:rPr>
                <w:rFonts w:ascii="Times New Roman" w:eastAsia="Times New Roman" w:hAnsi="Times New Roman" w:cs="Times New Roman"/>
                <w:sz w:val="24"/>
                <w:szCs w:val="24"/>
                <w:lang w:eastAsia="ru-RU"/>
              </w:rPr>
              <w:t>Опасные и вредные производственные факторы, обладающие свойствами физического воздействия на организм работающего человека</w:t>
            </w:r>
          </w:p>
        </w:tc>
        <w:tc>
          <w:tcPr>
            <w:tcW w:w="1985" w:type="dxa"/>
          </w:tcPr>
          <w:p w14:paraId="2CAF60F4" w14:textId="77777777" w:rsidR="003C2AC7" w:rsidRPr="003C2AC7" w:rsidRDefault="003C2AC7" w:rsidP="003C2AC7">
            <w:pPr>
              <w:spacing w:after="0" w:line="240" w:lineRule="auto"/>
              <w:jc w:val="both"/>
              <w:rPr>
                <w:rFonts w:ascii="Times New Roman" w:eastAsia="Times New Roman" w:hAnsi="Times New Roman" w:cs="Times New Roman"/>
                <w:sz w:val="24"/>
                <w:szCs w:val="24"/>
                <w:lang w:eastAsia="ru-RU"/>
              </w:rPr>
            </w:pPr>
          </w:p>
        </w:tc>
      </w:tr>
      <w:tr w:rsidR="003C2AC7" w:rsidRPr="003C2AC7" w14:paraId="4824E90F" w14:textId="77777777" w:rsidTr="003C2AC7">
        <w:trPr>
          <w:trHeight w:val="89"/>
        </w:trPr>
        <w:tc>
          <w:tcPr>
            <w:tcW w:w="1809" w:type="dxa"/>
            <w:vMerge/>
          </w:tcPr>
          <w:p w14:paraId="0180C0F0" w14:textId="77777777" w:rsidR="003C2AC7" w:rsidRPr="003C2AC7" w:rsidRDefault="003C2AC7" w:rsidP="003C2AC7">
            <w:pPr>
              <w:spacing w:after="0" w:line="240" w:lineRule="auto"/>
              <w:jc w:val="both"/>
              <w:rPr>
                <w:rFonts w:ascii="Times New Roman" w:eastAsia="Times New Roman" w:hAnsi="Times New Roman" w:cs="Times New Roman"/>
                <w:sz w:val="24"/>
                <w:szCs w:val="24"/>
                <w:lang w:eastAsia="ru-RU"/>
              </w:rPr>
            </w:pPr>
          </w:p>
        </w:tc>
        <w:tc>
          <w:tcPr>
            <w:tcW w:w="1757" w:type="dxa"/>
          </w:tcPr>
          <w:p w14:paraId="4376633F" w14:textId="77777777" w:rsidR="003C2AC7" w:rsidRPr="003C2AC7" w:rsidRDefault="003C2AC7" w:rsidP="003C2AC7">
            <w:pPr>
              <w:spacing w:after="0" w:line="240" w:lineRule="auto"/>
              <w:rPr>
                <w:rFonts w:ascii="Times New Roman" w:eastAsia="Times New Roman" w:hAnsi="Times New Roman" w:cs="Times New Roman"/>
                <w:sz w:val="24"/>
                <w:szCs w:val="24"/>
                <w:lang w:eastAsia="ru-RU"/>
              </w:rPr>
            </w:pPr>
          </w:p>
        </w:tc>
        <w:tc>
          <w:tcPr>
            <w:tcW w:w="4622" w:type="dxa"/>
          </w:tcPr>
          <w:p w14:paraId="2FCA3A3C" w14:textId="77777777" w:rsidR="003C2AC7" w:rsidRPr="003C2AC7" w:rsidRDefault="003C2AC7" w:rsidP="003C2AC7">
            <w:pPr>
              <w:spacing w:after="0" w:line="240" w:lineRule="auto"/>
              <w:rPr>
                <w:rFonts w:ascii="Times New Roman" w:eastAsia="Times New Roman" w:hAnsi="Times New Roman" w:cs="Times New Roman"/>
                <w:sz w:val="24"/>
                <w:szCs w:val="24"/>
                <w:lang w:eastAsia="ru-RU"/>
              </w:rPr>
            </w:pPr>
            <w:r w:rsidRPr="003C2AC7">
              <w:rPr>
                <w:rFonts w:ascii="Times New Roman" w:eastAsia="Times New Roman" w:hAnsi="Times New Roman" w:cs="Times New Roman"/>
                <w:sz w:val="24"/>
                <w:szCs w:val="24"/>
                <w:lang w:eastAsia="ru-RU"/>
              </w:rPr>
              <w:t>Опасные и вредные производственные факторы, обладающие свойствами химического воздействия на организм работающего человека</w:t>
            </w:r>
          </w:p>
        </w:tc>
        <w:tc>
          <w:tcPr>
            <w:tcW w:w="1985" w:type="dxa"/>
          </w:tcPr>
          <w:p w14:paraId="7C28E6A3" w14:textId="77777777" w:rsidR="003C2AC7" w:rsidRPr="003C2AC7" w:rsidRDefault="003C2AC7" w:rsidP="003C2AC7">
            <w:pPr>
              <w:spacing w:after="0" w:line="240" w:lineRule="auto"/>
              <w:jc w:val="both"/>
              <w:rPr>
                <w:rFonts w:ascii="Times New Roman" w:eastAsia="Times New Roman" w:hAnsi="Times New Roman" w:cs="Times New Roman"/>
                <w:sz w:val="24"/>
                <w:szCs w:val="24"/>
                <w:lang w:eastAsia="ru-RU"/>
              </w:rPr>
            </w:pPr>
          </w:p>
        </w:tc>
      </w:tr>
      <w:tr w:rsidR="003C2AC7" w:rsidRPr="003C2AC7" w14:paraId="215BD199" w14:textId="77777777" w:rsidTr="003C2AC7">
        <w:trPr>
          <w:trHeight w:val="89"/>
        </w:trPr>
        <w:tc>
          <w:tcPr>
            <w:tcW w:w="1809" w:type="dxa"/>
            <w:vMerge/>
          </w:tcPr>
          <w:p w14:paraId="4B0DC961" w14:textId="77777777" w:rsidR="003C2AC7" w:rsidRPr="003C2AC7" w:rsidRDefault="003C2AC7" w:rsidP="003C2AC7">
            <w:pPr>
              <w:spacing w:after="0" w:line="240" w:lineRule="auto"/>
              <w:jc w:val="both"/>
              <w:rPr>
                <w:rFonts w:ascii="Times New Roman" w:eastAsia="Times New Roman" w:hAnsi="Times New Roman" w:cs="Times New Roman"/>
                <w:sz w:val="24"/>
                <w:szCs w:val="24"/>
                <w:lang w:eastAsia="ru-RU"/>
              </w:rPr>
            </w:pPr>
          </w:p>
        </w:tc>
        <w:tc>
          <w:tcPr>
            <w:tcW w:w="1757" w:type="dxa"/>
          </w:tcPr>
          <w:p w14:paraId="6AF35B6A" w14:textId="77777777" w:rsidR="003C2AC7" w:rsidRPr="003C2AC7" w:rsidRDefault="003C2AC7" w:rsidP="003C2AC7">
            <w:pPr>
              <w:spacing w:after="0" w:line="240" w:lineRule="auto"/>
              <w:rPr>
                <w:rFonts w:ascii="Times New Roman" w:eastAsia="Times New Roman" w:hAnsi="Times New Roman" w:cs="Times New Roman"/>
                <w:sz w:val="24"/>
                <w:szCs w:val="24"/>
                <w:lang w:eastAsia="ru-RU"/>
              </w:rPr>
            </w:pPr>
          </w:p>
        </w:tc>
        <w:tc>
          <w:tcPr>
            <w:tcW w:w="4622" w:type="dxa"/>
          </w:tcPr>
          <w:p w14:paraId="1506CECC" w14:textId="77777777" w:rsidR="003C2AC7" w:rsidRPr="003C2AC7" w:rsidRDefault="003C2AC7" w:rsidP="003C2AC7">
            <w:pPr>
              <w:spacing w:after="0" w:line="240" w:lineRule="auto"/>
              <w:rPr>
                <w:rFonts w:ascii="Times New Roman" w:eastAsia="Times New Roman" w:hAnsi="Times New Roman" w:cs="Times New Roman"/>
                <w:sz w:val="24"/>
                <w:szCs w:val="24"/>
                <w:lang w:eastAsia="ru-RU"/>
              </w:rPr>
            </w:pPr>
            <w:r w:rsidRPr="003C2AC7">
              <w:rPr>
                <w:rFonts w:ascii="Times New Roman" w:eastAsia="Times New Roman" w:hAnsi="Times New Roman" w:cs="Times New Roman"/>
                <w:sz w:val="24"/>
                <w:szCs w:val="24"/>
                <w:lang w:eastAsia="ru-RU"/>
              </w:rPr>
              <w:t>Опасные и вредные производственные факторы биологической природы действия на организм работающего</w:t>
            </w:r>
          </w:p>
        </w:tc>
        <w:tc>
          <w:tcPr>
            <w:tcW w:w="1985" w:type="dxa"/>
          </w:tcPr>
          <w:p w14:paraId="41382121" w14:textId="77777777" w:rsidR="003C2AC7" w:rsidRPr="003C2AC7" w:rsidRDefault="003C2AC7" w:rsidP="003C2AC7">
            <w:pPr>
              <w:spacing w:after="0" w:line="240" w:lineRule="auto"/>
              <w:jc w:val="both"/>
              <w:rPr>
                <w:rFonts w:ascii="Times New Roman" w:eastAsia="Times New Roman" w:hAnsi="Times New Roman" w:cs="Times New Roman"/>
                <w:sz w:val="24"/>
                <w:szCs w:val="24"/>
                <w:lang w:eastAsia="ru-RU"/>
              </w:rPr>
            </w:pPr>
          </w:p>
        </w:tc>
      </w:tr>
      <w:tr w:rsidR="003C2AC7" w:rsidRPr="003C2AC7" w14:paraId="11A52554" w14:textId="77777777" w:rsidTr="003C2AC7">
        <w:trPr>
          <w:trHeight w:val="89"/>
        </w:trPr>
        <w:tc>
          <w:tcPr>
            <w:tcW w:w="1809" w:type="dxa"/>
            <w:vMerge/>
          </w:tcPr>
          <w:p w14:paraId="5A848F8E" w14:textId="77777777" w:rsidR="003C2AC7" w:rsidRPr="003C2AC7" w:rsidRDefault="003C2AC7" w:rsidP="003C2AC7">
            <w:pPr>
              <w:spacing w:after="0" w:line="240" w:lineRule="auto"/>
              <w:jc w:val="both"/>
              <w:rPr>
                <w:rFonts w:ascii="Times New Roman" w:eastAsia="Times New Roman" w:hAnsi="Times New Roman" w:cs="Times New Roman"/>
                <w:sz w:val="24"/>
                <w:szCs w:val="24"/>
                <w:lang w:eastAsia="ru-RU"/>
              </w:rPr>
            </w:pPr>
          </w:p>
        </w:tc>
        <w:tc>
          <w:tcPr>
            <w:tcW w:w="1757" w:type="dxa"/>
          </w:tcPr>
          <w:p w14:paraId="2A842489" w14:textId="77777777" w:rsidR="003C2AC7" w:rsidRPr="003C2AC7" w:rsidRDefault="003C2AC7" w:rsidP="003C2AC7">
            <w:pPr>
              <w:spacing w:after="0" w:line="240" w:lineRule="auto"/>
              <w:rPr>
                <w:rFonts w:ascii="Times New Roman" w:eastAsia="Times New Roman" w:hAnsi="Times New Roman" w:cs="Times New Roman"/>
                <w:sz w:val="24"/>
                <w:szCs w:val="24"/>
                <w:lang w:eastAsia="ru-RU"/>
              </w:rPr>
            </w:pPr>
          </w:p>
        </w:tc>
        <w:tc>
          <w:tcPr>
            <w:tcW w:w="4622" w:type="dxa"/>
          </w:tcPr>
          <w:p w14:paraId="2A7A6F77" w14:textId="77777777" w:rsidR="003C2AC7" w:rsidRPr="003C2AC7" w:rsidRDefault="003C2AC7" w:rsidP="003C2AC7">
            <w:pPr>
              <w:spacing w:after="0" w:line="240" w:lineRule="auto"/>
              <w:rPr>
                <w:rFonts w:ascii="Times New Roman" w:eastAsia="Times New Roman" w:hAnsi="Times New Roman" w:cs="Times New Roman"/>
                <w:sz w:val="24"/>
                <w:szCs w:val="24"/>
                <w:lang w:eastAsia="ru-RU"/>
              </w:rPr>
            </w:pPr>
            <w:r w:rsidRPr="003C2AC7">
              <w:rPr>
                <w:rFonts w:ascii="Times New Roman" w:eastAsia="Times New Roman" w:hAnsi="Times New Roman" w:cs="Times New Roman"/>
                <w:sz w:val="24"/>
                <w:szCs w:val="24"/>
                <w:lang w:eastAsia="ru-RU"/>
              </w:rPr>
              <w:t>Опасные и вредные производственные факторы, обладающие свойствами психофизиологического воздействия на организм человека</w:t>
            </w:r>
          </w:p>
        </w:tc>
        <w:tc>
          <w:tcPr>
            <w:tcW w:w="1985" w:type="dxa"/>
          </w:tcPr>
          <w:p w14:paraId="3612FDF3" w14:textId="77777777" w:rsidR="003C2AC7" w:rsidRPr="003C2AC7" w:rsidRDefault="003C2AC7" w:rsidP="003C2AC7">
            <w:pPr>
              <w:spacing w:after="0" w:line="240" w:lineRule="auto"/>
              <w:jc w:val="both"/>
              <w:rPr>
                <w:rFonts w:ascii="Times New Roman" w:eastAsia="Times New Roman" w:hAnsi="Times New Roman" w:cs="Times New Roman"/>
                <w:sz w:val="24"/>
                <w:szCs w:val="24"/>
                <w:lang w:eastAsia="ru-RU"/>
              </w:rPr>
            </w:pPr>
          </w:p>
        </w:tc>
      </w:tr>
    </w:tbl>
    <w:p w14:paraId="5E86473A" w14:textId="77777777" w:rsidR="003C2AC7" w:rsidRDefault="003C2AC7" w:rsidP="003C2AC7">
      <w:pPr>
        <w:spacing w:after="0" w:line="360" w:lineRule="auto"/>
        <w:rPr>
          <w:rFonts w:ascii="Times New Roman" w:eastAsia="Times New Roman" w:hAnsi="Times New Roman" w:cs="Times New Roman"/>
          <w:sz w:val="28"/>
          <w:szCs w:val="24"/>
          <w:lang w:eastAsia="ru-RU"/>
        </w:rPr>
      </w:pPr>
      <w:r w:rsidRPr="003C2AC7">
        <w:rPr>
          <w:rFonts w:ascii="Times New Roman" w:eastAsia="Times New Roman" w:hAnsi="Times New Roman" w:cs="Times New Roman"/>
          <w:sz w:val="28"/>
          <w:szCs w:val="24"/>
          <w:lang w:eastAsia="ru-RU"/>
        </w:rPr>
        <w:t>Таблица 4.1 – Идентификация ОВПФ на рабочем месте</w:t>
      </w:r>
    </w:p>
    <w:p w14:paraId="4EBDB7D0" w14:textId="77777777" w:rsidR="003C2AC7" w:rsidRDefault="003C2AC7" w:rsidP="003C2AC7">
      <w:pPr>
        <w:spacing w:after="0" w:line="360" w:lineRule="auto"/>
        <w:rPr>
          <w:rFonts w:ascii="Times New Roman" w:eastAsia="Times New Roman" w:hAnsi="Times New Roman" w:cs="Times New Roman"/>
          <w:sz w:val="28"/>
          <w:szCs w:val="24"/>
          <w:lang w:eastAsia="ru-RU"/>
        </w:rPr>
      </w:pPr>
    </w:p>
    <w:p w14:paraId="159B1ACD" w14:textId="77777777" w:rsidR="003C2AC7" w:rsidRPr="003C2AC7" w:rsidRDefault="003C2AC7" w:rsidP="003C2AC7">
      <w:pPr>
        <w:spacing w:after="0" w:line="360" w:lineRule="auto"/>
        <w:rPr>
          <w:rFonts w:ascii="Times New Roman" w:eastAsia="Times New Roman" w:hAnsi="Times New Roman" w:cs="Times New Roman"/>
          <w:sz w:val="28"/>
          <w:szCs w:val="24"/>
          <w:lang w:eastAsia="ru-RU"/>
        </w:rPr>
      </w:pPr>
    </w:p>
    <w:p w14:paraId="5BE87184" w14:textId="529346FE" w:rsidR="003C2AC7" w:rsidRDefault="00E41C47" w:rsidP="006A35DF">
      <w:pPr>
        <w:pStyle w:val="1"/>
        <w:spacing w:before="0" w:after="0"/>
        <w:jc w:val="left"/>
        <w:rPr>
          <w:sz w:val="28"/>
        </w:rPr>
      </w:pPr>
      <w:r w:rsidRPr="006A35DF">
        <w:rPr>
          <w:sz w:val="28"/>
        </w:rPr>
        <w:lastRenderedPageBreak/>
        <w:t>1.5 Процедура обеспечения работников средствами индивидуальной защиты, смывающими и обезвреживающими средствами</w:t>
      </w:r>
    </w:p>
    <w:p w14:paraId="77176A64" w14:textId="77777777" w:rsidR="006A35DF" w:rsidRPr="006A35DF" w:rsidRDefault="006A35DF" w:rsidP="006A35DF">
      <w:pPr>
        <w:spacing w:after="0" w:line="240" w:lineRule="auto"/>
        <w:rPr>
          <w:lang w:eastAsia="ru-RU"/>
        </w:rPr>
      </w:pPr>
    </w:p>
    <w:p w14:paraId="33685546" w14:textId="10567743" w:rsidR="0004080A" w:rsidRPr="00E41C47" w:rsidRDefault="00E41C47" w:rsidP="00E41C47">
      <w:pPr>
        <w:tabs>
          <w:tab w:val="left" w:pos="284"/>
        </w:tabs>
        <w:spacing w:after="0" w:line="360" w:lineRule="auto"/>
        <w:jc w:val="both"/>
        <w:rPr>
          <w:rFonts w:ascii="Times New Roman" w:hAnsi="Times New Roman" w:cs="Times New Roman"/>
          <w:b/>
          <w:bCs/>
          <w:sz w:val="28"/>
          <w:szCs w:val="28"/>
        </w:rPr>
      </w:pPr>
      <w:r w:rsidRPr="00E41C47">
        <w:rPr>
          <w:rFonts w:ascii="Times New Roman" w:hAnsi="Times New Roman" w:cs="Times New Roman"/>
          <w:b/>
          <w:bCs/>
          <w:sz w:val="28"/>
          <w:szCs w:val="28"/>
        </w:rPr>
        <w:t>Задание</w:t>
      </w:r>
      <w:r>
        <w:rPr>
          <w:rFonts w:ascii="Times New Roman" w:hAnsi="Times New Roman" w:cs="Times New Roman"/>
          <w:b/>
          <w:bCs/>
          <w:sz w:val="28"/>
          <w:szCs w:val="28"/>
        </w:rPr>
        <w:t xml:space="preserve">: </w:t>
      </w:r>
      <w:r>
        <w:rPr>
          <w:rFonts w:ascii="Times New Roman" w:hAnsi="Times New Roman" w:cs="Times New Roman"/>
          <w:sz w:val="28"/>
          <w:szCs w:val="28"/>
        </w:rPr>
        <w:t>р</w:t>
      </w:r>
      <w:r w:rsidRPr="00E41C47">
        <w:rPr>
          <w:rFonts w:ascii="Times New Roman" w:hAnsi="Times New Roman" w:cs="Times New Roman"/>
          <w:sz w:val="28"/>
          <w:szCs w:val="28"/>
        </w:rPr>
        <w:t>азработать регламентированную процедуру обеспечения работников средствами индивидуальной защиты, смывающими и обезвреживающими средствами.</w:t>
      </w:r>
    </w:p>
    <w:p w14:paraId="3FA4C8AE" w14:textId="77777777" w:rsidR="00E41C47" w:rsidRDefault="00E41C47" w:rsidP="00E41C47">
      <w:pPr>
        <w:tabs>
          <w:tab w:val="left" w:pos="567"/>
        </w:tabs>
        <w:spacing w:after="0" w:line="360" w:lineRule="auto"/>
        <w:jc w:val="both"/>
        <w:rPr>
          <w:rFonts w:ascii="Times New Roman" w:eastAsia="Times New Roman" w:hAnsi="Times New Roman" w:cs="Times New Roman"/>
          <w:b/>
          <w:sz w:val="28"/>
          <w:szCs w:val="28"/>
          <w:lang w:eastAsia="ru-RU"/>
        </w:rPr>
      </w:pPr>
      <w:r w:rsidRPr="000E16A2">
        <w:rPr>
          <w:rFonts w:ascii="Times New Roman" w:eastAsia="Times New Roman" w:hAnsi="Times New Roman" w:cs="Times New Roman"/>
          <w:b/>
          <w:sz w:val="28"/>
          <w:szCs w:val="28"/>
          <w:lang w:eastAsia="ru-RU"/>
        </w:rPr>
        <w:t>Нормативные документы</w:t>
      </w:r>
    </w:p>
    <w:p w14:paraId="4A265725" w14:textId="10614C43" w:rsidR="00E41C47" w:rsidRPr="00E41C47" w:rsidRDefault="00E41C47" w:rsidP="00E41C47">
      <w:pPr>
        <w:spacing w:after="0" w:line="360" w:lineRule="auto"/>
        <w:jc w:val="both"/>
        <w:rPr>
          <w:rFonts w:ascii="Times New Roman" w:eastAsia="Times New Roman" w:hAnsi="Times New Roman" w:cs="Calibri"/>
          <w:sz w:val="28"/>
          <w:szCs w:val="24"/>
          <w:lang w:eastAsia="ru-RU"/>
        </w:rPr>
      </w:pPr>
      <w:r w:rsidRPr="00E41C47">
        <w:rPr>
          <w:rFonts w:ascii="Times New Roman" w:eastAsia="Times New Roman" w:hAnsi="Times New Roman" w:cs="Times New Roman"/>
          <w:sz w:val="28"/>
          <w:szCs w:val="24"/>
          <w:lang w:eastAsia="ru-RU"/>
        </w:rPr>
        <w:t xml:space="preserve">Приказ </w:t>
      </w:r>
      <w:proofErr w:type="spellStart"/>
      <w:r w:rsidRPr="00E41C47">
        <w:rPr>
          <w:rFonts w:ascii="Times New Roman" w:eastAsia="Times New Roman" w:hAnsi="Times New Roman" w:cs="Times New Roman"/>
          <w:sz w:val="28"/>
          <w:szCs w:val="24"/>
          <w:lang w:eastAsia="ru-RU"/>
        </w:rPr>
        <w:t>Минздравсоцразвития</w:t>
      </w:r>
      <w:proofErr w:type="spellEnd"/>
      <w:r w:rsidRPr="00E41C47">
        <w:rPr>
          <w:rFonts w:ascii="Times New Roman" w:eastAsia="Times New Roman" w:hAnsi="Times New Roman" w:cs="Times New Roman"/>
          <w:sz w:val="28"/>
          <w:szCs w:val="24"/>
          <w:lang w:eastAsia="ru-RU"/>
        </w:rPr>
        <w:t xml:space="preserve"> РФ от 01.06.2009 № 290н «Об утверждении Межотраслевых правил обеспечения работников специальной одеждой, специальной обувью и другими средствами индивидуальной защиты»</w:t>
      </w:r>
      <w:r w:rsidRPr="00E41C47">
        <w:rPr>
          <w:rFonts w:ascii="Times New Roman" w:eastAsia="Times New Roman" w:hAnsi="Times New Roman" w:cs="Calibri"/>
          <w:sz w:val="28"/>
          <w:szCs w:val="24"/>
          <w:lang w:eastAsia="ru-RU"/>
        </w:rPr>
        <w:t>.</w:t>
      </w:r>
    </w:p>
    <w:p w14:paraId="3BE9F411" w14:textId="47DA605D" w:rsidR="00E41C47" w:rsidRPr="00E41C47" w:rsidRDefault="00E41C47" w:rsidP="00E41C47">
      <w:pPr>
        <w:spacing w:after="0" w:line="360" w:lineRule="auto"/>
        <w:jc w:val="both"/>
        <w:rPr>
          <w:rFonts w:ascii="Times New Roman" w:eastAsia="Times New Roman" w:hAnsi="Times New Roman" w:cs="Times New Roman"/>
          <w:sz w:val="28"/>
          <w:szCs w:val="24"/>
          <w:lang w:eastAsia="ru-RU"/>
        </w:rPr>
      </w:pPr>
      <w:r w:rsidRPr="00E41C47">
        <w:rPr>
          <w:rFonts w:ascii="Times New Roman" w:eastAsia="Times New Roman" w:hAnsi="Times New Roman" w:cs="Times New Roman"/>
          <w:sz w:val="28"/>
          <w:szCs w:val="24"/>
          <w:lang w:eastAsia="ru-RU"/>
        </w:rPr>
        <w:t xml:space="preserve">Приказ </w:t>
      </w:r>
      <w:proofErr w:type="spellStart"/>
      <w:r w:rsidRPr="00E41C47">
        <w:rPr>
          <w:rFonts w:ascii="Times New Roman" w:eastAsia="Times New Roman" w:hAnsi="Times New Roman" w:cs="Times New Roman"/>
          <w:sz w:val="28"/>
          <w:szCs w:val="24"/>
          <w:lang w:eastAsia="ru-RU"/>
        </w:rPr>
        <w:t>Минздравсоцразвития</w:t>
      </w:r>
      <w:proofErr w:type="spellEnd"/>
      <w:r w:rsidRPr="00E41C47">
        <w:rPr>
          <w:rFonts w:ascii="Times New Roman" w:eastAsia="Times New Roman" w:hAnsi="Times New Roman" w:cs="Times New Roman"/>
          <w:sz w:val="28"/>
          <w:szCs w:val="24"/>
          <w:lang w:eastAsia="ru-RU"/>
        </w:rPr>
        <w:t xml:space="preserve"> РФ от 17.12.2010 № 1122н «Об утверждении типовых норм бесплатной выдачи работникам смывающих и (или) обезвреживающих средств и стандарта безопасности труда «Обеспечение работников смывающими и (или) обезвреживающими средствами»</w:t>
      </w:r>
      <w:r>
        <w:rPr>
          <w:rFonts w:ascii="Times New Roman" w:eastAsia="Times New Roman" w:hAnsi="Times New Roman" w:cs="Times New Roman"/>
          <w:sz w:val="28"/>
          <w:szCs w:val="24"/>
          <w:lang w:eastAsia="ru-RU"/>
        </w:rPr>
        <w:t>.</w:t>
      </w:r>
    </w:p>
    <w:p w14:paraId="2817B8A5" w14:textId="77777777" w:rsidR="00E41C47" w:rsidRPr="00E41C47" w:rsidRDefault="00E41C47" w:rsidP="00E41C47">
      <w:pPr>
        <w:tabs>
          <w:tab w:val="left" w:pos="567"/>
        </w:tabs>
        <w:spacing w:before="240" w:after="240" w:line="240" w:lineRule="auto"/>
        <w:ind w:left="284" w:hanging="284"/>
        <w:jc w:val="both"/>
        <w:rPr>
          <w:rFonts w:ascii="Times New Roman" w:eastAsia="Times New Roman" w:hAnsi="Times New Roman" w:cs="Times New Roman"/>
          <w:b/>
          <w:bCs/>
          <w:sz w:val="28"/>
          <w:szCs w:val="28"/>
          <w:lang w:eastAsia="ru-RU"/>
        </w:rPr>
      </w:pPr>
      <w:r w:rsidRPr="00E41C47">
        <w:rPr>
          <w:rFonts w:ascii="Times New Roman" w:eastAsia="Times New Roman" w:hAnsi="Times New Roman" w:cs="Times New Roman"/>
          <w:b/>
          <w:bCs/>
          <w:sz w:val="28"/>
          <w:szCs w:val="28"/>
          <w:lang w:eastAsia="ru-RU"/>
        </w:rPr>
        <w:t>Алгоритм выполнения практического задания</w:t>
      </w:r>
    </w:p>
    <w:p w14:paraId="0FD0DD02" w14:textId="3C220E0D" w:rsidR="00E41C47" w:rsidRPr="00E41C47" w:rsidRDefault="00E41C47">
      <w:pPr>
        <w:numPr>
          <w:ilvl w:val="0"/>
          <w:numId w:val="4"/>
        </w:numPr>
        <w:tabs>
          <w:tab w:val="left" w:pos="284"/>
        </w:tabs>
        <w:spacing w:after="0" w:line="360" w:lineRule="auto"/>
        <w:ind w:left="0" w:firstLine="0"/>
        <w:contextualSpacing/>
        <w:jc w:val="both"/>
        <w:rPr>
          <w:rFonts w:ascii="Times New Roman" w:eastAsia="Times New Roman" w:hAnsi="Times New Roman" w:cs="Calibri"/>
          <w:sz w:val="28"/>
          <w:szCs w:val="24"/>
          <w:lang w:eastAsia="ru-RU"/>
        </w:rPr>
      </w:pPr>
      <w:r w:rsidRPr="00E41C47">
        <w:rPr>
          <w:rFonts w:ascii="Times New Roman" w:eastAsia="Times New Roman" w:hAnsi="Times New Roman" w:cs="Calibri"/>
          <w:sz w:val="28"/>
          <w:szCs w:val="24"/>
          <w:lang w:eastAsia="ru-RU"/>
        </w:rPr>
        <w:t>Ознакомиться с нормативной документацией по процедуре обеспечения работников средствами индивидуальной защиты.</w:t>
      </w:r>
    </w:p>
    <w:p w14:paraId="5ABB54D1" w14:textId="1DF125CF" w:rsidR="00E41C47" w:rsidRPr="00E41C47" w:rsidRDefault="00E41C47">
      <w:pPr>
        <w:numPr>
          <w:ilvl w:val="0"/>
          <w:numId w:val="4"/>
        </w:numPr>
        <w:tabs>
          <w:tab w:val="left" w:pos="284"/>
        </w:tabs>
        <w:spacing w:after="0" w:line="360" w:lineRule="auto"/>
        <w:ind w:left="0" w:firstLine="0"/>
        <w:contextualSpacing/>
        <w:jc w:val="both"/>
        <w:rPr>
          <w:rFonts w:ascii="Times New Roman" w:eastAsia="Times New Roman" w:hAnsi="Times New Roman" w:cs="Calibri"/>
          <w:sz w:val="28"/>
          <w:szCs w:val="24"/>
          <w:lang w:eastAsia="ru-RU"/>
        </w:rPr>
      </w:pPr>
      <w:r w:rsidRPr="00E41C47">
        <w:rPr>
          <w:rFonts w:ascii="Times New Roman" w:eastAsia="Times New Roman" w:hAnsi="Times New Roman" w:cs="Calibri"/>
          <w:sz w:val="28"/>
          <w:szCs w:val="24"/>
          <w:lang w:eastAsia="ru-RU"/>
        </w:rPr>
        <w:t>Изучить теоретический материал по разработке регламентированных процедур на основе процессного подхода.</w:t>
      </w:r>
    </w:p>
    <w:p w14:paraId="5FB1AD84" w14:textId="77777777" w:rsidR="00E41C47" w:rsidRPr="00E41C47" w:rsidRDefault="00E41C47">
      <w:pPr>
        <w:numPr>
          <w:ilvl w:val="0"/>
          <w:numId w:val="4"/>
        </w:numPr>
        <w:tabs>
          <w:tab w:val="left" w:pos="284"/>
        </w:tabs>
        <w:autoSpaceDE w:val="0"/>
        <w:autoSpaceDN w:val="0"/>
        <w:adjustRightInd w:val="0"/>
        <w:spacing w:after="0" w:line="360" w:lineRule="auto"/>
        <w:ind w:left="0" w:firstLine="0"/>
        <w:jc w:val="both"/>
        <w:rPr>
          <w:rFonts w:ascii="Times New Roman" w:eastAsia="Times New Roman" w:hAnsi="Times New Roman" w:cs="Times New Roman"/>
          <w:snapToGrid w:val="0"/>
          <w:sz w:val="28"/>
          <w:szCs w:val="28"/>
          <w:lang w:eastAsia="ru-RU"/>
        </w:rPr>
      </w:pPr>
      <w:r w:rsidRPr="00E41C47">
        <w:rPr>
          <w:rFonts w:ascii="Times New Roman" w:eastAsia="Times New Roman" w:hAnsi="Times New Roman" w:cs="Times New Roman"/>
          <w:snapToGrid w:val="0"/>
          <w:sz w:val="28"/>
          <w:szCs w:val="28"/>
          <w:lang w:eastAsia="ru-RU"/>
        </w:rPr>
        <w:t xml:space="preserve">На основании нормативных документов оформить таблицы 5.1 и 5.2 путем заполнения всех столбцов по каждому действию процедуры. </w:t>
      </w:r>
    </w:p>
    <w:p w14:paraId="3E5A87C1" w14:textId="2EB6B31F" w:rsidR="00E41C47" w:rsidRPr="00E41C47" w:rsidRDefault="00E41C47">
      <w:pPr>
        <w:numPr>
          <w:ilvl w:val="0"/>
          <w:numId w:val="4"/>
        </w:numPr>
        <w:tabs>
          <w:tab w:val="left" w:pos="284"/>
        </w:tabs>
        <w:autoSpaceDE w:val="0"/>
        <w:autoSpaceDN w:val="0"/>
        <w:adjustRightInd w:val="0"/>
        <w:spacing w:after="0" w:line="360" w:lineRule="auto"/>
        <w:ind w:left="0" w:firstLine="0"/>
        <w:jc w:val="both"/>
        <w:rPr>
          <w:rFonts w:ascii="Times New Roman" w:eastAsia="Times New Roman" w:hAnsi="Times New Roman" w:cs="Times New Roman"/>
          <w:snapToGrid w:val="0"/>
          <w:sz w:val="28"/>
          <w:szCs w:val="28"/>
          <w:lang w:eastAsia="ru-RU"/>
        </w:rPr>
      </w:pPr>
      <w:r w:rsidRPr="00E41C47">
        <w:rPr>
          <w:rFonts w:ascii="Times New Roman" w:eastAsia="Times New Roman" w:hAnsi="Times New Roman" w:cs="Times New Roman"/>
          <w:snapToGrid w:val="0"/>
          <w:sz w:val="28"/>
          <w:szCs w:val="28"/>
          <w:lang w:eastAsia="ru-RU"/>
        </w:rPr>
        <w:t>Разработать блок-схему процесса обеспечения работников средствами индивидуальной защиты (форма 5.1</w:t>
      </w:r>
      <w:r>
        <w:rPr>
          <w:rFonts w:ascii="Times New Roman" w:eastAsia="Times New Roman" w:hAnsi="Times New Roman" w:cs="Times New Roman"/>
          <w:snapToGrid w:val="0"/>
          <w:sz w:val="28"/>
          <w:szCs w:val="28"/>
          <w:lang w:eastAsia="ru-RU"/>
        </w:rPr>
        <w:t>)</w:t>
      </w:r>
      <w:r w:rsidRPr="00E41C47">
        <w:rPr>
          <w:rFonts w:ascii="Times New Roman" w:eastAsia="Times New Roman" w:hAnsi="Times New Roman" w:cs="Times New Roman"/>
          <w:snapToGrid w:val="0"/>
          <w:sz w:val="28"/>
          <w:szCs w:val="28"/>
          <w:lang w:eastAsia="ru-RU"/>
        </w:rPr>
        <w:t>.</w:t>
      </w:r>
    </w:p>
    <w:p w14:paraId="3216D90C" w14:textId="5B8ECA38" w:rsidR="00E41C47" w:rsidRPr="00E41C47" w:rsidRDefault="00E41C47">
      <w:pPr>
        <w:numPr>
          <w:ilvl w:val="0"/>
          <w:numId w:val="4"/>
        </w:numPr>
        <w:tabs>
          <w:tab w:val="left" w:pos="284"/>
        </w:tabs>
        <w:spacing w:after="0" w:line="360" w:lineRule="auto"/>
        <w:ind w:left="0" w:firstLine="0"/>
        <w:contextualSpacing/>
        <w:jc w:val="both"/>
        <w:rPr>
          <w:rFonts w:ascii="Times New Roman" w:eastAsia="Times New Roman" w:hAnsi="Times New Roman" w:cs="Calibri"/>
          <w:sz w:val="28"/>
          <w:szCs w:val="24"/>
          <w:lang w:eastAsia="ru-RU"/>
        </w:rPr>
      </w:pPr>
      <w:r w:rsidRPr="00E41C47">
        <w:rPr>
          <w:rFonts w:ascii="Times New Roman" w:eastAsia="Times New Roman" w:hAnsi="Times New Roman" w:cs="Calibri"/>
          <w:sz w:val="28"/>
          <w:szCs w:val="24"/>
          <w:lang w:eastAsia="ru-RU"/>
        </w:rPr>
        <w:t>Разработать блок-схему процесса обеспечения работников смывающими и обезвреживающими средствами (форма 5.2</w:t>
      </w:r>
      <w:r>
        <w:rPr>
          <w:rFonts w:ascii="Times New Roman" w:eastAsia="Times New Roman" w:hAnsi="Times New Roman" w:cs="Calibri"/>
          <w:sz w:val="28"/>
          <w:szCs w:val="24"/>
          <w:lang w:eastAsia="ru-RU"/>
        </w:rPr>
        <w:t>)</w:t>
      </w:r>
      <w:r w:rsidRPr="00E41C47">
        <w:rPr>
          <w:rFonts w:ascii="Times New Roman" w:eastAsia="Times New Roman" w:hAnsi="Times New Roman" w:cs="Calibri"/>
          <w:sz w:val="28"/>
          <w:szCs w:val="24"/>
          <w:lang w:eastAsia="ru-RU"/>
        </w:rPr>
        <w:t>.</w:t>
      </w:r>
    </w:p>
    <w:p w14:paraId="31916459" w14:textId="77BC3385" w:rsidR="00E41C47" w:rsidRPr="00E41C47" w:rsidRDefault="00E41C47">
      <w:pPr>
        <w:numPr>
          <w:ilvl w:val="0"/>
          <w:numId w:val="4"/>
        </w:numPr>
        <w:tabs>
          <w:tab w:val="left" w:pos="284"/>
        </w:tabs>
        <w:spacing w:after="0" w:line="360" w:lineRule="auto"/>
        <w:ind w:left="0" w:firstLine="0"/>
        <w:contextualSpacing/>
        <w:jc w:val="both"/>
        <w:rPr>
          <w:rFonts w:ascii="Times New Roman" w:eastAsia="Times New Roman" w:hAnsi="Times New Roman" w:cs="Calibri"/>
          <w:sz w:val="28"/>
          <w:szCs w:val="24"/>
          <w:lang w:eastAsia="ru-RU"/>
        </w:rPr>
      </w:pPr>
      <w:r w:rsidRPr="00E41C47">
        <w:rPr>
          <w:rFonts w:ascii="Times New Roman" w:eastAsia="Times New Roman" w:hAnsi="Times New Roman" w:cs="Calibri"/>
          <w:sz w:val="28"/>
          <w:szCs w:val="24"/>
          <w:lang w:eastAsia="ru-RU"/>
        </w:rPr>
        <w:t>Получить задание согласно предложенным вариантам рабочих мест (по первой букве фамилии студента) в табл. 1.</w:t>
      </w:r>
    </w:p>
    <w:p w14:paraId="31C36CA5" w14:textId="4475B30B" w:rsidR="00E41C47" w:rsidRPr="00E41C47" w:rsidRDefault="00E41C47">
      <w:pPr>
        <w:numPr>
          <w:ilvl w:val="0"/>
          <w:numId w:val="4"/>
        </w:numPr>
        <w:tabs>
          <w:tab w:val="left" w:pos="284"/>
        </w:tabs>
        <w:spacing w:after="0" w:line="360" w:lineRule="auto"/>
        <w:ind w:left="0" w:firstLine="0"/>
        <w:contextualSpacing/>
        <w:jc w:val="both"/>
        <w:rPr>
          <w:rFonts w:ascii="Times New Roman" w:eastAsia="Times New Roman" w:hAnsi="Times New Roman" w:cs="Calibri"/>
          <w:sz w:val="28"/>
          <w:szCs w:val="24"/>
          <w:lang w:eastAsia="ru-RU"/>
        </w:rPr>
      </w:pPr>
      <w:r w:rsidRPr="00E41C47">
        <w:rPr>
          <w:rFonts w:ascii="Times New Roman" w:eastAsia="Times New Roman" w:hAnsi="Times New Roman" w:cs="Calibri"/>
          <w:sz w:val="28"/>
          <w:szCs w:val="24"/>
          <w:lang w:eastAsia="ru-RU"/>
        </w:rPr>
        <w:t>Заполнить личную карточку учета выдачи СИЗ (форма 5.3) в соответствии с приведенным примером.</w:t>
      </w:r>
    </w:p>
    <w:p w14:paraId="194510E9" w14:textId="77777777" w:rsidR="00E41C47" w:rsidRPr="00E41C47" w:rsidRDefault="00E41C47" w:rsidP="00E41C47">
      <w:pPr>
        <w:tabs>
          <w:tab w:val="left" w:pos="284"/>
        </w:tabs>
        <w:spacing w:after="0" w:line="360" w:lineRule="auto"/>
        <w:jc w:val="both"/>
        <w:rPr>
          <w:rFonts w:ascii="Times New Roman" w:eastAsia="Times New Roman" w:hAnsi="Times New Roman" w:cs="Times New Roman"/>
          <w:b/>
          <w:sz w:val="28"/>
          <w:szCs w:val="24"/>
          <w:lang w:eastAsia="ru-RU"/>
        </w:rPr>
      </w:pPr>
    </w:p>
    <w:p w14:paraId="306C95B4" w14:textId="35AC0153" w:rsidR="00E41C47" w:rsidRPr="00E41C47" w:rsidRDefault="00E41C47" w:rsidP="00E41C47">
      <w:pPr>
        <w:spacing w:after="0" w:line="360" w:lineRule="auto"/>
        <w:rPr>
          <w:rFonts w:ascii="Times New Roman" w:eastAsia="Times New Roman" w:hAnsi="Times New Roman" w:cs="Times New Roman"/>
          <w:b/>
          <w:sz w:val="28"/>
          <w:szCs w:val="24"/>
          <w:lang w:eastAsia="ru-RU"/>
        </w:rPr>
      </w:pPr>
      <w:r>
        <w:rPr>
          <w:rFonts w:ascii="Times New Roman" w:eastAsia="Times New Roman" w:hAnsi="Times New Roman" w:cs="Times New Roman"/>
          <w:b/>
          <w:sz w:val="28"/>
          <w:szCs w:val="24"/>
          <w:lang w:eastAsia="ru-RU"/>
        </w:rPr>
        <w:lastRenderedPageBreak/>
        <w:t>Типовой пример задания</w:t>
      </w:r>
    </w:p>
    <w:p w14:paraId="50B7DA9A" w14:textId="77777777" w:rsidR="00E41C47" w:rsidRPr="00E41C47" w:rsidRDefault="00E41C47" w:rsidP="00E41C47">
      <w:pPr>
        <w:spacing w:after="0" w:line="360" w:lineRule="auto"/>
        <w:jc w:val="center"/>
        <w:rPr>
          <w:rFonts w:ascii="Times New Roman" w:eastAsia="Times New Roman" w:hAnsi="Times New Roman" w:cs="Times New Roman"/>
          <w:b/>
          <w:sz w:val="28"/>
          <w:szCs w:val="24"/>
          <w:lang w:eastAsia="ru-RU"/>
        </w:rPr>
      </w:pPr>
      <w:r w:rsidRPr="00E41C47">
        <w:rPr>
          <w:rFonts w:ascii="Times New Roman" w:eastAsia="Times New Roman" w:hAnsi="Times New Roman" w:cs="Times New Roman"/>
          <w:b/>
          <w:sz w:val="28"/>
          <w:szCs w:val="24"/>
          <w:lang w:eastAsia="ru-RU"/>
        </w:rPr>
        <w:t>Лицевая сторона личной карточки</w:t>
      </w:r>
    </w:p>
    <w:p w14:paraId="384A3956" w14:textId="77777777" w:rsidR="00E41C47" w:rsidRPr="00E41C47" w:rsidRDefault="00E41C47" w:rsidP="00E41C47">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p>
    <w:p w14:paraId="12866798" w14:textId="77777777" w:rsidR="00E41C47" w:rsidRPr="00E41C47" w:rsidRDefault="00E41C47" w:rsidP="00E41C47">
      <w:pPr>
        <w:spacing w:after="0" w:line="240" w:lineRule="auto"/>
        <w:jc w:val="center"/>
        <w:rPr>
          <w:rFonts w:ascii="Times New Roman" w:eastAsia="Times New Roman" w:hAnsi="Times New Roman" w:cs="Times New Roman"/>
          <w:b/>
          <w:snapToGrid w:val="0"/>
          <w:sz w:val="26"/>
          <w:szCs w:val="26"/>
          <w:u w:val="single"/>
          <w:lang w:eastAsia="ru-RU"/>
        </w:rPr>
      </w:pPr>
      <w:bookmarkStart w:id="9" w:name="Par138"/>
      <w:bookmarkEnd w:id="9"/>
      <w:r w:rsidRPr="00E41C47">
        <w:rPr>
          <w:rFonts w:ascii="Times New Roman" w:eastAsia="Times New Roman" w:hAnsi="Times New Roman" w:cs="Times New Roman"/>
          <w:b/>
          <w:snapToGrid w:val="0"/>
          <w:sz w:val="26"/>
          <w:szCs w:val="26"/>
          <w:lang w:eastAsia="ru-RU"/>
        </w:rPr>
        <w:t xml:space="preserve">ЛИЧНАЯ КАРТОЧКА № </w:t>
      </w:r>
      <w:r w:rsidRPr="00E41C47">
        <w:rPr>
          <w:rFonts w:ascii="Times New Roman" w:eastAsia="Times New Roman" w:hAnsi="Times New Roman" w:cs="Times New Roman"/>
          <w:snapToGrid w:val="0"/>
          <w:sz w:val="26"/>
          <w:szCs w:val="26"/>
          <w:u w:val="single"/>
          <w:lang w:eastAsia="ru-RU"/>
        </w:rPr>
        <w:t>1</w:t>
      </w:r>
    </w:p>
    <w:p w14:paraId="4940F368" w14:textId="77777777" w:rsidR="00E41C47" w:rsidRPr="00E41C47" w:rsidRDefault="00E41C47" w:rsidP="00E41C47">
      <w:pPr>
        <w:spacing w:after="0" w:line="240" w:lineRule="auto"/>
        <w:jc w:val="center"/>
        <w:rPr>
          <w:rFonts w:ascii="Times New Roman" w:eastAsia="Times New Roman" w:hAnsi="Times New Roman" w:cs="Times New Roman"/>
          <w:b/>
          <w:snapToGrid w:val="0"/>
          <w:sz w:val="26"/>
          <w:szCs w:val="26"/>
          <w:lang w:eastAsia="ru-RU"/>
        </w:rPr>
      </w:pPr>
      <w:r w:rsidRPr="00E41C47">
        <w:rPr>
          <w:rFonts w:ascii="Times New Roman" w:eastAsia="Times New Roman" w:hAnsi="Times New Roman" w:cs="Times New Roman"/>
          <w:b/>
          <w:snapToGrid w:val="0"/>
          <w:sz w:val="26"/>
          <w:szCs w:val="26"/>
          <w:lang w:eastAsia="ru-RU"/>
        </w:rPr>
        <w:t>учета выдачи средств индивидуальной защиты</w:t>
      </w:r>
    </w:p>
    <w:p w14:paraId="5BC6B7AB" w14:textId="77777777" w:rsidR="00E41C47" w:rsidRPr="00E41C47" w:rsidRDefault="00E41C47" w:rsidP="00E41C47">
      <w:pPr>
        <w:spacing w:after="0" w:line="240" w:lineRule="auto"/>
        <w:rPr>
          <w:rFonts w:ascii="Times New Roman" w:eastAsia="Times New Roman" w:hAnsi="Times New Roman" w:cs="Times New Roman"/>
          <w:snapToGrid w:val="0"/>
          <w:sz w:val="26"/>
          <w:szCs w:val="26"/>
          <w:lang w:eastAsia="ru-RU"/>
        </w:rPr>
      </w:pPr>
    </w:p>
    <w:tbl>
      <w:tblPr>
        <w:tblW w:w="10052" w:type="dxa"/>
        <w:jc w:val="center"/>
        <w:tblBorders>
          <w:insideH w:val="single" w:sz="4" w:space="0" w:color="auto"/>
        </w:tblBorders>
        <w:tblCellMar>
          <w:top w:w="28" w:type="dxa"/>
          <w:left w:w="28" w:type="dxa"/>
          <w:bottom w:w="28" w:type="dxa"/>
          <w:right w:w="28" w:type="dxa"/>
        </w:tblCellMar>
        <w:tblLook w:val="01E0" w:firstRow="1" w:lastRow="1" w:firstColumn="1" w:lastColumn="1" w:noHBand="0" w:noVBand="0"/>
      </w:tblPr>
      <w:tblGrid>
        <w:gridCol w:w="6068"/>
        <w:gridCol w:w="3984"/>
      </w:tblGrid>
      <w:tr w:rsidR="00E41C47" w:rsidRPr="00E41C47" w14:paraId="06F467A0" w14:textId="77777777" w:rsidTr="006A35DF">
        <w:trPr>
          <w:trHeight w:val="284"/>
          <w:jc w:val="center"/>
        </w:trPr>
        <w:tc>
          <w:tcPr>
            <w:tcW w:w="6068" w:type="dxa"/>
            <w:vAlign w:val="center"/>
          </w:tcPr>
          <w:p w14:paraId="7181019F" w14:textId="77777777" w:rsidR="00E41C47" w:rsidRPr="00E41C47" w:rsidRDefault="00E41C47" w:rsidP="00E41C47">
            <w:pPr>
              <w:spacing w:after="0" w:line="240" w:lineRule="auto"/>
              <w:rPr>
                <w:rFonts w:ascii="Times New Roman" w:eastAsia="Times New Roman" w:hAnsi="Times New Roman" w:cs="Times New Roman"/>
                <w:snapToGrid w:val="0"/>
                <w:sz w:val="28"/>
                <w:szCs w:val="28"/>
                <w:lang w:eastAsia="ru-RU"/>
              </w:rPr>
            </w:pPr>
            <w:r w:rsidRPr="00E41C47">
              <w:rPr>
                <w:rFonts w:ascii="Times New Roman" w:eastAsia="Times New Roman" w:hAnsi="Times New Roman" w:cs="Times New Roman"/>
                <w:snapToGrid w:val="0"/>
                <w:sz w:val="28"/>
                <w:szCs w:val="28"/>
                <w:lang w:eastAsia="ru-RU"/>
              </w:rPr>
              <w:t xml:space="preserve">Фамилия </w:t>
            </w:r>
            <w:proofErr w:type="spellStart"/>
            <w:r w:rsidRPr="00E41C47">
              <w:rPr>
                <w:rFonts w:ascii="Times New Roman" w:eastAsia="Times New Roman" w:hAnsi="Times New Roman" w:cs="Times New Roman"/>
                <w:snapToGrid w:val="0"/>
                <w:sz w:val="28"/>
                <w:szCs w:val="28"/>
                <w:lang w:eastAsia="ru-RU"/>
              </w:rPr>
              <w:t>Зинкевич</w:t>
            </w:r>
            <w:proofErr w:type="spellEnd"/>
          </w:p>
        </w:tc>
        <w:tc>
          <w:tcPr>
            <w:tcW w:w="3984" w:type="dxa"/>
          </w:tcPr>
          <w:p w14:paraId="7D281D2E" w14:textId="77777777" w:rsidR="00E41C47" w:rsidRPr="00E41C47" w:rsidRDefault="00E41C47" w:rsidP="00E41C47">
            <w:pPr>
              <w:spacing w:after="0" w:line="240" w:lineRule="auto"/>
              <w:rPr>
                <w:rFonts w:ascii="Times New Roman" w:eastAsia="Times New Roman" w:hAnsi="Times New Roman" w:cs="Times New Roman"/>
                <w:snapToGrid w:val="0"/>
                <w:sz w:val="28"/>
                <w:szCs w:val="28"/>
                <w:lang w:eastAsia="ru-RU"/>
              </w:rPr>
            </w:pPr>
            <w:r w:rsidRPr="00E41C47">
              <w:rPr>
                <w:rFonts w:ascii="Times New Roman" w:eastAsia="Times New Roman" w:hAnsi="Times New Roman" w:cs="Times New Roman"/>
                <w:snapToGrid w:val="0"/>
                <w:sz w:val="28"/>
                <w:szCs w:val="28"/>
                <w:lang w:eastAsia="ru-RU"/>
              </w:rPr>
              <w:t>Пол мужской</w:t>
            </w:r>
          </w:p>
        </w:tc>
      </w:tr>
      <w:tr w:rsidR="00E41C47" w:rsidRPr="00E41C47" w14:paraId="57EC4A07" w14:textId="77777777" w:rsidTr="006A35DF">
        <w:trPr>
          <w:jc w:val="center"/>
        </w:trPr>
        <w:tc>
          <w:tcPr>
            <w:tcW w:w="6068" w:type="dxa"/>
          </w:tcPr>
          <w:p w14:paraId="6938069E" w14:textId="77777777" w:rsidR="00E41C47" w:rsidRPr="00E41C47" w:rsidRDefault="00E41C47" w:rsidP="00E41C47">
            <w:pPr>
              <w:spacing w:after="0" w:line="240" w:lineRule="auto"/>
              <w:rPr>
                <w:rFonts w:ascii="Times New Roman" w:eastAsia="Times New Roman" w:hAnsi="Times New Roman" w:cs="Times New Roman"/>
                <w:snapToGrid w:val="0"/>
                <w:sz w:val="28"/>
                <w:szCs w:val="28"/>
                <w:lang w:eastAsia="ru-RU"/>
              </w:rPr>
            </w:pPr>
            <w:r w:rsidRPr="00E41C47">
              <w:rPr>
                <w:rFonts w:ascii="Times New Roman" w:eastAsia="Times New Roman" w:hAnsi="Times New Roman" w:cs="Times New Roman"/>
                <w:snapToGrid w:val="0"/>
                <w:sz w:val="28"/>
                <w:szCs w:val="28"/>
                <w:lang w:eastAsia="ru-RU"/>
              </w:rPr>
              <w:t>Имя Петр Отчество Владимирович</w:t>
            </w:r>
          </w:p>
        </w:tc>
        <w:tc>
          <w:tcPr>
            <w:tcW w:w="3984" w:type="dxa"/>
          </w:tcPr>
          <w:p w14:paraId="2562BCA8" w14:textId="77777777" w:rsidR="00E41C47" w:rsidRPr="00E41C47" w:rsidRDefault="00E41C47" w:rsidP="00E41C47">
            <w:pPr>
              <w:spacing w:after="0" w:line="240" w:lineRule="auto"/>
              <w:rPr>
                <w:rFonts w:ascii="Times New Roman" w:eastAsia="Times New Roman" w:hAnsi="Times New Roman" w:cs="Times New Roman"/>
                <w:snapToGrid w:val="0"/>
                <w:sz w:val="28"/>
                <w:szCs w:val="28"/>
                <w:lang w:eastAsia="ru-RU"/>
              </w:rPr>
            </w:pPr>
            <w:r w:rsidRPr="00E41C47">
              <w:rPr>
                <w:rFonts w:ascii="Times New Roman" w:eastAsia="Times New Roman" w:hAnsi="Times New Roman" w:cs="Times New Roman"/>
                <w:snapToGrid w:val="0"/>
                <w:sz w:val="28"/>
                <w:szCs w:val="28"/>
                <w:lang w:eastAsia="ru-RU"/>
              </w:rPr>
              <w:t>Рост 178</w:t>
            </w:r>
          </w:p>
        </w:tc>
      </w:tr>
      <w:tr w:rsidR="00E41C47" w:rsidRPr="00E41C47" w14:paraId="6B291A07" w14:textId="77777777" w:rsidTr="006A35DF">
        <w:trPr>
          <w:jc w:val="center"/>
        </w:trPr>
        <w:tc>
          <w:tcPr>
            <w:tcW w:w="6068" w:type="dxa"/>
          </w:tcPr>
          <w:p w14:paraId="1EE0D5F2" w14:textId="77777777" w:rsidR="00E41C47" w:rsidRPr="00E41C47" w:rsidRDefault="00E41C47" w:rsidP="00E41C47">
            <w:pPr>
              <w:spacing w:after="0" w:line="240" w:lineRule="auto"/>
              <w:rPr>
                <w:rFonts w:ascii="Times New Roman" w:eastAsia="Times New Roman" w:hAnsi="Times New Roman" w:cs="Times New Roman"/>
                <w:snapToGrid w:val="0"/>
                <w:sz w:val="28"/>
                <w:szCs w:val="28"/>
                <w:lang w:eastAsia="ru-RU"/>
              </w:rPr>
            </w:pPr>
            <w:r w:rsidRPr="00E41C47">
              <w:rPr>
                <w:rFonts w:ascii="Times New Roman" w:eastAsia="Times New Roman" w:hAnsi="Times New Roman" w:cs="Times New Roman"/>
                <w:snapToGrid w:val="0"/>
                <w:sz w:val="28"/>
                <w:szCs w:val="28"/>
                <w:lang w:eastAsia="ru-RU"/>
              </w:rPr>
              <w:t>Табельный номер 120304</w:t>
            </w:r>
          </w:p>
        </w:tc>
        <w:tc>
          <w:tcPr>
            <w:tcW w:w="3984" w:type="dxa"/>
          </w:tcPr>
          <w:p w14:paraId="327C71DE" w14:textId="77777777" w:rsidR="00E41C47" w:rsidRPr="00E41C47" w:rsidRDefault="00E41C47" w:rsidP="00E41C47">
            <w:pPr>
              <w:spacing w:after="0" w:line="240" w:lineRule="auto"/>
              <w:rPr>
                <w:rFonts w:ascii="Times New Roman" w:eastAsia="Times New Roman" w:hAnsi="Times New Roman" w:cs="Times New Roman"/>
                <w:snapToGrid w:val="0"/>
                <w:sz w:val="28"/>
                <w:szCs w:val="28"/>
                <w:lang w:eastAsia="ru-RU"/>
              </w:rPr>
            </w:pPr>
            <w:r w:rsidRPr="00E41C47">
              <w:rPr>
                <w:rFonts w:ascii="Times New Roman" w:eastAsia="Times New Roman" w:hAnsi="Times New Roman" w:cs="Times New Roman"/>
                <w:snapToGrid w:val="0"/>
                <w:sz w:val="28"/>
                <w:szCs w:val="28"/>
                <w:lang w:eastAsia="ru-RU"/>
              </w:rPr>
              <w:t xml:space="preserve">Размер </w:t>
            </w:r>
          </w:p>
        </w:tc>
      </w:tr>
      <w:tr w:rsidR="00E41C47" w:rsidRPr="00E41C47" w14:paraId="4B899DAB" w14:textId="77777777" w:rsidTr="006A35DF">
        <w:trPr>
          <w:jc w:val="center"/>
        </w:trPr>
        <w:tc>
          <w:tcPr>
            <w:tcW w:w="6068" w:type="dxa"/>
          </w:tcPr>
          <w:p w14:paraId="22D86A38" w14:textId="77777777" w:rsidR="00E41C47" w:rsidRPr="00E41C47" w:rsidRDefault="00E41C47" w:rsidP="00E41C47">
            <w:pPr>
              <w:spacing w:after="0" w:line="240" w:lineRule="auto"/>
              <w:rPr>
                <w:rFonts w:ascii="Times New Roman" w:eastAsia="Times New Roman" w:hAnsi="Times New Roman" w:cs="Times New Roman"/>
                <w:snapToGrid w:val="0"/>
                <w:sz w:val="28"/>
                <w:szCs w:val="28"/>
                <w:lang w:eastAsia="ru-RU"/>
              </w:rPr>
            </w:pPr>
            <w:r w:rsidRPr="00E41C47">
              <w:rPr>
                <w:rFonts w:ascii="Times New Roman" w:eastAsia="Times New Roman" w:hAnsi="Times New Roman" w:cs="Times New Roman"/>
                <w:snapToGrid w:val="0"/>
                <w:sz w:val="28"/>
                <w:szCs w:val="28"/>
                <w:lang w:eastAsia="ru-RU"/>
              </w:rPr>
              <w:t>Структурное подразделение Производственно-технический отдел, Цех№1</w:t>
            </w:r>
          </w:p>
        </w:tc>
        <w:tc>
          <w:tcPr>
            <w:tcW w:w="3984" w:type="dxa"/>
          </w:tcPr>
          <w:p w14:paraId="636F9A91" w14:textId="77777777" w:rsidR="00E41C47" w:rsidRPr="00E41C47" w:rsidRDefault="00E41C47" w:rsidP="00E41C47">
            <w:pPr>
              <w:spacing w:after="0" w:line="240" w:lineRule="auto"/>
              <w:rPr>
                <w:rFonts w:ascii="Times New Roman" w:eastAsia="Times New Roman" w:hAnsi="Times New Roman" w:cs="Times New Roman"/>
                <w:snapToGrid w:val="0"/>
                <w:sz w:val="28"/>
                <w:szCs w:val="28"/>
                <w:lang w:eastAsia="ru-RU"/>
              </w:rPr>
            </w:pPr>
            <w:r w:rsidRPr="00E41C47">
              <w:rPr>
                <w:rFonts w:ascii="Times New Roman" w:eastAsia="Times New Roman" w:hAnsi="Times New Roman" w:cs="Times New Roman"/>
                <w:snapToGrid w:val="0"/>
                <w:sz w:val="28"/>
                <w:szCs w:val="28"/>
                <w:lang w:eastAsia="ru-RU"/>
              </w:rPr>
              <w:t>одежды 50</w:t>
            </w:r>
          </w:p>
        </w:tc>
      </w:tr>
      <w:tr w:rsidR="00E41C47" w:rsidRPr="00E41C47" w14:paraId="4ADCCAFC" w14:textId="77777777" w:rsidTr="006A35DF">
        <w:trPr>
          <w:jc w:val="center"/>
        </w:trPr>
        <w:tc>
          <w:tcPr>
            <w:tcW w:w="6068" w:type="dxa"/>
          </w:tcPr>
          <w:p w14:paraId="79727FA9" w14:textId="77777777" w:rsidR="00E41C47" w:rsidRPr="00E41C47" w:rsidRDefault="00E41C47" w:rsidP="00E41C47">
            <w:pPr>
              <w:spacing w:after="0" w:line="240" w:lineRule="auto"/>
              <w:rPr>
                <w:rFonts w:ascii="Times New Roman" w:eastAsia="Times New Roman" w:hAnsi="Times New Roman" w:cs="Times New Roman"/>
                <w:snapToGrid w:val="0"/>
                <w:sz w:val="28"/>
                <w:szCs w:val="28"/>
                <w:lang w:eastAsia="ru-RU"/>
              </w:rPr>
            </w:pPr>
            <w:r w:rsidRPr="00E41C47">
              <w:rPr>
                <w:rFonts w:ascii="Times New Roman" w:eastAsia="Times New Roman" w:hAnsi="Times New Roman" w:cs="Times New Roman"/>
                <w:snapToGrid w:val="0"/>
                <w:sz w:val="28"/>
                <w:szCs w:val="28"/>
                <w:lang w:eastAsia="ru-RU"/>
              </w:rPr>
              <w:t>Профессия (должность) резчик металла</w:t>
            </w:r>
          </w:p>
        </w:tc>
        <w:tc>
          <w:tcPr>
            <w:tcW w:w="3984" w:type="dxa"/>
          </w:tcPr>
          <w:p w14:paraId="38986EBB" w14:textId="77777777" w:rsidR="00E41C47" w:rsidRPr="00E41C47" w:rsidRDefault="00E41C47" w:rsidP="00E41C47">
            <w:pPr>
              <w:spacing w:after="0" w:line="240" w:lineRule="auto"/>
              <w:rPr>
                <w:rFonts w:ascii="Times New Roman" w:eastAsia="Times New Roman" w:hAnsi="Times New Roman" w:cs="Times New Roman"/>
                <w:snapToGrid w:val="0"/>
                <w:sz w:val="28"/>
                <w:szCs w:val="28"/>
                <w:lang w:eastAsia="ru-RU"/>
              </w:rPr>
            </w:pPr>
            <w:r w:rsidRPr="00E41C47">
              <w:rPr>
                <w:rFonts w:ascii="Times New Roman" w:eastAsia="Times New Roman" w:hAnsi="Times New Roman" w:cs="Times New Roman"/>
                <w:snapToGrid w:val="0"/>
                <w:sz w:val="28"/>
                <w:szCs w:val="28"/>
                <w:lang w:eastAsia="ru-RU"/>
              </w:rPr>
              <w:t>обуви 42</w:t>
            </w:r>
          </w:p>
        </w:tc>
      </w:tr>
      <w:tr w:rsidR="00E41C47" w:rsidRPr="00E41C47" w14:paraId="72C4FB44" w14:textId="77777777" w:rsidTr="006A35DF">
        <w:trPr>
          <w:jc w:val="center"/>
        </w:trPr>
        <w:tc>
          <w:tcPr>
            <w:tcW w:w="6068" w:type="dxa"/>
          </w:tcPr>
          <w:p w14:paraId="1363F13A" w14:textId="77777777" w:rsidR="00E41C47" w:rsidRPr="00E41C47" w:rsidRDefault="00E41C47" w:rsidP="00E41C47">
            <w:pPr>
              <w:spacing w:after="0" w:line="240" w:lineRule="auto"/>
              <w:rPr>
                <w:rFonts w:ascii="Times New Roman" w:eastAsia="Times New Roman" w:hAnsi="Times New Roman" w:cs="Times New Roman"/>
                <w:snapToGrid w:val="0"/>
                <w:sz w:val="28"/>
                <w:szCs w:val="28"/>
                <w:lang w:eastAsia="ru-RU"/>
              </w:rPr>
            </w:pPr>
            <w:r w:rsidRPr="00E41C47">
              <w:rPr>
                <w:rFonts w:ascii="Times New Roman" w:eastAsia="Times New Roman" w:hAnsi="Times New Roman" w:cs="Times New Roman"/>
                <w:snapToGrid w:val="0"/>
                <w:sz w:val="28"/>
                <w:szCs w:val="28"/>
                <w:lang w:eastAsia="ru-RU"/>
              </w:rPr>
              <w:t>Дата поступления на работу 01.02.1999</w:t>
            </w:r>
          </w:p>
        </w:tc>
        <w:tc>
          <w:tcPr>
            <w:tcW w:w="3984" w:type="dxa"/>
          </w:tcPr>
          <w:p w14:paraId="7C2A0313" w14:textId="77777777" w:rsidR="00E41C47" w:rsidRPr="00E41C47" w:rsidRDefault="00E41C47" w:rsidP="00E41C47">
            <w:pPr>
              <w:spacing w:after="0" w:line="240" w:lineRule="auto"/>
              <w:rPr>
                <w:rFonts w:ascii="Times New Roman" w:eastAsia="Times New Roman" w:hAnsi="Times New Roman" w:cs="Times New Roman"/>
                <w:snapToGrid w:val="0"/>
                <w:sz w:val="28"/>
                <w:szCs w:val="28"/>
                <w:lang w:eastAsia="ru-RU"/>
              </w:rPr>
            </w:pPr>
            <w:r w:rsidRPr="00E41C47">
              <w:rPr>
                <w:rFonts w:ascii="Times New Roman" w:eastAsia="Times New Roman" w:hAnsi="Times New Roman" w:cs="Times New Roman"/>
                <w:snapToGrid w:val="0"/>
                <w:sz w:val="28"/>
                <w:szCs w:val="28"/>
                <w:lang w:eastAsia="ru-RU"/>
              </w:rPr>
              <w:t>головного убора 48</w:t>
            </w:r>
          </w:p>
        </w:tc>
      </w:tr>
      <w:tr w:rsidR="00E41C47" w:rsidRPr="00E41C47" w14:paraId="722D5343" w14:textId="77777777" w:rsidTr="006A35DF">
        <w:trPr>
          <w:jc w:val="center"/>
        </w:trPr>
        <w:tc>
          <w:tcPr>
            <w:tcW w:w="6068" w:type="dxa"/>
          </w:tcPr>
          <w:p w14:paraId="09E85A37" w14:textId="77777777" w:rsidR="00E41C47" w:rsidRPr="00E41C47" w:rsidRDefault="00E41C47" w:rsidP="00E41C47">
            <w:pPr>
              <w:spacing w:after="0" w:line="240" w:lineRule="auto"/>
              <w:rPr>
                <w:rFonts w:ascii="Times New Roman" w:eastAsia="Times New Roman" w:hAnsi="Times New Roman" w:cs="Times New Roman"/>
                <w:snapToGrid w:val="0"/>
                <w:sz w:val="28"/>
                <w:szCs w:val="28"/>
                <w:lang w:eastAsia="ru-RU"/>
              </w:rPr>
            </w:pPr>
            <w:r w:rsidRPr="00E41C47">
              <w:rPr>
                <w:rFonts w:ascii="Times New Roman" w:eastAsia="Times New Roman" w:hAnsi="Times New Roman" w:cs="Times New Roman"/>
                <w:snapToGrid w:val="0"/>
                <w:sz w:val="28"/>
                <w:szCs w:val="28"/>
                <w:lang w:eastAsia="ru-RU"/>
              </w:rPr>
              <w:t xml:space="preserve">Дата изменения профессии (должности) </w:t>
            </w:r>
          </w:p>
          <w:p w14:paraId="31D9A2DC" w14:textId="77777777" w:rsidR="00E41C47" w:rsidRPr="00E41C47" w:rsidRDefault="00E41C47" w:rsidP="00E41C47">
            <w:pPr>
              <w:spacing w:after="0" w:line="240" w:lineRule="auto"/>
              <w:rPr>
                <w:rFonts w:ascii="Times New Roman" w:eastAsia="Times New Roman" w:hAnsi="Times New Roman" w:cs="Times New Roman"/>
                <w:snapToGrid w:val="0"/>
                <w:sz w:val="28"/>
                <w:szCs w:val="28"/>
                <w:lang w:eastAsia="ru-RU"/>
              </w:rPr>
            </w:pPr>
            <w:r w:rsidRPr="00E41C47">
              <w:rPr>
                <w:rFonts w:ascii="Times New Roman" w:eastAsia="Times New Roman" w:hAnsi="Times New Roman" w:cs="Times New Roman"/>
                <w:snapToGrid w:val="0"/>
                <w:sz w:val="28"/>
                <w:szCs w:val="28"/>
                <w:lang w:eastAsia="ru-RU"/>
              </w:rPr>
              <w:t xml:space="preserve">или перевода в другое </w:t>
            </w:r>
          </w:p>
          <w:p w14:paraId="05499237" w14:textId="77777777" w:rsidR="00E41C47" w:rsidRPr="00E41C47" w:rsidRDefault="00E41C47" w:rsidP="00E41C47">
            <w:pPr>
              <w:spacing w:after="0" w:line="240" w:lineRule="auto"/>
              <w:rPr>
                <w:rFonts w:ascii="Times New Roman" w:eastAsia="Times New Roman" w:hAnsi="Times New Roman" w:cs="Times New Roman"/>
                <w:snapToGrid w:val="0"/>
                <w:sz w:val="28"/>
                <w:szCs w:val="28"/>
                <w:lang w:eastAsia="ru-RU"/>
              </w:rPr>
            </w:pPr>
            <w:r w:rsidRPr="00E41C47">
              <w:rPr>
                <w:rFonts w:ascii="Times New Roman" w:eastAsia="Times New Roman" w:hAnsi="Times New Roman" w:cs="Times New Roman"/>
                <w:snapToGrid w:val="0"/>
                <w:sz w:val="28"/>
                <w:szCs w:val="28"/>
                <w:lang w:eastAsia="ru-RU"/>
              </w:rPr>
              <w:t>структурное подразделение –</w:t>
            </w:r>
          </w:p>
        </w:tc>
        <w:tc>
          <w:tcPr>
            <w:tcW w:w="3984" w:type="dxa"/>
          </w:tcPr>
          <w:p w14:paraId="727AF59C" w14:textId="77777777" w:rsidR="00E41C47" w:rsidRPr="00E41C47" w:rsidRDefault="00E41C47" w:rsidP="00E41C47">
            <w:pPr>
              <w:spacing w:after="0" w:line="240" w:lineRule="auto"/>
              <w:rPr>
                <w:rFonts w:ascii="Times New Roman" w:eastAsia="Times New Roman" w:hAnsi="Times New Roman" w:cs="Times New Roman"/>
                <w:snapToGrid w:val="0"/>
                <w:sz w:val="28"/>
                <w:szCs w:val="28"/>
                <w:lang w:eastAsia="ru-RU"/>
              </w:rPr>
            </w:pPr>
            <w:r w:rsidRPr="00E41C47">
              <w:rPr>
                <w:rFonts w:ascii="Times New Roman" w:eastAsia="Times New Roman" w:hAnsi="Times New Roman" w:cs="Times New Roman"/>
                <w:snapToGrid w:val="0"/>
                <w:sz w:val="28"/>
                <w:szCs w:val="28"/>
                <w:lang w:eastAsia="ru-RU"/>
              </w:rPr>
              <w:t>противогаза 1</w:t>
            </w:r>
          </w:p>
        </w:tc>
      </w:tr>
      <w:tr w:rsidR="00E41C47" w:rsidRPr="00E41C47" w14:paraId="2E08ED4F" w14:textId="77777777" w:rsidTr="006A35DF">
        <w:trPr>
          <w:jc w:val="center"/>
        </w:trPr>
        <w:tc>
          <w:tcPr>
            <w:tcW w:w="6068" w:type="dxa"/>
            <w:tcBorders>
              <w:bottom w:val="nil"/>
            </w:tcBorders>
          </w:tcPr>
          <w:p w14:paraId="4FE01944" w14:textId="77777777" w:rsidR="00E41C47" w:rsidRPr="00E41C47" w:rsidRDefault="00E41C47" w:rsidP="00E41C47">
            <w:pPr>
              <w:spacing w:after="0" w:line="240" w:lineRule="auto"/>
              <w:rPr>
                <w:rFonts w:ascii="Times New Roman" w:eastAsia="Times New Roman" w:hAnsi="Times New Roman" w:cs="Times New Roman"/>
                <w:snapToGrid w:val="0"/>
                <w:sz w:val="28"/>
                <w:szCs w:val="28"/>
                <w:lang w:eastAsia="ru-RU"/>
              </w:rPr>
            </w:pPr>
          </w:p>
        </w:tc>
        <w:tc>
          <w:tcPr>
            <w:tcW w:w="3984" w:type="dxa"/>
          </w:tcPr>
          <w:p w14:paraId="63361D25" w14:textId="77777777" w:rsidR="00E41C47" w:rsidRPr="00E41C47" w:rsidRDefault="00E41C47" w:rsidP="00E41C47">
            <w:pPr>
              <w:spacing w:after="0" w:line="240" w:lineRule="auto"/>
              <w:rPr>
                <w:rFonts w:ascii="Times New Roman" w:eastAsia="Times New Roman" w:hAnsi="Times New Roman" w:cs="Times New Roman"/>
                <w:snapToGrid w:val="0"/>
                <w:sz w:val="28"/>
                <w:szCs w:val="28"/>
                <w:lang w:eastAsia="ru-RU"/>
              </w:rPr>
            </w:pPr>
            <w:r w:rsidRPr="00E41C47">
              <w:rPr>
                <w:rFonts w:ascii="Times New Roman" w:eastAsia="Times New Roman" w:hAnsi="Times New Roman" w:cs="Times New Roman"/>
                <w:snapToGrid w:val="0"/>
                <w:sz w:val="28"/>
                <w:szCs w:val="28"/>
                <w:lang w:eastAsia="ru-RU"/>
              </w:rPr>
              <w:t>респиратора 1</w:t>
            </w:r>
          </w:p>
        </w:tc>
      </w:tr>
      <w:tr w:rsidR="00E41C47" w:rsidRPr="00E41C47" w14:paraId="50FA105F" w14:textId="77777777" w:rsidTr="006A35DF">
        <w:trPr>
          <w:jc w:val="center"/>
        </w:trPr>
        <w:tc>
          <w:tcPr>
            <w:tcW w:w="6068" w:type="dxa"/>
            <w:tcBorders>
              <w:top w:val="nil"/>
              <w:bottom w:val="nil"/>
            </w:tcBorders>
          </w:tcPr>
          <w:p w14:paraId="2784B383" w14:textId="77777777" w:rsidR="00E41C47" w:rsidRPr="00E41C47" w:rsidRDefault="00E41C47" w:rsidP="00E41C47">
            <w:pPr>
              <w:spacing w:after="0" w:line="240" w:lineRule="auto"/>
              <w:rPr>
                <w:rFonts w:ascii="Times New Roman" w:eastAsia="Times New Roman" w:hAnsi="Times New Roman" w:cs="Times New Roman"/>
                <w:snapToGrid w:val="0"/>
                <w:sz w:val="28"/>
                <w:szCs w:val="28"/>
                <w:lang w:eastAsia="ru-RU"/>
              </w:rPr>
            </w:pPr>
          </w:p>
        </w:tc>
        <w:tc>
          <w:tcPr>
            <w:tcW w:w="3984" w:type="dxa"/>
          </w:tcPr>
          <w:p w14:paraId="28E76AD4" w14:textId="77777777" w:rsidR="00E41C47" w:rsidRPr="00E41C47" w:rsidRDefault="00E41C47" w:rsidP="00E41C47">
            <w:pPr>
              <w:spacing w:after="0" w:line="240" w:lineRule="auto"/>
              <w:rPr>
                <w:rFonts w:ascii="Times New Roman" w:eastAsia="Times New Roman" w:hAnsi="Times New Roman" w:cs="Times New Roman"/>
                <w:snapToGrid w:val="0"/>
                <w:sz w:val="28"/>
                <w:szCs w:val="28"/>
                <w:lang w:eastAsia="ru-RU"/>
              </w:rPr>
            </w:pPr>
            <w:r w:rsidRPr="00E41C47">
              <w:rPr>
                <w:rFonts w:ascii="Times New Roman" w:eastAsia="Times New Roman" w:hAnsi="Times New Roman" w:cs="Times New Roman"/>
                <w:snapToGrid w:val="0"/>
                <w:sz w:val="28"/>
                <w:szCs w:val="28"/>
                <w:lang w:eastAsia="ru-RU"/>
              </w:rPr>
              <w:t>рукавиц 7</w:t>
            </w:r>
          </w:p>
        </w:tc>
      </w:tr>
      <w:tr w:rsidR="00E41C47" w:rsidRPr="00E41C47" w14:paraId="57A70B45" w14:textId="77777777" w:rsidTr="006A35DF">
        <w:trPr>
          <w:jc w:val="center"/>
        </w:trPr>
        <w:tc>
          <w:tcPr>
            <w:tcW w:w="6068" w:type="dxa"/>
            <w:tcBorders>
              <w:top w:val="nil"/>
              <w:bottom w:val="nil"/>
            </w:tcBorders>
          </w:tcPr>
          <w:p w14:paraId="2452DFAF" w14:textId="77777777" w:rsidR="00E41C47" w:rsidRPr="00E41C47" w:rsidRDefault="00E41C47" w:rsidP="00E41C47">
            <w:pPr>
              <w:spacing w:after="0" w:line="240" w:lineRule="auto"/>
              <w:rPr>
                <w:rFonts w:ascii="Times New Roman" w:eastAsia="Times New Roman" w:hAnsi="Times New Roman" w:cs="Times New Roman"/>
                <w:snapToGrid w:val="0"/>
                <w:sz w:val="28"/>
                <w:szCs w:val="28"/>
                <w:lang w:eastAsia="ru-RU"/>
              </w:rPr>
            </w:pPr>
          </w:p>
        </w:tc>
        <w:tc>
          <w:tcPr>
            <w:tcW w:w="3984" w:type="dxa"/>
          </w:tcPr>
          <w:p w14:paraId="1A5C07E1" w14:textId="77777777" w:rsidR="00E41C47" w:rsidRPr="00E41C47" w:rsidRDefault="00E41C47" w:rsidP="00E41C47">
            <w:pPr>
              <w:spacing w:after="0" w:line="240" w:lineRule="auto"/>
              <w:rPr>
                <w:rFonts w:ascii="Times New Roman" w:eastAsia="Times New Roman" w:hAnsi="Times New Roman" w:cs="Times New Roman"/>
                <w:snapToGrid w:val="0"/>
                <w:sz w:val="28"/>
                <w:szCs w:val="28"/>
                <w:lang w:eastAsia="ru-RU"/>
              </w:rPr>
            </w:pPr>
            <w:r w:rsidRPr="00E41C47">
              <w:rPr>
                <w:rFonts w:ascii="Times New Roman" w:eastAsia="Times New Roman" w:hAnsi="Times New Roman" w:cs="Times New Roman"/>
                <w:snapToGrid w:val="0"/>
                <w:sz w:val="28"/>
                <w:szCs w:val="28"/>
                <w:lang w:eastAsia="ru-RU"/>
              </w:rPr>
              <w:t>перчаток 7</w:t>
            </w:r>
          </w:p>
        </w:tc>
      </w:tr>
      <w:tr w:rsidR="00E41C47" w:rsidRPr="00E41C47" w14:paraId="1EE40BA7" w14:textId="77777777" w:rsidTr="006A35DF">
        <w:trPr>
          <w:jc w:val="center"/>
        </w:trPr>
        <w:tc>
          <w:tcPr>
            <w:tcW w:w="6068" w:type="dxa"/>
            <w:tcBorders>
              <w:top w:val="nil"/>
            </w:tcBorders>
          </w:tcPr>
          <w:p w14:paraId="3E682950" w14:textId="77777777" w:rsidR="00E41C47" w:rsidRPr="00E41C47" w:rsidRDefault="00E41C47" w:rsidP="00E41C47">
            <w:pPr>
              <w:spacing w:after="0" w:line="240" w:lineRule="auto"/>
              <w:rPr>
                <w:rFonts w:ascii="Times New Roman" w:eastAsia="Times New Roman" w:hAnsi="Times New Roman" w:cs="Times New Roman"/>
                <w:snapToGrid w:val="0"/>
                <w:sz w:val="28"/>
                <w:szCs w:val="28"/>
                <w:lang w:eastAsia="ru-RU"/>
              </w:rPr>
            </w:pPr>
          </w:p>
        </w:tc>
        <w:tc>
          <w:tcPr>
            <w:tcW w:w="3984" w:type="dxa"/>
          </w:tcPr>
          <w:p w14:paraId="3D05B456" w14:textId="77777777" w:rsidR="00E41C47" w:rsidRPr="00E41C47" w:rsidRDefault="00E41C47" w:rsidP="00E41C47">
            <w:pPr>
              <w:spacing w:after="0" w:line="240" w:lineRule="auto"/>
              <w:rPr>
                <w:rFonts w:ascii="Times New Roman" w:eastAsia="Times New Roman" w:hAnsi="Times New Roman" w:cs="Times New Roman"/>
                <w:snapToGrid w:val="0"/>
                <w:sz w:val="28"/>
                <w:szCs w:val="28"/>
                <w:lang w:eastAsia="ru-RU"/>
              </w:rPr>
            </w:pPr>
          </w:p>
        </w:tc>
      </w:tr>
    </w:tbl>
    <w:p w14:paraId="2D9FD94A" w14:textId="77777777" w:rsidR="00E41C47" w:rsidRPr="00E41C47" w:rsidRDefault="00E41C47" w:rsidP="00E41C47">
      <w:pPr>
        <w:spacing w:after="0" w:line="240" w:lineRule="auto"/>
        <w:rPr>
          <w:rFonts w:ascii="Times New Roman" w:eastAsia="Times New Roman" w:hAnsi="Times New Roman" w:cs="Times New Roman"/>
          <w:snapToGrid w:val="0"/>
          <w:sz w:val="28"/>
          <w:szCs w:val="28"/>
          <w:lang w:eastAsia="ru-RU"/>
        </w:rPr>
      </w:pPr>
    </w:p>
    <w:p w14:paraId="685FBAA1" w14:textId="77777777" w:rsidR="00E41C47" w:rsidRPr="00E41C47" w:rsidRDefault="00E41C47" w:rsidP="00E41C47">
      <w:pPr>
        <w:spacing w:after="0" w:line="240" w:lineRule="auto"/>
        <w:rPr>
          <w:rFonts w:ascii="Times New Roman" w:eastAsia="Times New Roman" w:hAnsi="Times New Roman" w:cs="Times New Roman"/>
          <w:snapToGrid w:val="0"/>
          <w:sz w:val="28"/>
          <w:szCs w:val="28"/>
          <w:lang w:eastAsia="ru-RU"/>
        </w:rPr>
      </w:pPr>
      <w:r w:rsidRPr="00E41C47">
        <w:rPr>
          <w:rFonts w:ascii="Times New Roman" w:eastAsia="Times New Roman" w:hAnsi="Times New Roman" w:cs="Times New Roman"/>
          <w:snapToGrid w:val="0"/>
          <w:sz w:val="28"/>
          <w:szCs w:val="28"/>
          <w:lang w:eastAsia="ru-RU"/>
        </w:rPr>
        <w:t xml:space="preserve">             Предусмотрено по Типовым отраслевым нормам</w:t>
      </w:r>
    </w:p>
    <w:p w14:paraId="3B87AF05" w14:textId="77777777" w:rsidR="00E41C47" w:rsidRPr="00E41C47" w:rsidRDefault="00E41C47" w:rsidP="00E41C47">
      <w:pPr>
        <w:spacing w:after="0" w:line="240" w:lineRule="auto"/>
        <w:rPr>
          <w:rFonts w:ascii="Times New Roman" w:eastAsia="Times New Roman" w:hAnsi="Times New Roman" w:cs="Times New Roman"/>
          <w:snapToGrid w:val="0"/>
          <w:sz w:val="28"/>
          <w:szCs w:val="28"/>
          <w:lang w:eastAsia="ru-RU"/>
        </w:rPr>
      </w:pPr>
    </w:p>
    <w:tbl>
      <w:tblPr>
        <w:tblW w:w="0" w:type="auto"/>
        <w:jc w:val="center"/>
        <w:tblLayout w:type="fixed"/>
        <w:tblCellMar>
          <w:top w:w="28" w:type="dxa"/>
          <w:left w:w="28" w:type="dxa"/>
          <w:bottom w:w="28" w:type="dxa"/>
          <w:right w:w="28" w:type="dxa"/>
        </w:tblCellMar>
        <w:tblLook w:val="0000" w:firstRow="0" w:lastRow="0" w:firstColumn="0" w:lastColumn="0" w:noHBand="0" w:noVBand="0"/>
      </w:tblPr>
      <w:tblGrid>
        <w:gridCol w:w="3893"/>
        <w:gridCol w:w="2929"/>
        <w:gridCol w:w="1260"/>
        <w:gridCol w:w="1481"/>
      </w:tblGrid>
      <w:tr w:rsidR="00E41C47" w:rsidRPr="00E41C47" w14:paraId="614915C9" w14:textId="77777777" w:rsidTr="006A35DF">
        <w:trPr>
          <w:trHeight w:val="284"/>
          <w:jc w:val="center"/>
        </w:trPr>
        <w:tc>
          <w:tcPr>
            <w:tcW w:w="3893" w:type="dxa"/>
            <w:tcBorders>
              <w:top w:val="single" w:sz="6" w:space="0" w:color="auto"/>
              <w:left w:val="single" w:sz="6" w:space="0" w:color="auto"/>
              <w:bottom w:val="single" w:sz="6" w:space="0" w:color="auto"/>
              <w:right w:val="single" w:sz="6" w:space="0" w:color="auto"/>
            </w:tcBorders>
            <w:vAlign w:val="center"/>
          </w:tcPr>
          <w:p w14:paraId="5F52284F" w14:textId="77777777" w:rsidR="00E41C47" w:rsidRPr="00E41C47" w:rsidRDefault="00E41C47" w:rsidP="00E41C47">
            <w:pPr>
              <w:autoSpaceDE w:val="0"/>
              <w:autoSpaceDN w:val="0"/>
              <w:adjustRightInd w:val="0"/>
              <w:spacing w:after="0" w:line="240" w:lineRule="auto"/>
              <w:jc w:val="center"/>
              <w:rPr>
                <w:rFonts w:ascii="Times New Roman" w:eastAsia="Times New Roman" w:hAnsi="Times New Roman" w:cs="Times New Roman"/>
                <w:sz w:val="24"/>
                <w:szCs w:val="28"/>
                <w:lang w:eastAsia="ru-RU"/>
              </w:rPr>
            </w:pPr>
            <w:r w:rsidRPr="00E41C47">
              <w:rPr>
                <w:rFonts w:ascii="Times New Roman" w:eastAsia="Times New Roman" w:hAnsi="Times New Roman" w:cs="Times New Roman"/>
                <w:sz w:val="24"/>
                <w:szCs w:val="28"/>
                <w:lang w:eastAsia="ru-RU"/>
              </w:rPr>
              <w:t xml:space="preserve">Наименование </w:t>
            </w:r>
          </w:p>
          <w:p w14:paraId="6DE14234" w14:textId="77777777" w:rsidR="00E41C47" w:rsidRPr="00E41C47" w:rsidRDefault="00E41C47" w:rsidP="00E41C47">
            <w:pPr>
              <w:autoSpaceDE w:val="0"/>
              <w:autoSpaceDN w:val="0"/>
              <w:adjustRightInd w:val="0"/>
              <w:spacing w:after="0" w:line="240" w:lineRule="auto"/>
              <w:jc w:val="center"/>
              <w:rPr>
                <w:rFonts w:ascii="Times New Roman" w:eastAsia="Times New Roman" w:hAnsi="Times New Roman" w:cs="Times New Roman"/>
                <w:sz w:val="24"/>
                <w:szCs w:val="28"/>
                <w:lang w:eastAsia="ru-RU"/>
              </w:rPr>
            </w:pPr>
            <w:r w:rsidRPr="00E41C47">
              <w:rPr>
                <w:rFonts w:ascii="Times New Roman" w:eastAsia="Times New Roman" w:hAnsi="Times New Roman" w:cs="Times New Roman"/>
                <w:sz w:val="24"/>
                <w:szCs w:val="28"/>
                <w:lang w:eastAsia="ru-RU"/>
              </w:rPr>
              <w:t>средств индивидуальной защиты</w:t>
            </w:r>
          </w:p>
        </w:tc>
        <w:tc>
          <w:tcPr>
            <w:tcW w:w="2929" w:type="dxa"/>
            <w:tcBorders>
              <w:top w:val="single" w:sz="6" w:space="0" w:color="auto"/>
              <w:left w:val="single" w:sz="6" w:space="0" w:color="auto"/>
              <w:bottom w:val="single" w:sz="6" w:space="0" w:color="auto"/>
              <w:right w:val="single" w:sz="6" w:space="0" w:color="auto"/>
            </w:tcBorders>
            <w:vAlign w:val="center"/>
          </w:tcPr>
          <w:p w14:paraId="75B5A71E" w14:textId="77777777" w:rsidR="00E41C47" w:rsidRPr="00E41C47" w:rsidRDefault="00E41C47" w:rsidP="00E41C47">
            <w:pPr>
              <w:autoSpaceDE w:val="0"/>
              <w:autoSpaceDN w:val="0"/>
              <w:adjustRightInd w:val="0"/>
              <w:spacing w:after="0" w:line="240" w:lineRule="auto"/>
              <w:jc w:val="center"/>
              <w:rPr>
                <w:rFonts w:ascii="Times New Roman" w:eastAsia="Times New Roman" w:hAnsi="Times New Roman" w:cs="Times New Roman"/>
                <w:sz w:val="24"/>
                <w:szCs w:val="28"/>
                <w:lang w:eastAsia="ru-RU"/>
              </w:rPr>
            </w:pPr>
            <w:r w:rsidRPr="00E41C47">
              <w:rPr>
                <w:rFonts w:ascii="Times New Roman" w:eastAsia="Times New Roman" w:hAnsi="Times New Roman" w:cs="Times New Roman"/>
                <w:sz w:val="24"/>
                <w:szCs w:val="28"/>
                <w:lang w:eastAsia="ru-RU"/>
              </w:rPr>
              <w:t xml:space="preserve">Пункт типовых </w:t>
            </w:r>
          </w:p>
          <w:p w14:paraId="54D92F32" w14:textId="77777777" w:rsidR="00E41C47" w:rsidRPr="00E41C47" w:rsidRDefault="00E41C47" w:rsidP="00E41C47">
            <w:pPr>
              <w:autoSpaceDE w:val="0"/>
              <w:autoSpaceDN w:val="0"/>
              <w:adjustRightInd w:val="0"/>
              <w:spacing w:after="0" w:line="240" w:lineRule="auto"/>
              <w:jc w:val="center"/>
              <w:rPr>
                <w:rFonts w:ascii="Times New Roman" w:eastAsia="Times New Roman" w:hAnsi="Times New Roman" w:cs="Times New Roman"/>
                <w:sz w:val="24"/>
                <w:szCs w:val="28"/>
                <w:lang w:eastAsia="ru-RU"/>
              </w:rPr>
            </w:pPr>
            <w:r w:rsidRPr="00E41C47">
              <w:rPr>
                <w:rFonts w:ascii="Times New Roman" w:eastAsia="Times New Roman" w:hAnsi="Times New Roman" w:cs="Times New Roman"/>
                <w:sz w:val="24"/>
                <w:szCs w:val="28"/>
                <w:lang w:eastAsia="ru-RU"/>
              </w:rPr>
              <w:t>отраслевых норм</w:t>
            </w:r>
          </w:p>
        </w:tc>
        <w:tc>
          <w:tcPr>
            <w:tcW w:w="1260" w:type="dxa"/>
            <w:tcBorders>
              <w:top w:val="single" w:sz="6" w:space="0" w:color="auto"/>
              <w:left w:val="single" w:sz="6" w:space="0" w:color="auto"/>
              <w:bottom w:val="single" w:sz="6" w:space="0" w:color="auto"/>
              <w:right w:val="single" w:sz="6" w:space="0" w:color="auto"/>
            </w:tcBorders>
            <w:vAlign w:val="center"/>
          </w:tcPr>
          <w:p w14:paraId="2AF47066" w14:textId="77777777" w:rsidR="00E41C47" w:rsidRPr="00E41C47" w:rsidRDefault="00E41C47" w:rsidP="00E41C47">
            <w:pPr>
              <w:autoSpaceDE w:val="0"/>
              <w:autoSpaceDN w:val="0"/>
              <w:adjustRightInd w:val="0"/>
              <w:spacing w:after="0" w:line="240" w:lineRule="auto"/>
              <w:jc w:val="center"/>
              <w:rPr>
                <w:rFonts w:ascii="Times New Roman" w:eastAsia="Times New Roman" w:hAnsi="Times New Roman" w:cs="Times New Roman"/>
                <w:sz w:val="24"/>
                <w:szCs w:val="28"/>
                <w:lang w:eastAsia="ru-RU"/>
              </w:rPr>
            </w:pPr>
            <w:r w:rsidRPr="00E41C47">
              <w:rPr>
                <w:rFonts w:ascii="Times New Roman" w:eastAsia="Times New Roman" w:hAnsi="Times New Roman" w:cs="Times New Roman"/>
                <w:sz w:val="24"/>
                <w:szCs w:val="28"/>
                <w:lang w:eastAsia="ru-RU"/>
              </w:rPr>
              <w:t>Единица измерения</w:t>
            </w:r>
          </w:p>
        </w:tc>
        <w:tc>
          <w:tcPr>
            <w:tcW w:w="1481" w:type="dxa"/>
            <w:tcBorders>
              <w:top w:val="single" w:sz="6" w:space="0" w:color="auto"/>
              <w:left w:val="single" w:sz="6" w:space="0" w:color="auto"/>
              <w:bottom w:val="single" w:sz="6" w:space="0" w:color="auto"/>
              <w:right w:val="single" w:sz="6" w:space="0" w:color="auto"/>
            </w:tcBorders>
            <w:vAlign w:val="center"/>
          </w:tcPr>
          <w:p w14:paraId="7E88CDB8" w14:textId="77777777" w:rsidR="00E41C47" w:rsidRPr="00E41C47" w:rsidRDefault="00E41C47" w:rsidP="00E41C47">
            <w:pPr>
              <w:autoSpaceDE w:val="0"/>
              <w:autoSpaceDN w:val="0"/>
              <w:adjustRightInd w:val="0"/>
              <w:spacing w:after="0" w:line="240" w:lineRule="auto"/>
              <w:jc w:val="center"/>
              <w:rPr>
                <w:rFonts w:ascii="Times New Roman" w:eastAsia="Times New Roman" w:hAnsi="Times New Roman" w:cs="Times New Roman"/>
                <w:sz w:val="24"/>
                <w:szCs w:val="28"/>
                <w:lang w:eastAsia="ru-RU"/>
              </w:rPr>
            </w:pPr>
            <w:r w:rsidRPr="00E41C47">
              <w:rPr>
                <w:rFonts w:ascii="Times New Roman" w:eastAsia="Times New Roman" w:hAnsi="Times New Roman" w:cs="Times New Roman"/>
                <w:sz w:val="24"/>
                <w:szCs w:val="28"/>
                <w:lang w:eastAsia="ru-RU"/>
              </w:rPr>
              <w:t>Количество на год</w:t>
            </w:r>
          </w:p>
        </w:tc>
      </w:tr>
      <w:tr w:rsidR="00E41C47" w:rsidRPr="00E41C47" w14:paraId="198BBD53" w14:textId="77777777" w:rsidTr="006A35DF">
        <w:trPr>
          <w:trHeight w:val="284"/>
          <w:jc w:val="center"/>
        </w:trPr>
        <w:tc>
          <w:tcPr>
            <w:tcW w:w="3893" w:type="dxa"/>
            <w:tcBorders>
              <w:top w:val="single" w:sz="6" w:space="0" w:color="auto"/>
              <w:left w:val="single" w:sz="6" w:space="0" w:color="auto"/>
              <w:bottom w:val="single" w:sz="6" w:space="0" w:color="auto"/>
              <w:right w:val="single" w:sz="6" w:space="0" w:color="auto"/>
            </w:tcBorders>
          </w:tcPr>
          <w:p w14:paraId="4BD5A94B" w14:textId="77777777" w:rsidR="00E41C47" w:rsidRPr="00E41C47" w:rsidRDefault="00E41C47" w:rsidP="00E41C47">
            <w:pPr>
              <w:suppressLineNumbers/>
              <w:suppressAutoHyphens/>
              <w:snapToGrid w:val="0"/>
              <w:spacing w:after="0" w:line="240" w:lineRule="auto"/>
              <w:rPr>
                <w:rFonts w:ascii="Times New Roman" w:eastAsia="Times New Roman" w:hAnsi="Times New Roman" w:cs="Times New Roman"/>
                <w:sz w:val="24"/>
                <w:szCs w:val="28"/>
                <w:lang w:eastAsia="ar-SA"/>
              </w:rPr>
            </w:pPr>
            <w:r w:rsidRPr="00E41C47">
              <w:rPr>
                <w:rFonts w:ascii="Times New Roman" w:eastAsia="Times New Roman" w:hAnsi="Times New Roman" w:cs="Times New Roman"/>
                <w:sz w:val="24"/>
                <w:szCs w:val="28"/>
                <w:lang w:eastAsia="ar-SA"/>
              </w:rPr>
              <w:t xml:space="preserve">Халат вискозно-лавсановый для защиты от общих производственных загрязнений и механических воздействий </w:t>
            </w:r>
          </w:p>
        </w:tc>
        <w:tc>
          <w:tcPr>
            <w:tcW w:w="2929" w:type="dxa"/>
            <w:tcBorders>
              <w:top w:val="single" w:sz="6" w:space="0" w:color="auto"/>
              <w:left w:val="single" w:sz="6" w:space="0" w:color="auto"/>
              <w:bottom w:val="single" w:sz="6" w:space="0" w:color="auto"/>
              <w:right w:val="single" w:sz="6" w:space="0" w:color="auto"/>
            </w:tcBorders>
            <w:vAlign w:val="center"/>
          </w:tcPr>
          <w:p w14:paraId="5ECC83F3" w14:textId="77777777" w:rsidR="00E41C47" w:rsidRPr="00E41C47" w:rsidRDefault="00E41C47" w:rsidP="00E41C47">
            <w:pPr>
              <w:autoSpaceDE w:val="0"/>
              <w:autoSpaceDN w:val="0"/>
              <w:adjustRightInd w:val="0"/>
              <w:spacing w:after="0" w:line="240" w:lineRule="auto"/>
              <w:rPr>
                <w:rFonts w:ascii="Times New Roman" w:eastAsia="Times New Roman" w:hAnsi="Times New Roman" w:cs="Times New Roman"/>
                <w:sz w:val="24"/>
                <w:szCs w:val="28"/>
                <w:lang w:eastAsia="ru-RU"/>
              </w:rPr>
            </w:pPr>
            <w:r w:rsidRPr="00E41C47">
              <w:rPr>
                <w:rFonts w:ascii="Times New Roman" w:eastAsia="Times New Roman" w:hAnsi="Times New Roman" w:cs="Times New Roman"/>
                <w:sz w:val="24"/>
                <w:szCs w:val="28"/>
                <w:lang w:eastAsia="ru-RU"/>
              </w:rPr>
              <w:t>2</w:t>
            </w:r>
          </w:p>
        </w:tc>
        <w:tc>
          <w:tcPr>
            <w:tcW w:w="1260" w:type="dxa"/>
            <w:tcBorders>
              <w:top w:val="single" w:sz="6" w:space="0" w:color="auto"/>
              <w:left w:val="single" w:sz="6" w:space="0" w:color="auto"/>
              <w:bottom w:val="single" w:sz="6" w:space="0" w:color="auto"/>
              <w:right w:val="single" w:sz="6" w:space="0" w:color="auto"/>
            </w:tcBorders>
            <w:vAlign w:val="center"/>
          </w:tcPr>
          <w:p w14:paraId="66EEFC15" w14:textId="77777777" w:rsidR="00E41C47" w:rsidRPr="00E41C47" w:rsidRDefault="00E41C47" w:rsidP="00E41C47">
            <w:pPr>
              <w:autoSpaceDE w:val="0"/>
              <w:autoSpaceDN w:val="0"/>
              <w:adjustRightInd w:val="0"/>
              <w:spacing w:after="0" w:line="240" w:lineRule="auto"/>
              <w:jc w:val="center"/>
              <w:rPr>
                <w:rFonts w:ascii="Times New Roman" w:eastAsia="Times New Roman" w:hAnsi="Times New Roman" w:cs="Times New Roman"/>
                <w:sz w:val="24"/>
                <w:szCs w:val="28"/>
                <w:lang w:eastAsia="ru-RU"/>
              </w:rPr>
            </w:pPr>
            <w:r w:rsidRPr="00E41C47">
              <w:rPr>
                <w:rFonts w:ascii="Times New Roman" w:eastAsia="Times New Roman" w:hAnsi="Times New Roman" w:cs="Times New Roman"/>
                <w:sz w:val="24"/>
                <w:szCs w:val="28"/>
                <w:lang w:eastAsia="ru-RU"/>
              </w:rPr>
              <w:t>шт.</w:t>
            </w:r>
          </w:p>
        </w:tc>
        <w:tc>
          <w:tcPr>
            <w:tcW w:w="1481" w:type="dxa"/>
            <w:tcBorders>
              <w:top w:val="single" w:sz="6" w:space="0" w:color="auto"/>
              <w:left w:val="single" w:sz="6" w:space="0" w:color="auto"/>
              <w:bottom w:val="single" w:sz="6" w:space="0" w:color="auto"/>
              <w:right w:val="single" w:sz="6" w:space="0" w:color="auto"/>
            </w:tcBorders>
            <w:vAlign w:val="center"/>
          </w:tcPr>
          <w:p w14:paraId="7949A6AA" w14:textId="77777777" w:rsidR="00E41C47" w:rsidRPr="00E41C47" w:rsidRDefault="00E41C47" w:rsidP="00E41C47">
            <w:pPr>
              <w:autoSpaceDE w:val="0"/>
              <w:autoSpaceDN w:val="0"/>
              <w:adjustRightInd w:val="0"/>
              <w:spacing w:after="0" w:line="240" w:lineRule="auto"/>
              <w:jc w:val="center"/>
              <w:rPr>
                <w:rFonts w:ascii="Times New Roman" w:eastAsia="Times New Roman" w:hAnsi="Times New Roman" w:cs="Times New Roman"/>
                <w:sz w:val="24"/>
                <w:szCs w:val="28"/>
                <w:lang w:eastAsia="ru-RU"/>
              </w:rPr>
            </w:pPr>
            <w:r w:rsidRPr="00E41C47">
              <w:rPr>
                <w:rFonts w:ascii="Times New Roman" w:eastAsia="Times New Roman" w:hAnsi="Times New Roman" w:cs="Times New Roman"/>
                <w:sz w:val="24"/>
                <w:szCs w:val="28"/>
                <w:lang w:eastAsia="ru-RU"/>
              </w:rPr>
              <w:t>2</w:t>
            </w:r>
          </w:p>
        </w:tc>
      </w:tr>
      <w:tr w:rsidR="00E41C47" w:rsidRPr="00E41C47" w14:paraId="67B8768D" w14:textId="77777777" w:rsidTr="006A35DF">
        <w:trPr>
          <w:trHeight w:val="284"/>
          <w:jc w:val="center"/>
        </w:trPr>
        <w:tc>
          <w:tcPr>
            <w:tcW w:w="3893" w:type="dxa"/>
            <w:tcBorders>
              <w:top w:val="single" w:sz="6" w:space="0" w:color="auto"/>
              <w:left w:val="single" w:sz="6" w:space="0" w:color="auto"/>
              <w:bottom w:val="single" w:sz="6" w:space="0" w:color="auto"/>
              <w:right w:val="single" w:sz="6" w:space="0" w:color="auto"/>
            </w:tcBorders>
          </w:tcPr>
          <w:p w14:paraId="20EACC7B" w14:textId="77777777" w:rsidR="00E41C47" w:rsidRPr="00E41C47" w:rsidRDefault="00E41C47" w:rsidP="00E41C47">
            <w:pPr>
              <w:suppressLineNumbers/>
              <w:suppressAutoHyphens/>
              <w:snapToGrid w:val="0"/>
              <w:spacing w:after="0" w:line="240" w:lineRule="auto"/>
              <w:rPr>
                <w:rFonts w:ascii="Times New Roman" w:eastAsia="Times New Roman" w:hAnsi="Times New Roman" w:cs="Times New Roman"/>
                <w:sz w:val="24"/>
                <w:szCs w:val="28"/>
                <w:lang w:eastAsia="ar-SA"/>
              </w:rPr>
            </w:pPr>
            <w:r w:rsidRPr="00E41C47">
              <w:rPr>
                <w:rFonts w:ascii="Times New Roman" w:eastAsia="Times New Roman" w:hAnsi="Times New Roman" w:cs="Times New Roman"/>
                <w:sz w:val="24"/>
                <w:szCs w:val="28"/>
                <w:lang w:eastAsia="ar-SA"/>
              </w:rPr>
              <w:t xml:space="preserve">Перчатки хлопчатобумажные с полимерным покрытием </w:t>
            </w:r>
          </w:p>
        </w:tc>
        <w:tc>
          <w:tcPr>
            <w:tcW w:w="2929" w:type="dxa"/>
            <w:tcBorders>
              <w:top w:val="single" w:sz="6" w:space="0" w:color="auto"/>
              <w:left w:val="single" w:sz="6" w:space="0" w:color="auto"/>
              <w:bottom w:val="single" w:sz="6" w:space="0" w:color="auto"/>
              <w:right w:val="single" w:sz="6" w:space="0" w:color="auto"/>
            </w:tcBorders>
            <w:vAlign w:val="center"/>
          </w:tcPr>
          <w:p w14:paraId="6AB34E6B" w14:textId="77777777" w:rsidR="00E41C47" w:rsidRPr="00E41C47" w:rsidRDefault="00E41C47" w:rsidP="00E41C47">
            <w:pPr>
              <w:autoSpaceDE w:val="0"/>
              <w:autoSpaceDN w:val="0"/>
              <w:adjustRightInd w:val="0"/>
              <w:spacing w:after="0" w:line="240" w:lineRule="auto"/>
              <w:rPr>
                <w:rFonts w:ascii="Times New Roman" w:eastAsia="Times New Roman" w:hAnsi="Times New Roman" w:cs="Times New Roman"/>
                <w:sz w:val="24"/>
                <w:szCs w:val="28"/>
                <w:lang w:eastAsia="ru-RU"/>
              </w:rPr>
            </w:pPr>
            <w:r w:rsidRPr="00E41C47">
              <w:rPr>
                <w:rFonts w:ascii="Times New Roman" w:eastAsia="Times New Roman" w:hAnsi="Times New Roman" w:cs="Times New Roman"/>
                <w:sz w:val="24"/>
                <w:szCs w:val="28"/>
                <w:lang w:eastAsia="ru-RU"/>
              </w:rPr>
              <w:t>2</w:t>
            </w:r>
          </w:p>
        </w:tc>
        <w:tc>
          <w:tcPr>
            <w:tcW w:w="1260" w:type="dxa"/>
            <w:tcBorders>
              <w:top w:val="single" w:sz="6" w:space="0" w:color="auto"/>
              <w:left w:val="single" w:sz="6" w:space="0" w:color="auto"/>
              <w:bottom w:val="single" w:sz="6" w:space="0" w:color="auto"/>
              <w:right w:val="single" w:sz="6" w:space="0" w:color="auto"/>
            </w:tcBorders>
            <w:vAlign w:val="center"/>
          </w:tcPr>
          <w:p w14:paraId="7BD44080" w14:textId="77777777" w:rsidR="00E41C47" w:rsidRPr="00E41C47" w:rsidRDefault="00E41C47" w:rsidP="00E41C47">
            <w:pPr>
              <w:autoSpaceDE w:val="0"/>
              <w:autoSpaceDN w:val="0"/>
              <w:adjustRightInd w:val="0"/>
              <w:spacing w:after="0" w:line="240" w:lineRule="auto"/>
              <w:jc w:val="center"/>
              <w:rPr>
                <w:rFonts w:ascii="Times New Roman" w:eastAsia="Times New Roman" w:hAnsi="Times New Roman" w:cs="Times New Roman"/>
                <w:sz w:val="24"/>
                <w:szCs w:val="28"/>
                <w:lang w:eastAsia="ru-RU"/>
              </w:rPr>
            </w:pPr>
            <w:r w:rsidRPr="00E41C47">
              <w:rPr>
                <w:rFonts w:ascii="Times New Roman" w:eastAsia="Times New Roman" w:hAnsi="Times New Roman" w:cs="Times New Roman"/>
                <w:sz w:val="24"/>
                <w:szCs w:val="28"/>
                <w:lang w:eastAsia="ru-RU"/>
              </w:rPr>
              <w:t>шт.</w:t>
            </w:r>
          </w:p>
        </w:tc>
        <w:tc>
          <w:tcPr>
            <w:tcW w:w="1481" w:type="dxa"/>
            <w:tcBorders>
              <w:top w:val="single" w:sz="6" w:space="0" w:color="auto"/>
              <w:left w:val="single" w:sz="6" w:space="0" w:color="auto"/>
              <w:bottom w:val="single" w:sz="6" w:space="0" w:color="auto"/>
              <w:right w:val="single" w:sz="6" w:space="0" w:color="auto"/>
            </w:tcBorders>
            <w:vAlign w:val="center"/>
          </w:tcPr>
          <w:p w14:paraId="18BB6258" w14:textId="77777777" w:rsidR="00E41C47" w:rsidRPr="00E41C47" w:rsidRDefault="00E41C47" w:rsidP="00E41C47">
            <w:pPr>
              <w:autoSpaceDE w:val="0"/>
              <w:autoSpaceDN w:val="0"/>
              <w:adjustRightInd w:val="0"/>
              <w:spacing w:after="0" w:line="240" w:lineRule="auto"/>
              <w:jc w:val="center"/>
              <w:rPr>
                <w:rFonts w:ascii="Times New Roman" w:eastAsia="Times New Roman" w:hAnsi="Times New Roman" w:cs="Times New Roman"/>
                <w:sz w:val="24"/>
                <w:szCs w:val="28"/>
                <w:lang w:eastAsia="ru-RU"/>
              </w:rPr>
            </w:pPr>
            <w:r w:rsidRPr="00E41C47">
              <w:rPr>
                <w:rFonts w:ascii="Times New Roman" w:eastAsia="Times New Roman" w:hAnsi="Times New Roman" w:cs="Times New Roman"/>
                <w:sz w:val="24"/>
                <w:szCs w:val="28"/>
                <w:lang w:eastAsia="ru-RU"/>
              </w:rPr>
              <w:t>10</w:t>
            </w:r>
          </w:p>
        </w:tc>
      </w:tr>
      <w:tr w:rsidR="00E41C47" w:rsidRPr="00E41C47" w14:paraId="1003C428" w14:textId="77777777" w:rsidTr="006A35DF">
        <w:trPr>
          <w:trHeight w:val="284"/>
          <w:jc w:val="center"/>
        </w:trPr>
        <w:tc>
          <w:tcPr>
            <w:tcW w:w="3893" w:type="dxa"/>
            <w:tcBorders>
              <w:top w:val="single" w:sz="6" w:space="0" w:color="auto"/>
              <w:left w:val="single" w:sz="6" w:space="0" w:color="auto"/>
              <w:bottom w:val="single" w:sz="6" w:space="0" w:color="auto"/>
              <w:right w:val="single" w:sz="6" w:space="0" w:color="auto"/>
            </w:tcBorders>
          </w:tcPr>
          <w:p w14:paraId="2AA8DBFC" w14:textId="77777777" w:rsidR="00E41C47" w:rsidRPr="00E41C47" w:rsidRDefault="00E41C47" w:rsidP="00E41C47">
            <w:pPr>
              <w:suppressLineNumbers/>
              <w:suppressAutoHyphens/>
              <w:snapToGrid w:val="0"/>
              <w:spacing w:after="0" w:line="240" w:lineRule="auto"/>
              <w:rPr>
                <w:rFonts w:ascii="Times New Roman" w:eastAsia="Times New Roman" w:hAnsi="Times New Roman" w:cs="Times New Roman"/>
                <w:sz w:val="24"/>
                <w:szCs w:val="28"/>
                <w:lang w:eastAsia="ar-SA"/>
              </w:rPr>
            </w:pPr>
            <w:r w:rsidRPr="00E41C47">
              <w:rPr>
                <w:rFonts w:ascii="Times New Roman" w:eastAsia="Times New Roman" w:hAnsi="Times New Roman" w:cs="Times New Roman"/>
                <w:sz w:val="24"/>
                <w:szCs w:val="28"/>
                <w:lang w:eastAsia="ar-SA"/>
              </w:rPr>
              <w:t>Очки или маска защитные</w:t>
            </w:r>
          </w:p>
        </w:tc>
        <w:tc>
          <w:tcPr>
            <w:tcW w:w="2929" w:type="dxa"/>
            <w:tcBorders>
              <w:top w:val="single" w:sz="6" w:space="0" w:color="auto"/>
              <w:left w:val="single" w:sz="6" w:space="0" w:color="auto"/>
              <w:bottom w:val="single" w:sz="6" w:space="0" w:color="auto"/>
              <w:right w:val="single" w:sz="6" w:space="0" w:color="auto"/>
            </w:tcBorders>
            <w:vAlign w:val="center"/>
          </w:tcPr>
          <w:p w14:paraId="2B0C2771" w14:textId="77777777" w:rsidR="00E41C47" w:rsidRPr="00E41C47" w:rsidRDefault="00E41C47" w:rsidP="00E41C47">
            <w:pPr>
              <w:autoSpaceDE w:val="0"/>
              <w:autoSpaceDN w:val="0"/>
              <w:adjustRightInd w:val="0"/>
              <w:spacing w:after="0" w:line="240" w:lineRule="auto"/>
              <w:rPr>
                <w:rFonts w:ascii="Times New Roman" w:eastAsia="Times New Roman" w:hAnsi="Times New Roman" w:cs="Times New Roman"/>
                <w:sz w:val="24"/>
                <w:szCs w:val="28"/>
                <w:lang w:eastAsia="ru-RU"/>
              </w:rPr>
            </w:pPr>
            <w:r w:rsidRPr="00E41C47">
              <w:rPr>
                <w:rFonts w:ascii="Times New Roman" w:eastAsia="Times New Roman" w:hAnsi="Times New Roman" w:cs="Times New Roman"/>
                <w:sz w:val="24"/>
                <w:szCs w:val="28"/>
                <w:lang w:eastAsia="ru-RU"/>
              </w:rPr>
              <w:t>2</w:t>
            </w:r>
          </w:p>
        </w:tc>
        <w:tc>
          <w:tcPr>
            <w:tcW w:w="1260" w:type="dxa"/>
            <w:tcBorders>
              <w:top w:val="single" w:sz="6" w:space="0" w:color="auto"/>
              <w:left w:val="single" w:sz="6" w:space="0" w:color="auto"/>
              <w:bottom w:val="single" w:sz="6" w:space="0" w:color="auto"/>
              <w:right w:val="single" w:sz="6" w:space="0" w:color="auto"/>
            </w:tcBorders>
            <w:vAlign w:val="center"/>
          </w:tcPr>
          <w:p w14:paraId="0C51EC2D" w14:textId="77777777" w:rsidR="00E41C47" w:rsidRPr="00E41C47" w:rsidRDefault="00E41C47" w:rsidP="00E41C47">
            <w:pPr>
              <w:autoSpaceDE w:val="0"/>
              <w:autoSpaceDN w:val="0"/>
              <w:adjustRightInd w:val="0"/>
              <w:spacing w:after="0" w:line="240" w:lineRule="auto"/>
              <w:jc w:val="center"/>
              <w:rPr>
                <w:rFonts w:ascii="Times New Roman" w:eastAsia="Times New Roman" w:hAnsi="Times New Roman" w:cs="Times New Roman"/>
                <w:sz w:val="24"/>
                <w:szCs w:val="28"/>
                <w:lang w:eastAsia="ru-RU"/>
              </w:rPr>
            </w:pPr>
            <w:r w:rsidRPr="00E41C47">
              <w:rPr>
                <w:rFonts w:ascii="Times New Roman" w:eastAsia="Times New Roman" w:hAnsi="Times New Roman" w:cs="Times New Roman"/>
                <w:sz w:val="24"/>
                <w:szCs w:val="28"/>
                <w:lang w:eastAsia="ru-RU"/>
              </w:rPr>
              <w:t>шт.</w:t>
            </w:r>
          </w:p>
        </w:tc>
        <w:tc>
          <w:tcPr>
            <w:tcW w:w="1481" w:type="dxa"/>
            <w:tcBorders>
              <w:top w:val="single" w:sz="6" w:space="0" w:color="auto"/>
              <w:left w:val="single" w:sz="6" w:space="0" w:color="auto"/>
              <w:bottom w:val="single" w:sz="6" w:space="0" w:color="auto"/>
              <w:right w:val="single" w:sz="6" w:space="0" w:color="auto"/>
            </w:tcBorders>
            <w:vAlign w:val="center"/>
          </w:tcPr>
          <w:p w14:paraId="3DDE30D2" w14:textId="77777777" w:rsidR="00E41C47" w:rsidRPr="00E41C47" w:rsidRDefault="00E41C47" w:rsidP="00E41C47">
            <w:pPr>
              <w:autoSpaceDE w:val="0"/>
              <w:autoSpaceDN w:val="0"/>
              <w:adjustRightInd w:val="0"/>
              <w:spacing w:after="0" w:line="240" w:lineRule="auto"/>
              <w:jc w:val="center"/>
              <w:rPr>
                <w:rFonts w:ascii="Times New Roman" w:eastAsia="Times New Roman" w:hAnsi="Times New Roman" w:cs="Times New Roman"/>
                <w:sz w:val="24"/>
                <w:szCs w:val="28"/>
                <w:lang w:eastAsia="ru-RU"/>
              </w:rPr>
            </w:pPr>
            <w:r w:rsidRPr="00E41C47">
              <w:rPr>
                <w:rFonts w:ascii="Times New Roman" w:eastAsia="Times New Roman" w:hAnsi="Times New Roman" w:cs="Times New Roman"/>
                <w:sz w:val="24"/>
                <w:szCs w:val="28"/>
                <w:lang w:eastAsia="ru-RU"/>
              </w:rPr>
              <w:t>2</w:t>
            </w:r>
          </w:p>
        </w:tc>
      </w:tr>
    </w:tbl>
    <w:p w14:paraId="7B88DA2A" w14:textId="77777777" w:rsidR="00E41C47" w:rsidRPr="00E41C47" w:rsidRDefault="00E41C47" w:rsidP="00E41C47">
      <w:pPr>
        <w:spacing w:after="0" w:line="240" w:lineRule="auto"/>
        <w:rPr>
          <w:rFonts w:ascii="Times New Roman" w:eastAsia="Times New Roman" w:hAnsi="Times New Roman" w:cs="Times New Roman"/>
          <w:snapToGrid w:val="0"/>
          <w:sz w:val="28"/>
          <w:szCs w:val="28"/>
          <w:lang w:eastAsia="ru-RU"/>
        </w:rPr>
      </w:pPr>
    </w:p>
    <w:p w14:paraId="4C2680D5" w14:textId="77777777" w:rsidR="00E41C47" w:rsidRPr="00E41C47" w:rsidRDefault="00E41C47" w:rsidP="00E41C47">
      <w:pPr>
        <w:spacing w:after="0" w:line="240" w:lineRule="auto"/>
        <w:rPr>
          <w:rFonts w:ascii="Times New Roman" w:eastAsia="Times New Roman" w:hAnsi="Times New Roman" w:cs="Times New Roman"/>
          <w:snapToGrid w:val="0"/>
          <w:sz w:val="28"/>
          <w:szCs w:val="28"/>
          <w:lang w:eastAsia="ru-RU"/>
        </w:rPr>
      </w:pPr>
    </w:p>
    <w:p w14:paraId="7C2943B7" w14:textId="77777777" w:rsidR="00E41C47" w:rsidRPr="00E41C47" w:rsidRDefault="00E41C47" w:rsidP="00E41C47">
      <w:pPr>
        <w:spacing w:after="0" w:line="240" w:lineRule="auto"/>
        <w:rPr>
          <w:rFonts w:ascii="Times New Roman" w:eastAsia="Times New Roman" w:hAnsi="Times New Roman" w:cs="Times New Roman"/>
          <w:snapToGrid w:val="0"/>
          <w:sz w:val="28"/>
          <w:szCs w:val="28"/>
          <w:lang w:eastAsia="ru-RU"/>
        </w:rPr>
      </w:pPr>
      <w:r w:rsidRPr="00E41C47">
        <w:rPr>
          <w:rFonts w:ascii="Times New Roman" w:eastAsia="Times New Roman" w:hAnsi="Times New Roman" w:cs="Times New Roman"/>
          <w:snapToGrid w:val="0"/>
          <w:sz w:val="28"/>
          <w:szCs w:val="28"/>
          <w:lang w:eastAsia="ru-RU"/>
        </w:rPr>
        <w:t>Руководитель структурного</w:t>
      </w:r>
    </w:p>
    <w:p w14:paraId="5617C99A" w14:textId="77777777" w:rsidR="00E41C47" w:rsidRPr="00E41C47" w:rsidRDefault="00E41C47" w:rsidP="00E41C47">
      <w:pPr>
        <w:spacing w:after="0" w:line="240" w:lineRule="auto"/>
        <w:rPr>
          <w:rFonts w:ascii="Times New Roman" w:eastAsia="Times New Roman" w:hAnsi="Times New Roman" w:cs="Times New Roman"/>
          <w:snapToGrid w:val="0"/>
          <w:sz w:val="26"/>
          <w:szCs w:val="26"/>
          <w:u w:val="single"/>
          <w:lang w:eastAsia="ru-RU"/>
        </w:rPr>
      </w:pPr>
      <w:r w:rsidRPr="00E41C47">
        <w:rPr>
          <w:rFonts w:ascii="Times New Roman" w:eastAsia="Times New Roman" w:hAnsi="Times New Roman" w:cs="Times New Roman"/>
          <w:snapToGrid w:val="0"/>
          <w:sz w:val="28"/>
          <w:szCs w:val="28"/>
          <w:lang w:eastAsia="ru-RU"/>
        </w:rPr>
        <w:t xml:space="preserve">подразделения </w:t>
      </w:r>
      <w:r w:rsidRPr="00E41C47">
        <w:rPr>
          <w:rFonts w:ascii="Times New Roman" w:eastAsia="Times New Roman" w:hAnsi="Times New Roman" w:cs="Times New Roman"/>
          <w:snapToGrid w:val="0"/>
          <w:sz w:val="28"/>
          <w:szCs w:val="28"/>
          <w:u w:val="single"/>
          <w:lang w:eastAsia="ru-RU"/>
        </w:rPr>
        <w:tab/>
      </w:r>
      <w:r w:rsidRPr="00E41C47">
        <w:rPr>
          <w:rFonts w:ascii="Times New Roman" w:eastAsia="Times New Roman" w:hAnsi="Times New Roman" w:cs="Times New Roman"/>
          <w:snapToGrid w:val="0"/>
          <w:sz w:val="28"/>
          <w:szCs w:val="28"/>
          <w:u w:val="single"/>
          <w:lang w:eastAsia="ru-RU"/>
        </w:rPr>
        <w:tab/>
      </w:r>
      <w:r w:rsidRPr="00E41C47">
        <w:rPr>
          <w:rFonts w:ascii="Times New Roman" w:eastAsia="Times New Roman" w:hAnsi="Times New Roman" w:cs="Times New Roman"/>
          <w:snapToGrid w:val="0"/>
          <w:sz w:val="28"/>
          <w:szCs w:val="28"/>
          <w:u w:val="single"/>
          <w:lang w:eastAsia="ru-RU"/>
        </w:rPr>
        <w:tab/>
      </w:r>
      <w:r w:rsidRPr="00E41C47">
        <w:rPr>
          <w:rFonts w:ascii="Times New Roman" w:eastAsia="Times New Roman" w:hAnsi="Times New Roman" w:cs="Times New Roman"/>
          <w:snapToGrid w:val="0"/>
          <w:sz w:val="28"/>
          <w:szCs w:val="28"/>
          <w:u w:val="single"/>
          <w:lang w:eastAsia="ru-RU"/>
        </w:rPr>
        <w:tab/>
      </w:r>
      <w:r w:rsidRPr="00E41C47">
        <w:rPr>
          <w:rFonts w:ascii="Times New Roman" w:eastAsia="Times New Roman" w:hAnsi="Times New Roman" w:cs="Times New Roman"/>
          <w:snapToGrid w:val="0"/>
          <w:sz w:val="28"/>
          <w:szCs w:val="28"/>
          <w:u w:val="single"/>
          <w:lang w:eastAsia="ru-RU"/>
        </w:rPr>
        <w:tab/>
      </w:r>
      <w:r w:rsidRPr="00E41C47">
        <w:rPr>
          <w:rFonts w:ascii="Times New Roman" w:eastAsia="Times New Roman" w:hAnsi="Times New Roman" w:cs="Times New Roman"/>
          <w:snapToGrid w:val="0"/>
          <w:sz w:val="28"/>
          <w:szCs w:val="28"/>
          <w:u w:val="single"/>
          <w:lang w:eastAsia="ru-RU"/>
        </w:rPr>
        <w:tab/>
        <w:t>Начальник цеха №1 Уютов В.В.</w:t>
      </w:r>
    </w:p>
    <w:p w14:paraId="699DF82D" w14:textId="77777777" w:rsidR="00E41C47" w:rsidRPr="00E41C47" w:rsidRDefault="00E41C47" w:rsidP="00E41C47">
      <w:pPr>
        <w:spacing w:after="0" w:line="360" w:lineRule="auto"/>
        <w:jc w:val="both"/>
        <w:rPr>
          <w:rFonts w:ascii="Times New Roman" w:eastAsia="Times New Roman" w:hAnsi="Times New Roman" w:cs="Times New Roman"/>
          <w:sz w:val="28"/>
          <w:szCs w:val="24"/>
          <w:lang w:eastAsia="ru-RU"/>
        </w:rPr>
      </w:pPr>
    </w:p>
    <w:p w14:paraId="6C46D161" w14:textId="77777777" w:rsidR="00E41C47" w:rsidRPr="00E41C47" w:rsidRDefault="00E41C47" w:rsidP="00E41C47">
      <w:pPr>
        <w:spacing w:after="0" w:line="360" w:lineRule="auto"/>
        <w:jc w:val="both"/>
        <w:rPr>
          <w:rFonts w:ascii="Times New Roman" w:eastAsia="Times New Roman" w:hAnsi="Times New Roman" w:cs="Times New Roman"/>
          <w:sz w:val="28"/>
          <w:szCs w:val="24"/>
          <w:lang w:eastAsia="ru-RU"/>
        </w:rPr>
        <w:sectPr w:rsidR="00E41C47" w:rsidRPr="00E41C47" w:rsidSect="006A35DF">
          <w:footnotePr>
            <w:numRestart w:val="eachPage"/>
          </w:footnotePr>
          <w:pgSz w:w="11906" w:h="16840"/>
          <w:pgMar w:top="1134" w:right="851" w:bottom="1134" w:left="1418" w:header="720" w:footer="720" w:gutter="0"/>
          <w:cols w:space="720"/>
          <w:noEndnote/>
        </w:sectPr>
      </w:pPr>
    </w:p>
    <w:p w14:paraId="73DB59D1" w14:textId="77777777" w:rsidR="00E41C47" w:rsidRPr="00E41C47" w:rsidRDefault="00E41C47" w:rsidP="00E41C47">
      <w:pPr>
        <w:spacing w:after="0" w:line="360" w:lineRule="auto"/>
        <w:jc w:val="center"/>
        <w:rPr>
          <w:rFonts w:ascii="Times New Roman" w:eastAsia="Times New Roman" w:hAnsi="Times New Roman" w:cs="Times New Roman"/>
          <w:b/>
          <w:sz w:val="28"/>
          <w:szCs w:val="24"/>
          <w:lang w:eastAsia="ru-RU"/>
        </w:rPr>
      </w:pPr>
      <w:r w:rsidRPr="00E41C47">
        <w:rPr>
          <w:rFonts w:ascii="Times New Roman" w:eastAsia="Times New Roman" w:hAnsi="Times New Roman" w:cs="Times New Roman"/>
          <w:b/>
          <w:sz w:val="28"/>
          <w:szCs w:val="24"/>
          <w:lang w:eastAsia="ru-RU"/>
        </w:rPr>
        <w:lastRenderedPageBreak/>
        <w:t>Пример заполнения формы 5.3 (продолжение)</w:t>
      </w:r>
    </w:p>
    <w:p w14:paraId="41119033" w14:textId="77777777" w:rsidR="00E41C47" w:rsidRPr="00E41C47" w:rsidRDefault="00E41C47" w:rsidP="00E41C47">
      <w:pPr>
        <w:tabs>
          <w:tab w:val="left" w:pos="11385"/>
        </w:tabs>
        <w:spacing w:after="0" w:line="360" w:lineRule="auto"/>
        <w:jc w:val="center"/>
        <w:rPr>
          <w:rFonts w:ascii="Times New Roman" w:eastAsia="Times New Roman" w:hAnsi="Times New Roman" w:cs="Times New Roman"/>
          <w:b/>
          <w:sz w:val="28"/>
          <w:szCs w:val="28"/>
          <w:lang w:eastAsia="ru-RU"/>
        </w:rPr>
      </w:pPr>
      <w:r w:rsidRPr="00E41C47">
        <w:rPr>
          <w:rFonts w:ascii="Times New Roman" w:eastAsia="Times New Roman" w:hAnsi="Times New Roman" w:cs="Times New Roman"/>
          <w:b/>
          <w:sz w:val="28"/>
          <w:szCs w:val="24"/>
          <w:lang w:eastAsia="ru-RU"/>
        </w:rPr>
        <w:t>Оборотная сторона личной карточки</w:t>
      </w:r>
    </w:p>
    <w:p w14:paraId="59D5D64F" w14:textId="77777777" w:rsidR="00E41C47" w:rsidRPr="00E41C47" w:rsidRDefault="00E41C47" w:rsidP="00E41C47">
      <w:pPr>
        <w:spacing w:after="0" w:line="240" w:lineRule="auto"/>
        <w:rPr>
          <w:rFonts w:ascii="Courier New" w:eastAsia="Times New Roman" w:hAnsi="Courier New" w:cs="Times New Roman"/>
          <w:snapToGrid w:val="0"/>
          <w:sz w:val="26"/>
          <w:szCs w:val="26"/>
          <w:lang w:eastAsia="ru-RU"/>
        </w:rPr>
      </w:pPr>
    </w:p>
    <w:tbl>
      <w:tblPr>
        <w:tblW w:w="145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left w:w="28" w:type="dxa"/>
          <w:bottom w:w="28" w:type="dxa"/>
          <w:right w:w="28" w:type="dxa"/>
        </w:tblCellMar>
        <w:tblLook w:val="0000" w:firstRow="0" w:lastRow="0" w:firstColumn="0" w:lastColumn="0" w:noHBand="0" w:noVBand="0"/>
      </w:tblPr>
      <w:tblGrid>
        <w:gridCol w:w="1819"/>
        <w:gridCol w:w="1650"/>
        <w:gridCol w:w="1179"/>
        <w:gridCol w:w="828"/>
        <w:gridCol w:w="793"/>
        <w:gridCol w:w="1094"/>
        <w:gridCol w:w="1124"/>
        <w:gridCol w:w="1264"/>
        <w:gridCol w:w="743"/>
        <w:gridCol w:w="815"/>
        <w:gridCol w:w="1157"/>
        <w:gridCol w:w="1039"/>
        <w:gridCol w:w="1004"/>
      </w:tblGrid>
      <w:tr w:rsidR="00E41C47" w:rsidRPr="00E41C47" w14:paraId="59C4E76C" w14:textId="77777777" w:rsidTr="006A35DF">
        <w:trPr>
          <w:trHeight w:val="284"/>
          <w:jc w:val="center"/>
        </w:trPr>
        <w:tc>
          <w:tcPr>
            <w:tcW w:w="1819" w:type="dxa"/>
            <w:vMerge w:val="restart"/>
            <w:vAlign w:val="center"/>
          </w:tcPr>
          <w:p w14:paraId="7B8B701C" w14:textId="77777777" w:rsidR="00E41C47" w:rsidRPr="00E41C47" w:rsidRDefault="00E41C47" w:rsidP="00E41C47">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41C47">
              <w:rPr>
                <w:rFonts w:ascii="Times New Roman" w:eastAsia="Times New Roman" w:hAnsi="Times New Roman" w:cs="Times New Roman"/>
                <w:sz w:val="24"/>
                <w:szCs w:val="24"/>
                <w:lang w:eastAsia="ru-RU"/>
              </w:rPr>
              <w:t xml:space="preserve">Наименование средств </w:t>
            </w:r>
          </w:p>
          <w:p w14:paraId="2F58D317" w14:textId="77777777" w:rsidR="00E41C47" w:rsidRPr="00E41C47" w:rsidRDefault="00E41C47" w:rsidP="00E41C47">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41C47">
              <w:rPr>
                <w:rFonts w:ascii="Times New Roman" w:eastAsia="Times New Roman" w:hAnsi="Times New Roman" w:cs="Times New Roman"/>
                <w:sz w:val="24"/>
                <w:szCs w:val="24"/>
                <w:lang w:eastAsia="ru-RU"/>
              </w:rPr>
              <w:t>индивидуальной защиты</w:t>
            </w:r>
          </w:p>
        </w:tc>
        <w:tc>
          <w:tcPr>
            <w:tcW w:w="1650" w:type="dxa"/>
            <w:vMerge w:val="restart"/>
            <w:vAlign w:val="center"/>
          </w:tcPr>
          <w:p w14:paraId="7DA6E900" w14:textId="77777777" w:rsidR="00E41C47" w:rsidRPr="00E41C47" w:rsidRDefault="00E41C47" w:rsidP="00E41C47">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41C47">
              <w:rPr>
                <w:rFonts w:ascii="Times New Roman" w:eastAsia="Times New Roman" w:hAnsi="Times New Roman" w:cs="Times New Roman"/>
                <w:sz w:val="24"/>
                <w:szCs w:val="24"/>
                <w:lang w:eastAsia="ru-RU"/>
              </w:rPr>
              <w:t xml:space="preserve">ГОСТ, </w:t>
            </w:r>
          </w:p>
          <w:p w14:paraId="0745A86E" w14:textId="77777777" w:rsidR="00E41C47" w:rsidRPr="00E41C47" w:rsidRDefault="00E41C47" w:rsidP="00E41C47">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41C47">
              <w:rPr>
                <w:rFonts w:ascii="Times New Roman" w:eastAsia="Times New Roman" w:hAnsi="Times New Roman" w:cs="Times New Roman"/>
                <w:sz w:val="24"/>
                <w:szCs w:val="24"/>
                <w:lang w:eastAsia="ru-RU"/>
              </w:rPr>
              <w:t xml:space="preserve">ОСТ, ТУ, </w:t>
            </w:r>
          </w:p>
          <w:p w14:paraId="165B2827" w14:textId="77777777" w:rsidR="00E41C47" w:rsidRPr="00E41C47" w:rsidRDefault="00E41C47" w:rsidP="00E41C47">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41C47">
              <w:rPr>
                <w:rFonts w:ascii="Times New Roman" w:eastAsia="Times New Roman" w:hAnsi="Times New Roman" w:cs="Times New Roman"/>
                <w:sz w:val="24"/>
                <w:szCs w:val="24"/>
                <w:lang w:eastAsia="ru-RU"/>
              </w:rPr>
              <w:t>сертификат соответствия</w:t>
            </w:r>
          </w:p>
        </w:tc>
        <w:tc>
          <w:tcPr>
            <w:tcW w:w="5018" w:type="dxa"/>
            <w:gridSpan w:val="5"/>
            <w:vAlign w:val="center"/>
          </w:tcPr>
          <w:p w14:paraId="42202FBE" w14:textId="77777777" w:rsidR="00E41C47" w:rsidRPr="00E41C47" w:rsidRDefault="00E41C47" w:rsidP="00E41C47">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41C47">
              <w:rPr>
                <w:rFonts w:ascii="Times New Roman" w:eastAsia="Times New Roman" w:hAnsi="Times New Roman" w:cs="Times New Roman"/>
                <w:sz w:val="24"/>
                <w:szCs w:val="24"/>
                <w:lang w:eastAsia="ru-RU"/>
              </w:rPr>
              <w:t>Выдано</w:t>
            </w:r>
          </w:p>
        </w:tc>
        <w:tc>
          <w:tcPr>
            <w:tcW w:w="6022" w:type="dxa"/>
            <w:gridSpan w:val="6"/>
            <w:vAlign w:val="center"/>
          </w:tcPr>
          <w:p w14:paraId="67D4621D" w14:textId="77777777" w:rsidR="00E41C47" w:rsidRPr="00E41C47" w:rsidRDefault="00E41C47" w:rsidP="00E41C47">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41C47">
              <w:rPr>
                <w:rFonts w:ascii="Times New Roman" w:eastAsia="Times New Roman" w:hAnsi="Times New Roman" w:cs="Times New Roman"/>
                <w:sz w:val="24"/>
                <w:szCs w:val="24"/>
                <w:lang w:eastAsia="ru-RU"/>
              </w:rPr>
              <w:t>Возвращено</w:t>
            </w:r>
          </w:p>
        </w:tc>
      </w:tr>
      <w:tr w:rsidR="00E41C47" w:rsidRPr="00E41C47" w14:paraId="5746058B" w14:textId="77777777" w:rsidTr="006A35DF">
        <w:trPr>
          <w:trHeight w:val="284"/>
          <w:jc w:val="center"/>
        </w:trPr>
        <w:tc>
          <w:tcPr>
            <w:tcW w:w="1819" w:type="dxa"/>
            <w:vMerge/>
            <w:vAlign w:val="center"/>
          </w:tcPr>
          <w:p w14:paraId="71EF01DC" w14:textId="77777777" w:rsidR="00E41C47" w:rsidRPr="00E41C47" w:rsidRDefault="00E41C47" w:rsidP="00E41C47">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650" w:type="dxa"/>
            <w:vMerge/>
            <w:vAlign w:val="center"/>
          </w:tcPr>
          <w:p w14:paraId="792736C6" w14:textId="77777777" w:rsidR="00E41C47" w:rsidRPr="00E41C47" w:rsidRDefault="00E41C47" w:rsidP="00E41C47">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179" w:type="dxa"/>
            <w:vAlign w:val="center"/>
          </w:tcPr>
          <w:p w14:paraId="706D52D2" w14:textId="77777777" w:rsidR="00E41C47" w:rsidRPr="00E41C47" w:rsidRDefault="00E41C47" w:rsidP="00E41C47">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41C47">
              <w:rPr>
                <w:rFonts w:ascii="Times New Roman" w:eastAsia="Times New Roman" w:hAnsi="Times New Roman" w:cs="Times New Roman"/>
                <w:sz w:val="24"/>
                <w:szCs w:val="24"/>
                <w:lang w:eastAsia="ru-RU"/>
              </w:rPr>
              <w:t>Дата</w:t>
            </w:r>
          </w:p>
        </w:tc>
        <w:tc>
          <w:tcPr>
            <w:tcW w:w="828" w:type="dxa"/>
            <w:vAlign w:val="center"/>
          </w:tcPr>
          <w:p w14:paraId="2D0F3D19" w14:textId="77777777" w:rsidR="00E41C47" w:rsidRPr="00E41C47" w:rsidRDefault="00E41C47" w:rsidP="00E41C47">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41C47">
              <w:rPr>
                <w:rFonts w:ascii="Times New Roman" w:eastAsia="Times New Roman" w:hAnsi="Times New Roman" w:cs="Times New Roman"/>
                <w:sz w:val="24"/>
                <w:szCs w:val="24"/>
                <w:lang w:eastAsia="ru-RU"/>
              </w:rPr>
              <w:t>Кол-во</w:t>
            </w:r>
          </w:p>
        </w:tc>
        <w:tc>
          <w:tcPr>
            <w:tcW w:w="793" w:type="dxa"/>
            <w:vAlign w:val="center"/>
          </w:tcPr>
          <w:p w14:paraId="3CA7B6D5" w14:textId="77777777" w:rsidR="00E41C47" w:rsidRPr="00E41C47" w:rsidRDefault="00E41C47" w:rsidP="00E41C47">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41C47">
              <w:rPr>
                <w:rFonts w:ascii="Times New Roman" w:eastAsia="Times New Roman" w:hAnsi="Times New Roman" w:cs="Times New Roman"/>
                <w:sz w:val="24"/>
                <w:szCs w:val="24"/>
                <w:lang w:eastAsia="ru-RU"/>
              </w:rPr>
              <w:t xml:space="preserve">% </w:t>
            </w:r>
          </w:p>
          <w:p w14:paraId="091DDF8D" w14:textId="77777777" w:rsidR="00E41C47" w:rsidRPr="00E41C47" w:rsidRDefault="00E41C47" w:rsidP="00E41C47">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41C47">
              <w:rPr>
                <w:rFonts w:ascii="Times New Roman" w:eastAsia="Times New Roman" w:hAnsi="Times New Roman" w:cs="Times New Roman"/>
                <w:sz w:val="24"/>
                <w:szCs w:val="24"/>
                <w:lang w:eastAsia="ru-RU"/>
              </w:rPr>
              <w:t>износа</w:t>
            </w:r>
          </w:p>
        </w:tc>
        <w:tc>
          <w:tcPr>
            <w:tcW w:w="1094" w:type="dxa"/>
            <w:vAlign w:val="center"/>
          </w:tcPr>
          <w:p w14:paraId="5A15D35A" w14:textId="77777777" w:rsidR="00E41C47" w:rsidRPr="00E41C47" w:rsidRDefault="00E41C47" w:rsidP="00E41C47">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41C47">
              <w:rPr>
                <w:rFonts w:ascii="Times New Roman" w:eastAsia="Times New Roman" w:hAnsi="Times New Roman" w:cs="Times New Roman"/>
                <w:sz w:val="24"/>
                <w:szCs w:val="24"/>
                <w:lang w:eastAsia="ru-RU"/>
              </w:rPr>
              <w:t>Стои</w:t>
            </w:r>
            <w:r w:rsidRPr="00E41C47">
              <w:rPr>
                <w:rFonts w:ascii="Times New Roman" w:eastAsia="Times New Roman" w:hAnsi="Times New Roman" w:cs="Times New Roman"/>
                <w:sz w:val="24"/>
                <w:szCs w:val="24"/>
                <w:lang w:eastAsia="ru-RU"/>
              </w:rPr>
              <w:softHyphen/>
              <w:t>мость, руб.</w:t>
            </w:r>
          </w:p>
        </w:tc>
        <w:tc>
          <w:tcPr>
            <w:tcW w:w="1124" w:type="dxa"/>
            <w:vAlign w:val="center"/>
          </w:tcPr>
          <w:p w14:paraId="125A0734" w14:textId="77777777" w:rsidR="00E41C47" w:rsidRPr="00E41C47" w:rsidRDefault="00E41C47" w:rsidP="00E41C47">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41C47">
              <w:rPr>
                <w:rFonts w:ascii="Times New Roman" w:eastAsia="Times New Roman" w:hAnsi="Times New Roman" w:cs="Times New Roman"/>
                <w:sz w:val="24"/>
                <w:szCs w:val="24"/>
                <w:lang w:eastAsia="ru-RU"/>
              </w:rPr>
              <w:t>Расписка в полу</w:t>
            </w:r>
            <w:r w:rsidRPr="00E41C47">
              <w:rPr>
                <w:rFonts w:ascii="Times New Roman" w:eastAsia="Times New Roman" w:hAnsi="Times New Roman" w:cs="Times New Roman"/>
                <w:sz w:val="24"/>
                <w:szCs w:val="24"/>
                <w:lang w:eastAsia="ru-RU"/>
              </w:rPr>
              <w:softHyphen/>
              <w:t>чении</w:t>
            </w:r>
          </w:p>
        </w:tc>
        <w:tc>
          <w:tcPr>
            <w:tcW w:w="1264" w:type="dxa"/>
            <w:vAlign w:val="center"/>
          </w:tcPr>
          <w:p w14:paraId="22D311C3" w14:textId="77777777" w:rsidR="00E41C47" w:rsidRPr="00E41C47" w:rsidRDefault="00E41C47" w:rsidP="00E41C47">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41C47">
              <w:rPr>
                <w:rFonts w:ascii="Times New Roman" w:eastAsia="Times New Roman" w:hAnsi="Times New Roman" w:cs="Times New Roman"/>
                <w:sz w:val="24"/>
                <w:szCs w:val="24"/>
                <w:lang w:eastAsia="ru-RU"/>
              </w:rPr>
              <w:t>Дата</w:t>
            </w:r>
          </w:p>
        </w:tc>
        <w:tc>
          <w:tcPr>
            <w:tcW w:w="743" w:type="dxa"/>
            <w:vAlign w:val="center"/>
          </w:tcPr>
          <w:p w14:paraId="165D1E57" w14:textId="77777777" w:rsidR="00E41C47" w:rsidRPr="00E41C47" w:rsidRDefault="00E41C47" w:rsidP="00E41C47">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41C47">
              <w:rPr>
                <w:rFonts w:ascii="Times New Roman" w:eastAsia="Times New Roman" w:hAnsi="Times New Roman" w:cs="Times New Roman"/>
                <w:sz w:val="24"/>
                <w:szCs w:val="24"/>
                <w:lang w:eastAsia="ru-RU"/>
              </w:rPr>
              <w:t>Кол-во</w:t>
            </w:r>
          </w:p>
        </w:tc>
        <w:tc>
          <w:tcPr>
            <w:tcW w:w="815" w:type="dxa"/>
            <w:vAlign w:val="center"/>
          </w:tcPr>
          <w:p w14:paraId="0D61A170" w14:textId="77777777" w:rsidR="00E41C47" w:rsidRPr="00E41C47" w:rsidRDefault="00E41C47" w:rsidP="00E41C47">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41C47">
              <w:rPr>
                <w:rFonts w:ascii="Times New Roman" w:eastAsia="Times New Roman" w:hAnsi="Times New Roman" w:cs="Times New Roman"/>
                <w:sz w:val="24"/>
                <w:szCs w:val="24"/>
                <w:lang w:eastAsia="ru-RU"/>
              </w:rPr>
              <w:t xml:space="preserve">% </w:t>
            </w:r>
          </w:p>
          <w:p w14:paraId="757AF125" w14:textId="77777777" w:rsidR="00E41C47" w:rsidRPr="00E41C47" w:rsidRDefault="00E41C47" w:rsidP="00E41C47">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41C47">
              <w:rPr>
                <w:rFonts w:ascii="Times New Roman" w:eastAsia="Times New Roman" w:hAnsi="Times New Roman" w:cs="Times New Roman"/>
                <w:sz w:val="24"/>
                <w:szCs w:val="24"/>
                <w:lang w:eastAsia="ru-RU"/>
              </w:rPr>
              <w:t>износа</w:t>
            </w:r>
          </w:p>
        </w:tc>
        <w:tc>
          <w:tcPr>
            <w:tcW w:w="1157" w:type="dxa"/>
            <w:vAlign w:val="center"/>
          </w:tcPr>
          <w:p w14:paraId="0881FFC5" w14:textId="77777777" w:rsidR="00E41C47" w:rsidRPr="00E41C47" w:rsidRDefault="00E41C47" w:rsidP="00E41C47">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41C47">
              <w:rPr>
                <w:rFonts w:ascii="Times New Roman" w:eastAsia="Times New Roman" w:hAnsi="Times New Roman" w:cs="Times New Roman"/>
                <w:sz w:val="24"/>
                <w:szCs w:val="24"/>
                <w:lang w:eastAsia="ru-RU"/>
              </w:rPr>
              <w:t>Стои</w:t>
            </w:r>
            <w:r w:rsidRPr="00E41C47">
              <w:rPr>
                <w:rFonts w:ascii="Times New Roman" w:eastAsia="Times New Roman" w:hAnsi="Times New Roman" w:cs="Times New Roman"/>
                <w:sz w:val="24"/>
                <w:szCs w:val="24"/>
                <w:lang w:eastAsia="ru-RU"/>
              </w:rPr>
              <w:softHyphen/>
              <w:t>мость, руб.</w:t>
            </w:r>
          </w:p>
        </w:tc>
        <w:tc>
          <w:tcPr>
            <w:tcW w:w="1039" w:type="dxa"/>
            <w:vAlign w:val="center"/>
          </w:tcPr>
          <w:p w14:paraId="7E3DEE9F" w14:textId="77777777" w:rsidR="00E41C47" w:rsidRPr="00E41C47" w:rsidRDefault="00E41C47" w:rsidP="00E41C47">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41C47">
              <w:rPr>
                <w:rFonts w:ascii="Times New Roman" w:eastAsia="Times New Roman" w:hAnsi="Times New Roman" w:cs="Times New Roman"/>
                <w:sz w:val="24"/>
                <w:szCs w:val="24"/>
                <w:lang w:eastAsia="ru-RU"/>
              </w:rPr>
              <w:t xml:space="preserve">Расписка </w:t>
            </w:r>
            <w:r w:rsidRPr="00E41C47">
              <w:rPr>
                <w:rFonts w:ascii="Times New Roman" w:eastAsia="Times New Roman" w:hAnsi="Times New Roman" w:cs="Times New Roman"/>
                <w:sz w:val="24"/>
                <w:szCs w:val="24"/>
                <w:lang w:eastAsia="ru-RU"/>
              </w:rPr>
              <w:br/>
              <w:t>сдавшего</w:t>
            </w:r>
          </w:p>
        </w:tc>
        <w:tc>
          <w:tcPr>
            <w:tcW w:w="1004" w:type="dxa"/>
            <w:vAlign w:val="center"/>
          </w:tcPr>
          <w:p w14:paraId="28F84399" w14:textId="77777777" w:rsidR="00E41C47" w:rsidRPr="00E41C47" w:rsidRDefault="00E41C47" w:rsidP="00E41C47">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41C47">
              <w:rPr>
                <w:rFonts w:ascii="Times New Roman" w:eastAsia="Times New Roman" w:hAnsi="Times New Roman" w:cs="Times New Roman"/>
                <w:sz w:val="24"/>
                <w:szCs w:val="24"/>
                <w:lang w:eastAsia="ru-RU"/>
              </w:rPr>
              <w:t>Расписка в приеме</w:t>
            </w:r>
          </w:p>
        </w:tc>
      </w:tr>
      <w:tr w:rsidR="00E41C47" w:rsidRPr="00E41C47" w14:paraId="08FF5BD2" w14:textId="77777777" w:rsidTr="006A35DF">
        <w:trPr>
          <w:trHeight w:val="284"/>
          <w:jc w:val="center"/>
        </w:trPr>
        <w:tc>
          <w:tcPr>
            <w:tcW w:w="1819" w:type="dxa"/>
            <w:vAlign w:val="center"/>
          </w:tcPr>
          <w:p w14:paraId="344F91D8" w14:textId="77777777" w:rsidR="00E41C47" w:rsidRPr="00E41C47" w:rsidRDefault="00E41C47" w:rsidP="00E41C47">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41C47">
              <w:rPr>
                <w:rFonts w:ascii="Times New Roman" w:eastAsia="Times New Roman" w:hAnsi="Times New Roman" w:cs="Times New Roman"/>
                <w:sz w:val="24"/>
                <w:szCs w:val="24"/>
                <w:lang w:eastAsia="ru-RU"/>
              </w:rPr>
              <w:t>1</w:t>
            </w:r>
          </w:p>
        </w:tc>
        <w:tc>
          <w:tcPr>
            <w:tcW w:w="1650" w:type="dxa"/>
            <w:vAlign w:val="center"/>
          </w:tcPr>
          <w:p w14:paraId="6B9AD7F8" w14:textId="77777777" w:rsidR="00E41C47" w:rsidRPr="00E41C47" w:rsidRDefault="00E41C47" w:rsidP="00E41C47">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41C47">
              <w:rPr>
                <w:rFonts w:ascii="Times New Roman" w:eastAsia="Times New Roman" w:hAnsi="Times New Roman" w:cs="Times New Roman"/>
                <w:sz w:val="24"/>
                <w:szCs w:val="24"/>
                <w:lang w:eastAsia="ru-RU"/>
              </w:rPr>
              <w:t>2</w:t>
            </w:r>
          </w:p>
        </w:tc>
        <w:tc>
          <w:tcPr>
            <w:tcW w:w="1179" w:type="dxa"/>
            <w:vAlign w:val="center"/>
          </w:tcPr>
          <w:p w14:paraId="2E5C3064" w14:textId="77777777" w:rsidR="00E41C47" w:rsidRPr="00E41C47" w:rsidRDefault="00E41C47" w:rsidP="00E41C47">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41C47">
              <w:rPr>
                <w:rFonts w:ascii="Times New Roman" w:eastAsia="Times New Roman" w:hAnsi="Times New Roman" w:cs="Times New Roman"/>
                <w:sz w:val="24"/>
                <w:szCs w:val="24"/>
                <w:lang w:eastAsia="ru-RU"/>
              </w:rPr>
              <w:t>3</w:t>
            </w:r>
          </w:p>
        </w:tc>
        <w:tc>
          <w:tcPr>
            <w:tcW w:w="828" w:type="dxa"/>
            <w:vAlign w:val="center"/>
          </w:tcPr>
          <w:p w14:paraId="21B94A5E" w14:textId="77777777" w:rsidR="00E41C47" w:rsidRPr="00E41C47" w:rsidRDefault="00E41C47" w:rsidP="00E41C47">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41C47">
              <w:rPr>
                <w:rFonts w:ascii="Times New Roman" w:eastAsia="Times New Roman" w:hAnsi="Times New Roman" w:cs="Times New Roman"/>
                <w:sz w:val="24"/>
                <w:szCs w:val="24"/>
                <w:lang w:eastAsia="ru-RU"/>
              </w:rPr>
              <w:t>4</w:t>
            </w:r>
          </w:p>
        </w:tc>
        <w:tc>
          <w:tcPr>
            <w:tcW w:w="793" w:type="dxa"/>
            <w:vAlign w:val="center"/>
          </w:tcPr>
          <w:p w14:paraId="5C66AA0D" w14:textId="77777777" w:rsidR="00E41C47" w:rsidRPr="00E41C47" w:rsidRDefault="00E41C47" w:rsidP="00E41C47">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41C47">
              <w:rPr>
                <w:rFonts w:ascii="Times New Roman" w:eastAsia="Times New Roman" w:hAnsi="Times New Roman" w:cs="Times New Roman"/>
                <w:sz w:val="24"/>
                <w:szCs w:val="24"/>
                <w:lang w:eastAsia="ru-RU"/>
              </w:rPr>
              <w:t>5</w:t>
            </w:r>
          </w:p>
        </w:tc>
        <w:tc>
          <w:tcPr>
            <w:tcW w:w="1094" w:type="dxa"/>
            <w:vAlign w:val="center"/>
          </w:tcPr>
          <w:p w14:paraId="69968D83" w14:textId="77777777" w:rsidR="00E41C47" w:rsidRPr="00E41C47" w:rsidRDefault="00E41C47" w:rsidP="00E41C47">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41C47">
              <w:rPr>
                <w:rFonts w:ascii="Times New Roman" w:eastAsia="Times New Roman" w:hAnsi="Times New Roman" w:cs="Times New Roman"/>
                <w:sz w:val="24"/>
                <w:szCs w:val="24"/>
                <w:lang w:eastAsia="ru-RU"/>
              </w:rPr>
              <w:t>6</w:t>
            </w:r>
          </w:p>
        </w:tc>
        <w:tc>
          <w:tcPr>
            <w:tcW w:w="1124" w:type="dxa"/>
            <w:vAlign w:val="center"/>
          </w:tcPr>
          <w:p w14:paraId="4FBFBDCB" w14:textId="77777777" w:rsidR="00E41C47" w:rsidRPr="00E41C47" w:rsidRDefault="00E41C47" w:rsidP="00E41C47">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41C47">
              <w:rPr>
                <w:rFonts w:ascii="Times New Roman" w:eastAsia="Times New Roman" w:hAnsi="Times New Roman" w:cs="Times New Roman"/>
                <w:sz w:val="24"/>
                <w:szCs w:val="24"/>
                <w:lang w:eastAsia="ru-RU"/>
              </w:rPr>
              <w:t>7</w:t>
            </w:r>
          </w:p>
        </w:tc>
        <w:tc>
          <w:tcPr>
            <w:tcW w:w="1264" w:type="dxa"/>
            <w:vAlign w:val="center"/>
          </w:tcPr>
          <w:p w14:paraId="09E10178" w14:textId="77777777" w:rsidR="00E41C47" w:rsidRPr="00E41C47" w:rsidRDefault="00E41C47" w:rsidP="00E41C47">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41C47">
              <w:rPr>
                <w:rFonts w:ascii="Times New Roman" w:eastAsia="Times New Roman" w:hAnsi="Times New Roman" w:cs="Times New Roman"/>
                <w:sz w:val="24"/>
                <w:szCs w:val="24"/>
                <w:lang w:eastAsia="ru-RU"/>
              </w:rPr>
              <w:t>8</w:t>
            </w:r>
          </w:p>
        </w:tc>
        <w:tc>
          <w:tcPr>
            <w:tcW w:w="743" w:type="dxa"/>
            <w:vAlign w:val="center"/>
          </w:tcPr>
          <w:p w14:paraId="18022194" w14:textId="77777777" w:rsidR="00E41C47" w:rsidRPr="00E41C47" w:rsidRDefault="00E41C47" w:rsidP="00E41C47">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41C47">
              <w:rPr>
                <w:rFonts w:ascii="Times New Roman" w:eastAsia="Times New Roman" w:hAnsi="Times New Roman" w:cs="Times New Roman"/>
                <w:sz w:val="24"/>
                <w:szCs w:val="24"/>
                <w:lang w:eastAsia="ru-RU"/>
              </w:rPr>
              <w:t>9</w:t>
            </w:r>
          </w:p>
        </w:tc>
        <w:tc>
          <w:tcPr>
            <w:tcW w:w="815" w:type="dxa"/>
            <w:vAlign w:val="center"/>
          </w:tcPr>
          <w:p w14:paraId="24CEDB19" w14:textId="77777777" w:rsidR="00E41C47" w:rsidRPr="00E41C47" w:rsidRDefault="00E41C47" w:rsidP="00E41C47">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41C47">
              <w:rPr>
                <w:rFonts w:ascii="Times New Roman" w:eastAsia="Times New Roman" w:hAnsi="Times New Roman" w:cs="Times New Roman"/>
                <w:sz w:val="24"/>
                <w:szCs w:val="24"/>
                <w:lang w:eastAsia="ru-RU"/>
              </w:rPr>
              <w:t>10</w:t>
            </w:r>
          </w:p>
        </w:tc>
        <w:tc>
          <w:tcPr>
            <w:tcW w:w="1157" w:type="dxa"/>
            <w:vAlign w:val="center"/>
          </w:tcPr>
          <w:p w14:paraId="2EB807A1" w14:textId="77777777" w:rsidR="00E41C47" w:rsidRPr="00E41C47" w:rsidRDefault="00E41C47" w:rsidP="00E41C47">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41C47">
              <w:rPr>
                <w:rFonts w:ascii="Times New Roman" w:eastAsia="Times New Roman" w:hAnsi="Times New Roman" w:cs="Times New Roman"/>
                <w:sz w:val="24"/>
                <w:szCs w:val="24"/>
                <w:lang w:eastAsia="ru-RU"/>
              </w:rPr>
              <w:t>11</w:t>
            </w:r>
          </w:p>
        </w:tc>
        <w:tc>
          <w:tcPr>
            <w:tcW w:w="1039" w:type="dxa"/>
            <w:vAlign w:val="center"/>
          </w:tcPr>
          <w:p w14:paraId="65097225" w14:textId="77777777" w:rsidR="00E41C47" w:rsidRPr="00E41C47" w:rsidRDefault="00E41C47" w:rsidP="00E41C47">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41C47">
              <w:rPr>
                <w:rFonts w:ascii="Times New Roman" w:eastAsia="Times New Roman" w:hAnsi="Times New Roman" w:cs="Times New Roman"/>
                <w:sz w:val="24"/>
                <w:szCs w:val="24"/>
                <w:lang w:eastAsia="ru-RU"/>
              </w:rPr>
              <w:t>12</w:t>
            </w:r>
          </w:p>
        </w:tc>
        <w:tc>
          <w:tcPr>
            <w:tcW w:w="1004" w:type="dxa"/>
            <w:vAlign w:val="center"/>
          </w:tcPr>
          <w:p w14:paraId="366CDA4C" w14:textId="77777777" w:rsidR="00E41C47" w:rsidRPr="00E41C47" w:rsidRDefault="00E41C47" w:rsidP="00E41C47">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41C47">
              <w:rPr>
                <w:rFonts w:ascii="Times New Roman" w:eastAsia="Times New Roman" w:hAnsi="Times New Roman" w:cs="Times New Roman"/>
                <w:sz w:val="24"/>
                <w:szCs w:val="24"/>
                <w:lang w:eastAsia="ru-RU"/>
              </w:rPr>
              <w:t>13</w:t>
            </w:r>
          </w:p>
        </w:tc>
      </w:tr>
      <w:tr w:rsidR="00E41C47" w:rsidRPr="00E41C47" w14:paraId="5AD7AF3D" w14:textId="77777777" w:rsidTr="006A35DF">
        <w:trPr>
          <w:trHeight w:val="284"/>
          <w:jc w:val="center"/>
        </w:trPr>
        <w:tc>
          <w:tcPr>
            <w:tcW w:w="1819" w:type="dxa"/>
            <w:vAlign w:val="center"/>
          </w:tcPr>
          <w:p w14:paraId="47724255" w14:textId="77777777" w:rsidR="00E41C47" w:rsidRPr="00E41C47" w:rsidRDefault="00E41C47" w:rsidP="00E41C47">
            <w:pPr>
              <w:suppressLineNumbers/>
              <w:suppressAutoHyphens/>
              <w:snapToGrid w:val="0"/>
              <w:spacing w:after="0" w:line="240" w:lineRule="auto"/>
              <w:rPr>
                <w:rFonts w:ascii="Times New Roman" w:eastAsia="Times New Roman" w:hAnsi="Times New Roman" w:cs="Times New Roman"/>
                <w:sz w:val="24"/>
                <w:szCs w:val="24"/>
                <w:lang w:eastAsia="ar-SA"/>
              </w:rPr>
            </w:pPr>
            <w:r w:rsidRPr="00E41C47">
              <w:rPr>
                <w:rFonts w:ascii="Times New Roman" w:eastAsia="Times New Roman" w:hAnsi="Times New Roman" w:cs="Times New Roman"/>
                <w:sz w:val="24"/>
                <w:szCs w:val="24"/>
                <w:lang w:eastAsia="ar-SA"/>
              </w:rPr>
              <w:t>Халат вискозно-лавсановый для защиты от общих производствен</w:t>
            </w:r>
            <w:r w:rsidRPr="00E41C47">
              <w:rPr>
                <w:rFonts w:ascii="Times New Roman" w:eastAsia="Times New Roman" w:hAnsi="Times New Roman" w:cs="Times New Roman"/>
                <w:sz w:val="24"/>
                <w:szCs w:val="24"/>
                <w:lang w:eastAsia="ar-SA"/>
              </w:rPr>
              <w:softHyphen/>
              <w:t xml:space="preserve">ных загрязнений и механических воздействий </w:t>
            </w:r>
          </w:p>
        </w:tc>
        <w:tc>
          <w:tcPr>
            <w:tcW w:w="1650" w:type="dxa"/>
            <w:vAlign w:val="center"/>
          </w:tcPr>
          <w:p w14:paraId="056795D1" w14:textId="77777777" w:rsidR="00E41C47" w:rsidRPr="00E41C47" w:rsidRDefault="00E41C47" w:rsidP="00E41C47">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41C47">
              <w:rPr>
                <w:rFonts w:ascii="Times New Roman" w:eastAsia="Times New Roman" w:hAnsi="Times New Roman" w:cs="Times New Roman"/>
                <w:sz w:val="24"/>
                <w:szCs w:val="24"/>
                <w:lang w:eastAsia="ru-RU"/>
              </w:rPr>
              <w:t>Сертификат соответствия № РОСС.</w:t>
            </w:r>
            <w:r w:rsidRPr="00E41C47">
              <w:rPr>
                <w:rFonts w:ascii="Times New Roman" w:eastAsia="Times New Roman" w:hAnsi="Times New Roman" w:cs="Times New Roman"/>
                <w:sz w:val="24"/>
                <w:szCs w:val="24"/>
                <w:lang w:val="en-US" w:eastAsia="ru-RU"/>
              </w:rPr>
              <w:t>RU</w:t>
            </w:r>
            <w:r w:rsidRPr="00E41C47">
              <w:rPr>
                <w:rFonts w:ascii="Times New Roman" w:eastAsia="Times New Roman" w:hAnsi="Times New Roman" w:cs="Times New Roman"/>
                <w:sz w:val="24"/>
                <w:szCs w:val="24"/>
                <w:lang w:eastAsia="ru-RU"/>
              </w:rPr>
              <w:t xml:space="preserve"> ИМ09 ВО 2733</w:t>
            </w:r>
          </w:p>
        </w:tc>
        <w:tc>
          <w:tcPr>
            <w:tcW w:w="1179" w:type="dxa"/>
            <w:vAlign w:val="center"/>
          </w:tcPr>
          <w:p w14:paraId="71EB2BB8" w14:textId="77777777" w:rsidR="00E41C47" w:rsidRPr="00E41C47" w:rsidRDefault="00E41C47" w:rsidP="00E41C47">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41C47">
              <w:rPr>
                <w:rFonts w:ascii="Times New Roman" w:eastAsia="Times New Roman" w:hAnsi="Times New Roman" w:cs="Times New Roman"/>
                <w:sz w:val="24"/>
                <w:szCs w:val="24"/>
                <w:lang w:eastAsia="ru-RU"/>
              </w:rPr>
              <w:t>10.01.2013</w:t>
            </w:r>
          </w:p>
        </w:tc>
        <w:tc>
          <w:tcPr>
            <w:tcW w:w="828" w:type="dxa"/>
            <w:vAlign w:val="center"/>
          </w:tcPr>
          <w:p w14:paraId="65F925E8" w14:textId="77777777" w:rsidR="00E41C47" w:rsidRPr="00E41C47" w:rsidRDefault="00E41C47" w:rsidP="00E41C47">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41C47">
              <w:rPr>
                <w:rFonts w:ascii="Times New Roman" w:eastAsia="Times New Roman" w:hAnsi="Times New Roman" w:cs="Times New Roman"/>
                <w:sz w:val="24"/>
                <w:szCs w:val="24"/>
                <w:lang w:eastAsia="ru-RU"/>
              </w:rPr>
              <w:t>1</w:t>
            </w:r>
          </w:p>
        </w:tc>
        <w:tc>
          <w:tcPr>
            <w:tcW w:w="793" w:type="dxa"/>
            <w:vAlign w:val="center"/>
          </w:tcPr>
          <w:p w14:paraId="22301D0F" w14:textId="77777777" w:rsidR="00E41C47" w:rsidRPr="00E41C47" w:rsidRDefault="00E41C47" w:rsidP="00E41C47">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41C47">
              <w:rPr>
                <w:rFonts w:ascii="Times New Roman" w:eastAsia="Times New Roman" w:hAnsi="Times New Roman" w:cs="Times New Roman"/>
                <w:sz w:val="24"/>
                <w:szCs w:val="24"/>
                <w:lang w:eastAsia="ru-RU"/>
              </w:rPr>
              <w:t>0</w:t>
            </w:r>
          </w:p>
        </w:tc>
        <w:tc>
          <w:tcPr>
            <w:tcW w:w="1094" w:type="dxa"/>
            <w:vAlign w:val="center"/>
          </w:tcPr>
          <w:p w14:paraId="2AD791E1" w14:textId="77777777" w:rsidR="00E41C47" w:rsidRPr="00E41C47" w:rsidRDefault="00E41C47" w:rsidP="00E41C47">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41C47">
              <w:rPr>
                <w:rFonts w:ascii="Times New Roman" w:eastAsia="Times New Roman" w:hAnsi="Times New Roman" w:cs="Times New Roman"/>
                <w:sz w:val="24"/>
                <w:szCs w:val="24"/>
                <w:lang w:eastAsia="ru-RU"/>
              </w:rPr>
              <w:t>158</w:t>
            </w:r>
          </w:p>
        </w:tc>
        <w:tc>
          <w:tcPr>
            <w:tcW w:w="1124" w:type="dxa"/>
            <w:vAlign w:val="center"/>
          </w:tcPr>
          <w:p w14:paraId="2B043EE1" w14:textId="77777777" w:rsidR="00E41C47" w:rsidRPr="00E41C47" w:rsidRDefault="00E41C47" w:rsidP="00E41C47">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264" w:type="dxa"/>
            <w:vAlign w:val="center"/>
          </w:tcPr>
          <w:p w14:paraId="5CED04EB" w14:textId="77777777" w:rsidR="00E41C47" w:rsidRPr="00E41C47" w:rsidRDefault="00E41C47" w:rsidP="00E41C47">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41C47">
              <w:rPr>
                <w:rFonts w:ascii="Times New Roman" w:eastAsia="Times New Roman" w:hAnsi="Times New Roman" w:cs="Times New Roman"/>
                <w:sz w:val="24"/>
                <w:szCs w:val="24"/>
                <w:lang w:eastAsia="ru-RU"/>
              </w:rPr>
              <w:t>10.07.2013</w:t>
            </w:r>
          </w:p>
        </w:tc>
        <w:tc>
          <w:tcPr>
            <w:tcW w:w="743" w:type="dxa"/>
            <w:vAlign w:val="center"/>
          </w:tcPr>
          <w:p w14:paraId="0BE29AA5" w14:textId="77777777" w:rsidR="00E41C47" w:rsidRPr="00E41C47" w:rsidRDefault="00E41C47" w:rsidP="00E41C47">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41C47">
              <w:rPr>
                <w:rFonts w:ascii="Times New Roman" w:eastAsia="Times New Roman" w:hAnsi="Times New Roman" w:cs="Times New Roman"/>
                <w:sz w:val="24"/>
                <w:szCs w:val="24"/>
                <w:lang w:eastAsia="ru-RU"/>
              </w:rPr>
              <w:t>1</w:t>
            </w:r>
          </w:p>
        </w:tc>
        <w:tc>
          <w:tcPr>
            <w:tcW w:w="815" w:type="dxa"/>
            <w:vAlign w:val="center"/>
          </w:tcPr>
          <w:p w14:paraId="0F53554E" w14:textId="77777777" w:rsidR="00E41C47" w:rsidRPr="00E41C47" w:rsidRDefault="00E41C47" w:rsidP="00E41C47">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41C47">
              <w:rPr>
                <w:rFonts w:ascii="Times New Roman" w:eastAsia="Times New Roman" w:hAnsi="Times New Roman" w:cs="Times New Roman"/>
                <w:sz w:val="24"/>
                <w:szCs w:val="24"/>
                <w:lang w:eastAsia="ru-RU"/>
              </w:rPr>
              <w:t>30</w:t>
            </w:r>
          </w:p>
        </w:tc>
        <w:tc>
          <w:tcPr>
            <w:tcW w:w="1157" w:type="dxa"/>
            <w:vAlign w:val="center"/>
          </w:tcPr>
          <w:p w14:paraId="0AFC4F01" w14:textId="77777777" w:rsidR="00E41C47" w:rsidRPr="00E41C47" w:rsidRDefault="00E41C47" w:rsidP="00E41C47">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41C47">
              <w:rPr>
                <w:rFonts w:ascii="Times New Roman" w:eastAsia="Times New Roman" w:hAnsi="Times New Roman" w:cs="Times New Roman"/>
                <w:sz w:val="24"/>
                <w:szCs w:val="24"/>
                <w:lang w:eastAsia="ru-RU"/>
              </w:rPr>
              <w:t>158</w:t>
            </w:r>
          </w:p>
        </w:tc>
        <w:tc>
          <w:tcPr>
            <w:tcW w:w="1039" w:type="dxa"/>
            <w:vAlign w:val="center"/>
          </w:tcPr>
          <w:p w14:paraId="0C6F9FA6" w14:textId="77777777" w:rsidR="00E41C47" w:rsidRPr="00E41C47" w:rsidRDefault="00E41C47" w:rsidP="00E41C47">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004" w:type="dxa"/>
            <w:vAlign w:val="center"/>
          </w:tcPr>
          <w:p w14:paraId="314C6551" w14:textId="77777777" w:rsidR="00E41C47" w:rsidRPr="00E41C47" w:rsidRDefault="00E41C47" w:rsidP="00E41C47">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E41C47" w:rsidRPr="00E41C47" w14:paraId="7D42EB1A" w14:textId="77777777" w:rsidTr="006A35DF">
        <w:trPr>
          <w:trHeight w:val="284"/>
          <w:jc w:val="center"/>
        </w:trPr>
        <w:tc>
          <w:tcPr>
            <w:tcW w:w="1819" w:type="dxa"/>
            <w:vAlign w:val="center"/>
          </w:tcPr>
          <w:p w14:paraId="1F6A96B2" w14:textId="77777777" w:rsidR="00E41C47" w:rsidRPr="00E41C47" w:rsidRDefault="00E41C47" w:rsidP="00E41C47">
            <w:pPr>
              <w:suppressLineNumbers/>
              <w:suppressAutoHyphens/>
              <w:snapToGrid w:val="0"/>
              <w:spacing w:after="0" w:line="240" w:lineRule="auto"/>
              <w:rPr>
                <w:rFonts w:ascii="Times New Roman" w:eastAsia="Times New Roman" w:hAnsi="Times New Roman" w:cs="Times New Roman"/>
                <w:sz w:val="24"/>
                <w:szCs w:val="24"/>
                <w:lang w:eastAsia="ar-SA"/>
              </w:rPr>
            </w:pPr>
            <w:r w:rsidRPr="00E41C47">
              <w:rPr>
                <w:rFonts w:ascii="Times New Roman" w:eastAsia="Times New Roman" w:hAnsi="Times New Roman" w:cs="Times New Roman"/>
                <w:sz w:val="24"/>
                <w:szCs w:val="24"/>
                <w:lang w:eastAsia="ar-SA"/>
              </w:rPr>
              <w:t>Перчатки хлопчатобумаж</w:t>
            </w:r>
            <w:r w:rsidRPr="00E41C47">
              <w:rPr>
                <w:rFonts w:ascii="Times New Roman" w:eastAsia="Times New Roman" w:hAnsi="Times New Roman" w:cs="Times New Roman"/>
                <w:sz w:val="24"/>
                <w:szCs w:val="24"/>
                <w:lang w:eastAsia="ar-SA"/>
              </w:rPr>
              <w:softHyphen/>
              <w:t xml:space="preserve">ные с полимерным покрытием </w:t>
            </w:r>
          </w:p>
        </w:tc>
        <w:tc>
          <w:tcPr>
            <w:tcW w:w="1650" w:type="dxa"/>
            <w:vAlign w:val="center"/>
          </w:tcPr>
          <w:p w14:paraId="5723F4D8" w14:textId="77777777" w:rsidR="00E41C47" w:rsidRPr="00E41C47" w:rsidRDefault="00E41C47" w:rsidP="00E41C47">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41C47">
              <w:rPr>
                <w:rFonts w:ascii="Times New Roman" w:eastAsia="Times New Roman" w:hAnsi="Times New Roman" w:cs="Times New Roman"/>
                <w:sz w:val="24"/>
                <w:szCs w:val="24"/>
                <w:lang w:eastAsia="ru-RU"/>
              </w:rPr>
              <w:t>Сертификат соответствия РОСС.</w:t>
            </w:r>
            <w:r w:rsidRPr="00E41C47">
              <w:rPr>
                <w:rFonts w:ascii="Times New Roman" w:eastAsia="Times New Roman" w:hAnsi="Times New Roman" w:cs="Times New Roman"/>
                <w:sz w:val="24"/>
                <w:szCs w:val="24"/>
                <w:lang w:val="en-US" w:eastAsia="ru-RU"/>
              </w:rPr>
              <w:t>RU</w:t>
            </w:r>
            <w:r w:rsidRPr="00E41C47">
              <w:rPr>
                <w:rFonts w:ascii="Times New Roman" w:eastAsia="Times New Roman" w:hAnsi="Times New Roman" w:cs="Times New Roman"/>
                <w:sz w:val="24"/>
                <w:szCs w:val="24"/>
                <w:lang w:eastAsia="ru-RU"/>
              </w:rPr>
              <w:t xml:space="preserve"> ОС04 НО 0313</w:t>
            </w:r>
          </w:p>
        </w:tc>
        <w:tc>
          <w:tcPr>
            <w:tcW w:w="1179" w:type="dxa"/>
            <w:vAlign w:val="center"/>
          </w:tcPr>
          <w:p w14:paraId="1974D591" w14:textId="77777777" w:rsidR="00E41C47" w:rsidRPr="00E41C47" w:rsidRDefault="00E41C47" w:rsidP="00E41C47">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41C47">
              <w:rPr>
                <w:rFonts w:ascii="Times New Roman" w:eastAsia="Times New Roman" w:hAnsi="Times New Roman" w:cs="Times New Roman"/>
                <w:sz w:val="24"/>
                <w:szCs w:val="24"/>
                <w:lang w:eastAsia="ru-RU"/>
              </w:rPr>
              <w:t>10.01.2013</w:t>
            </w:r>
          </w:p>
        </w:tc>
        <w:tc>
          <w:tcPr>
            <w:tcW w:w="828" w:type="dxa"/>
            <w:vAlign w:val="center"/>
          </w:tcPr>
          <w:p w14:paraId="3231E003" w14:textId="77777777" w:rsidR="00E41C47" w:rsidRPr="00E41C47" w:rsidRDefault="00E41C47" w:rsidP="00E41C47">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41C47">
              <w:rPr>
                <w:rFonts w:ascii="Times New Roman" w:eastAsia="Times New Roman" w:hAnsi="Times New Roman" w:cs="Times New Roman"/>
                <w:sz w:val="24"/>
                <w:szCs w:val="24"/>
                <w:lang w:eastAsia="ru-RU"/>
              </w:rPr>
              <w:t>1</w:t>
            </w:r>
          </w:p>
        </w:tc>
        <w:tc>
          <w:tcPr>
            <w:tcW w:w="793" w:type="dxa"/>
            <w:vAlign w:val="center"/>
          </w:tcPr>
          <w:p w14:paraId="3E6B9FBE" w14:textId="77777777" w:rsidR="00E41C47" w:rsidRPr="00E41C47" w:rsidRDefault="00E41C47" w:rsidP="00E41C47">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41C47">
              <w:rPr>
                <w:rFonts w:ascii="Times New Roman" w:eastAsia="Times New Roman" w:hAnsi="Times New Roman" w:cs="Times New Roman"/>
                <w:sz w:val="24"/>
                <w:szCs w:val="24"/>
                <w:lang w:eastAsia="ru-RU"/>
              </w:rPr>
              <w:t>0</w:t>
            </w:r>
          </w:p>
        </w:tc>
        <w:tc>
          <w:tcPr>
            <w:tcW w:w="1094" w:type="dxa"/>
            <w:vAlign w:val="center"/>
          </w:tcPr>
          <w:p w14:paraId="41DC0EE5" w14:textId="77777777" w:rsidR="00E41C47" w:rsidRPr="00E41C47" w:rsidRDefault="00E41C47" w:rsidP="00E41C47">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41C47">
              <w:rPr>
                <w:rFonts w:ascii="Times New Roman" w:eastAsia="Times New Roman" w:hAnsi="Times New Roman" w:cs="Times New Roman"/>
                <w:sz w:val="24"/>
                <w:szCs w:val="24"/>
                <w:lang w:eastAsia="ru-RU"/>
              </w:rPr>
              <w:t>50</w:t>
            </w:r>
          </w:p>
        </w:tc>
        <w:tc>
          <w:tcPr>
            <w:tcW w:w="1124" w:type="dxa"/>
            <w:vAlign w:val="center"/>
          </w:tcPr>
          <w:p w14:paraId="32343CFC" w14:textId="77777777" w:rsidR="00E41C47" w:rsidRPr="00E41C47" w:rsidRDefault="00E41C47" w:rsidP="00E41C47">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264" w:type="dxa"/>
            <w:vAlign w:val="center"/>
          </w:tcPr>
          <w:p w14:paraId="19146890" w14:textId="77777777" w:rsidR="00E41C47" w:rsidRPr="00E41C47" w:rsidRDefault="00E41C47" w:rsidP="00E41C47">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41C47">
              <w:rPr>
                <w:rFonts w:ascii="Times New Roman" w:eastAsia="Times New Roman" w:hAnsi="Times New Roman" w:cs="Times New Roman"/>
                <w:sz w:val="24"/>
                <w:szCs w:val="24"/>
                <w:lang w:eastAsia="ru-RU"/>
              </w:rPr>
              <w:t>10.07.2013</w:t>
            </w:r>
          </w:p>
        </w:tc>
        <w:tc>
          <w:tcPr>
            <w:tcW w:w="743" w:type="dxa"/>
            <w:vAlign w:val="center"/>
          </w:tcPr>
          <w:p w14:paraId="3EFC2E0F" w14:textId="77777777" w:rsidR="00E41C47" w:rsidRPr="00E41C47" w:rsidRDefault="00E41C47" w:rsidP="00E41C47">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41C47">
              <w:rPr>
                <w:rFonts w:ascii="Times New Roman" w:eastAsia="Times New Roman" w:hAnsi="Times New Roman" w:cs="Times New Roman"/>
                <w:sz w:val="24"/>
                <w:szCs w:val="24"/>
                <w:lang w:eastAsia="ru-RU"/>
              </w:rPr>
              <w:t>1</w:t>
            </w:r>
          </w:p>
        </w:tc>
        <w:tc>
          <w:tcPr>
            <w:tcW w:w="815" w:type="dxa"/>
            <w:vAlign w:val="center"/>
          </w:tcPr>
          <w:p w14:paraId="6B7FD5CE" w14:textId="77777777" w:rsidR="00E41C47" w:rsidRPr="00E41C47" w:rsidRDefault="00E41C47" w:rsidP="00E41C47">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41C47">
              <w:rPr>
                <w:rFonts w:ascii="Times New Roman" w:eastAsia="Times New Roman" w:hAnsi="Times New Roman" w:cs="Times New Roman"/>
                <w:sz w:val="24"/>
                <w:szCs w:val="24"/>
                <w:lang w:eastAsia="ru-RU"/>
              </w:rPr>
              <w:t>70</w:t>
            </w:r>
          </w:p>
        </w:tc>
        <w:tc>
          <w:tcPr>
            <w:tcW w:w="1157" w:type="dxa"/>
            <w:vAlign w:val="center"/>
          </w:tcPr>
          <w:p w14:paraId="223A304E" w14:textId="77777777" w:rsidR="00E41C47" w:rsidRPr="00E41C47" w:rsidRDefault="00E41C47" w:rsidP="00E41C47">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41C47">
              <w:rPr>
                <w:rFonts w:ascii="Times New Roman" w:eastAsia="Times New Roman" w:hAnsi="Times New Roman" w:cs="Times New Roman"/>
                <w:sz w:val="24"/>
                <w:szCs w:val="24"/>
                <w:lang w:eastAsia="ru-RU"/>
              </w:rPr>
              <w:t>50</w:t>
            </w:r>
          </w:p>
        </w:tc>
        <w:tc>
          <w:tcPr>
            <w:tcW w:w="1039" w:type="dxa"/>
            <w:vAlign w:val="center"/>
          </w:tcPr>
          <w:p w14:paraId="2D5BEC8A" w14:textId="77777777" w:rsidR="00E41C47" w:rsidRPr="00E41C47" w:rsidRDefault="00E41C47" w:rsidP="00E41C47">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004" w:type="dxa"/>
            <w:vAlign w:val="center"/>
          </w:tcPr>
          <w:p w14:paraId="3A8E398F" w14:textId="77777777" w:rsidR="00E41C47" w:rsidRPr="00E41C47" w:rsidRDefault="00E41C47" w:rsidP="00E41C47">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E41C47" w:rsidRPr="00E41C47" w14:paraId="7A810751" w14:textId="77777777" w:rsidTr="006A35DF">
        <w:trPr>
          <w:trHeight w:val="284"/>
          <w:jc w:val="center"/>
        </w:trPr>
        <w:tc>
          <w:tcPr>
            <w:tcW w:w="1819" w:type="dxa"/>
            <w:vAlign w:val="center"/>
          </w:tcPr>
          <w:p w14:paraId="0B424194" w14:textId="77777777" w:rsidR="00E41C47" w:rsidRPr="00E41C47" w:rsidRDefault="00E41C47" w:rsidP="00E41C47">
            <w:pPr>
              <w:suppressLineNumbers/>
              <w:suppressAutoHyphens/>
              <w:snapToGrid w:val="0"/>
              <w:spacing w:after="0" w:line="240" w:lineRule="auto"/>
              <w:rPr>
                <w:rFonts w:ascii="Times New Roman" w:eastAsia="Times New Roman" w:hAnsi="Times New Roman" w:cs="Times New Roman"/>
                <w:sz w:val="24"/>
                <w:szCs w:val="24"/>
                <w:lang w:eastAsia="ar-SA"/>
              </w:rPr>
            </w:pPr>
            <w:r w:rsidRPr="00E41C47">
              <w:rPr>
                <w:rFonts w:ascii="Times New Roman" w:eastAsia="Times New Roman" w:hAnsi="Times New Roman" w:cs="Times New Roman"/>
                <w:sz w:val="24"/>
                <w:szCs w:val="24"/>
                <w:lang w:eastAsia="ar-SA"/>
              </w:rPr>
              <w:t>Очки или маска защитные</w:t>
            </w:r>
          </w:p>
        </w:tc>
        <w:tc>
          <w:tcPr>
            <w:tcW w:w="1650" w:type="dxa"/>
            <w:vAlign w:val="center"/>
          </w:tcPr>
          <w:p w14:paraId="07DA8B6F" w14:textId="77777777" w:rsidR="00E41C47" w:rsidRPr="00E41C47" w:rsidRDefault="00E41C47" w:rsidP="00E41C47">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41C47">
              <w:rPr>
                <w:rFonts w:ascii="Times New Roman" w:eastAsia="Times New Roman" w:hAnsi="Times New Roman" w:cs="Times New Roman"/>
                <w:sz w:val="24"/>
                <w:szCs w:val="24"/>
                <w:lang w:eastAsia="ru-RU"/>
              </w:rPr>
              <w:t>Сертификат соответствия РОСС.</w:t>
            </w:r>
            <w:r w:rsidRPr="00E41C47">
              <w:rPr>
                <w:rFonts w:ascii="Times New Roman" w:eastAsia="Times New Roman" w:hAnsi="Times New Roman" w:cs="Times New Roman"/>
                <w:sz w:val="24"/>
                <w:szCs w:val="24"/>
                <w:lang w:val="en-US" w:eastAsia="ru-RU"/>
              </w:rPr>
              <w:t>RU</w:t>
            </w:r>
            <w:r w:rsidRPr="00E41C47">
              <w:rPr>
                <w:rFonts w:ascii="Times New Roman" w:eastAsia="Times New Roman" w:hAnsi="Times New Roman" w:cs="Times New Roman"/>
                <w:sz w:val="24"/>
                <w:szCs w:val="24"/>
                <w:lang w:eastAsia="ru-RU"/>
              </w:rPr>
              <w:t xml:space="preserve"> АЕ58 В77745</w:t>
            </w:r>
          </w:p>
        </w:tc>
        <w:tc>
          <w:tcPr>
            <w:tcW w:w="1179" w:type="dxa"/>
            <w:vAlign w:val="center"/>
          </w:tcPr>
          <w:p w14:paraId="6623CB6F" w14:textId="77777777" w:rsidR="00E41C47" w:rsidRPr="00E41C47" w:rsidRDefault="00E41C47" w:rsidP="00E41C47">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41C47">
              <w:rPr>
                <w:rFonts w:ascii="Times New Roman" w:eastAsia="Times New Roman" w:hAnsi="Times New Roman" w:cs="Times New Roman"/>
                <w:sz w:val="24"/>
                <w:szCs w:val="24"/>
                <w:lang w:eastAsia="ru-RU"/>
              </w:rPr>
              <w:t>10.01.2013</w:t>
            </w:r>
          </w:p>
        </w:tc>
        <w:tc>
          <w:tcPr>
            <w:tcW w:w="828" w:type="dxa"/>
            <w:vAlign w:val="center"/>
          </w:tcPr>
          <w:p w14:paraId="06403E50" w14:textId="77777777" w:rsidR="00E41C47" w:rsidRPr="00E41C47" w:rsidRDefault="00E41C47" w:rsidP="00E41C47">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41C47">
              <w:rPr>
                <w:rFonts w:ascii="Times New Roman" w:eastAsia="Times New Roman" w:hAnsi="Times New Roman" w:cs="Times New Roman"/>
                <w:sz w:val="24"/>
                <w:szCs w:val="24"/>
                <w:lang w:eastAsia="ru-RU"/>
              </w:rPr>
              <w:t>1</w:t>
            </w:r>
          </w:p>
        </w:tc>
        <w:tc>
          <w:tcPr>
            <w:tcW w:w="793" w:type="dxa"/>
            <w:vAlign w:val="center"/>
          </w:tcPr>
          <w:p w14:paraId="69A3467F" w14:textId="77777777" w:rsidR="00E41C47" w:rsidRPr="00E41C47" w:rsidRDefault="00E41C47" w:rsidP="00E41C47">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41C47">
              <w:rPr>
                <w:rFonts w:ascii="Times New Roman" w:eastAsia="Times New Roman" w:hAnsi="Times New Roman" w:cs="Times New Roman"/>
                <w:sz w:val="24"/>
                <w:szCs w:val="24"/>
                <w:lang w:eastAsia="ru-RU"/>
              </w:rPr>
              <w:t>0</w:t>
            </w:r>
          </w:p>
        </w:tc>
        <w:tc>
          <w:tcPr>
            <w:tcW w:w="1094" w:type="dxa"/>
            <w:vAlign w:val="center"/>
          </w:tcPr>
          <w:p w14:paraId="37D46242" w14:textId="77777777" w:rsidR="00E41C47" w:rsidRPr="00E41C47" w:rsidRDefault="00E41C47" w:rsidP="00E41C47">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41C47">
              <w:rPr>
                <w:rFonts w:ascii="Times New Roman" w:eastAsia="Times New Roman" w:hAnsi="Times New Roman" w:cs="Times New Roman"/>
                <w:sz w:val="24"/>
                <w:szCs w:val="24"/>
                <w:lang w:eastAsia="ru-RU"/>
              </w:rPr>
              <w:t>90</w:t>
            </w:r>
          </w:p>
        </w:tc>
        <w:tc>
          <w:tcPr>
            <w:tcW w:w="1124" w:type="dxa"/>
            <w:vAlign w:val="center"/>
          </w:tcPr>
          <w:p w14:paraId="69CA5BEF" w14:textId="77777777" w:rsidR="00E41C47" w:rsidRPr="00E41C47" w:rsidRDefault="00E41C47" w:rsidP="00E41C47">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264" w:type="dxa"/>
            <w:vAlign w:val="center"/>
          </w:tcPr>
          <w:p w14:paraId="1335D77D" w14:textId="77777777" w:rsidR="00E41C47" w:rsidRPr="00E41C47" w:rsidRDefault="00E41C47" w:rsidP="00E41C47">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41C47">
              <w:rPr>
                <w:rFonts w:ascii="Times New Roman" w:eastAsia="Times New Roman" w:hAnsi="Times New Roman" w:cs="Times New Roman"/>
                <w:sz w:val="24"/>
                <w:szCs w:val="24"/>
                <w:lang w:eastAsia="ru-RU"/>
              </w:rPr>
              <w:t>10.07.2013</w:t>
            </w:r>
          </w:p>
        </w:tc>
        <w:tc>
          <w:tcPr>
            <w:tcW w:w="743" w:type="dxa"/>
            <w:vAlign w:val="center"/>
          </w:tcPr>
          <w:p w14:paraId="13988CF6" w14:textId="77777777" w:rsidR="00E41C47" w:rsidRPr="00E41C47" w:rsidRDefault="00E41C47" w:rsidP="00E41C47">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41C47">
              <w:rPr>
                <w:rFonts w:ascii="Times New Roman" w:eastAsia="Times New Roman" w:hAnsi="Times New Roman" w:cs="Times New Roman"/>
                <w:sz w:val="24"/>
                <w:szCs w:val="24"/>
                <w:lang w:eastAsia="ru-RU"/>
              </w:rPr>
              <w:t>1</w:t>
            </w:r>
          </w:p>
        </w:tc>
        <w:tc>
          <w:tcPr>
            <w:tcW w:w="815" w:type="dxa"/>
            <w:vAlign w:val="center"/>
          </w:tcPr>
          <w:p w14:paraId="5E6475D5" w14:textId="77777777" w:rsidR="00E41C47" w:rsidRPr="00E41C47" w:rsidRDefault="00E41C47" w:rsidP="00E41C47">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41C47">
              <w:rPr>
                <w:rFonts w:ascii="Times New Roman" w:eastAsia="Times New Roman" w:hAnsi="Times New Roman" w:cs="Times New Roman"/>
                <w:sz w:val="24"/>
                <w:szCs w:val="24"/>
                <w:lang w:eastAsia="ru-RU"/>
              </w:rPr>
              <w:t>40</w:t>
            </w:r>
          </w:p>
        </w:tc>
        <w:tc>
          <w:tcPr>
            <w:tcW w:w="1157" w:type="dxa"/>
            <w:vAlign w:val="center"/>
          </w:tcPr>
          <w:p w14:paraId="4F095C9F" w14:textId="77777777" w:rsidR="00E41C47" w:rsidRPr="00E41C47" w:rsidRDefault="00E41C47" w:rsidP="00E41C47">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41C47">
              <w:rPr>
                <w:rFonts w:ascii="Times New Roman" w:eastAsia="Times New Roman" w:hAnsi="Times New Roman" w:cs="Times New Roman"/>
                <w:sz w:val="24"/>
                <w:szCs w:val="24"/>
                <w:lang w:eastAsia="ru-RU"/>
              </w:rPr>
              <w:t>90</w:t>
            </w:r>
          </w:p>
        </w:tc>
        <w:tc>
          <w:tcPr>
            <w:tcW w:w="1039" w:type="dxa"/>
            <w:vAlign w:val="center"/>
          </w:tcPr>
          <w:p w14:paraId="35331D59" w14:textId="77777777" w:rsidR="00E41C47" w:rsidRPr="00E41C47" w:rsidRDefault="00E41C47" w:rsidP="00E41C47">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004" w:type="dxa"/>
            <w:vAlign w:val="center"/>
          </w:tcPr>
          <w:p w14:paraId="04F9B428" w14:textId="77777777" w:rsidR="00E41C47" w:rsidRPr="00E41C47" w:rsidRDefault="00E41C47" w:rsidP="00E41C47">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bl>
    <w:p w14:paraId="4302B5BF" w14:textId="77777777" w:rsidR="00E41C47" w:rsidRPr="00E41C47" w:rsidRDefault="00E41C47" w:rsidP="00E41C47">
      <w:pPr>
        <w:spacing w:after="0" w:line="360" w:lineRule="auto"/>
        <w:jc w:val="both"/>
        <w:rPr>
          <w:rFonts w:ascii="Times New Roman" w:eastAsia="Times New Roman" w:hAnsi="Times New Roman" w:cs="Times New Roman"/>
          <w:sz w:val="28"/>
          <w:szCs w:val="24"/>
          <w:lang w:eastAsia="ru-RU"/>
        </w:rPr>
        <w:sectPr w:rsidR="00E41C47" w:rsidRPr="00E41C47" w:rsidSect="006A35DF">
          <w:footnotePr>
            <w:numRestart w:val="eachPage"/>
          </w:footnotePr>
          <w:pgSz w:w="16838" w:h="11906" w:orient="landscape"/>
          <w:pgMar w:top="1701" w:right="1134" w:bottom="851" w:left="1134" w:header="720" w:footer="680" w:gutter="0"/>
          <w:cols w:space="720"/>
          <w:docGrid w:linePitch="272"/>
        </w:sectPr>
      </w:pPr>
    </w:p>
    <w:p w14:paraId="492291A3" w14:textId="77777777" w:rsidR="00E41C47" w:rsidRDefault="00E41C47" w:rsidP="00E41C47">
      <w:pPr>
        <w:spacing w:after="0" w:line="360" w:lineRule="auto"/>
        <w:jc w:val="both"/>
        <w:rPr>
          <w:rFonts w:ascii="Times New Roman" w:eastAsia="Times New Roman" w:hAnsi="Times New Roman" w:cs="Calibri"/>
          <w:sz w:val="28"/>
          <w:szCs w:val="24"/>
          <w:lang w:eastAsia="ru-RU"/>
        </w:rPr>
      </w:pPr>
      <w:r w:rsidRPr="00E41C47">
        <w:rPr>
          <w:rFonts w:ascii="Times New Roman" w:eastAsia="Times New Roman" w:hAnsi="Times New Roman" w:cs="Calibri"/>
          <w:sz w:val="28"/>
          <w:szCs w:val="24"/>
          <w:lang w:eastAsia="ru-RU"/>
        </w:rPr>
        <w:lastRenderedPageBreak/>
        <w:t>Таблица 5.1 – Процедура обеспечения работников средствами индивидуальной защиты</w:t>
      </w:r>
    </w:p>
    <w:p w14:paraId="4752FFC6" w14:textId="77777777" w:rsidR="00E41C47" w:rsidRPr="00E41C47" w:rsidRDefault="00E41C47" w:rsidP="00E41C47">
      <w:pPr>
        <w:spacing w:after="0" w:line="360" w:lineRule="auto"/>
        <w:jc w:val="both"/>
        <w:rPr>
          <w:rFonts w:ascii="Times New Roman" w:eastAsia="Times New Roman" w:hAnsi="Times New Roman" w:cs="Times New Roman"/>
          <w:b/>
          <w:sz w:val="24"/>
          <w:szCs w:val="24"/>
          <w:lang w:eastAsia="ru-RU"/>
        </w:rPr>
      </w:pPr>
    </w:p>
    <w:tbl>
      <w:tblPr>
        <w:tblW w:w="93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33"/>
        <w:gridCol w:w="2144"/>
        <w:gridCol w:w="1601"/>
        <w:gridCol w:w="1424"/>
        <w:gridCol w:w="1424"/>
        <w:gridCol w:w="1487"/>
      </w:tblGrid>
      <w:tr w:rsidR="00E41C47" w:rsidRPr="00E41C47" w14:paraId="5012DE0C" w14:textId="77777777" w:rsidTr="006A35DF">
        <w:tc>
          <w:tcPr>
            <w:tcW w:w="1233" w:type="dxa"/>
          </w:tcPr>
          <w:p w14:paraId="4E3A03CA" w14:textId="77777777" w:rsidR="00E41C47" w:rsidRPr="00E41C47" w:rsidRDefault="00E41C47" w:rsidP="00E41C47">
            <w:pPr>
              <w:spacing w:after="0" w:line="240" w:lineRule="auto"/>
              <w:jc w:val="center"/>
              <w:rPr>
                <w:rFonts w:ascii="Times New Roman" w:eastAsia="Times New Roman" w:hAnsi="Times New Roman" w:cs="Times New Roman"/>
                <w:sz w:val="24"/>
                <w:szCs w:val="24"/>
                <w:lang w:eastAsia="ru-RU"/>
              </w:rPr>
            </w:pPr>
            <w:r w:rsidRPr="00E41C47">
              <w:rPr>
                <w:rFonts w:ascii="Times New Roman" w:eastAsia="Times New Roman" w:hAnsi="Times New Roman" w:cs="Times New Roman"/>
                <w:sz w:val="24"/>
                <w:szCs w:val="24"/>
                <w:lang w:eastAsia="ru-RU"/>
              </w:rPr>
              <w:t>Действие (процесс)</w:t>
            </w:r>
          </w:p>
        </w:tc>
        <w:tc>
          <w:tcPr>
            <w:tcW w:w="2144" w:type="dxa"/>
          </w:tcPr>
          <w:p w14:paraId="22B0339A" w14:textId="77777777" w:rsidR="00E41C47" w:rsidRPr="00E41C47" w:rsidRDefault="00E41C47" w:rsidP="00E41C47">
            <w:pPr>
              <w:spacing w:after="0" w:line="240" w:lineRule="auto"/>
              <w:jc w:val="center"/>
              <w:rPr>
                <w:rFonts w:ascii="Times New Roman" w:eastAsia="Times New Roman" w:hAnsi="Times New Roman" w:cs="Times New Roman"/>
                <w:sz w:val="24"/>
                <w:szCs w:val="24"/>
                <w:lang w:eastAsia="ru-RU"/>
              </w:rPr>
            </w:pPr>
            <w:r w:rsidRPr="00E41C47">
              <w:rPr>
                <w:rFonts w:ascii="Times New Roman" w:eastAsia="Times New Roman" w:hAnsi="Times New Roman" w:cs="Times New Roman"/>
                <w:sz w:val="24"/>
                <w:szCs w:val="24"/>
                <w:lang w:eastAsia="ru-RU"/>
              </w:rPr>
              <w:t>Ответственный за процесс</w:t>
            </w:r>
          </w:p>
        </w:tc>
        <w:tc>
          <w:tcPr>
            <w:tcW w:w="1601" w:type="dxa"/>
          </w:tcPr>
          <w:p w14:paraId="5CB85EE7" w14:textId="77777777" w:rsidR="00E41C47" w:rsidRPr="00E41C47" w:rsidRDefault="00E41C47" w:rsidP="00E41C47">
            <w:pPr>
              <w:spacing w:after="0" w:line="240" w:lineRule="auto"/>
              <w:jc w:val="center"/>
              <w:rPr>
                <w:rFonts w:ascii="Times New Roman" w:eastAsia="Times New Roman" w:hAnsi="Times New Roman" w:cs="Times New Roman"/>
                <w:sz w:val="24"/>
                <w:szCs w:val="24"/>
                <w:lang w:eastAsia="ru-RU"/>
              </w:rPr>
            </w:pPr>
            <w:r w:rsidRPr="00E41C47">
              <w:rPr>
                <w:rFonts w:ascii="Times New Roman" w:eastAsia="Times New Roman" w:hAnsi="Times New Roman" w:cs="Times New Roman"/>
                <w:sz w:val="24"/>
                <w:szCs w:val="24"/>
                <w:lang w:eastAsia="ru-RU"/>
              </w:rPr>
              <w:t>Исполнитель процесса</w:t>
            </w:r>
          </w:p>
        </w:tc>
        <w:tc>
          <w:tcPr>
            <w:tcW w:w="1424" w:type="dxa"/>
          </w:tcPr>
          <w:p w14:paraId="281DBA75" w14:textId="77777777" w:rsidR="00E41C47" w:rsidRPr="00E41C47" w:rsidRDefault="00E41C47" w:rsidP="00E41C47">
            <w:pPr>
              <w:spacing w:after="0" w:line="240" w:lineRule="auto"/>
              <w:jc w:val="center"/>
              <w:rPr>
                <w:rFonts w:ascii="Times New Roman" w:eastAsia="Times New Roman" w:hAnsi="Times New Roman" w:cs="Times New Roman"/>
                <w:sz w:val="24"/>
                <w:szCs w:val="24"/>
                <w:lang w:eastAsia="ru-RU"/>
              </w:rPr>
            </w:pPr>
            <w:r w:rsidRPr="00E41C47">
              <w:rPr>
                <w:rFonts w:ascii="Times New Roman" w:eastAsia="Times New Roman" w:hAnsi="Times New Roman" w:cs="Times New Roman"/>
                <w:sz w:val="24"/>
                <w:szCs w:val="24"/>
                <w:lang w:eastAsia="ru-RU"/>
              </w:rPr>
              <w:t>Документы на входе</w:t>
            </w:r>
          </w:p>
        </w:tc>
        <w:tc>
          <w:tcPr>
            <w:tcW w:w="1424" w:type="dxa"/>
          </w:tcPr>
          <w:p w14:paraId="1786DB9F" w14:textId="77777777" w:rsidR="00E41C47" w:rsidRPr="00E41C47" w:rsidRDefault="00E41C47" w:rsidP="00E41C47">
            <w:pPr>
              <w:spacing w:after="0" w:line="240" w:lineRule="auto"/>
              <w:jc w:val="center"/>
              <w:rPr>
                <w:rFonts w:ascii="Times New Roman" w:eastAsia="Times New Roman" w:hAnsi="Times New Roman" w:cs="Times New Roman"/>
                <w:sz w:val="24"/>
                <w:szCs w:val="24"/>
                <w:lang w:eastAsia="ru-RU"/>
              </w:rPr>
            </w:pPr>
            <w:r w:rsidRPr="00E41C47">
              <w:rPr>
                <w:rFonts w:ascii="Times New Roman" w:eastAsia="Times New Roman" w:hAnsi="Times New Roman" w:cs="Times New Roman"/>
                <w:sz w:val="24"/>
                <w:szCs w:val="24"/>
                <w:lang w:eastAsia="ru-RU"/>
              </w:rPr>
              <w:t>Документы на выходе</w:t>
            </w:r>
          </w:p>
        </w:tc>
        <w:tc>
          <w:tcPr>
            <w:tcW w:w="1487" w:type="dxa"/>
          </w:tcPr>
          <w:p w14:paraId="2BA41052" w14:textId="77777777" w:rsidR="00E41C47" w:rsidRPr="00E41C47" w:rsidRDefault="00E41C47" w:rsidP="00E41C47">
            <w:pPr>
              <w:spacing w:after="0" w:line="240" w:lineRule="auto"/>
              <w:jc w:val="center"/>
              <w:rPr>
                <w:rFonts w:ascii="Times New Roman" w:eastAsia="Times New Roman" w:hAnsi="Times New Roman" w:cs="Times New Roman"/>
                <w:sz w:val="24"/>
                <w:szCs w:val="24"/>
                <w:lang w:eastAsia="ru-RU"/>
              </w:rPr>
            </w:pPr>
            <w:r w:rsidRPr="00E41C47">
              <w:rPr>
                <w:rFonts w:ascii="Times New Roman" w:eastAsia="Times New Roman" w:hAnsi="Times New Roman" w:cs="Times New Roman"/>
                <w:sz w:val="24"/>
                <w:szCs w:val="24"/>
                <w:lang w:eastAsia="ru-RU"/>
              </w:rPr>
              <w:t>Примечание</w:t>
            </w:r>
          </w:p>
        </w:tc>
      </w:tr>
      <w:tr w:rsidR="00E41C47" w:rsidRPr="00E41C47" w14:paraId="732B2620" w14:textId="77777777" w:rsidTr="006A35DF">
        <w:tc>
          <w:tcPr>
            <w:tcW w:w="1233" w:type="dxa"/>
          </w:tcPr>
          <w:p w14:paraId="7EDD5E67" w14:textId="77777777" w:rsidR="00E41C47" w:rsidRPr="00E41C47" w:rsidRDefault="00E41C47" w:rsidP="00E41C47">
            <w:pPr>
              <w:spacing w:after="0" w:line="360" w:lineRule="auto"/>
              <w:jc w:val="both"/>
              <w:rPr>
                <w:rFonts w:ascii="Times New Roman" w:eastAsia="Times New Roman" w:hAnsi="Times New Roman" w:cs="Times New Roman"/>
                <w:sz w:val="24"/>
                <w:szCs w:val="24"/>
                <w:highlight w:val="yellow"/>
                <w:lang w:eastAsia="ru-RU"/>
              </w:rPr>
            </w:pPr>
          </w:p>
        </w:tc>
        <w:tc>
          <w:tcPr>
            <w:tcW w:w="2144" w:type="dxa"/>
          </w:tcPr>
          <w:p w14:paraId="0D7B92C7" w14:textId="77777777" w:rsidR="00E41C47" w:rsidRPr="00E41C47" w:rsidRDefault="00E41C47" w:rsidP="00E41C47">
            <w:pPr>
              <w:spacing w:after="0" w:line="360" w:lineRule="auto"/>
              <w:jc w:val="both"/>
              <w:rPr>
                <w:rFonts w:ascii="Times New Roman" w:eastAsia="Times New Roman" w:hAnsi="Times New Roman" w:cs="Times New Roman"/>
                <w:sz w:val="24"/>
                <w:szCs w:val="24"/>
                <w:highlight w:val="yellow"/>
                <w:lang w:eastAsia="ru-RU"/>
              </w:rPr>
            </w:pPr>
          </w:p>
        </w:tc>
        <w:tc>
          <w:tcPr>
            <w:tcW w:w="1601" w:type="dxa"/>
          </w:tcPr>
          <w:p w14:paraId="58BA8B6C" w14:textId="77777777" w:rsidR="00E41C47" w:rsidRPr="00E41C47" w:rsidRDefault="00E41C47" w:rsidP="00E41C47">
            <w:pPr>
              <w:spacing w:after="0" w:line="360" w:lineRule="auto"/>
              <w:jc w:val="both"/>
              <w:rPr>
                <w:rFonts w:ascii="Times New Roman" w:eastAsia="Times New Roman" w:hAnsi="Times New Roman" w:cs="Times New Roman"/>
                <w:sz w:val="24"/>
                <w:szCs w:val="24"/>
                <w:highlight w:val="yellow"/>
                <w:lang w:eastAsia="ru-RU"/>
              </w:rPr>
            </w:pPr>
          </w:p>
        </w:tc>
        <w:tc>
          <w:tcPr>
            <w:tcW w:w="1424" w:type="dxa"/>
          </w:tcPr>
          <w:p w14:paraId="078391BE" w14:textId="77777777" w:rsidR="00E41C47" w:rsidRPr="00E41C47" w:rsidRDefault="00E41C47" w:rsidP="00E41C47">
            <w:pPr>
              <w:spacing w:after="0" w:line="360" w:lineRule="auto"/>
              <w:jc w:val="both"/>
              <w:rPr>
                <w:rFonts w:ascii="Times New Roman" w:eastAsia="Times New Roman" w:hAnsi="Times New Roman" w:cs="Times New Roman"/>
                <w:sz w:val="24"/>
                <w:szCs w:val="24"/>
                <w:highlight w:val="yellow"/>
                <w:lang w:eastAsia="ru-RU"/>
              </w:rPr>
            </w:pPr>
          </w:p>
        </w:tc>
        <w:tc>
          <w:tcPr>
            <w:tcW w:w="1424" w:type="dxa"/>
          </w:tcPr>
          <w:p w14:paraId="5D7AE1E4" w14:textId="77777777" w:rsidR="00E41C47" w:rsidRPr="00E41C47" w:rsidRDefault="00E41C47" w:rsidP="00E41C47">
            <w:pPr>
              <w:spacing w:after="0" w:line="360" w:lineRule="auto"/>
              <w:jc w:val="both"/>
              <w:rPr>
                <w:rFonts w:ascii="Times New Roman" w:eastAsia="Times New Roman" w:hAnsi="Times New Roman" w:cs="Times New Roman"/>
                <w:sz w:val="24"/>
                <w:szCs w:val="24"/>
                <w:highlight w:val="yellow"/>
                <w:lang w:eastAsia="ru-RU"/>
              </w:rPr>
            </w:pPr>
          </w:p>
        </w:tc>
        <w:tc>
          <w:tcPr>
            <w:tcW w:w="1487" w:type="dxa"/>
          </w:tcPr>
          <w:p w14:paraId="4E38C6B0" w14:textId="77777777" w:rsidR="00E41C47" w:rsidRPr="00E41C47" w:rsidRDefault="00E41C47" w:rsidP="00E41C47">
            <w:pPr>
              <w:spacing w:after="0" w:line="360" w:lineRule="auto"/>
              <w:jc w:val="both"/>
              <w:rPr>
                <w:rFonts w:ascii="Times New Roman" w:eastAsia="Times New Roman" w:hAnsi="Times New Roman" w:cs="Times New Roman"/>
                <w:sz w:val="24"/>
                <w:szCs w:val="24"/>
                <w:highlight w:val="yellow"/>
                <w:lang w:eastAsia="ru-RU"/>
              </w:rPr>
            </w:pPr>
          </w:p>
        </w:tc>
      </w:tr>
      <w:tr w:rsidR="00E41C47" w:rsidRPr="00E41C47" w14:paraId="6CE7FD6B" w14:textId="77777777" w:rsidTr="006A35DF">
        <w:tc>
          <w:tcPr>
            <w:tcW w:w="1233" w:type="dxa"/>
          </w:tcPr>
          <w:p w14:paraId="596291CF" w14:textId="77777777" w:rsidR="00E41C47" w:rsidRPr="00E41C47" w:rsidRDefault="00E41C47" w:rsidP="00E41C47">
            <w:pPr>
              <w:spacing w:after="0" w:line="360" w:lineRule="auto"/>
              <w:jc w:val="both"/>
              <w:rPr>
                <w:rFonts w:ascii="Times New Roman" w:eastAsia="Times New Roman" w:hAnsi="Times New Roman" w:cs="Times New Roman"/>
                <w:sz w:val="24"/>
                <w:szCs w:val="24"/>
                <w:highlight w:val="yellow"/>
                <w:lang w:eastAsia="ru-RU"/>
              </w:rPr>
            </w:pPr>
          </w:p>
        </w:tc>
        <w:tc>
          <w:tcPr>
            <w:tcW w:w="2144" w:type="dxa"/>
          </w:tcPr>
          <w:p w14:paraId="35809987" w14:textId="77777777" w:rsidR="00E41C47" w:rsidRPr="00E41C47" w:rsidRDefault="00E41C47" w:rsidP="00E41C47">
            <w:pPr>
              <w:spacing w:after="0" w:line="360" w:lineRule="auto"/>
              <w:jc w:val="both"/>
              <w:rPr>
                <w:rFonts w:ascii="Times New Roman" w:eastAsia="Times New Roman" w:hAnsi="Times New Roman" w:cs="Times New Roman"/>
                <w:sz w:val="24"/>
                <w:szCs w:val="24"/>
                <w:highlight w:val="yellow"/>
                <w:lang w:eastAsia="ru-RU"/>
              </w:rPr>
            </w:pPr>
          </w:p>
        </w:tc>
        <w:tc>
          <w:tcPr>
            <w:tcW w:w="1601" w:type="dxa"/>
          </w:tcPr>
          <w:p w14:paraId="218E9607" w14:textId="77777777" w:rsidR="00E41C47" w:rsidRPr="00E41C47" w:rsidRDefault="00E41C47" w:rsidP="00E41C47">
            <w:pPr>
              <w:spacing w:after="0" w:line="360" w:lineRule="auto"/>
              <w:jc w:val="both"/>
              <w:rPr>
                <w:rFonts w:ascii="Times New Roman" w:eastAsia="Times New Roman" w:hAnsi="Times New Roman" w:cs="Times New Roman"/>
                <w:sz w:val="24"/>
                <w:szCs w:val="24"/>
                <w:highlight w:val="yellow"/>
                <w:lang w:eastAsia="ru-RU"/>
              </w:rPr>
            </w:pPr>
          </w:p>
        </w:tc>
        <w:tc>
          <w:tcPr>
            <w:tcW w:w="1424" w:type="dxa"/>
          </w:tcPr>
          <w:p w14:paraId="761E570B" w14:textId="77777777" w:rsidR="00E41C47" w:rsidRPr="00E41C47" w:rsidRDefault="00E41C47" w:rsidP="00E41C47">
            <w:pPr>
              <w:spacing w:after="0" w:line="360" w:lineRule="auto"/>
              <w:jc w:val="both"/>
              <w:rPr>
                <w:rFonts w:ascii="Times New Roman" w:eastAsia="Times New Roman" w:hAnsi="Times New Roman" w:cs="Times New Roman"/>
                <w:sz w:val="24"/>
                <w:szCs w:val="24"/>
                <w:highlight w:val="yellow"/>
                <w:lang w:eastAsia="ru-RU"/>
              </w:rPr>
            </w:pPr>
          </w:p>
        </w:tc>
        <w:tc>
          <w:tcPr>
            <w:tcW w:w="1424" w:type="dxa"/>
          </w:tcPr>
          <w:p w14:paraId="04FE2C4C" w14:textId="77777777" w:rsidR="00E41C47" w:rsidRPr="00E41C47" w:rsidRDefault="00E41C47" w:rsidP="00E41C47">
            <w:pPr>
              <w:spacing w:after="0" w:line="360" w:lineRule="auto"/>
              <w:jc w:val="both"/>
              <w:rPr>
                <w:rFonts w:ascii="Times New Roman" w:eastAsia="Times New Roman" w:hAnsi="Times New Roman" w:cs="Times New Roman"/>
                <w:sz w:val="24"/>
                <w:szCs w:val="24"/>
                <w:highlight w:val="yellow"/>
                <w:lang w:eastAsia="ru-RU"/>
              </w:rPr>
            </w:pPr>
          </w:p>
        </w:tc>
        <w:tc>
          <w:tcPr>
            <w:tcW w:w="1487" w:type="dxa"/>
          </w:tcPr>
          <w:p w14:paraId="25F61748" w14:textId="77777777" w:rsidR="00E41C47" w:rsidRPr="00E41C47" w:rsidRDefault="00E41C47" w:rsidP="00E41C47">
            <w:pPr>
              <w:spacing w:after="0" w:line="360" w:lineRule="auto"/>
              <w:jc w:val="both"/>
              <w:rPr>
                <w:rFonts w:ascii="Times New Roman" w:eastAsia="Times New Roman" w:hAnsi="Times New Roman" w:cs="Times New Roman"/>
                <w:sz w:val="24"/>
                <w:szCs w:val="24"/>
                <w:highlight w:val="yellow"/>
                <w:lang w:eastAsia="ru-RU"/>
              </w:rPr>
            </w:pPr>
          </w:p>
        </w:tc>
      </w:tr>
      <w:tr w:rsidR="00E41C47" w:rsidRPr="00E41C47" w14:paraId="5745DCD8" w14:textId="77777777" w:rsidTr="006A35DF">
        <w:tc>
          <w:tcPr>
            <w:tcW w:w="1233" w:type="dxa"/>
          </w:tcPr>
          <w:p w14:paraId="1AF1F107" w14:textId="77777777" w:rsidR="00E41C47" w:rsidRPr="00E41C47" w:rsidRDefault="00E41C47" w:rsidP="00E41C47">
            <w:pPr>
              <w:spacing w:after="0" w:line="360" w:lineRule="auto"/>
              <w:jc w:val="both"/>
              <w:rPr>
                <w:rFonts w:ascii="Times New Roman" w:eastAsia="Times New Roman" w:hAnsi="Times New Roman" w:cs="Times New Roman"/>
                <w:sz w:val="24"/>
                <w:szCs w:val="24"/>
                <w:highlight w:val="yellow"/>
                <w:lang w:eastAsia="ru-RU"/>
              </w:rPr>
            </w:pPr>
          </w:p>
        </w:tc>
        <w:tc>
          <w:tcPr>
            <w:tcW w:w="2144" w:type="dxa"/>
          </w:tcPr>
          <w:p w14:paraId="4EB85676" w14:textId="77777777" w:rsidR="00E41C47" w:rsidRPr="00E41C47" w:rsidRDefault="00E41C47" w:rsidP="00E41C47">
            <w:pPr>
              <w:spacing w:after="0" w:line="360" w:lineRule="auto"/>
              <w:jc w:val="both"/>
              <w:rPr>
                <w:rFonts w:ascii="Times New Roman" w:eastAsia="Times New Roman" w:hAnsi="Times New Roman" w:cs="Times New Roman"/>
                <w:sz w:val="24"/>
                <w:szCs w:val="24"/>
                <w:highlight w:val="yellow"/>
                <w:lang w:eastAsia="ru-RU"/>
              </w:rPr>
            </w:pPr>
          </w:p>
        </w:tc>
        <w:tc>
          <w:tcPr>
            <w:tcW w:w="1601" w:type="dxa"/>
          </w:tcPr>
          <w:p w14:paraId="10D9BA32" w14:textId="77777777" w:rsidR="00E41C47" w:rsidRPr="00E41C47" w:rsidRDefault="00E41C47" w:rsidP="00E41C47">
            <w:pPr>
              <w:spacing w:after="0" w:line="360" w:lineRule="auto"/>
              <w:jc w:val="both"/>
              <w:rPr>
                <w:rFonts w:ascii="Times New Roman" w:eastAsia="Times New Roman" w:hAnsi="Times New Roman" w:cs="Times New Roman"/>
                <w:sz w:val="24"/>
                <w:szCs w:val="24"/>
                <w:highlight w:val="yellow"/>
                <w:lang w:eastAsia="ru-RU"/>
              </w:rPr>
            </w:pPr>
          </w:p>
        </w:tc>
        <w:tc>
          <w:tcPr>
            <w:tcW w:w="1424" w:type="dxa"/>
          </w:tcPr>
          <w:p w14:paraId="0BC8D507" w14:textId="77777777" w:rsidR="00E41C47" w:rsidRPr="00E41C47" w:rsidRDefault="00E41C47" w:rsidP="00E41C47">
            <w:pPr>
              <w:spacing w:after="0" w:line="360" w:lineRule="auto"/>
              <w:jc w:val="both"/>
              <w:rPr>
                <w:rFonts w:ascii="Times New Roman" w:eastAsia="Times New Roman" w:hAnsi="Times New Roman" w:cs="Times New Roman"/>
                <w:sz w:val="24"/>
                <w:szCs w:val="24"/>
                <w:highlight w:val="yellow"/>
                <w:lang w:eastAsia="ru-RU"/>
              </w:rPr>
            </w:pPr>
          </w:p>
        </w:tc>
        <w:tc>
          <w:tcPr>
            <w:tcW w:w="1424" w:type="dxa"/>
          </w:tcPr>
          <w:p w14:paraId="32A11E3F" w14:textId="77777777" w:rsidR="00E41C47" w:rsidRPr="00E41C47" w:rsidRDefault="00E41C47" w:rsidP="00E41C47">
            <w:pPr>
              <w:spacing w:after="0" w:line="360" w:lineRule="auto"/>
              <w:jc w:val="both"/>
              <w:rPr>
                <w:rFonts w:ascii="Times New Roman" w:eastAsia="Times New Roman" w:hAnsi="Times New Roman" w:cs="Times New Roman"/>
                <w:sz w:val="24"/>
                <w:szCs w:val="24"/>
                <w:highlight w:val="yellow"/>
                <w:lang w:eastAsia="ru-RU"/>
              </w:rPr>
            </w:pPr>
          </w:p>
        </w:tc>
        <w:tc>
          <w:tcPr>
            <w:tcW w:w="1487" w:type="dxa"/>
          </w:tcPr>
          <w:p w14:paraId="6A123345" w14:textId="77777777" w:rsidR="00E41C47" w:rsidRPr="00E41C47" w:rsidRDefault="00E41C47" w:rsidP="00E41C47">
            <w:pPr>
              <w:spacing w:after="0" w:line="360" w:lineRule="auto"/>
              <w:jc w:val="both"/>
              <w:rPr>
                <w:rFonts w:ascii="Times New Roman" w:eastAsia="Times New Roman" w:hAnsi="Times New Roman" w:cs="Times New Roman"/>
                <w:sz w:val="24"/>
                <w:szCs w:val="24"/>
                <w:highlight w:val="yellow"/>
                <w:lang w:eastAsia="ru-RU"/>
              </w:rPr>
            </w:pPr>
          </w:p>
        </w:tc>
      </w:tr>
    </w:tbl>
    <w:p w14:paraId="2E363132" w14:textId="77777777" w:rsidR="00E41C47" w:rsidRPr="00E41C47" w:rsidRDefault="00E41C47" w:rsidP="00E41C47">
      <w:pPr>
        <w:spacing w:after="0" w:line="360" w:lineRule="auto"/>
        <w:jc w:val="both"/>
        <w:rPr>
          <w:rFonts w:ascii="Times New Roman" w:eastAsia="Times New Roman" w:hAnsi="Times New Roman" w:cs="Times New Roman"/>
          <w:sz w:val="24"/>
          <w:szCs w:val="24"/>
          <w:lang w:eastAsia="ru-RU"/>
        </w:rPr>
      </w:pPr>
    </w:p>
    <w:p w14:paraId="700A2620" w14:textId="77777777" w:rsidR="00E41C47" w:rsidRPr="00E41C47" w:rsidRDefault="00E41C47" w:rsidP="00E41C47">
      <w:pPr>
        <w:spacing w:after="0" w:line="360" w:lineRule="auto"/>
        <w:jc w:val="both"/>
        <w:rPr>
          <w:rFonts w:ascii="Times New Roman" w:eastAsia="Times New Roman" w:hAnsi="Times New Roman" w:cs="Times New Roman"/>
          <w:sz w:val="24"/>
          <w:szCs w:val="24"/>
          <w:lang w:eastAsia="ru-RU"/>
        </w:rPr>
      </w:pPr>
    </w:p>
    <w:p w14:paraId="50658718" w14:textId="77777777" w:rsidR="00E41C47" w:rsidRPr="00E41C47" w:rsidRDefault="00E41C47" w:rsidP="00E41C47">
      <w:pPr>
        <w:spacing w:after="0" w:line="360" w:lineRule="auto"/>
        <w:jc w:val="right"/>
        <w:rPr>
          <w:rFonts w:ascii="Times New Roman" w:eastAsia="Times New Roman" w:hAnsi="Times New Roman" w:cs="Times New Roman"/>
          <w:b/>
          <w:sz w:val="24"/>
          <w:szCs w:val="24"/>
          <w:lang w:eastAsia="ru-RU"/>
        </w:rPr>
      </w:pPr>
      <w:r w:rsidRPr="00E41C47">
        <w:rPr>
          <w:rFonts w:ascii="Times New Roman" w:eastAsia="Times New Roman" w:hAnsi="Times New Roman" w:cs="Calibri"/>
          <w:sz w:val="28"/>
          <w:szCs w:val="24"/>
          <w:lang w:eastAsia="ru-RU"/>
        </w:rPr>
        <w:t>Форма 5.1</w:t>
      </w:r>
    </w:p>
    <w:p w14:paraId="61FC8C18" w14:textId="77777777" w:rsidR="00E41C47" w:rsidRPr="00E41C47" w:rsidRDefault="00E41C47" w:rsidP="00E41C47">
      <w:pPr>
        <w:spacing w:after="0" w:line="360" w:lineRule="auto"/>
        <w:jc w:val="both"/>
        <w:rPr>
          <w:rFonts w:ascii="Times New Roman" w:eastAsia="Times New Roman" w:hAnsi="Times New Roman" w:cs="Times New Roman"/>
          <w:sz w:val="28"/>
          <w:szCs w:val="24"/>
          <w:lang w:eastAsia="ru-RU"/>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20"/>
      </w:tblGrid>
      <w:tr w:rsidR="00E41C47" w:rsidRPr="00E41C47" w14:paraId="0401EA3F" w14:textId="77777777" w:rsidTr="006A35DF">
        <w:tc>
          <w:tcPr>
            <w:tcW w:w="2268" w:type="dxa"/>
            <w:shd w:val="clear" w:color="auto" w:fill="auto"/>
          </w:tcPr>
          <w:p w14:paraId="30974F88" w14:textId="77777777" w:rsidR="00E41C47" w:rsidRPr="00E41C47" w:rsidRDefault="00E41C47" w:rsidP="00E41C47">
            <w:pPr>
              <w:spacing w:after="0" w:line="360" w:lineRule="auto"/>
              <w:jc w:val="center"/>
              <w:rPr>
                <w:rFonts w:ascii="Times New Roman" w:eastAsia="Times New Roman" w:hAnsi="Times New Roman" w:cs="Times New Roman"/>
                <w:sz w:val="24"/>
                <w:szCs w:val="24"/>
                <w:lang w:eastAsia="ru-RU"/>
              </w:rPr>
            </w:pPr>
            <w:r w:rsidRPr="00E41C47">
              <w:rPr>
                <w:rFonts w:ascii="Times New Roman" w:eastAsia="Times New Roman" w:hAnsi="Times New Roman" w:cs="Times New Roman"/>
                <w:sz w:val="24"/>
                <w:szCs w:val="24"/>
                <w:lang w:eastAsia="ru-RU"/>
              </w:rPr>
              <w:t>Входные данные</w:t>
            </w:r>
          </w:p>
        </w:tc>
        <w:tc>
          <w:tcPr>
            <w:tcW w:w="3120" w:type="dxa"/>
            <w:shd w:val="clear" w:color="auto" w:fill="auto"/>
          </w:tcPr>
          <w:p w14:paraId="37D2F3F1" w14:textId="77777777" w:rsidR="00E41C47" w:rsidRPr="00E41C47" w:rsidRDefault="00E41C47" w:rsidP="00E41C47">
            <w:pPr>
              <w:spacing w:after="0" w:line="360" w:lineRule="auto"/>
              <w:jc w:val="center"/>
              <w:rPr>
                <w:rFonts w:ascii="Times New Roman" w:eastAsia="Times New Roman" w:hAnsi="Times New Roman" w:cs="Times New Roman"/>
                <w:sz w:val="24"/>
                <w:szCs w:val="24"/>
                <w:lang w:eastAsia="ru-RU"/>
              </w:rPr>
            </w:pPr>
            <w:r w:rsidRPr="00E41C47">
              <w:rPr>
                <w:rFonts w:ascii="Times New Roman" w:eastAsia="Times New Roman" w:hAnsi="Times New Roman" w:cs="Times New Roman"/>
                <w:sz w:val="24"/>
                <w:szCs w:val="24"/>
                <w:lang w:eastAsia="ru-RU"/>
              </w:rPr>
              <w:t>Описание процесса</w:t>
            </w:r>
          </w:p>
        </w:tc>
        <w:tc>
          <w:tcPr>
            <w:tcW w:w="2520" w:type="dxa"/>
            <w:shd w:val="clear" w:color="auto" w:fill="auto"/>
          </w:tcPr>
          <w:p w14:paraId="32E52EBB" w14:textId="77777777" w:rsidR="00E41C47" w:rsidRPr="00E41C47" w:rsidRDefault="00E41C47" w:rsidP="00E41C47">
            <w:pPr>
              <w:spacing w:after="0" w:line="360" w:lineRule="auto"/>
              <w:jc w:val="center"/>
              <w:rPr>
                <w:rFonts w:ascii="Times New Roman" w:eastAsia="Times New Roman" w:hAnsi="Times New Roman" w:cs="Times New Roman"/>
                <w:sz w:val="24"/>
                <w:szCs w:val="24"/>
                <w:lang w:eastAsia="ru-RU"/>
              </w:rPr>
            </w:pPr>
            <w:r w:rsidRPr="00E41C47">
              <w:rPr>
                <w:rFonts w:ascii="Times New Roman" w:eastAsia="Times New Roman" w:hAnsi="Times New Roman" w:cs="Times New Roman"/>
                <w:sz w:val="24"/>
                <w:szCs w:val="24"/>
                <w:lang w:eastAsia="ru-RU"/>
              </w:rPr>
              <w:t>Выходные данные</w:t>
            </w:r>
          </w:p>
        </w:tc>
        <w:tc>
          <w:tcPr>
            <w:tcW w:w="1920" w:type="dxa"/>
            <w:shd w:val="clear" w:color="auto" w:fill="auto"/>
          </w:tcPr>
          <w:p w14:paraId="1D3E8F08" w14:textId="77777777" w:rsidR="00E41C47" w:rsidRPr="00E41C47" w:rsidRDefault="00E41C47" w:rsidP="00E41C47">
            <w:pPr>
              <w:spacing w:after="0" w:line="360" w:lineRule="auto"/>
              <w:jc w:val="center"/>
              <w:rPr>
                <w:rFonts w:ascii="Times New Roman" w:eastAsia="Times New Roman" w:hAnsi="Times New Roman" w:cs="Times New Roman"/>
                <w:sz w:val="24"/>
                <w:szCs w:val="24"/>
                <w:lang w:eastAsia="ru-RU"/>
              </w:rPr>
            </w:pPr>
            <w:r w:rsidRPr="00E41C47">
              <w:rPr>
                <w:rFonts w:ascii="Times New Roman" w:eastAsia="Times New Roman" w:hAnsi="Times New Roman" w:cs="Times New Roman"/>
                <w:sz w:val="24"/>
                <w:szCs w:val="24"/>
                <w:lang w:eastAsia="ru-RU"/>
              </w:rPr>
              <w:t>Примечание</w:t>
            </w:r>
          </w:p>
        </w:tc>
      </w:tr>
    </w:tbl>
    <w:p w14:paraId="5884192D" w14:textId="77777777" w:rsidR="00E41C47" w:rsidRPr="00E41C47" w:rsidRDefault="00E41C47" w:rsidP="00E41C47">
      <w:pPr>
        <w:spacing w:after="0" w:line="360" w:lineRule="auto"/>
        <w:jc w:val="both"/>
        <w:rPr>
          <w:rFonts w:ascii="Times New Roman" w:eastAsia="Times New Roman" w:hAnsi="Times New Roman" w:cs="Times New Roman"/>
          <w:sz w:val="28"/>
          <w:szCs w:val="24"/>
          <w:lang w:eastAsia="ru-RU"/>
        </w:rPr>
      </w:pPr>
      <w:r w:rsidRPr="00E41C47">
        <w:rPr>
          <w:rFonts w:ascii="Times New Roman" w:eastAsia="Times New Roman" w:hAnsi="Times New Roman" w:cs="Times New Roman"/>
          <w:noProof/>
          <w:sz w:val="28"/>
          <w:szCs w:val="24"/>
          <w:lang w:eastAsia="ru-RU"/>
        </w:rPr>
        <mc:AlternateContent>
          <mc:Choice Requires="wpg">
            <w:drawing>
              <wp:anchor distT="0" distB="0" distL="114300" distR="114300" simplePos="0" relativeHeight="251680768" behindDoc="0" locked="0" layoutInCell="1" allowOverlap="1" wp14:anchorId="317E08E1" wp14:editId="4B276007">
                <wp:simplePos x="0" y="0"/>
                <wp:positionH relativeFrom="column">
                  <wp:posOffset>1295400</wp:posOffset>
                </wp:positionH>
                <wp:positionV relativeFrom="paragraph">
                  <wp:posOffset>198120</wp:posOffset>
                </wp:positionV>
                <wp:extent cx="4876800" cy="2233930"/>
                <wp:effectExtent l="13335" t="10795" r="5715" b="12700"/>
                <wp:wrapNone/>
                <wp:docPr id="54" name="Group 1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76800" cy="2233930"/>
                          <a:chOff x="3026" y="7079"/>
                          <a:chExt cx="5760" cy="2120"/>
                        </a:xfrm>
                      </wpg:grpSpPr>
                      <wps:wsp>
                        <wps:cNvPr id="55" name="Line 111"/>
                        <wps:cNvCnPr>
                          <a:cxnSpLocks noChangeShapeType="1"/>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56" name="Group 112"/>
                        <wpg:cNvGrpSpPr>
                          <a:grpSpLocks/>
                        </wpg:cNvGrpSpPr>
                        <wpg:grpSpPr bwMode="auto">
                          <a:xfrm>
                            <a:off x="3296" y="7079"/>
                            <a:ext cx="2070" cy="2119"/>
                            <a:chOff x="3296" y="7079"/>
                            <a:chExt cx="2070" cy="2119"/>
                          </a:xfrm>
                        </wpg:grpSpPr>
                        <wps:wsp>
                          <wps:cNvPr id="57" name="Text Box 113"/>
                          <wps:cNvSpPr txBox="1">
                            <a:spLocks noChangeArrowheads="1"/>
                          </wps:cNvSpPr>
                          <wps:spPr bwMode="auto">
                            <a:xfrm>
                              <a:off x="3296" y="7951"/>
                              <a:ext cx="2070" cy="1247"/>
                            </a:xfrm>
                            <a:prstGeom prst="rect">
                              <a:avLst/>
                            </a:prstGeom>
                            <a:solidFill>
                              <a:srgbClr val="FFFFFF"/>
                            </a:solidFill>
                            <a:ln w="9525">
                              <a:solidFill>
                                <a:srgbClr val="000000"/>
                              </a:solidFill>
                              <a:miter lim="800000"/>
                              <a:headEnd/>
                              <a:tailEnd/>
                            </a:ln>
                          </wps:spPr>
                          <wps:txbx>
                            <w:txbxContent>
                              <w:p w14:paraId="2A5140AC" w14:textId="77777777" w:rsidR="006A35DF" w:rsidRPr="00E41C47" w:rsidRDefault="006A35DF" w:rsidP="00E41C47">
                                <w:pPr>
                                  <w:spacing w:after="120" w:line="240" w:lineRule="auto"/>
                                  <w:rPr>
                                    <w:rFonts w:ascii="Times New Roman" w:hAnsi="Times New Roman" w:cs="Times New Roman"/>
                                    <w:sz w:val="24"/>
                                  </w:rPr>
                                </w:pPr>
                                <w:r w:rsidRPr="009F0946">
                                  <w:rPr>
                                    <w:sz w:val="24"/>
                                  </w:rPr>
                                  <w:t>1.</w:t>
                                </w:r>
                                <w:r>
                                  <w:rPr>
                                    <w:sz w:val="24"/>
                                  </w:rPr>
                                  <w:t> </w:t>
                                </w:r>
                                <w:r w:rsidRPr="00E41C47">
                                  <w:rPr>
                                    <w:rFonts w:ascii="Times New Roman" w:hAnsi="Times New Roman" w:cs="Times New Roman"/>
                                    <w:sz w:val="24"/>
                                  </w:rPr>
                                  <w:t>Наименование операции</w:t>
                                </w:r>
                              </w:p>
                              <w:p w14:paraId="0A2ACB92" w14:textId="77777777" w:rsidR="006A35DF" w:rsidRPr="00E41C47" w:rsidRDefault="006A35DF" w:rsidP="00E41C47">
                                <w:pPr>
                                  <w:spacing w:after="120" w:line="240" w:lineRule="auto"/>
                                  <w:rPr>
                                    <w:rFonts w:ascii="Times New Roman" w:hAnsi="Times New Roman" w:cs="Times New Roman"/>
                                    <w:sz w:val="24"/>
                                  </w:rPr>
                                </w:pPr>
                                <w:r w:rsidRPr="00E41C47">
                                  <w:rPr>
                                    <w:rFonts w:ascii="Times New Roman" w:hAnsi="Times New Roman" w:cs="Times New Roman"/>
                                    <w:sz w:val="24"/>
                                  </w:rPr>
                                  <w:t>2. Ответственный за процесс</w:t>
                                </w:r>
                              </w:p>
                              <w:p w14:paraId="26D065A6" w14:textId="77777777" w:rsidR="006A35DF" w:rsidRPr="00E41C47" w:rsidRDefault="006A35DF" w:rsidP="00E41C47">
                                <w:pPr>
                                  <w:spacing w:after="120" w:line="240" w:lineRule="auto"/>
                                  <w:rPr>
                                    <w:rFonts w:ascii="Times New Roman" w:hAnsi="Times New Roman" w:cs="Times New Roman"/>
                                    <w:sz w:val="24"/>
                                  </w:rPr>
                                </w:pPr>
                                <w:r w:rsidRPr="00E41C47">
                                  <w:rPr>
                                    <w:rFonts w:ascii="Times New Roman" w:hAnsi="Times New Roman" w:cs="Times New Roman"/>
                                    <w:sz w:val="24"/>
                                  </w:rPr>
                                  <w:t>3. Исполнитель процесса</w:t>
                                </w:r>
                              </w:p>
                            </w:txbxContent>
                          </wps:txbx>
                          <wps:bodyPr rot="0" vert="horz" wrap="square" lIns="91440" tIns="45720" rIns="91440" bIns="45720" anchor="t" anchorCtr="0" upright="1">
                            <a:noAutofit/>
                          </wps:bodyPr>
                        </wps:wsp>
                        <wps:wsp>
                          <wps:cNvPr id="58" name="Line 114"/>
                          <wps:cNvCnPr>
                            <a:cxnSpLocks noChangeShapeType="1"/>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59" name="Group 115"/>
                          <wpg:cNvGrpSpPr>
                            <a:grpSpLocks/>
                          </wpg:cNvGrpSpPr>
                          <wpg:grpSpPr bwMode="auto">
                            <a:xfrm>
                              <a:off x="3566" y="7079"/>
                              <a:ext cx="1440" cy="374"/>
                              <a:chOff x="3566" y="7079"/>
                              <a:chExt cx="1440" cy="374"/>
                            </a:xfrm>
                          </wpg:grpSpPr>
                          <wps:wsp>
                            <wps:cNvPr id="60" name="AutoShape 116"/>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1" name="Text Box 117"/>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1AAD0E" w14:textId="77777777" w:rsidR="006A35DF" w:rsidRPr="00E41C47" w:rsidRDefault="006A35DF" w:rsidP="00E41C47">
                                  <w:pPr>
                                    <w:jc w:val="center"/>
                                    <w:rPr>
                                      <w:rFonts w:ascii="Times New Roman" w:hAnsi="Times New Roman" w:cs="Times New Roman"/>
                                      <w:sz w:val="24"/>
                                    </w:rPr>
                                  </w:pPr>
                                  <w:r w:rsidRPr="00E41C47">
                                    <w:rPr>
                                      <w:rFonts w:ascii="Times New Roman" w:hAnsi="Times New Roman" w:cs="Times New Roman"/>
                                      <w:sz w:val="24"/>
                                    </w:rPr>
                                    <w:t>Начало</w:t>
                                  </w:r>
                                </w:p>
                              </w:txbxContent>
                            </wps:txbx>
                            <wps:bodyPr rot="0" vert="horz" wrap="square" lIns="91440" tIns="45720" rIns="91440" bIns="45720" anchor="t" anchorCtr="0" upright="1">
                              <a:noAutofit/>
                            </wps:bodyPr>
                          </wps:wsp>
                        </wpg:grpSp>
                      </wpg:grpSp>
                      <wpg:grpSp>
                        <wpg:cNvPr id="62" name="Group 118"/>
                        <wpg:cNvGrpSpPr>
                          <a:grpSpLocks/>
                        </wpg:cNvGrpSpPr>
                        <wpg:grpSpPr bwMode="auto">
                          <a:xfrm>
                            <a:off x="5366" y="7952"/>
                            <a:ext cx="3420" cy="1247"/>
                            <a:chOff x="5366" y="7952"/>
                            <a:chExt cx="3420" cy="1247"/>
                          </a:xfrm>
                        </wpg:grpSpPr>
                        <wps:wsp>
                          <wps:cNvPr id="63" name="Line 119"/>
                          <wps:cNvCnPr>
                            <a:cxnSpLocks noChangeShapeType="1"/>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64" name="AutoShape 120"/>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 name="Rectangle 121"/>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66" name="Group 122"/>
                          <wpg:cNvGrpSpPr>
                            <a:grpSpLocks/>
                          </wpg:cNvGrpSpPr>
                          <wpg:grpSpPr bwMode="auto">
                            <a:xfrm>
                              <a:off x="5366" y="7952"/>
                              <a:ext cx="1845" cy="1247"/>
                              <a:chOff x="5366" y="7952"/>
                              <a:chExt cx="1845" cy="1247"/>
                            </a:xfrm>
                          </wpg:grpSpPr>
                          <wpg:grpSp>
                            <wpg:cNvPr id="67" name="Group 123"/>
                            <wpg:cNvGrpSpPr>
                              <a:grpSpLocks/>
                            </wpg:cNvGrpSpPr>
                            <wpg:grpSpPr bwMode="auto">
                              <a:xfrm>
                                <a:off x="5366" y="7952"/>
                                <a:ext cx="1845" cy="1247"/>
                                <a:chOff x="5366" y="7952"/>
                                <a:chExt cx="1845" cy="1247"/>
                              </a:xfrm>
                            </wpg:grpSpPr>
                            <wps:wsp>
                              <wps:cNvPr id="68" name="Line 124"/>
                              <wps:cNvCnPr>
                                <a:cxnSpLocks noChangeShapeType="1"/>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9" name="AutoShape 125"/>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0" name="Text Box 126"/>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8E30C2" w14:textId="77777777" w:rsidR="006A35DF" w:rsidRDefault="006A35DF" w:rsidP="00E41C47"/>
                                </w:txbxContent>
                              </wps:txbx>
                              <wps:bodyPr rot="0" vert="horz" wrap="square" lIns="91440" tIns="45720" rIns="91440" bIns="45720" anchor="t" anchorCtr="0" upright="1">
                                <a:noAutofit/>
                              </wps:bodyPr>
                            </wps:wsp>
                          </wpg:grpSp>
                          <wps:wsp>
                            <wps:cNvPr id="71" name="Line 127"/>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72" name="Line 128"/>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317E08E1" id="_x0000_s1092" style="position:absolute;left:0;text-align:left;margin-left:102pt;margin-top:15.6pt;width:384pt;height:175.9pt;z-index:251680768" coordorigin="3026,7079" coordsize="5760,2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">
                <v:line id="Line 111" o:spid="_x0000_s1093" style="position:absolute;visibility:visible;mso-wrap-style:square" from="3026,8450" to="3296,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"/>
                <v:group id="Group 112" o:spid="_x0000_s1094" style="position:absolute;left:3296;top:7079;width:2070;height:2119" coordorigin="3296,7079" coordsize="2070,2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">
                  <v:shape id="Text Box 113" o:spid="_x0000_s1095" type="#_x0000_t202" style="position:absolute;left:3296;top:7951;width:207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">
                    <v:textbox>
                      <w:txbxContent>
                        <w:p w14:paraId="2A5140AC" w14:textId="77777777" w:rsidR="006A35DF" w:rsidRPr="00E41C47" w:rsidRDefault="006A35DF" w:rsidP="00E41C47">
                          <w:pPr>
                            <w:spacing w:after="120" w:line="240" w:lineRule="auto"/>
                            <w:rPr>
                              <w:rFonts w:ascii="Times New Roman" w:hAnsi="Times New Roman" w:cs="Times New Roman"/>
                              <w:sz w:val="24"/>
                            </w:rPr>
                          </w:pPr>
                          <w:r w:rsidRPr="009F0946">
                            <w:rPr>
                              <w:sz w:val="24"/>
                            </w:rPr>
                            <w:t>1.</w:t>
                          </w:r>
                          <w:r>
                            <w:rPr>
                              <w:sz w:val="24"/>
                            </w:rPr>
                            <w:t> </w:t>
                          </w:r>
                          <w:r w:rsidRPr="00E41C47">
                            <w:rPr>
                              <w:rFonts w:ascii="Times New Roman" w:hAnsi="Times New Roman" w:cs="Times New Roman"/>
                              <w:sz w:val="24"/>
                            </w:rPr>
                            <w:t>Наименование операции</w:t>
                          </w:r>
                        </w:p>
                        <w:p w14:paraId="0A2ACB92" w14:textId="77777777" w:rsidR="006A35DF" w:rsidRPr="00E41C47" w:rsidRDefault="006A35DF" w:rsidP="00E41C47">
                          <w:pPr>
                            <w:spacing w:after="120" w:line="240" w:lineRule="auto"/>
                            <w:rPr>
                              <w:rFonts w:ascii="Times New Roman" w:hAnsi="Times New Roman" w:cs="Times New Roman"/>
                              <w:sz w:val="24"/>
                            </w:rPr>
                          </w:pPr>
                          <w:r w:rsidRPr="00E41C47">
                            <w:rPr>
                              <w:rFonts w:ascii="Times New Roman" w:hAnsi="Times New Roman" w:cs="Times New Roman"/>
                              <w:sz w:val="24"/>
                            </w:rPr>
                            <w:t>2. Ответственный за процесс</w:t>
                          </w:r>
                        </w:p>
                        <w:p w14:paraId="26D065A6" w14:textId="77777777" w:rsidR="006A35DF" w:rsidRPr="00E41C47" w:rsidRDefault="006A35DF" w:rsidP="00E41C47">
                          <w:pPr>
                            <w:spacing w:after="120" w:line="240" w:lineRule="auto"/>
                            <w:rPr>
                              <w:rFonts w:ascii="Times New Roman" w:hAnsi="Times New Roman" w:cs="Times New Roman"/>
                              <w:sz w:val="24"/>
                            </w:rPr>
                          </w:pPr>
                          <w:r w:rsidRPr="00E41C47">
                            <w:rPr>
                              <w:rFonts w:ascii="Times New Roman" w:hAnsi="Times New Roman" w:cs="Times New Roman"/>
                              <w:sz w:val="24"/>
                            </w:rPr>
                            <w:t>3. Исполнитель процесса</w:t>
                          </w:r>
                        </w:p>
                      </w:txbxContent>
                    </v:textbox>
                  </v:shape>
                  <v:line id="Line 114" o:spid="_x0000_s1096" style="position:absolute;visibility:visible;mso-wrap-style:square" from="4286,7453" to="4286,7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">
                    <v:stroke endarrow="block"/>
                  </v:line>
                  <v:group id="Group 115" o:spid="_x0000_s1097" style="position:absolute;left:3566;top:7079;width:1440;height:374" coordorigin="3566,7079" coordsize="1440,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">
                    <v:shape id="AutoShape 116" o:spid="_x0000_s1098" type="#_x0000_t176" style="position:absolute;left:3566;top:7079;width:144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"/>
                    <v:shape id="Text Box 117" o:spid="_x0000_s1099" type="#_x0000_t202" style="position:absolute;left:3656;top:7079;width:126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" filled="f" stroked="f">
                      <v:textbox>
                        <w:txbxContent>
                          <w:p w14:paraId="3F1AAD0E" w14:textId="77777777" w:rsidR="006A35DF" w:rsidRPr="00E41C47" w:rsidRDefault="006A35DF" w:rsidP="00E41C47">
                            <w:pPr>
                              <w:jc w:val="center"/>
                              <w:rPr>
                                <w:rFonts w:ascii="Times New Roman" w:hAnsi="Times New Roman" w:cs="Times New Roman"/>
                                <w:sz w:val="24"/>
                              </w:rPr>
                            </w:pPr>
                            <w:r w:rsidRPr="00E41C47">
                              <w:rPr>
                                <w:rFonts w:ascii="Times New Roman" w:hAnsi="Times New Roman" w:cs="Times New Roman"/>
                                <w:sz w:val="24"/>
                              </w:rPr>
                              <w:t>Начало</w:t>
                            </w:r>
                          </w:p>
                        </w:txbxContent>
                      </v:textbox>
                    </v:shape>
                  </v:group>
                </v:group>
                <v:group id="Group 118" o:spid="_x0000_s1100" style="position:absolute;left:5366;top:7952;width:3420;height:1247" coordorigin="5366,7952" coordsize="342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">
                  <v:line id="Line 119" o:spid="_x0000_s1101" style="position:absolute;visibility:visible;mso-wrap-style:square" from="7211,8451" to="7473,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">
                    <v:stroke dashstyle="dash"/>
                  </v:line>
                  <v:shape id="AutoShape 120" o:spid="_x0000_s1102" type="#_x0000_t85" style="position:absolute;left:7474;top:7952;width:87;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"/>
                  <v:rect id="Rectangle 121" o:spid="_x0000_s1103" style="position:absolute;left:7648;top:7952;width:1138;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"/>
                  <v:group id="Group 122" o:spid="_x0000_s1104"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">
                    <v:group id="Group 123" o:spid="_x0000_s1105"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">
                      <v:line id="Line 124" o:spid="_x0000_s1106" style="position:absolute;visibility:visible;mso-wrap-style:square" from="5366,8450" to="563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"/>
                      <v:shape id="AutoShape 125" o:spid="_x0000_s1107" type="#_x0000_t114" style="position:absolute;left:5636;top:7952;width:1575;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"/>
                      <v:shape id="Text Box 126" o:spid="_x0000_s1108" type="#_x0000_t202" style="position:absolute;left:5636;top:7952;width:1400;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" filled="f" stroked="f">
                        <v:textbox>
                          <w:txbxContent>
                            <w:p w14:paraId="788E30C2" w14:textId="77777777" w:rsidR="006A35DF" w:rsidRDefault="006A35DF" w:rsidP="00E41C47"/>
                          </w:txbxContent>
                        </v:textbox>
                      </v:shape>
                    </v:group>
                    <v:line id="Line 127" o:spid="_x0000_s1109"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"/>
                  </v:group>
                  <v:line id="Line 128" o:spid="_x0000_s1110"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"/>
                </v:group>
              </v:group>
            </w:pict>
          </mc:Fallback>
        </mc:AlternateContent>
      </w:r>
    </w:p>
    <w:p w14:paraId="5EC6A637" w14:textId="77777777" w:rsidR="00E41C47" w:rsidRPr="00E41C47" w:rsidRDefault="00E41C47" w:rsidP="00E41C47">
      <w:pPr>
        <w:spacing w:after="0" w:line="360" w:lineRule="auto"/>
        <w:jc w:val="both"/>
        <w:rPr>
          <w:rFonts w:ascii="Times New Roman" w:eastAsia="Times New Roman" w:hAnsi="Times New Roman" w:cs="Times New Roman"/>
          <w:sz w:val="28"/>
          <w:szCs w:val="24"/>
          <w:lang w:eastAsia="ru-RU"/>
        </w:rPr>
      </w:pPr>
    </w:p>
    <w:p w14:paraId="05E38824" w14:textId="77777777" w:rsidR="00E41C47" w:rsidRPr="00E41C47" w:rsidRDefault="00E41C47" w:rsidP="00E41C47">
      <w:pPr>
        <w:spacing w:after="0" w:line="360" w:lineRule="auto"/>
        <w:jc w:val="both"/>
        <w:rPr>
          <w:rFonts w:ascii="Times New Roman" w:eastAsia="Times New Roman" w:hAnsi="Times New Roman" w:cs="Times New Roman"/>
          <w:sz w:val="28"/>
          <w:szCs w:val="24"/>
          <w:lang w:eastAsia="ru-RU"/>
        </w:rPr>
      </w:pPr>
    </w:p>
    <w:p w14:paraId="04EA7FBC" w14:textId="77777777" w:rsidR="00E41C47" w:rsidRPr="00E41C47" w:rsidRDefault="00E41C47" w:rsidP="00E41C47">
      <w:pPr>
        <w:spacing w:after="0" w:line="360" w:lineRule="auto"/>
        <w:jc w:val="both"/>
        <w:rPr>
          <w:rFonts w:ascii="Times New Roman" w:eastAsia="Times New Roman" w:hAnsi="Times New Roman" w:cs="Times New Roman"/>
          <w:sz w:val="28"/>
          <w:szCs w:val="24"/>
          <w:lang w:eastAsia="ru-RU"/>
        </w:rPr>
      </w:pPr>
      <w:r w:rsidRPr="00E41C47">
        <w:rPr>
          <w:rFonts w:ascii="Times New Roman" w:eastAsia="Times New Roman" w:hAnsi="Times New Roman" w:cs="Times New Roman"/>
          <w:noProof/>
          <w:sz w:val="28"/>
          <w:szCs w:val="24"/>
          <w:lang w:eastAsia="ru-RU"/>
        </w:rPr>
        <mc:AlternateContent>
          <mc:Choice Requires="wpg">
            <w:drawing>
              <wp:anchor distT="0" distB="0" distL="114300" distR="114300" simplePos="0" relativeHeight="251679744" behindDoc="0" locked="0" layoutInCell="1" allowOverlap="1" wp14:anchorId="409BC08A" wp14:editId="3236395D">
                <wp:simplePos x="0" y="0"/>
                <wp:positionH relativeFrom="margin">
                  <wp:align>left</wp:align>
                </wp:positionH>
                <wp:positionV relativeFrom="paragraph">
                  <wp:posOffset>250825</wp:posOffset>
                </wp:positionV>
                <wp:extent cx="1295400" cy="1313815"/>
                <wp:effectExtent l="0" t="0" r="19050" b="19685"/>
                <wp:wrapNone/>
                <wp:docPr id="73" name="Group 1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95400" cy="1313815"/>
                          <a:chOff x="1496" y="7951"/>
                          <a:chExt cx="1530" cy="1247"/>
                        </a:xfrm>
                      </wpg:grpSpPr>
                      <wps:wsp>
                        <wps:cNvPr id="74" name="AutoShape 108"/>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5" name="Text Box 109"/>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3AF576" w14:textId="77777777" w:rsidR="006A35DF" w:rsidRPr="00F05FC7" w:rsidRDefault="006A35DF" w:rsidP="00E41C47"/>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9BC08A" id="_x0000_s1111" style="position:absolute;left:0;text-align:left;margin-left:0;margin-top:19.75pt;width:102pt;height:103.45pt;z-index:251679744;mso-position-horizontal:left;mso-position-horizontal-relative:margin" coordorigin="1496,7951" coordsize="1530,1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">
                <v:shape id="AutoShape 108" o:spid="_x0000_s1112" type="#_x0000_t114" style="position:absolute;left:1496;top:7951;width:153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"/>
                <v:shape id="Text Box 109" o:spid="_x0000_s1113" type="#_x0000_t202" style="position:absolute;left:1496;top:7951;width:1440;height: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" filled="f" stroked="f">
                  <v:textbox>
                    <w:txbxContent>
                      <w:p w14:paraId="273AF576" w14:textId="77777777" w:rsidR="006A35DF" w:rsidRPr="00F05FC7" w:rsidRDefault="006A35DF" w:rsidP="00E41C47"/>
                    </w:txbxContent>
                  </v:textbox>
                </v:shape>
                <w10:wrap anchorx="margin"/>
              </v:group>
            </w:pict>
          </mc:Fallback>
        </mc:AlternateContent>
      </w:r>
    </w:p>
    <w:p w14:paraId="3332FAAE" w14:textId="77777777" w:rsidR="00E41C47" w:rsidRPr="00E41C47" w:rsidRDefault="00E41C47" w:rsidP="00E41C47">
      <w:pPr>
        <w:spacing w:after="0" w:line="360" w:lineRule="auto"/>
        <w:jc w:val="both"/>
        <w:rPr>
          <w:rFonts w:ascii="Times New Roman" w:eastAsia="Times New Roman" w:hAnsi="Times New Roman" w:cs="Times New Roman"/>
          <w:sz w:val="28"/>
          <w:szCs w:val="24"/>
          <w:lang w:eastAsia="ru-RU"/>
        </w:rPr>
      </w:pPr>
    </w:p>
    <w:p w14:paraId="45C7C592" w14:textId="77777777" w:rsidR="00E41C47" w:rsidRPr="00E41C47" w:rsidRDefault="00E41C47" w:rsidP="00E41C47">
      <w:pPr>
        <w:spacing w:after="0" w:line="360" w:lineRule="auto"/>
        <w:jc w:val="both"/>
        <w:rPr>
          <w:rFonts w:ascii="Times New Roman" w:eastAsia="Times New Roman" w:hAnsi="Times New Roman" w:cs="Times New Roman"/>
          <w:sz w:val="28"/>
          <w:szCs w:val="24"/>
          <w:lang w:eastAsia="ru-RU"/>
        </w:rPr>
      </w:pPr>
      <w:r w:rsidRPr="00E41C47">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77696" behindDoc="0" locked="0" layoutInCell="1" allowOverlap="1" wp14:anchorId="65436658" wp14:editId="65BA3BB2">
                <wp:simplePos x="0" y="0"/>
                <wp:positionH relativeFrom="column">
                  <wp:posOffset>1635760</wp:posOffset>
                </wp:positionH>
                <wp:positionV relativeFrom="paragraph">
                  <wp:posOffset>145415</wp:posOffset>
                </wp:positionV>
                <wp:extent cx="1579880" cy="0"/>
                <wp:effectExtent l="10795" t="8890" r="9525" b="10160"/>
                <wp:wrapNone/>
                <wp:docPr id="76" name="AutoShape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798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5B3A04F8" id="_x0000_t32" coordsize="21600,21600" o:spt="32" o:oned="t" path="m,l21600,21600e" filled="f">
                <v:path arrowok="t" fillok="f" o:connecttype="none"/>
                <o:lock v:ext="edit" shapetype="t"/>
              </v:shapetype>
              <v:shape id="AutoShape 131" o:spid="_x0000_s1026" type="#_x0000_t32" style="position:absolute;margin-left:128.8pt;margin-top:11.45pt;width:124.4pt;height: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"/>
            </w:pict>
          </mc:Fallback>
        </mc:AlternateContent>
      </w:r>
    </w:p>
    <w:p w14:paraId="1BF33C25" w14:textId="77777777" w:rsidR="00E41C47" w:rsidRPr="00E41C47" w:rsidRDefault="00E41C47" w:rsidP="00E41C47">
      <w:pPr>
        <w:spacing w:after="0" w:line="360" w:lineRule="auto"/>
        <w:jc w:val="both"/>
        <w:rPr>
          <w:rFonts w:ascii="Times New Roman" w:eastAsia="Times New Roman" w:hAnsi="Times New Roman" w:cs="Times New Roman"/>
          <w:sz w:val="28"/>
          <w:szCs w:val="24"/>
          <w:lang w:eastAsia="ru-RU"/>
        </w:rPr>
      </w:pPr>
    </w:p>
    <w:p w14:paraId="5D572391" w14:textId="77777777" w:rsidR="00E41C47" w:rsidRPr="00E41C47" w:rsidRDefault="00E41C47" w:rsidP="00E41C47">
      <w:pPr>
        <w:spacing w:after="0" w:line="360" w:lineRule="auto"/>
        <w:jc w:val="both"/>
        <w:rPr>
          <w:rFonts w:ascii="Times New Roman" w:eastAsia="Times New Roman" w:hAnsi="Times New Roman" w:cs="Times New Roman"/>
          <w:sz w:val="28"/>
          <w:szCs w:val="24"/>
          <w:lang w:eastAsia="ru-RU"/>
        </w:rPr>
      </w:pPr>
    </w:p>
    <w:p w14:paraId="72FC607E" w14:textId="77777777" w:rsidR="00E41C47" w:rsidRPr="00E41C47" w:rsidRDefault="00E41C47" w:rsidP="00E41C47">
      <w:pPr>
        <w:spacing w:after="0" w:line="360" w:lineRule="auto"/>
        <w:jc w:val="both"/>
        <w:rPr>
          <w:rFonts w:ascii="Times New Roman" w:eastAsia="Times New Roman" w:hAnsi="Times New Roman" w:cs="Times New Roman"/>
          <w:sz w:val="28"/>
          <w:szCs w:val="24"/>
          <w:lang w:eastAsia="ru-RU"/>
        </w:rPr>
      </w:pPr>
      <w:r w:rsidRPr="00E41C47">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78720" behindDoc="0" locked="0" layoutInCell="1" allowOverlap="1" wp14:anchorId="349113ED" wp14:editId="3CB63308">
                <wp:simplePos x="0" y="0"/>
                <wp:positionH relativeFrom="column">
                  <wp:posOffset>2299970</wp:posOffset>
                </wp:positionH>
                <wp:positionV relativeFrom="paragraph">
                  <wp:posOffset>14605</wp:posOffset>
                </wp:positionV>
                <wp:extent cx="0" cy="525145"/>
                <wp:effectExtent l="55880" t="12700" r="58420" b="14605"/>
                <wp:wrapNone/>
                <wp:docPr id="77" name="Line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51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C93CC23" id="Line 129"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1.1pt,1.15pt" to="181.1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">
                <v:stroke endarrow="block"/>
              </v:line>
            </w:pict>
          </mc:Fallback>
        </mc:AlternateContent>
      </w:r>
    </w:p>
    <w:p w14:paraId="570EB46A" w14:textId="77777777" w:rsidR="00E41C47" w:rsidRPr="00E41C47" w:rsidRDefault="00E41C47" w:rsidP="00E41C47">
      <w:pPr>
        <w:spacing w:after="0" w:line="360" w:lineRule="auto"/>
        <w:jc w:val="both"/>
        <w:rPr>
          <w:rFonts w:ascii="Times New Roman" w:eastAsia="Times New Roman" w:hAnsi="Times New Roman" w:cs="Times New Roman"/>
          <w:sz w:val="28"/>
          <w:szCs w:val="24"/>
          <w:lang w:eastAsia="ru-RU"/>
        </w:rPr>
      </w:pPr>
    </w:p>
    <w:p w14:paraId="6A2C1D0C" w14:textId="77777777" w:rsidR="00E41C47" w:rsidRPr="00E41C47" w:rsidRDefault="00E41C47" w:rsidP="00E41C47">
      <w:pPr>
        <w:spacing w:after="0" w:line="360" w:lineRule="auto"/>
        <w:jc w:val="both"/>
        <w:rPr>
          <w:rFonts w:ascii="Times New Roman" w:eastAsia="Times New Roman" w:hAnsi="Times New Roman" w:cs="Times New Roman"/>
          <w:sz w:val="28"/>
          <w:szCs w:val="24"/>
          <w:lang w:eastAsia="ru-RU"/>
        </w:rPr>
      </w:pPr>
      <w:r w:rsidRPr="00E41C47">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76672" behindDoc="0" locked="0" layoutInCell="1" allowOverlap="1" wp14:anchorId="34D07BC5" wp14:editId="3D290171">
                <wp:simplePos x="0" y="0"/>
                <wp:positionH relativeFrom="column">
                  <wp:posOffset>1645285</wp:posOffset>
                </wp:positionH>
                <wp:positionV relativeFrom="paragraph">
                  <wp:posOffset>21590</wp:posOffset>
                </wp:positionV>
                <wp:extent cx="1447800" cy="414020"/>
                <wp:effectExtent l="10795" t="13970" r="8255" b="10160"/>
                <wp:wrapNone/>
                <wp:docPr id="78" name="AutoShape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14020"/>
                        </a:xfrm>
                        <a:prstGeom prst="roundRect">
                          <a:avLst>
                            <a:gd name="adj" fmla="val 16667"/>
                          </a:avLst>
                        </a:prstGeom>
                        <a:solidFill>
                          <a:srgbClr val="FFFFFF"/>
                        </a:solidFill>
                        <a:ln w="9525">
                          <a:solidFill>
                            <a:srgbClr val="000000"/>
                          </a:solidFill>
                          <a:round/>
                          <a:headEnd/>
                          <a:tailEnd/>
                        </a:ln>
                      </wps:spPr>
                      <wps:txbx>
                        <w:txbxContent>
                          <w:p w14:paraId="1BCEB69D" w14:textId="77777777" w:rsidR="006A35DF" w:rsidRPr="00E41C47" w:rsidRDefault="006A35DF" w:rsidP="00E41C47">
                            <w:pPr>
                              <w:jc w:val="center"/>
                              <w:rPr>
                                <w:rFonts w:ascii="Times New Roman" w:hAnsi="Times New Roman" w:cs="Times New Roman"/>
                                <w:sz w:val="24"/>
                              </w:rPr>
                            </w:pPr>
                            <w:r w:rsidRPr="00E41C47">
                              <w:rPr>
                                <w:rFonts w:ascii="Times New Roman" w:hAnsi="Times New Roman" w:cs="Times New Roman"/>
                                <w:sz w:val="24"/>
                              </w:rPr>
                              <w:t>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4D07BC5" id="_x0000_s1114" style="position:absolute;left:0;text-align:left;margin-left:129.55pt;margin-top:1.7pt;width:114pt;height:32.6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">
                <v:textbox>
                  <w:txbxContent>
                    <w:p w14:paraId="1BCEB69D" w14:textId="77777777" w:rsidR="006A35DF" w:rsidRPr="00E41C47" w:rsidRDefault="006A35DF" w:rsidP="00E41C47">
                      <w:pPr>
                        <w:jc w:val="center"/>
                        <w:rPr>
                          <w:rFonts w:ascii="Times New Roman" w:hAnsi="Times New Roman" w:cs="Times New Roman"/>
                          <w:sz w:val="24"/>
                        </w:rPr>
                      </w:pPr>
                      <w:r w:rsidRPr="00E41C47">
                        <w:rPr>
                          <w:rFonts w:ascii="Times New Roman" w:hAnsi="Times New Roman" w:cs="Times New Roman"/>
                          <w:sz w:val="24"/>
                        </w:rPr>
                        <w:t>Конец</w:t>
                      </w:r>
                    </w:p>
                  </w:txbxContent>
                </v:textbox>
              </v:roundrect>
            </w:pict>
          </mc:Fallback>
        </mc:AlternateContent>
      </w:r>
    </w:p>
    <w:p w14:paraId="39634DB2" w14:textId="77777777" w:rsidR="00E41C47" w:rsidRPr="00E41C47" w:rsidRDefault="00E41C47" w:rsidP="00E41C47">
      <w:pPr>
        <w:spacing w:after="0" w:line="360" w:lineRule="auto"/>
        <w:jc w:val="both"/>
        <w:rPr>
          <w:rFonts w:ascii="Times New Roman" w:eastAsia="Times New Roman" w:hAnsi="Times New Roman" w:cs="Times New Roman"/>
          <w:sz w:val="28"/>
          <w:szCs w:val="24"/>
          <w:lang w:eastAsia="ru-RU"/>
        </w:rPr>
      </w:pPr>
    </w:p>
    <w:p w14:paraId="31A87491" w14:textId="77777777" w:rsidR="00E41C47" w:rsidRPr="00E41C47" w:rsidRDefault="00E41C47" w:rsidP="00E41C47">
      <w:pPr>
        <w:spacing w:after="0" w:line="360" w:lineRule="auto"/>
        <w:jc w:val="both"/>
        <w:rPr>
          <w:rFonts w:ascii="Times New Roman" w:eastAsia="Times New Roman" w:hAnsi="Times New Roman" w:cs="Times New Roman"/>
          <w:sz w:val="28"/>
          <w:szCs w:val="24"/>
          <w:lang w:eastAsia="ru-RU"/>
        </w:rPr>
      </w:pPr>
    </w:p>
    <w:p w14:paraId="268C9C6B" w14:textId="77777777" w:rsidR="00E41C47" w:rsidRPr="00E41C47" w:rsidRDefault="00E41C47" w:rsidP="00E41C47">
      <w:pPr>
        <w:rPr>
          <w:rFonts w:ascii="Times New Roman" w:eastAsia="Times New Roman" w:hAnsi="Times New Roman" w:cs="Times New Roman"/>
          <w:sz w:val="28"/>
          <w:szCs w:val="24"/>
          <w:lang w:eastAsia="ru-RU"/>
        </w:rPr>
      </w:pPr>
      <w:r w:rsidRPr="00E41C47">
        <w:rPr>
          <w:rFonts w:ascii="Times New Roman" w:eastAsia="Times New Roman" w:hAnsi="Times New Roman" w:cs="Times New Roman"/>
          <w:sz w:val="28"/>
          <w:szCs w:val="24"/>
          <w:lang w:eastAsia="ru-RU"/>
        </w:rPr>
        <w:br w:type="page"/>
      </w:r>
    </w:p>
    <w:p w14:paraId="7B59821E" w14:textId="77777777" w:rsidR="00E41C47" w:rsidRDefault="00E41C47" w:rsidP="00E41C47">
      <w:pPr>
        <w:spacing w:after="0" w:line="360" w:lineRule="auto"/>
        <w:jc w:val="both"/>
        <w:rPr>
          <w:rFonts w:ascii="Times New Roman" w:eastAsia="Times New Roman" w:hAnsi="Times New Roman" w:cs="Calibri"/>
          <w:sz w:val="28"/>
          <w:szCs w:val="24"/>
          <w:lang w:eastAsia="ru-RU"/>
        </w:rPr>
      </w:pPr>
      <w:r w:rsidRPr="00E41C47">
        <w:rPr>
          <w:rFonts w:ascii="Times New Roman" w:eastAsia="Times New Roman" w:hAnsi="Times New Roman" w:cs="Calibri"/>
          <w:sz w:val="28"/>
          <w:szCs w:val="24"/>
          <w:lang w:eastAsia="ru-RU"/>
        </w:rPr>
        <w:lastRenderedPageBreak/>
        <w:t>Таблица 5.2 – Процедура обеспечения работников смывающими и обезвреживающими средствами</w:t>
      </w:r>
    </w:p>
    <w:p w14:paraId="178A0A07" w14:textId="77777777" w:rsidR="00E41C47" w:rsidRPr="00E41C47" w:rsidRDefault="00E41C47" w:rsidP="00E41C47">
      <w:pPr>
        <w:spacing w:after="0" w:line="360" w:lineRule="auto"/>
        <w:jc w:val="both"/>
        <w:rPr>
          <w:rFonts w:ascii="Times New Roman" w:eastAsia="Times New Roman" w:hAnsi="Times New Roman" w:cs="Times New Roman"/>
          <w:b/>
          <w:sz w:val="24"/>
          <w:szCs w:val="24"/>
          <w:lang w:eastAsia="ru-RU"/>
        </w:rPr>
      </w:pPr>
    </w:p>
    <w:tbl>
      <w:tblPr>
        <w:tblW w:w="93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33"/>
        <w:gridCol w:w="2144"/>
        <w:gridCol w:w="1601"/>
        <w:gridCol w:w="1424"/>
        <w:gridCol w:w="1424"/>
        <w:gridCol w:w="1487"/>
      </w:tblGrid>
      <w:tr w:rsidR="00E41C47" w:rsidRPr="00E41C47" w14:paraId="716EB778" w14:textId="77777777" w:rsidTr="006A35DF">
        <w:tc>
          <w:tcPr>
            <w:tcW w:w="1233" w:type="dxa"/>
          </w:tcPr>
          <w:p w14:paraId="33E1C384" w14:textId="77777777" w:rsidR="00E41C47" w:rsidRPr="00E41C47" w:rsidRDefault="00E41C47" w:rsidP="00E41C47">
            <w:pPr>
              <w:spacing w:after="0" w:line="240" w:lineRule="auto"/>
              <w:jc w:val="center"/>
              <w:rPr>
                <w:rFonts w:ascii="Times New Roman" w:eastAsia="Times New Roman" w:hAnsi="Times New Roman" w:cs="Times New Roman"/>
                <w:sz w:val="24"/>
                <w:szCs w:val="24"/>
                <w:lang w:eastAsia="ru-RU"/>
              </w:rPr>
            </w:pPr>
            <w:r w:rsidRPr="00E41C47">
              <w:rPr>
                <w:rFonts w:ascii="Times New Roman" w:eastAsia="Times New Roman" w:hAnsi="Times New Roman" w:cs="Times New Roman"/>
                <w:sz w:val="24"/>
                <w:szCs w:val="24"/>
                <w:lang w:eastAsia="ru-RU"/>
              </w:rPr>
              <w:t>Действие (процесс)</w:t>
            </w:r>
          </w:p>
        </w:tc>
        <w:tc>
          <w:tcPr>
            <w:tcW w:w="2144" w:type="dxa"/>
          </w:tcPr>
          <w:p w14:paraId="77167A4A" w14:textId="77777777" w:rsidR="00E41C47" w:rsidRPr="00E41C47" w:rsidRDefault="00E41C47" w:rsidP="00E41C47">
            <w:pPr>
              <w:spacing w:after="0" w:line="240" w:lineRule="auto"/>
              <w:jc w:val="center"/>
              <w:rPr>
                <w:rFonts w:ascii="Times New Roman" w:eastAsia="Times New Roman" w:hAnsi="Times New Roman" w:cs="Times New Roman"/>
                <w:sz w:val="24"/>
                <w:szCs w:val="24"/>
                <w:lang w:eastAsia="ru-RU"/>
              </w:rPr>
            </w:pPr>
            <w:r w:rsidRPr="00E41C47">
              <w:rPr>
                <w:rFonts w:ascii="Times New Roman" w:eastAsia="Times New Roman" w:hAnsi="Times New Roman" w:cs="Times New Roman"/>
                <w:sz w:val="24"/>
                <w:szCs w:val="24"/>
                <w:lang w:eastAsia="ru-RU"/>
              </w:rPr>
              <w:t>Ответственный за процесс</w:t>
            </w:r>
          </w:p>
        </w:tc>
        <w:tc>
          <w:tcPr>
            <w:tcW w:w="1601" w:type="dxa"/>
          </w:tcPr>
          <w:p w14:paraId="345E52D5" w14:textId="77777777" w:rsidR="00E41C47" w:rsidRPr="00E41C47" w:rsidRDefault="00E41C47" w:rsidP="00E41C47">
            <w:pPr>
              <w:spacing w:after="0" w:line="240" w:lineRule="auto"/>
              <w:jc w:val="center"/>
              <w:rPr>
                <w:rFonts w:ascii="Times New Roman" w:eastAsia="Times New Roman" w:hAnsi="Times New Roman" w:cs="Times New Roman"/>
                <w:sz w:val="24"/>
                <w:szCs w:val="24"/>
                <w:lang w:eastAsia="ru-RU"/>
              </w:rPr>
            </w:pPr>
            <w:r w:rsidRPr="00E41C47">
              <w:rPr>
                <w:rFonts w:ascii="Times New Roman" w:eastAsia="Times New Roman" w:hAnsi="Times New Roman" w:cs="Times New Roman"/>
                <w:sz w:val="24"/>
                <w:szCs w:val="24"/>
                <w:lang w:eastAsia="ru-RU"/>
              </w:rPr>
              <w:t>Исполнитель процесса</w:t>
            </w:r>
          </w:p>
        </w:tc>
        <w:tc>
          <w:tcPr>
            <w:tcW w:w="1424" w:type="dxa"/>
          </w:tcPr>
          <w:p w14:paraId="219C893A" w14:textId="77777777" w:rsidR="00E41C47" w:rsidRPr="00E41C47" w:rsidRDefault="00E41C47" w:rsidP="00E41C47">
            <w:pPr>
              <w:spacing w:after="0" w:line="240" w:lineRule="auto"/>
              <w:jc w:val="center"/>
              <w:rPr>
                <w:rFonts w:ascii="Times New Roman" w:eastAsia="Times New Roman" w:hAnsi="Times New Roman" w:cs="Times New Roman"/>
                <w:sz w:val="24"/>
                <w:szCs w:val="24"/>
                <w:lang w:eastAsia="ru-RU"/>
              </w:rPr>
            </w:pPr>
            <w:r w:rsidRPr="00E41C47">
              <w:rPr>
                <w:rFonts w:ascii="Times New Roman" w:eastAsia="Times New Roman" w:hAnsi="Times New Roman" w:cs="Times New Roman"/>
                <w:sz w:val="24"/>
                <w:szCs w:val="24"/>
                <w:lang w:eastAsia="ru-RU"/>
              </w:rPr>
              <w:t>Документы на входе</w:t>
            </w:r>
          </w:p>
        </w:tc>
        <w:tc>
          <w:tcPr>
            <w:tcW w:w="1424" w:type="dxa"/>
          </w:tcPr>
          <w:p w14:paraId="0D49335D" w14:textId="77777777" w:rsidR="00E41C47" w:rsidRPr="00E41C47" w:rsidRDefault="00E41C47" w:rsidP="00E41C47">
            <w:pPr>
              <w:spacing w:after="0" w:line="240" w:lineRule="auto"/>
              <w:jc w:val="center"/>
              <w:rPr>
                <w:rFonts w:ascii="Times New Roman" w:eastAsia="Times New Roman" w:hAnsi="Times New Roman" w:cs="Times New Roman"/>
                <w:sz w:val="24"/>
                <w:szCs w:val="24"/>
                <w:lang w:eastAsia="ru-RU"/>
              </w:rPr>
            </w:pPr>
            <w:r w:rsidRPr="00E41C47">
              <w:rPr>
                <w:rFonts w:ascii="Times New Roman" w:eastAsia="Times New Roman" w:hAnsi="Times New Roman" w:cs="Times New Roman"/>
                <w:sz w:val="24"/>
                <w:szCs w:val="24"/>
                <w:lang w:eastAsia="ru-RU"/>
              </w:rPr>
              <w:t>Документы на выходе</w:t>
            </w:r>
          </w:p>
        </w:tc>
        <w:tc>
          <w:tcPr>
            <w:tcW w:w="1487" w:type="dxa"/>
          </w:tcPr>
          <w:p w14:paraId="4C444097" w14:textId="77777777" w:rsidR="00E41C47" w:rsidRPr="00E41C47" w:rsidRDefault="00E41C47" w:rsidP="00E41C47">
            <w:pPr>
              <w:spacing w:after="0" w:line="240" w:lineRule="auto"/>
              <w:jc w:val="center"/>
              <w:rPr>
                <w:rFonts w:ascii="Times New Roman" w:eastAsia="Times New Roman" w:hAnsi="Times New Roman" w:cs="Times New Roman"/>
                <w:sz w:val="24"/>
                <w:szCs w:val="24"/>
                <w:lang w:eastAsia="ru-RU"/>
              </w:rPr>
            </w:pPr>
            <w:r w:rsidRPr="00E41C47">
              <w:rPr>
                <w:rFonts w:ascii="Times New Roman" w:eastAsia="Times New Roman" w:hAnsi="Times New Roman" w:cs="Times New Roman"/>
                <w:sz w:val="24"/>
                <w:szCs w:val="24"/>
                <w:lang w:eastAsia="ru-RU"/>
              </w:rPr>
              <w:t>Примечание</w:t>
            </w:r>
          </w:p>
        </w:tc>
      </w:tr>
      <w:tr w:rsidR="00E41C47" w:rsidRPr="00E41C47" w14:paraId="5B66A338" w14:textId="77777777" w:rsidTr="006A35DF">
        <w:tc>
          <w:tcPr>
            <w:tcW w:w="1233" w:type="dxa"/>
          </w:tcPr>
          <w:p w14:paraId="3F8175E6" w14:textId="77777777" w:rsidR="00E41C47" w:rsidRPr="00E41C47" w:rsidRDefault="00E41C47" w:rsidP="00E41C47">
            <w:pPr>
              <w:spacing w:after="0" w:line="360" w:lineRule="auto"/>
              <w:jc w:val="both"/>
              <w:rPr>
                <w:rFonts w:ascii="Times New Roman" w:eastAsia="Times New Roman" w:hAnsi="Times New Roman" w:cs="Times New Roman"/>
                <w:sz w:val="24"/>
                <w:szCs w:val="24"/>
                <w:highlight w:val="yellow"/>
                <w:lang w:eastAsia="ru-RU"/>
              </w:rPr>
            </w:pPr>
          </w:p>
        </w:tc>
        <w:tc>
          <w:tcPr>
            <w:tcW w:w="2144" w:type="dxa"/>
          </w:tcPr>
          <w:p w14:paraId="6494C368" w14:textId="77777777" w:rsidR="00E41C47" w:rsidRPr="00E41C47" w:rsidRDefault="00E41C47" w:rsidP="00E41C47">
            <w:pPr>
              <w:spacing w:after="0" w:line="360" w:lineRule="auto"/>
              <w:jc w:val="both"/>
              <w:rPr>
                <w:rFonts w:ascii="Times New Roman" w:eastAsia="Times New Roman" w:hAnsi="Times New Roman" w:cs="Times New Roman"/>
                <w:sz w:val="24"/>
                <w:szCs w:val="24"/>
                <w:highlight w:val="yellow"/>
                <w:lang w:eastAsia="ru-RU"/>
              </w:rPr>
            </w:pPr>
          </w:p>
        </w:tc>
        <w:tc>
          <w:tcPr>
            <w:tcW w:w="1601" w:type="dxa"/>
          </w:tcPr>
          <w:p w14:paraId="3A19583B" w14:textId="77777777" w:rsidR="00E41C47" w:rsidRPr="00E41C47" w:rsidRDefault="00E41C47" w:rsidP="00E41C47">
            <w:pPr>
              <w:spacing w:after="0" w:line="360" w:lineRule="auto"/>
              <w:jc w:val="both"/>
              <w:rPr>
                <w:rFonts w:ascii="Times New Roman" w:eastAsia="Times New Roman" w:hAnsi="Times New Roman" w:cs="Times New Roman"/>
                <w:sz w:val="24"/>
                <w:szCs w:val="24"/>
                <w:highlight w:val="yellow"/>
                <w:lang w:eastAsia="ru-RU"/>
              </w:rPr>
            </w:pPr>
          </w:p>
        </w:tc>
        <w:tc>
          <w:tcPr>
            <w:tcW w:w="1424" w:type="dxa"/>
          </w:tcPr>
          <w:p w14:paraId="795A950A" w14:textId="77777777" w:rsidR="00E41C47" w:rsidRPr="00E41C47" w:rsidRDefault="00E41C47" w:rsidP="00E41C47">
            <w:pPr>
              <w:spacing w:after="0" w:line="360" w:lineRule="auto"/>
              <w:jc w:val="both"/>
              <w:rPr>
                <w:rFonts w:ascii="Times New Roman" w:eastAsia="Times New Roman" w:hAnsi="Times New Roman" w:cs="Times New Roman"/>
                <w:sz w:val="24"/>
                <w:szCs w:val="24"/>
                <w:highlight w:val="yellow"/>
                <w:lang w:eastAsia="ru-RU"/>
              </w:rPr>
            </w:pPr>
          </w:p>
        </w:tc>
        <w:tc>
          <w:tcPr>
            <w:tcW w:w="1424" w:type="dxa"/>
          </w:tcPr>
          <w:p w14:paraId="23149706" w14:textId="77777777" w:rsidR="00E41C47" w:rsidRPr="00E41C47" w:rsidRDefault="00E41C47" w:rsidP="00E41C47">
            <w:pPr>
              <w:spacing w:after="0" w:line="360" w:lineRule="auto"/>
              <w:jc w:val="both"/>
              <w:rPr>
                <w:rFonts w:ascii="Times New Roman" w:eastAsia="Times New Roman" w:hAnsi="Times New Roman" w:cs="Times New Roman"/>
                <w:sz w:val="24"/>
                <w:szCs w:val="24"/>
                <w:highlight w:val="yellow"/>
                <w:lang w:eastAsia="ru-RU"/>
              </w:rPr>
            </w:pPr>
          </w:p>
        </w:tc>
        <w:tc>
          <w:tcPr>
            <w:tcW w:w="1487" w:type="dxa"/>
          </w:tcPr>
          <w:p w14:paraId="67F2745B" w14:textId="77777777" w:rsidR="00E41C47" w:rsidRPr="00E41C47" w:rsidRDefault="00E41C47" w:rsidP="00E41C47">
            <w:pPr>
              <w:spacing w:after="0" w:line="360" w:lineRule="auto"/>
              <w:jc w:val="both"/>
              <w:rPr>
                <w:rFonts w:ascii="Times New Roman" w:eastAsia="Times New Roman" w:hAnsi="Times New Roman" w:cs="Times New Roman"/>
                <w:sz w:val="24"/>
                <w:szCs w:val="24"/>
                <w:highlight w:val="yellow"/>
                <w:lang w:eastAsia="ru-RU"/>
              </w:rPr>
            </w:pPr>
          </w:p>
        </w:tc>
      </w:tr>
      <w:tr w:rsidR="00E41C47" w:rsidRPr="00E41C47" w14:paraId="64EB2AC2" w14:textId="77777777" w:rsidTr="006A35DF">
        <w:tc>
          <w:tcPr>
            <w:tcW w:w="1233" w:type="dxa"/>
          </w:tcPr>
          <w:p w14:paraId="0B908539" w14:textId="77777777" w:rsidR="00E41C47" w:rsidRPr="00E41C47" w:rsidRDefault="00E41C47" w:rsidP="00E41C47">
            <w:pPr>
              <w:spacing w:after="0" w:line="360" w:lineRule="auto"/>
              <w:jc w:val="both"/>
              <w:rPr>
                <w:rFonts w:ascii="Times New Roman" w:eastAsia="Times New Roman" w:hAnsi="Times New Roman" w:cs="Times New Roman"/>
                <w:sz w:val="24"/>
                <w:szCs w:val="24"/>
                <w:highlight w:val="yellow"/>
                <w:lang w:eastAsia="ru-RU"/>
              </w:rPr>
            </w:pPr>
          </w:p>
        </w:tc>
        <w:tc>
          <w:tcPr>
            <w:tcW w:w="2144" w:type="dxa"/>
          </w:tcPr>
          <w:p w14:paraId="42538212" w14:textId="77777777" w:rsidR="00E41C47" w:rsidRPr="00E41C47" w:rsidRDefault="00E41C47" w:rsidP="00E41C47">
            <w:pPr>
              <w:spacing w:after="0" w:line="360" w:lineRule="auto"/>
              <w:jc w:val="both"/>
              <w:rPr>
                <w:rFonts w:ascii="Times New Roman" w:eastAsia="Times New Roman" w:hAnsi="Times New Roman" w:cs="Times New Roman"/>
                <w:sz w:val="24"/>
                <w:szCs w:val="24"/>
                <w:highlight w:val="yellow"/>
                <w:lang w:eastAsia="ru-RU"/>
              </w:rPr>
            </w:pPr>
          </w:p>
        </w:tc>
        <w:tc>
          <w:tcPr>
            <w:tcW w:w="1601" w:type="dxa"/>
          </w:tcPr>
          <w:p w14:paraId="18B1C661" w14:textId="77777777" w:rsidR="00E41C47" w:rsidRPr="00E41C47" w:rsidRDefault="00E41C47" w:rsidP="00E41C47">
            <w:pPr>
              <w:spacing w:after="0" w:line="360" w:lineRule="auto"/>
              <w:jc w:val="both"/>
              <w:rPr>
                <w:rFonts w:ascii="Times New Roman" w:eastAsia="Times New Roman" w:hAnsi="Times New Roman" w:cs="Times New Roman"/>
                <w:sz w:val="24"/>
                <w:szCs w:val="24"/>
                <w:highlight w:val="yellow"/>
                <w:lang w:eastAsia="ru-RU"/>
              </w:rPr>
            </w:pPr>
          </w:p>
        </w:tc>
        <w:tc>
          <w:tcPr>
            <w:tcW w:w="1424" w:type="dxa"/>
          </w:tcPr>
          <w:p w14:paraId="771448E8" w14:textId="77777777" w:rsidR="00E41C47" w:rsidRPr="00E41C47" w:rsidRDefault="00E41C47" w:rsidP="00E41C47">
            <w:pPr>
              <w:spacing w:after="0" w:line="360" w:lineRule="auto"/>
              <w:jc w:val="both"/>
              <w:rPr>
                <w:rFonts w:ascii="Times New Roman" w:eastAsia="Times New Roman" w:hAnsi="Times New Roman" w:cs="Times New Roman"/>
                <w:sz w:val="24"/>
                <w:szCs w:val="24"/>
                <w:highlight w:val="yellow"/>
                <w:lang w:eastAsia="ru-RU"/>
              </w:rPr>
            </w:pPr>
          </w:p>
        </w:tc>
        <w:tc>
          <w:tcPr>
            <w:tcW w:w="1424" w:type="dxa"/>
          </w:tcPr>
          <w:p w14:paraId="603DEC08" w14:textId="77777777" w:rsidR="00E41C47" w:rsidRPr="00E41C47" w:rsidRDefault="00E41C47" w:rsidP="00E41C47">
            <w:pPr>
              <w:spacing w:after="0" w:line="360" w:lineRule="auto"/>
              <w:jc w:val="both"/>
              <w:rPr>
                <w:rFonts w:ascii="Times New Roman" w:eastAsia="Times New Roman" w:hAnsi="Times New Roman" w:cs="Times New Roman"/>
                <w:sz w:val="24"/>
                <w:szCs w:val="24"/>
                <w:highlight w:val="yellow"/>
                <w:lang w:eastAsia="ru-RU"/>
              </w:rPr>
            </w:pPr>
          </w:p>
        </w:tc>
        <w:tc>
          <w:tcPr>
            <w:tcW w:w="1487" w:type="dxa"/>
          </w:tcPr>
          <w:p w14:paraId="4294E392" w14:textId="77777777" w:rsidR="00E41C47" w:rsidRPr="00E41C47" w:rsidRDefault="00E41C47" w:rsidP="00E41C47">
            <w:pPr>
              <w:spacing w:after="0" w:line="360" w:lineRule="auto"/>
              <w:jc w:val="both"/>
              <w:rPr>
                <w:rFonts w:ascii="Times New Roman" w:eastAsia="Times New Roman" w:hAnsi="Times New Roman" w:cs="Times New Roman"/>
                <w:sz w:val="24"/>
                <w:szCs w:val="24"/>
                <w:highlight w:val="yellow"/>
                <w:lang w:eastAsia="ru-RU"/>
              </w:rPr>
            </w:pPr>
          </w:p>
        </w:tc>
      </w:tr>
      <w:tr w:rsidR="00E41C47" w:rsidRPr="00E41C47" w14:paraId="5451680A" w14:textId="77777777" w:rsidTr="006A35DF">
        <w:tc>
          <w:tcPr>
            <w:tcW w:w="1233" w:type="dxa"/>
          </w:tcPr>
          <w:p w14:paraId="2CD442B3" w14:textId="77777777" w:rsidR="00E41C47" w:rsidRPr="00E41C47" w:rsidRDefault="00E41C47" w:rsidP="00E41C47">
            <w:pPr>
              <w:spacing w:after="0" w:line="360" w:lineRule="auto"/>
              <w:jc w:val="both"/>
              <w:rPr>
                <w:rFonts w:ascii="Times New Roman" w:eastAsia="Times New Roman" w:hAnsi="Times New Roman" w:cs="Times New Roman"/>
                <w:sz w:val="24"/>
                <w:szCs w:val="24"/>
                <w:highlight w:val="yellow"/>
                <w:lang w:eastAsia="ru-RU"/>
              </w:rPr>
            </w:pPr>
          </w:p>
        </w:tc>
        <w:tc>
          <w:tcPr>
            <w:tcW w:w="2144" w:type="dxa"/>
          </w:tcPr>
          <w:p w14:paraId="660F87EB" w14:textId="77777777" w:rsidR="00E41C47" w:rsidRPr="00E41C47" w:rsidRDefault="00E41C47" w:rsidP="00E41C47">
            <w:pPr>
              <w:spacing w:after="0" w:line="360" w:lineRule="auto"/>
              <w:jc w:val="both"/>
              <w:rPr>
                <w:rFonts w:ascii="Times New Roman" w:eastAsia="Times New Roman" w:hAnsi="Times New Roman" w:cs="Times New Roman"/>
                <w:sz w:val="24"/>
                <w:szCs w:val="24"/>
                <w:highlight w:val="yellow"/>
                <w:lang w:eastAsia="ru-RU"/>
              </w:rPr>
            </w:pPr>
          </w:p>
        </w:tc>
        <w:tc>
          <w:tcPr>
            <w:tcW w:w="1601" w:type="dxa"/>
          </w:tcPr>
          <w:p w14:paraId="7CDE39BA" w14:textId="77777777" w:rsidR="00E41C47" w:rsidRPr="00E41C47" w:rsidRDefault="00E41C47" w:rsidP="00E41C47">
            <w:pPr>
              <w:spacing w:after="0" w:line="360" w:lineRule="auto"/>
              <w:jc w:val="both"/>
              <w:rPr>
                <w:rFonts w:ascii="Times New Roman" w:eastAsia="Times New Roman" w:hAnsi="Times New Roman" w:cs="Times New Roman"/>
                <w:sz w:val="24"/>
                <w:szCs w:val="24"/>
                <w:highlight w:val="yellow"/>
                <w:lang w:eastAsia="ru-RU"/>
              </w:rPr>
            </w:pPr>
          </w:p>
        </w:tc>
        <w:tc>
          <w:tcPr>
            <w:tcW w:w="1424" w:type="dxa"/>
          </w:tcPr>
          <w:p w14:paraId="7459A255" w14:textId="77777777" w:rsidR="00E41C47" w:rsidRPr="00E41C47" w:rsidRDefault="00E41C47" w:rsidP="00E41C47">
            <w:pPr>
              <w:spacing w:after="0" w:line="360" w:lineRule="auto"/>
              <w:jc w:val="both"/>
              <w:rPr>
                <w:rFonts w:ascii="Times New Roman" w:eastAsia="Times New Roman" w:hAnsi="Times New Roman" w:cs="Times New Roman"/>
                <w:sz w:val="24"/>
                <w:szCs w:val="24"/>
                <w:highlight w:val="yellow"/>
                <w:lang w:eastAsia="ru-RU"/>
              </w:rPr>
            </w:pPr>
          </w:p>
        </w:tc>
        <w:tc>
          <w:tcPr>
            <w:tcW w:w="1424" w:type="dxa"/>
          </w:tcPr>
          <w:p w14:paraId="2DB58A32" w14:textId="77777777" w:rsidR="00E41C47" w:rsidRPr="00E41C47" w:rsidRDefault="00E41C47" w:rsidP="00E41C47">
            <w:pPr>
              <w:spacing w:after="0" w:line="360" w:lineRule="auto"/>
              <w:jc w:val="both"/>
              <w:rPr>
                <w:rFonts w:ascii="Times New Roman" w:eastAsia="Times New Roman" w:hAnsi="Times New Roman" w:cs="Times New Roman"/>
                <w:sz w:val="24"/>
                <w:szCs w:val="24"/>
                <w:highlight w:val="yellow"/>
                <w:lang w:eastAsia="ru-RU"/>
              </w:rPr>
            </w:pPr>
          </w:p>
        </w:tc>
        <w:tc>
          <w:tcPr>
            <w:tcW w:w="1487" w:type="dxa"/>
          </w:tcPr>
          <w:p w14:paraId="2883689F" w14:textId="77777777" w:rsidR="00E41C47" w:rsidRPr="00E41C47" w:rsidRDefault="00E41C47" w:rsidP="00E41C47">
            <w:pPr>
              <w:spacing w:after="0" w:line="360" w:lineRule="auto"/>
              <w:jc w:val="both"/>
              <w:rPr>
                <w:rFonts w:ascii="Times New Roman" w:eastAsia="Times New Roman" w:hAnsi="Times New Roman" w:cs="Times New Roman"/>
                <w:sz w:val="24"/>
                <w:szCs w:val="24"/>
                <w:highlight w:val="yellow"/>
                <w:lang w:eastAsia="ru-RU"/>
              </w:rPr>
            </w:pPr>
          </w:p>
        </w:tc>
      </w:tr>
    </w:tbl>
    <w:p w14:paraId="52111E06" w14:textId="77777777" w:rsidR="00E41C47" w:rsidRPr="00E41C47" w:rsidRDefault="00E41C47" w:rsidP="00E41C47">
      <w:pPr>
        <w:spacing w:after="0" w:line="360" w:lineRule="auto"/>
        <w:jc w:val="both"/>
        <w:rPr>
          <w:rFonts w:ascii="Times New Roman" w:eastAsia="Times New Roman" w:hAnsi="Times New Roman" w:cs="Times New Roman"/>
          <w:sz w:val="24"/>
          <w:szCs w:val="24"/>
          <w:lang w:eastAsia="ru-RU"/>
        </w:rPr>
      </w:pPr>
    </w:p>
    <w:p w14:paraId="75B9B693" w14:textId="77777777" w:rsidR="00E41C47" w:rsidRPr="00E41C47" w:rsidRDefault="00E41C47" w:rsidP="00E41C47">
      <w:pPr>
        <w:spacing w:after="0" w:line="360" w:lineRule="auto"/>
        <w:jc w:val="both"/>
        <w:rPr>
          <w:rFonts w:ascii="Times New Roman" w:eastAsia="Times New Roman" w:hAnsi="Times New Roman" w:cs="Times New Roman"/>
          <w:sz w:val="24"/>
          <w:szCs w:val="24"/>
          <w:lang w:eastAsia="ru-RU"/>
        </w:rPr>
      </w:pPr>
    </w:p>
    <w:p w14:paraId="709E22E8" w14:textId="77777777" w:rsidR="00E41C47" w:rsidRPr="00E41C47" w:rsidRDefault="00E41C47" w:rsidP="00E41C47">
      <w:pPr>
        <w:spacing w:after="0" w:line="360" w:lineRule="auto"/>
        <w:jc w:val="right"/>
        <w:rPr>
          <w:rFonts w:ascii="Times New Roman" w:eastAsia="Times New Roman" w:hAnsi="Times New Roman" w:cs="Times New Roman"/>
          <w:b/>
          <w:sz w:val="24"/>
          <w:szCs w:val="24"/>
          <w:lang w:eastAsia="ru-RU"/>
        </w:rPr>
      </w:pPr>
      <w:r w:rsidRPr="00E41C47">
        <w:rPr>
          <w:rFonts w:ascii="Times New Roman" w:eastAsia="Times New Roman" w:hAnsi="Times New Roman" w:cs="Calibri"/>
          <w:sz w:val="28"/>
          <w:szCs w:val="24"/>
          <w:lang w:eastAsia="ru-RU"/>
        </w:rPr>
        <w:t>Форма 5.2</w:t>
      </w:r>
    </w:p>
    <w:p w14:paraId="7DAE01B5" w14:textId="77777777" w:rsidR="00E41C47" w:rsidRPr="00E41C47" w:rsidRDefault="00E41C47" w:rsidP="00E41C47">
      <w:pPr>
        <w:spacing w:after="0" w:line="360" w:lineRule="auto"/>
        <w:jc w:val="both"/>
        <w:rPr>
          <w:rFonts w:ascii="Times New Roman" w:eastAsia="Times New Roman" w:hAnsi="Times New Roman" w:cs="Times New Roman"/>
          <w:sz w:val="28"/>
          <w:szCs w:val="24"/>
          <w:lang w:eastAsia="ru-RU"/>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20"/>
      </w:tblGrid>
      <w:tr w:rsidR="00E41C47" w:rsidRPr="00E41C47" w14:paraId="3AC2094D" w14:textId="77777777" w:rsidTr="006A35DF">
        <w:tc>
          <w:tcPr>
            <w:tcW w:w="2268" w:type="dxa"/>
            <w:shd w:val="clear" w:color="auto" w:fill="auto"/>
          </w:tcPr>
          <w:p w14:paraId="17847E75" w14:textId="77777777" w:rsidR="00E41C47" w:rsidRPr="00E41C47" w:rsidRDefault="00E41C47" w:rsidP="00E41C47">
            <w:pPr>
              <w:spacing w:after="0" w:line="360" w:lineRule="auto"/>
              <w:jc w:val="center"/>
              <w:rPr>
                <w:rFonts w:ascii="Times New Roman" w:eastAsia="Times New Roman" w:hAnsi="Times New Roman" w:cs="Times New Roman"/>
                <w:sz w:val="24"/>
                <w:szCs w:val="24"/>
                <w:lang w:eastAsia="ru-RU"/>
              </w:rPr>
            </w:pPr>
            <w:r w:rsidRPr="00E41C47">
              <w:rPr>
                <w:rFonts w:ascii="Times New Roman" w:eastAsia="Times New Roman" w:hAnsi="Times New Roman" w:cs="Times New Roman"/>
                <w:sz w:val="24"/>
                <w:szCs w:val="24"/>
                <w:lang w:eastAsia="ru-RU"/>
              </w:rPr>
              <w:t>Входные данные</w:t>
            </w:r>
          </w:p>
        </w:tc>
        <w:tc>
          <w:tcPr>
            <w:tcW w:w="3120" w:type="dxa"/>
            <w:shd w:val="clear" w:color="auto" w:fill="auto"/>
          </w:tcPr>
          <w:p w14:paraId="50F4122A" w14:textId="77777777" w:rsidR="00E41C47" w:rsidRPr="00E41C47" w:rsidRDefault="00E41C47" w:rsidP="00E41C47">
            <w:pPr>
              <w:spacing w:after="0" w:line="360" w:lineRule="auto"/>
              <w:jc w:val="center"/>
              <w:rPr>
                <w:rFonts w:ascii="Times New Roman" w:eastAsia="Times New Roman" w:hAnsi="Times New Roman" w:cs="Times New Roman"/>
                <w:sz w:val="24"/>
                <w:szCs w:val="24"/>
                <w:lang w:eastAsia="ru-RU"/>
              </w:rPr>
            </w:pPr>
            <w:r w:rsidRPr="00E41C47">
              <w:rPr>
                <w:rFonts w:ascii="Times New Roman" w:eastAsia="Times New Roman" w:hAnsi="Times New Roman" w:cs="Times New Roman"/>
                <w:sz w:val="24"/>
                <w:szCs w:val="24"/>
                <w:lang w:eastAsia="ru-RU"/>
              </w:rPr>
              <w:t>Описание процесса</w:t>
            </w:r>
          </w:p>
        </w:tc>
        <w:tc>
          <w:tcPr>
            <w:tcW w:w="2520" w:type="dxa"/>
            <w:shd w:val="clear" w:color="auto" w:fill="auto"/>
          </w:tcPr>
          <w:p w14:paraId="3E69AFEC" w14:textId="77777777" w:rsidR="00E41C47" w:rsidRPr="00E41C47" w:rsidRDefault="00E41C47" w:rsidP="00E41C47">
            <w:pPr>
              <w:spacing w:after="0" w:line="360" w:lineRule="auto"/>
              <w:jc w:val="center"/>
              <w:rPr>
                <w:rFonts w:ascii="Times New Roman" w:eastAsia="Times New Roman" w:hAnsi="Times New Roman" w:cs="Times New Roman"/>
                <w:sz w:val="24"/>
                <w:szCs w:val="24"/>
                <w:lang w:eastAsia="ru-RU"/>
              </w:rPr>
            </w:pPr>
            <w:r w:rsidRPr="00E41C47">
              <w:rPr>
                <w:rFonts w:ascii="Times New Roman" w:eastAsia="Times New Roman" w:hAnsi="Times New Roman" w:cs="Times New Roman"/>
                <w:sz w:val="24"/>
                <w:szCs w:val="24"/>
                <w:lang w:eastAsia="ru-RU"/>
              </w:rPr>
              <w:t>Выходные данные</w:t>
            </w:r>
          </w:p>
        </w:tc>
        <w:tc>
          <w:tcPr>
            <w:tcW w:w="1920" w:type="dxa"/>
            <w:shd w:val="clear" w:color="auto" w:fill="auto"/>
          </w:tcPr>
          <w:p w14:paraId="778EC254" w14:textId="77777777" w:rsidR="00E41C47" w:rsidRPr="00E41C47" w:rsidRDefault="00E41C47" w:rsidP="00E41C47">
            <w:pPr>
              <w:spacing w:after="0" w:line="360" w:lineRule="auto"/>
              <w:jc w:val="center"/>
              <w:rPr>
                <w:rFonts w:ascii="Times New Roman" w:eastAsia="Times New Roman" w:hAnsi="Times New Roman" w:cs="Times New Roman"/>
                <w:sz w:val="24"/>
                <w:szCs w:val="24"/>
                <w:lang w:eastAsia="ru-RU"/>
              </w:rPr>
            </w:pPr>
            <w:r w:rsidRPr="00E41C47">
              <w:rPr>
                <w:rFonts w:ascii="Times New Roman" w:eastAsia="Times New Roman" w:hAnsi="Times New Roman" w:cs="Times New Roman"/>
                <w:sz w:val="24"/>
                <w:szCs w:val="24"/>
                <w:lang w:eastAsia="ru-RU"/>
              </w:rPr>
              <w:t>Примечание</w:t>
            </w:r>
          </w:p>
        </w:tc>
      </w:tr>
    </w:tbl>
    <w:p w14:paraId="40EBA152" w14:textId="77777777" w:rsidR="00E41C47" w:rsidRPr="00E41C47" w:rsidRDefault="00E41C47" w:rsidP="00E41C47">
      <w:pPr>
        <w:spacing w:after="0" w:line="360" w:lineRule="auto"/>
        <w:jc w:val="both"/>
        <w:rPr>
          <w:rFonts w:ascii="Times New Roman" w:eastAsia="Times New Roman" w:hAnsi="Times New Roman" w:cs="Times New Roman"/>
          <w:sz w:val="28"/>
          <w:szCs w:val="24"/>
          <w:lang w:eastAsia="ru-RU"/>
        </w:rPr>
      </w:pPr>
      <w:r w:rsidRPr="00E41C47">
        <w:rPr>
          <w:rFonts w:ascii="Times New Roman" w:eastAsia="Times New Roman" w:hAnsi="Times New Roman" w:cs="Times New Roman"/>
          <w:noProof/>
          <w:sz w:val="28"/>
          <w:szCs w:val="24"/>
          <w:lang w:eastAsia="ru-RU"/>
        </w:rPr>
        <mc:AlternateContent>
          <mc:Choice Requires="wpg">
            <w:drawing>
              <wp:anchor distT="0" distB="0" distL="114300" distR="114300" simplePos="0" relativeHeight="251685888" behindDoc="0" locked="0" layoutInCell="1" allowOverlap="1" wp14:anchorId="692933D3" wp14:editId="6CB61571">
                <wp:simplePos x="0" y="0"/>
                <wp:positionH relativeFrom="column">
                  <wp:posOffset>1295400</wp:posOffset>
                </wp:positionH>
                <wp:positionV relativeFrom="paragraph">
                  <wp:posOffset>198120</wp:posOffset>
                </wp:positionV>
                <wp:extent cx="4876800" cy="2233930"/>
                <wp:effectExtent l="13335" t="10795" r="5715" b="12700"/>
                <wp:wrapNone/>
                <wp:docPr id="79" name="Group 1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76800" cy="2233930"/>
                          <a:chOff x="3026" y="7079"/>
                          <a:chExt cx="5760" cy="2120"/>
                        </a:xfrm>
                      </wpg:grpSpPr>
                      <wps:wsp>
                        <wps:cNvPr id="105" name="Line 111"/>
                        <wps:cNvCnPr>
                          <a:cxnSpLocks noChangeShapeType="1"/>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06" name="Group 112"/>
                        <wpg:cNvGrpSpPr>
                          <a:grpSpLocks/>
                        </wpg:cNvGrpSpPr>
                        <wpg:grpSpPr bwMode="auto">
                          <a:xfrm>
                            <a:off x="3296" y="7079"/>
                            <a:ext cx="2070" cy="2119"/>
                            <a:chOff x="3296" y="7079"/>
                            <a:chExt cx="2070" cy="2119"/>
                          </a:xfrm>
                        </wpg:grpSpPr>
                        <wps:wsp>
                          <wps:cNvPr id="107" name="Text Box 113"/>
                          <wps:cNvSpPr txBox="1">
                            <a:spLocks noChangeArrowheads="1"/>
                          </wps:cNvSpPr>
                          <wps:spPr bwMode="auto">
                            <a:xfrm>
                              <a:off x="3296" y="7951"/>
                              <a:ext cx="2070" cy="1247"/>
                            </a:xfrm>
                            <a:prstGeom prst="rect">
                              <a:avLst/>
                            </a:prstGeom>
                            <a:solidFill>
                              <a:srgbClr val="FFFFFF"/>
                            </a:solidFill>
                            <a:ln w="9525">
                              <a:solidFill>
                                <a:srgbClr val="000000"/>
                              </a:solidFill>
                              <a:miter lim="800000"/>
                              <a:headEnd/>
                              <a:tailEnd/>
                            </a:ln>
                          </wps:spPr>
                          <wps:txbx>
                            <w:txbxContent>
                              <w:p w14:paraId="15BE122D" w14:textId="77777777" w:rsidR="006A35DF" w:rsidRPr="00B13331" w:rsidRDefault="006A35DF" w:rsidP="00E41C47">
                                <w:pPr>
                                  <w:spacing w:after="120" w:line="240" w:lineRule="auto"/>
                                  <w:rPr>
                                    <w:rFonts w:ascii="Times New Roman" w:hAnsi="Times New Roman" w:cs="Times New Roman"/>
                                    <w:sz w:val="24"/>
                                  </w:rPr>
                                </w:pPr>
                                <w:r w:rsidRPr="00B13331">
                                  <w:rPr>
                                    <w:rFonts w:ascii="Times New Roman" w:hAnsi="Times New Roman" w:cs="Times New Roman"/>
                                    <w:sz w:val="24"/>
                                  </w:rPr>
                                  <w:t>1. Наименование операции</w:t>
                                </w:r>
                              </w:p>
                              <w:p w14:paraId="37CC0185" w14:textId="77777777" w:rsidR="006A35DF" w:rsidRPr="00B13331" w:rsidRDefault="006A35DF" w:rsidP="00E41C47">
                                <w:pPr>
                                  <w:spacing w:after="120" w:line="240" w:lineRule="auto"/>
                                  <w:rPr>
                                    <w:rFonts w:ascii="Times New Roman" w:hAnsi="Times New Roman" w:cs="Times New Roman"/>
                                    <w:sz w:val="24"/>
                                  </w:rPr>
                                </w:pPr>
                                <w:r w:rsidRPr="00B13331">
                                  <w:rPr>
                                    <w:rFonts w:ascii="Times New Roman" w:hAnsi="Times New Roman" w:cs="Times New Roman"/>
                                    <w:sz w:val="24"/>
                                  </w:rPr>
                                  <w:t>2. Ответственный за процесс</w:t>
                                </w:r>
                              </w:p>
                              <w:p w14:paraId="2863157F" w14:textId="77777777" w:rsidR="006A35DF" w:rsidRPr="00B13331" w:rsidRDefault="006A35DF" w:rsidP="00E41C47">
                                <w:pPr>
                                  <w:spacing w:after="120" w:line="240" w:lineRule="auto"/>
                                  <w:rPr>
                                    <w:rFonts w:ascii="Times New Roman" w:hAnsi="Times New Roman" w:cs="Times New Roman"/>
                                    <w:sz w:val="24"/>
                                  </w:rPr>
                                </w:pPr>
                                <w:r w:rsidRPr="00B13331">
                                  <w:rPr>
                                    <w:rFonts w:ascii="Times New Roman" w:hAnsi="Times New Roman" w:cs="Times New Roman"/>
                                    <w:sz w:val="24"/>
                                  </w:rPr>
                                  <w:t>3. Исполнитель процесса</w:t>
                                </w:r>
                              </w:p>
                            </w:txbxContent>
                          </wps:txbx>
                          <wps:bodyPr rot="0" vert="horz" wrap="square" lIns="91440" tIns="45720" rIns="91440" bIns="45720" anchor="t" anchorCtr="0" upright="1">
                            <a:noAutofit/>
                          </wps:bodyPr>
                        </wps:wsp>
                        <wps:wsp>
                          <wps:cNvPr id="108" name="Line 114"/>
                          <wps:cNvCnPr>
                            <a:cxnSpLocks noChangeShapeType="1"/>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109" name="Group 115"/>
                          <wpg:cNvGrpSpPr>
                            <a:grpSpLocks/>
                          </wpg:cNvGrpSpPr>
                          <wpg:grpSpPr bwMode="auto">
                            <a:xfrm>
                              <a:off x="3566" y="7079"/>
                              <a:ext cx="1440" cy="374"/>
                              <a:chOff x="3566" y="7079"/>
                              <a:chExt cx="1440" cy="374"/>
                            </a:xfrm>
                          </wpg:grpSpPr>
                          <wps:wsp>
                            <wps:cNvPr id="110" name="AutoShape 116"/>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11" name="Text Box 117"/>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76CE22" w14:textId="77777777" w:rsidR="006A35DF" w:rsidRPr="009F0946" w:rsidRDefault="006A35DF" w:rsidP="00E41C47">
                                  <w:pPr>
                                    <w:jc w:val="center"/>
                                    <w:rPr>
                                      <w:sz w:val="24"/>
                                    </w:rPr>
                                  </w:pPr>
                                  <w:r w:rsidRPr="009F0946">
                                    <w:rPr>
                                      <w:sz w:val="24"/>
                                    </w:rPr>
                                    <w:t>Начало</w:t>
                                  </w:r>
                                </w:p>
                              </w:txbxContent>
                            </wps:txbx>
                            <wps:bodyPr rot="0" vert="horz" wrap="square" lIns="91440" tIns="45720" rIns="91440" bIns="45720" anchor="t" anchorCtr="0" upright="1">
                              <a:noAutofit/>
                            </wps:bodyPr>
                          </wps:wsp>
                        </wpg:grpSp>
                      </wpg:grpSp>
                      <wpg:grpSp>
                        <wpg:cNvPr id="112" name="Group 118"/>
                        <wpg:cNvGrpSpPr>
                          <a:grpSpLocks/>
                        </wpg:cNvGrpSpPr>
                        <wpg:grpSpPr bwMode="auto">
                          <a:xfrm>
                            <a:off x="5366" y="7952"/>
                            <a:ext cx="3420" cy="1247"/>
                            <a:chOff x="5366" y="7952"/>
                            <a:chExt cx="3420" cy="1247"/>
                          </a:xfrm>
                        </wpg:grpSpPr>
                        <wps:wsp>
                          <wps:cNvPr id="113" name="Line 119"/>
                          <wps:cNvCnPr>
                            <a:cxnSpLocks noChangeShapeType="1"/>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14" name="AutoShape 120"/>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5" name="Rectangle 121"/>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116" name="Group 122"/>
                          <wpg:cNvGrpSpPr>
                            <a:grpSpLocks/>
                          </wpg:cNvGrpSpPr>
                          <wpg:grpSpPr bwMode="auto">
                            <a:xfrm>
                              <a:off x="5366" y="7952"/>
                              <a:ext cx="1845" cy="1247"/>
                              <a:chOff x="5366" y="7952"/>
                              <a:chExt cx="1845" cy="1247"/>
                            </a:xfrm>
                          </wpg:grpSpPr>
                          <wpg:grpSp>
                            <wpg:cNvPr id="117" name="Group 123"/>
                            <wpg:cNvGrpSpPr>
                              <a:grpSpLocks/>
                            </wpg:cNvGrpSpPr>
                            <wpg:grpSpPr bwMode="auto">
                              <a:xfrm>
                                <a:off x="5366" y="7952"/>
                                <a:ext cx="1845" cy="1247"/>
                                <a:chOff x="5366" y="7952"/>
                                <a:chExt cx="1845" cy="1247"/>
                              </a:xfrm>
                            </wpg:grpSpPr>
                            <wps:wsp>
                              <wps:cNvPr id="118" name="Line 124"/>
                              <wps:cNvCnPr>
                                <a:cxnSpLocks noChangeShapeType="1"/>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9" name="AutoShape 125"/>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20" name="Text Box 126"/>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E8E83D" w14:textId="77777777" w:rsidR="006A35DF" w:rsidRDefault="006A35DF" w:rsidP="00E41C47"/>
                                </w:txbxContent>
                              </wps:txbx>
                              <wps:bodyPr rot="0" vert="horz" wrap="square" lIns="91440" tIns="45720" rIns="91440" bIns="45720" anchor="t" anchorCtr="0" upright="1">
                                <a:noAutofit/>
                              </wps:bodyPr>
                            </wps:wsp>
                          </wpg:grpSp>
                          <wps:wsp>
                            <wps:cNvPr id="121" name="Line 127"/>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22" name="Line 128"/>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692933D3" id="_x0000_s1115" style="position:absolute;left:0;text-align:left;margin-left:102pt;margin-top:15.6pt;width:384pt;height:175.9pt;z-index:251685888" coordorigin="3026,7079" coordsize="5760,2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">
                <v:line id="Line 111" o:spid="_x0000_s1116" style="position:absolute;visibility:visible;mso-wrap-style:square" from="3026,8450" to="3296,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"/>
                <v:group id="Group 112" o:spid="_x0000_s1117" style="position:absolute;left:3296;top:7079;width:2070;height:2119" coordorigin="3296,7079" coordsize="2070,2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">
                  <v:shape id="Text Box 113" o:spid="_x0000_s1118" type="#_x0000_t202" style="position:absolute;left:3296;top:7951;width:207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">
                    <v:textbox>
                      <w:txbxContent>
                        <w:p w14:paraId="15BE122D" w14:textId="77777777" w:rsidR="006A35DF" w:rsidRPr="00B13331" w:rsidRDefault="006A35DF" w:rsidP="00E41C47">
                          <w:pPr>
                            <w:spacing w:after="120" w:line="240" w:lineRule="auto"/>
                            <w:rPr>
                              <w:rFonts w:ascii="Times New Roman" w:hAnsi="Times New Roman" w:cs="Times New Roman"/>
                              <w:sz w:val="24"/>
                            </w:rPr>
                          </w:pPr>
                          <w:r w:rsidRPr="00B13331">
                            <w:rPr>
                              <w:rFonts w:ascii="Times New Roman" w:hAnsi="Times New Roman" w:cs="Times New Roman"/>
                              <w:sz w:val="24"/>
                            </w:rPr>
                            <w:t>1. Наименование операции</w:t>
                          </w:r>
                        </w:p>
                        <w:p w14:paraId="37CC0185" w14:textId="77777777" w:rsidR="006A35DF" w:rsidRPr="00B13331" w:rsidRDefault="006A35DF" w:rsidP="00E41C47">
                          <w:pPr>
                            <w:spacing w:after="120" w:line="240" w:lineRule="auto"/>
                            <w:rPr>
                              <w:rFonts w:ascii="Times New Roman" w:hAnsi="Times New Roman" w:cs="Times New Roman"/>
                              <w:sz w:val="24"/>
                            </w:rPr>
                          </w:pPr>
                          <w:r w:rsidRPr="00B13331">
                            <w:rPr>
                              <w:rFonts w:ascii="Times New Roman" w:hAnsi="Times New Roman" w:cs="Times New Roman"/>
                              <w:sz w:val="24"/>
                            </w:rPr>
                            <w:t>2. Ответственный за процесс</w:t>
                          </w:r>
                        </w:p>
                        <w:p w14:paraId="2863157F" w14:textId="77777777" w:rsidR="006A35DF" w:rsidRPr="00B13331" w:rsidRDefault="006A35DF" w:rsidP="00E41C47">
                          <w:pPr>
                            <w:spacing w:after="120" w:line="240" w:lineRule="auto"/>
                            <w:rPr>
                              <w:rFonts w:ascii="Times New Roman" w:hAnsi="Times New Roman" w:cs="Times New Roman"/>
                              <w:sz w:val="24"/>
                            </w:rPr>
                          </w:pPr>
                          <w:r w:rsidRPr="00B13331">
                            <w:rPr>
                              <w:rFonts w:ascii="Times New Roman" w:hAnsi="Times New Roman" w:cs="Times New Roman"/>
                              <w:sz w:val="24"/>
                            </w:rPr>
                            <w:t>3. Исполнитель процесса</w:t>
                          </w:r>
                        </w:p>
                      </w:txbxContent>
                    </v:textbox>
                  </v:shape>
                  <v:line id="Line 114" o:spid="_x0000_s1119" style="position:absolute;visibility:visible;mso-wrap-style:square" from="4286,7453" to="4286,7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">
                    <v:stroke endarrow="block"/>
                  </v:line>
                  <v:group id="Group 115" o:spid="_x0000_s1120" style="position:absolute;left:3566;top:7079;width:1440;height:374" coordorigin="3566,7079" coordsize="1440,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">
                    <v:shape id="AutoShape 116" o:spid="_x0000_s1121" type="#_x0000_t176" style="position:absolute;left:3566;top:7079;width:144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"/>
                    <v:shape id="Text Box 117" o:spid="_x0000_s1122" type="#_x0000_t202" style="position:absolute;left:3656;top:7079;width:126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" filled="f" stroked="f">
                      <v:textbox>
                        <w:txbxContent>
                          <w:p w14:paraId="3776CE22" w14:textId="77777777" w:rsidR="006A35DF" w:rsidRPr="009F0946" w:rsidRDefault="006A35DF" w:rsidP="00E41C47">
                            <w:pPr>
                              <w:jc w:val="center"/>
                              <w:rPr>
                                <w:sz w:val="24"/>
                              </w:rPr>
                            </w:pPr>
                            <w:r w:rsidRPr="009F0946">
                              <w:rPr>
                                <w:sz w:val="24"/>
                              </w:rPr>
                              <w:t>Начало</w:t>
                            </w:r>
                          </w:p>
                        </w:txbxContent>
                      </v:textbox>
                    </v:shape>
                  </v:group>
                </v:group>
                <v:group id="Group 118" o:spid="_x0000_s1123" style="position:absolute;left:5366;top:7952;width:3420;height:1247" coordorigin="5366,7952" coordsize="342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">
                  <v:line id="Line 119" o:spid="_x0000_s1124" style="position:absolute;visibility:visible;mso-wrap-style:square" from="7211,8451" to="7473,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">
                    <v:stroke dashstyle="dash"/>
                  </v:line>
                  <v:shape id="AutoShape 120" o:spid="_x0000_s1125" type="#_x0000_t85" style="position:absolute;left:7474;top:7952;width:87;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"/>
                  <v:rect id="Rectangle 121" o:spid="_x0000_s1126" style="position:absolute;left:7648;top:7952;width:1138;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"/>
                  <v:group id="Group 122" o:spid="_x0000_s1127"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">
                    <v:group id="Group 123" o:spid="_x0000_s1128"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">
                      <v:line id="Line 124" o:spid="_x0000_s1129" style="position:absolute;visibility:visible;mso-wrap-style:square" from="5366,8450" to="563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"/>
                      <v:shape id="AutoShape 125" o:spid="_x0000_s1130" type="#_x0000_t114" style="position:absolute;left:5636;top:7952;width:1575;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"/>
                      <v:shape id="Text Box 126" o:spid="_x0000_s1131" type="#_x0000_t202" style="position:absolute;left:5636;top:7952;width:1400;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" filled="f" stroked="f">
                        <v:textbox>
                          <w:txbxContent>
                            <w:p w14:paraId="0CE8E83D" w14:textId="77777777" w:rsidR="006A35DF" w:rsidRDefault="006A35DF" w:rsidP="00E41C47"/>
                          </w:txbxContent>
                        </v:textbox>
                      </v:shape>
                    </v:group>
                    <v:line id="Line 127" o:spid="_x0000_s1132"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"/>
                  </v:group>
                  <v:line id="Line 128" o:spid="_x0000_s1133"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"/>
                </v:group>
              </v:group>
            </w:pict>
          </mc:Fallback>
        </mc:AlternateContent>
      </w:r>
    </w:p>
    <w:p w14:paraId="2A98922B" w14:textId="77777777" w:rsidR="00E41C47" w:rsidRPr="00E41C47" w:rsidRDefault="00E41C47" w:rsidP="00E41C47">
      <w:pPr>
        <w:spacing w:after="0" w:line="360" w:lineRule="auto"/>
        <w:jc w:val="both"/>
        <w:rPr>
          <w:rFonts w:ascii="Times New Roman" w:eastAsia="Times New Roman" w:hAnsi="Times New Roman" w:cs="Times New Roman"/>
          <w:sz w:val="28"/>
          <w:szCs w:val="24"/>
          <w:lang w:eastAsia="ru-RU"/>
        </w:rPr>
      </w:pPr>
    </w:p>
    <w:p w14:paraId="3A2C4B1F" w14:textId="77777777" w:rsidR="00E41C47" w:rsidRPr="00E41C47" w:rsidRDefault="00E41C47" w:rsidP="00E41C47">
      <w:pPr>
        <w:spacing w:after="0" w:line="360" w:lineRule="auto"/>
        <w:jc w:val="both"/>
        <w:rPr>
          <w:rFonts w:ascii="Times New Roman" w:eastAsia="Times New Roman" w:hAnsi="Times New Roman" w:cs="Times New Roman"/>
          <w:sz w:val="28"/>
          <w:szCs w:val="24"/>
          <w:lang w:eastAsia="ru-RU"/>
        </w:rPr>
      </w:pPr>
    </w:p>
    <w:p w14:paraId="504AB363" w14:textId="77777777" w:rsidR="00E41C47" w:rsidRPr="00E41C47" w:rsidRDefault="00E41C47" w:rsidP="00E41C47">
      <w:pPr>
        <w:spacing w:after="0" w:line="360" w:lineRule="auto"/>
        <w:jc w:val="both"/>
        <w:rPr>
          <w:rFonts w:ascii="Times New Roman" w:eastAsia="Times New Roman" w:hAnsi="Times New Roman" w:cs="Times New Roman"/>
          <w:sz w:val="28"/>
          <w:szCs w:val="24"/>
          <w:lang w:eastAsia="ru-RU"/>
        </w:rPr>
      </w:pPr>
      <w:r w:rsidRPr="00E41C47">
        <w:rPr>
          <w:rFonts w:ascii="Times New Roman" w:eastAsia="Times New Roman" w:hAnsi="Times New Roman" w:cs="Times New Roman"/>
          <w:noProof/>
          <w:sz w:val="28"/>
          <w:szCs w:val="24"/>
          <w:lang w:eastAsia="ru-RU"/>
        </w:rPr>
        <mc:AlternateContent>
          <mc:Choice Requires="wpg">
            <w:drawing>
              <wp:anchor distT="0" distB="0" distL="114300" distR="114300" simplePos="0" relativeHeight="251684864" behindDoc="0" locked="0" layoutInCell="1" allowOverlap="1" wp14:anchorId="2061908E" wp14:editId="59F35ED7">
                <wp:simplePos x="0" y="0"/>
                <wp:positionH relativeFrom="column">
                  <wp:posOffset>-9525</wp:posOffset>
                </wp:positionH>
                <wp:positionV relativeFrom="paragraph">
                  <wp:posOffset>155575</wp:posOffset>
                </wp:positionV>
                <wp:extent cx="1295400" cy="1313815"/>
                <wp:effectExtent l="13335" t="5715" r="5715" b="13970"/>
                <wp:wrapNone/>
                <wp:docPr id="123" name="Group 1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95400" cy="1313815"/>
                          <a:chOff x="1496" y="7951"/>
                          <a:chExt cx="1530" cy="1247"/>
                        </a:xfrm>
                      </wpg:grpSpPr>
                      <wps:wsp>
                        <wps:cNvPr id="124" name="AutoShape 108"/>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25" name="Text Box 109"/>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8948DE" w14:textId="77777777" w:rsidR="006A35DF" w:rsidRPr="00F05FC7" w:rsidRDefault="006A35DF" w:rsidP="00E41C47"/>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061908E" id="_x0000_s1134" style="position:absolute;left:0;text-align:left;margin-left:-.75pt;margin-top:12.25pt;width:102pt;height:103.45pt;z-index:251684864" coordorigin="1496,7951" coordsize="1530,1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">
                <v:shape id="AutoShape 108" o:spid="_x0000_s1135" type="#_x0000_t114" style="position:absolute;left:1496;top:7951;width:153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"/>
                <v:shape id="Text Box 109" o:spid="_x0000_s1136" type="#_x0000_t202" style="position:absolute;left:1496;top:7951;width:1440;height: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" filled="f" stroked="f">
                  <v:textbox>
                    <w:txbxContent>
                      <w:p w14:paraId="5D8948DE" w14:textId="77777777" w:rsidR="006A35DF" w:rsidRPr="00F05FC7" w:rsidRDefault="006A35DF" w:rsidP="00E41C47"/>
                    </w:txbxContent>
                  </v:textbox>
                </v:shape>
              </v:group>
            </w:pict>
          </mc:Fallback>
        </mc:AlternateContent>
      </w:r>
    </w:p>
    <w:p w14:paraId="5CD0AF9C" w14:textId="77777777" w:rsidR="00E41C47" w:rsidRPr="00E41C47" w:rsidRDefault="00E41C47" w:rsidP="00E41C47">
      <w:pPr>
        <w:spacing w:after="0" w:line="360" w:lineRule="auto"/>
        <w:jc w:val="both"/>
        <w:rPr>
          <w:rFonts w:ascii="Times New Roman" w:eastAsia="Times New Roman" w:hAnsi="Times New Roman" w:cs="Times New Roman"/>
          <w:sz w:val="28"/>
          <w:szCs w:val="24"/>
          <w:lang w:eastAsia="ru-RU"/>
        </w:rPr>
      </w:pPr>
    </w:p>
    <w:p w14:paraId="4CEDDAEC" w14:textId="77777777" w:rsidR="00E41C47" w:rsidRPr="00E41C47" w:rsidRDefault="00E41C47" w:rsidP="00E41C47">
      <w:pPr>
        <w:spacing w:after="0" w:line="360" w:lineRule="auto"/>
        <w:jc w:val="both"/>
        <w:rPr>
          <w:rFonts w:ascii="Times New Roman" w:eastAsia="Times New Roman" w:hAnsi="Times New Roman" w:cs="Times New Roman"/>
          <w:sz w:val="28"/>
          <w:szCs w:val="24"/>
          <w:lang w:eastAsia="ru-RU"/>
        </w:rPr>
      </w:pPr>
      <w:r w:rsidRPr="00E41C47">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82816" behindDoc="0" locked="0" layoutInCell="1" allowOverlap="1" wp14:anchorId="688A5457" wp14:editId="1DD27F93">
                <wp:simplePos x="0" y="0"/>
                <wp:positionH relativeFrom="column">
                  <wp:posOffset>1635760</wp:posOffset>
                </wp:positionH>
                <wp:positionV relativeFrom="paragraph">
                  <wp:posOffset>145415</wp:posOffset>
                </wp:positionV>
                <wp:extent cx="1579880" cy="0"/>
                <wp:effectExtent l="10795" t="8890" r="9525" b="10160"/>
                <wp:wrapNone/>
                <wp:docPr id="126" name="AutoShape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798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96392D0" id="AutoShape 131" o:spid="_x0000_s1026" type="#_x0000_t32" style="position:absolute;margin-left:128.8pt;margin-top:11.45pt;width:124.4pt;height:0;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"/>
            </w:pict>
          </mc:Fallback>
        </mc:AlternateContent>
      </w:r>
    </w:p>
    <w:p w14:paraId="5BF4751C" w14:textId="77777777" w:rsidR="00E41C47" w:rsidRPr="00E41C47" w:rsidRDefault="00E41C47" w:rsidP="00E41C47">
      <w:pPr>
        <w:spacing w:after="0" w:line="360" w:lineRule="auto"/>
        <w:jc w:val="both"/>
        <w:rPr>
          <w:rFonts w:ascii="Times New Roman" w:eastAsia="Times New Roman" w:hAnsi="Times New Roman" w:cs="Times New Roman"/>
          <w:sz w:val="28"/>
          <w:szCs w:val="24"/>
          <w:lang w:eastAsia="ru-RU"/>
        </w:rPr>
      </w:pPr>
    </w:p>
    <w:p w14:paraId="4C3DAA28" w14:textId="77777777" w:rsidR="00E41C47" w:rsidRPr="00E41C47" w:rsidRDefault="00E41C47" w:rsidP="00E41C47">
      <w:pPr>
        <w:spacing w:after="0" w:line="360" w:lineRule="auto"/>
        <w:jc w:val="both"/>
        <w:rPr>
          <w:rFonts w:ascii="Times New Roman" w:eastAsia="Times New Roman" w:hAnsi="Times New Roman" w:cs="Times New Roman"/>
          <w:sz w:val="28"/>
          <w:szCs w:val="24"/>
          <w:lang w:eastAsia="ru-RU"/>
        </w:rPr>
      </w:pPr>
    </w:p>
    <w:p w14:paraId="74B5AB73" w14:textId="77777777" w:rsidR="00E41C47" w:rsidRPr="00E41C47" w:rsidRDefault="00E41C47" w:rsidP="00E41C47">
      <w:pPr>
        <w:spacing w:after="0" w:line="360" w:lineRule="auto"/>
        <w:jc w:val="both"/>
        <w:rPr>
          <w:rFonts w:ascii="Times New Roman" w:eastAsia="Times New Roman" w:hAnsi="Times New Roman" w:cs="Times New Roman"/>
          <w:sz w:val="28"/>
          <w:szCs w:val="24"/>
          <w:lang w:eastAsia="ru-RU"/>
        </w:rPr>
      </w:pPr>
      <w:r w:rsidRPr="00E41C47">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83840" behindDoc="0" locked="0" layoutInCell="1" allowOverlap="1" wp14:anchorId="2F74E872" wp14:editId="3306202D">
                <wp:simplePos x="0" y="0"/>
                <wp:positionH relativeFrom="column">
                  <wp:posOffset>2299970</wp:posOffset>
                </wp:positionH>
                <wp:positionV relativeFrom="paragraph">
                  <wp:posOffset>14605</wp:posOffset>
                </wp:positionV>
                <wp:extent cx="0" cy="525145"/>
                <wp:effectExtent l="55880" t="12700" r="58420" b="14605"/>
                <wp:wrapNone/>
                <wp:docPr id="127" name="Line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51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3C3104F" id="Line 129"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1.1pt,1.15pt" to="181.1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">
                <v:stroke endarrow="block"/>
              </v:line>
            </w:pict>
          </mc:Fallback>
        </mc:AlternateContent>
      </w:r>
    </w:p>
    <w:p w14:paraId="787F62B2" w14:textId="77777777" w:rsidR="00E41C47" w:rsidRPr="00E41C47" w:rsidRDefault="00E41C47" w:rsidP="00E41C47">
      <w:pPr>
        <w:spacing w:after="0" w:line="360" w:lineRule="auto"/>
        <w:jc w:val="both"/>
        <w:rPr>
          <w:rFonts w:ascii="Times New Roman" w:eastAsia="Times New Roman" w:hAnsi="Times New Roman" w:cs="Times New Roman"/>
          <w:sz w:val="28"/>
          <w:szCs w:val="24"/>
          <w:lang w:eastAsia="ru-RU"/>
        </w:rPr>
      </w:pPr>
    </w:p>
    <w:p w14:paraId="49FA33AF" w14:textId="77777777" w:rsidR="00E41C47" w:rsidRPr="00E41C47" w:rsidRDefault="00E41C47" w:rsidP="00E41C47">
      <w:pPr>
        <w:spacing w:after="0" w:line="360" w:lineRule="auto"/>
        <w:jc w:val="both"/>
        <w:rPr>
          <w:rFonts w:ascii="Times New Roman" w:eastAsia="Times New Roman" w:hAnsi="Times New Roman" w:cs="Times New Roman"/>
          <w:sz w:val="28"/>
          <w:szCs w:val="24"/>
          <w:lang w:eastAsia="ru-RU"/>
        </w:rPr>
      </w:pPr>
      <w:r w:rsidRPr="00E41C47">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81792" behindDoc="0" locked="0" layoutInCell="1" allowOverlap="1" wp14:anchorId="0D0D321F" wp14:editId="4E488596">
                <wp:simplePos x="0" y="0"/>
                <wp:positionH relativeFrom="column">
                  <wp:posOffset>1645285</wp:posOffset>
                </wp:positionH>
                <wp:positionV relativeFrom="paragraph">
                  <wp:posOffset>21590</wp:posOffset>
                </wp:positionV>
                <wp:extent cx="1447800" cy="414020"/>
                <wp:effectExtent l="10795" t="13970" r="8255" b="10160"/>
                <wp:wrapNone/>
                <wp:docPr id="128" name="AutoShape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14020"/>
                        </a:xfrm>
                        <a:prstGeom prst="roundRect">
                          <a:avLst>
                            <a:gd name="adj" fmla="val 16667"/>
                          </a:avLst>
                        </a:prstGeom>
                        <a:solidFill>
                          <a:srgbClr val="FFFFFF"/>
                        </a:solidFill>
                        <a:ln w="9525">
                          <a:solidFill>
                            <a:srgbClr val="000000"/>
                          </a:solidFill>
                          <a:round/>
                          <a:headEnd/>
                          <a:tailEnd/>
                        </a:ln>
                      </wps:spPr>
                      <wps:txbx>
                        <w:txbxContent>
                          <w:p w14:paraId="5ACF46D5" w14:textId="77777777" w:rsidR="006A35DF" w:rsidRPr="00B13331" w:rsidRDefault="006A35DF" w:rsidP="00E41C47">
                            <w:pPr>
                              <w:jc w:val="center"/>
                              <w:rPr>
                                <w:rFonts w:ascii="Times New Roman" w:hAnsi="Times New Roman" w:cs="Times New Roman"/>
                                <w:sz w:val="24"/>
                              </w:rPr>
                            </w:pPr>
                            <w:r w:rsidRPr="00B13331">
                              <w:rPr>
                                <w:rFonts w:ascii="Times New Roman" w:hAnsi="Times New Roman" w:cs="Times New Roman"/>
                                <w:sz w:val="24"/>
                              </w:rPr>
                              <w:t>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D0D321F" id="_x0000_s1137" style="position:absolute;left:0;text-align:left;margin-left:129.55pt;margin-top:1.7pt;width:114pt;height:32.6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">
                <v:textbox>
                  <w:txbxContent>
                    <w:p w14:paraId="5ACF46D5" w14:textId="77777777" w:rsidR="006A35DF" w:rsidRPr="00B13331" w:rsidRDefault="006A35DF" w:rsidP="00E41C47">
                      <w:pPr>
                        <w:jc w:val="center"/>
                        <w:rPr>
                          <w:rFonts w:ascii="Times New Roman" w:hAnsi="Times New Roman" w:cs="Times New Roman"/>
                          <w:sz w:val="24"/>
                        </w:rPr>
                      </w:pPr>
                      <w:r w:rsidRPr="00B13331">
                        <w:rPr>
                          <w:rFonts w:ascii="Times New Roman" w:hAnsi="Times New Roman" w:cs="Times New Roman"/>
                          <w:sz w:val="24"/>
                        </w:rPr>
                        <w:t>Конец</w:t>
                      </w:r>
                    </w:p>
                  </w:txbxContent>
                </v:textbox>
              </v:roundrect>
            </w:pict>
          </mc:Fallback>
        </mc:AlternateContent>
      </w:r>
    </w:p>
    <w:p w14:paraId="1E9DA581" w14:textId="77777777" w:rsidR="00E41C47" w:rsidRPr="00E41C47" w:rsidRDefault="00E41C47" w:rsidP="00E41C47">
      <w:pPr>
        <w:spacing w:after="0" w:line="360" w:lineRule="auto"/>
        <w:jc w:val="both"/>
        <w:rPr>
          <w:rFonts w:ascii="Times New Roman" w:eastAsia="Times New Roman" w:hAnsi="Times New Roman" w:cs="Times New Roman"/>
          <w:sz w:val="28"/>
          <w:szCs w:val="24"/>
          <w:lang w:eastAsia="ru-RU"/>
        </w:rPr>
      </w:pPr>
    </w:p>
    <w:p w14:paraId="20E3130B" w14:textId="77777777" w:rsidR="00E41C47" w:rsidRPr="00E41C47" w:rsidRDefault="00E41C47" w:rsidP="00E41C47">
      <w:pPr>
        <w:spacing w:after="0" w:line="360" w:lineRule="auto"/>
        <w:jc w:val="both"/>
        <w:rPr>
          <w:rFonts w:ascii="Times New Roman" w:eastAsia="Times New Roman" w:hAnsi="Times New Roman" w:cs="Times New Roman"/>
          <w:sz w:val="28"/>
          <w:szCs w:val="24"/>
          <w:lang w:eastAsia="ru-RU"/>
        </w:rPr>
      </w:pPr>
    </w:p>
    <w:p w14:paraId="425E43EB" w14:textId="77777777" w:rsidR="00E41C47" w:rsidRPr="00E41C47" w:rsidRDefault="00E41C47" w:rsidP="00E41C47">
      <w:pPr>
        <w:spacing w:after="0" w:line="360" w:lineRule="auto"/>
        <w:jc w:val="both"/>
        <w:rPr>
          <w:rFonts w:ascii="Times New Roman" w:eastAsia="Times New Roman" w:hAnsi="Times New Roman" w:cs="Times New Roman"/>
          <w:sz w:val="28"/>
          <w:szCs w:val="24"/>
          <w:lang w:eastAsia="ru-RU"/>
        </w:rPr>
      </w:pPr>
    </w:p>
    <w:p w14:paraId="35606DAE" w14:textId="77777777" w:rsidR="00E41C47" w:rsidRPr="00E41C47" w:rsidRDefault="00E41C47" w:rsidP="00E41C47">
      <w:pPr>
        <w:spacing w:after="0" w:line="360" w:lineRule="auto"/>
        <w:jc w:val="both"/>
        <w:rPr>
          <w:rFonts w:ascii="Times New Roman" w:eastAsia="Times New Roman" w:hAnsi="Times New Roman" w:cs="Times New Roman"/>
          <w:sz w:val="24"/>
          <w:szCs w:val="24"/>
          <w:lang w:eastAsia="ru-RU"/>
        </w:rPr>
      </w:pPr>
    </w:p>
    <w:p w14:paraId="4F5C87D9" w14:textId="77777777" w:rsidR="00E41C47" w:rsidRPr="00E41C47" w:rsidRDefault="00E41C47" w:rsidP="00E41C47">
      <w:pPr>
        <w:spacing w:after="0" w:line="360" w:lineRule="auto"/>
        <w:jc w:val="right"/>
        <w:rPr>
          <w:rFonts w:ascii="Times New Roman" w:eastAsia="Times New Roman" w:hAnsi="Times New Roman" w:cs="Times New Roman"/>
          <w:sz w:val="28"/>
          <w:szCs w:val="24"/>
          <w:lang w:eastAsia="ru-RU"/>
        </w:rPr>
      </w:pPr>
    </w:p>
    <w:p w14:paraId="2BD46F4B" w14:textId="77777777" w:rsidR="00E41C47" w:rsidRPr="00E41C47" w:rsidRDefault="00E41C47" w:rsidP="00E41C47">
      <w:pPr>
        <w:rPr>
          <w:rFonts w:ascii="Times New Roman" w:eastAsia="Times New Roman" w:hAnsi="Times New Roman" w:cs="Times New Roman"/>
          <w:sz w:val="28"/>
          <w:szCs w:val="24"/>
          <w:lang w:eastAsia="ru-RU"/>
        </w:rPr>
      </w:pPr>
      <w:r w:rsidRPr="00E41C47">
        <w:rPr>
          <w:rFonts w:ascii="Times New Roman" w:eastAsia="Times New Roman" w:hAnsi="Times New Roman" w:cs="Times New Roman"/>
          <w:sz w:val="28"/>
          <w:szCs w:val="24"/>
          <w:lang w:eastAsia="ru-RU"/>
        </w:rPr>
        <w:br w:type="page"/>
      </w:r>
    </w:p>
    <w:p w14:paraId="0FBE5376" w14:textId="77777777" w:rsidR="00E41C47" w:rsidRPr="00E41C47" w:rsidRDefault="00E41C47" w:rsidP="00E41C47">
      <w:pPr>
        <w:spacing w:after="0" w:line="360" w:lineRule="auto"/>
        <w:jc w:val="right"/>
        <w:rPr>
          <w:rFonts w:ascii="Times New Roman" w:eastAsia="Times New Roman" w:hAnsi="Times New Roman" w:cs="Times New Roman"/>
          <w:sz w:val="28"/>
          <w:szCs w:val="24"/>
          <w:lang w:eastAsia="ru-RU"/>
        </w:rPr>
      </w:pPr>
      <w:r w:rsidRPr="00E41C47">
        <w:rPr>
          <w:rFonts w:ascii="Times New Roman" w:eastAsia="Times New Roman" w:hAnsi="Times New Roman" w:cs="Times New Roman"/>
          <w:sz w:val="28"/>
          <w:szCs w:val="24"/>
          <w:lang w:eastAsia="ru-RU"/>
        </w:rPr>
        <w:lastRenderedPageBreak/>
        <w:t>Форма 5.3</w:t>
      </w:r>
    </w:p>
    <w:p w14:paraId="139486B9" w14:textId="77777777" w:rsidR="00E41C47" w:rsidRPr="00E41C47" w:rsidRDefault="00E41C47" w:rsidP="00E41C47">
      <w:pPr>
        <w:spacing w:after="0" w:line="360" w:lineRule="auto"/>
        <w:jc w:val="center"/>
        <w:rPr>
          <w:rFonts w:ascii="Times New Roman" w:eastAsia="Times New Roman" w:hAnsi="Times New Roman" w:cs="Times New Roman"/>
          <w:sz w:val="28"/>
          <w:szCs w:val="24"/>
          <w:lang w:eastAsia="ru-RU"/>
        </w:rPr>
      </w:pPr>
      <w:bookmarkStart w:id="10" w:name="Par142"/>
      <w:bookmarkStart w:id="11" w:name="_Toc400105549"/>
      <w:bookmarkEnd w:id="10"/>
      <w:r w:rsidRPr="00E41C47">
        <w:rPr>
          <w:rFonts w:ascii="Times New Roman" w:eastAsia="Times New Roman" w:hAnsi="Times New Roman" w:cs="Times New Roman"/>
          <w:sz w:val="28"/>
          <w:szCs w:val="24"/>
          <w:lang w:eastAsia="ru-RU"/>
        </w:rPr>
        <w:t>(Лицевая сторона личной карточки</w:t>
      </w:r>
      <w:bookmarkEnd w:id="11"/>
      <w:r w:rsidRPr="00E41C47">
        <w:rPr>
          <w:rFonts w:ascii="Times New Roman" w:eastAsia="Times New Roman" w:hAnsi="Times New Roman" w:cs="Times New Roman"/>
          <w:sz w:val="28"/>
          <w:szCs w:val="24"/>
          <w:lang w:eastAsia="ru-RU"/>
        </w:rPr>
        <w:t>)</w:t>
      </w:r>
    </w:p>
    <w:p w14:paraId="44012B2B" w14:textId="77777777" w:rsidR="00E41C47" w:rsidRPr="00E41C47" w:rsidRDefault="00E41C47" w:rsidP="00E41C47">
      <w:pPr>
        <w:spacing w:after="0" w:line="360" w:lineRule="auto"/>
        <w:jc w:val="center"/>
        <w:rPr>
          <w:rFonts w:ascii="Times New Roman" w:eastAsia="Times New Roman" w:hAnsi="Times New Roman" w:cs="Times New Roman"/>
          <w:sz w:val="28"/>
          <w:szCs w:val="24"/>
          <w:lang w:eastAsia="ru-RU"/>
        </w:rPr>
      </w:pPr>
      <w:r w:rsidRPr="00E41C47">
        <w:rPr>
          <w:rFonts w:ascii="Times New Roman" w:eastAsia="Times New Roman" w:hAnsi="Times New Roman" w:cs="Times New Roman"/>
          <w:sz w:val="28"/>
          <w:szCs w:val="24"/>
          <w:lang w:eastAsia="ru-RU"/>
        </w:rPr>
        <w:t>ЛИЧНАЯ КАРТОЧКА № ___</w:t>
      </w:r>
    </w:p>
    <w:p w14:paraId="7BE1E0CB" w14:textId="77777777" w:rsidR="00E41C47" w:rsidRPr="00E41C47" w:rsidRDefault="00E41C47" w:rsidP="00E41C47">
      <w:pPr>
        <w:spacing w:after="0" w:line="360" w:lineRule="auto"/>
        <w:jc w:val="center"/>
        <w:rPr>
          <w:rFonts w:ascii="Times New Roman" w:eastAsia="Times New Roman" w:hAnsi="Times New Roman" w:cs="Times New Roman"/>
          <w:sz w:val="28"/>
          <w:szCs w:val="24"/>
          <w:lang w:eastAsia="ru-RU"/>
        </w:rPr>
      </w:pPr>
      <w:r w:rsidRPr="00E41C47">
        <w:rPr>
          <w:rFonts w:ascii="Times New Roman" w:eastAsia="Times New Roman" w:hAnsi="Times New Roman" w:cs="Times New Roman"/>
          <w:sz w:val="28"/>
          <w:szCs w:val="24"/>
          <w:lang w:eastAsia="ru-RU"/>
        </w:rPr>
        <w:t>учета выдачи СИЗ</w:t>
      </w:r>
    </w:p>
    <w:tbl>
      <w:tblPr>
        <w:tblW w:w="10052" w:type="dxa"/>
        <w:jc w:val="center"/>
        <w:tblBorders>
          <w:insideH w:val="single" w:sz="4" w:space="0" w:color="auto"/>
        </w:tblBorders>
        <w:tblCellMar>
          <w:top w:w="28" w:type="dxa"/>
          <w:left w:w="28" w:type="dxa"/>
          <w:bottom w:w="28" w:type="dxa"/>
          <w:right w:w="28" w:type="dxa"/>
        </w:tblCellMar>
        <w:tblLook w:val="01E0" w:firstRow="1" w:lastRow="1" w:firstColumn="1" w:lastColumn="1" w:noHBand="0" w:noVBand="0"/>
      </w:tblPr>
      <w:tblGrid>
        <w:gridCol w:w="6068"/>
        <w:gridCol w:w="3984"/>
      </w:tblGrid>
      <w:tr w:rsidR="00E41C47" w:rsidRPr="00E41C47" w14:paraId="5E93759E" w14:textId="77777777" w:rsidTr="006A35DF">
        <w:trPr>
          <w:trHeight w:val="284"/>
          <w:jc w:val="center"/>
        </w:trPr>
        <w:tc>
          <w:tcPr>
            <w:tcW w:w="6068" w:type="dxa"/>
            <w:vAlign w:val="center"/>
          </w:tcPr>
          <w:p w14:paraId="2379B339" w14:textId="77777777" w:rsidR="00E41C47" w:rsidRPr="00E41C47" w:rsidRDefault="00E41C47" w:rsidP="00E41C47">
            <w:pPr>
              <w:spacing w:after="0" w:line="240" w:lineRule="auto"/>
              <w:rPr>
                <w:rFonts w:ascii="Times New Roman" w:eastAsia="Times New Roman" w:hAnsi="Times New Roman" w:cs="Times New Roman"/>
                <w:snapToGrid w:val="0"/>
                <w:sz w:val="28"/>
                <w:szCs w:val="28"/>
                <w:lang w:eastAsia="ru-RU"/>
              </w:rPr>
            </w:pPr>
            <w:r w:rsidRPr="00E41C47">
              <w:rPr>
                <w:rFonts w:ascii="Times New Roman" w:eastAsia="Times New Roman" w:hAnsi="Times New Roman" w:cs="Times New Roman"/>
                <w:snapToGrid w:val="0"/>
                <w:sz w:val="28"/>
                <w:szCs w:val="28"/>
                <w:lang w:eastAsia="ru-RU"/>
              </w:rPr>
              <w:t xml:space="preserve">Фамилия </w:t>
            </w:r>
          </w:p>
        </w:tc>
        <w:tc>
          <w:tcPr>
            <w:tcW w:w="3984" w:type="dxa"/>
          </w:tcPr>
          <w:p w14:paraId="0EDD65B4" w14:textId="77777777" w:rsidR="00E41C47" w:rsidRPr="00E41C47" w:rsidRDefault="00E41C47" w:rsidP="00E41C47">
            <w:pPr>
              <w:spacing w:after="0" w:line="240" w:lineRule="auto"/>
              <w:rPr>
                <w:rFonts w:ascii="Times New Roman" w:eastAsia="Times New Roman" w:hAnsi="Times New Roman" w:cs="Times New Roman"/>
                <w:snapToGrid w:val="0"/>
                <w:sz w:val="28"/>
                <w:szCs w:val="28"/>
                <w:lang w:eastAsia="ru-RU"/>
              </w:rPr>
            </w:pPr>
            <w:r w:rsidRPr="00E41C47">
              <w:rPr>
                <w:rFonts w:ascii="Times New Roman" w:eastAsia="Times New Roman" w:hAnsi="Times New Roman" w:cs="Times New Roman"/>
                <w:snapToGrid w:val="0"/>
                <w:sz w:val="28"/>
                <w:szCs w:val="28"/>
                <w:lang w:eastAsia="ru-RU"/>
              </w:rPr>
              <w:t xml:space="preserve">Пол </w:t>
            </w:r>
          </w:p>
        </w:tc>
      </w:tr>
      <w:tr w:rsidR="00E41C47" w:rsidRPr="00E41C47" w14:paraId="2BDCD137" w14:textId="77777777" w:rsidTr="006A35DF">
        <w:trPr>
          <w:jc w:val="center"/>
        </w:trPr>
        <w:tc>
          <w:tcPr>
            <w:tcW w:w="6068" w:type="dxa"/>
          </w:tcPr>
          <w:p w14:paraId="5A141653" w14:textId="77777777" w:rsidR="00E41C47" w:rsidRPr="00E41C47" w:rsidRDefault="00E41C47" w:rsidP="00E41C47">
            <w:pPr>
              <w:spacing w:after="0" w:line="240" w:lineRule="auto"/>
              <w:rPr>
                <w:rFonts w:ascii="Times New Roman" w:eastAsia="Times New Roman" w:hAnsi="Times New Roman" w:cs="Times New Roman"/>
                <w:snapToGrid w:val="0"/>
                <w:sz w:val="28"/>
                <w:szCs w:val="28"/>
                <w:lang w:eastAsia="ru-RU"/>
              </w:rPr>
            </w:pPr>
          </w:p>
        </w:tc>
        <w:tc>
          <w:tcPr>
            <w:tcW w:w="3984" w:type="dxa"/>
          </w:tcPr>
          <w:p w14:paraId="4FA94585" w14:textId="77777777" w:rsidR="00E41C47" w:rsidRPr="00E41C47" w:rsidRDefault="00E41C47" w:rsidP="00E41C47">
            <w:pPr>
              <w:spacing w:after="0" w:line="240" w:lineRule="auto"/>
              <w:rPr>
                <w:rFonts w:ascii="Times New Roman" w:eastAsia="Times New Roman" w:hAnsi="Times New Roman" w:cs="Times New Roman"/>
                <w:snapToGrid w:val="0"/>
                <w:sz w:val="28"/>
                <w:szCs w:val="28"/>
                <w:lang w:eastAsia="ru-RU"/>
              </w:rPr>
            </w:pPr>
            <w:r w:rsidRPr="00E41C47">
              <w:rPr>
                <w:rFonts w:ascii="Times New Roman" w:eastAsia="Times New Roman" w:hAnsi="Times New Roman" w:cs="Times New Roman"/>
                <w:snapToGrid w:val="0"/>
                <w:sz w:val="28"/>
                <w:szCs w:val="28"/>
                <w:lang w:eastAsia="ru-RU"/>
              </w:rPr>
              <w:t xml:space="preserve">Рост </w:t>
            </w:r>
          </w:p>
        </w:tc>
      </w:tr>
      <w:tr w:rsidR="00E41C47" w:rsidRPr="00E41C47" w14:paraId="398383E4" w14:textId="77777777" w:rsidTr="006A35DF">
        <w:trPr>
          <w:jc w:val="center"/>
        </w:trPr>
        <w:tc>
          <w:tcPr>
            <w:tcW w:w="6068" w:type="dxa"/>
          </w:tcPr>
          <w:p w14:paraId="5152F2E9" w14:textId="77777777" w:rsidR="00E41C47" w:rsidRPr="00E41C47" w:rsidRDefault="00E41C47" w:rsidP="00E41C47">
            <w:pPr>
              <w:spacing w:after="0" w:line="240" w:lineRule="auto"/>
              <w:rPr>
                <w:rFonts w:ascii="Times New Roman" w:eastAsia="Times New Roman" w:hAnsi="Times New Roman" w:cs="Times New Roman"/>
                <w:snapToGrid w:val="0"/>
                <w:sz w:val="28"/>
                <w:szCs w:val="28"/>
                <w:lang w:eastAsia="ru-RU"/>
              </w:rPr>
            </w:pPr>
            <w:r w:rsidRPr="00E41C47">
              <w:rPr>
                <w:rFonts w:ascii="Times New Roman" w:eastAsia="Times New Roman" w:hAnsi="Times New Roman" w:cs="Times New Roman"/>
                <w:snapToGrid w:val="0"/>
                <w:sz w:val="28"/>
                <w:szCs w:val="28"/>
                <w:lang w:eastAsia="ru-RU"/>
              </w:rPr>
              <w:t xml:space="preserve">Табельный номер </w:t>
            </w:r>
          </w:p>
        </w:tc>
        <w:tc>
          <w:tcPr>
            <w:tcW w:w="3984" w:type="dxa"/>
          </w:tcPr>
          <w:p w14:paraId="763DBCDE" w14:textId="77777777" w:rsidR="00E41C47" w:rsidRPr="00E41C47" w:rsidRDefault="00E41C47" w:rsidP="00E41C47">
            <w:pPr>
              <w:spacing w:after="0" w:line="240" w:lineRule="auto"/>
              <w:rPr>
                <w:rFonts w:ascii="Times New Roman" w:eastAsia="Times New Roman" w:hAnsi="Times New Roman" w:cs="Times New Roman"/>
                <w:snapToGrid w:val="0"/>
                <w:sz w:val="28"/>
                <w:szCs w:val="28"/>
                <w:lang w:eastAsia="ru-RU"/>
              </w:rPr>
            </w:pPr>
            <w:r w:rsidRPr="00E41C47">
              <w:rPr>
                <w:rFonts w:ascii="Times New Roman" w:eastAsia="Times New Roman" w:hAnsi="Times New Roman" w:cs="Times New Roman"/>
                <w:snapToGrid w:val="0"/>
                <w:sz w:val="28"/>
                <w:szCs w:val="28"/>
                <w:lang w:eastAsia="ru-RU"/>
              </w:rPr>
              <w:t xml:space="preserve">Размер </w:t>
            </w:r>
          </w:p>
        </w:tc>
      </w:tr>
      <w:tr w:rsidR="00E41C47" w:rsidRPr="00E41C47" w14:paraId="7C92008F" w14:textId="77777777" w:rsidTr="006A35DF">
        <w:trPr>
          <w:jc w:val="center"/>
        </w:trPr>
        <w:tc>
          <w:tcPr>
            <w:tcW w:w="6068" w:type="dxa"/>
          </w:tcPr>
          <w:p w14:paraId="05678365" w14:textId="77777777" w:rsidR="00E41C47" w:rsidRPr="00E41C47" w:rsidRDefault="00E41C47" w:rsidP="00E41C47">
            <w:pPr>
              <w:spacing w:after="0" w:line="240" w:lineRule="auto"/>
              <w:rPr>
                <w:rFonts w:ascii="Times New Roman" w:eastAsia="Times New Roman" w:hAnsi="Times New Roman" w:cs="Times New Roman"/>
                <w:snapToGrid w:val="0"/>
                <w:sz w:val="28"/>
                <w:szCs w:val="28"/>
                <w:lang w:eastAsia="ru-RU"/>
              </w:rPr>
            </w:pPr>
            <w:r w:rsidRPr="00E41C47">
              <w:rPr>
                <w:rFonts w:ascii="Times New Roman" w:eastAsia="Times New Roman" w:hAnsi="Times New Roman" w:cs="Times New Roman"/>
                <w:snapToGrid w:val="0"/>
                <w:sz w:val="28"/>
                <w:szCs w:val="28"/>
                <w:lang w:eastAsia="ru-RU"/>
              </w:rPr>
              <w:t xml:space="preserve">Структурное подразделение </w:t>
            </w:r>
          </w:p>
        </w:tc>
        <w:tc>
          <w:tcPr>
            <w:tcW w:w="3984" w:type="dxa"/>
          </w:tcPr>
          <w:p w14:paraId="6F286AB1" w14:textId="77777777" w:rsidR="00E41C47" w:rsidRPr="00E41C47" w:rsidRDefault="00E41C47" w:rsidP="00E41C47">
            <w:pPr>
              <w:spacing w:after="0" w:line="240" w:lineRule="auto"/>
              <w:rPr>
                <w:rFonts w:ascii="Times New Roman" w:eastAsia="Times New Roman" w:hAnsi="Times New Roman" w:cs="Times New Roman"/>
                <w:snapToGrid w:val="0"/>
                <w:sz w:val="28"/>
                <w:szCs w:val="28"/>
                <w:lang w:eastAsia="ru-RU"/>
              </w:rPr>
            </w:pPr>
            <w:r w:rsidRPr="00E41C47">
              <w:rPr>
                <w:rFonts w:ascii="Times New Roman" w:eastAsia="Times New Roman" w:hAnsi="Times New Roman" w:cs="Times New Roman"/>
                <w:snapToGrid w:val="0"/>
                <w:sz w:val="28"/>
                <w:szCs w:val="28"/>
                <w:lang w:eastAsia="ru-RU"/>
              </w:rPr>
              <w:t xml:space="preserve">одежды </w:t>
            </w:r>
          </w:p>
        </w:tc>
      </w:tr>
      <w:tr w:rsidR="00E41C47" w:rsidRPr="00E41C47" w14:paraId="7AAF4262" w14:textId="77777777" w:rsidTr="006A35DF">
        <w:trPr>
          <w:jc w:val="center"/>
        </w:trPr>
        <w:tc>
          <w:tcPr>
            <w:tcW w:w="6068" w:type="dxa"/>
          </w:tcPr>
          <w:p w14:paraId="082C5C53" w14:textId="77777777" w:rsidR="00E41C47" w:rsidRPr="00E41C47" w:rsidRDefault="00E41C47" w:rsidP="00E41C47">
            <w:pPr>
              <w:spacing w:after="0" w:line="240" w:lineRule="auto"/>
              <w:rPr>
                <w:rFonts w:ascii="Times New Roman" w:eastAsia="Times New Roman" w:hAnsi="Times New Roman" w:cs="Times New Roman"/>
                <w:snapToGrid w:val="0"/>
                <w:sz w:val="28"/>
                <w:szCs w:val="28"/>
                <w:lang w:eastAsia="ru-RU"/>
              </w:rPr>
            </w:pPr>
            <w:r w:rsidRPr="00E41C47">
              <w:rPr>
                <w:rFonts w:ascii="Times New Roman" w:eastAsia="Times New Roman" w:hAnsi="Times New Roman" w:cs="Times New Roman"/>
                <w:snapToGrid w:val="0"/>
                <w:sz w:val="28"/>
                <w:szCs w:val="28"/>
                <w:lang w:eastAsia="ru-RU"/>
              </w:rPr>
              <w:t xml:space="preserve">Профессия (должность) </w:t>
            </w:r>
          </w:p>
        </w:tc>
        <w:tc>
          <w:tcPr>
            <w:tcW w:w="3984" w:type="dxa"/>
          </w:tcPr>
          <w:p w14:paraId="28DE7EB2" w14:textId="77777777" w:rsidR="00E41C47" w:rsidRPr="00E41C47" w:rsidRDefault="00E41C47" w:rsidP="00E41C47">
            <w:pPr>
              <w:spacing w:after="0" w:line="240" w:lineRule="auto"/>
              <w:rPr>
                <w:rFonts w:ascii="Times New Roman" w:eastAsia="Times New Roman" w:hAnsi="Times New Roman" w:cs="Times New Roman"/>
                <w:snapToGrid w:val="0"/>
                <w:sz w:val="28"/>
                <w:szCs w:val="28"/>
                <w:lang w:eastAsia="ru-RU"/>
              </w:rPr>
            </w:pPr>
            <w:r w:rsidRPr="00E41C47">
              <w:rPr>
                <w:rFonts w:ascii="Times New Roman" w:eastAsia="Times New Roman" w:hAnsi="Times New Roman" w:cs="Times New Roman"/>
                <w:snapToGrid w:val="0"/>
                <w:sz w:val="28"/>
                <w:szCs w:val="28"/>
                <w:lang w:eastAsia="ru-RU"/>
              </w:rPr>
              <w:t xml:space="preserve">обуви </w:t>
            </w:r>
          </w:p>
        </w:tc>
      </w:tr>
      <w:tr w:rsidR="00E41C47" w:rsidRPr="00E41C47" w14:paraId="0C76169F" w14:textId="77777777" w:rsidTr="006A35DF">
        <w:trPr>
          <w:jc w:val="center"/>
        </w:trPr>
        <w:tc>
          <w:tcPr>
            <w:tcW w:w="6068" w:type="dxa"/>
          </w:tcPr>
          <w:p w14:paraId="3092B3FF" w14:textId="77777777" w:rsidR="00E41C47" w:rsidRPr="00E41C47" w:rsidRDefault="00E41C47" w:rsidP="00E41C47">
            <w:pPr>
              <w:spacing w:after="0" w:line="240" w:lineRule="auto"/>
              <w:rPr>
                <w:rFonts w:ascii="Times New Roman" w:eastAsia="Times New Roman" w:hAnsi="Times New Roman" w:cs="Times New Roman"/>
                <w:snapToGrid w:val="0"/>
                <w:sz w:val="28"/>
                <w:szCs w:val="28"/>
                <w:lang w:eastAsia="ru-RU"/>
              </w:rPr>
            </w:pPr>
            <w:r w:rsidRPr="00E41C47">
              <w:rPr>
                <w:rFonts w:ascii="Times New Roman" w:eastAsia="Times New Roman" w:hAnsi="Times New Roman" w:cs="Times New Roman"/>
                <w:snapToGrid w:val="0"/>
                <w:sz w:val="28"/>
                <w:szCs w:val="28"/>
                <w:lang w:eastAsia="ru-RU"/>
              </w:rPr>
              <w:t xml:space="preserve">Дата поступления на работу </w:t>
            </w:r>
          </w:p>
        </w:tc>
        <w:tc>
          <w:tcPr>
            <w:tcW w:w="3984" w:type="dxa"/>
          </w:tcPr>
          <w:p w14:paraId="07100400" w14:textId="77777777" w:rsidR="00E41C47" w:rsidRPr="00E41C47" w:rsidRDefault="00E41C47" w:rsidP="00E41C47">
            <w:pPr>
              <w:spacing w:after="0" w:line="240" w:lineRule="auto"/>
              <w:rPr>
                <w:rFonts w:ascii="Times New Roman" w:eastAsia="Times New Roman" w:hAnsi="Times New Roman" w:cs="Times New Roman"/>
                <w:snapToGrid w:val="0"/>
                <w:sz w:val="28"/>
                <w:szCs w:val="28"/>
                <w:lang w:eastAsia="ru-RU"/>
              </w:rPr>
            </w:pPr>
            <w:r w:rsidRPr="00E41C47">
              <w:rPr>
                <w:rFonts w:ascii="Times New Roman" w:eastAsia="Times New Roman" w:hAnsi="Times New Roman" w:cs="Times New Roman"/>
                <w:snapToGrid w:val="0"/>
                <w:sz w:val="28"/>
                <w:szCs w:val="28"/>
                <w:lang w:eastAsia="ru-RU"/>
              </w:rPr>
              <w:t xml:space="preserve">головного убора </w:t>
            </w:r>
          </w:p>
        </w:tc>
      </w:tr>
      <w:tr w:rsidR="00E41C47" w:rsidRPr="00E41C47" w14:paraId="58C74B00" w14:textId="77777777" w:rsidTr="006A35DF">
        <w:trPr>
          <w:jc w:val="center"/>
        </w:trPr>
        <w:tc>
          <w:tcPr>
            <w:tcW w:w="6068" w:type="dxa"/>
          </w:tcPr>
          <w:p w14:paraId="294E8218" w14:textId="77777777" w:rsidR="00E41C47" w:rsidRPr="00E41C47" w:rsidRDefault="00E41C47" w:rsidP="00E41C47">
            <w:pPr>
              <w:spacing w:after="0" w:line="240" w:lineRule="auto"/>
              <w:rPr>
                <w:rFonts w:ascii="Times New Roman" w:eastAsia="Times New Roman" w:hAnsi="Times New Roman" w:cs="Times New Roman"/>
                <w:snapToGrid w:val="0"/>
                <w:sz w:val="28"/>
                <w:szCs w:val="28"/>
                <w:lang w:eastAsia="ru-RU"/>
              </w:rPr>
            </w:pPr>
            <w:r w:rsidRPr="00E41C47">
              <w:rPr>
                <w:rFonts w:ascii="Times New Roman" w:eastAsia="Times New Roman" w:hAnsi="Times New Roman" w:cs="Times New Roman"/>
                <w:snapToGrid w:val="0"/>
                <w:sz w:val="28"/>
                <w:szCs w:val="28"/>
                <w:lang w:eastAsia="ru-RU"/>
              </w:rPr>
              <w:t xml:space="preserve">Дата изменения профессии (должности) </w:t>
            </w:r>
          </w:p>
          <w:p w14:paraId="43E18C44" w14:textId="77777777" w:rsidR="00E41C47" w:rsidRPr="00E41C47" w:rsidRDefault="00E41C47" w:rsidP="00E41C47">
            <w:pPr>
              <w:spacing w:after="0" w:line="240" w:lineRule="auto"/>
              <w:rPr>
                <w:rFonts w:ascii="Times New Roman" w:eastAsia="Times New Roman" w:hAnsi="Times New Roman" w:cs="Times New Roman"/>
                <w:snapToGrid w:val="0"/>
                <w:sz w:val="28"/>
                <w:szCs w:val="28"/>
                <w:lang w:eastAsia="ru-RU"/>
              </w:rPr>
            </w:pPr>
            <w:r w:rsidRPr="00E41C47">
              <w:rPr>
                <w:rFonts w:ascii="Times New Roman" w:eastAsia="Times New Roman" w:hAnsi="Times New Roman" w:cs="Times New Roman"/>
                <w:snapToGrid w:val="0"/>
                <w:sz w:val="28"/>
                <w:szCs w:val="28"/>
                <w:lang w:eastAsia="ru-RU"/>
              </w:rPr>
              <w:t xml:space="preserve">или перевода в другое </w:t>
            </w:r>
          </w:p>
          <w:p w14:paraId="3ECED35C" w14:textId="77777777" w:rsidR="00E41C47" w:rsidRPr="00E41C47" w:rsidRDefault="00E41C47" w:rsidP="00E41C47">
            <w:pPr>
              <w:spacing w:after="0" w:line="240" w:lineRule="auto"/>
              <w:rPr>
                <w:rFonts w:ascii="Times New Roman" w:eastAsia="Times New Roman" w:hAnsi="Times New Roman" w:cs="Times New Roman"/>
                <w:snapToGrid w:val="0"/>
                <w:sz w:val="28"/>
                <w:szCs w:val="28"/>
                <w:lang w:eastAsia="ru-RU"/>
              </w:rPr>
            </w:pPr>
            <w:r w:rsidRPr="00E41C47">
              <w:rPr>
                <w:rFonts w:ascii="Times New Roman" w:eastAsia="Times New Roman" w:hAnsi="Times New Roman" w:cs="Times New Roman"/>
                <w:snapToGrid w:val="0"/>
                <w:sz w:val="28"/>
                <w:szCs w:val="28"/>
                <w:lang w:eastAsia="ru-RU"/>
              </w:rPr>
              <w:t xml:space="preserve">структурное подразделение </w:t>
            </w:r>
          </w:p>
        </w:tc>
        <w:tc>
          <w:tcPr>
            <w:tcW w:w="3984" w:type="dxa"/>
          </w:tcPr>
          <w:p w14:paraId="1F8F5547" w14:textId="77777777" w:rsidR="00E41C47" w:rsidRPr="00E41C47" w:rsidRDefault="00E41C47" w:rsidP="00E41C47">
            <w:pPr>
              <w:spacing w:after="0" w:line="240" w:lineRule="auto"/>
              <w:rPr>
                <w:rFonts w:ascii="Times New Roman" w:eastAsia="Times New Roman" w:hAnsi="Times New Roman" w:cs="Times New Roman"/>
                <w:snapToGrid w:val="0"/>
                <w:sz w:val="28"/>
                <w:szCs w:val="28"/>
                <w:lang w:eastAsia="ru-RU"/>
              </w:rPr>
            </w:pPr>
            <w:r w:rsidRPr="00E41C47">
              <w:rPr>
                <w:rFonts w:ascii="Times New Roman" w:eastAsia="Times New Roman" w:hAnsi="Times New Roman" w:cs="Times New Roman"/>
                <w:snapToGrid w:val="0"/>
                <w:sz w:val="28"/>
                <w:szCs w:val="28"/>
                <w:lang w:eastAsia="ru-RU"/>
              </w:rPr>
              <w:t xml:space="preserve">противогаза </w:t>
            </w:r>
          </w:p>
        </w:tc>
      </w:tr>
      <w:tr w:rsidR="00E41C47" w:rsidRPr="00E41C47" w14:paraId="0B6C8FB8" w14:textId="77777777" w:rsidTr="006A35DF">
        <w:trPr>
          <w:jc w:val="center"/>
        </w:trPr>
        <w:tc>
          <w:tcPr>
            <w:tcW w:w="6068" w:type="dxa"/>
            <w:tcBorders>
              <w:bottom w:val="nil"/>
            </w:tcBorders>
          </w:tcPr>
          <w:p w14:paraId="70952067" w14:textId="77777777" w:rsidR="00E41C47" w:rsidRPr="00E41C47" w:rsidRDefault="00E41C47" w:rsidP="00E41C47">
            <w:pPr>
              <w:spacing w:after="0" w:line="240" w:lineRule="auto"/>
              <w:rPr>
                <w:rFonts w:ascii="Times New Roman" w:eastAsia="Times New Roman" w:hAnsi="Times New Roman" w:cs="Times New Roman"/>
                <w:snapToGrid w:val="0"/>
                <w:sz w:val="28"/>
                <w:szCs w:val="28"/>
                <w:lang w:eastAsia="ru-RU"/>
              </w:rPr>
            </w:pPr>
          </w:p>
        </w:tc>
        <w:tc>
          <w:tcPr>
            <w:tcW w:w="3984" w:type="dxa"/>
          </w:tcPr>
          <w:p w14:paraId="240914B8" w14:textId="77777777" w:rsidR="00E41C47" w:rsidRPr="00E41C47" w:rsidRDefault="00E41C47" w:rsidP="00E41C47">
            <w:pPr>
              <w:spacing w:after="0" w:line="240" w:lineRule="auto"/>
              <w:rPr>
                <w:rFonts w:ascii="Times New Roman" w:eastAsia="Times New Roman" w:hAnsi="Times New Roman" w:cs="Times New Roman"/>
                <w:snapToGrid w:val="0"/>
                <w:sz w:val="28"/>
                <w:szCs w:val="28"/>
                <w:lang w:eastAsia="ru-RU"/>
              </w:rPr>
            </w:pPr>
            <w:r w:rsidRPr="00E41C47">
              <w:rPr>
                <w:rFonts w:ascii="Times New Roman" w:eastAsia="Times New Roman" w:hAnsi="Times New Roman" w:cs="Times New Roman"/>
                <w:snapToGrid w:val="0"/>
                <w:sz w:val="28"/>
                <w:szCs w:val="28"/>
                <w:lang w:eastAsia="ru-RU"/>
              </w:rPr>
              <w:t>респиратора</w:t>
            </w:r>
          </w:p>
        </w:tc>
      </w:tr>
      <w:tr w:rsidR="00E41C47" w:rsidRPr="00E41C47" w14:paraId="22688DCE" w14:textId="77777777" w:rsidTr="006A35DF">
        <w:trPr>
          <w:jc w:val="center"/>
        </w:trPr>
        <w:tc>
          <w:tcPr>
            <w:tcW w:w="6068" w:type="dxa"/>
            <w:tcBorders>
              <w:top w:val="nil"/>
              <w:bottom w:val="nil"/>
            </w:tcBorders>
          </w:tcPr>
          <w:p w14:paraId="5ED23426" w14:textId="77777777" w:rsidR="00E41C47" w:rsidRPr="00E41C47" w:rsidRDefault="00E41C47" w:rsidP="00E41C47">
            <w:pPr>
              <w:spacing w:after="0" w:line="240" w:lineRule="auto"/>
              <w:rPr>
                <w:rFonts w:ascii="Times New Roman" w:eastAsia="Times New Roman" w:hAnsi="Times New Roman" w:cs="Times New Roman"/>
                <w:snapToGrid w:val="0"/>
                <w:sz w:val="28"/>
                <w:szCs w:val="28"/>
                <w:lang w:eastAsia="ru-RU"/>
              </w:rPr>
            </w:pPr>
          </w:p>
        </w:tc>
        <w:tc>
          <w:tcPr>
            <w:tcW w:w="3984" w:type="dxa"/>
          </w:tcPr>
          <w:p w14:paraId="41277962" w14:textId="77777777" w:rsidR="00E41C47" w:rsidRPr="00E41C47" w:rsidRDefault="00E41C47" w:rsidP="00E41C47">
            <w:pPr>
              <w:spacing w:after="0" w:line="240" w:lineRule="auto"/>
              <w:rPr>
                <w:rFonts w:ascii="Times New Roman" w:eastAsia="Times New Roman" w:hAnsi="Times New Roman" w:cs="Times New Roman"/>
                <w:snapToGrid w:val="0"/>
                <w:sz w:val="28"/>
                <w:szCs w:val="28"/>
                <w:lang w:eastAsia="ru-RU"/>
              </w:rPr>
            </w:pPr>
            <w:r w:rsidRPr="00E41C47">
              <w:rPr>
                <w:rFonts w:ascii="Times New Roman" w:eastAsia="Times New Roman" w:hAnsi="Times New Roman" w:cs="Times New Roman"/>
                <w:snapToGrid w:val="0"/>
                <w:sz w:val="28"/>
                <w:szCs w:val="28"/>
                <w:lang w:eastAsia="ru-RU"/>
              </w:rPr>
              <w:t xml:space="preserve">рукавиц </w:t>
            </w:r>
          </w:p>
        </w:tc>
      </w:tr>
      <w:tr w:rsidR="00E41C47" w:rsidRPr="00E41C47" w14:paraId="4C3F3560" w14:textId="77777777" w:rsidTr="006A35DF">
        <w:trPr>
          <w:jc w:val="center"/>
        </w:trPr>
        <w:tc>
          <w:tcPr>
            <w:tcW w:w="6068" w:type="dxa"/>
            <w:tcBorders>
              <w:top w:val="nil"/>
              <w:bottom w:val="nil"/>
            </w:tcBorders>
          </w:tcPr>
          <w:p w14:paraId="2014CC37" w14:textId="77777777" w:rsidR="00E41C47" w:rsidRPr="00E41C47" w:rsidRDefault="00E41C47" w:rsidP="00E41C47">
            <w:pPr>
              <w:spacing w:after="0" w:line="240" w:lineRule="auto"/>
              <w:rPr>
                <w:rFonts w:ascii="Times New Roman" w:eastAsia="Times New Roman" w:hAnsi="Times New Roman" w:cs="Times New Roman"/>
                <w:snapToGrid w:val="0"/>
                <w:sz w:val="28"/>
                <w:szCs w:val="28"/>
                <w:lang w:eastAsia="ru-RU"/>
              </w:rPr>
            </w:pPr>
          </w:p>
        </w:tc>
        <w:tc>
          <w:tcPr>
            <w:tcW w:w="3984" w:type="dxa"/>
          </w:tcPr>
          <w:p w14:paraId="58EB0C2E" w14:textId="77777777" w:rsidR="00E41C47" w:rsidRPr="00E41C47" w:rsidRDefault="00E41C47" w:rsidP="00E41C47">
            <w:pPr>
              <w:spacing w:after="0" w:line="240" w:lineRule="auto"/>
              <w:rPr>
                <w:rFonts w:ascii="Times New Roman" w:eastAsia="Times New Roman" w:hAnsi="Times New Roman" w:cs="Times New Roman"/>
                <w:snapToGrid w:val="0"/>
                <w:sz w:val="28"/>
                <w:szCs w:val="28"/>
                <w:lang w:eastAsia="ru-RU"/>
              </w:rPr>
            </w:pPr>
            <w:r w:rsidRPr="00E41C47">
              <w:rPr>
                <w:rFonts w:ascii="Times New Roman" w:eastAsia="Times New Roman" w:hAnsi="Times New Roman" w:cs="Times New Roman"/>
                <w:snapToGrid w:val="0"/>
                <w:sz w:val="28"/>
                <w:szCs w:val="28"/>
                <w:lang w:eastAsia="ru-RU"/>
              </w:rPr>
              <w:t>перчаток</w:t>
            </w:r>
          </w:p>
        </w:tc>
      </w:tr>
      <w:tr w:rsidR="00E41C47" w:rsidRPr="00E41C47" w14:paraId="3B1610F2" w14:textId="77777777" w:rsidTr="006A35DF">
        <w:trPr>
          <w:jc w:val="center"/>
        </w:trPr>
        <w:tc>
          <w:tcPr>
            <w:tcW w:w="6068" w:type="dxa"/>
            <w:tcBorders>
              <w:top w:val="nil"/>
            </w:tcBorders>
          </w:tcPr>
          <w:p w14:paraId="2FEF7699" w14:textId="77777777" w:rsidR="00E41C47" w:rsidRPr="00E41C47" w:rsidRDefault="00E41C47" w:rsidP="00E41C47">
            <w:pPr>
              <w:spacing w:after="0" w:line="240" w:lineRule="auto"/>
              <w:rPr>
                <w:rFonts w:ascii="Times New Roman" w:eastAsia="Times New Roman" w:hAnsi="Times New Roman" w:cs="Times New Roman"/>
                <w:snapToGrid w:val="0"/>
                <w:sz w:val="28"/>
                <w:szCs w:val="28"/>
                <w:lang w:eastAsia="ru-RU"/>
              </w:rPr>
            </w:pPr>
          </w:p>
        </w:tc>
        <w:tc>
          <w:tcPr>
            <w:tcW w:w="3984" w:type="dxa"/>
          </w:tcPr>
          <w:p w14:paraId="10A59371" w14:textId="77777777" w:rsidR="00E41C47" w:rsidRPr="00E41C47" w:rsidRDefault="00E41C47" w:rsidP="00E41C47">
            <w:pPr>
              <w:spacing w:after="0" w:line="240" w:lineRule="auto"/>
              <w:rPr>
                <w:rFonts w:ascii="Times New Roman" w:eastAsia="Times New Roman" w:hAnsi="Times New Roman" w:cs="Times New Roman"/>
                <w:snapToGrid w:val="0"/>
                <w:sz w:val="28"/>
                <w:szCs w:val="28"/>
                <w:lang w:eastAsia="ru-RU"/>
              </w:rPr>
            </w:pPr>
          </w:p>
        </w:tc>
      </w:tr>
    </w:tbl>
    <w:p w14:paraId="5894E4E9" w14:textId="77777777" w:rsidR="00E41C47" w:rsidRPr="00E41C47" w:rsidRDefault="00E41C47" w:rsidP="00E41C47">
      <w:pPr>
        <w:spacing w:after="0" w:line="240" w:lineRule="auto"/>
        <w:rPr>
          <w:rFonts w:ascii="Times New Roman" w:eastAsia="Times New Roman" w:hAnsi="Times New Roman" w:cs="Times New Roman"/>
          <w:sz w:val="28"/>
          <w:szCs w:val="24"/>
          <w:lang w:eastAsia="ru-RU"/>
        </w:rPr>
      </w:pPr>
      <w:r w:rsidRPr="00E41C47">
        <w:rPr>
          <w:rFonts w:ascii="Times New Roman" w:eastAsia="Times New Roman" w:hAnsi="Times New Roman" w:cs="Times New Roman"/>
          <w:sz w:val="28"/>
          <w:szCs w:val="24"/>
          <w:lang w:eastAsia="ru-RU"/>
        </w:rPr>
        <w:t>Предусмотрена выдача ___________________________________________</w:t>
      </w:r>
    </w:p>
    <w:p w14:paraId="631EA60B" w14:textId="77777777" w:rsidR="00E41C47" w:rsidRPr="00E41C47" w:rsidRDefault="00E41C47" w:rsidP="00E41C47">
      <w:pPr>
        <w:spacing w:after="0" w:line="240" w:lineRule="auto"/>
        <w:jc w:val="both"/>
        <w:rPr>
          <w:rFonts w:ascii="Times New Roman" w:eastAsia="Times New Roman" w:hAnsi="Times New Roman" w:cs="Times New Roman"/>
          <w:sz w:val="20"/>
          <w:szCs w:val="20"/>
          <w:lang w:eastAsia="ru-RU"/>
        </w:rPr>
      </w:pPr>
      <w:r w:rsidRPr="00E41C47">
        <w:rPr>
          <w:rFonts w:ascii="Times New Roman" w:eastAsia="Times New Roman" w:hAnsi="Times New Roman" w:cs="Times New Roman"/>
          <w:sz w:val="20"/>
          <w:szCs w:val="20"/>
          <w:lang w:eastAsia="ru-RU"/>
        </w:rPr>
        <w:t xml:space="preserve">                                                                             (наименование типовых (типовых отраслевых) норм)</w:t>
      </w:r>
    </w:p>
    <w:p w14:paraId="29D4E750" w14:textId="77777777" w:rsidR="00E41C47" w:rsidRPr="00E41C47" w:rsidRDefault="00E41C47" w:rsidP="00E41C47">
      <w:pPr>
        <w:spacing w:after="0" w:line="240" w:lineRule="auto"/>
        <w:jc w:val="both"/>
        <w:rPr>
          <w:rFonts w:ascii="Times New Roman" w:eastAsia="Times New Roman" w:hAnsi="Times New Roman" w:cs="Times New Roman"/>
          <w:sz w:val="20"/>
          <w:szCs w:val="20"/>
          <w:lang w:eastAsia="ru-RU"/>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2142"/>
        <w:gridCol w:w="2499"/>
        <w:gridCol w:w="2380"/>
        <w:gridCol w:w="2261"/>
      </w:tblGrid>
      <w:tr w:rsidR="00E41C47" w:rsidRPr="00E41C47" w14:paraId="43CC9606" w14:textId="77777777" w:rsidTr="006A35DF">
        <w:tc>
          <w:tcPr>
            <w:tcW w:w="21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7BAB071" w14:textId="77777777" w:rsidR="00E41C47" w:rsidRPr="00E41C47" w:rsidRDefault="00E41C47" w:rsidP="00E41C47">
            <w:pPr>
              <w:widowControl w:val="0"/>
              <w:autoSpaceDE w:val="0"/>
              <w:autoSpaceDN w:val="0"/>
              <w:adjustRightInd w:val="0"/>
              <w:spacing w:after="0" w:line="240" w:lineRule="auto"/>
              <w:jc w:val="center"/>
              <w:rPr>
                <w:rFonts w:ascii="Times New Roman" w:eastAsia="Times New Roman" w:hAnsi="Times New Roman" w:cs="Calibri"/>
                <w:sz w:val="24"/>
                <w:szCs w:val="24"/>
                <w:lang w:eastAsia="ru-RU"/>
              </w:rPr>
            </w:pPr>
            <w:r w:rsidRPr="00E41C47">
              <w:rPr>
                <w:rFonts w:ascii="Times New Roman" w:eastAsia="Times New Roman" w:hAnsi="Times New Roman" w:cs="Calibri"/>
                <w:sz w:val="24"/>
                <w:szCs w:val="24"/>
                <w:lang w:eastAsia="ru-RU"/>
              </w:rPr>
              <w:t>Наименование СИЗ</w:t>
            </w:r>
          </w:p>
        </w:tc>
        <w:tc>
          <w:tcPr>
            <w:tcW w:w="2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00FCABA" w14:textId="77777777" w:rsidR="00E41C47" w:rsidRPr="00E41C47" w:rsidRDefault="00E41C47" w:rsidP="00E41C47">
            <w:pPr>
              <w:widowControl w:val="0"/>
              <w:autoSpaceDE w:val="0"/>
              <w:autoSpaceDN w:val="0"/>
              <w:adjustRightInd w:val="0"/>
              <w:spacing w:after="0" w:line="240" w:lineRule="auto"/>
              <w:jc w:val="center"/>
              <w:rPr>
                <w:rFonts w:ascii="Times New Roman" w:eastAsia="Times New Roman" w:hAnsi="Times New Roman" w:cs="Calibri"/>
                <w:sz w:val="24"/>
                <w:szCs w:val="24"/>
                <w:lang w:eastAsia="ru-RU"/>
              </w:rPr>
            </w:pPr>
            <w:r w:rsidRPr="00E41C47">
              <w:rPr>
                <w:rFonts w:ascii="Times New Roman" w:eastAsia="Times New Roman" w:hAnsi="Times New Roman" w:cs="Calibri"/>
                <w:sz w:val="24"/>
                <w:szCs w:val="24"/>
                <w:lang w:eastAsia="ru-RU"/>
              </w:rPr>
              <w:t>Пункт типовых норм</w:t>
            </w:r>
          </w:p>
        </w:tc>
        <w:tc>
          <w:tcPr>
            <w:tcW w:w="23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8E0F5B8" w14:textId="77777777" w:rsidR="00E41C47" w:rsidRPr="00E41C47" w:rsidRDefault="00E41C47" w:rsidP="00E41C47">
            <w:pPr>
              <w:widowControl w:val="0"/>
              <w:autoSpaceDE w:val="0"/>
              <w:autoSpaceDN w:val="0"/>
              <w:adjustRightInd w:val="0"/>
              <w:spacing w:after="0" w:line="240" w:lineRule="auto"/>
              <w:jc w:val="center"/>
              <w:rPr>
                <w:rFonts w:ascii="Times New Roman" w:eastAsia="Times New Roman" w:hAnsi="Times New Roman" w:cs="Calibri"/>
                <w:sz w:val="24"/>
                <w:szCs w:val="24"/>
                <w:lang w:eastAsia="ru-RU"/>
              </w:rPr>
            </w:pPr>
            <w:r w:rsidRPr="00E41C47">
              <w:rPr>
                <w:rFonts w:ascii="Times New Roman" w:eastAsia="Times New Roman" w:hAnsi="Times New Roman" w:cs="Calibri"/>
                <w:sz w:val="24"/>
                <w:szCs w:val="24"/>
                <w:lang w:eastAsia="ru-RU"/>
              </w:rPr>
              <w:t>Единица измерения</w:t>
            </w:r>
          </w:p>
        </w:tc>
        <w:tc>
          <w:tcPr>
            <w:tcW w:w="22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93F7DDE" w14:textId="77777777" w:rsidR="00E41C47" w:rsidRPr="00E41C47" w:rsidRDefault="00E41C47" w:rsidP="00E41C47">
            <w:pPr>
              <w:widowControl w:val="0"/>
              <w:autoSpaceDE w:val="0"/>
              <w:autoSpaceDN w:val="0"/>
              <w:adjustRightInd w:val="0"/>
              <w:spacing w:after="0" w:line="240" w:lineRule="auto"/>
              <w:jc w:val="center"/>
              <w:rPr>
                <w:rFonts w:ascii="Times New Roman" w:eastAsia="Times New Roman" w:hAnsi="Times New Roman" w:cs="Calibri"/>
                <w:sz w:val="24"/>
                <w:szCs w:val="24"/>
                <w:lang w:eastAsia="ru-RU"/>
              </w:rPr>
            </w:pPr>
            <w:r w:rsidRPr="00E41C47">
              <w:rPr>
                <w:rFonts w:ascii="Times New Roman" w:eastAsia="Times New Roman" w:hAnsi="Times New Roman" w:cs="Calibri"/>
                <w:sz w:val="24"/>
                <w:szCs w:val="24"/>
                <w:lang w:eastAsia="ru-RU"/>
              </w:rPr>
              <w:t>Количество на год</w:t>
            </w:r>
          </w:p>
        </w:tc>
      </w:tr>
      <w:tr w:rsidR="00E41C47" w:rsidRPr="00E41C47" w14:paraId="06A9E3A8" w14:textId="77777777" w:rsidTr="006A35DF">
        <w:tc>
          <w:tcPr>
            <w:tcW w:w="2142" w:type="dxa"/>
            <w:tcBorders>
              <w:left w:val="single" w:sz="4" w:space="0" w:color="auto"/>
              <w:bottom w:val="single" w:sz="4" w:space="0" w:color="auto"/>
              <w:right w:val="single" w:sz="4" w:space="0" w:color="auto"/>
            </w:tcBorders>
            <w:tcMar>
              <w:top w:w="62" w:type="dxa"/>
              <w:left w:w="102" w:type="dxa"/>
              <w:bottom w:w="102" w:type="dxa"/>
              <w:right w:w="62" w:type="dxa"/>
            </w:tcMar>
          </w:tcPr>
          <w:p w14:paraId="1AA43EFF" w14:textId="77777777" w:rsidR="00E41C47" w:rsidRPr="00E41C47" w:rsidRDefault="00E41C47" w:rsidP="00E41C47">
            <w:pPr>
              <w:widowControl w:val="0"/>
              <w:autoSpaceDE w:val="0"/>
              <w:autoSpaceDN w:val="0"/>
              <w:adjustRightInd w:val="0"/>
              <w:spacing w:after="0" w:line="240" w:lineRule="auto"/>
              <w:jc w:val="both"/>
              <w:rPr>
                <w:rFonts w:ascii="Times New Roman" w:eastAsia="Times New Roman" w:hAnsi="Times New Roman" w:cs="Calibri"/>
                <w:sz w:val="24"/>
                <w:szCs w:val="24"/>
                <w:lang w:eastAsia="ru-RU"/>
              </w:rPr>
            </w:pPr>
          </w:p>
        </w:tc>
        <w:tc>
          <w:tcPr>
            <w:tcW w:w="2499" w:type="dxa"/>
            <w:tcBorders>
              <w:left w:val="single" w:sz="4" w:space="0" w:color="auto"/>
              <w:bottom w:val="single" w:sz="4" w:space="0" w:color="auto"/>
              <w:right w:val="single" w:sz="4" w:space="0" w:color="auto"/>
            </w:tcBorders>
            <w:tcMar>
              <w:top w:w="62" w:type="dxa"/>
              <w:left w:w="102" w:type="dxa"/>
              <w:bottom w:w="102" w:type="dxa"/>
              <w:right w:w="62" w:type="dxa"/>
            </w:tcMar>
          </w:tcPr>
          <w:p w14:paraId="2A1175CF" w14:textId="77777777" w:rsidR="00E41C47" w:rsidRPr="00E41C47" w:rsidRDefault="00E41C47" w:rsidP="00E41C47">
            <w:pPr>
              <w:widowControl w:val="0"/>
              <w:autoSpaceDE w:val="0"/>
              <w:autoSpaceDN w:val="0"/>
              <w:adjustRightInd w:val="0"/>
              <w:spacing w:after="0" w:line="240" w:lineRule="auto"/>
              <w:jc w:val="both"/>
              <w:rPr>
                <w:rFonts w:ascii="Times New Roman" w:eastAsia="Times New Roman" w:hAnsi="Times New Roman" w:cs="Calibri"/>
                <w:sz w:val="24"/>
                <w:szCs w:val="24"/>
                <w:lang w:eastAsia="ru-RU"/>
              </w:rPr>
            </w:pPr>
          </w:p>
        </w:tc>
        <w:tc>
          <w:tcPr>
            <w:tcW w:w="2380" w:type="dxa"/>
            <w:tcBorders>
              <w:left w:val="single" w:sz="4" w:space="0" w:color="auto"/>
              <w:bottom w:val="single" w:sz="4" w:space="0" w:color="auto"/>
              <w:right w:val="single" w:sz="4" w:space="0" w:color="auto"/>
            </w:tcBorders>
            <w:tcMar>
              <w:top w:w="62" w:type="dxa"/>
              <w:left w:w="102" w:type="dxa"/>
              <w:bottom w:w="102" w:type="dxa"/>
              <w:right w:w="62" w:type="dxa"/>
            </w:tcMar>
          </w:tcPr>
          <w:p w14:paraId="7AE15060" w14:textId="77777777" w:rsidR="00E41C47" w:rsidRPr="00E41C47" w:rsidRDefault="00E41C47" w:rsidP="00E41C47">
            <w:pPr>
              <w:widowControl w:val="0"/>
              <w:autoSpaceDE w:val="0"/>
              <w:autoSpaceDN w:val="0"/>
              <w:adjustRightInd w:val="0"/>
              <w:spacing w:after="0" w:line="240" w:lineRule="auto"/>
              <w:jc w:val="both"/>
              <w:rPr>
                <w:rFonts w:ascii="Times New Roman" w:eastAsia="Times New Roman" w:hAnsi="Times New Roman" w:cs="Calibri"/>
                <w:sz w:val="24"/>
                <w:szCs w:val="24"/>
                <w:lang w:eastAsia="ru-RU"/>
              </w:rPr>
            </w:pPr>
          </w:p>
        </w:tc>
        <w:tc>
          <w:tcPr>
            <w:tcW w:w="2261" w:type="dxa"/>
            <w:tcBorders>
              <w:left w:val="single" w:sz="4" w:space="0" w:color="auto"/>
              <w:bottom w:val="single" w:sz="4" w:space="0" w:color="auto"/>
              <w:right w:val="single" w:sz="4" w:space="0" w:color="auto"/>
            </w:tcBorders>
            <w:tcMar>
              <w:top w:w="62" w:type="dxa"/>
              <w:left w:w="102" w:type="dxa"/>
              <w:bottom w:w="102" w:type="dxa"/>
              <w:right w:w="62" w:type="dxa"/>
            </w:tcMar>
          </w:tcPr>
          <w:p w14:paraId="30D56C56" w14:textId="77777777" w:rsidR="00E41C47" w:rsidRPr="00E41C47" w:rsidRDefault="00E41C47" w:rsidP="00E41C47">
            <w:pPr>
              <w:widowControl w:val="0"/>
              <w:autoSpaceDE w:val="0"/>
              <w:autoSpaceDN w:val="0"/>
              <w:adjustRightInd w:val="0"/>
              <w:spacing w:after="0" w:line="240" w:lineRule="auto"/>
              <w:jc w:val="both"/>
              <w:rPr>
                <w:rFonts w:ascii="Times New Roman" w:eastAsia="Times New Roman" w:hAnsi="Times New Roman" w:cs="Calibri"/>
                <w:sz w:val="24"/>
                <w:szCs w:val="24"/>
                <w:lang w:eastAsia="ru-RU"/>
              </w:rPr>
            </w:pPr>
          </w:p>
        </w:tc>
      </w:tr>
      <w:tr w:rsidR="00E41C47" w:rsidRPr="00E41C47" w14:paraId="1AAA3A35" w14:textId="77777777" w:rsidTr="006A35DF">
        <w:tc>
          <w:tcPr>
            <w:tcW w:w="2142" w:type="dxa"/>
            <w:tcBorders>
              <w:left w:val="single" w:sz="4" w:space="0" w:color="auto"/>
              <w:bottom w:val="single" w:sz="4" w:space="0" w:color="auto"/>
              <w:right w:val="single" w:sz="4" w:space="0" w:color="auto"/>
            </w:tcBorders>
            <w:tcMar>
              <w:top w:w="62" w:type="dxa"/>
              <w:left w:w="102" w:type="dxa"/>
              <w:bottom w:w="102" w:type="dxa"/>
              <w:right w:w="62" w:type="dxa"/>
            </w:tcMar>
          </w:tcPr>
          <w:p w14:paraId="3E8F514A" w14:textId="77777777" w:rsidR="00E41C47" w:rsidRPr="00E41C47" w:rsidRDefault="00E41C47" w:rsidP="00E41C47">
            <w:pPr>
              <w:widowControl w:val="0"/>
              <w:autoSpaceDE w:val="0"/>
              <w:autoSpaceDN w:val="0"/>
              <w:adjustRightInd w:val="0"/>
              <w:spacing w:after="0" w:line="240" w:lineRule="auto"/>
              <w:jc w:val="both"/>
              <w:rPr>
                <w:rFonts w:ascii="Times New Roman" w:eastAsia="Times New Roman" w:hAnsi="Times New Roman" w:cs="Calibri"/>
                <w:sz w:val="24"/>
                <w:szCs w:val="24"/>
                <w:lang w:eastAsia="ru-RU"/>
              </w:rPr>
            </w:pPr>
          </w:p>
        </w:tc>
        <w:tc>
          <w:tcPr>
            <w:tcW w:w="2499" w:type="dxa"/>
            <w:tcBorders>
              <w:left w:val="single" w:sz="4" w:space="0" w:color="auto"/>
              <w:bottom w:val="single" w:sz="4" w:space="0" w:color="auto"/>
              <w:right w:val="single" w:sz="4" w:space="0" w:color="auto"/>
            </w:tcBorders>
            <w:tcMar>
              <w:top w:w="62" w:type="dxa"/>
              <w:left w:w="102" w:type="dxa"/>
              <w:bottom w:w="102" w:type="dxa"/>
              <w:right w:w="62" w:type="dxa"/>
            </w:tcMar>
          </w:tcPr>
          <w:p w14:paraId="1B2E52A3" w14:textId="77777777" w:rsidR="00E41C47" w:rsidRPr="00E41C47" w:rsidRDefault="00E41C47" w:rsidP="00E41C47">
            <w:pPr>
              <w:widowControl w:val="0"/>
              <w:autoSpaceDE w:val="0"/>
              <w:autoSpaceDN w:val="0"/>
              <w:adjustRightInd w:val="0"/>
              <w:spacing w:after="0" w:line="240" w:lineRule="auto"/>
              <w:jc w:val="both"/>
              <w:rPr>
                <w:rFonts w:ascii="Times New Roman" w:eastAsia="Times New Roman" w:hAnsi="Times New Roman" w:cs="Calibri"/>
                <w:sz w:val="24"/>
                <w:szCs w:val="24"/>
                <w:lang w:eastAsia="ru-RU"/>
              </w:rPr>
            </w:pPr>
          </w:p>
        </w:tc>
        <w:tc>
          <w:tcPr>
            <w:tcW w:w="2380" w:type="dxa"/>
            <w:tcBorders>
              <w:left w:val="single" w:sz="4" w:space="0" w:color="auto"/>
              <w:bottom w:val="single" w:sz="4" w:space="0" w:color="auto"/>
              <w:right w:val="single" w:sz="4" w:space="0" w:color="auto"/>
            </w:tcBorders>
            <w:tcMar>
              <w:top w:w="62" w:type="dxa"/>
              <w:left w:w="102" w:type="dxa"/>
              <w:bottom w:w="102" w:type="dxa"/>
              <w:right w:w="62" w:type="dxa"/>
            </w:tcMar>
          </w:tcPr>
          <w:p w14:paraId="5B24E705" w14:textId="77777777" w:rsidR="00E41C47" w:rsidRPr="00E41C47" w:rsidRDefault="00E41C47" w:rsidP="00E41C47">
            <w:pPr>
              <w:widowControl w:val="0"/>
              <w:autoSpaceDE w:val="0"/>
              <w:autoSpaceDN w:val="0"/>
              <w:adjustRightInd w:val="0"/>
              <w:spacing w:after="0" w:line="240" w:lineRule="auto"/>
              <w:jc w:val="both"/>
              <w:rPr>
                <w:rFonts w:ascii="Times New Roman" w:eastAsia="Times New Roman" w:hAnsi="Times New Roman" w:cs="Calibri"/>
                <w:sz w:val="24"/>
                <w:szCs w:val="24"/>
                <w:lang w:eastAsia="ru-RU"/>
              </w:rPr>
            </w:pPr>
          </w:p>
        </w:tc>
        <w:tc>
          <w:tcPr>
            <w:tcW w:w="2261" w:type="dxa"/>
            <w:tcBorders>
              <w:left w:val="single" w:sz="4" w:space="0" w:color="auto"/>
              <w:bottom w:val="single" w:sz="4" w:space="0" w:color="auto"/>
              <w:right w:val="single" w:sz="4" w:space="0" w:color="auto"/>
            </w:tcBorders>
            <w:tcMar>
              <w:top w:w="62" w:type="dxa"/>
              <w:left w:w="102" w:type="dxa"/>
              <w:bottom w:w="102" w:type="dxa"/>
              <w:right w:w="62" w:type="dxa"/>
            </w:tcMar>
          </w:tcPr>
          <w:p w14:paraId="31BF8050" w14:textId="77777777" w:rsidR="00E41C47" w:rsidRPr="00E41C47" w:rsidRDefault="00E41C47" w:rsidP="00E41C47">
            <w:pPr>
              <w:widowControl w:val="0"/>
              <w:autoSpaceDE w:val="0"/>
              <w:autoSpaceDN w:val="0"/>
              <w:adjustRightInd w:val="0"/>
              <w:spacing w:after="0" w:line="240" w:lineRule="auto"/>
              <w:jc w:val="both"/>
              <w:rPr>
                <w:rFonts w:ascii="Times New Roman" w:eastAsia="Times New Roman" w:hAnsi="Times New Roman" w:cs="Calibri"/>
                <w:sz w:val="24"/>
                <w:szCs w:val="24"/>
                <w:lang w:eastAsia="ru-RU"/>
              </w:rPr>
            </w:pPr>
          </w:p>
        </w:tc>
      </w:tr>
    </w:tbl>
    <w:p w14:paraId="0F87BF20" w14:textId="77777777" w:rsidR="00E41C47" w:rsidRPr="00E41C47" w:rsidRDefault="00E41C47" w:rsidP="00E41C47">
      <w:pPr>
        <w:widowControl w:val="0"/>
        <w:autoSpaceDE w:val="0"/>
        <w:autoSpaceDN w:val="0"/>
        <w:adjustRightInd w:val="0"/>
        <w:spacing w:after="0" w:line="360" w:lineRule="auto"/>
        <w:ind w:firstLine="540"/>
        <w:jc w:val="both"/>
        <w:rPr>
          <w:rFonts w:ascii="Times New Roman" w:eastAsia="Times New Roman" w:hAnsi="Times New Roman" w:cs="Calibri"/>
          <w:sz w:val="28"/>
          <w:szCs w:val="24"/>
          <w:lang w:eastAsia="ru-RU"/>
        </w:rPr>
      </w:pPr>
    </w:p>
    <w:p w14:paraId="65BBE71E" w14:textId="77777777" w:rsidR="00E41C47" w:rsidRPr="00E41C47" w:rsidRDefault="00E41C47" w:rsidP="00E41C47">
      <w:pPr>
        <w:spacing w:after="0" w:line="240" w:lineRule="auto"/>
        <w:jc w:val="both"/>
        <w:rPr>
          <w:rFonts w:ascii="Times New Roman" w:eastAsia="Times New Roman" w:hAnsi="Times New Roman" w:cs="Times New Roman"/>
          <w:sz w:val="28"/>
          <w:szCs w:val="24"/>
          <w:lang w:eastAsia="ru-RU"/>
        </w:rPr>
      </w:pPr>
      <w:r w:rsidRPr="00E41C47">
        <w:rPr>
          <w:rFonts w:ascii="Times New Roman" w:eastAsia="Times New Roman" w:hAnsi="Times New Roman" w:cs="Times New Roman"/>
          <w:sz w:val="28"/>
          <w:szCs w:val="24"/>
          <w:lang w:eastAsia="ru-RU"/>
        </w:rPr>
        <w:t>Руководитель структурного подразделения _______________ ____________</w:t>
      </w:r>
    </w:p>
    <w:p w14:paraId="5EA8C739" w14:textId="77777777" w:rsidR="00E41C47" w:rsidRDefault="00E41C47" w:rsidP="00E41C47">
      <w:pPr>
        <w:spacing w:after="0" w:line="240" w:lineRule="auto"/>
        <w:jc w:val="both"/>
        <w:rPr>
          <w:rFonts w:ascii="Times New Roman" w:eastAsia="Times New Roman" w:hAnsi="Times New Roman" w:cs="Times New Roman"/>
          <w:sz w:val="20"/>
          <w:szCs w:val="20"/>
          <w:lang w:eastAsia="ru-RU"/>
        </w:rPr>
      </w:pPr>
      <w:r w:rsidRPr="00E41C47">
        <w:rPr>
          <w:rFonts w:ascii="Times New Roman" w:eastAsia="Times New Roman" w:hAnsi="Times New Roman" w:cs="Times New Roman"/>
          <w:sz w:val="20"/>
          <w:szCs w:val="20"/>
          <w:lang w:eastAsia="ru-RU"/>
        </w:rPr>
        <w:t xml:space="preserve">                                                                                                                 (</w:t>
      </w:r>
      <w:proofErr w:type="gramStart"/>
      <w:r w:rsidRPr="00E41C47">
        <w:rPr>
          <w:rFonts w:ascii="Times New Roman" w:eastAsia="Times New Roman" w:hAnsi="Times New Roman" w:cs="Times New Roman"/>
          <w:sz w:val="20"/>
          <w:szCs w:val="20"/>
          <w:lang w:eastAsia="ru-RU"/>
        </w:rPr>
        <w:t xml:space="preserve">подпись)   </w:t>
      </w:r>
      <w:proofErr w:type="gramEnd"/>
      <w:r w:rsidRPr="00E41C47">
        <w:rPr>
          <w:rFonts w:ascii="Times New Roman" w:eastAsia="Times New Roman" w:hAnsi="Times New Roman" w:cs="Times New Roman"/>
          <w:sz w:val="20"/>
          <w:szCs w:val="20"/>
          <w:lang w:eastAsia="ru-RU"/>
        </w:rPr>
        <w:t xml:space="preserve">                 (Ф.И.О.)</w:t>
      </w:r>
    </w:p>
    <w:p w14:paraId="07BAE22E" w14:textId="77777777" w:rsidR="00E41C47" w:rsidRDefault="00E41C47" w:rsidP="00E41C47">
      <w:pPr>
        <w:spacing w:after="0" w:line="240" w:lineRule="auto"/>
        <w:jc w:val="both"/>
        <w:rPr>
          <w:rFonts w:ascii="Times New Roman" w:eastAsia="Times New Roman" w:hAnsi="Times New Roman" w:cs="Times New Roman"/>
          <w:sz w:val="20"/>
          <w:szCs w:val="20"/>
          <w:lang w:eastAsia="ru-RU"/>
        </w:rPr>
      </w:pPr>
    </w:p>
    <w:p w14:paraId="0010275E" w14:textId="77777777" w:rsidR="00E41C47" w:rsidRDefault="00E41C47" w:rsidP="00E41C47">
      <w:pPr>
        <w:spacing w:after="0" w:line="240" w:lineRule="auto"/>
        <w:jc w:val="both"/>
        <w:rPr>
          <w:rFonts w:ascii="Times New Roman" w:eastAsia="Times New Roman" w:hAnsi="Times New Roman" w:cs="Times New Roman"/>
          <w:sz w:val="20"/>
          <w:szCs w:val="20"/>
          <w:lang w:eastAsia="ru-RU"/>
        </w:rPr>
      </w:pPr>
    </w:p>
    <w:p w14:paraId="7F019D60" w14:textId="77777777" w:rsidR="00E41C47" w:rsidRDefault="00E41C47" w:rsidP="00E41C47">
      <w:pPr>
        <w:spacing w:after="0" w:line="240" w:lineRule="auto"/>
        <w:jc w:val="both"/>
        <w:rPr>
          <w:rFonts w:ascii="Times New Roman" w:eastAsia="Times New Roman" w:hAnsi="Times New Roman" w:cs="Times New Roman"/>
          <w:sz w:val="20"/>
          <w:szCs w:val="20"/>
          <w:lang w:eastAsia="ru-RU"/>
        </w:rPr>
      </w:pPr>
    </w:p>
    <w:p w14:paraId="0EB7FDED" w14:textId="77777777" w:rsidR="00E41C47" w:rsidRDefault="00E41C47" w:rsidP="00E41C47">
      <w:pPr>
        <w:spacing w:after="0" w:line="240" w:lineRule="auto"/>
        <w:jc w:val="both"/>
        <w:rPr>
          <w:rFonts w:ascii="Times New Roman" w:eastAsia="Times New Roman" w:hAnsi="Times New Roman" w:cs="Times New Roman"/>
          <w:sz w:val="20"/>
          <w:szCs w:val="20"/>
          <w:lang w:eastAsia="ru-RU"/>
        </w:rPr>
      </w:pPr>
    </w:p>
    <w:p w14:paraId="4A184432" w14:textId="77777777" w:rsidR="00E41C47" w:rsidRDefault="00E41C47" w:rsidP="00E41C47">
      <w:pPr>
        <w:spacing w:after="0" w:line="240" w:lineRule="auto"/>
        <w:jc w:val="both"/>
        <w:rPr>
          <w:rFonts w:ascii="Times New Roman" w:eastAsia="Times New Roman" w:hAnsi="Times New Roman" w:cs="Times New Roman"/>
          <w:sz w:val="20"/>
          <w:szCs w:val="20"/>
          <w:lang w:eastAsia="ru-RU"/>
        </w:rPr>
      </w:pPr>
    </w:p>
    <w:p w14:paraId="4B0FC508" w14:textId="77777777" w:rsidR="00E41C47" w:rsidRDefault="00E41C47" w:rsidP="00E41C47">
      <w:pPr>
        <w:spacing w:after="0" w:line="240" w:lineRule="auto"/>
        <w:jc w:val="both"/>
        <w:rPr>
          <w:rFonts w:ascii="Times New Roman" w:eastAsia="Times New Roman" w:hAnsi="Times New Roman" w:cs="Times New Roman"/>
          <w:sz w:val="20"/>
          <w:szCs w:val="20"/>
          <w:lang w:eastAsia="ru-RU"/>
        </w:rPr>
      </w:pPr>
    </w:p>
    <w:p w14:paraId="16E69725" w14:textId="77777777" w:rsidR="00E41C47" w:rsidRDefault="00E41C47" w:rsidP="00E41C47">
      <w:pPr>
        <w:spacing w:after="0" w:line="240" w:lineRule="auto"/>
        <w:jc w:val="both"/>
        <w:rPr>
          <w:rFonts w:ascii="Times New Roman" w:eastAsia="Times New Roman" w:hAnsi="Times New Roman" w:cs="Times New Roman"/>
          <w:sz w:val="20"/>
          <w:szCs w:val="20"/>
          <w:lang w:eastAsia="ru-RU"/>
        </w:rPr>
      </w:pPr>
    </w:p>
    <w:p w14:paraId="07751F15" w14:textId="77777777" w:rsidR="00E41C47" w:rsidRDefault="00E41C47" w:rsidP="00E41C47">
      <w:pPr>
        <w:spacing w:after="0" w:line="240" w:lineRule="auto"/>
        <w:jc w:val="both"/>
        <w:rPr>
          <w:rFonts w:ascii="Times New Roman" w:eastAsia="Times New Roman" w:hAnsi="Times New Roman" w:cs="Times New Roman"/>
          <w:sz w:val="20"/>
          <w:szCs w:val="20"/>
          <w:lang w:eastAsia="ru-RU"/>
        </w:rPr>
      </w:pPr>
    </w:p>
    <w:p w14:paraId="3D00D391" w14:textId="77777777" w:rsidR="00E41C47" w:rsidRDefault="00E41C47" w:rsidP="00E41C47">
      <w:pPr>
        <w:spacing w:after="0" w:line="240" w:lineRule="auto"/>
        <w:jc w:val="both"/>
        <w:rPr>
          <w:rFonts w:ascii="Times New Roman" w:eastAsia="Times New Roman" w:hAnsi="Times New Roman" w:cs="Times New Roman"/>
          <w:sz w:val="20"/>
          <w:szCs w:val="20"/>
          <w:lang w:eastAsia="ru-RU"/>
        </w:rPr>
      </w:pPr>
    </w:p>
    <w:p w14:paraId="09317051" w14:textId="77777777" w:rsidR="00E41C47" w:rsidRDefault="00E41C47" w:rsidP="00E41C47">
      <w:pPr>
        <w:spacing w:after="0" w:line="240" w:lineRule="auto"/>
        <w:jc w:val="both"/>
        <w:rPr>
          <w:rFonts w:ascii="Times New Roman" w:eastAsia="Times New Roman" w:hAnsi="Times New Roman" w:cs="Times New Roman"/>
          <w:sz w:val="20"/>
          <w:szCs w:val="20"/>
          <w:lang w:eastAsia="ru-RU"/>
        </w:rPr>
      </w:pPr>
    </w:p>
    <w:p w14:paraId="69496B4C" w14:textId="77777777" w:rsidR="00E41C47" w:rsidRDefault="00E41C47" w:rsidP="00E41C47">
      <w:pPr>
        <w:spacing w:after="0" w:line="240" w:lineRule="auto"/>
        <w:jc w:val="both"/>
        <w:rPr>
          <w:rFonts w:ascii="Times New Roman" w:eastAsia="Times New Roman" w:hAnsi="Times New Roman" w:cs="Times New Roman"/>
          <w:sz w:val="20"/>
          <w:szCs w:val="20"/>
          <w:lang w:eastAsia="ru-RU"/>
        </w:rPr>
      </w:pPr>
    </w:p>
    <w:p w14:paraId="41C6209E" w14:textId="77777777" w:rsidR="00E41C47" w:rsidRDefault="00E41C47" w:rsidP="00E41C47">
      <w:pPr>
        <w:spacing w:after="0" w:line="240" w:lineRule="auto"/>
        <w:jc w:val="both"/>
        <w:rPr>
          <w:rFonts w:ascii="Times New Roman" w:eastAsia="Times New Roman" w:hAnsi="Times New Roman" w:cs="Times New Roman"/>
          <w:sz w:val="20"/>
          <w:szCs w:val="20"/>
          <w:lang w:eastAsia="ru-RU"/>
        </w:rPr>
      </w:pPr>
    </w:p>
    <w:p w14:paraId="2FAAC8C7" w14:textId="77777777" w:rsidR="00E41C47" w:rsidRDefault="00E41C47" w:rsidP="00E41C47">
      <w:pPr>
        <w:spacing w:after="0" w:line="240" w:lineRule="auto"/>
        <w:jc w:val="both"/>
        <w:rPr>
          <w:rFonts w:ascii="Times New Roman" w:eastAsia="Times New Roman" w:hAnsi="Times New Roman" w:cs="Times New Roman"/>
          <w:sz w:val="20"/>
          <w:szCs w:val="20"/>
          <w:lang w:eastAsia="ru-RU"/>
        </w:rPr>
      </w:pPr>
    </w:p>
    <w:p w14:paraId="09E4ED82" w14:textId="77777777" w:rsidR="00E41C47" w:rsidRDefault="00E41C47" w:rsidP="00E41C47">
      <w:pPr>
        <w:spacing w:after="0" w:line="240" w:lineRule="auto"/>
        <w:jc w:val="both"/>
        <w:rPr>
          <w:rFonts w:ascii="Times New Roman" w:eastAsia="Times New Roman" w:hAnsi="Times New Roman" w:cs="Times New Roman"/>
          <w:sz w:val="20"/>
          <w:szCs w:val="20"/>
          <w:lang w:eastAsia="ru-RU"/>
        </w:rPr>
      </w:pPr>
    </w:p>
    <w:p w14:paraId="5A99B113" w14:textId="77777777" w:rsidR="00E41C47" w:rsidRDefault="00E41C47" w:rsidP="00E41C47">
      <w:pPr>
        <w:spacing w:after="0" w:line="240" w:lineRule="auto"/>
        <w:jc w:val="both"/>
        <w:rPr>
          <w:rFonts w:ascii="Times New Roman" w:eastAsia="Times New Roman" w:hAnsi="Times New Roman" w:cs="Times New Roman"/>
          <w:sz w:val="20"/>
          <w:szCs w:val="20"/>
          <w:lang w:eastAsia="ru-RU"/>
        </w:rPr>
      </w:pPr>
    </w:p>
    <w:p w14:paraId="6F28DC1B" w14:textId="77777777" w:rsidR="00E41C47" w:rsidRDefault="00E41C47" w:rsidP="00E41C47">
      <w:pPr>
        <w:spacing w:after="0" w:line="240" w:lineRule="auto"/>
        <w:jc w:val="both"/>
        <w:rPr>
          <w:rFonts w:ascii="Times New Roman" w:eastAsia="Times New Roman" w:hAnsi="Times New Roman" w:cs="Times New Roman"/>
          <w:sz w:val="20"/>
          <w:szCs w:val="20"/>
          <w:lang w:eastAsia="ru-RU"/>
        </w:rPr>
      </w:pPr>
    </w:p>
    <w:p w14:paraId="67897EC3" w14:textId="77777777" w:rsidR="00E41C47" w:rsidRDefault="00E41C47" w:rsidP="00E41C47">
      <w:pPr>
        <w:spacing w:after="0" w:line="240" w:lineRule="auto"/>
        <w:jc w:val="both"/>
        <w:rPr>
          <w:rFonts w:ascii="Times New Roman" w:eastAsia="Times New Roman" w:hAnsi="Times New Roman" w:cs="Times New Roman"/>
          <w:sz w:val="20"/>
          <w:szCs w:val="20"/>
          <w:lang w:eastAsia="ru-RU"/>
        </w:rPr>
        <w:sectPr w:rsidR="00E41C47" w:rsidSect="006A35DF">
          <w:footnotePr>
            <w:numRestart w:val="eachPage"/>
          </w:footnotePr>
          <w:pgSz w:w="11906" w:h="16838"/>
          <w:pgMar w:top="1134" w:right="850" w:bottom="1134" w:left="1701" w:header="708" w:footer="708" w:gutter="0"/>
          <w:cols w:space="708"/>
          <w:docGrid w:linePitch="360"/>
        </w:sectPr>
      </w:pPr>
    </w:p>
    <w:p w14:paraId="5BAA96D3" w14:textId="77777777" w:rsidR="00E41C47" w:rsidRPr="00E41C47" w:rsidRDefault="00E41C47" w:rsidP="00E41C47">
      <w:pPr>
        <w:spacing w:after="0" w:line="360" w:lineRule="auto"/>
        <w:jc w:val="right"/>
        <w:rPr>
          <w:rFonts w:ascii="Times New Roman" w:eastAsia="Times New Roman" w:hAnsi="Times New Roman" w:cs="Times New Roman"/>
          <w:sz w:val="28"/>
          <w:szCs w:val="24"/>
          <w:lang w:eastAsia="ru-RU"/>
        </w:rPr>
      </w:pPr>
      <w:bookmarkStart w:id="12" w:name="_Toc400105550"/>
      <w:bookmarkStart w:id="13" w:name="_Toc400459922"/>
      <w:r w:rsidRPr="00E41C47">
        <w:rPr>
          <w:rFonts w:ascii="Times New Roman" w:eastAsia="Times New Roman" w:hAnsi="Times New Roman" w:cs="Times New Roman"/>
          <w:sz w:val="28"/>
          <w:szCs w:val="24"/>
          <w:lang w:eastAsia="ru-RU"/>
        </w:rPr>
        <w:lastRenderedPageBreak/>
        <w:t>Форма 5.3 (продолжение)</w:t>
      </w:r>
    </w:p>
    <w:p w14:paraId="3A6901CE" w14:textId="77777777" w:rsidR="00E41C47" w:rsidRPr="00E41C47" w:rsidRDefault="00E41C47" w:rsidP="00E41C47">
      <w:pPr>
        <w:spacing w:after="0" w:line="360" w:lineRule="auto"/>
        <w:jc w:val="center"/>
        <w:rPr>
          <w:rFonts w:ascii="Times New Roman" w:eastAsia="Times New Roman" w:hAnsi="Times New Roman" w:cs="Times New Roman"/>
          <w:sz w:val="28"/>
          <w:szCs w:val="24"/>
          <w:lang w:eastAsia="ru-RU"/>
        </w:rPr>
      </w:pPr>
      <w:r w:rsidRPr="00E41C47">
        <w:rPr>
          <w:rFonts w:ascii="Times New Roman" w:eastAsia="Times New Roman" w:hAnsi="Times New Roman" w:cs="Times New Roman"/>
          <w:sz w:val="28"/>
          <w:szCs w:val="24"/>
          <w:lang w:eastAsia="ru-RU"/>
        </w:rPr>
        <w:t>Оборотная сторона личной карточки</w:t>
      </w:r>
      <w:bookmarkEnd w:id="12"/>
      <w:bookmarkEnd w:id="13"/>
    </w:p>
    <w:tbl>
      <w:tblPr>
        <w:tblW w:w="15042" w:type="dxa"/>
        <w:jc w:val="center"/>
        <w:tblLayout w:type="fixed"/>
        <w:tblCellMar>
          <w:top w:w="75" w:type="dxa"/>
          <w:left w:w="0" w:type="dxa"/>
          <w:bottom w:w="75" w:type="dxa"/>
          <w:right w:w="0" w:type="dxa"/>
        </w:tblCellMar>
        <w:tblLook w:val="0000" w:firstRow="0" w:lastRow="0" w:firstColumn="0" w:lastColumn="0" w:noHBand="0" w:noVBand="0"/>
      </w:tblPr>
      <w:tblGrid>
        <w:gridCol w:w="1704"/>
        <w:gridCol w:w="1705"/>
        <w:gridCol w:w="974"/>
        <w:gridCol w:w="1072"/>
        <w:gridCol w:w="1023"/>
        <w:gridCol w:w="1688"/>
        <w:gridCol w:w="1031"/>
        <w:gridCol w:w="1031"/>
        <w:gridCol w:w="1203"/>
        <w:gridCol w:w="1891"/>
        <w:gridCol w:w="1720"/>
      </w:tblGrid>
      <w:tr w:rsidR="00E41C47" w:rsidRPr="00E41C47" w14:paraId="418226AD" w14:textId="77777777" w:rsidTr="006A35DF">
        <w:trPr>
          <w:trHeight w:val="552"/>
          <w:jc w:val="center"/>
        </w:trPr>
        <w:tc>
          <w:tcPr>
            <w:tcW w:w="1704"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9771DEA" w14:textId="77777777" w:rsidR="00E41C47" w:rsidRPr="00E41C47" w:rsidRDefault="00E41C47" w:rsidP="00E41C47">
            <w:pPr>
              <w:spacing w:after="0" w:line="240" w:lineRule="auto"/>
              <w:jc w:val="center"/>
              <w:rPr>
                <w:rFonts w:ascii="Times New Roman" w:eastAsia="Times New Roman" w:hAnsi="Times New Roman" w:cs="Times New Roman"/>
                <w:sz w:val="24"/>
                <w:szCs w:val="24"/>
                <w:lang w:eastAsia="ru-RU"/>
              </w:rPr>
            </w:pPr>
            <w:r w:rsidRPr="00E41C47">
              <w:rPr>
                <w:rFonts w:ascii="Times New Roman" w:eastAsia="Times New Roman" w:hAnsi="Times New Roman" w:cs="Times New Roman"/>
                <w:sz w:val="24"/>
                <w:szCs w:val="24"/>
                <w:lang w:eastAsia="ru-RU"/>
              </w:rPr>
              <w:t>Наименование СИЗ</w:t>
            </w:r>
          </w:p>
        </w:tc>
        <w:tc>
          <w:tcPr>
            <w:tcW w:w="170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9C3914C" w14:textId="77777777" w:rsidR="00E41C47" w:rsidRPr="00E41C47" w:rsidRDefault="00E41C47" w:rsidP="00E41C47">
            <w:pPr>
              <w:spacing w:after="0" w:line="240" w:lineRule="auto"/>
              <w:jc w:val="center"/>
              <w:rPr>
                <w:rFonts w:ascii="Times New Roman" w:eastAsia="Times New Roman" w:hAnsi="Times New Roman" w:cs="Times New Roman"/>
                <w:sz w:val="24"/>
                <w:szCs w:val="24"/>
                <w:lang w:eastAsia="ru-RU"/>
              </w:rPr>
            </w:pPr>
            <w:r w:rsidRPr="00E41C47">
              <w:rPr>
                <w:rFonts w:ascii="Times New Roman" w:eastAsia="Times New Roman" w:hAnsi="Times New Roman" w:cs="Times New Roman"/>
                <w:sz w:val="24"/>
                <w:szCs w:val="24"/>
                <w:lang w:eastAsia="ru-RU"/>
              </w:rPr>
              <w:t>№ сертификата или декларации соответствия</w:t>
            </w:r>
          </w:p>
        </w:tc>
        <w:tc>
          <w:tcPr>
            <w:tcW w:w="4757"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EA9CAAD" w14:textId="77777777" w:rsidR="00E41C47" w:rsidRPr="00E41C47" w:rsidRDefault="00E41C47" w:rsidP="00E41C47">
            <w:pPr>
              <w:spacing w:after="0" w:line="240" w:lineRule="auto"/>
              <w:jc w:val="center"/>
              <w:rPr>
                <w:rFonts w:ascii="Times New Roman" w:eastAsia="Times New Roman" w:hAnsi="Times New Roman" w:cs="Times New Roman"/>
                <w:sz w:val="24"/>
                <w:szCs w:val="24"/>
                <w:lang w:eastAsia="ru-RU"/>
              </w:rPr>
            </w:pPr>
            <w:r w:rsidRPr="00E41C47">
              <w:rPr>
                <w:rFonts w:ascii="Times New Roman" w:eastAsia="Times New Roman" w:hAnsi="Times New Roman" w:cs="Times New Roman"/>
                <w:sz w:val="24"/>
                <w:szCs w:val="24"/>
                <w:lang w:eastAsia="ru-RU"/>
              </w:rPr>
              <w:t>Выдано</w:t>
            </w:r>
          </w:p>
        </w:tc>
        <w:tc>
          <w:tcPr>
            <w:tcW w:w="6876"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2D14648" w14:textId="77777777" w:rsidR="00E41C47" w:rsidRPr="00E41C47" w:rsidRDefault="00E41C47" w:rsidP="00E41C47">
            <w:pPr>
              <w:spacing w:after="0" w:line="240" w:lineRule="auto"/>
              <w:jc w:val="center"/>
              <w:rPr>
                <w:rFonts w:ascii="Times New Roman" w:eastAsia="Times New Roman" w:hAnsi="Times New Roman" w:cs="Times New Roman"/>
                <w:sz w:val="24"/>
                <w:szCs w:val="24"/>
                <w:lang w:eastAsia="ru-RU"/>
              </w:rPr>
            </w:pPr>
            <w:r w:rsidRPr="00E41C47">
              <w:rPr>
                <w:rFonts w:ascii="Times New Roman" w:eastAsia="Times New Roman" w:hAnsi="Times New Roman" w:cs="Times New Roman"/>
                <w:sz w:val="24"/>
                <w:szCs w:val="24"/>
                <w:lang w:eastAsia="ru-RU"/>
              </w:rPr>
              <w:t>Возвращено</w:t>
            </w:r>
          </w:p>
        </w:tc>
      </w:tr>
      <w:tr w:rsidR="00E41C47" w:rsidRPr="00E41C47" w14:paraId="78A5C016" w14:textId="77777777" w:rsidTr="006A35DF">
        <w:trPr>
          <w:trHeight w:val="136"/>
          <w:jc w:val="center"/>
        </w:trPr>
        <w:tc>
          <w:tcPr>
            <w:tcW w:w="1704"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912919E" w14:textId="77777777" w:rsidR="00E41C47" w:rsidRPr="00E41C47" w:rsidRDefault="00E41C47" w:rsidP="00E41C47">
            <w:pPr>
              <w:spacing w:after="0" w:line="240" w:lineRule="auto"/>
              <w:jc w:val="center"/>
              <w:rPr>
                <w:rFonts w:ascii="Times New Roman" w:eastAsia="Times New Roman" w:hAnsi="Times New Roman" w:cs="Times New Roman"/>
                <w:sz w:val="24"/>
                <w:szCs w:val="24"/>
                <w:lang w:eastAsia="ru-RU"/>
              </w:rPr>
            </w:pPr>
          </w:p>
        </w:tc>
        <w:tc>
          <w:tcPr>
            <w:tcW w:w="170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8691AEA" w14:textId="77777777" w:rsidR="00E41C47" w:rsidRPr="00E41C47" w:rsidRDefault="00E41C47" w:rsidP="00E41C47">
            <w:pPr>
              <w:spacing w:after="0" w:line="240" w:lineRule="auto"/>
              <w:jc w:val="center"/>
              <w:rPr>
                <w:rFonts w:ascii="Times New Roman" w:eastAsia="Times New Roman" w:hAnsi="Times New Roman" w:cs="Times New Roman"/>
                <w:sz w:val="24"/>
                <w:szCs w:val="24"/>
                <w:lang w:eastAsia="ru-RU"/>
              </w:rPr>
            </w:pPr>
          </w:p>
        </w:tc>
        <w:tc>
          <w:tcPr>
            <w:tcW w:w="974" w:type="dxa"/>
            <w:tcBorders>
              <w:left w:val="single" w:sz="4" w:space="0" w:color="auto"/>
              <w:bottom w:val="single" w:sz="4" w:space="0" w:color="auto"/>
              <w:right w:val="single" w:sz="4" w:space="0" w:color="auto"/>
            </w:tcBorders>
            <w:tcMar>
              <w:top w:w="62" w:type="dxa"/>
              <w:left w:w="102" w:type="dxa"/>
              <w:bottom w:w="102" w:type="dxa"/>
              <w:right w:w="62" w:type="dxa"/>
            </w:tcMar>
          </w:tcPr>
          <w:p w14:paraId="133A458C" w14:textId="77777777" w:rsidR="00E41C47" w:rsidRPr="00E41C47" w:rsidRDefault="00E41C47" w:rsidP="00E41C47">
            <w:pPr>
              <w:spacing w:after="0" w:line="240" w:lineRule="auto"/>
              <w:jc w:val="center"/>
              <w:rPr>
                <w:rFonts w:ascii="Times New Roman" w:eastAsia="Times New Roman" w:hAnsi="Times New Roman" w:cs="Times New Roman"/>
                <w:sz w:val="24"/>
                <w:szCs w:val="24"/>
                <w:lang w:eastAsia="ru-RU"/>
              </w:rPr>
            </w:pPr>
            <w:r w:rsidRPr="00E41C47">
              <w:rPr>
                <w:rFonts w:ascii="Times New Roman" w:eastAsia="Times New Roman" w:hAnsi="Times New Roman" w:cs="Times New Roman"/>
                <w:sz w:val="24"/>
                <w:szCs w:val="24"/>
                <w:lang w:eastAsia="ru-RU"/>
              </w:rPr>
              <w:t>Дата</w:t>
            </w:r>
          </w:p>
        </w:tc>
        <w:tc>
          <w:tcPr>
            <w:tcW w:w="1072" w:type="dxa"/>
            <w:tcBorders>
              <w:left w:val="single" w:sz="4" w:space="0" w:color="auto"/>
              <w:bottom w:val="single" w:sz="4" w:space="0" w:color="auto"/>
              <w:right w:val="single" w:sz="4" w:space="0" w:color="auto"/>
            </w:tcBorders>
            <w:tcMar>
              <w:top w:w="62" w:type="dxa"/>
              <w:left w:w="102" w:type="dxa"/>
              <w:bottom w:w="102" w:type="dxa"/>
              <w:right w:w="62" w:type="dxa"/>
            </w:tcMar>
          </w:tcPr>
          <w:p w14:paraId="3D8ACABA" w14:textId="77777777" w:rsidR="00E41C47" w:rsidRPr="00E41C47" w:rsidRDefault="00E41C47" w:rsidP="00E41C47">
            <w:pPr>
              <w:spacing w:after="0" w:line="240" w:lineRule="auto"/>
              <w:jc w:val="center"/>
              <w:rPr>
                <w:rFonts w:ascii="Times New Roman" w:eastAsia="Times New Roman" w:hAnsi="Times New Roman" w:cs="Times New Roman"/>
                <w:sz w:val="24"/>
                <w:szCs w:val="24"/>
                <w:lang w:eastAsia="ru-RU"/>
              </w:rPr>
            </w:pPr>
            <w:r w:rsidRPr="00E41C47">
              <w:rPr>
                <w:rFonts w:ascii="Times New Roman" w:eastAsia="Times New Roman" w:hAnsi="Times New Roman" w:cs="Times New Roman"/>
                <w:sz w:val="24"/>
                <w:szCs w:val="24"/>
                <w:lang w:eastAsia="ru-RU"/>
              </w:rPr>
              <w:t>Кол-во</w:t>
            </w:r>
          </w:p>
        </w:tc>
        <w:tc>
          <w:tcPr>
            <w:tcW w:w="1023" w:type="dxa"/>
            <w:tcBorders>
              <w:left w:val="single" w:sz="4" w:space="0" w:color="auto"/>
              <w:bottom w:val="single" w:sz="4" w:space="0" w:color="auto"/>
              <w:right w:val="single" w:sz="4" w:space="0" w:color="auto"/>
            </w:tcBorders>
            <w:tcMar>
              <w:top w:w="62" w:type="dxa"/>
              <w:left w:w="102" w:type="dxa"/>
              <w:bottom w:w="102" w:type="dxa"/>
              <w:right w:w="62" w:type="dxa"/>
            </w:tcMar>
          </w:tcPr>
          <w:p w14:paraId="10900442" w14:textId="77777777" w:rsidR="00E41C47" w:rsidRPr="00E41C47" w:rsidRDefault="00E41C47" w:rsidP="00E41C47">
            <w:pPr>
              <w:spacing w:after="0" w:line="240" w:lineRule="auto"/>
              <w:jc w:val="center"/>
              <w:rPr>
                <w:rFonts w:ascii="Times New Roman" w:eastAsia="Times New Roman" w:hAnsi="Times New Roman" w:cs="Times New Roman"/>
                <w:sz w:val="24"/>
                <w:szCs w:val="24"/>
                <w:lang w:eastAsia="ru-RU"/>
              </w:rPr>
            </w:pPr>
            <w:r w:rsidRPr="00E41C47">
              <w:rPr>
                <w:rFonts w:ascii="Times New Roman" w:eastAsia="Times New Roman" w:hAnsi="Times New Roman" w:cs="Times New Roman"/>
                <w:sz w:val="24"/>
                <w:szCs w:val="24"/>
                <w:lang w:eastAsia="ru-RU"/>
              </w:rPr>
              <w:t>% износа</w:t>
            </w:r>
          </w:p>
        </w:tc>
        <w:tc>
          <w:tcPr>
            <w:tcW w:w="1688" w:type="dxa"/>
            <w:tcBorders>
              <w:left w:val="single" w:sz="4" w:space="0" w:color="auto"/>
              <w:bottom w:val="single" w:sz="4" w:space="0" w:color="auto"/>
              <w:right w:val="single" w:sz="4" w:space="0" w:color="auto"/>
            </w:tcBorders>
            <w:tcMar>
              <w:top w:w="62" w:type="dxa"/>
              <w:left w:w="102" w:type="dxa"/>
              <w:bottom w:w="102" w:type="dxa"/>
              <w:right w:w="62" w:type="dxa"/>
            </w:tcMar>
          </w:tcPr>
          <w:p w14:paraId="000024C8" w14:textId="77777777" w:rsidR="00E41C47" w:rsidRPr="00E41C47" w:rsidRDefault="00E41C47" w:rsidP="00E41C47">
            <w:pPr>
              <w:spacing w:after="0" w:line="240" w:lineRule="auto"/>
              <w:jc w:val="center"/>
              <w:rPr>
                <w:rFonts w:ascii="Times New Roman" w:eastAsia="Times New Roman" w:hAnsi="Times New Roman" w:cs="Times New Roman"/>
                <w:sz w:val="24"/>
                <w:szCs w:val="24"/>
                <w:lang w:eastAsia="ru-RU"/>
              </w:rPr>
            </w:pPr>
            <w:r w:rsidRPr="00E41C47">
              <w:rPr>
                <w:rFonts w:ascii="Times New Roman" w:eastAsia="Times New Roman" w:hAnsi="Times New Roman" w:cs="Times New Roman"/>
                <w:sz w:val="24"/>
                <w:szCs w:val="24"/>
                <w:lang w:eastAsia="ru-RU"/>
              </w:rPr>
              <w:t>Подпись получившего СИЗ</w:t>
            </w:r>
          </w:p>
        </w:tc>
        <w:tc>
          <w:tcPr>
            <w:tcW w:w="1031" w:type="dxa"/>
            <w:tcBorders>
              <w:left w:val="single" w:sz="4" w:space="0" w:color="auto"/>
              <w:bottom w:val="single" w:sz="4" w:space="0" w:color="auto"/>
              <w:right w:val="single" w:sz="4" w:space="0" w:color="auto"/>
            </w:tcBorders>
            <w:tcMar>
              <w:top w:w="62" w:type="dxa"/>
              <w:left w:w="102" w:type="dxa"/>
              <w:bottom w:w="102" w:type="dxa"/>
              <w:right w:w="62" w:type="dxa"/>
            </w:tcMar>
          </w:tcPr>
          <w:p w14:paraId="208FC71A" w14:textId="77777777" w:rsidR="00E41C47" w:rsidRPr="00E41C47" w:rsidRDefault="00E41C47" w:rsidP="00E41C47">
            <w:pPr>
              <w:spacing w:after="0" w:line="240" w:lineRule="auto"/>
              <w:jc w:val="center"/>
              <w:rPr>
                <w:rFonts w:ascii="Times New Roman" w:eastAsia="Times New Roman" w:hAnsi="Times New Roman" w:cs="Times New Roman"/>
                <w:sz w:val="24"/>
                <w:szCs w:val="24"/>
                <w:lang w:eastAsia="ru-RU"/>
              </w:rPr>
            </w:pPr>
            <w:r w:rsidRPr="00E41C47">
              <w:rPr>
                <w:rFonts w:ascii="Times New Roman" w:eastAsia="Times New Roman" w:hAnsi="Times New Roman" w:cs="Times New Roman"/>
                <w:sz w:val="24"/>
                <w:szCs w:val="24"/>
                <w:lang w:eastAsia="ru-RU"/>
              </w:rPr>
              <w:t>Дата</w:t>
            </w:r>
          </w:p>
        </w:tc>
        <w:tc>
          <w:tcPr>
            <w:tcW w:w="1031" w:type="dxa"/>
            <w:tcBorders>
              <w:left w:val="single" w:sz="4" w:space="0" w:color="auto"/>
              <w:bottom w:val="single" w:sz="4" w:space="0" w:color="auto"/>
              <w:right w:val="single" w:sz="4" w:space="0" w:color="auto"/>
            </w:tcBorders>
            <w:tcMar>
              <w:top w:w="62" w:type="dxa"/>
              <w:left w:w="102" w:type="dxa"/>
              <w:bottom w:w="102" w:type="dxa"/>
              <w:right w:w="62" w:type="dxa"/>
            </w:tcMar>
          </w:tcPr>
          <w:p w14:paraId="46D5FDFF" w14:textId="77777777" w:rsidR="00E41C47" w:rsidRPr="00E41C47" w:rsidRDefault="00E41C47" w:rsidP="00E41C47">
            <w:pPr>
              <w:spacing w:after="0" w:line="240" w:lineRule="auto"/>
              <w:jc w:val="center"/>
              <w:rPr>
                <w:rFonts w:ascii="Times New Roman" w:eastAsia="Times New Roman" w:hAnsi="Times New Roman" w:cs="Times New Roman"/>
                <w:sz w:val="24"/>
                <w:szCs w:val="24"/>
                <w:lang w:eastAsia="ru-RU"/>
              </w:rPr>
            </w:pPr>
            <w:r w:rsidRPr="00E41C47">
              <w:rPr>
                <w:rFonts w:ascii="Times New Roman" w:eastAsia="Times New Roman" w:hAnsi="Times New Roman" w:cs="Times New Roman"/>
                <w:sz w:val="24"/>
                <w:szCs w:val="24"/>
                <w:lang w:eastAsia="ru-RU"/>
              </w:rPr>
              <w:t>Кол-во</w:t>
            </w:r>
          </w:p>
        </w:tc>
        <w:tc>
          <w:tcPr>
            <w:tcW w:w="1203" w:type="dxa"/>
            <w:tcBorders>
              <w:left w:val="single" w:sz="4" w:space="0" w:color="auto"/>
              <w:bottom w:val="single" w:sz="4" w:space="0" w:color="auto"/>
              <w:right w:val="single" w:sz="4" w:space="0" w:color="auto"/>
            </w:tcBorders>
            <w:tcMar>
              <w:top w:w="62" w:type="dxa"/>
              <w:left w:w="102" w:type="dxa"/>
              <w:bottom w:w="102" w:type="dxa"/>
              <w:right w:w="62" w:type="dxa"/>
            </w:tcMar>
          </w:tcPr>
          <w:p w14:paraId="1A7E0731" w14:textId="77777777" w:rsidR="00E41C47" w:rsidRPr="00E41C47" w:rsidRDefault="00E41C47" w:rsidP="00E41C47">
            <w:pPr>
              <w:spacing w:after="0" w:line="240" w:lineRule="auto"/>
              <w:jc w:val="center"/>
              <w:rPr>
                <w:rFonts w:ascii="Times New Roman" w:eastAsia="Times New Roman" w:hAnsi="Times New Roman" w:cs="Times New Roman"/>
                <w:sz w:val="24"/>
                <w:szCs w:val="24"/>
                <w:lang w:eastAsia="ru-RU"/>
              </w:rPr>
            </w:pPr>
            <w:r w:rsidRPr="00E41C47">
              <w:rPr>
                <w:rFonts w:ascii="Times New Roman" w:eastAsia="Times New Roman" w:hAnsi="Times New Roman" w:cs="Times New Roman"/>
                <w:sz w:val="24"/>
                <w:szCs w:val="24"/>
                <w:lang w:eastAsia="ru-RU"/>
              </w:rPr>
              <w:t>% износа</w:t>
            </w:r>
          </w:p>
        </w:tc>
        <w:tc>
          <w:tcPr>
            <w:tcW w:w="1891" w:type="dxa"/>
            <w:tcBorders>
              <w:left w:val="single" w:sz="4" w:space="0" w:color="auto"/>
              <w:bottom w:val="single" w:sz="4" w:space="0" w:color="auto"/>
              <w:right w:val="single" w:sz="4" w:space="0" w:color="auto"/>
            </w:tcBorders>
            <w:tcMar>
              <w:top w:w="62" w:type="dxa"/>
              <w:left w:w="102" w:type="dxa"/>
              <w:bottom w:w="102" w:type="dxa"/>
              <w:right w:w="62" w:type="dxa"/>
            </w:tcMar>
          </w:tcPr>
          <w:p w14:paraId="6FE69753" w14:textId="77777777" w:rsidR="00E41C47" w:rsidRPr="00E41C47" w:rsidRDefault="00E41C47" w:rsidP="00E41C47">
            <w:pPr>
              <w:spacing w:after="0" w:line="240" w:lineRule="auto"/>
              <w:jc w:val="center"/>
              <w:rPr>
                <w:rFonts w:ascii="Times New Roman" w:eastAsia="Times New Roman" w:hAnsi="Times New Roman" w:cs="Times New Roman"/>
                <w:sz w:val="24"/>
                <w:szCs w:val="24"/>
                <w:lang w:eastAsia="ru-RU"/>
              </w:rPr>
            </w:pPr>
            <w:r w:rsidRPr="00E41C47">
              <w:rPr>
                <w:rFonts w:ascii="Times New Roman" w:eastAsia="Times New Roman" w:hAnsi="Times New Roman" w:cs="Times New Roman"/>
                <w:sz w:val="24"/>
                <w:szCs w:val="24"/>
                <w:lang w:eastAsia="ru-RU"/>
              </w:rPr>
              <w:t>Подпись сдавшего СИЗ</w:t>
            </w:r>
          </w:p>
        </w:tc>
        <w:tc>
          <w:tcPr>
            <w:tcW w:w="1720" w:type="dxa"/>
            <w:tcBorders>
              <w:left w:val="single" w:sz="4" w:space="0" w:color="auto"/>
              <w:bottom w:val="single" w:sz="4" w:space="0" w:color="auto"/>
              <w:right w:val="single" w:sz="4" w:space="0" w:color="auto"/>
            </w:tcBorders>
            <w:tcMar>
              <w:top w:w="62" w:type="dxa"/>
              <w:left w:w="102" w:type="dxa"/>
              <w:bottom w:w="102" w:type="dxa"/>
              <w:right w:w="62" w:type="dxa"/>
            </w:tcMar>
          </w:tcPr>
          <w:p w14:paraId="7C4831A7" w14:textId="77777777" w:rsidR="00E41C47" w:rsidRPr="00E41C47" w:rsidRDefault="00E41C47" w:rsidP="00E41C47">
            <w:pPr>
              <w:spacing w:after="0" w:line="240" w:lineRule="auto"/>
              <w:jc w:val="center"/>
              <w:rPr>
                <w:rFonts w:ascii="Times New Roman" w:eastAsia="Times New Roman" w:hAnsi="Times New Roman" w:cs="Times New Roman"/>
                <w:sz w:val="24"/>
                <w:szCs w:val="24"/>
                <w:lang w:eastAsia="ru-RU"/>
              </w:rPr>
            </w:pPr>
            <w:r w:rsidRPr="00E41C47">
              <w:rPr>
                <w:rFonts w:ascii="Times New Roman" w:eastAsia="Times New Roman" w:hAnsi="Times New Roman" w:cs="Times New Roman"/>
                <w:sz w:val="24"/>
                <w:szCs w:val="24"/>
                <w:lang w:eastAsia="ru-RU"/>
              </w:rPr>
              <w:t>Подпись принявшего СИЗ</w:t>
            </w:r>
          </w:p>
        </w:tc>
      </w:tr>
      <w:tr w:rsidR="00E41C47" w:rsidRPr="00E41C47" w14:paraId="56F42722" w14:textId="77777777" w:rsidTr="006A35DF">
        <w:trPr>
          <w:trHeight w:val="449"/>
          <w:jc w:val="center"/>
        </w:trPr>
        <w:tc>
          <w:tcPr>
            <w:tcW w:w="1704" w:type="dxa"/>
            <w:tcBorders>
              <w:left w:val="single" w:sz="4" w:space="0" w:color="auto"/>
              <w:bottom w:val="single" w:sz="4" w:space="0" w:color="auto"/>
              <w:right w:val="single" w:sz="4" w:space="0" w:color="auto"/>
            </w:tcBorders>
            <w:tcMar>
              <w:top w:w="62" w:type="dxa"/>
              <w:left w:w="102" w:type="dxa"/>
              <w:bottom w:w="102" w:type="dxa"/>
              <w:right w:w="62" w:type="dxa"/>
            </w:tcMar>
          </w:tcPr>
          <w:p w14:paraId="09C705E7" w14:textId="77777777" w:rsidR="00E41C47" w:rsidRPr="00E41C47" w:rsidRDefault="00E41C47" w:rsidP="00E41C47">
            <w:pPr>
              <w:spacing w:after="0" w:line="240" w:lineRule="auto"/>
              <w:jc w:val="center"/>
              <w:rPr>
                <w:rFonts w:ascii="Times New Roman" w:eastAsia="Times New Roman" w:hAnsi="Times New Roman" w:cs="Times New Roman"/>
                <w:sz w:val="24"/>
                <w:szCs w:val="24"/>
                <w:lang w:eastAsia="ru-RU"/>
              </w:rPr>
            </w:pPr>
            <w:r w:rsidRPr="00E41C47">
              <w:rPr>
                <w:rFonts w:ascii="Times New Roman" w:eastAsia="Times New Roman" w:hAnsi="Times New Roman" w:cs="Times New Roman"/>
                <w:sz w:val="24"/>
                <w:szCs w:val="24"/>
                <w:lang w:eastAsia="ru-RU"/>
              </w:rPr>
              <w:t>1</w:t>
            </w:r>
          </w:p>
        </w:tc>
        <w:tc>
          <w:tcPr>
            <w:tcW w:w="1705" w:type="dxa"/>
            <w:tcBorders>
              <w:left w:val="single" w:sz="4" w:space="0" w:color="auto"/>
              <w:bottom w:val="single" w:sz="4" w:space="0" w:color="auto"/>
              <w:right w:val="single" w:sz="4" w:space="0" w:color="auto"/>
            </w:tcBorders>
            <w:tcMar>
              <w:top w:w="62" w:type="dxa"/>
              <w:left w:w="102" w:type="dxa"/>
              <w:bottom w:w="102" w:type="dxa"/>
              <w:right w:w="62" w:type="dxa"/>
            </w:tcMar>
          </w:tcPr>
          <w:p w14:paraId="333A36C6" w14:textId="77777777" w:rsidR="00E41C47" w:rsidRPr="00E41C47" w:rsidRDefault="00E41C47" w:rsidP="00E41C47">
            <w:pPr>
              <w:spacing w:after="0" w:line="240" w:lineRule="auto"/>
              <w:jc w:val="center"/>
              <w:rPr>
                <w:rFonts w:ascii="Times New Roman" w:eastAsia="Times New Roman" w:hAnsi="Times New Roman" w:cs="Times New Roman"/>
                <w:sz w:val="24"/>
                <w:szCs w:val="24"/>
                <w:lang w:eastAsia="ru-RU"/>
              </w:rPr>
            </w:pPr>
            <w:r w:rsidRPr="00E41C47">
              <w:rPr>
                <w:rFonts w:ascii="Times New Roman" w:eastAsia="Times New Roman" w:hAnsi="Times New Roman" w:cs="Times New Roman"/>
                <w:sz w:val="24"/>
                <w:szCs w:val="24"/>
                <w:lang w:eastAsia="ru-RU"/>
              </w:rPr>
              <w:t>2</w:t>
            </w:r>
          </w:p>
        </w:tc>
        <w:tc>
          <w:tcPr>
            <w:tcW w:w="974" w:type="dxa"/>
            <w:tcBorders>
              <w:left w:val="single" w:sz="4" w:space="0" w:color="auto"/>
              <w:bottom w:val="single" w:sz="4" w:space="0" w:color="auto"/>
              <w:right w:val="single" w:sz="4" w:space="0" w:color="auto"/>
            </w:tcBorders>
            <w:tcMar>
              <w:top w:w="62" w:type="dxa"/>
              <w:left w:w="102" w:type="dxa"/>
              <w:bottom w:w="102" w:type="dxa"/>
              <w:right w:w="62" w:type="dxa"/>
            </w:tcMar>
          </w:tcPr>
          <w:p w14:paraId="5B542B2F" w14:textId="77777777" w:rsidR="00E41C47" w:rsidRPr="00E41C47" w:rsidRDefault="00E41C47" w:rsidP="00E41C47">
            <w:pPr>
              <w:spacing w:after="0" w:line="240" w:lineRule="auto"/>
              <w:jc w:val="center"/>
              <w:rPr>
                <w:rFonts w:ascii="Times New Roman" w:eastAsia="Times New Roman" w:hAnsi="Times New Roman" w:cs="Times New Roman"/>
                <w:sz w:val="24"/>
                <w:szCs w:val="24"/>
                <w:lang w:eastAsia="ru-RU"/>
              </w:rPr>
            </w:pPr>
            <w:r w:rsidRPr="00E41C47">
              <w:rPr>
                <w:rFonts w:ascii="Times New Roman" w:eastAsia="Times New Roman" w:hAnsi="Times New Roman" w:cs="Times New Roman"/>
                <w:sz w:val="24"/>
                <w:szCs w:val="24"/>
                <w:lang w:eastAsia="ru-RU"/>
              </w:rPr>
              <w:t>3</w:t>
            </w:r>
          </w:p>
        </w:tc>
        <w:tc>
          <w:tcPr>
            <w:tcW w:w="1072" w:type="dxa"/>
            <w:tcBorders>
              <w:left w:val="single" w:sz="4" w:space="0" w:color="auto"/>
              <w:bottom w:val="single" w:sz="4" w:space="0" w:color="auto"/>
              <w:right w:val="single" w:sz="4" w:space="0" w:color="auto"/>
            </w:tcBorders>
            <w:tcMar>
              <w:top w:w="62" w:type="dxa"/>
              <w:left w:w="102" w:type="dxa"/>
              <w:bottom w:w="102" w:type="dxa"/>
              <w:right w:w="62" w:type="dxa"/>
            </w:tcMar>
          </w:tcPr>
          <w:p w14:paraId="4709A16F" w14:textId="77777777" w:rsidR="00E41C47" w:rsidRPr="00E41C47" w:rsidRDefault="00E41C47" w:rsidP="00E41C47">
            <w:pPr>
              <w:spacing w:after="0" w:line="240" w:lineRule="auto"/>
              <w:jc w:val="center"/>
              <w:rPr>
                <w:rFonts w:ascii="Times New Roman" w:eastAsia="Times New Roman" w:hAnsi="Times New Roman" w:cs="Times New Roman"/>
                <w:sz w:val="24"/>
                <w:szCs w:val="24"/>
                <w:lang w:eastAsia="ru-RU"/>
              </w:rPr>
            </w:pPr>
            <w:r w:rsidRPr="00E41C47">
              <w:rPr>
                <w:rFonts w:ascii="Times New Roman" w:eastAsia="Times New Roman" w:hAnsi="Times New Roman" w:cs="Times New Roman"/>
                <w:sz w:val="24"/>
                <w:szCs w:val="24"/>
                <w:lang w:eastAsia="ru-RU"/>
              </w:rPr>
              <w:t>4</w:t>
            </w:r>
          </w:p>
        </w:tc>
        <w:tc>
          <w:tcPr>
            <w:tcW w:w="1023" w:type="dxa"/>
            <w:tcBorders>
              <w:left w:val="single" w:sz="4" w:space="0" w:color="auto"/>
              <w:bottom w:val="single" w:sz="4" w:space="0" w:color="auto"/>
              <w:right w:val="single" w:sz="4" w:space="0" w:color="auto"/>
            </w:tcBorders>
            <w:tcMar>
              <w:top w:w="62" w:type="dxa"/>
              <w:left w:w="102" w:type="dxa"/>
              <w:bottom w:w="102" w:type="dxa"/>
              <w:right w:w="62" w:type="dxa"/>
            </w:tcMar>
          </w:tcPr>
          <w:p w14:paraId="578306B9" w14:textId="77777777" w:rsidR="00E41C47" w:rsidRPr="00E41C47" w:rsidRDefault="00E41C47" w:rsidP="00E41C47">
            <w:pPr>
              <w:spacing w:after="0" w:line="240" w:lineRule="auto"/>
              <w:jc w:val="center"/>
              <w:rPr>
                <w:rFonts w:ascii="Times New Roman" w:eastAsia="Times New Roman" w:hAnsi="Times New Roman" w:cs="Times New Roman"/>
                <w:sz w:val="24"/>
                <w:szCs w:val="24"/>
                <w:lang w:eastAsia="ru-RU"/>
              </w:rPr>
            </w:pPr>
            <w:r w:rsidRPr="00E41C47">
              <w:rPr>
                <w:rFonts w:ascii="Times New Roman" w:eastAsia="Times New Roman" w:hAnsi="Times New Roman" w:cs="Times New Roman"/>
                <w:sz w:val="24"/>
                <w:szCs w:val="24"/>
                <w:lang w:eastAsia="ru-RU"/>
              </w:rPr>
              <w:t>5</w:t>
            </w:r>
          </w:p>
        </w:tc>
        <w:tc>
          <w:tcPr>
            <w:tcW w:w="1688" w:type="dxa"/>
            <w:tcBorders>
              <w:left w:val="single" w:sz="4" w:space="0" w:color="auto"/>
              <w:bottom w:val="single" w:sz="4" w:space="0" w:color="auto"/>
              <w:right w:val="single" w:sz="4" w:space="0" w:color="auto"/>
            </w:tcBorders>
            <w:tcMar>
              <w:top w:w="62" w:type="dxa"/>
              <w:left w:w="102" w:type="dxa"/>
              <w:bottom w:w="102" w:type="dxa"/>
              <w:right w:w="62" w:type="dxa"/>
            </w:tcMar>
          </w:tcPr>
          <w:p w14:paraId="58A5DA85" w14:textId="77777777" w:rsidR="00E41C47" w:rsidRPr="00E41C47" w:rsidRDefault="00E41C47" w:rsidP="00E41C47">
            <w:pPr>
              <w:spacing w:after="0" w:line="240" w:lineRule="auto"/>
              <w:jc w:val="center"/>
              <w:rPr>
                <w:rFonts w:ascii="Times New Roman" w:eastAsia="Times New Roman" w:hAnsi="Times New Roman" w:cs="Times New Roman"/>
                <w:sz w:val="24"/>
                <w:szCs w:val="24"/>
                <w:lang w:eastAsia="ru-RU"/>
              </w:rPr>
            </w:pPr>
            <w:r w:rsidRPr="00E41C47">
              <w:rPr>
                <w:rFonts w:ascii="Times New Roman" w:eastAsia="Times New Roman" w:hAnsi="Times New Roman" w:cs="Times New Roman"/>
                <w:sz w:val="24"/>
                <w:szCs w:val="24"/>
                <w:lang w:eastAsia="ru-RU"/>
              </w:rPr>
              <w:t>6</w:t>
            </w:r>
          </w:p>
        </w:tc>
        <w:tc>
          <w:tcPr>
            <w:tcW w:w="1031" w:type="dxa"/>
            <w:tcBorders>
              <w:left w:val="single" w:sz="4" w:space="0" w:color="auto"/>
              <w:bottom w:val="single" w:sz="4" w:space="0" w:color="auto"/>
              <w:right w:val="single" w:sz="4" w:space="0" w:color="auto"/>
            </w:tcBorders>
            <w:tcMar>
              <w:top w:w="62" w:type="dxa"/>
              <w:left w:w="102" w:type="dxa"/>
              <w:bottom w:w="102" w:type="dxa"/>
              <w:right w:w="62" w:type="dxa"/>
            </w:tcMar>
          </w:tcPr>
          <w:p w14:paraId="6DBD0F0F" w14:textId="77777777" w:rsidR="00E41C47" w:rsidRPr="00E41C47" w:rsidRDefault="00E41C47" w:rsidP="00E41C47">
            <w:pPr>
              <w:spacing w:after="0" w:line="240" w:lineRule="auto"/>
              <w:jc w:val="center"/>
              <w:rPr>
                <w:rFonts w:ascii="Times New Roman" w:eastAsia="Times New Roman" w:hAnsi="Times New Roman" w:cs="Times New Roman"/>
                <w:sz w:val="24"/>
                <w:szCs w:val="24"/>
                <w:lang w:eastAsia="ru-RU"/>
              </w:rPr>
            </w:pPr>
            <w:r w:rsidRPr="00E41C47">
              <w:rPr>
                <w:rFonts w:ascii="Times New Roman" w:eastAsia="Times New Roman" w:hAnsi="Times New Roman" w:cs="Times New Roman"/>
                <w:sz w:val="24"/>
                <w:szCs w:val="24"/>
                <w:lang w:eastAsia="ru-RU"/>
              </w:rPr>
              <w:t>7</w:t>
            </w:r>
          </w:p>
        </w:tc>
        <w:tc>
          <w:tcPr>
            <w:tcW w:w="1031" w:type="dxa"/>
            <w:tcBorders>
              <w:left w:val="single" w:sz="4" w:space="0" w:color="auto"/>
              <w:bottom w:val="single" w:sz="4" w:space="0" w:color="auto"/>
              <w:right w:val="single" w:sz="4" w:space="0" w:color="auto"/>
            </w:tcBorders>
            <w:tcMar>
              <w:top w:w="62" w:type="dxa"/>
              <w:left w:w="102" w:type="dxa"/>
              <w:bottom w:w="102" w:type="dxa"/>
              <w:right w:w="62" w:type="dxa"/>
            </w:tcMar>
          </w:tcPr>
          <w:p w14:paraId="08F79E20" w14:textId="77777777" w:rsidR="00E41C47" w:rsidRPr="00E41C47" w:rsidRDefault="00E41C47" w:rsidP="00E41C47">
            <w:pPr>
              <w:spacing w:after="0" w:line="240" w:lineRule="auto"/>
              <w:jc w:val="center"/>
              <w:rPr>
                <w:rFonts w:ascii="Times New Roman" w:eastAsia="Times New Roman" w:hAnsi="Times New Roman" w:cs="Times New Roman"/>
                <w:sz w:val="24"/>
                <w:szCs w:val="24"/>
                <w:lang w:eastAsia="ru-RU"/>
              </w:rPr>
            </w:pPr>
            <w:r w:rsidRPr="00E41C47">
              <w:rPr>
                <w:rFonts w:ascii="Times New Roman" w:eastAsia="Times New Roman" w:hAnsi="Times New Roman" w:cs="Times New Roman"/>
                <w:sz w:val="24"/>
                <w:szCs w:val="24"/>
                <w:lang w:eastAsia="ru-RU"/>
              </w:rPr>
              <w:t>8</w:t>
            </w:r>
          </w:p>
        </w:tc>
        <w:tc>
          <w:tcPr>
            <w:tcW w:w="1203" w:type="dxa"/>
            <w:tcBorders>
              <w:left w:val="single" w:sz="4" w:space="0" w:color="auto"/>
              <w:bottom w:val="single" w:sz="4" w:space="0" w:color="auto"/>
              <w:right w:val="single" w:sz="4" w:space="0" w:color="auto"/>
            </w:tcBorders>
            <w:tcMar>
              <w:top w:w="62" w:type="dxa"/>
              <w:left w:w="102" w:type="dxa"/>
              <w:bottom w:w="102" w:type="dxa"/>
              <w:right w:w="62" w:type="dxa"/>
            </w:tcMar>
          </w:tcPr>
          <w:p w14:paraId="1E79E5DA" w14:textId="77777777" w:rsidR="00E41C47" w:rsidRPr="00E41C47" w:rsidRDefault="00E41C47" w:rsidP="00E41C47">
            <w:pPr>
              <w:spacing w:after="0" w:line="240" w:lineRule="auto"/>
              <w:jc w:val="center"/>
              <w:rPr>
                <w:rFonts w:ascii="Times New Roman" w:eastAsia="Times New Roman" w:hAnsi="Times New Roman" w:cs="Times New Roman"/>
                <w:sz w:val="24"/>
                <w:szCs w:val="24"/>
                <w:lang w:eastAsia="ru-RU"/>
              </w:rPr>
            </w:pPr>
            <w:r w:rsidRPr="00E41C47">
              <w:rPr>
                <w:rFonts w:ascii="Times New Roman" w:eastAsia="Times New Roman" w:hAnsi="Times New Roman" w:cs="Times New Roman"/>
                <w:sz w:val="24"/>
                <w:szCs w:val="24"/>
                <w:lang w:eastAsia="ru-RU"/>
              </w:rPr>
              <w:t>9</w:t>
            </w:r>
          </w:p>
        </w:tc>
        <w:tc>
          <w:tcPr>
            <w:tcW w:w="1891" w:type="dxa"/>
            <w:tcBorders>
              <w:left w:val="single" w:sz="4" w:space="0" w:color="auto"/>
              <w:bottom w:val="single" w:sz="4" w:space="0" w:color="auto"/>
              <w:right w:val="single" w:sz="4" w:space="0" w:color="auto"/>
            </w:tcBorders>
            <w:tcMar>
              <w:top w:w="62" w:type="dxa"/>
              <w:left w:w="102" w:type="dxa"/>
              <w:bottom w:w="102" w:type="dxa"/>
              <w:right w:w="62" w:type="dxa"/>
            </w:tcMar>
          </w:tcPr>
          <w:p w14:paraId="4573A6D3" w14:textId="77777777" w:rsidR="00E41C47" w:rsidRPr="00E41C47" w:rsidRDefault="00E41C47" w:rsidP="00E41C47">
            <w:pPr>
              <w:spacing w:after="0" w:line="240" w:lineRule="auto"/>
              <w:jc w:val="center"/>
              <w:rPr>
                <w:rFonts w:ascii="Times New Roman" w:eastAsia="Times New Roman" w:hAnsi="Times New Roman" w:cs="Times New Roman"/>
                <w:sz w:val="24"/>
                <w:szCs w:val="24"/>
                <w:lang w:eastAsia="ru-RU"/>
              </w:rPr>
            </w:pPr>
            <w:r w:rsidRPr="00E41C47">
              <w:rPr>
                <w:rFonts w:ascii="Times New Roman" w:eastAsia="Times New Roman" w:hAnsi="Times New Roman" w:cs="Times New Roman"/>
                <w:sz w:val="24"/>
                <w:szCs w:val="24"/>
                <w:lang w:eastAsia="ru-RU"/>
              </w:rPr>
              <w:t>10</w:t>
            </w:r>
          </w:p>
        </w:tc>
        <w:tc>
          <w:tcPr>
            <w:tcW w:w="1720" w:type="dxa"/>
            <w:tcBorders>
              <w:left w:val="single" w:sz="4" w:space="0" w:color="auto"/>
              <w:bottom w:val="single" w:sz="4" w:space="0" w:color="auto"/>
              <w:right w:val="single" w:sz="4" w:space="0" w:color="auto"/>
            </w:tcBorders>
            <w:tcMar>
              <w:top w:w="62" w:type="dxa"/>
              <w:left w:w="102" w:type="dxa"/>
              <w:bottom w:w="102" w:type="dxa"/>
              <w:right w:w="62" w:type="dxa"/>
            </w:tcMar>
          </w:tcPr>
          <w:p w14:paraId="00D3C333" w14:textId="77777777" w:rsidR="00E41C47" w:rsidRPr="00E41C47" w:rsidRDefault="00E41C47" w:rsidP="00E41C47">
            <w:pPr>
              <w:spacing w:after="0" w:line="240" w:lineRule="auto"/>
              <w:jc w:val="center"/>
              <w:rPr>
                <w:rFonts w:ascii="Times New Roman" w:eastAsia="Times New Roman" w:hAnsi="Times New Roman" w:cs="Times New Roman"/>
                <w:sz w:val="24"/>
                <w:szCs w:val="24"/>
                <w:lang w:eastAsia="ru-RU"/>
              </w:rPr>
            </w:pPr>
            <w:r w:rsidRPr="00E41C47">
              <w:rPr>
                <w:rFonts w:ascii="Times New Roman" w:eastAsia="Times New Roman" w:hAnsi="Times New Roman" w:cs="Times New Roman"/>
                <w:sz w:val="24"/>
                <w:szCs w:val="24"/>
                <w:lang w:eastAsia="ru-RU"/>
              </w:rPr>
              <w:t>11</w:t>
            </w:r>
          </w:p>
        </w:tc>
      </w:tr>
      <w:tr w:rsidR="00E41C47" w:rsidRPr="00E41C47" w14:paraId="30315B67" w14:textId="77777777" w:rsidTr="006A35DF">
        <w:trPr>
          <w:trHeight w:val="462"/>
          <w:jc w:val="center"/>
        </w:trPr>
        <w:tc>
          <w:tcPr>
            <w:tcW w:w="1704" w:type="dxa"/>
            <w:tcBorders>
              <w:left w:val="single" w:sz="4" w:space="0" w:color="auto"/>
              <w:bottom w:val="single" w:sz="4" w:space="0" w:color="auto"/>
              <w:right w:val="single" w:sz="4" w:space="0" w:color="auto"/>
            </w:tcBorders>
            <w:tcMar>
              <w:top w:w="62" w:type="dxa"/>
              <w:left w:w="102" w:type="dxa"/>
              <w:bottom w:w="102" w:type="dxa"/>
              <w:right w:w="62" w:type="dxa"/>
            </w:tcMar>
          </w:tcPr>
          <w:p w14:paraId="6F8E389D" w14:textId="77777777" w:rsidR="00E41C47" w:rsidRPr="00E41C47" w:rsidRDefault="00E41C47" w:rsidP="00E41C47">
            <w:pPr>
              <w:spacing w:after="0" w:line="240" w:lineRule="auto"/>
              <w:jc w:val="both"/>
              <w:rPr>
                <w:rFonts w:ascii="Times New Roman" w:eastAsia="Times New Roman" w:hAnsi="Times New Roman" w:cs="Times New Roman"/>
                <w:sz w:val="24"/>
                <w:szCs w:val="24"/>
                <w:lang w:eastAsia="ru-RU"/>
              </w:rPr>
            </w:pPr>
          </w:p>
        </w:tc>
        <w:tc>
          <w:tcPr>
            <w:tcW w:w="1705" w:type="dxa"/>
            <w:tcBorders>
              <w:left w:val="single" w:sz="4" w:space="0" w:color="auto"/>
              <w:bottom w:val="single" w:sz="4" w:space="0" w:color="auto"/>
              <w:right w:val="single" w:sz="4" w:space="0" w:color="auto"/>
            </w:tcBorders>
            <w:tcMar>
              <w:top w:w="62" w:type="dxa"/>
              <w:left w:w="102" w:type="dxa"/>
              <w:bottom w:w="102" w:type="dxa"/>
              <w:right w:w="62" w:type="dxa"/>
            </w:tcMar>
          </w:tcPr>
          <w:p w14:paraId="3E1ECE9B" w14:textId="77777777" w:rsidR="00E41C47" w:rsidRPr="00E41C47" w:rsidRDefault="00E41C47" w:rsidP="00E41C47">
            <w:pPr>
              <w:spacing w:after="0" w:line="240" w:lineRule="auto"/>
              <w:jc w:val="both"/>
              <w:rPr>
                <w:rFonts w:ascii="Times New Roman" w:eastAsia="Times New Roman" w:hAnsi="Times New Roman" w:cs="Times New Roman"/>
                <w:sz w:val="24"/>
                <w:szCs w:val="24"/>
                <w:lang w:eastAsia="ru-RU"/>
              </w:rPr>
            </w:pPr>
          </w:p>
        </w:tc>
        <w:tc>
          <w:tcPr>
            <w:tcW w:w="974" w:type="dxa"/>
            <w:tcBorders>
              <w:left w:val="single" w:sz="4" w:space="0" w:color="auto"/>
              <w:bottom w:val="single" w:sz="4" w:space="0" w:color="auto"/>
              <w:right w:val="single" w:sz="4" w:space="0" w:color="auto"/>
            </w:tcBorders>
            <w:tcMar>
              <w:top w:w="62" w:type="dxa"/>
              <w:left w:w="102" w:type="dxa"/>
              <w:bottom w:w="102" w:type="dxa"/>
              <w:right w:w="62" w:type="dxa"/>
            </w:tcMar>
          </w:tcPr>
          <w:p w14:paraId="3EE8D59E" w14:textId="77777777" w:rsidR="00E41C47" w:rsidRPr="00E41C47" w:rsidRDefault="00E41C47" w:rsidP="00E41C47">
            <w:pPr>
              <w:spacing w:after="0" w:line="240" w:lineRule="auto"/>
              <w:jc w:val="both"/>
              <w:rPr>
                <w:rFonts w:ascii="Times New Roman" w:eastAsia="Times New Roman" w:hAnsi="Times New Roman" w:cs="Times New Roman"/>
                <w:sz w:val="24"/>
                <w:szCs w:val="24"/>
                <w:lang w:eastAsia="ru-RU"/>
              </w:rPr>
            </w:pPr>
          </w:p>
        </w:tc>
        <w:tc>
          <w:tcPr>
            <w:tcW w:w="1072" w:type="dxa"/>
            <w:tcBorders>
              <w:left w:val="single" w:sz="4" w:space="0" w:color="auto"/>
              <w:bottom w:val="single" w:sz="4" w:space="0" w:color="auto"/>
              <w:right w:val="single" w:sz="4" w:space="0" w:color="auto"/>
            </w:tcBorders>
            <w:tcMar>
              <w:top w:w="62" w:type="dxa"/>
              <w:left w:w="102" w:type="dxa"/>
              <w:bottom w:w="102" w:type="dxa"/>
              <w:right w:w="62" w:type="dxa"/>
            </w:tcMar>
          </w:tcPr>
          <w:p w14:paraId="0557E8EA" w14:textId="77777777" w:rsidR="00E41C47" w:rsidRPr="00E41C47" w:rsidRDefault="00E41C47" w:rsidP="00E41C47">
            <w:pPr>
              <w:spacing w:after="0" w:line="240" w:lineRule="auto"/>
              <w:jc w:val="both"/>
              <w:rPr>
                <w:rFonts w:ascii="Times New Roman" w:eastAsia="Times New Roman" w:hAnsi="Times New Roman" w:cs="Times New Roman"/>
                <w:sz w:val="24"/>
                <w:szCs w:val="24"/>
                <w:lang w:eastAsia="ru-RU"/>
              </w:rPr>
            </w:pPr>
          </w:p>
        </w:tc>
        <w:tc>
          <w:tcPr>
            <w:tcW w:w="1023" w:type="dxa"/>
            <w:tcBorders>
              <w:left w:val="single" w:sz="4" w:space="0" w:color="auto"/>
              <w:bottom w:val="single" w:sz="4" w:space="0" w:color="auto"/>
              <w:right w:val="single" w:sz="4" w:space="0" w:color="auto"/>
            </w:tcBorders>
            <w:tcMar>
              <w:top w:w="62" w:type="dxa"/>
              <w:left w:w="102" w:type="dxa"/>
              <w:bottom w:w="102" w:type="dxa"/>
              <w:right w:w="62" w:type="dxa"/>
            </w:tcMar>
          </w:tcPr>
          <w:p w14:paraId="188F1CAC" w14:textId="77777777" w:rsidR="00E41C47" w:rsidRPr="00E41C47" w:rsidRDefault="00E41C47" w:rsidP="00E41C47">
            <w:pPr>
              <w:spacing w:after="0" w:line="240" w:lineRule="auto"/>
              <w:jc w:val="both"/>
              <w:rPr>
                <w:rFonts w:ascii="Times New Roman" w:eastAsia="Times New Roman" w:hAnsi="Times New Roman" w:cs="Times New Roman"/>
                <w:sz w:val="24"/>
                <w:szCs w:val="24"/>
                <w:lang w:eastAsia="ru-RU"/>
              </w:rPr>
            </w:pPr>
          </w:p>
        </w:tc>
        <w:tc>
          <w:tcPr>
            <w:tcW w:w="1688" w:type="dxa"/>
            <w:tcBorders>
              <w:left w:val="single" w:sz="4" w:space="0" w:color="auto"/>
              <w:bottom w:val="single" w:sz="4" w:space="0" w:color="auto"/>
              <w:right w:val="single" w:sz="4" w:space="0" w:color="auto"/>
            </w:tcBorders>
            <w:tcMar>
              <w:top w:w="62" w:type="dxa"/>
              <w:left w:w="102" w:type="dxa"/>
              <w:bottom w:w="102" w:type="dxa"/>
              <w:right w:w="62" w:type="dxa"/>
            </w:tcMar>
          </w:tcPr>
          <w:p w14:paraId="454BA6C9" w14:textId="77777777" w:rsidR="00E41C47" w:rsidRPr="00E41C47" w:rsidRDefault="00E41C47" w:rsidP="00E41C47">
            <w:pPr>
              <w:spacing w:after="0" w:line="240" w:lineRule="auto"/>
              <w:jc w:val="both"/>
              <w:rPr>
                <w:rFonts w:ascii="Times New Roman" w:eastAsia="Times New Roman" w:hAnsi="Times New Roman" w:cs="Times New Roman"/>
                <w:sz w:val="24"/>
                <w:szCs w:val="24"/>
                <w:lang w:eastAsia="ru-RU"/>
              </w:rPr>
            </w:pPr>
          </w:p>
        </w:tc>
        <w:tc>
          <w:tcPr>
            <w:tcW w:w="1031" w:type="dxa"/>
            <w:tcBorders>
              <w:left w:val="single" w:sz="4" w:space="0" w:color="auto"/>
              <w:bottom w:val="single" w:sz="4" w:space="0" w:color="auto"/>
              <w:right w:val="single" w:sz="4" w:space="0" w:color="auto"/>
            </w:tcBorders>
            <w:tcMar>
              <w:top w:w="62" w:type="dxa"/>
              <w:left w:w="102" w:type="dxa"/>
              <w:bottom w:w="102" w:type="dxa"/>
              <w:right w:w="62" w:type="dxa"/>
            </w:tcMar>
          </w:tcPr>
          <w:p w14:paraId="024A3E9F" w14:textId="77777777" w:rsidR="00E41C47" w:rsidRPr="00E41C47" w:rsidRDefault="00E41C47" w:rsidP="00E41C47">
            <w:pPr>
              <w:spacing w:after="0" w:line="240" w:lineRule="auto"/>
              <w:jc w:val="both"/>
              <w:rPr>
                <w:rFonts w:ascii="Times New Roman" w:eastAsia="Times New Roman" w:hAnsi="Times New Roman" w:cs="Times New Roman"/>
                <w:sz w:val="24"/>
                <w:szCs w:val="24"/>
                <w:lang w:eastAsia="ru-RU"/>
              </w:rPr>
            </w:pPr>
          </w:p>
        </w:tc>
        <w:tc>
          <w:tcPr>
            <w:tcW w:w="1031" w:type="dxa"/>
            <w:tcBorders>
              <w:left w:val="single" w:sz="4" w:space="0" w:color="auto"/>
              <w:bottom w:val="single" w:sz="4" w:space="0" w:color="auto"/>
              <w:right w:val="single" w:sz="4" w:space="0" w:color="auto"/>
            </w:tcBorders>
            <w:tcMar>
              <w:top w:w="62" w:type="dxa"/>
              <w:left w:w="102" w:type="dxa"/>
              <w:bottom w:w="102" w:type="dxa"/>
              <w:right w:w="62" w:type="dxa"/>
            </w:tcMar>
          </w:tcPr>
          <w:p w14:paraId="755105D1" w14:textId="77777777" w:rsidR="00E41C47" w:rsidRPr="00E41C47" w:rsidRDefault="00E41C47" w:rsidP="00E41C47">
            <w:pPr>
              <w:spacing w:after="0" w:line="240" w:lineRule="auto"/>
              <w:jc w:val="both"/>
              <w:rPr>
                <w:rFonts w:ascii="Times New Roman" w:eastAsia="Times New Roman" w:hAnsi="Times New Roman" w:cs="Times New Roman"/>
                <w:sz w:val="24"/>
                <w:szCs w:val="24"/>
                <w:lang w:eastAsia="ru-RU"/>
              </w:rPr>
            </w:pPr>
          </w:p>
        </w:tc>
        <w:tc>
          <w:tcPr>
            <w:tcW w:w="1203" w:type="dxa"/>
            <w:tcBorders>
              <w:left w:val="single" w:sz="4" w:space="0" w:color="auto"/>
              <w:bottom w:val="single" w:sz="4" w:space="0" w:color="auto"/>
              <w:right w:val="single" w:sz="4" w:space="0" w:color="auto"/>
            </w:tcBorders>
            <w:tcMar>
              <w:top w:w="62" w:type="dxa"/>
              <w:left w:w="102" w:type="dxa"/>
              <w:bottom w:w="102" w:type="dxa"/>
              <w:right w:w="62" w:type="dxa"/>
            </w:tcMar>
          </w:tcPr>
          <w:p w14:paraId="40591BA3" w14:textId="77777777" w:rsidR="00E41C47" w:rsidRPr="00E41C47" w:rsidRDefault="00E41C47" w:rsidP="00E41C47">
            <w:pPr>
              <w:spacing w:after="0" w:line="240" w:lineRule="auto"/>
              <w:jc w:val="both"/>
              <w:rPr>
                <w:rFonts w:ascii="Times New Roman" w:eastAsia="Times New Roman" w:hAnsi="Times New Roman" w:cs="Times New Roman"/>
                <w:sz w:val="24"/>
                <w:szCs w:val="24"/>
                <w:lang w:eastAsia="ru-RU"/>
              </w:rPr>
            </w:pPr>
          </w:p>
        </w:tc>
        <w:tc>
          <w:tcPr>
            <w:tcW w:w="1891" w:type="dxa"/>
            <w:tcBorders>
              <w:left w:val="single" w:sz="4" w:space="0" w:color="auto"/>
              <w:bottom w:val="single" w:sz="4" w:space="0" w:color="auto"/>
              <w:right w:val="single" w:sz="4" w:space="0" w:color="auto"/>
            </w:tcBorders>
            <w:tcMar>
              <w:top w:w="62" w:type="dxa"/>
              <w:left w:w="102" w:type="dxa"/>
              <w:bottom w:w="102" w:type="dxa"/>
              <w:right w:w="62" w:type="dxa"/>
            </w:tcMar>
          </w:tcPr>
          <w:p w14:paraId="35861E99" w14:textId="77777777" w:rsidR="00E41C47" w:rsidRPr="00E41C47" w:rsidRDefault="00E41C47" w:rsidP="00E41C47">
            <w:pPr>
              <w:spacing w:after="0" w:line="240" w:lineRule="auto"/>
              <w:jc w:val="both"/>
              <w:rPr>
                <w:rFonts w:ascii="Times New Roman" w:eastAsia="Times New Roman" w:hAnsi="Times New Roman" w:cs="Times New Roman"/>
                <w:sz w:val="24"/>
                <w:szCs w:val="24"/>
                <w:lang w:eastAsia="ru-RU"/>
              </w:rPr>
            </w:pPr>
          </w:p>
        </w:tc>
        <w:tc>
          <w:tcPr>
            <w:tcW w:w="1720" w:type="dxa"/>
            <w:tcBorders>
              <w:left w:val="single" w:sz="4" w:space="0" w:color="auto"/>
              <w:bottom w:val="single" w:sz="4" w:space="0" w:color="auto"/>
              <w:right w:val="single" w:sz="4" w:space="0" w:color="auto"/>
            </w:tcBorders>
            <w:tcMar>
              <w:top w:w="62" w:type="dxa"/>
              <w:left w:w="102" w:type="dxa"/>
              <w:bottom w:w="102" w:type="dxa"/>
              <w:right w:w="62" w:type="dxa"/>
            </w:tcMar>
          </w:tcPr>
          <w:p w14:paraId="75509A03" w14:textId="77777777" w:rsidR="00E41C47" w:rsidRPr="00E41C47" w:rsidRDefault="00E41C47" w:rsidP="00E41C47">
            <w:pPr>
              <w:spacing w:after="0" w:line="240" w:lineRule="auto"/>
              <w:jc w:val="both"/>
              <w:rPr>
                <w:rFonts w:ascii="Times New Roman" w:eastAsia="Times New Roman" w:hAnsi="Times New Roman" w:cs="Times New Roman"/>
                <w:sz w:val="24"/>
                <w:szCs w:val="24"/>
                <w:lang w:eastAsia="ru-RU"/>
              </w:rPr>
            </w:pPr>
          </w:p>
        </w:tc>
      </w:tr>
      <w:tr w:rsidR="00E41C47" w:rsidRPr="00E41C47" w14:paraId="0AC3EDAF" w14:textId="77777777" w:rsidTr="006A35DF">
        <w:trPr>
          <w:trHeight w:val="449"/>
          <w:jc w:val="center"/>
        </w:trPr>
        <w:tc>
          <w:tcPr>
            <w:tcW w:w="1704" w:type="dxa"/>
            <w:tcBorders>
              <w:left w:val="single" w:sz="4" w:space="0" w:color="auto"/>
              <w:bottom w:val="single" w:sz="4" w:space="0" w:color="auto"/>
              <w:right w:val="single" w:sz="4" w:space="0" w:color="auto"/>
            </w:tcBorders>
            <w:tcMar>
              <w:top w:w="62" w:type="dxa"/>
              <w:left w:w="102" w:type="dxa"/>
              <w:bottom w:w="102" w:type="dxa"/>
              <w:right w:w="62" w:type="dxa"/>
            </w:tcMar>
          </w:tcPr>
          <w:p w14:paraId="708C5110" w14:textId="77777777" w:rsidR="00E41C47" w:rsidRPr="00E41C47" w:rsidRDefault="00E41C47" w:rsidP="00E41C47">
            <w:pPr>
              <w:spacing w:after="0" w:line="240" w:lineRule="auto"/>
              <w:jc w:val="both"/>
              <w:rPr>
                <w:rFonts w:ascii="Times New Roman" w:eastAsia="Times New Roman" w:hAnsi="Times New Roman" w:cs="Times New Roman"/>
                <w:sz w:val="24"/>
                <w:szCs w:val="24"/>
                <w:lang w:eastAsia="ru-RU"/>
              </w:rPr>
            </w:pPr>
          </w:p>
        </w:tc>
        <w:tc>
          <w:tcPr>
            <w:tcW w:w="1705" w:type="dxa"/>
            <w:tcBorders>
              <w:left w:val="single" w:sz="4" w:space="0" w:color="auto"/>
              <w:bottom w:val="single" w:sz="4" w:space="0" w:color="auto"/>
              <w:right w:val="single" w:sz="4" w:space="0" w:color="auto"/>
            </w:tcBorders>
            <w:tcMar>
              <w:top w:w="62" w:type="dxa"/>
              <w:left w:w="102" w:type="dxa"/>
              <w:bottom w:w="102" w:type="dxa"/>
              <w:right w:w="62" w:type="dxa"/>
            </w:tcMar>
          </w:tcPr>
          <w:p w14:paraId="520EBA10" w14:textId="77777777" w:rsidR="00E41C47" w:rsidRPr="00E41C47" w:rsidRDefault="00E41C47" w:rsidP="00E41C47">
            <w:pPr>
              <w:spacing w:after="0" w:line="240" w:lineRule="auto"/>
              <w:jc w:val="both"/>
              <w:rPr>
                <w:rFonts w:ascii="Times New Roman" w:eastAsia="Times New Roman" w:hAnsi="Times New Roman" w:cs="Times New Roman"/>
                <w:sz w:val="24"/>
                <w:szCs w:val="24"/>
                <w:lang w:eastAsia="ru-RU"/>
              </w:rPr>
            </w:pPr>
          </w:p>
        </w:tc>
        <w:tc>
          <w:tcPr>
            <w:tcW w:w="974" w:type="dxa"/>
            <w:tcBorders>
              <w:left w:val="single" w:sz="4" w:space="0" w:color="auto"/>
              <w:bottom w:val="single" w:sz="4" w:space="0" w:color="auto"/>
              <w:right w:val="single" w:sz="4" w:space="0" w:color="auto"/>
            </w:tcBorders>
            <w:tcMar>
              <w:top w:w="62" w:type="dxa"/>
              <w:left w:w="102" w:type="dxa"/>
              <w:bottom w:w="102" w:type="dxa"/>
              <w:right w:w="62" w:type="dxa"/>
            </w:tcMar>
          </w:tcPr>
          <w:p w14:paraId="1A04DD58" w14:textId="77777777" w:rsidR="00E41C47" w:rsidRPr="00E41C47" w:rsidRDefault="00E41C47" w:rsidP="00E41C47">
            <w:pPr>
              <w:spacing w:after="0" w:line="240" w:lineRule="auto"/>
              <w:jc w:val="both"/>
              <w:rPr>
                <w:rFonts w:ascii="Times New Roman" w:eastAsia="Times New Roman" w:hAnsi="Times New Roman" w:cs="Times New Roman"/>
                <w:sz w:val="24"/>
                <w:szCs w:val="24"/>
                <w:lang w:eastAsia="ru-RU"/>
              </w:rPr>
            </w:pPr>
          </w:p>
        </w:tc>
        <w:tc>
          <w:tcPr>
            <w:tcW w:w="1072" w:type="dxa"/>
            <w:tcBorders>
              <w:left w:val="single" w:sz="4" w:space="0" w:color="auto"/>
              <w:bottom w:val="single" w:sz="4" w:space="0" w:color="auto"/>
              <w:right w:val="single" w:sz="4" w:space="0" w:color="auto"/>
            </w:tcBorders>
            <w:tcMar>
              <w:top w:w="62" w:type="dxa"/>
              <w:left w:w="102" w:type="dxa"/>
              <w:bottom w:w="102" w:type="dxa"/>
              <w:right w:w="62" w:type="dxa"/>
            </w:tcMar>
          </w:tcPr>
          <w:p w14:paraId="47AC312A" w14:textId="77777777" w:rsidR="00E41C47" w:rsidRPr="00E41C47" w:rsidRDefault="00E41C47" w:rsidP="00E41C47">
            <w:pPr>
              <w:spacing w:after="0" w:line="240" w:lineRule="auto"/>
              <w:jc w:val="both"/>
              <w:rPr>
                <w:rFonts w:ascii="Times New Roman" w:eastAsia="Times New Roman" w:hAnsi="Times New Roman" w:cs="Times New Roman"/>
                <w:sz w:val="24"/>
                <w:szCs w:val="24"/>
                <w:lang w:eastAsia="ru-RU"/>
              </w:rPr>
            </w:pPr>
          </w:p>
        </w:tc>
        <w:tc>
          <w:tcPr>
            <w:tcW w:w="1023" w:type="dxa"/>
            <w:tcBorders>
              <w:left w:val="single" w:sz="4" w:space="0" w:color="auto"/>
              <w:bottom w:val="single" w:sz="4" w:space="0" w:color="auto"/>
              <w:right w:val="single" w:sz="4" w:space="0" w:color="auto"/>
            </w:tcBorders>
            <w:tcMar>
              <w:top w:w="62" w:type="dxa"/>
              <w:left w:w="102" w:type="dxa"/>
              <w:bottom w:w="102" w:type="dxa"/>
              <w:right w:w="62" w:type="dxa"/>
            </w:tcMar>
          </w:tcPr>
          <w:p w14:paraId="33E6FAF0" w14:textId="77777777" w:rsidR="00E41C47" w:rsidRPr="00E41C47" w:rsidRDefault="00E41C47" w:rsidP="00E41C47">
            <w:pPr>
              <w:spacing w:after="0" w:line="240" w:lineRule="auto"/>
              <w:jc w:val="both"/>
              <w:rPr>
                <w:rFonts w:ascii="Times New Roman" w:eastAsia="Times New Roman" w:hAnsi="Times New Roman" w:cs="Times New Roman"/>
                <w:sz w:val="24"/>
                <w:szCs w:val="24"/>
                <w:lang w:eastAsia="ru-RU"/>
              </w:rPr>
            </w:pPr>
          </w:p>
        </w:tc>
        <w:tc>
          <w:tcPr>
            <w:tcW w:w="1688" w:type="dxa"/>
            <w:tcBorders>
              <w:left w:val="single" w:sz="4" w:space="0" w:color="auto"/>
              <w:bottom w:val="single" w:sz="4" w:space="0" w:color="auto"/>
              <w:right w:val="single" w:sz="4" w:space="0" w:color="auto"/>
            </w:tcBorders>
            <w:tcMar>
              <w:top w:w="62" w:type="dxa"/>
              <w:left w:w="102" w:type="dxa"/>
              <w:bottom w:w="102" w:type="dxa"/>
              <w:right w:w="62" w:type="dxa"/>
            </w:tcMar>
          </w:tcPr>
          <w:p w14:paraId="3F35AB7E" w14:textId="77777777" w:rsidR="00E41C47" w:rsidRPr="00E41C47" w:rsidRDefault="00E41C47" w:rsidP="00E41C47">
            <w:pPr>
              <w:spacing w:after="0" w:line="240" w:lineRule="auto"/>
              <w:jc w:val="both"/>
              <w:rPr>
                <w:rFonts w:ascii="Times New Roman" w:eastAsia="Times New Roman" w:hAnsi="Times New Roman" w:cs="Times New Roman"/>
                <w:sz w:val="24"/>
                <w:szCs w:val="24"/>
                <w:lang w:eastAsia="ru-RU"/>
              </w:rPr>
            </w:pPr>
          </w:p>
        </w:tc>
        <w:tc>
          <w:tcPr>
            <w:tcW w:w="1031" w:type="dxa"/>
            <w:tcBorders>
              <w:left w:val="single" w:sz="4" w:space="0" w:color="auto"/>
              <w:bottom w:val="single" w:sz="4" w:space="0" w:color="auto"/>
              <w:right w:val="single" w:sz="4" w:space="0" w:color="auto"/>
            </w:tcBorders>
            <w:tcMar>
              <w:top w:w="62" w:type="dxa"/>
              <w:left w:w="102" w:type="dxa"/>
              <w:bottom w:w="102" w:type="dxa"/>
              <w:right w:w="62" w:type="dxa"/>
            </w:tcMar>
          </w:tcPr>
          <w:p w14:paraId="0900E69B" w14:textId="77777777" w:rsidR="00E41C47" w:rsidRPr="00E41C47" w:rsidRDefault="00E41C47" w:rsidP="00E41C47">
            <w:pPr>
              <w:spacing w:after="0" w:line="240" w:lineRule="auto"/>
              <w:jc w:val="both"/>
              <w:rPr>
                <w:rFonts w:ascii="Times New Roman" w:eastAsia="Times New Roman" w:hAnsi="Times New Roman" w:cs="Times New Roman"/>
                <w:sz w:val="24"/>
                <w:szCs w:val="24"/>
                <w:lang w:eastAsia="ru-RU"/>
              </w:rPr>
            </w:pPr>
          </w:p>
        </w:tc>
        <w:tc>
          <w:tcPr>
            <w:tcW w:w="1031" w:type="dxa"/>
            <w:tcBorders>
              <w:left w:val="single" w:sz="4" w:space="0" w:color="auto"/>
              <w:bottom w:val="single" w:sz="4" w:space="0" w:color="auto"/>
              <w:right w:val="single" w:sz="4" w:space="0" w:color="auto"/>
            </w:tcBorders>
            <w:tcMar>
              <w:top w:w="62" w:type="dxa"/>
              <w:left w:w="102" w:type="dxa"/>
              <w:bottom w:w="102" w:type="dxa"/>
              <w:right w:w="62" w:type="dxa"/>
            </w:tcMar>
          </w:tcPr>
          <w:p w14:paraId="029B7605" w14:textId="77777777" w:rsidR="00E41C47" w:rsidRPr="00E41C47" w:rsidRDefault="00E41C47" w:rsidP="00E41C47">
            <w:pPr>
              <w:spacing w:after="0" w:line="240" w:lineRule="auto"/>
              <w:jc w:val="both"/>
              <w:rPr>
                <w:rFonts w:ascii="Times New Roman" w:eastAsia="Times New Roman" w:hAnsi="Times New Roman" w:cs="Times New Roman"/>
                <w:sz w:val="24"/>
                <w:szCs w:val="24"/>
                <w:lang w:eastAsia="ru-RU"/>
              </w:rPr>
            </w:pPr>
          </w:p>
        </w:tc>
        <w:tc>
          <w:tcPr>
            <w:tcW w:w="1203" w:type="dxa"/>
            <w:tcBorders>
              <w:left w:val="single" w:sz="4" w:space="0" w:color="auto"/>
              <w:bottom w:val="single" w:sz="4" w:space="0" w:color="auto"/>
              <w:right w:val="single" w:sz="4" w:space="0" w:color="auto"/>
            </w:tcBorders>
            <w:tcMar>
              <w:top w:w="62" w:type="dxa"/>
              <w:left w:w="102" w:type="dxa"/>
              <w:bottom w:w="102" w:type="dxa"/>
              <w:right w:w="62" w:type="dxa"/>
            </w:tcMar>
          </w:tcPr>
          <w:p w14:paraId="210B49A7" w14:textId="77777777" w:rsidR="00E41C47" w:rsidRPr="00E41C47" w:rsidRDefault="00E41C47" w:rsidP="00E41C47">
            <w:pPr>
              <w:spacing w:after="0" w:line="240" w:lineRule="auto"/>
              <w:jc w:val="both"/>
              <w:rPr>
                <w:rFonts w:ascii="Times New Roman" w:eastAsia="Times New Roman" w:hAnsi="Times New Roman" w:cs="Times New Roman"/>
                <w:sz w:val="24"/>
                <w:szCs w:val="24"/>
                <w:lang w:eastAsia="ru-RU"/>
              </w:rPr>
            </w:pPr>
          </w:p>
        </w:tc>
        <w:tc>
          <w:tcPr>
            <w:tcW w:w="1891" w:type="dxa"/>
            <w:tcBorders>
              <w:left w:val="single" w:sz="4" w:space="0" w:color="auto"/>
              <w:bottom w:val="single" w:sz="4" w:space="0" w:color="auto"/>
              <w:right w:val="single" w:sz="4" w:space="0" w:color="auto"/>
            </w:tcBorders>
            <w:tcMar>
              <w:top w:w="62" w:type="dxa"/>
              <w:left w:w="102" w:type="dxa"/>
              <w:bottom w:w="102" w:type="dxa"/>
              <w:right w:w="62" w:type="dxa"/>
            </w:tcMar>
          </w:tcPr>
          <w:p w14:paraId="4915491C" w14:textId="77777777" w:rsidR="00E41C47" w:rsidRPr="00E41C47" w:rsidRDefault="00E41C47" w:rsidP="00E41C47">
            <w:pPr>
              <w:spacing w:after="0" w:line="240" w:lineRule="auto"/>
              <w:jc w:val="both"/>
              <w:rPr>
                <w:rFonts w:ascii="Times New Roman" w:eastAsia="Times New Roman" w:hAnsi="Times New Roman" w:cs="Times New Roman"/>
                <w:sz w:val="24"/>
                <w:szCs w:val="24"/>
                <w:lang w:eastAsia="ru-RU"/>
              </w:rPr>
            </w:pPr>
          </w:p>
        </w:tc>
        <w:tc>
          <w:tcPr>
            <w:tcW w:w="1720" w:type="dxa"/>
            <w:tcBorders>
              <w:left w:val="single" w:sz="4" w:space="0" w:color="auto"/>
              <w:bottom w:val="single" w:sz="4" w:space="0" w:color="auto"/>
              <w:right w:val="single" w:sz="4" w:space="0" w:color="auto"/>
            </w:tcBorders>
            <w:tcMar>
              <w:top w:w="62" w:type="dxa"/>
              <w:left w:w="102" w:type="dxa"/>
              <w:bottom w:w="102" w:type="dxa"/>
              <w:right w:w="62" w:type="dxa"/>
            </w:tcMar>
          </w:tcPr>
          <w:p w14:paraId="50A2A5EA" w14:textId="77777777" w:rsidR="00E41C47" w:rsidRPr="00E41C47" w:rsidRDefault="00E41C47" w:rsidP="00E41C47">
            <w:pPr>
              <w:spacing w:after="0" w:line="240" w:lineRule="auto"/>
              <w:jc w:val="both"/>
              <w:rPr>
                <w:rFonts w:ascii="Times New Roman" w:eastAsia="Times New Roman" w:hAnsi="Times New Roman" w:cs="Times New Roman"/>
                <w:sz w:val="24"/>
                <w:szCs w:val="24"/>
                <w:lang w:eastAsia="ru-RU"/>
              </w:rPr>
            </w:pPr>
          </w:p>
        </w:tc>
      </w:tr>
      <w:tr w:rsidR="00E41C47" w:rsidRPr="00E41C47" w14:paraId="78E43D73" w14:textId="77777777" w:rsidTr="006A35DF">
        <w:trPr>
          <w:trHeight w:val="462"/>
          <w:jc w:val="center"/>
        </w:trPr>
        <w:tc>
          <w:tcPr>
            <w:tcW w:w="1704" w:type="dxa"/>
            <w:tcBorders>
              <w:left w:val="single" w:sz="4" w:space="0" w:color="auto"/>
              <w:bottom w:val="single" w:sz="4" w:space="0" w:color="auto"/>
              <w:right w:val="single" w:sz="4" w:space="0" w:color="auto"/>
            </w:tcBorders>
            <w:tcMar>
              <w:top w:w="62" w:type="dxa"/>
              <w:left w:w="102" w:type="dxa"/>
              <w:bottom w:w="102" w:type="dxa"/>
              <w:right w:w="62" w:type="dxa"/>
            </w:tcMar>
          </w:tcPr>
          <w:p w14:paraId="198206BA" w14:textId="77777777" w:rsidR="00E41C47" w:rsidRPr="00E41C47" w:rsidRDefault="00E41C47" w:rsidP="00E41C47">
            <w:pPr>
              <w:spacing w:after="0" w:line="240" w:lineRule="auto"/>
              <w:jc w:val="both"/>
              <w:rPr>
                <w:rFonts w:ascii="Times New Roman" w:eastAsia="Times New Roman" w:hAnsi="Times New Roman" w:cs="Times New Roman"/>
                <w:sz w:val="24"/>
                <w:szCs w:val="24"/>
                <w:lang w:eastAsia="ru-RU"/>
              </w:rPr>
            </w:pPr>
          </w:p>
        </w:tc>
        <w:tc>
          <w:tcPr>
            <w:tcW w:w="1705" w:type="dxa"/>
            <w:tcBorders>
              <w:left w:val="single" w:sz="4" w:space="0" w:color="auto"/>
              <w:bottom w:val="single" w:sz="4" w:space="0" w:color="auto"/>
              <w:right w:val="single" w:sz="4" w:space="0" w:color="auto"/>
            </w:tcBorders>
            <w:tcMar>
              <w:top w:w="62" w:type="dxa"/>
              <w:left w:w="102" w:type="dxa"/>
              <w:bottom w:w="102" w:type="dxa"/>
              <w:right w:w="62" w:type="dxa"/>
            </w:tcMar>
          </w:tcPr>
          <w:p w14:paraId="2C48D13B" w14:textId="77777777" w:rsidR="00E41C47" w:rsidRPr="00E41C47" w:rsidRDefault="00E41C47" w:rsidP="00E41C47">
            <w:pPr>
              <w:spacing w:after="0" w:line="240" w:lineRule="auto"/>
              <w:jc w:val="both"/>
              <w:rPr>
                <w:rFonts w:ascii="Times New Roman" w:eastAsia="Times New Roman" w:hAnsi="Times New Roman" w:cs="Times New Roman"/>
                <w:sz w:val="24"/>
                <w:szCs w:val="24"/>
                <w:lang w:eastAsia="ru-RU"/>
              </w:rPr>
            </w:pPr>
          </w:p>
        </w:tc>
        <w:tc>
          <w:tcPr>
            <w:tcW w:w="974" w:type="dxa"/>
            <w:tcBorders>
              <w:left w:val="single" w:sz="4" w:space="0" w:color="auto"/>
              <w:bottom w:val="single" w:sz="4" w:space="0" w:color="auto"/>
              <w:right w:val="single" w:sz="4" w:space="0" w:color="auto"/>
            </w:tcBorders>
            <w:tcMar>
              <w:top w:w="62" w:type="dxa"/>
              <w:left w:w="102" w:type="dxa"/>
              <w:bottom w:w="102" w:type="dxa"/>
              <w:right w:w="62" w:type="dxa"/>
            </w:tcMar>
          </w:tcPr>
          <w:p w14:paraId="008F9F1A" w14:textId="77777777" w:rsidR="00E41C47" w:rsidRPr="00E41C47" w:rsidRDefault="00E41C47" w:rsidP="00E41C47">
            <w:pPr>
              <w:spacing w:after="0" w:line="240" w:lineRule="auto"/>
              <w:jc w:val="both"/>
              <w:rPr>
                <w:rFonts w:ascii="Times New Roman" w:eastAsia="Times New Roman" w:hAnsi="Times New Roman" w:cs="Times New Roman"/>
                <w:sz w:val="24"/>
                <w:szCs w:val="24"/>
                <w:lang w:eastAsia="ru-RU"/>
              </w:rPr>
            </w:pPr>
          </w:p>
        </w:tc>
        <w:tc>
          <w:tcPr>
            <w:tcW w:w="1072" w:type="dxa"/>
            <w:tcBorders>
              <w:left w:val="single" w:sz="4" w:space="0" w:color="auto"/>
              <w:bottom w:val="single" w:sz="4" w:space="0" w:color="auto"/>
              <w:right w:val="single" w:sz="4" w:space="0" w:color="auto"/>
            </w:tcBorders>
            <w:tcMar>
              <w:top w:w="62" w:type="dxa"/>
              <w:left w:w="102" w:type="dxa"/>
              <w:bottom w:w="102" w:type="dxa"/>
              <w:right w:w="62" w:type="dxa"/>
            </w:tcMar>
          </w:tcPr>
          <w:p w14:paraId="20D753AE" w14:textId="77777777" w:rsidR="00E41C47" w:rsidRPr="00E41C47" w:rsidRDefault="00E41C47" w:rsidP="00E41C47">
            <w:pPr>
              <w:spacing w:after="0" w:line="240" w:lineRule="auto"/>
              <w:jc w:val="both"/>
              <w:rPr>
                <w:rFonts w:ascii="Times New Roman" w:eastAsia="Times New Roman" w:hAnsi="Times New Roman" w:cs="Times New Roman"/>
                <w:sz w:val="24"/>
                <w:szCs w:val="24"/>
                <w:lang w:eastAsia="ru-RU"/>
              </w:rPr>
            </w:pPr>
          </w:p>
        </w:tc>
        <w:tc>
          <w:tcPr>
            <w:tcW w:w="1023" w:type="dxa"/>
            <w:tcBorders>
              <w:left w:val="single" w:sz="4" w:space="0" w:color="auto"/>
              <w:bottom w:val="single" w:sz="4" w:space="0" w:color="auto"/>
              <w:right w:val="single" w:sz="4" w:space="0" w:color="auto"/>
            </w:tcBorders>
            <w:tcMar>
              <w:top w:w="62" w:type="dxa"/>
              <w:left w:w="102" w:type="dxa"/>
              <w:bottom w:w="102" w:type="dxa"/>
              <w:right w:w="62" w:type="dxa"/>
            </w:tcMar>
          </w:tcPr>
          <w:p w14:paraId="7FB20CA1" w14:textId="77777777" w:rsidR="00E41C47" w:rsidRPr="00E41C47" w:rsidRDefault="00E41C47" w:rsidP="00E41C47">
            <w:pPr>
              <w:spacing w:after="0" w:line="240" w:lineRule="auto"/>
              <w:jc w:val="both"/>
              <w:rPr>
                <w:rFonts w:ascii="Times New Roman" w:eastAsia="Times New Roman" w:hAnsi="Times New Roman" w:cs="Times New Roman"/>
                <w:sz w:val="24"/>
                <w:szCs w:val="24"/>
                <w:lang w:eastAsia="ru-RU"/>
              </w:rPr>
            </w:pPr>
          </w:p>
        </w:tc>
        <w:tc>
          <w:tcPr>
            <w:tcW w:w="1688" w:type="dxa"/>
            <w:tcBorders>
              <w:left w:val="single" w:sz="4" w:space="0" w:color="auto"/>
              <w:bottom w:val="single" w:sz="4" w:space="0" w:color="auto"/>
              <w:right w:val="single" w:sz="4" w:space="0" w:color="auto"/>
            </w:tcBorders>
            <w:tcMar>
              <w:top w:w="62" w:type="dxa"/>
              <w:left w:w="102" w:type="dxa"/>
              <w:bottom w:w="102" w:type="dxa"/>
              <w:right w:w="62" w:type="dxa"/>
            </w:tcMar>
          </w:tcPr>
          <w:p w14:paraId="6C9B80B2" w14:textId="77777777" w:rsidR="00E41C47" w:rsidRPr="00E41C47" w:rsidRDefault="00E41C47" w:rsidP="00E41C47">
            <w:pPr>
              <w:spacing w:after="0" w:line="240" w:lineRule="auto"/>
              <w:jc w:val="both"/>
              <w:rPr>
                <w:rFonts w:ascii="Times New Roman" w:eastAsia="Times New Roman" w:hAnsi="Times New Roman" w:cs="Times New Roman"/>
                <w:sz w:val="24"/>
                <w:szCs w:val="24"/>
                <w:lang w:eastAsia="ru-RU"/>
              </w:rPr>
            </w:pPr>
          </w:p>
        </w:tc>
        <w:tc>
          <w:tcPr>
            <w:tcW w:w="1031" w:type="dxa"/>
            <w:tcBorders>
              <w:left w:val="single" w:sz="4" w:space="0" w:color="auto"/>
              <w:bottom w:val="single" w:sz="4" w:space="0" w:color="auto"/>
              <w:right w:val="single" w:sz="4" w:space="0" w:color="auto"/>
            </w:tcBorders>
            <w:tcMar>
              <w:top w:w="62" w:type="dxa"/>
              <w:left w:w="102" w:type="dxa"/>
              <w:bottom w:w="102" w:type="dxa"/>
              <w:right w:w="62" w:type="dxa"/>
            </w:tcMar>
          </w:tcPr>
          <w:p w14:paraId="24A52D2B" w14:textId="77777777" w:rsidR="00E41C47" w:rsidRPr="00E41C47" w:rsidRDefault="00E41C47" w:rsidP="00E41C47">
            <w:pPr>
              <w:spacing w:after="0" w:line="240" w:lineRule="auto"/>
              <w:jc w:val="both"/>
              <w:rPr>
                <w:rFonts w:ascii="Times New Roman" w:eastAsia="Times New Roman" w:hAnsi="Times New Roman" w:cs="Times New Roman"/>
                <w:sz w:val="24"/>
                <w:szCs w:val="24"/>
                <w:lang w:eastAsia="ru-RU"/>
              </w:rPr>
            </w:pPr>
          </w:p>
        </w:tc>
        <w:tc>
          <w:tcPr>
            <w:tcW w:w="1031" w:type="dxa"/>
            <w:tcBorders>
              <w:left w:val="single" w:sz="4" w:space="0" w:color="auto"/>
              <w:bottom w:val="single" w:sz="4" w:space="0" w:color="auto"/>
              <w:right w:val="single" w:sz="4" w:space="0" w:color="auto"/>
            </w:tcBorders>
            <w:tcMar>
              <w:top w:w="62" w:type="dxa"/>
              <w:left w:w="102" w:type="dxa"/>
              <w:bottom w:w="102" w:type="dxa"/>
              <w:right w:w="62" w:type="dxa"/>
            </w:tcMar>
          </w:tcPr>
          <w:p w14:paraId="6FC291E0" w14:textId="77777777" w:rsidR="00E41C47" w:rsidRPr="00E41C47" w:rsidRDefault="00E41C47" w:rsidP="00E41C47">
            <w:pPr>
              <w:spacing w:after="0" w:line="240" w:lineRule="auto"/>
              <w:jc w:val="both"/>
              <w:rPr>
                <w:rFonts w:ascii="Times New Roman" w:eastAsia="Times New Roman" w:hAnsi="Times New Roman" w:cs="Times New Roman"/>
                <w:sz w:val="24"/>
                <w:szCs w:val="24"/>
                <w:lang w:eastAsia="ru-RU"/>
              </w:rPr>
            </w:pPr>
          </w:p>
        </w:tc>
        <w:tc>
          <w:tcPr>
            <w:tcW w:w="1203" w:type="dxa"/>
            <w:tcBorders>
              <w:left w:val="single" w:sz="4" w:space="0" w:color="auto"/>
              <w:bottom w:val="single" w:sz="4" w:space="0" w:color="auto"/>
              <w:right w:val="single" w:sz="4" w:space="0" w:color="auto"/>
            </w:tcBorders>
            <w:tcMar>
              <w:top w:w="62" w:type="dxa"/>
              <w:left w:w="102" w:type="dxa"/>
              <w:bottom w:w="102" w:type="dxa"/>
              <w:right w:w="62" w:type="dxa"/>
            </w:tcMar>
          </w:tcPr>
          <w:p w14:paraId="1663349D" w14:textId="77777777" w:rsidR="00E41C47" w:rsidRPr="00E41C47" w:rsidRDefault="00E41C47" w:rsidP="00E41C47">
            <w:pPr>
              <w:spacing w:after="0" w:line="240" w:lineRule="auto"/>
              <w:jc w:val="both"/>
              <w:rPr>
                <w:rFonts w:ascii="Times New Roman" w:eastAsia="Times New Roman" w:hAnsi="Times New Roman" w:cs="Times New Roman"/>
                <w:sz w:val="24"/>
                <w:szCs w:val="24"/>
                <w:lang w:eastAsia="ru-RU"/>
              </w:rPr>
            </w:pPr>
          </w:p>
        </w:tc>
        <w:tc>
          <w:tcPr>
            <w:tcW w:w="1891" w:type="dxa"/>
            <w:tcBorders>
              <w:left w:val="single" w:sz="4" w:space="0" w:color="auto"/>
              <w:bottom w:val="single" w:sz="4" w:space="0" w:color="auto"/>
              <w:right w:val="single" w:sz="4" w:space="0" w:color="auto"/>
            </w:tcBorders>
            <w:tcMar>
              <w:top w:w="62" w:type="dxa"/>
              <w:left w:w="102" w:type="dxa"/>
              <w:bottom w:w="102" w:type="dxa"/>
              <w:right w:w="62" w:type="dxa"/>
            </w:tcMar>
          </w:tcPr>
          <w:p w14:paraId="76E636C9" w14:textId="77777777" w:rsidR="00E41C47" w:rsidRPr="00E41C47" w:rsidRDefault="00E41C47" w:rsidP="00E41C47">
            <w:pPr>
              <w:spacing w:after="0" w:line="240" w:lineRule="auto"/>
              <w:jc w:val="both"/>
              <w:rPr>
                <w:rFonts w:ascii="Times New Roman" w:eastAsia="Times New Roman" w:hAnsi="Times New Roman" w:cs="Times New Roman"/>
                <w:sz w:val="24"/>
                <w:szCs w:val="24"/>
                <w:lang w:eastAsia="ru-RU"/>
              </w:rPr>
            </w:pPr>
          </w:p>
        </w:tc>
        <w:tc>
          <w:tcPr>
            <w:tcW w:w="1720" w:type="dxa"/>
            <w:tcBorders>
              <w:left w:val="single" w:sz="4" w:space="0" w:color="auto"/>
              <w:bottom w:val="single" w:sz="4" w:space="0" w:color="auto"/>
              <w:right w:val="single" w:sz="4" w:space="0" w:color="auto"/>
            </w:tcBorders>
            <w:tcMar>
              <w:top w:w="62" w:type="dxa"/>
              <w:left w:w="102" w:type="dxa"/>
              <w:bottom w:w="102" w:type="dxa"/>
              <w:right w:w="62" w:type="dxa"/>
            </w:tcMar>
          </w:tcPr>
          <w:p w14:paraId="78D0AF5B" w14:textId="77777777" w:rsidR="00E41C47" w:rsidRPr="00E41C47" w:rsidRDefault="00E41C47" w:rsidP="00E41C47">
            <w:pPr>
              <w:spacing w:after="0" w:line="240" w:lineRule="auto"/>
              <w:jc w:val="both"/>
              <w:rPr>
                <w:rFonts w:ascii="Times New Roman" w:eastAsia="Times New Roman" w:hAnsi="Times New Roman" w:cs="Times New Roman"/>
                <w:sz w:val="24"/>
                <w:szCs w:val="24"/>
                <w:lang w:eastAsia="ru-RU"/>
              </w:rPr>
            </w:pPr>
          </w:p>
        </w:tc>
      </w:tr>
      <w:tr w:rsidR="00E41C47" w:rsidRPr="00E41C47" w14:paraId="6F5EB8A7" w14:textId="77777777" w:rsidTr="006A35DF">
        <w:trPr>
          <w:trHeight w:val="449"/>
          <w:jc w:val="center"/>
        </w:trPr>
        <w:tc>
          <w:tcPr>
            <w:tcW w:w="1704" w:type="dxa"/>
            <w:tcBorders>
              <w:left w:val="single" w:sz="4" w:space="0" w:color="auto"/>
              <w:bottom w:val="single" w:sz="4" w:space="0" w:color="auto"/>
              <w:right w:val="single" w:sz="4" w:space="0" w:color="auto"/>
            </w:tcBorders>
            <w:tcMar>
              <w:top w:w="62" w:type="dxa"/>
              <w:left w:w="102" w:type="dxa"/>
              <w:bottom w:w="102" w:type="dxa"/>
              <w:right w:w="62" w:type="dxa"/>
            </w:tcMar>
          </w:tcPr>
          <w:p w14:paraId="67166DAB" w14:textId="77777777" w:rsidR="00E41C47" w:rsidRPr="00E41C47" w:rsidRDefault="00E41C47" w:rsidP="00E41C47">
            <w:pPr>
              <w:spacing w:after="0" w:line="240" w:lineRule="auto"/>
              <w:jc w:val="both"/>
              <w:rPr>
                <w:rFonts w:ascii="Times New Roman" w:eastAsia="Times New Roman" w:hAnsi="Times New Roman" w:cs="Times New Roman"/>
                <w:sz w:val="24"/>
                <w:szCs w:val="24"/>
                <w:lang w:eastAsia="ru-RU"/>
              </w:rPr>
            </w:pPr>
          </w:p>
        </w:tc>
        <w:tc>
          <w:tcPr>
            <w:tcW w:w="1705" w:type="dxa"/>
            <w:tcBorders>
              <w:left w:val="single" w:sz="4" w:space="0" w:color="auto"/>
              <w:bottom w:val="single" w:sz="4" w:space="0" w:color="auto"/>
              <w:right w:val="single" w:sz="4" w:space="0" w:color="auto"/>
            </w:tcBorders>
            <w:tcMar>
              <w:top w:w="62" w:type="dxa"/>
              <w:left w:w="102" w:type="dxa"/>
              <w:bottom w:w="102" w:type="dxa"/>
              <w:right w:w="62" w:type="dxa"/>
            </w:tcMar>
          </w:tcPr>
          <w:p w14:paraId="627A33ED" w14:textId="77777777" w:rsidR="00E41C47" w:rsidRPr="00E41C47" w:rsidRDefault="00E41C47" w:rsidP="00E41C47">
            <w:pPr>
              <w:spacing w:after="0" w:line="240" w:lineRule="auto"/>
              <w:jc w:val="both"/>
              <w:rPr>
                <w:rFonts w:ascii="Times New Roman" w:eastAsia="Times New Roman" w:hAnsi="Times New Roman" w:cs="Times New Roman"/>
                <w:sz w:val="24"/>
                <w:szCs w:val="24"/>
                <w:lang w:eastAsia="ru-RU"/>
              </w:rPr>
            </w:pPr>
          </w:p>
        </w:tc>
        <w:tc>
          <w:tcPr>
            <w:tcW w:w="974" w:type="dxa"/>
            <w:tcBorders>
              <w:left w:val="single" w:sz="4" w:space="0" w:color="auto"/>
              <w:bottom w:val="single" w:sz="4" w:space="0" w:color="auto"/>
              <w:right w:val="single" w:sz="4" w:space="0" w:color="auto"/>
            </w:tcBorders>
            <w:tcMar>
              <w:top w:w="62" w:type="dxa"/>
              <w:left w:w="102" w:type="dxa"/>
              <w:bottom w:w="102" w:type="dxa"/>
              <w:right w:w="62" w:type="dxa"/>
            </w:tcMar>
          </w:tcPr>
          <w:p w14:paraId="05270024" w14:textId="77777777" w:rsidR="00E41C47" w:rsidRPr="00E41C47" w:rsidRDefault="00E41C47" w:rsidP="00E41C47">
            <w:pPr>
              <w:spacing w:after="0" w:line="240" w:lineRule="auto"/>
              <w:jc w:val="both"/>
              <w:rPr>
                <w:rFonts w:ascii="Times New Roman" w:eastAsia="Times New Roman" w:hAnsi="Times New Roman" w:cs="Times New Roman"/>
                <w:sz w:val="24"/>
                <w:szCs w:val="24"/>
                <w:lang w:eastAsia="ru-RU"/>
              </w:rPr>
            </w:pPr>
          </w:p>
        </w:tc>
        <w:tc>
          <w:tcPr>
            <w:tcW w:w="1072" w:type="dxa"/>
            <w:tcBorders>
              <w:left w:val="single" w:sz="4" w:space="0" w:color="auto"/>
              <w:bottom w:val="single" w:sz="4" w:space="0" w:color="auto"/>
              <w:right w:val="single" w:sz="4" w:space="0" w:color="auto"/>
            </w:tcBorders>
            <w:tcMar>
              <w:top w:w="62" w:type="dxa"/>
              <w:left w:w="102" w:type="dxa"/>
              <w:bottom w:w="102" w:type="dxa"/>
              <w:right w:w="62" w:type="dxa"/>
            </w:tcMar>
          </w:tcPr>
          <w:p w14:paraId="443D0DEA" w14:textId="77777777" w:rsidR="00E41C47" w:rsidRPr="00E41C47" w:rsidRDefault="00E41C47" w:rsidP="00E41C47">
            <w:pPr>
              <w:spacing w:after="0" w:line="240" w:lineRule="auto"/>
              <w:jc w:val="both"/>
              <w:rPr>
                <w:rFonts w:ascii="Times New Roman" w:eastAsia="Times New Roman" w:hAnsi="Times New Roman" w:cs="Times New Roman"/>
                <w:sz w:val="24"/>
                <w:szCs w:val="24"/>
                <w:lang w:eastAsia="ru-RU"/>
              </w:rPr>
            </w:pPr>
          </w:p>
        </w:tc>
        <w:tc>
          <w:tcPr>
            <w:tcW w:w="1023" w:type="dxa"/>
            <w:tcBorders>
              <w:left w:val="single" w:sz="4" w:space="0" w:color="auto"/>
              <w:bottom w:val="single" w:sz="4" w:space="0" w:color="auto"/>
              <w:right w:val="single" w:sz="4" w:space="0" w:color="auto"/>
            </w:tcBorders>
            <w:tcMar>
              <w:top w:w="62" w:type="dxa"/>
              <w:left w:w="102" w:type="dxa"/>
              <w:bottom w:w="102" w:type="dxa"/>
              <w:right w:w="62" w:type="dxa"/>
            </w:tcMar>
          </w:tcPr>
          <w:p w14:paraId="754BA39E" w14:textId="77777777" w:rsidR="00E41C47" w:rsidRPr="00E41C47" w:rsidRDefault="00E41C47" w:rsidP="00E41C47">
            <w:pPr>
              <w:spacing w:after="0" w:line="240" w:lineRule="auto"/>
              <w:jc w:val="both"/>
              <w:rPr>
                <w:rFonts w:ascii="Times New Roman" w:eastAsia="Times New Roman" w:hAnsi="Times New Roman" w:cs="Times New Roman"/>
                <w:sz w:val="24"/>
                <w:szCs w:val="24"/>
                <w:lang w:eastAsia="ru-RU"/>
              </w:rPr>
            </w:pPr>
          </w:p>
        </w:tc>
        <w:tc>
          <w:tcPr>
            <w:tcW w:w="1688" w:type="dxa"/>
            <w:tcBorders>
              <w:left w:val="single" w:sz="4" w:space="0" w:color="auto"/>
              <w:bottom w:val="single" w:sz="4" w:space="0" w:color="auto"/>
              <w:right w:val="single" w:sz="4" w:space="0" w:color="auto"/>
            </w:tcBorders>
            <w:tcMar>
              <w:top w:w="62" w:type="dxa"/>
              <w:left w:w="102" w:type="dxa"/>
              <w:bottom w:w="102" w:type="dxa"/>
              <w:right w:w="62" w:type="dxa"/>
            </w:tcMar>
          </w:tcPr>
          <w:p w14:paraId="71D0EDE4" w14:textId="77777777" w:rsidR="00E41C47" w:rsidRPr="00E41C47" w:rsidRDefault="00E41C47" w:rsidP="00E41C47">
            <w:pPr>
              <w:spacing w:after="0" w:line="240" w:lineRule="auto"/>
              <w:jc w:val="both"/>
              <w:rPr>
                <w:rFonts w:ascii="Times New Roman" w:eastAsia="Times New Roman" w:hAnsi="Times New Roman" w:cs="Times New Roman"/>
                <w:sz w:val="24"/>
                <w:szCs w:val="24"/>
                <w:lang w:eastAsia="ru-RU"/>
              </w:rPr>
            </w:pPr>
          </w:p>
        </w:tc>
        <w:tc>
          <w:tcPr>
            <w:tcW w:w="1031" w:type="dxa"/>
            <w:tcBorders>
              <w:left w:val="single" w:sz="4" w:space="0" w:color="auto"/>
              <w:bottom w:val="single" w:sz="4" w:space="0" w:color="auto"/>
              <w:right w:val="single" w:sz="4" w:space="0" w:color="auto"/>
            </w:tcBorders>
            <w:tcMar>
              <w:top w:w="62" w:type="dxa"/>
              <w:left w:w="102" w:type="dxa"/>
              <w:bottom w:w="102" w:type="dxa"/>
              <w:right w:w="62" w:type="dxa"/>
            </w:tcMar>
          </w:tcPr>
          <w:p w14:paraId="774329A7" w14:textId="77777777" w:rsidR="00E41C47" w:rsidRPr="00E41C47" w:rsidRDefault="00E41C47" w:rsidP="00E41C47">
            <w:pPr>
              <w:spacing w:after="0" w:line="240" w:lineRule="auto"/>
              <w:jc w:val="both"/>
              <w:rPr>
                <w:rFonts w:ascii="Times New Roman" w:eastAsia="Times New Roman" w:hAnsi="Times New Roman" w:cs="Times New Roman"/>
                <w:sz w:val="24"/>
                <w:szCs w:val="24"/>
                <w:lang w:eastAsia="ru-RU"/>
              </w:rPr>
            </w:pPr>
          </w:p>
        </w:tc>
        <w:tc>
          <w:tcPr>
            <w:tcW w:w="1031" w:type="dxa"/>
            <w:tcBorders>
              <w:left w:val="single" w:sz="4" w:space="0" w:color="auto"/>
              <w:bottom w:val="single" w:sz="4" w:space="0" w:color="auto"/>
              <w:right w:val="single" w:sz="4" w:space="0" w:color="auto"/>
            </w:tcBorders>
            <w:tcMar>
              <w:top w:w="62" w:type="dxa"/>
              <w:left w:w="102" w:type="dxa"/>
              <w:bottom w:w="102" w:type="dxa"/>
              <w:right w:w="62" w:type="dxa"/>
            </w:tcMar>
          </w:tcPr>
          <w:p w14:paraId="66A1E62C" w14:textId="77777777" w:rsidR="00E41C47" w:rsidRPr="00E41C47" w:rsidRDefault="00E41C47" w:rsidP="00E41C47">
            <w:pPr>
              <w:spacing w:after="0" w:line="240" w:lineRule="auto"/>
              <w:jc w:val="both"/>
              <w:rPr>
                <w:rFonts w:ascii="Times New Roman" w:eastAsia="Times New Roman" w:hAnsi="Times New Roman" w:cs="Times New Roman"/>
                <w:sz w:val="24"/>
                <w:szCs w:val="24"/>
                <w:lang w:eastAsia="ru-RU"/>
              </w:rPr>
            </w:pPr>
          </w:p>
        </w:tc>
        <w:tc>
          <w:tcPr>
            <w:tcW w:w="1203" w:type="dxa"/>
            <w:tcBorders>
              <w:left w:val="single" w:sz="4" w:space="0" w:color="auto"/>
              <w:bottom w:val="single" w:sz="4" w:space="0" w:color="auto"/>
              <w:right w:val="single" w:sz="4" w:space="0" w:color="auto"/>
            </w:tcBorders>
            <w:tcMar>
              <w:top w:w="62" w:type="dxa"/>
              <w:left w:w="102" w:type="dxa"/>
              <w:bottom w:w="102" w:type="dxa"/>
              <w:right w:w="62" w:type="dxa"/>
            </w:tcMar>
          </w:tcPr>
          <w:p w14:paraId="6C082596" w14:textId="77777777" w:rsidR="00E41C47" w:rsidRPr="00E41C47" w:rsidRDefault="00E41C47" w:rsidP="00E41C47">
            <w:pPr>
              <w:spacing w:after="0" w:line="240" w:lineRule="auto"/>
              <w:jc w:val="both"/>
              <w:rPr>
                <w:rFonts w:ascii="Times New Roman" w:eastAsia="Times New Roman" w:hAnsi="Times New Roman" w:cs="Times New Roman"/>
                <w:sz w:val="24"/>
                <w:szCs w:val="24"/>
                <w:lang w:eastAsia="ru-RU"/>
              </w:rPr>
            </w:pPr>
          </w:p>
        </w:tc>
        <w:tc>
          <w:tcPr>
            <w:tcW w:w="1891" w:type="dxa"/>
            <w:tcBorders>
              <w:left w:val="single" w:sz="4" w:space="0" w:color="auto"/>
              <w:bottom w:val="single" w:sz="4" w:space="0" w:color="auto"/>
              <w:right w:val="single" w:sz="4" w:space="0" w:color="auto"/>
            </w:tcBorders>
            <w:tcMar>
              <w:top w:w="62" w:type="dxa"/>
              <w:left w:w="102" w:type="dxa"/>
              <w:bottom w:w="102" w:type="dxa"/>
              <w:right w:w="62" w:type="dxa"/>
            </w:tcMar>
          </w:tcPr>
          <w:p w14:paraId="0F96D226" w14:textId="77777777" w:rsidR="00E41C47" w:rsidRPr="00E41C47" w:rsidRDefault="00E41C47" w:rsidP="00E41C47">
            <w:pPr>
              <w:spacing w:after="0" w:line="240" w:lineRule="auto"/>
              <w:jc w:val="both"/>
              <w:rPr>
                <w:rFonts w:ascii="Times New Roman" w:eastAsia="Times New Roman" w:hAnsi="Times New Roman" w:cs="Times New Roman"/>
                <w:sz w:val="24"/>
                <w:szCs w:val="24"/>
                <w:lang w:eastAsia="ru-RU"/>
              </w:rPr>
            </w:pPr>
          </w:p>
        </w:tc>
        <w:tc>
          <w:tcPr>
            <w:tcW w:w="1720" w:type="dxa"/>
            <w:tcBorders>
              <w:left w:val="single" w:sz="4" w:space="0" w:color="auto"/>
              <w:bottom w:val="single" w:sz="4" w:space="0" w:color="auto"/>
              <w:right w:val="single" w:sz="4" w:space="0" w:color="auto"/>
            </w:tcBorders>
            <w:tcMar>
              <w:top w:w="62" w:type="dxa"/>
              <w:left w:w="102" w:type="dxa"/>
              <w:bottom w:w="102" w:type="dxa"/>
              <w:right w:w="62" w:type="dxa"/>
            </w:tcMar>
          </w:tcPr>
          <w:p w14:paraId="2808A996" w14:textId="77777777" w:rsidR="00E41C47" w:rsidRPr="00E41C47" w:rsidRDefault="00E41C47" w:rsidP="00E41C47">
            <w:pPr>
              <w:spacing w:after="0" w:line="240" w:lineRule="auto"/>
              <w:jc w:val="both"/>
              <w:rPr>
                <w:rFonts w:ascii="Times New Roman" w:eastAsia="Times New Roman" w:hAnsi="Times New Roman" w:cs="Times New Roman"/>
                <w:sz w:val="24"/>
                <w:szCs w:val="24"/>
                <w:lang w:eastAsia="ru-RU"/>
              </w:rPr>
            </w:pPr>
          </w:p>
        </w:tc>
      </w:tr>
    </w:tbl>
    <w:p w14:paraId="1FDEE4B8" w14:textId="77777777" w:rsidR="00E41C47" w:rsidRPr="00E41C47" w:rsidRDefault="00E41C47" w:rsidP="00E41C47">
      <w:pPr>
        <w:spacing w:after="0" w:line="360" w:lineRule="auto"/>
        <w:jc w:val="both"/>
        <w:rPr>
          <w:rFonts w:ascii="Times New Roman" w:eastAsia="Times New Roman" w:hAnsi="Times New Roman" w:cs="Times New Roman"/>
          <w:sz w:val="28"/>
          <w:szCs w:val="24"/>
          <w:lang w:eastAsia="ru-RU"/>
        </w:rPr>
      </w:pPr>
    </w:p>
    <w:p w14:paraId="09F545F7" w14:textId="77777777" w:rsidR="00E41C47" w:rsidRDefault="00E41C47" w:rsidP="00E41C47">
      <w:pPr>
        <w:spacing w:after="0" w:line="240" w:lineRule="auto"/>
        <w:jc w:val="both"/>
        <w:rPr>
          <w:rFonts w:ascii="Times New Roman" w:eastAsia="Times New Roman" w:hAnsi="Times New Roman" w:cs="Times New Roman"/>
          <w:sz w:val="20"/>
          <w:szCs w:val="20"/>
          <w:lang w:eastAsia="ru-RU"/>
        </w:rPr>
      </w:pPr>
    </w:p>
    <w:p w14:paraId="3FB83512" w14:textId="77777777" w:rsidR="00E41C47" w:rsidRDefault="00E41C47" w:rsidP="00E41C47">
      <w:pPr>
        <w:spacing w:after="0" w:line="240" w:lineRule="auto"/>
        <w:jc w:val="both"/>
        <w:rPr>
          <w:rFonts w:ascii="Times New Roman" w:eastAsia="Times New Roman" w:hAnsi="Times New Roman" w:cs="Times New Roman"/>
          <w:sz w:val="20"/>
          <w:szCs w:val="20"/>
          <w:lang w:eastAsia="ru-RU"/>
        </w:rPr>
      </w:pPr>
    </w:p>
    <w:p w14:paraId="4F577EE7" w14:textId="77777777" w:rsidR="00E41C47" w:rsidRDefault="00E41C47" w:rsidP="00E41C47">
      <w:pPr>
        <w:spacing w:after="0" w:line="240" w:lineRule="auto"/>
        <w:jc w:val="both"/>
        <w:rPr>
          <w:rFonts w:ascii="Times New Roman" w:eastAsia="Times New Roman" w:hAnsi="Times New Roman" w:cs="Times New Roman"/>
          <w:sz w:val="20"/>
          <w:szCs w:val="20"/>
          <w:lang w:eastAsia="ru-RU"/>
        </w:rPr>
      </w:pPr>
    </w:p>
    <w:p w14:paraId="6D796542" w14:textId="77777777" w:rsidR="00E41C47" w:rsidRDefault="00E41C47" w:rsidP="00E41C47">
      <w:pPr>
        <w:spacing w:after="0" w:line="240" w:lineRule="auto"/>
        <w:jc w:val="both"/>
        <w:rPr>
          <w:rFonts w:ascii="Times New Roman" w:eastAsia="Times New Roman" w:hAnsi="Times New Roman" w:cs="Times New Roman"/>
          <w:sz w:val="20"/>
          <w:szCs w:val="20"/>
          <w:lang w:eastAsia="ru-RU"/>
        </w:rPr>
      </w:pPr>
    </w:p>
    <w:p w14:paraId="222902F0" w14:textId="77777777" w:rsidR="00E41C47" w:rsidRDefault="00E41C47" w:rsidP="00E41C47">
      <w:pPr>
        <w:spacing w:after="0" w:line="240" w:lineRule="auto"/>
        <w:jc w:val="both"/>
        <w:rPr>
          <w:rFonts w:ascii="Times New Roman" w:eastAsia="Times New Roman" w:hAnsi="Times New Roman" w:cs="Times New Roman"/>
          <w:sz w:val="20"/>
          <w:szCs w:val="20"/>
          <w:lang w:eastAsia="ru-RU"/>
        </w:rPr>
      </w:pPr>
    </w:p>
    <w:p w14:paraId="50B8E602" w14:textId="77777777" w:rsidR="00E41C47" w:rsidRDefault="00E41C47" w:rsidP="00E41C47">
      <w:pPr>
        <w:spacing w:after="0" w:line="240" w:lineRule="auto"/>
        <w:jc w:val="both"/>
        <w:rPr>
          <w:rFonts w:ascii="Times New Roman" w:eastAsia="Times New Roman" w:hAnsi="Times New Roman" w:cs="Times New Roman"/>
          <w:sz w:val="20"/>
          <w:szCs w:val="20"/>
          <w:lang w:eastAsia="ru-RU"/>
        </w:rPr>
      </w:pPr>
    </w:p>
    <w:p w14:paraId="61371CF2" w14:textId="77777777" w:rsidR="00E41C47" w:rsidRDefault="00E41C47" w:rsidP="00E41C47">
      <w:pPr>
        <w:spacing w:after="0" w:line="240" w:lineRule="auto"/>
        <w:jc w:val="both"/>
        <w:rPr>
          <w:rFonts w:ascii="Times New Roman" w:eastAsia="Times New Roman" w:hAnsi="Times New Roman" w:cs="Times New Roman"/>
          <w:sz w:val="20"/>
          <w:szCs w:val="20"/>
          <w:lang w:eastAsia="ru-RU"/>
        </w:rPr>
      </w:pPr>
    </w:p>
    <w:p w14:paraId="08C580C0" w14:textId="77777777" w:rsidR="00E41C47" w:rsidRDefault="00E41C47" w:rsidP="00E41C47">
      <w:pPr>
        <w:spacing w:after="0" w:line="240" w:lineRule="auto"/>
        <w:jc w:val="both"/>
        <w:rPr>
          <w:rFonts w:ascii="Times New Roman" w:eastAsia="Times New Roman" w:hAnsi="Times New Roman" w:cs="Times New Roman"/>
          <w:sz w:val="20"/>
          <w:szCs w:val="20"/>
          <w:lang w:eastAsia="ru-RU"/>
        </w:rPr>
        <w:sectPr w:rsidR="00E41C47" w:rsidSect="00E41C47">
          <w:footnotePr>
            <w:numRestart w:val="eachPage"/>
          </w:footnotePr>
          <w:pgSz w:w="16838" w:h="11906" w:orient="landscape"/>
          <w:pgMar w:top="1701" w:right="1134" w:bottom="850" w:left="1134" w:header="708" w:footer="708" w:gutter="0"/>
          <w:cols w:space="708"/>
          <w:docGrid w:linePitch="360"/>
        </w:sectPr>
      </w:pPr>
    </w:p>
    <w:p w14:paraId="7DF19587" w14:textId="268C4FC4" w:rsidR="00E41C47" w:rsidRDefault="00E41C47" w:rsidP="006A35DF">
      <w:pPr>
        <w:pStyle w:val="1"/>
        <w:spacing w:before="0" w:after="0"/>
        <w:rPr>
          <w:sz w:val="28"/>
        </w:rPr>
      </w:pPr>
      <w:r w:rsidRPr="006A35DF">
        <w:rPr>
          <w:sz w:val="28"/>
        </w:rPr>
        <w:lastRenderedPageBreak/>
        <w:t>1.6 Расследование и учет несчастных случаев на производстве. Расследование и учет профессиональных заболеваний. Учет микроповреждений (микротравм)</w:t>
      </w:r>
    </w:p>
    <w:p w14:paraId="6FDCDE41" w14:textId="77777777" w:rsidR="006A35DF" w:rsidRPr="006A35DF" w:rsidRDefault="006A35DF" w:rsidP="006A35DF">
      <w:pPr>
        <w:spacing w:after="0" w:line="240" w:lineRule="auto"/>
        <w:rPr>
          <w:lang w:eastAsia="ru-RU"/>
        </w:rPr>
      </w:pPr>
    </w:p>
    <w:p w14:paraId="334808D9" w14:textId="38026876" w:rsidR="00E41C47" w:rsidRDefault="00E41C47" w:rsidP="00E41C47">
      <w:pPr>
        <w:spacing w:after="0" w:line="240" w:lineRule="auto"/>
        <w:jc w:val="both"/>
        <w:rPr>
          <w:rFonts w:ascii="Times New Roman" w:eastAsia="Times New Roman" w:hAnsi="Times New Roman" w:cs="Times New Roman"/>
          <w:sz w:val="20"/>
          <w:szCs w:val="20"/>
          <w:lang w:eastAsia="ru-RU"/>
        </w:rPr>
      </w:pPr>
    </w:p>
    <w:p w14:paraId="6A34F6D4" w14:textId="18B8A59D" w:rsidR="00E41C47" w:rsidRPr="00E41C47" w:rsidRDefault="00E41C47" w:rsidP="00E41C47">
      <w:pPr>
        <w:spacing w:after="0" w:line="360" w:lineRule="auto"/>
        <w:jc w:val="both"/>
        <w:rPr>
          <w:rFonts w:ascii="Times New Roman" w:eastAsia="Times New Roman" w:hAnsi="Times New Roman" w:cs="Times New Roman"/>
          <w:b/>
          <w:sz w:val="28"/>
          <w:szCs w:val="24"/>
          <w:lang w:eastAsia="ru-RU"/>
        </w:rPr>
      </w:pPr>
      <w:r w:rsidRPr="00E41C47">
        <w:rPr>
          <w:rFonts w:ascii="Times New Roman" w:eastAsia="Times New Roman" w:hAnsi="Times New Roman" w:cs="Times New Roman"/>
          <w:b/>
          <w:sz w:val="28"/>
          <w:szCs w:val="24"/>
          <w:lang w:eastAsia="ru-RU"/>
        </w:rPr>
        <w:t>Задание</w:t>
      </w:r>
      <w:r>
        <w:rPr>
          <w:rFonts w:ascii="Times New Roman" w:eastAsia="Times New Roman" w:hAnsi="Times New Roman" w:cs="Times New Roman"/>
          <w:b/>
          <w:sz w:val="28"/>
          <w:szCs w:val="24"/>
          <w:lang w:eastAsia="ru-RU"/>
        </w:rPr>
        <w:t xml:space="preserve">: </w:t>
      </w:r>
      <w:r>
        <w:rPr>
          <w:rFonts w:ascii="Times New Roman" w:eastAsia="Times New Roman" w:hAnsi="Times New Roman" w:cs="Times New Roman"/>
          <w:sz w:val="28"/>
          <w:szCs w:val="24"/>
          <w:lang w:eastAsia="ru-RU"/>
        </w:rPr>
        <w:t>р</w:t>
      </w:r>
      <w:r w:rsidRPr="00E41C47">
        <w:rPr>
          <w:rFonts w:ascii="Times New Roman" w:eastAsia="Times New Roman" w:hAnsi="Times New Roman" w:cs="Times New Roman"/>
          <w:sz w:val="28"/>
          <w:szCs w:val="24"/>
          <w:lang w:eastAsia="ru-RU"/>
        </w:rPr>
        <w:t>азработать регламентированную процедуру по расследованию несчастных случаев и учету микроповреждений (микротравм), профессиональных заболеваний.</w:t>
      </w:r>
    </w:p>
    <w:p w14:paraId="1F42CF36" w14:textId="77777777" w:rsidR="00E41C47" w:rsidRDefault="00E41C47" w:rsidP="00E41C47">
      <w:pPr>
        <w:spacing w:after="0" w:line="240" w:lineRule="auto"/>
        <w:jc w:val="both"/>
        <w:rPr>
          <w:rFonts w:ascii="Times New Roman" w:eastAsia="Times New Roman" w:hAnsi="Times New Roman" w:cs="Times New Roman"/>
          <w:sz w:val="20"/>
          <w:szCs w:val="20"/>
          <w:lang w:eastAsia="ru-RU"/>
        </w:rPr>
      </w:pPr>
    </w:p>
    <w:p w14:paraId="59F30EC4" w14:textId="3DC970EE" w:rsidR="00E41C47" w:rsidRDefault="00E41C47" w:rsidP="00E41C47">
      <w:pPr>
        <w:spacing w:after="0" w:line="240" w:lineRule="auto"/>
        <w:jc w:val="both"/>
        <w:rPr>
          <w:rFonts w:ascii="Times New Roman" w:eastAsia="Times New Roman" w:hAnsi="Times New Roman" w:cs="Times New Roman"/>
          <w:b/>
          <w:sz w:val="28"/>
          <w:szCs w:val="28"/>
          <w:lang w:eastAsia="ru-RU"/>
        </w:rPr>
      </w:pPr>
      <w:r w:rsidRPr="00E41C47">
        <w:rPr>
          <w:rFonts w:ascii="Times New Roman" w:eastAsia="Times New Roman" w:hAnsi="Times New Roman" w:cs="Times New Roman"/>
          <w:b/>
          <w:sz w:val="28"/>
          <w:szCs w:val="28"/>
          <w:lang w:eastAsia="ru-RU"/>
        </w:rPr>
        <w:t>Нормативные документы</w:t>
      </w:r>
    </w:p>
    <w:p w14:paraId="06CE2FD7" w14:textId="77777777" w:rsidR="00E41C47" w:rsidRDefault="00E41C47" w:rsidP="00E41C47">
      <w:pPr>
        <w:spacing w:after="0" w:line="240" w:lineRule="auto"/>
        <w:jc w:val="both"/>
        <w:rPr>
          <w:rFonts w:ascii="Times New Roman" w:eastAsia="Times New Roman" w:hAnsi="Times New Roman" w:cs="Times New Roman"/>
          <w:sz w:val="20"/>
          <w:szCs w:val="20"/>
          <w:lang w:eastAsia="ru-RU"/>
        </w:rPr>
      </w:pPr>
    </w:p>
    <w:p w14:paraId="4F6A8235" w14:textId="760AEDA9" w:rsidR="00E41C47" w:rsidRPr="00E41C47" w:rsidRDefault="00E41C47" w:rsidP="00E41C47">
      <w:pPr>
        <w:spacing w:after="0" w:line="360" w:lineRule="auto"/>
        <w:jc w:val="both"/>
        <w:rPr>
          <w:rFonts w:ascii="Times New Roman" w:eastAsia="Times New Roman" w:hAnsi="Times New Roman" w:cs="Times New Roman"/>
          <w:bCs/>
          <w:sz w:val="28"/>
          <w:szCs w:val="24"/>
          <w:lang w:eastAsia="ru-RU"/>
        </w:rPr>
      </w:pPr>
      <w:r w:rsidRPr="00E41C47">
        <w:rPr>
          <w:rFonts w:ascii="Times New Roman" w:eastAsia="Calibri" w:hAnsi="Times New Roman" w:cs="Times New Roman"/>
          <w:sz w:val="28"/>
          <w:szCs w:val="24"/>
          <w:lang w:eastAsia="ru-RU"/>
        </w:rPr>
        <w:t>Трудовой кодекс Российской Федерации от 30.12.2001 № 197-ФЗ (ред. от 25.02.2022), статьи 226–23</w:t>
      </w:r>
      <w:r>
        <w:rPr>
          <w:rFonts w:ascii="Times New Roman" w:eastAsia="Calibri" w:hAnsi="Times New Roman" w:cs="Times New Roman"/>
          <w:sz w:val="28"/>
          <w:szCs w:val="24"/>
          <w:lang w:eastAsia="ru-RU"/>
        </w:rPr>
        <w:t>1</w:t>
      </w:r>
      <w:r w:rsidRPr="00E41C47">
        <w:rPr>
          <w:rFonts w:ascii="Times New Roman" w:eastAsia="Times New Roman" w:hAnsi="Times New Roman" w:cs="Times New Roman"/>
          <w:bCs/>
          <w:sz w:val="28"/>
          <w:szCs w:val="24"/>
          <w:lang w:eastAsia="ru-RU"/>
        </w:rPr>
        <w:t>.</w:t>
      </w:r>
    </w:p>
    <w:p w14:paraId="441212A8" w14:textId="2FE04D48" w:rsidR="00E41C47" w:rsidRPr="00E41C47" w:rsidRDefault="00E41C47" w:rsidP="00E41C47">
      <w:pPr>
        <w:spacing w:after="0" w:line="360" w:lineRule="auto"/>
        <w:jc w:val="both"/>
        <w:rPr>
          <w:rFonts w:ascii="Times New Roman" w:eastAsia="Calibri" w:hAnsi="Times New Roman" w:cs="Times New Roman"/>
          <w:sz w:val="28"/>
          <w:szCs w:val="24"/>
          <w:lang w:eastAsia="ru-RU"/>
        </w:rPr>
      </w:pPr>
      <w:r w:rsidRPr="00E41C47">
        <w:rPr>
          <w:rFonts w:ascii="Times New Roman" w:eastAsia="Calibri" w:hAnsi="Times New Roman" w:cs="Times New Roman"/>
          <w:sz w:val="28"/>
          <w:szCs w:val="24"/>
          <w:lang w:eastAsia="ru-RU"/>
        </w:rPr>
        <w:t>Приказ Министерства труда и социальной защиты РФ от 15.09.2021 №632н «Об утверждении рекомендаций по учету микроповреждений (микротравм) работников»</w:t>
      </w:r>
      <w:r>
        <w:rPr>
          <w:rFonts w:ascii="Times New Roman" w:eastAsia="Calibri" w:hAnsi="Times New Roman" w:cs="Times New Roman"/>
          <w:sz w:val="28"/>
          <w:szCs w:val="24"/>
          <w:lang w:eastAsia="ru-RU"/>
        </w:rPr>
        <w:t>.</w:t>
      </w:r>
    </w:p>
    <w:p w14:paraId="046283FD" w14:textId="67AD99BE" w:rsidR="00E41C47" w:rsidRPr="00E41C47" w:rsidRDefault="00E41C47" w:rsidP="00E41C47">
      <w:pPr>
        <w:spacing w:after="0" w:line="360" w:lineRule="auto"/>
        <w:jc w:val="both"/>
        <w:rPr>
          <w:rFonts w:ascii="Times New Roman" w:eastAsia="Calibri" w:hAnsi="Times New Roman" w:cs="Times New Roman"/>
          <w:sz w:val="28"/>
          <w:szCs w:val="24"/>
          <w:lang w:eastAsia="ru-RU"/>
        </w:rPr>
      </w:pPr>
      <w:r w:rsidRPr="00E41C47">
        <w:rPr>
          <w:rFonts w:ascii="Times New Roman" w:eastAsia="Calibri" w:hAnsi="Times New Roman" w:cs="Times New Roman"/>
          <w:sz w:val="28"/>
          <w:szCs w:val="24"/>
          <w:lang w:eastAsia="ru-RU"/>
        </w:rPr>
        <w:t>Постановление Правительства РФ от 15.12.2000 № 967 «Об утверждении Положения о расследовании и учете профессиональных заболеваний».</w:t>
      </w:r>
    </w:p>
    <w:p w14:paraId="6C873CC4" w14:textId="77777777" w:rsidR="00E41C47" w:rsidRPr="00E41C47" w:rsidRDefault="00E41C47" w:rsidP="00E41C47">
      <w:pPr>
        <w:tabs>
          <w:tab w:val="left" w:pos="567"/>
        </w:tabs>
        <w:spacing w:before="240" w:after="240" w:line="240" w:lineRule="auto"/>
        <w:ind w:left="284" w:hanging="284"/>
        <w:jc w:val="both"/>
        <w:rPr>
          <w:rFonts w:ascii="Times New Roman" w:eastAsia="Times New Roman" w:hAnsi="Times New Roman" w:cs="Times New Roman"/>
          <w:b/>
          <w:bCs/>
          <w:sz w:val="28"/>
          <w:szCs w:val="28"/>
          <w:lang w:eastAsia="ru-RU"/>
        </w:rPr>
      </w:pPr>
      <w:r w:rsidRPr="00E41C47">
        <w:rPr>
          <w:rFonts w:ascii="Times New Roman" w:eastAsia="Times New Roman" w:hAnsi="Times New Roman" w:cs="Times New Roman"/>
          <w:b/>
          <w:bCs/>
          <w:sz w:val="28"/>
          <w:szCs w:val="28"/>
          <w:lang w:eastAsia="ru-RU"/>
        </w:rPr>
        <w:t>Алгоритм выполнения практического задания</w:t>
      </w:r>
    </w:p>
    <w:p w14:paraId="090345B7" w14:textId="6CA69DBA" w:rsidR="00E41C47" w:rsidRPr="00E41C47" w:rsidRDefault="00E41C47" w:rsidP="00E41C47">
      <w:pPr>
        <w:numPr>
          <w:ilvl w:val="0"/>
          <w:numId w:val="2"/>
        </w:numPr>
        <w:spacing w:after="0" w:line="360" w:lineRule="auto"/>
        <w:ind w:left="0" w:firstLine="0"/>
        <w:contextualSpacing/>
        <w:jc w:val="both"/>
        <w:rPr>
          <w:rFonts w:ascii="Times New Roman" w:eastAsia="Times New Roman" w:hAnsi="Times New Roman" w:cs="Times New Roman"/>
          <w:bCs/>
          <w:sz w:val="28"/>
          <w:szCs w:val="24"/>
          <w:lang w:eastAsia="ru-RU"/>
        </w:rPr>
      </w:pPr>
      <w:r w:rsidRPr="00E41C47">
        <w:rPr>
          <w:rFonts w:ascii="Times New Roman" w:eastAsia="Times New Roman" w:hAnsi="Times New Roman" w:cs="Times New Roman"/>
          <w:bCs/>
          <w:sz w:val="28"/>
          <w:szCs w:val="24"/>
          <w:lang w:eastAsia="ru-RU"/>
        </w:rPr>
        <w:t>Ознакомиться с нормативной документацией по процедуре расследования и учета несчастных случаев на производстве, учета микроповреждений (микротравм</w:t>
      </w:r>
      <w:r w:rsidR="0005769F">
        <w:rPr>
          <w:rFonts w:ascii="Times New Roman" w:eastAsia="Times New Roman" w:hAnsi="Times New Roman" w:cs="Times New Roman"/>
          <w:bCs/>
          <w:sz w:val="28"/>
          <w:szCs w:val="24"/>
          <w:lang w:eastAsia="ru-RU"/>
        </w:rPr>
        <w:t>)</w:t>
      </w:r>
      <w:r w:rsidRPr="00E41C47">
        <w:rPr>
          <w:rFonts w:ascii="Times New Roman" w:eastAsia="Times New Roman" w:hAnsi="Times New Roman" w:cs="Times New Roman"/>
          <w:bCs/>
          <w:sz w:val="28"/>
          <w:szCs w:val="24"/>
          <w:lang w:eastAsia="ru-RU"/>
        </w:rPr>
        <w:t>.</w:t>
      </w:r>
    </w:p>
    <w:p w14:paraId="5D963946" w14:textId="400E65FD" w:rsidR="00E41C47" w:rsidRPr="00E41C47" w:rsidRDefault="00E41C47" w:rsidP="00E41C47">
      <w:pPr>
        <w:numPr>
          <w:ilvl w:val="0"/>
          <w:numId w:val="2"/>
        </w:numPr>
        <w:spacing w:after="0" w:line="360" w:lineRule="auto"/>
        <w:ind w:left="0" w:firstLine="0"/>
        <w:contextualSpacing/>
        <w:jc w:val="both"/>
        <w:rPr>
          <w:rFonts w:ascii="Times New Roman" w:eastAsia="Times New Roman" w:hAnsi="Times New Roman" w:cs="Times New Roman"/>
          <w:bCs/>
          <w:sz w:val="28"/>
          <w:szCs w:val="24"/>
          <w:lang w:eastAsia="ru-RU"/>
        </w:rPr>
      </w:pPr>
      <w:r w:rsidRPr="00E41C47">
        <w:rPr>
          <w:rFonts w:ascii="Times New Roman" w:eastAsia="Times New Roman" w:hAnsi="Times New Roman" w:cs="Times New Roman"/>
          <w:bCs/>
          <w:sz w:val="28"/>
          <w:szCs w:val="24"/>
          <w:lang w:eastAsia="ru-RU"/>
        </w:rPr>
        <w:t>Ознакомиться с нормативной документацией по процедуре расследования и учета профессиональных заболеваний.</w:t>
      </w:r>
    </w:p>
    <w:p w14:paraId="67200A52" w14:textId="0642A5F0" w:rsidR="00E41C47" w:rsidRPr="00E41C47" w:rsidRDefault="00E41C47" w:rsidP="00E41C47">
      <w:pPr>
        <w:numPr>
          <w:ilvl w:val="0"/>
          <w:numId w:val="2"/>
        </w:numPr>
        <w:spacing w:after="0" w:line="360" w:lineRule="auto"/>
        <w:ind w:left="0" w:firstLine="0"/>
        <w:contextualSpacing/>
        <w:jc w:val="both"/>
        <w:rPr>
          <w:rFonts w:ascii="Times New Roman" w:eastAsia="Times New Roman" w:hAnsi="Times New Roman" w:cs="Times New Roman"/>
          <w:bCs/>
          <w:sz w:val="28"/>
          <w:szCs w:val="24"/>
          <w:lang w:eastAsia="ru-RU"/>
        </w:rPr>
      </w:pPr>
      <w:r w:rsidRPr="00E41C47">
        <w:rPr>
          <w:rFonts w:ascii="Times New Roman" w:eastAsia="Times New Roman" w:hAnsi="Times New Roman" w:cs="Times New Roman"/>
          <w:bCs/>
          <w:sz w:val="28"/>
          <w:szCs w:val="24"/>
          <w:lang w:eastAsia="ru-RU"/>
        </w:rPr>
        <w:t>Изучить теоретический материал по разработке регламентированных процедур на основе процессного подхода.</w:t>
      </w:r>
    </w:p>
    <w:p w14:paraId="5338C81A" w14:textId="77777777" w:rsidR="00E41C47" w:rsidRPr="00E41C47" w:rsidRDefault="00E41C47" w:rsidP="00E41C47">
      <w:pPr>
        <w:numPr>
          <w:ilvl w:val="0"/>
          <w:numId w:val="2"/>
        </w:numPr>
        <w:spacing w:after="0" w:line="360" w:lineRule="auto"/>
        <w:ind w:left="0" w:firstLine="0"/>
        <w:contextualSpacing/>
        <w:jc w:val="both"/>
        <w:rPr>
          <w:rFonts w:ascii="Times New Roman" w:eastAsia="Times New Roman" w:hAnsi="Times New Roman" w:cs="Times New Roman"/>
          <w:bCs/>
          <w:sz w:val="28"/>
          <w:szCs w:val="24"/>
          <w:lang w:eastAsia="ru-RU"/>
        </w:rPr>
      </w:pPr>
      <w:r w:rsidRPr="00E41C47">
        <w:rPr>
          <w:rFonts w:ascii="Times New Roman" w:eastAsia="Times New Roman" w:hAnsi="Times New Roman" w:cs="Times New Roman"/>
          <w:sz w:val="28"/>
          <w:szCs w:val="28"/>
          <w:lang w:eastAsia="ru-RU"/>
        </w:rPr>
        <w:t xml:space="preserve">На основании нормативных документов оформить таблицы 6.1, 6.2 и 6.3 путем заполнения всех столбцов по каждому действию процедуры. </w:t>
      </w:r>
    </w:p>
    <w:p w14:paraId="44615EE4" w14:textId="173AEDB8" w:rsidR="00E41C47" w:rsidRPr="00E41C47" w:rsidRDefault="00E41C47" w:rsidP="00E41C47">
      <w:pPr>
        <w:numPr>
          <w:ilvl w:val="0"/>
          <w:numId w:val="2"/>
        </w:numPr>
        <w:spacing w:after="0" w:line="360" w:lineRule="auto"/>
        <w:ind w:left="0" w:firstLine="0"/>
        <w:contextualSpacing/>
        <w:jc w:val="both"/>
        <w:rPr>
          <w:rFonts w:ascii="Times New Roman" w:eastAsia="Times New Roman" w:hAnsi="Times New Roman" w:cs="Times New Roman"/>
          <w:bCs/>
          <w:sz w:val="28"/>
          <w:szCs w:val="24"/>
          <w:lang w:eastAsia="ru-RU"/>
        </w:rPr>
      </w:pPr>
      <w:r w:rsidRPr="00E41C47">
        <w:rPr>
          <w:rFonts w:ascii="Times New Roman" w:eastAsia="Times New Roman" w:hAnsi="Times New Roman" w:cs="Times New Roman"/>
          <w:sz w:val="28"/>
          <w:szCs w:val="28"/>
          <w:lang w:eastAsia="ru-RU"/>
        </w:rPr>
        <w:t xml:space="preserve">Разработать блок-схемы процесса </w:t>
      </w:r>
      <w:r w:rsidRPr="00E41C47">
        <w:rPr>
          <w:rFonts w:ascii="Times New Roman" w:eastAsia="Times New Roman" w:hAnsi="Times New Roman" w:cs="Times New Roman"/>
          <w:bCs/>
          <w:sz w:val="28"/>
          <w:szCs w:val="28"/>
          <w:lang w:eastAsia="ru-RU"/>
        </w:rPr>
        <w:t>расследования несчастных случаев на производстве, расследования и учета профессиональных заболеваний, учета микроповреждений (микротравм)</w:t>
      </w:r>
      <w:r w:rsidRPr="00E41C47">
        <w:rPr>
          <w:rFonts w:ascii="Times New Roman" w:eastAsia="Times New Roman" w:hAnsi="Times New Roman" w:cs="Times New Roman"/>
          <w:sz w:val="28"/>
          <w:szCs w:val="28"/>
          <w:lang w:eastAsia="ru-RU"/>
        </w:rPr>
        <w:t xml:space="preserve"> (формы 6.1, 6.2 и 6.3).</w:t>
      </w:r>
    </w:p>
    <w:p w14:paraId="526E22ED" w14:textId="77777777" w:rsidR="00E41C47" w:rsidRPr="00E41C47" w:rsidRDefault="00E41C47" w:rsidP="00E41C47">
      <w:pPr>
        <w:spacing w:after="0" w:line="360" w:lineRule="auto"/>
        <w:ind w:firstLine="708"/>
        <w:jc w:val="both"/>
        <w:rPr>
          <w:rFonts w:ascii="Times New Roman" w:eastAsia="Times New Roman" w:hAnsi="Times New Roman" w:cs="Times New Roman"/>
          <w:b/>
          <w:sz w:val="28"/>
          <w:szCs w:val="24"/>
          <w:lang w:eastAsia="ru-RU"/>
        </w:rPr>
      </w:pPr>
    </w:p>
    <w:p w14:paraId="415D66CA" w14:textId="77777777" w:rsidR="00E41C47" w:rsidRDefault="00E41C47" w:rsidP="00E41C47">
      <w:pPr>
        <w:spacing w:after="0" w:line="240" w:lineRule="auto"/>
        <w:jc w:val="both"/>
        <w:rPr>
          <w:rFonts w:ascii="Times New Roman" w:eastAsia="Times New Roman" w:hAnsi="Times New Roman" w:cs="Times New Roman"/>
          <w:sz w:val="20"/>
          <w:szCs w:val="20"/>
          <w:lang w:eastAsia="ru-RU"/>
        </w:rPr>
      </w:pPr>
    </w:p>
    <w:p w14:paraId="2FAEC72A" w14:textId="77777777" w:rsidR="0005769F" w:rsidRPr="0005769F" w:rsidRDefault="0005769F" w:rsidP="0005769F">
      <w:pPr>
        <w:spacing w:after="0" w:line="360" w:lineRule="auto"/>
        <w:jc w:val="both"/>
        <w:rPr>
          <w:rFonts w:ascii="Times New Roman" w:eastAsia="Times New Roman" w:hAnsi="Times New Roman" w:cs="Times New Roman"/>
          <w:bCs/>
          <w:sz w:val="28"/>
          <w:szCs w:val="24"/>
          <w:lang w:eastAsia="ru-RU"/>
        </w:rPr>
      </w:pPr>
      <w:r w:rsidRPr="0005769F">
        <w:rPr>
          <w:rFonts w:ascii="Times New Roman" w:eastAsia="Times New Roman" w:hAnsi="Times New Roman" w:cs="Times New Roman"/>
          <w:bCs/>
          <w:sz w:val="28"/>
          <w:szCs w:val="24"/>
          <w:lang w:eastAsia="ru-RU"/>
        </w:rPr>
        <w:t>Таблица 6.1</w:t>
      </w:r>
      <w:r w:rsidRPr="0005769F">
        <w:rPr>
          <w:rFonts w:ascii="Times New Roman" w:eastAsia="Times New Roman" w:hAnsi="Times New Roman" w:cs="Times New Roman"/>
          <w:bCs/>
          <w:sz w:val="28"/>
          <w:szCs w:val="24"/>
          <w:vertAlign w:val="superscript"/>
          <w:lang w:eastAsia="ru-RU"/>
        </w:rPr>
        <w:footnoteReference w:id="7"/>
      </w:r>
      <w:r w:rsidRPr="0005769F">
        <w:rPr>
          <w:rFonts w:ascii="Times New Roman" w:eastAsia="Times New Roman" w:hAnsi="Times New Roman" w:cs="Times New Roman"/>
          <w:bCs/>
          <w:sz w:val="28"/>
          <w:szCs w:val="24"/>
          <w:lang w:eastAsia="ru-RU"/>
        </w:rPr>
        <w:t xml:space="preserve"> – Действия по процедуре расследования и учета несчастных случаев на производстве</w:t>
      </w:r>
    </w:p>
    <w:tbl>
      <w:tblPr>
        <w:tblW w:w="98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9"/>
        <w:gridCol w:w="1233"/>
        <w:gridCol w:w="2144"/>
        <w:gridCol w:w="1601"/>
        <w:gridCol w:w="1424"/>
        <w:gridCol w:w="1424"/>
        <w:gridCol w:w="1487"/>
      </w:tblGrid>
      <w:tr w:rsidR="0005769F" w:rsidRPr="0005769F" w14:paraId="04EEA2C3" w14:textId="77777777" w:rsidTr="006A35DF">
        <w:tc>
          <w:tcPr>
            <w:tcW w:w="559" w:type="dxa"/>
          </w:tcPr>
          <w:p w14:paraId="5F1B586B" w14:textId="77777777" w:rsidR="0005769F" w:rsidRPr="0005769F" w:rsidRDefault="0005769F" w:rsidP="0005769F">
            <w:pPr>
              <w:spacing w:after="0" w:line="240" w:lineRule="auto"/>
              <w:jc w:val="center"/>
              <w:rPr>
                <w:rFonts w:ascii="Times New Roman" w:eastAsia="Times New Roman" w:hAnsi="Times New Roman" w:cs="Times New Roman"/>
                <w:sz w:val="24"/>
                <w:szCs w:val="24"/>
                <w:lang w:eastAsia="ru-RU"/>
              </w:rPr>
            </w:pPr>
            <w:r w:rsidRPr="0005769F">
              <w:rPr>
                <w:rFonts w:ascii="Times New Roman" w:eastAsia="Times New Roman" w:hAnsi="Times New Roman" w:cs="Times New Roman"/>
                <w:sz w:val="24"/>
                <w:szCs w:val="24"/>
                <w:lang w:eastAsia="ru-RU"/>
              </w:rPr>
              <w:t>№ п/п</w:t>
            </w:r>
          </w:p>
        </w:tc>
        <w:tc>
          <w:tcPr>
            <w:tcW w:w="1233" w:type="dxa"/>
          </w:tcPr>
          <w:p w14:paraId="371BE99F" w14:textId="77777777" w:rsidR="0005769F" w:rsidRPr="0005769F" w:rsidRDefault="0005769F" w:rsidP="0005769F">
            <w:pPr>
              <w:spacing w:after="0" w:line="240" w:lineRule="auto"/>
              <w:jc w:val="center"/>
              <w:rPr>
                <w:rFonts w:ascii="Times New Roman" w:eastAsia="Times New Roman" w:hAnsi="Times New Roman" w:cs="Times New Roman"/>
                <w:sz w:val="24"/>
                <w:szCs w:val="24"/>
                <w:lang w:eastAsia="ru-RU"/>
              </w:rPr>
            </w:pPr>
            <w:r w:rsidRPr="0005769F">
              <w:rPr>
                <w:rFonts w:ascii="Times New Roman" w:eastAsia="Times New Roman" w:hAnsi="Times New Roman" w:cs="Times New Roman"/>
                <w:sz w:val="24"/>
                <w:szCs w:val="24"/>
                <w:lang w:eastAsia="ru-RU"/>
              </w:rPr>
              <w:t>Действие (процесс)</w:t>
            </w:r>
          </w:p>
        </w:tc>
        <w:tc>
          <w:tcPr>
            <w:tcW w:w="2144" w:type="dxa"/>
          </w:tcPr>
          <w:p w14:paraId="44DE500E" w14:textId="77777777" w:rsidR="0005769F" w:rsidRPr="0005769F" w:rsidRDefault="0005769F" w:rsidP="0005769F">
            <w:pPr>
              <w:spacing w:after="0" w:line="240" w:lineRule="auto"/>
              <w:jc w:val="center"/>
              <w:rPr>
                <w:rFonts w:ascii="Times New Roman" w:eastAsia="Times New Roman" w:hAnsi="Times New Roman" w:cs="Times New Roman"/>
                <w:sz w:val="24"/>
                <w:szCs w:val="24"/>
                <w:lang w:eastAsia="ru-RU"/>
              </w:rPr>
            </w:pPr>
            <w:r w:rsidRPr="0005769F">
              <w:rPr>
                <w:rFonts w:ascii="Times New Roman" w:eastAsia="Times New Roman" w:hAnsi="Times New Roman" w:cs="Times New Roman"/>
                <w:sz w:val="24"/>
                <w:szCs w:val="24"/>
                <w:lang w:eastAsia="ru-RU"/>
              </w:rPr>
              <w:t>Ответственный за процесс</w:t>
            </w:r>
          </w:p>
        </w:tc>
        <w:tc>
          <w:tcPr>
            <w:tcW w:w="1601" w:type="dxa"/>
          </w:tcPr>
          <w:p w14:paraId="1FB1F404" w14:textId="77777777" w:rsidR="0005769F" w:rsidRPr="0005769F" w:rsidRDefault="0005769F" w:rsidP="0005769F">
            <w:pPr>
              <w:spacing w:after="0" w:line="240" w:lineRule="auto"/>
              <w:jc w:val="center"/>
              <w:rPr>
                <w:rFonts w:ascii="Times New Roman" w:eastAsia="Times New Roman" w:hAnsi="Times New Roman" w:cs="Times New Roman"/>
                <w:sz w:val="24"/>
                <w:szCs w:val="24"/>
                <w:lang w:eastAsia="ru-RU"/>
              </w:rPr>
            </w:pPr>
            <w:r w:rsidRPr="0005769F">
              <w:rPr>
                <w:rFonts w:ascii="Times New Roman" w:eastAsia="Times New Roman" w:hAnsi="Times New Roman" w:cs="Times New Roman"/>
                <w:sz w:val="24"/>
                <w:szCs w:val="24"/>
                <w:lang w:eastAsia="ru-RU"/>
              </w:rPr>
              <w:t>Исполнитель процесса</w:t>
            </w:r>
          </w:p>
        </w:tc>
        <w:tc>
          <w:tcPr>
            <w:tcW w:w="1424" w:type="dxa"/>
          </w:tcPr>
          <w:p w14:paraId="08EB0982" w14:textId="77777777" w:rsidR="0005769F" w:rsidRPr="0005769F" w:rsidRDefault="0005769F" w:rsidP="0005769F">
            <w:pPr>
              <w:spacing w:after="0" w:line="240" w:lineRule="auto"/>
              <w:jc w:val="center"/>
              <w:rPr>
                <w:rFonts w:ascii="Times New Roman" w:eastAsia="Times New Roman" w:hAnsi="Times New Roman" w:cs="Times New Roman"/>
                <w:sz w:val="24"/>
                <w:szCs w:val="24"/>
                <w:lang w:eastAsia="ru-RU"/>
              </w:rPr>
            </w:pPr>
            <w:r w:rsidRPr="0005769F">
              <w:rPr>
                <w:rFonts w:ascii="Times New Roman" w:eastAsia="Times New Roman" w:hAnsi="Times New Roman" w:cs="Times New Roman"/>
                <w:sz w:val="24"/>
                <w:szCs w:val="24"/>
                <w:lang w:eastAsia="ru-RU"/>
              </w:rPr>
              <w:t>Документы на входе</w:t>
            </w:r>
          </w:p>
        </w:tc>
        <w:tc>
          <w:tcPr>
            <w:tcW w:w="1424" w:type="dxa"/>
          </w:tcPr>
          <w:p w14:paraId="3BD881B7" w14:textId="77777777" w:rsidR="0005769F" w:rsidRPr="0005769F" w:rsidRDefault="0005769F" w:rsidP="0005769F">
            <w:pPr>
              <w:spacing w:after="0" w:line="240" w:lineRule="auto"/>
              <w:jc w:val="center"/>
              <w:rPr>
                <w:rFonts w:ascii="Times New Roman" w:eastAsia="Times New Roman" w:hAnsi="Times New Roman" w:cs="Times New Roman"/>
                <w:sz w:val="24"/>
                <w:szCs w:val="24"/>
                <w:lang w:eastAsia="ru-RU"/>
              </w:rPr>
            </w:pPr>
            <w:r w:rsidRPr="0005769F">
              <w:rPr>
                <w:rFonts w:ascii="Times New Roman" w:eastAsia="Times New Roman" w:hAnsi="Times New Roman" w:cs="Times New Roman"/>
                <w:sz w:val="24"/>
                <w:szCs w:val="24"/>
                <w:lang w:eastAsia="ru-RU"/>
              </w:rPr>
              <w:t>Документы на выходе</w:t>
            </w:r>
          </w:p>
        </w:tc>
        <w:tc>
          <w:tcPr>
            <w:tcW w:w="1487" w:type="dxa"/>
          </w:tcPr>
          <w:p w14:paraId="7BF519E0" w14:textId="77777777" w:rsidR="0005769F" w:rsidRPr="0005769F" w:rsidRDefault="0005769F" w:rsidP="0005769F">
            <w:pPr>
              <w:spacing w:after="0" w:line="240" w:lineRule="auto"/>
              <w:jc w:val="center"/>
              <w:rPr>
                <w:rFonts w:ascii="Times New Roman" w:eastAsia="Times New Roman" w:hAnsi="Times New Roman" w:cs="Times New Roman"/>
                <w:sz w:val="24"/>
                <w:szCs w:val="24"/>
                <w:lang w:eastAsia="ru-RU"/>
              </w:rPr>
            </w:pPr>
            <w:r w:rsidRPr="0005769F">
              <w:rPr>
                <w:rFonts w:ascii="Times New Roman" w:eastAsia="Times New Roman" w:hAnsi="Times New Roman" w:cs="Times New Roman"/>
                <w:sz w:val="24"/>
                <w:szCs w:val="24"/>
                <w:lang w:eastAsia="ru-RU"/>
              </w:rPr>
              <w:t>Примечание</w:t>
            </w:r>
          </w:p>
        </w:tc>
      </w:tr>
      <w:tr w:rsidR="0005769F" w:rsidRPr="0005769F" w14:paraId="5FA09FD0" w14:textId="77777777" w:rsidTr="006A35DF">
        <w:tc>
          <w:tcPr>
            <w:tcW w:w="559" w:type="dxa"/>
          </w:tcPr>
          <w:p w14:paraId="51E6B408" w14:textId="77777777" w:rsidR="0005769F" w:rsidRPr="0005769F" w:rsidRDefault="0005769F" w:rsidP="0005769F">
            <w:pPr>
              <w:spacing w:after="0" w:line="360" w:lineRule="auto"/>
              <w:jc w:val="both"/>
              <w:rPr>
                <w:rFonts w:ascii="Times New Roman" w:eastAsia="Times New Roman" w:hAnsi="Times New Roman" w:cs="Times New Roman"/>
                <w:sz w:val="24"/>
                <w:szCs w:val="24"/>
                <w:highlight w:val="yellow"/>
                <w:lang w:eastAsia="ru-RU"/>
              </w:rPr>
            </w:pPr>
          </w:p>
        </w:tc>
        <w:tc>
          <w:tcPr>
            <w:tcW w:w="1233" w:type="dxa"/>
          </w:tcPr>
          <w:p w14:paraId="1A9582A8" w14:textId="77777777" w:rsidR="0005769F" w:rsidRPr="0005769F" w:rsidRDefault="0005769F" w:rsidP="0005769F">
            <w:pPr>
              <w:spacing w:after="0" w:line="360" w:lineRule="auto"/>
              <w:jc w:val="both"/>
              <w:rPr>
                <w:rFonts w:ascii="Times New Roman" w:eastAsia="Times New Roman" w:hAnsi="Times New Roman" w:cs="Times New Roman"/>
                <w:sz w:val="24"/>
                <w:szCs w:val="24"/>
                <w:highlight w:val="yellow"/>
                <w:lang w:eastAsia="ru-RU"/>
              </w:rPr>
            </w:pPr>
          </w:p>
        </w:tc>
        <w:tc>
          <w:tcPr>
            <w:tcW w:w="2144" w:type="dxa"/>
          </w:tcPr>
          <w:p w14:paraId="74C22226" w14:textId="77777777" w:rsidR="0005769F" w:rsidRPr="0005769F" w:rsidRDefault="0005769F" w:rsidP="0005769F">
            <w:pPr>
              <w:spacing w:after="0" w:line="360" w:lineRule="auto"/>
              <w:jc w:val="both"/>
              <w:rPr>
                <w:rFonts w:ascii="Times New Roman" w:eastAsia="Times New Roman" w:hAnsi="Times New Roman" w:cs="Times New Roman"/>
                <w:sz w:val="24"/>
                <w:szCs w:val="24"/>
                <w:highlight w:val="yellow"/>
                <w:lang w:eastAsia="ru-RU"/>
              </w:rPr>
            </w:pPr>
          </w:p>
        </w:tc>
        <w:tc>
          <w:tcPr>
            <w:tcW w:w="1601" w:type="dxa"/>
          </w:tcPr>
          <w:p w14:paraId="56A4F1B5" w14:textId="77777777" w:rsidR="0005769F" w:rsidRPr="0005769F" w:rsidRDefault="0005769F" w:rsidP="0005769F">
            <w:pPr>
              <w:spacing w:after="0" w:line="360" w:lineRule="auto"/>
              <w:jc w:val="both"/>
              <w:rPr>
                <w:rFonts w:ascii="Times New Roman" w:eastAsia="Times New Roman" w:hAnsi="Times New Roman" w:cs="Times New Roman"/>
                <w:sz w:val="24"/>
                <w:szCs w:val="24"/>
                <w:highlight w:val="yellow"/>
                <w:lang w:eastAsia="ru-RU"/>
              </w:rPr>
            </w:pPr>
          </w:p>
        </w:tc>
        <w:tc>
          <w:tcPr>
            <w:tcW w:w="1424" w:type="dxa"/>
          </w:tcPr>
          <w:p w14:paraId="10D987CC" w14:textId="77777777" w:rsidR="0005769F" w:rsidRPr="0005769F" w:rsidRDefault="0005769F" w:rsidP="0005769F">
            <w:pPr>
              <w:spacing w:after="0" w:line="360" w:lineRule="auto"/>
              <w:jc w:val="both"/>
              <w:rPr>
                <w:rFonts w:ascii="Times New Roman" w:eastAsia="Times New Roman" w:hAnsi="Times New Roman" w:cs="Times New Roman"/>
                <w:sz w:val="24"/>
                <w:szCs w:val="24"/>
                <w:highlight w:val="yellow"/>
                <w:lang w:eastAsia="ru-RU"/>
              </w:rPr>
            </w:pPr>
          </w:p>
        </w:tc>
        <w:tc>
          <w:tcPr>
            <w:tcW w:w="1424" w:type="dxa"/>
          </w:tcPr>
          <w:p w14:paraId="043B44D3" w14:textId="77777777" w:rsidR="0005769F" w:rsidRPr="0005769F" w:rsidRDefault="0005769F" w:rsidP="0005769F">
            <w:pPr>
              <w:spacing w:after="0" w:line="360" w:lineRule="auto"/>
              <w:jc w:val="both"/>
              <w:rPr>
                <w:rFonts w:ascii="Times New Roman" w:eastAsia="Times New Roman" w:hAnsi="Times New Roman" w:cs="Times New Roman"/>
                <w:sz w:val="24"/>
                <w:szCs w:val="24"/>
                <w:highlight w:val="yellow"/>
                <w:lang w:eastAsia="ru-RU"/>
              </w:rPr>
            </w:pPr>
          </w:p>
        </w:tc>
        <w:tc>
          <w:tcPr>
            <w:tcW w:w="1487" w:type="dxa"/>
          </w:tcPr>
          <w:p w14:paraId="70CC1077" w14:textId="77777777" w:rsidR="0005769F" w:rsidRPr="0005769F" w:rsidRDefault="0005769F" w:rsidP="0005769F">
            <w:pPr>
              <w:spacing w:after="0" w:line="360" w:lineRule="auto"/>
              <w:jc w:val="both"/>
              <w:rPr>
                <w:rFonts w:ascii="Times New Roman" w:eastAsia="Times New Roman" w:hAnsi="Times New Roman" w:cs="Times New Roman"/>
                <w:sz w:val="24"/>
                <w:szCs w:val="24"/>
                <w:highlight w:val="yellow"/>
                <w:lang w:eastAsia="ru-RU"/>
              </w:rPr>
            </w:pPr>
          </w:p>
        </w:tc>
      </w:tr>
      <w:tr w:rsidR="0005769F" w:rsidRPr="0005769F" w14:paraId="6F082465" w14:textId="77777777" w:rsidTr="006A35DF">
        <w:tc>
          <w:tcPr>
            <w:tcW w:w="559" w:type="dxa"/>
          </w:tcPr>
          <w:p w14:paraId="301FCEB2" w14:textId="77777777" w:rsidR="0005769F" w:rsidRPr="0005769F" w:rsidRDefault="0005769F" w:rsidP="0005769F">
            <w:pPr>
              <w:spacing w:after="0" w:line="360" w:lineRule="auto"/>
              <w:jc w:val="both"/>
              <w:rPr>
                <w:rFonts w:ascii="Times New Roman" w:eastAsia="Times New Roman" w:hAnsi="Times New Roman" w:cs="Times New Roman"/>
                <w:sz w:val="24"/>
                <w:szCs w:val="24"/>
                <w:highlight w:val="yellow"/>
                <w:lang w:eastAsia="ru-RU"/>
              </w:rPr>
            </w:pPr>
          </w:p>
        </w:tc>
        <w:tc>
          <w:tcPr>
            <w:tcW w:w="1233" w:type="dxa"/>
          </w:tcPr>
          <w:p w14:paraId="4F495E3A" w14:textId="77777777" w:rsidR="0005769F" w:rsidRPr="0005769F" w:rsidRDefault="0005769F" w:rsidP="0005769F">
            <w:pPr>
              <w:spacing w:after="0" w:line="360" w:lineRule="auto"/>
              <w:jc w:val="both"/>
              <w:rPr>
                <w:rFonts w:ascii="Times New Roman" w:eastAsia="Times New Roman" w:hAnsi="Times New Roman" w:cs="Times New Roman"/>
                <w:sz w:val="24"/>
                <w:szCs w:val="24"/>
                <w:highlight w:val="yellow"/>
                <w:lang w:eastAsia="ru-RU"/>
              </w:rPr>
            </w:pPr>
          </w:p>
        </w:tc>
        <w:tc>
          <w:tcPr>
            <w:tcW w:w="2144" w:type="dxa"/>
          </w:tcPr>
          <w:p w14:paraId="4CB0AF8F" w14:textId="77777777" w:rsidR="0005769F" w:rsidRPr="0005769F" w:rsidRDefault="0005769F" w:rsidP="0005769F">
            <w:pPr>
              <w:spacing w:after="0" w:line="360" w:lineRule="auto"/>
              <w:jc w:val="both"/>
              <w:rPr>
                <w:rFonts w:ascii="Times New Roman" w:eastAsia="Times New Roman" w:hAnsi="Times New Roman" w:cs="Times New Roman"/>
                <w:sz w:val="24"/>
                <w:szCs w:val="24"/>
                <w:highlight w:val="yellow"/>
                <w:lang w:eastAsia="ru-RU"/>
              </w:rPr>
            </w:pPr>
          </w:p>
        </w:tc>
        <w:tc>
          <w:tcPr>
            <w:tcW w:w="1601" w:type="dxa"/>
          </w:tcPr>
          <w:p w14:paraId="314BEEA5" w14:textId="77777777" w:rsidR="0005769F" w:rsidRPr="0005769F" w:rsidRDefault="0005769F" w:rsidP="0005769F">
            <w:pPr>
              <w:spacing w:after="0" w:line="360" w:lineRule="auto"/>
              <w:jc w:val="both"/>
              <w:rPr>
                <w:rFonts w:ascii="Times New Roman" w:eastAsia="Times New Roman" w:hAnsi="Times New Roman" w:cs="Times New Roman"/>
                <w:sz w:val="24"/>
                <w:szCs w:val="24"/>
                <w:highlight w:val="yellow"/>
                <w:lang w:eastAsia="ru-RU"/>
              </w:rPr>
            </w:pPr>
          </w:p>
        </w:tc>
        <w:tc>
          <w:tcPr>
            <w:tcW w:w="1424" w:type="dxa"/>
          </w:tcPr>
          <w:p w14:paraId="490F06C8" w14:textId="77777777" w:rsidR="0005769F" w:rsidRPr="0005769F" w:rsidRDefault="0005769F" w:rsidP="0005769F">
            <w:pPr>
              <w:spacing w:after="0" w:line="360" w:lineRule="auto"/>
              <w:jc w:val="both"/>
              <w:rPr>
                <w:rFonts w:ascii="Times New Roman" w:eastAsia="Times New Roman" w:hAnsi="Times New Roman" w:cs="Times New Roman"/>
                <w:sz w:val="24"/>
                <w:szCs w:val="24"/>
                <w:highlight w:val="yellow"/>
                <w:lang w:eastAsia="ru-RU"/>
              </w:rPr>
            </w:pPr>
          </w:p>
        </w:tc>
        <w:tc>
          <w:tcPr>
            <w:tcW w:w="1424" w:type="dxa"/>
          </w:tcPr>
          <w:p w14:paraId="60841480" w14:textId="77777777" w:rsidR="0005769F" w:rsidRPr="0005769F" w:rsidRDefault="0005769F" w:rsidP="0005769F">
            <w:pPr>
              <w:spacing w:after="0" w:line="360" w:lineRule="auto"/>
              <w:jc w:val="both"/>
              <w:rPr>
                <w:rFonts w:ascii="Times New Roman" w:eastAsia="Times New Roman" w:hAnsi="Times New Roman" w:cs="Times New Roman"/>
                <w:sz w:val="24"/>
                <w:szCs w:val="24"/>
                <w:highlight w:val="yellow"/>
                <w:lang w:eastAsia="ru-RU"/>
              </w:rPr>
            </w:pPr>
          </w:p>
        </w:tc>
        <w:tc>
          <w:tcPr>
            <w:tcW w:w="1487" w:type="dxa"/>
          </w:tcPr>
          <w:p w14:paraId="46135747" w14:textId="77777777" w:rsidR="0005769F" w:rsidRPr="0005769F" w:rsidRDefault="0005769F" w:rsidP="0005769F">
            <w:pPr>
              <w:spacing w:after="0" w:line="360" w:lineRule="auto"/>
              <w:jc w:val="both"/>
              <w:rPr>
                <w:rFonts w:ascii="Times New Roman" w:eastAsia="Times New Roman" w:hAnsi="Times New Roman" w:cs="Times New Roman"/>
                <w:sz w:val="24"/>
                <w:szCs w:val="24"/>
                <w:highlight w:val="yellow"/>
                <w:lang w:eastAsia="ru-RU"/>
              </w:rPr>
            </w:pPr>
          </w:p>
        </w:tc>
      </w:tr>
      <w:tr w:rsidR="0005769F" w:rsidRPr="0005769F" w14:paraId="314AA0DF" w14:textId="77777777" w:rsidTr="006A35DF">
        <w:tc>
          <w:tcPr>
            <w:tcW w:w="559" w:type="dxa"/>
          </w:tcPr>
          <w:p w14:paraId="26691C39" w14:textId="77777777" w:rsidR="0005769F" w:rsidRPr="0005769F" w:rsidRDefault="0005769F" w:rsidP="0005769F">
            <w:pPr>
              <w:spacing w:after="0" w:line="360" w:lineRule="auto"/>
              <w:jc w:val="both"/>
              <w:rPr>
                <w:rFonts w:ascii="Times New Roman" w:eastAsia="Times New Roman" w:hAnsi="Times New Roman" w:cs="Times New Roman"/>
                <w:sz w:val="24"/>
                <w:szCs w:val="24"/>
                <w:highlight w:val="yellow"/>
                <w:lang w:eastAsia="ru-RU"/>
              </w:rPr>
            </w:pPr>
          </w:p>
        </w:tc>
        <w:tc>
          <w:tcPr>
            <w:tcW w:w="1233" w:type="dxa"/>
          </w:tcPr>
          <w:p w14:paraId="296C6EFB" w14:textId="77777777" w:rsidR="0005769F" w:rsidRPr="0005769F" w:rsidRDefault="0005769F" w:rsidP="0005769F">
            <w:pPr>
              <w:spacing w:after="0" w:line="360" w:lineRule="auto"/>
              <w:jc w:val="both"/>
              <w:rPr>
                <w:rFonts w:ascii="Times New Roman" w:eastAsia="Times New Roman" w:hAnsi="Times New Roman" w:cs="Times New Roman"/>
                <w:sz w:val="24"/>
                <w:szCs w:val="24"/>
                <w:highlight w:val="yellow"/>
                <w:lang w:eastAsia="ru-RU"/>
              </w:rPr>
            </w:pPr>
          </w:p>
        </w:tc>
        <w:tc>
          <w:tcPr>
            <w:tcW w:w="2144" w:type="dxa"/>
          </w:tcPr>
          <w:p w14:paraId="3FEA5678" w14:textId="77777777" w:rsidR="0005769F" w:rsidRPr="0005769F" w:rsidRDefault="0005769F" w:rsidP="0005769F">
            <w:pPr>
              <w:spacing w:after="0" w:line="360" w:lineRule="auto"/>
              <w:jc w:val="both"/>
              <w:rPr>
                <w:rFonts w:ascii="Times New Roman" w:eastAsia="Times New Roman" w:hAnsi="Times New Roman" w:cs="Times New Roman"/>
                <w:sz w:val="24"/>
                <w:szCs w:val="24"/>
                <w:highlight w:val="yellow"/>
                <w:lang w:eastAsia="ru-RU"/>
              </w:rPr>
            </w:pPr>
          </w:p>
        </w:tc>
        <w:tc>
          <w:tcPr>
            <w:tcW w:w="1601" w:type="dxa"/>
          </w:tcPr>
          <w:p w14:paraId="1C0417C8" w14:textId="77777777" w:rsidR="0005769F" w:rsidRPr="0005769F" w:rsidRDefault="0005769F" w:rsidP="0005769F">
            <w:pPr>
              <w:spacing w:after="0" w:line="360" w:lineRule="auto"/>
              <w:jc w:val="both"/>
              <w:rPr>
                <w:rFonts w:ascii="Times New Roman" w:eastAsia="Times New Roman" w:hAnsi="Times New Roman" w:cs="Times New Roman"/>
                <w:sz w:val="24"/>
                <w:szCs w:val="24"/>
                <w:highlight w:val="yellow"/>
                <w:lang w:eastAsia="ru-RU"/>
              </w:rPr>
            </w:pPr>
          </w:p>
        </w:tc>
        <w:tc>
          <w:tcPr>
            <w:tcW w:w="1424" w:type="dxa"/>
          </w:tcPr>
          <w:p w14:paraId="6411137E" w14:textId="77777777" w:rsidR="0005769F" w:rsidRPr="0005769F" w:rsidRDefault="0005769F" w:rsidP="0005769F">
            <w:pPr>
              <w:spacing w:after="0" w:line="360" w:lineRule="auto"/>
              <w:jc w:val="both"/>
              <w:rPr>
                <w:rFonts w:ascii="Times New Roman" w:eastAsia="Times New Roman" w:hAnsi="Times New Roman" w:cs="Times New Roman"/>
                <w:sz w:val="24"/>
                <w:szCs w:val="24"/>
                <w:highlight w:val="yellow"/>
                <w:lang w:eastAsia="ru-RU"/>
              </w:rPr>
            </w:pPr>
          </w:p>
        </w:tc>
        <w:tc>
          <w:tcPr>
            <w:tcW w:w="1424" w:type="dxa"/>
          </w:tcPr>
          <w:p w14:paraId="7E25BFAE" w14:textId="77777777" w:rsidR="0005769F" w:rsidRPr="0005769F" w:rsidRDefault="0005769F" w:rsidP="0005769F">
            <w:pPr>
              <w:spacing w:after="0" w:line="360" w:lineRule="auto"/>
              <w:jc w:val="both"/>
              <w:rPr>
                <w:rFonts w:ascii="Times New Roman" w:eastAsia="Times New Roman" w:hAnsi="Times New Roman" w:cs="Times New Roman"/>
                <w:sz w:val="24"/>
                <w:szCs w:val="24"/>
                <w:highlight w:val="yellow"/>
                <w:lang w:eastAsia="ru-RU"/>
              </w:rPr>
            </w:pPr>
          </w:p>
        </w:tc>
        <w:tc>
          <w:tcPr>
            <w:tcW w:w="1487" w:type="dxa"/>
          </w:tcPr>
          <w:p w14:paraId="09378088" w14:textId="77777777" w:rsidR="0005769F" w:rsidRPr="0005769F" w:rsidRDefault="0005769F" w:rsidP="0005769F">
            <w:pPr>
              <w:spacing w:after="0" w:line="360" w:lineRule="auto"/>
              <w:jc w:val="both"/>
              <w:rPr>
                <w:rFonts w:ascii="Times New Roman" w:eastAsia="Times New Roman" w:hAnsi="Times New Roman" w:cs="Times New Roman"/>
                <w:sz w:val="24"/>
                <w:szCs w:val="24"/>
                <w:highlight w:val="yellow"/>
                <w:lang w:eastAsia="ru-RU"/>
              </w:rPr>
            </w:pPr>
          </w:p>
        </w:tc>
      </w:tr>
    </w:tbl>
    <w:p w14:paraId="170A5F16" w14:textId="77777777" w:rsidR="0005769F" w:rsidRPr="0005769F" w:rsidRDefault="0005769F" w:rsidP="0005769F">
      <w:pPr>
        <w:spacing w:after="0" w:line="360" w:lineRule="auto"/>
        <w:jc w:val="right"/>
        <w:rPr>
          <w:rFonts w:ascii="Times New Roman" w:eastAsia="Times New Roman" w:hAnsi="Times New Roman" w:cs="Calibri"/>
          <w:sz w:val="28"/>
          <w:szCs w:val="24"/>
          <w:lang w:eastAsia="ru-RU"/>
        </w:rPr>
      </w:pPr>
    </w:p>
    <w:p w14:paraId="03EE7AD4" w14:textId="77777777" w:rsidR="0005769F" w:rsidRPr="0005769F" w:rsidRDefault="0005769F" w:rsidP="0005769F">
      <w:pPr>
        <w:spacing w:after="0" w:line="360" w:lineRule="auto"/>
        <w:jc w:val="right"/>
        <w:rPr>
          <w:rFonts w:ascii="Times New Roman" w:eastAsia="Times New Roman" w:hAnsi="Times New Roman" w:cs="Calibri"/>
          <w:sz w:val="28"/>
          <w:szCs w:val="24"/>
          <w:lang w:eastAsia="ru-RU"/>
        </w:rPr>
      </w:pPr>
    </w:p>
    <w:p w14:paraId="6EEAD474" w14:textId="77777777" w:rsidR="0005769F" w:rsidRPr="0005769F" w:rsidRDefault="0005769F" w:rsidP="0005769F">
      <w:pPr>
        <w:spacing w:after="0" w:line="360" w:lineRule="auto"/>
        <w:jc w:val="right"/>
        <w:rPr>
          <w:rFonts w:ascii="Times New Roman" w:eastAsia="Times New Roman" w:hAnsi="Times New Roman" w:cs="Times New Roman"/>
          <w:b/>
          <w:sz w:val="24"/>
          <w:szCs w:val="24"/>
          <w:lang w:val="en-US" w:eastAsia="ru-RU"/>
        </w:rPr>
      </w:pPr>
      <w:r w:rsidRPr="0005769F">
        <w:rPr>
          <w:rFonts w:ascii="Times New Roman" w:eastAsia="Times New Roman" w:hAnsi="Times New Roman" w:cs="Calibri"/>
          <w:sz w:val="28"/>
          <w:szCs w:val="24"/>
          <w:lang w:eastAsia="ru-RU"/>
        </w:rPr>
        <w:t>Форма 6.1</w:t>
      </w:r>
      <w:r w:rsidRPr="0005769F">
        <w:rPr>
          <w:rFonts w:ascii="Times New Roman" w:eastAsia="Times New Roman" w:hAnsi="Times New Roman" w:cs="Calibri"/>
          <w:sz w:val="28"/>
          <w:szCs w:val="24"/>
          <w:vertAlign w:val="superscript"/>
          <w:lang w:eastAsia="ru-RU"/>
        </w:rPr>
        <w:footnoteReference w:id="8"/>
      </w:r>
    </w:p>
    <w:p w14:paraId="41E5643F" w14:textId="77777777" w:rsidR="0005769F" w:rsidRPr="0005769F" w:rsidRDefault="0005769F" w:rsidP="0005769F">
      <w:pPr>
        <w:spacing w:after="0" w:line="360" w:lineRule="auto"/>
        <w:jc w:val="center"/>
        <w:rPr>
          <w:rFonts w:ascii="Times New Roman" w:eastAsia="Times New Roman" w:hAnsi="Times New Roman" w:cs="Times New Roman"/>
          <w:sz w:val="28"/>
          <w:szCs w:val="24"/>
          <w:lang w:eastAsia="ru-RU"/>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20"/>
      </w:tblGrid>
      <w:tr w:rsidR="0005769F" w:rsidRPr="0005769F" w14:paraId="5928BA55" w14:textId="77777777" w:rsidTr="006A35DF">
        <w:tc>
          <w:tcPr>
            <w:tcW w:w="2268" w:type="dxa"/>
            <w:shd w:val="clear" w:color="auto" w:fill="auto"/>
          </w:tcPr>
          <w:p w14:paraId="18439357" w14:textId="77777777" w:rsidR="0005769F" w:rsidRPr="0005769F" w:rsidRDefault="0005769F" w:rsidP="0005769F">
            <w:pPr>
              <w:spacing w:after="0" w:line="360" w:lineRule="auto"/>
              <w:jc w:val="center"/>
              <w:rPr>
                <w:rFonts w:ascii="Times New Roman" w:eastAsia="Times New Roman" w:hAnsi="Times New Roman" w:cs="Times New Roman"/>
                <w:sz w:val="24"/>
                <w:szCs w:val="24"/>
                <w:lang w:eastAsia="ru-RU"/>
              </w:rPr>
            </w:pPr>
            <w:r w:rsidRPr="0005769F">
              <w:rPr>
                <w:rFonts w:ascii="Times New Roman" w:eastAsia="Times New Roman" w:hAnsi="Times New Roman" w:cs="Times New Roman"/>
                <w:sz w:val="24"/>
                <w:szCs w:val="24"/>
                <w:lang w:eastAsia="ru-RU"/>
              </w:rPr>
              <w:t>Входные данные</w:t>
            </w:r>
          </w:p>
        </w:tc>
        <w:tc>
          <w:tcPr>
            <w:tcW w:w="3120" w:type="dxa"/>
            <w:shd w:val="clear" w:color="auto" w:fill="auto"/>
          </w:tcPr>
          <w:p w14:paraId="73782AE6" w14:textId="77777777" w:rsidR="0005769F" w:rsidRPr="0005769F" w:rsidRDefault="0005769F" w:rsidP="0005769F">
            <w:pPr>
              <w:spacing w:after="0" w:line="360" w:lineRule="auto"/>
              <w:jc w:val="center"/>
              <w:rPr>
                <w:rFonts w:ascii="Times New Roman" w:eastAsia="Times New Roman" w:hAnsi="Times New Roman" w:cs="Times New Roman"/>
                <w:sz w:val="24"/>
                <w:szCs w:val="24"/>
                <w:lang w:eastAsia="ru-RU"/>
              </w:rPr>
            </w:pPr>
            <w:r w:rsidRPr="0005769F">
              <w:rPr>
                <w:rFonts w:ascii="Times New Roman" w:eastAsia="Times New Roman" w:hAnsi="Times New Roman" w:cs="Times New Roman"/>
                <w:sz w:val="24"/>
                <w:szCs w:val="24"/>
                <w:lang w:eastAsia="ru-RU"/>
              </w:rPr>
              <w:t>Описание процесса</w:t>
            </w:r>
          </w:p>
        </w:tc>
        <w:tc>
          <w:tcPr>
            <w:tcW w:w="2520" w:type="dxa"/>
            <w:shd w:val="clear" w:color="auto" w:fill="auto"/>
          </w:tcPr>
          <w:p w14:paraId="64129F88" w14:textId="77777777" w:rsidR="0005769F" w:rsidRPr="0005769F" w:rsidRDefault="0005769F" w:rsidP="0005769F">
            <w:pPr>
              <w:spacing w:after="0" w:line="360" w:lineRule="auto"/>
              <w:jc w:val="center"/>
              <w:rPr>
                <w:rFonts w:ascii="Times New Roman" w:eastAsia="Times New Roman" w:hAnsi="Times New Roman" w:cs="Times New Roman"/>
                <w:sz w:val="24"/>
                <w:szCs w:val="24"/>
                <w:lang w:eastAsia="ru-RU"/>
              </w:rPr>
            </w:pPr>
            <w:r w:rsidRPr="0005769F">
              <w:rPr>
                <w:rFonts w:ascii="Times New Roman" w:eastAsia="Times New Roman" w:hAnsi="Times New Roman" w:cs="Times New Roman"/>
                <w:sz w:val="24"/>
                <w:szCs w:val="24"/>
                <w:lang w:eastAsia="ru-RU"/>
              </w:rPr>
              <w:t>Выходные данные</w:t>
            </w:r>
          </w:p>
        </w:tc>
        <w:tc>
          <w:tcPr>
            <w:tcW w:w="1920" w:type="dxa"/>
            <w:shd w:val="clear" w:color="auto" w:fill="auto"/>
          </w:tcPr>
          <w:p w14:paraId="397F067D" w14:textId="77777777" w:rsidR="0005769F" w:rsidRPr="0005769F" w:rsidRDefault="0005769F" w:rsidP="0005769F">
            <w:pPr>
              <w:spacing w:after="0" w:line="360" w:lineRule="auto"/>
              <w:jc w:val="center"/>
              <w:rPr>
                <w:rFonts w:ascii="Times New Roman" w:eastAsia="Times New Roman" w:hAnsi="Times New Roman" w:cs="Times New Roman"/>
                <w:sz w:val="24"/>
                <w:szCs w:val="24"/>
                <w:lang w:eastAsia="ru-RU"/>
              </w:rPr>
            </w:pPr>
            <w:r w:rsidRPr="0005769F">
              <w:rPr>
                <w:rFonts w:ascii="Times New Roman" w:eastAsia="Times New Roman" w:hAnsi="Times New Roman" w:cs="Times New Roman"/>
                <w:sz w:val="24"/>
                <w:szCs w:val="24"/>
                <w:lang w:eastAsia="ru-RU"/>
              </w:rPr>
              <w:t>Примечание</w:t>
            </w:r>
          </w:p>
        </w:tc>
      </w:tr>
    </w:tbl>
    <w:p w14:paraId="0A812F51" w14:textId="77777777" w:rsidR="0005769F" w:rsidRPr="0005769F" w:rsidRDefault="0005769F" w:rsidP="0005769F">
      <w:pPr>
        <w:spacing w:after="0" w:line="360" w:lineRule="auto"/>
        <w:jc w:val="center"/>
        <w:rPr>
          <w:rFonts w:ascii="Times New Roman" w:eastAsia="Times New Roman" w:hAnsi="Times New Roman" w:cs="Times New Roman"/>
          <w:sz w:val="28"/>
          <w:szCs w:val="24"/>
          <w:lang w:eastAsia="ru-RU"/>
        </w:rPr>
      </w:pPr>
      <w:r w:rsidRPr="0005769F">
        <w:rPr>
          <w:rFonts w:ascii="Times New Roman" w:eastAsia="Times New Roman" w:hAnsi="Times New Roman" w:cs="Times New Roman"/>
          <w:noProof/>
          <w:sz w:val="28"/>
          <w:szCs w:val="24"/>
          <w:lang w:eastAsia="ru-RU"/>
        </w:rPr>
        <mc:AlternateContent>
          <mc:Choice Requires="wpg">
            <w:drawing>
              <wp:anchor distT="0" distB="0" distL="114300" distR="114300" simplePos="0" relativeHeight="251692032" behindDoc="0" locked="0" layoutInCell="1" allowOverlap="1" wp14:anchorId="795D9734" wp14:editId="167E9875">
                <wp:simplePos x="0" y="0"/>
                <wp:positionH relativeFrom="column">
                  <wp:posOffset>1296670</wp:posOffset>
                </wp:positionH>
                <wp:positionV relativeFrom="paragraph">
                  <wp:posOffset>197484</wp:posOffset>
                </wp:positionV>
                <wp:extent cx="4876800" cy="2318229"/>
                <wp:effectExtent l="0" t="0" r="19050" b="25400"/>
                <wp:wrapNone/>
                <wp:docPr id="129" name="Group 1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76800" cy="2318229"/>
                          <a:chOff x="3026" y="7079"/>
                          <a:chExt cx="5760" cy="2200"/>
                        </a:xfrm>
                      </wpg:grpSpPr>
                      <wps:wsp>
                        <wps:cNvPr id="130" name="Line 111"/>
                        <wps:cNvCnPr>
                          <a:cxnSpLocks noChangeShapeType="1"/>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31" name="Group 112"/>
                        <wpg:cNvGrpSpPr>
                          <a:grpSpLocks/>
                        </wpg:cNvGrpSpPr>
                        <wpg:grpSpPr bwMode="auto">
                          <a:xfrm>
                            <a:off x="3296" y="7079"/>
                            <a:ext cx="2070" cy="2200"/>
                            <a:chOff x="3296" y="7079"/>
                            <a:chExt cx="2070" cy="2200"/>
                          </a:xfrm>
                        </wpg:grpSpPr>
                        <wps:wsp>
                          <wps:cNvPr id="132" name="Text Box 113"/>
                          <wps:cNvSpPr txBox="1">
                            <a:spLocks noChangeArrowheads="1"/>
                          </wps:cNvSpPr>
                          <wps:spPr bwMode="auto">
                            <a:xfrm>
                              <a:off x="3296" y="7951"/>
                              <a:ext cx="2070" cy="1328"/>
                            </a:xfrm>
                            <a:prstGeom prst="rect">
                              <a:avLst/>
                            </a:prstGeom>
                            <a:solidFill>
                              <a:srgbClr val="FFFFFF"/>
                            </a:solidFill>
                            <a:ln w="9525">
                              <a:solidFill>
                                <a:srgbClr val="000000"/>
                              </a:solidFill>
                              <a:miter lim="800000"/>
                              <a:headEnd/>
                              <a:tailEnd/>
                            </a:ln>
                          </wps:spPr>
                          <wps:txbx>
                            <w:txbxContent>
                              <w:p w14:paraId="131BFB22" w14:textId="77777777" w:rsidR="006A35DF" w:rsidRPr="0005769F" w:rsidRDefault="006A35DF" w:rsidP="0005769F">
                                <w:pPr>
                                  <w:spacing w:after="120" w:line="240" w:lineRule="auto"/>
                                  <w:rPr>
                                    <w:rFonts w:ascii="Times New Roman" w:hAnsi="Times New Roman" w:cs="Times New Roman"/>
                                    <w:sz w:val="24"/>
                                  </w:rPr>
                                </w:pPr>
                                <w:r w:rsidRPr="009F0946">
                                  <w:rPr>
                                    <w:sz w:val="24"/>
                                  </w:rPr>
                                  <w:t>1</w:t>
                                </w:r>
                                <w:r w:rsidRPr="0005769F">
                                  <w:rPr>
                                    <w:rFonts w:ascii="Times New Roman" w:hAnsi="Times New Roman" w:cs="Times New Roman"/>
                                    <w:sz w:val="24"/>
                                  </w:rPr>
                                  <w:t>. Наименование операции</w:t>
                                </w:r>
                              </w:p>
                              <w:p w14:paraId="337DF4D6" w14:textId="77777777" w:rsidR="006A35DF" w:rsidRPr="0005769F" w:rsidRDefault="006A35DF" w:rsidP="0005769F">
                                <w:pPr>
                                  <w:spacing w:after="120" w:line="240" w:lineRule="auto"/>
                                  <w:rPr>
                                    <w:rFonts w:ascii="Times New Roman" w:hAnsi="Times New Roman" w:cs="Times New Roman"/>
                                    <w:sz w:val="24"/>
                                  </w:rPr>
                                </w:pPr>
                                <w:r w:rsidRPr="0005769F">
                                  <w:rPr>
                                    <w:rFonts w:ascii="Times New Roman" w:hAnsi="Times New Roman" w:cs="Times New Roman"/>
                                    <w:sz w:val="24"/>
                                  </w:rPr>
                                  <w:t>2. Ответственный за процесс</w:t>
                                </w:r>
                              </w:p>
                              <w:p w14:paraId="0226730A" w14:textId="77777777" w:rsidR="006A35DF" w:rsidRPr="0005769F" w:rsidRDefault="006A35DF" w:rsidP="0005769F">
                                <w:pPr>
                                  <w:spacing w:after="120" w:line="240" w:lineRule="auto"/>
                                  <w:rPr>
                                    <w:rFonts w:ascii="Times New Roman" w:hAnsi="Times New Roman" w:cs="Times New Roman"/>
                                    <w:sz w:val="24"/>
                                  </w:rPr>
                                </w:pPr>
                                <w:r w:rsidRPr="0005769F">
                                  <w:rPr>
                                    <w:rFonts w:ascii="Times New Roman" w:hAnsi="Times New Roman" w:cs="Times New Roman"/>
                                    <w:sz w:val="24"/>
                                  </w:rPr>
                                  <w:t>3. Исполнитель процесса</w:t>
                                </w:r>
                              </w:p>
                            </w:txbxContent>
                          </wps:txbx>
                          <wps:bodyPr rot="0" vert="horz" wrap="square" lIns="91440" tIns="45720" rIns="91440" bIns="45720" anchor="t" anchorCtr="0" upright="1">
                            <a:noAutofit/>
                          </wps:bodyPr>
                        </wps:wsp>
                        <wps:wsp>
                          <wps:cNvPr id="133" name="Line 114"/>
                          <wps:cNvCnPr>
                            <a:cxnSpLocks noChangeShapeType="1"/>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134" name="Group 115"/>
                          <wpg:cNvGrpSpPr>
                            <a:grpSpLocks/>
                          </wpg:cNvGrpSpPr>
                          <wpg:grpSpPr bwMode="auto">
                            <a:xfrm>
                              <a:off x="3566" y="7079"/>
                              <a:ext cx="1440" cy="374"/>
                              <a:chOff x="3566" y="7079"/>
                              <a:chExt cx="1440" cy="374"/>
                            </a:xfrm>
                          </wpg:grpSpPr>
                          <wps:wsp>
                            <wps:cNvPr id="135" name="AutoShape 116"/>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36" name="Text Box 117"/>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7BB185" w14:textId="77777777" w:rsidR="006A35DF" w:rsidRPr="009F0946" w:rsidRDefault="006A35DF" w:rsidP="0005769F">
                                  <w:pPr>
                                    <w:jc w:val="center"/>
                                    <w:rPr>
                                      <w:sz w:val="24"/>
                                    </w:rPr>
                                  </w:pPr>
                                  <w:r w:rsidRPr="009F0946">
                                    <w:rPr>
                                      <w:sz w:val="24"/>
                                    </w:rPr>
                                    <w:t>Начало</w:t>
                                  </w:r>
                                </w:p>
                              </w:txbxContent>
                            </wps:txbx>
                            <wps:bodyPr rot="0" vert="horz" wrap="square" lIns="91440" tIns="45720" rIns="91440" bIns="45720" anchor="t" anchorCtr="0" upright="1">
                              <a:noAutofit/>
                            </wps:bodyPr>
                          </wps:wsp>
                        </wpg:grpSp>
                      </wpg:grpSp>
                      <wpg:grpSp>
                        <wpg:cNvPr id="137" name="Group 118"/>
                        <wpg:cNvGrpSpPr>
                          <a:grpSpLocks/>
                        </wpg:cNvGrpSpPr>
                        <wpg:grpSpPr bwMode="auto">
                          <a:xfrm>
                            <a:off x="5366" y="7952"/>
                            <a:ext cx="3420" cy="1247"/>
                            <a:chOff x="5366" y="7952"/>
                            <a:chExt cx="3420" cy="1247"/>
                          </a:xfrm>
                        </wpg:grpSpPr>
                        <wps:wsp>
                          <wps:cNvPr id="138" name="Line 119"/>
                          <wps:cNvCnPr>
                            <a:cxnSpLocks noChangeShapeType="1"/>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39" name="AutoShape 120"/>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0" name="Rectangle 121"/>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141" name="Group 122"/>
                          <wpg:cNvGrpSpPr>
                            <a:grpSpLocks/>
                          </wpg:cNvGrpSpPr>
                          <wpg:grpSpPr bwMode="auto">
                            <a:xfrm>
                              <a:off x="5366" y="7952"/>
                              <a:ext cx="1845" cy="1247"/>
                              <a:chOff x="5366" y="7952"/>
                              <a:chExt cx="1845" cy="1247"/>
                            </a:xfrm>
                          </wpg:grpSpPr>
                          <wpg:grpSp>
                            <wpg:cNvPr id="142" name="Group 123"/>
                            <wpg:cNvGrpSpPr>
                              <a:grpSpLocks/>
                            </wpg:cNvGrpSpPr>
                            <wpg:grpSpPr bwMode="auto">
                              <a:xfrm>
                                <a:off x="5366" y="7952"/>
                                <a:ext cx="1845" cy="1247"/>
                                <a:chOff x="5366" y="7952"/>
                                <a:chExt cx="1845" cy="1247"/>
                              </a:xfrm>
                            </wpg:grpSpPr>
                            <wps:wsp>
                              <wps:cNvPr id="143" name="Line 124"/>
                              <wps:cNvCnPr>
                                <a:cxnSpLocks noChangeShapeType="1"/>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4" name="AutoShape 125"/>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45" name="Text Box 126"/>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C66B0D" w14:textId="77777777" w:rsidR="006A35DF" w:rsidRDefault="006A35DF" w:rsidP="0005769F"/>
                                </w:txbxContent>
                              </wps:txbx>
                              <wps:bodyPr rot="0" vert="horz" wrap="square" lIns="91440" tIns="45720" rIns="91440" bIns="45720" anchor="t" anchorCtr="0" upright="1">
                                <a:noAutofit/>
                              </wps:bodyPr>
                            </wps:wsp>
                          </wpg:grpSp>
                          <wps:wsp>
                            <wps:cNvPr id="146" name="Line 127"/>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47" name="Line 128"/>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795D9734" id="_x0000_s1138" style="position:absolute;left:0;text-align:left;margin-left:102.1pt;margin-top:15.55pt;width:384pt;height:182.55pt;z-index:251692032" coordorigin="3026,7079" coordsize="5760,2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">
                <v:line id="Line 111" o:spid="_x0000_s1139" style="position:absolute;visibility:visible;mso-wrap-style:square" from="3026,8450" to="3296,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"/>
                <v:group id="Group 112" o:spid="_x0000_s1140" style="position:absolute;left:3296;top:7079;width:2070;height:2200" coordorigin="3296,7079" coordsize="2070,2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">
                  <v:shape id="Text Box 113" o:spid="_x0000_s1141" type="#_x0000_t202" style="position:absolute;left:3296;top:7951;width:2070;height:13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">
                    <v:textbox>
                      <w:txbxContent>
                        <w:p w14:paraId="131BFB22" w14:textId="77777777" w:rsidR="006A35DF" w:rsidRPr="0005769F" w:rsidRDefault="006A35DF" w:rsidP="0005769F">
                          <w:pPr>
                            <w:spacing w:after="120" w:line="240" w:lineRule="auto"/>
                            <w:rPr>
                              <w:rFonts w:ascii="Times New Roman" w:hAnsi="Times New Roman" w:cs="Times New Roman"/>
                              <w:sz w:val="24"/>
                            </w:rPr>
                          </w:pPr>
                          <w:r w:rsidRPr="009F0946">
                            <w:rPr>
                              <w:sz w:val="24"/>
                            </w:rPr>
                            <w:t>1</w:t>
                          </w:r>
                          <w:r w:rsidRPr="0005769F">
                            <w:rPr>
                              <w:rFonts w:ascii="Times New Roman" w:hAnsi="Times New Roman" w:cs="Times New Roman"/>
                              <w:sz w:val="24"/>
                            </w:rPr>
                            <w:t>. Наименование операции</w:t>
                          </w:r>
                        </w:p>
                        <w:p w14:paraId="337DF4D6" w14:textId="77777777" w:rsidR="006A35DF" w:rsidRPr="0005769F" w:rsidRDefault="006A35DF" w:rsidP="0005769F">
                          <w:pPr>
                            <w:spacing w:after="120" w:line="240" w:lineRule="auto"/>
                            <w:rPr>
                              <w:rFonts w:ascii="Times New Roman" w:hAnsi="Times New Roman" w:cs="Times New Roman"/>
                              <w:sz w:val="24"/>
                            </w:rPr>
                          </w:pPr>
                          <w:r w:rsidRPr="0005769F">
                            <w:rPr>
                              <w:rFonts w:ascii="Times New Roman" w:hAnsi="Times New Roman" w:cs="Times New Roman"/>
                              <w:sz w:val="24"/>
                            </w:rPr>
                            <w:t>2. Ответственный за процесс</w:t>
                          </w:r>
                        </w:p>
                        <w:p w14:paraId="0226730A" w14:textId="77777777" w:rsidR="006A35DF" w:rsidRPr="0005769F" w:rsidRDefault="006A35DF" w:rsidP="0005769F">
                          <w:pPr>
                            <w:spacing w:after="120" w:line="240" w:lineRule="auto"/>
                            <w:rPr>
                              <w:rFonts w:ascii="Times New Roman" w:hAnsi="Times New Roman" w:cs="Times New Roman"/>
                              <w:sz w:val="24"/>
                            </w:rPr>
                          </w:pPr>
                          <w:r w:rsidRPr="0005769F">
                            <w:rPr>
                              <w:rFonts w:ascii="Times New Roman" w:hAnsi="Times New Roman" w:cs="Times New Roman"/>
                              <w:sz w:val="24"/>
                            </w:rPr>
                            <w:t>3. Исполнитель процесса</w:t>
                          </w:r>
                        </w:p>
                      </w:txbxContent>
                    </v:textbox>
                  </v:shape>
                  <v:line id="Line 114" o:spid="_x0000_s1142" style="position:absolute;visibility:visible;mso-wrap-style:square" from="4286,7453" to="4286,7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">
                    <v:stroke endarrow="block"/>
                  </v:line>
                  <v:group id="Group 115" o:spid="_x0000_s1143" style="position:absolute;left:3566;top:7079;width:1440;height:374" coordorigin="3566,7079" coordsize="1440,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">
                    <v:shape id="AutoShape 116" o:spid="_x0000_s1144" type="#_x0000_t176" style="position:absolute;left:3566;top:7079;width:144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"/>
                    <v:shape id="Text Box 117" o:spid="_x0000_s1145" type="#_x0000_t202" style="position:absolute;left:3656;top:7079;width:126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" filled="f" stroked="f">
                      <v:textbox>
                        <w:txbxContent>
                          <w:p w14:paraId="687BB185" w14:textId="77777777" w:rsidR="006A35DF" w:rsidRPr="009F0946" w:rsidRDefault="006A35DF" w:rsidP="0005769F">
                            <w:pPr>
                              <w:jc w:val="center"/>
                              <w:rPr>
                                <w:sz w:val="24"/>
                              </w:rPr>
                            </w:pPr>
                            <w:r w:rsidRPr="009F0946">
                              <w:rPr>
                                <w:sz w:val="24"/>
                              </w:rPr>
                              <w:t>Начало</w:t>
                            </w:r>
                          </w:p>
                        </w:txbxContent>
                      </v:textbox>
                    </v:shape>
                  </v:group>
                </v:group>
                <v:group id="Group 118" o:spid="_x0000_s1146" style="position:absolute;left:5366;top:7952;width:3420;height:1247" coordorigin="5366,7952" coordsize="342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">
                  <v:line id="Line 119" o:spid="_x0000_s1147" style="position:absolute;visibility:visible;mso-wrap-style:square" from="7211,8451" to="7473,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">
                    <v:stroke dashstyle="dash"/>
                  </v:line>
                  <v:shape id="AutoShape 120" o:spid="_x0000_s1148" type="#_x0000_t85" style="position:absolute;left:7474;top:7952;width:87;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"/>
                  <v:rect id="Rectangle 121" o:spid="_x0000_s1149" style="position:absolute;left:7648;top:7952;width:1138;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"/>
                  <v:group id="Group 122" o:spid="_x0000_s1150"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">
                    <v:group id="Group 123" o:spid="_x0000_s1151"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">
                      <v:line id="Line 124" o:spid="_x0000_s1152" style="position:absolute;visibility:visible;mso-wrap-style:square" from="5366,8450" to="563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"/>
                      <v:shape id="AutoShape 125" o:spid="_x0000_s1153" type="#_x0000_t114" style="position:absolute;left:5636;top:7952;width:1575;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"/>
                      <v:shape id="Text Box 126" o:spid="_x0000_s1154" type="#_x0000_t202" style="position:absolute;left:5636;top:7952;width:1400;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" filled="f" stroked="f">
                        <v:textbox>
                          <w:txbxContent>
                            <w:p w14:paraId="40C66B0D" w14:textId="77777777" w:rsidR="006A35DF" w:rsidRDefault="006A35DF" w:rsidP="0005769F"/>
                          </w:txbxContent>
                        </v:textbox>
                      </v:shape>
                    </v:group>
                    <v:line id="Line 127" o:spid="_x0000_s1155"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"/>
                  </v:group>
                  <v:line id="Line 128" o:spid="_x0000_s1156"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"/>
                </v:group>
              </v:group>
            </w:pict>
          </mc:Fallback>
        </mc:AlternateContent>
      </w:r>
    </w:p>
    <w:p w14:paraId="1900E123" w14:textId="77777777" w:rsidR="0005769F" w:rsidRPr="0005769F" w:rsidRDefault="0005769F" w:rsidP="0005769F">
      <w:pPr>
        <w:spacing w:after="0" w:line="360" w:lineRule="auto"/>
        <w:jc w:val="center"/>
        <w:rPr>
          <w:rFonts w:ascii="Times New Roman" w:eastAsia="Times New Roman" w:hAnsi="Times New Roman" w:cs="Times New Roman"/>
          <w:sz w:val="28"/>
          <w:szCs w:val="24"/>
          <w:lang w:eastAsia="ru-RU"/>
        </w:rPr>
      </w:pPr>
    </w:p>
    <w:p w14:paraId="51C9C3B8" w14:textId="77777777" w:rsidR="0005769F" w:rsidRPr="0005769F" w:rsidRDefault="0005769F" w:rsidP="0005769F">
      <w:pPr>
        <w:spacing w:after="0" w:line="360" w:lineRule="auto"/>
        <w:jc w:val="center"/>
        <w:rPr>
          <w:rFonts w:ascii="Times New Roman" w:eastAsia="Times New Roman" w:hAnsi="Times New Roman" w:cs="Times New Roman"/>
          <w:sz w:val="28"/>
          <w:szCs w:val="24"/>
          <w:lang w:eastAsia="ru-RU"/>
        </w:rPr>
      </w:pPr>
    </w:p>
    <w:p w14:paraId="4466590A" w14:textId="77777777" w:rsidR="0005769F" w:rsidRPr="0005769F" w:rsidRDefault="0005769F" w:rsidP="0005769F">
      <w:pPr>
        <w:spacing w:after="0" w:line="360" w:lineRule="auto"/>
        <w:jc w:val="center"/>
        <w:rPr>
          <w:rFonts w:ascii="Times New Roman" w:eastAsia="Times New Roman" w:hAnsi="Times New Roman" w:cs="Times New Roman"/>
          <w:sz w:val="28"/>
          <w:szCs w:val="24"/>
          <w:lang w:eastAsia="ru-RU"/>
        </w:rPr>
      </w:pPr>
      <w:r w:rsidRPr="0005769F">
        <w:rPr>
          <w:rFonts w:ascii="Times New Roman" w:eastAsia="Times New Roman" w:hAnsi="Times New Roman" w:cs="Times New Roman"/>
          <w:noProof/>
          <w:sz w:val="28"/>
          <w:szCs w:val="24"/>
          <w:lang w:eastAsia="ru-RU"/>
        </w:rPr>
        <mc:AlternateContent>
          <mc:Choice Requires="wpg">
            <w:drawing>
              <wp:anchor distT="0" distB="0" distL="114300" distR="114300" simplePos="0" relativeHeight="251691008" behindDoc="0" locked="0" layoutInCell="1" allowOverlap="1" wp14:anchorId="11AB9002" wp14:editId="7DC0457C">
                <wp:simplePos x="0" y="0"/>
                <wp:positionH relativeFrom="margin">
                  <wp:align>left</wp:align>
                </wp:positionH>
                <wp:positionV relativeFrom="paragraph">
                  <wp:posOffset>250825</wp:posOffset>
                </wp:positionV>
                <wp:extent cx="1295400" cy="1313815"/>
                <wp:effectExtent l="0" t="0" r="19050" b="19685"/>
                <wp:wrapNone/>
                <wp:docPr id="148" name="Group 1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95400" cy="1313815"/>
                          <a:chOff x="1496" y="7951"/>
                          <a:chExt cx="1530" cy="1247"/>
                        </a:xfrm>
                      </wpg:grpSpPr>
                      <wps:wsp>
                        <wps:cNvPr id="149" name="AutoShape 108"/>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50" name="Text Box 109"/>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4E3111" w14:textId="77777777" w:rsidR="006A35DF" w:rsidRPr="00F05FC7" w:rsidRDefault="006A35DF" w:rsidP="0005769F"/>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1AB9002" id="_x0000_s1157" style="position:absolute;left:0;text-align:left;margin-left:0;margin-top:19.75pt;width:102pt;height:103.45pt;z-index:251691008;mso-position-horizontal:left;mso-position-horizontal-relative:margin" coordorigin="1496,7951" coordsize="1530,1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">
                <v:shape id="AutoShape 108" o:spid="_x0000_s1158" type="#_x0000_t114" style="position:absolute;left:1496;top:7951;width:153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"/>
                <v:shape id="Text Box 109" o:spid="_x0000_s1159" type="#_x0000_t202" style="position:absolute;left:1496;top:7951;width:1440;height: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" filled="f" stroked="f">
                  <v:textbox>
                    <w:txbxContent>
                      <w:p w14:paraId="514E3111" w14:textId="77777777" w:rsidR="006A35DF" w:rsidRPr="00F05FC7" w:rsidRDefault="006A35DF" w:rsidP="0005769F"/>
                    </w:txbxContent>
                  </v:textbox>
                </v:shape>
                <w10:wrap anchorx="margin"/>
              </v:group>
            </w:pict>
          </mc:Fallback>
        </mc:AlternateContent>
      </w:r>
    </w:p>
    <w:p w14:paraId="25729D64" w14:textId="77777777" w:rsidR="0005769F" w:rsidRPr="0005769F" w:rsidRDefault="0005769F" w:rsidP="0005769F">
      <w:pPr>
        <w:spacing w:after="0" w:line="360" w:lineRule="auto"/>
        <w:jc w:val="center"/>
        <w:rPr>
          <w:rFonts w:ascii="Times New Roman" w:eastAsia="Times New Roman" w:hAnsi="Times New Roman" w:cs="Times New Roman"/>
          <w:sz w:val="28"/>
          <w:szCs w:val="24"/>
          <w:lang w:eastAsia="ru-RU"/>
        </w:rPr>
      </w:pPr>
    </w:p>
    <w:p w14:paraId="390CC71E" w14:textId="77777777" w:rsidR="0005769F" w:rsidRPr="0005769F" w:rsidRDefault="0005769F" w:rsidP="0005769F">
      <w:pPr>
        <w:spacing w:after="0" w:line="360" w:lineRule="auto"/>
        <w:jc w:val="center"/>
        <w:rPr>
          <w:rFonts w:ascii="Times New Roman" w:eastAsia="Times New Roman" w:hAnsi="Times New Roman" w:cs="Times New Roman"/>
          <w:sz w:val="28"/>
          <w:szCs w:val="24"/>
          <w:lang w:eastAsia="ru-RU"/>
        </w:rPr>
      </w:pPr>
      <w:r w:rsidRPr="0005769F">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88960" behindDoc="0" locked="0" layoutInCell="1" allowOverlap="1" wp14:anchorId="54369F0E" wp14:editId="4E80C369">
                <wp:simplePos x="0" y="0"/>
                <wp:positionH relativeFrom="column">
                  <wp:posOffset>1635760</wp:posOffset>
                </wp:positionH>
                <wp:positionV relativeFrom="paragraph">
                  <wp:posOffset>145415</wp:posOffset>
                </wp:positionV>
                <wp:extent cx="1579880" cy="0"/>
                <wp:effectExtent l="10795" t="8890" r="9525" b="10160"/>
                <wp:wrapNone/>
                <wp:docPr id="151" name="AutoShape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798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1BF6AC5" id="AutoShape 131" o:spid="_x0000_s1026" type="#_x0000_t32" style="position:absolute;margin-left:128.8pt;margin-top:11.45pt;width:124.4pt;height:0;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"/>
            </w:pict>
          </mc:Fallback>
        </mc:AlternateContent>
      </w:r>
    </w:p>
    <w:p w14:paraId="3A3F8FCF" w14:textId="77777777" w:rsidR="0005769F" w:rsidRPr="0005769F" w:rsidRDefault="0005769F" w:rsidP="0005769F">
      <w:pPr>
        <w:spacing w:after="0" w:line="360" w:lineRule="auto"/>
        <w:jc w:val="center"/>
        <w:rPr>
          <w:rFonts w:ascii="Times New Roman" w:eastAsia="Times New Roman" w:hAnsi="Times New Roman" w:cs="Times New Roman"/>
          <w:sz w:val="28"/>
          <w:szCs w:val="24"/>
          <w:lang w:eastAsia="ru-RU"/>
        </w:rPr>
      </w:pPr>
    </w:p>
    <w:p w14:paraId="337CBDBC" w14:textId="77777777" w:rsidR="0005769F" w:rsidRPr="0005769F" w:rsidRDefault="0005769F" w:rsidP="0005769F">
      <w:pPr>
        <w:spacing w:after="0" w:line="360" w:lineRule="auto"/>
        <w:jc w:val="center"/>
        <w:rPr>
          <w:rFonts w:ascii="Times New Roman" w:eastAsia="Times New Roman" w:hAnsi="Times New Roman" w:cs="Times New Roman"/>
          <w:sz w:val="28"/>
          <w:szCs w:val="24"/>
          <w:lang w:eastAsia="ru-RU"/>
        </w:rPr>
      </w:pPr>
    </w:p>
    <w:p w14:paraId="53879E5A" w14:textId="77777777" w:rsidR="0005769F" w:rsidRPr="0005769F" w:rsidRDefault="0005769F" w:rsidP="0005769F">
      <w:pPr>
        <w:spacing w:after="0" w:line="360" w:lineRule="auto"/>
        <w:jc w:val="center"/>
        <w:rPr>
          <w:rFonts w:ascii="Times New Roman" w:eastAsia="Times New Roman" w:hAnsi="Times New Roman" w:cs="Times New Roman"/>
          <w:sz w:val="28"/>
          <w:szCs w:val="24"/>
          <w:lang w:eastAsia="ru-RU"/>
        </w:rPr>
      </w:pPr>
      <w:r w:rsidRPr="0005769F">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89984" behindDoc="0" locked="0" layoutInCell="1" allowOverlap="1" wp14:anchorId="3CD57F7E" wp14:editId="6588D146">
                <wp:simplePos x="0" y="0"/>
                <wp:positionH relativeFrom="column">
                  <wp:posOffset>2299970</wp:posOffset>
                </wp:positionH>
                <wp:positionV relativeFrom="paragraph">
                  <wp:posOffset>14605</wp:posOffset>
                </wp:positionV>
                <wp:extent cx="0" cy="525145"/>
                <wp:effectExtent l="55880" t="12700" r="58420" b="14605"/>
                <wp:wrapNone/>
                <wp:docPr id="152" name="Line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51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C00C737" id="Line 129"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1.1pt,1.15pt" to="181.1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">
                <v:stroke endarrow="block"/>
              </v:line>
            </w:pict>
          </mc:Fallback>
        </mc:AlternateContent>
      </w:r>
    </w:p>
    <w:p w14:paraId="14D2C05C" w14:textId="77777777" w:rsidR="0005769F" w:rsidRPr="0005769F" w:rsidRDefault="0005769F" w:rsidP="0005769F">
      <w:pPr>
        <w:spacing w:after="0" w:line="360" w:lineRule="auto"/>
        <w:jc w:val="center"/>
        <w:rPr>
          <w:rFonts w:ascii="Times New Roman" w:eastAsia="Times New Roman" w:hAnsi="Times New Roman" w:cs="Times New Roman"/>
          <w:sz w:val="28"/>
          <w:szCs w:val="24"/>
          <w:lang w:eastAsia="ru-RU"/>
        </w:rPr>
      </w:pPr>
    </w:p>
    <w:p w14:paraId="742A3ED8" w14:textId="77777777" w:rsidR="0005769F" w:rsidRPr="0005769F" w:rsidRDefault="0005769F" w:rsidP="0005769F">
      <w:pPr>
        <w:spacing w:after="0" w:line="360" w:lineRule="auto"/>
        <w:jc w:val="center"/>
        <w:rPr>
          <w:rFonts w:ascii="Times New Roman" w:eastAsia="Times New Roman" w:hAnsi="Times New Roman" w:cs="Times New Roman"/>
          <w:sz w:val="28"/>
          <w:szCs w:val="24"/>
          <w:lang w:eastAsia="ru-RU"/>
        </w:rPr>
      </w:pPr>
      <w:r w:rsidRPr="0005769F">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87936" behindDoc="0" locked="0" layoutInCell="1" allowOverlap="1" wp14:anchorId="4CD155BA" wp14:editId="15D29E9C">
                <wp:simplePos x="0" y="0"/>
                <wp:positionH relativeFrom="column">
                  <wp:posOffset>1645285</wp:posOffset>
                </wp:positionH>
                <wp:positionV relativeFrom="paragraph">
                  <wp:posOffset>21590</wp:posOffset>
                </wp:positionV>
                <wp:extent cx="1447800" cy="414020"/>
                <wp:effectExtent l="10795" t="13970" r="8255" b="10160"/>
                <wp:wrapNone/>
                <wp:docPr id="153" name="AutoShape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14020"/>
                        </a:xfrm>
                        <a:prstGeom prst="roundRect">
                          <a:avLst>
                            <a:gd name="adj" fmla="val 16667"/>
                          </a:avLst>
                        </a:prstGeom>
                        <a:solidFill>
                          <a:srgbClr val="FFFFFF"/>
                        </a:solidFill>
                        <a:ln w="9525">
                          <a:solidFill>
                            <a:srgbClr val="000000"/>
                          </a:solidFill>
                          <a:round/>
                          <a:headEnd/>
                          <a:tailEnd/>
                        </a:ln>
                      </wps:spPr>
                      <wps:txbx>
                        <w:txbxContent>
                          <w:p w14:paraId="5AEA54A3" w14:textId="77777777" w:rsidR="006A35DF" w:rsidRPr="0005769F" w:rsidRDefault="006A35DF" w:rsidP="0005769F">
                            <w:pPr>
                              <w:jc w:val="center"/>
                              <w:rPr>
                                <w:rFonts w:ascii="Times New Roman" w:hAnsi="Times New Roman" w:cs="Times New Roman"/>
                                <w:sz w:val="24"/>
                              </w:rPr>
                            </w:pPr>
                            <w:r w:rsidRPr="0005769F">
                              <w:rPr>
                                <w:rFonts w:ascii="Times New Roman" w:hAnsi="Times New Roman" w:cs="Times New Roman"/>
                                <w:sz w:val="24"/>
                              </w:rPr>
                              <w:t>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CD155BA" id="_x0000_s1160" style="position:absolute;left:0;text-align:left;margin-left:129.55pt;margin-top:1.7pt;width:114pt;height:32.6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">
                <v:textbox>
                  <w:txbxContent>
                    <w:p w14:paraId="5AEA54A3" w14:textId="77777777" w:rsidR="006A35DF" w:rsidRPr="0005769F" w:rsidRDefault="006A35DF" w:rsidP="0005769F">
                      <w:pPr>
                        <w:jc w:val="center"/>
                        <w:rPr>
                          <w:rFonts w:ascii="Times New Roman" w:hAnsi="Times New Roman" w:cs="Times New Roman"/>
                          <w:sz w:val="24"/>
                        </w:rPr>
                      </w:pPr>
                      <w:r w:rsidRPr="0005769F">
                        <w:rPr>
                          <w:rFonts w:ascii="Times New Roman" w:hAnsi="Times New Roman" w:cs="Times New Roman"/>
                          <w:sz w:val="24"/>
                        </w:rPr>
                        <w:t>Конец</w:t>
                      </w:r>
                    </w:p>
                  </w:txbxContent>
                </v:textbox>
              </v:roundrect>
            </w:pict>
          </mc:Fallback>
        </mc:AlternateContent>
      </w:r>
    </w:p>
    <w:p w14:paraId="13B9D1DE" w14:textId="77777777" w:rsidR="0005769F" w:rsidRPr="0005769F" w:rsidRDefault="0005769F" w:rsidP="0005769F">
      <w:pPr>
        <w:spacing w:after="0" w:line="360" w:lineRule="auto"/>
        <w:jc w:val="center"/>
        <w:rPr>
          <w:rFonts w:ascii="Times New Roman" w:eastAsia="Times New Roman" w:hAnsi="Times New Roman" w:cs="Times New Roman"/>
          <w:sz w:val="28"/>
          <w:szCs w:val="24"/>
          <w:lang w:eastAsia="ru-RU"/>
        </w:rPr>
      </w:pPr>
    </w:p>
    <w:p w14:paraId="5AB4EC9E" w14:textId="77777777" w:rsidR="0005769F" w:rsidRPr="0005769F" w:rsidRDefault="0005769F" w:rsidP="0005769F">
      <w:pPr>
        <w:spacing w:after="0" w:line="360" w:lineRule="auto"/>
        <w:jc w:val="both"/>
        <w:rPr>
          <w:rFonts w:ascii="Times New Roman" w:eastAsia="Times New Roman" w:hAnsi="Times New Roman" w:cs="Times New Roman"/>
          <w:sz w:val="28"/>
          <w:szCs w:val="24"/>
          <w:lang w:eastAsia="ru-RU"/>
        </w:rPr>
        <w:sectPr w:rsidR="0005769F" w:rsidRPr="0005769F" w:rsidSect="006A35DF">
          <w:footnotePr>
            <w:numRestart w:val="eachPage"/>
          </w:footnotePr>
          <w:pgSz w:w="11906" w:h="16840"/>
          <w:pgMar w:top="1134" w:right="851" w:bottom="1134" w:left="1418" w:header="720" w:footer="720" w:gutter="0"/>
          <w:cols w:space="720"/>
          <w:noEndnote/>
          <w:docGrid w:linePitch="381"/>
        </w:sectPr>
      </w:pPr>
    </w:p>
    <w:p w14:paraId="69E6415D" w14:textId="77777777" w:rsidR="0005769F" w:rsidRPr="0005769F" w:rsidRDefault="0005769F" w:rsidP="0005769F">
      <w:pPr>
        <w:spacing w:after="0" w:line="360" w:lineRule="auto"/>
        <w:jc w:val="both"/>
        <w:rPr>
          <w:rFonts w:ascii="Times New Roman" w:eastAsia="Times New Roman" w:hAnsi="Times New Roman" w:cs="Times New Roman"/>
          <w:bCs/>
          <w:sz w:val="28"/>
          <w:szCs w:val="24"/>
          <w:lang w:eastAsia="ru-RU"/>
        </w:rPr>
      </w:pPr>
      <w:bookmarkStart w:id="14" w:name="_Toc409170619"/>
      <w:r w:rsidRPr="0005769F">
        <w:rPr>
          <w:rFonts w:ascii="Times New Roman" w:eastAsia="Times New Roman" w:hAnsi="Times New Roman" w:cs="Times New Roman"/>
          <w:bCs/>
          <w:sz w:val="28"/>
          <w:szCs w:val="24"/>
          <w:lang w:eastAsia="ru-RU"/>
        </w:rPr>
        <w:lastRenderedPageBreak/>
        <w:t>Таблица 6.2 – Действия по процедуре расследования и учета профессиональных заболеваний</w:t>
      </w:r>
    </w:p>
    <w:tbl>
      <w:tblPr>
        <w:tblW w:w="98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9"/>
        <w:gridCol w:w="1233"/>
        <w:gridCol w:w="2144"/>
        <w:gridCol w:w="1601"/>
        <w:gridCol w:w="1424"/>
        <w:gridCol w:w="1424"/>
        <w:gridCol w:w="1487"/>
      </w:tblGrid>
      <w:tr w:rsidR="0005769F" w:rsidRPr="0005769F" w14:paraId="32B914D8" w14:textId="77777777" w:rsidTr="006A35DF">
        <w:tc>
          <w:tcPr>
            <w:tcW w:w="559" w:type="dxa"/>
          </w:tcPr>
          <w:p w14:paraId="41667011" w14:textId="77777777" w:rsidR="0005769F" w:rsidRPr="0005769F" w:rsidRDefault="0005769F" w:rsidP="0005769F">
            <w:pPr>
              <w:spacing w:after="0" w:line="240" w:lineRule="auto"/>
              <w:jc w:val="center"/>
              <w:rPr>
                <w:rFonts w:ascii="Times New Roman" w:eastAsia="Times New Roman" w:hAnsi="Times New Roman" w:cs="Times New Roman"/>
                <w:sz w:val="24"/>
                <w:szCs w:val="24"/>
                <w:lang w:eastAsia="ru-RU"/>
              </w:rPr>
            </w:pPr>
            <w:r w:rsidRPr="0005769F">
              <w:rPr>
                <w:rFonts w:ascii="Times New Roman" w:eastAsia="Times New Roman" w:hAnsi="Times New Roman" w:cs="Times New Roman"/>
                <w:sz w:val="24"/>
                <w:szCs w:val="24"/>
                <w:lang w:eastAsia="ru-RU"/>
              </w:rPr>
              <w:t>№ п/п</w:t>
            </w:r>
          </w:p>
        </w:tc>
        <w:tc>
          <w:tcPr>
            <w:tcW w:w="1233" w:type="dxa"/>
          </w:tcPr>
          <w:p w14:paraId="11E60981" w14:textId="77777777" w:rsidR="0005769F" w:rsidRPr="0005769F" w:rsidRDefault="0005769F" w:rsidP="0005769F">
            <w:pPr>
              <w:spacing w:after="0" w:line="240" w:lineRule="auto"/>
              <w:jc w:val="center"/>
              <w:rPr>
                <w:rFonts w:ascii="Times New Roman" w:eastAsia="Times New Roman" w:hAnsi="Times New Roman" w:cs="Times New Roman"/>
                <w:sz w:val="24"/>
                <w:szCs w:val="24"/>
                <w:lang w:eastAsia="ru-RU"/>
              </w:rPr>
            </w:pPr>
            <w:r w:rsidRPr="0005769F">
              <w:rPr>
                <w:rFonts w:ascii="Times New Roman" w:eastAsia="Times New Roman" w:hAnsi="Times New Roman" w:cs="Times New Roman"/>
                <w:sz w:val="24"/>
                <w:szCs w:val="24"/>
                <w:lang w:eastAsia="ru-RU"/>
              </w:rPr>
              <w:t>Действие (процесс)</w:t>
            </w:r>
          </w:p>
        </w:tc>
        <w:tc>
          <w:tcPr>
            <w:tcW w:w="2144" w:type="dxa"/>
          </w:tcPr>
          <w:p w14:paraId="41075EB9" w14:textId="77777777" w:rsidR="0005769F" w:rsidRPr="0005769F" w:rsidRDefault="0005769F" w:rsidP="0005769F">
            <w:pPr>
              <w:spacing w:after="0" w:line="240" w:lineRule="auto"/>
              <w:jc w:val="center"/>
              <w:rPr>
                <w:rFonts w:ascii="Times New Roman" w:eastAsia="Times New Roman" w:hAnsi="Times New Roman" w:cs="Times New Roman"/>
                <w:sz w:val="24"/>
                <w:szCs w:val="24"/>
                <w:lang w:eastAsia="ru-RU"/>
              </w:rPr>
            </w:pPr>
            <w:r w:rsidRPr="0005769F">
              <w:rPr>
                <w:rFonts w:ascii="Times New Roman" w:eastAsia="Times New Roman" w:hAnsi="Times New Roman" w:cs="Times New Roman"/>
                <w:sz w:val="24"/>
                <w:szCs w:val="24"/>
                <w:lang w:eastAsia="ru-RU"/>
              </w:rPr>
              <w:t>Ответственный за процесс</w:t>
            </w:r>
          </w:p>
        </w:tc>
        <w:tc>
          <w:tcPr>
            <w:tcW w:w="1601" w:type="dxa"/>
          </w:tcPr>
          <w:p w14:paraId="52C9B646" w14:textId="77777777" w:rsidR="0005769F" w:rsidRPr="0005769F" w:rsidRDefault="0005769F" w:rsidP="0005769F">
            <w:pPr>
              <w:spacing w:after="0" w:line="240" w:lineRule="auto"/>
              <w:jc w:val="center"/>
              <w:rPr>
                <w:rFonts w:ascii="Times New Roman" w:eastAsia="Times New Roman" w:hAnsi="Times New Roman" w:cs="Times New Roman"/>
                <w:sz w:val="24"/>
                <w:szCs w:val="24"/>
                <w:lang w:eastAsia="ru-RU"/>
              </w:rPr>
            </w:pPr>
            <w:r w:rsidRPr="0005769F">
              <w:rPr>
                <w:rFonts w:ascii="Times New Roman" w:eastAsia="Times New Roman" w:hAnsi="Times New Roman" w:cs="Times New Roman"/>
                <w:sz w:val="24"/>
                <w:szCs w:val="24"/>
                <w:lang w:eastAsia="ru-RU"/>
              </w:rPr>
              <w:t>Исполнитель процесса</w:t>
            </w:r>
          </w:p>
        </w:tc>
        <w:tc>
          <w:tcPr>
            <w:tcW w:w="1424" w:type="dxa"/>
          </w:tcPr>
          <w:p w14:paraId="1F6277D2" w14:textId="77777777" w:rsidR="0005769F" w:rsidRPr="0005769F" w:rsidRDefault="0005769F" w:rsidP="0005769F">
            <w:pPr>
              <w:spacing w:after="0" w:line="240" w:lineRule="auto"/>
              <w:jc w:val="center"/>
              <w:rPr>
                <w:rFonts w:ascii="Times New Roman" w:eastAsia="Times New Roman" w:hAnsi="Times New Roman" w:cs="Times New Roman"/>
                <w:sz w:val="24"/>
                <w:szCs w:val="24"/>
                <w:lang w:eastAsia="ru-RU"/>
              </w:rPr>
            </w:pPr>
            <w:r w:rsidRPr="0005769F">
              <w:rPr>
                <w:rFonts w:ascii="Times New Roman" w:eastAsia="Times New Roman" w:hAnsi="Times New Roman" w:cs="Times New Roman"/>
                <w:sz w:val="24"/>
                <w:szCs w:val="24"/>
                <w:lang w:eastAsia="ru-RU"/>
              </w:rPr>
              <w:t>Документы на входе</w:t>
            </w:r>
          </w:p>
        </w:tc>
        <w:tc>
          <w:tcPr>
            <w:tcW w:w="1424" w:type="dxa"/>
          </w:tcPr>
          <w:p w14:paraId="1F9B6558" w14:textId="77777777" w:rsidR="0005769F" w:rsidRPr="0005769F" w:rsidRDefault="0005769F" w:rsidP="0005769F">
            <w:pPr>
              <w:spacing w:after="0" w:line="240" w:lineRule="auto"/>
              <w:jc w:val="center"/>
              <w:rPr>
                <w:rFonts w:ascii="Times New Roman" w:eastAsia="Times New Roman" w:hAnsi="Times New Roman" w:cs="Times New Roman"/>
                <w:sz w:val="24"/>
                <w:szCs w:val="24"/>
                <w:lang w:eastAsia="ru-RU"/>
              </w:rPr>
            </w:pPr>
            <w:r w:rsidRPr="0005769F">
              <w:rPr>
                <w:rFonts w:ascii="Times New Roman" w:eastAsia="Times New Roman" w:hAnsi="Times New Roman" w:cs="Times New Roman"/>
                <w:sz w:val="24"/>
                <w:szCs w:val="24"/>
                <w:lang w:eastAsia="ru-RU"/>
              </w:rPr>
              <w:t>Документы на выходе</w:t>
            </w:r>
          </w:p>
        </w:tc>
        <w:tc>
          <w:tcPr>
            <w:tcW w:w="1487" w:type="dxa"/>
          </w:tcPr>
          <w:p w14:paraId="278BA155" w14:textId="77777777" w:rsidR="0005769F" w:rsidRPr="0005769F" w:rsidRDefault="0005769F" w:rsidP="0005769F">
            <w:pPr>
              <w:spacing w:after="0" w:line="240" w:lineRule="auto"/>
              <w:jc w:val="center"/>
              <w:rPr>
                <w:rFonts w:ascii="Times New Roman" w:eastAsia="Times New Roman" w:hAnsi="Times New Roman" w:cs="Times New Roman"/>
                <w:sz w:val="24"/>
                <w:szCs w:val="24"/>
                <w:lang w:eastAsia="ru-RU"/>
              </w:rPr>
            </w:pPr>
            <w:r w:rsidRPr="0005769F">
              <w:rPr>
                <w:rFonts w:ascii="Times New Roman" w:eastAsia="Times New Roman" w:hAnsi="Times New Roman" w:cs="Times New Roman"/>
                <w:sz w:val="24"/>
                <w:szCs w:val="24"/>
                <w:lang w:eastAsia="ru-RU"/>
              </w:rPr>
              <w:t>Примечание</w:t>
            </w:r>
          </w:p>
        </w:tc>
      </w:tr>
      <w:tr w:rsidR="0005769F" w:rsidRPr="0005769F" w14:paraId="36DA973F" w14:textId="77777777" w:rsidTr="006A35DF">
        <w:tc>
          <w:tcPr>
            <w:tcW w:w="559" w:type="dxa"/>
          </w:tcPr>
          <w:p w14:paraId="01616994" w14:textId="77777777" w:rsidR="0005769F" w:rsidRPr="0005769F" w:rsidRDefault="0005769F" w:rsidP="0005769F">
            <w:pPr>
              <w:spacing w:after="0" w:line="360" w:lineRule="auto"/>
              <w:jc w:val="both"/>
              <w:rPr>
                <w:rFonts w:ascii="Times New Roman" w:eastAsia="Times New Roman" w:hAnsi="Times New Roman" w:cs="Times New Roman"/>
                <w:sz w:val="24"/>
                <w:szCs w:val="24"/>
                <w:highlight w:val="yellow"/>
                <w:lang w:eastAsia="ru-RU"/>
              </w:rPr>
            </w:pPr>
          </w:p>
        </w:tc>
        <w:tc>
          <w:tcPr>
            <w:tcW w:w="1233" w:type="dxa"/>
          </w:tcPr>
          <w:p w14:paraId="111C14B5" w14:textId="77777777" w:rsidR="0005769F" w:rsidRPr="0005769F" w:rsidRDefault="0005769F" w:rsidP="0005769F">
            <w:pPr>
              <w:spacing w:after="0" w:line="360" w:lineRule="auto"/>
              <w:jc w:val="both"/>
              <w:rPr>
                <w:rFonts w:ascii="Times New Roman" w:eastAsia="Times New Roman" w:hAnsi="Times New Roman" w:cs="Times New Roman"/>
                <w:sz w:val="24"/>
                <w:szCs w:val="24"/>
                <w:highlight w:val="yellow"/>
                <w:lang w:eastAsia="ru-RU"/>
              </w:rPr>
            </w:pPr>
          </w:p>
        </w:tc>
        <w:tc>
          <w:tcPr>
            <w:tcW w:w="2144" w:type="dxa"/>
          </w:tcPr>
          <w:p w14:paraId="7D53113C" w14:textId="77777777" w:rsidR="0005769F" w:rsidRPr="0005769F" w:rsidRDefault="0005769F" w:rsidP="0005769F">
            <w:pPr>
              <w:spacing w:after="0" w:line="360" w:lineRule="auto"/>
              <w:jc w:val="both"/>
              <w:rPr>
                <w:rFonts w:ascii="Times New Roman" w:eastAsia="Times New Roman" w:hAnsi="Times New Roman" w:cs="Times New Roman"/>
                <w:sz w:val="24"/>
                <w:szCs w:val="24"/>
                <w:highlight w:val="yellow"/>
                <w:lang w:eastAsia="ru-RU"/>
              </w:rPr>
            </w:pPr>
          </w:p>
        </w:tc>
        <w:tc>
          <w:tcPr>
            <w:tcW w:w="1601" w:type="dxa"/>
          </w:tcPr>
          <w:p w14:paraId="76C919F3" w14:textId="77777777" w:rsidR="0005769F" w:rsidRPr="0005769F" w:rsidRDefault="0005769F" w:rsidP="0005769F">
            <w:pPr>
              <w:spacing w:after="0" w:line="360" w:lineRule="auto"/>
              <w:jc w:val="both"/>
              <w:rPr>
                <w:rFonts w:ascii="Times New Roman" w:eastAsia="Times New Roman" w:hAnsi="Times New Roman" w:cs="Times New Roman"/>
                <w:sz w:val="24"/>
                <w:szCs w:val="24"/>
                <w:highlight w:val="yellow"/>
                <w:lang w:eastAsia="ru-RU"/>
              </w:rPr>
            </w:pPr>
          </w:p>
        </w:tc>
        <w:tc>
          <w:tcPr>
            <w:tcW w:w="1424" w:type="dxa"/>
          </w:tcPr>
          <w:p w14:paraId="1BF57E22" w14:textId="77777777" w:rsidR="0005769F" w:rsidRPr="0005769F" w:rsidRDefault="0005769F" w:rsidP="0005769F">
            <w:pPr>
              <w:spacing w:after="0" w:line="360" w:lineRule="auto"/>
              <w:jc w:val="both"/>
              <w:rPr>
                <w:rFonts w:ascii="Times New Roman" w:eastAsia="Times New Roman" w:hAnsi="Times New Roman" w:cs="Times New Roman"/>
                <w:sz w:val="24"/>
                <w:szCs w:val="24"/>
                <w:highlight w:val="yellow"/>
                <w:lang w:eastAsia="ru-RU"/>
              </w:rPr>
            </w:pPr>
          </w:p>
        </w:tc>
        <w:tc>
          <w:tcPr>
            <w:tcW w:w="1424" w:type="dxa"/>
          </w:tcPr>
          <w:p w14:paraId="33F4A5C2" w14:textId="77777777" w:rsidR="0005769F" w:rsidRPr="0005769F" w:rsidRDefault="0005769F" w:rsidP="0005769F">
            <w:pPr>
              <w:spacing w:after="0" w:line="360" w:lineRule="auto"/>
              <w:jc w:val="both"/>
              <w:rPr>
                <w:rFonts w:ascii="Times New Roman" w:eastAsia="Times New Roman" w:hAnsi="Times New Roman" w:cs="Times New Roman"/>
                <w:sz w:val="24"/>
                <w:szCs w:val="24"/>
                <w:highlight w:val="yellow"/>
                <w:lang w:eastAsia="ru-RU"/>
              </w:rPr>
            </w:pPr>
          </w:p>
        </w:tc>
        <w:tc>
          <w:tcPr>
            <w:tcW w:w="1487" w:type="dxa"/>
          </w:tcPr>
          <w:p w14:paraId="4B87E149" w14:textId="77777777" w:rsidR="0005769F" w:rsidRPr="0005769F" w:rsidRDefault="0005769F" w:rsidP="0005769F">
            <w:pPr>
              <w:spacing w:after="0" w:line="360" w:lineRule="auto"/>
              <w:jc w:val="both"/>
              <w:rPr>
                <w:rFonts w:ascii="Times New Roman" w:eastAsia="Times New Roman" w:hAnsi="Times New Roman" w:cs="Times New Roman"/>
                <w:sz w:val="24"/>
                <w:szCs w:val="24"/>
                <w:highlight w:val="yellow"/>
                <w:lang w:eastAsia="ru-RU"/>
              </w:rPr>
            </w:pPr>
          </w:p>
        </w:tc>
      </w:tr>
      <w:tr w:rsidR="0005769F" w:rsidRPr="0005769F" w14:paraId="78001554" w14:textId="77777777" w:rsidTr="006A35DF">
        <w:tc>
          <w:tcPr>
            <w:tcW w:w="559" w:type="dxa"/>
          </w:tcPr>
          <w:p w14:paraId="7AE90AAC" w14:textId="77777777" w:rsidR="0005769F" w:rsidRPr="0005769F" w:rsidRDefault="0005769F" w:rsidP="0005769F">
            <w:pPr>
              <w:spacing w:after="0" w:line="360" w:lineRule="auto"/>
              <w:jc w:val="both"/>
              <w:rPr>
                <w:rFonts w:ascii="Times New Roman" w:eastAsia="Times New Roman" w:hAnsi="Times New Roman" w:cs="Times New Roman"/>
                <w:sz w:val="24"/>
                <w:szCs w:val="24"/>
                <w:highlight w:val="yellow"/>
                <w:lang w:eastAsia="ru-RU"/>
              </w:rPr>
            </w:pPr>
          </w:p>
        </w:tc>
        <w:tc>
          <w:tcPr>
            <w:tcW w:w="1233" w:type="dxa"/>
          </w:tcPr>
          <w:p w14:paraId="594B70ED" w14:textId="77777777" w:rsidR="0005769F" w:rsidRPr="0005769F" w:rsidRDefault="0005769F" w:rsidP="0005769F">
            <w:pPr>
              <w:spacing w:after="0" w:line="360" w:lineRule="auto"/>
              <w:jc w:val="both"/>
              <w:rPr>
                <w:rFonts w:ascii="Times New Roman" w:eastAsia="Times New Roman" w:hAnsi="Times New Roman" w:cs="Times New Roman"/>
                <w:sz w:val="24"/>
                <w:szCs w:val="24"/>
                <w:highlight w:val="yellow"/>
                <w:lang w:eastAsia="ru-RU"/>
              </w:rPr>
            </w:pPr>
          </w:p>
        </w:tc>
        <w:tc>
          <w:tcPr>
            <w:tcW w:w="2144" w:type="dxa"/>
          </w:tcPr>
          <w:p w14:paraId="3E382B75" w14:textId="77777777" w:rsidR="0005769F" w:rsidRPr="0005769F" w:rsidRDefault="0005769F" w:rsidP="0005769F">
            <w:pPr>
              <w:spacing w:after="0" w:line="360" w:lineRule="auto"/>
              <w:jc w:val="both"/>
              <w:rPr>
                <w:rFonts w:ascii="Times New Roman" w:eastAsia="Times New Roman" w:hAnsi="Times New Roman" w:cs="Times New Roman"/>
                <w:sz w:val="24"/>
                <w:szCs w:val="24"/>
                <w:highlight w:val="yellow"/>
                <w:lang w:eastAsia="ru-RU"/>
              </w:rPr>
            </w:pPr>
          </w:p>
        </w:tc>
        <w:tc>
          <w:tcPr>
            <w:tcW w:w="1601" w:type="dxa"/>
          </w:tcPr>
          <w:p w14:paraId="0BE80EE9" w14:textId="77777777" w:rsidR="0005769F" w:rsidRPr="0005769F" w:rsidRDefault="0005769F" w:rsidP="0005769F">
            <w:pPr>
              <w:spacing w:after="0" w:line="360" w:lineRule="auto"/>
              <w:jc w:val="both"/>
              <w:rPr>
                <w:rFonts w:ascii="Times New Roman" w:eastAsia="Times New Roman" w:hAnsi="Times New Roman" w:cs="Times New Roman"/>
                <w:sz w:val="24"/>
                <w:szCs w:val="24"/>
                <w:highlight w:val="yellow"/>
                <w:lang w:eastAsia="ru-RU"/>
              </w:rPr>
            </w:pPr>
          </w:p>
        </w:tc>
        <w:tc>
          <w:tcPr>
            <w:tcW w:w="1424" w:type="dxa"/>
          </w:tcPr>
          <w:p w14:paraId="6090A73B" w14:textId="77777777" w:rsidR="0005769F" w:rsidRPr="0005769F" w:rsidRDefault="0005769F" w:rsidP="0005769F">
            <w:pPr>
              <w:spacing w:after="0" w:line="360" w:lineRule="auto"/>
              <w:jc w:val="both"/>
              <w:rPr>
                <w:rFonts w:ascii="Times New Roman" w:eastAsia="Times New Roman" w:hAnsi="Times New Roman" w:cs="Times New Roman"/>
                <w:sz w:val="24"/>
                <w:szCs w:val="24"/>
                <w:highlight w:val="yellow"/>
                <w:lang w:eastAsia="ru-RU"/>
              </w:rPr>
            </w:pPr>
          </w:p>
        </w:tc>
        <w:tc>
          <w:tcPr>
            <w:tcW w:w="1424" w:type="dxa"/>
          </w:tcPr>
          <w:p w14:paraId="286C712E" w14:textId="77777777" w:rsidR="0005769F" w:rsidRPr="0005769F" w:rsidRDefault="0005769F" w:rsidP="0005769F">
            <w:pPr>
              <w:spacing w:after="0" w:line="360" w:lineRule="auto"/>
              <w:jc w:val="both"/>
              <w:rPr>
                <w:rFonts w:ascii="Times New Roman" w:eastAsia="Times New Roman" w:hAnsi="Times New Roman" w:cs="Times New Roman"/>
                <w:sz w:val="24"/>
                <w:szCs w:val="24"/>
                <w:highlight w:val="yellow"/>
                <w:lang w:eastAsia="ru-RU"/>
              </w:rPr>
            </w:pPr>
          </w:p>
        </w:tc>
        <w:tc>
          <w:tcPr>
            <w:tcW w:w="1487" w:type="dxa"/>
          </w:tcPr>
          <w:p w14:paraId="633EB705" w14:textId="77777777" w:rsidR="0005769F" w:rsidRPr="0005769F" w:rsidRDefault="0005769F" w:rsidP="0005769F">
            <w:pPr>
              <w:spacing w:after="0" w:line="360" w:lineRule="auto"/>
              <w:jc w:val="both"/>
              <w:rPr>
                <w:rFonts w:ascii="Times New Roman" w:eastAsia="Times New Roman" w:hAnsi="Times New Roman" w:cs="Times New Roman"/>
                <w:sz w:val="24"/>
                <w:szCs w:val="24"/>
                <w:highlight w:val="yellow"/>
                <w:lang w:eastAsia="ru-RU"/>
              </w:rPr>
            </w:pPr>
          </w:p>
        </w:tc>
      </w:tr>
      <w:tr w:rsidR="0005769F" w:rsidRPr="0005769F" w14:paraId="5446566A" w14:textId="77777777" w:rsidTr="006A35DF">
        <w:tc>
          <w:tcPr>
            <w:tcW w:w="559" w:type="dxa"/>
          </w:tcPr>
          <w:p w14:paraId="363F218A" w14:textId="77777777" w:rsidR="0005769F" w:rsidRPr="0005769F" w:rsidRDefault="0005769F" w:rsidP="0005769F">
            <w:pPr>
              <w:spacing w:after="0" w:line="360" w:lineRule="auto"/>
              <w:jc w:val="both"/>
              <w:rPr>
                <w:rFonts w:ascii="Times New Roman" w:eastAsia="Times New Roman" w:hAnsi="Times New Roman" w:cs="Times New Roman"/>
                <w:sz w:val="24"/>
                <w:szCs w:val="24"/>
                <w:highlight w:val="yellow"/>
                <w:lang w:eastAsia="ru-RU"/>
              </w:rPr>
            </w:pPr>
          </w:p>
        </w:tc>
        <w:tc>
          <w:tcPr>
            <w:tcW w:w="1233" w:type="dxa"/>
          </w:tcPr>
          <w:p w14:paraId="2EF685DF" w14:textId="77777777" w:rsidR="0005769F" w:rsidRPr="0005769F" w:rsidRDefault="0005769F" w:rsidP="0005769F">
            <w:pPr>
              <w:spacing w:after="0" w:line="360" w:lineRule="auto"/>
              <w:jc w:val="both"/>
              <w:rPr>
                <w:rFonts w:ascii="Times New Roman" w:eastAsia="Times New Roman" w:hAnsi="Times New Roman" w:cs="Times New Roman"/>
                <w:sz w:val="24"/>
                <w:szCs w:val="24"/>
                <w:highlight w:val="yellow"/>
                <w:lang w:eastAsia="ru-RU"/>
              </w:rPr>
            </w:pPr>
          </w:p>
        </w:tc>
        <w:tc>
          <w:tcPr>
            <w:tcW w:w="2144" w:type="dxa"/>
          </w:tcPr>
          <w:p w14:paraId="427A9494" w14:textId="77777777" w:rsidR="0005769F" w:rsidRPr="0005769F" w:rsidRDefault="0005769F" w:rsidP="0005769F">
            <w:pPr>
              <w:spacing w:after="0" w:line="360" w:lineRule="auto"/>
              <w:jc w:val="both"/>
              <w:rPr>
                <w:rFonts w:ascii="Times New Roman" w:eastAsia="Times New Roman" w:hAnsi="Times New Roman" w:cs="Times New Roman"/>
                <w:sz w:val="24"/>
                <w:szCs w:val="24"/>
                <w:highlight w:val="yellow"/>
                <w:lang w:eastAsia="ru-RU"/>
              </w:rPr>
            </w:pPr>
          </w:p>
        </w:tc>
        <w:tc>
          <w:tcPr>
            <w:tcW w:w="1601" w:type="dxa"/>
          </w:tcPr>
          <w:p w14:paraId="73A2C010" w14:textId="77777777" w:rsidR="0005769F" w:rsidRPr="0005769F" w:rsidRDefault="0005769F" w:rsidP="0005769F">
            <w:pPr>
              <w:spacing w:after="0" w:line="360" w:lineRule="auto"/>
              <w:jc w:val="both"/>
              <w:rPr>
                <w:rFonts w:ascii="Times New Roman" w:eastAsia="Times New Roman" w:hAnsi="Times New Roman" w:cs="Times New Roman"/>
                <w:sz w:val="24"/>
                <w:szCs w:val="24"/>
                <w:highlight w:val="yellow"/>
                <w:lang w:eastAsia="ru-RU"/>
              </w:rPr>
            </w:pPr>
          </w:p>
        </w:tc>
        <w:tc>
          <w:tcPr>
            <w:tcW w:w="1424" w:type="dxa"/>
          </w:tcPr>
          <w:p w14:paraId="45AF1EE6" w14:textId="77777777" w:rsidR="0005769F" w:rsidRPr="0005769F" w:rsidRDefault="0005769F" w:rsidP="0005769F">
            <w:pPr>
              <w:spacing w:after="0" w:line="360" w:lineRule="auto"/>
              <w:jc w:val="both"/>
              <w:rPr>
                <w:rFonts w:ascii="Times New Roman" w:eastAsia="Times New Roman" w:hAnsi="Times New Roman" w:cs="Times New Roman"/>
                <w:sz w:val="24"/>
                <w:szCs w:val="24"/>
                <w:highlight w:val="yellow"/>
                <w:lang w:eastAsia="ru-RU"/>
              </w:rPr>
            </w:pPr>
          </w:p>
        </w:tc>
        <w:tc>
          <w:tcPr>
            <w:tcW w:w="1424" w:type="dxa"/>
          </w:tcPr>
          <w:p w14:paraId="6A412569" w14:textId="77777777" w:rsidR="0005769F" w:rsidRPr="0005769F" w:rsidRDefault="0005769F" w:rsidP="0005769F">
            <w:pPr>
              <w:spacing w:after="0" w:line="360" w:lineRule="auto"/>
              <w:jc w:val="both"/>
              <w:rPr>
                <w:rFonts w:ascii="Times New Roman" w:eastAsia="Times New Roman" w:hAnsi="Times New Roman" w:cs="Times New Roman"/>
                <w:sz w:val="24"/>
                <w:szCs w:val="24"/>
                <w:highlight w:val="yellow"/>
                <w:lang w:eastAsia="ru-RU"/>
              </w:rPr>
            </w:pPr>
          </w:p>
        </w:tc>
        <w:tc>
          <w:tcPr>
            <w:tcW w:w="1487" w:type="dxa"/>
          </w:tcPr>
          <w:p w14:paraId="60450E66" w14:textId="77777777" w:rsidR="0005769F" w:rsidRPr="0005769F" w:rsidRDefault="0005769F" w:rsidP="0005769F">
            <w:pPr>
              <w:spacing w:after="0" w:line="360" w:lineRule="auto"/>
              <w:jc w:val="both"/>
              <w:rPr>
                <w:rFonts w:ascii="Times New Roman" w:eastAsia="Times New Roman" w:hAnsi="Times New Roman" w:cs="Times New Roman"/>
                <w:sz w:val="24"/>
                <w:szCs w:val="24"/>
                <w:highlight w:val="yellow"/>
                <w:lang w:eastAsia="ru-RU"/>
              </w:rPr>
            </w:pPr>
          </w:p>
        </w:tc>
      </w:tr>
    </w:tbl>
    <w:p w14:paraId="296E07E9" w14:textId="77777777" w:rsidR="0005769F" w:rsidRPr="0005769F" w:rsidRDefault="0005769F" w:rsidP="0005769F">
      <w:pPr>
        <w:spacing w:after="0" w:line="360" w:lineRule="auto"/>
        <w:jc w:val="right"/>
        <w:rPr>
          <w:rFonts w:ascii="Times New Roman" w:eastAsia="Times New Roman" w:hAnsi="Times New Roman" w:cs="Calibri"/>
          <w:sz w:val="28"/>
          <w:szCs w:val="24"/>
          <w:lang w:eastAsia="ru-RU"/>
        </w:rPr>
      </w:pPr>
    </w:p>
    <w:p w14:paraId="7D324298" w14:textId="77777777" w:rsidR="0005769F" w:rsidRPr="0005769F" w:rsidRDefault="0005769F" w:rsidP="0005769F">
      <w:pPr>
        <w:spacing w:after="0" w:line="360" w:lineRule="auto"/>
        <w:jc w:val="right"/>
        <w:rPr>
          <w:rFonts w:ascii="Times New Roman" w:eastAsia="Times New Roman" w:hAnsi="Times New Roman" w:cs="Calibri"/>
          <w:sz w:val="28"/>
          <w:szCs w:val="24"/>
          <w:lang w:eastAsia="ru-RU"/>
        </w:rPr>
      </w:pPr>
    </w:p>
    <w:p w14:paraId="0C31AFF7" w14:textId="77777777" w:rsidR="0005769F" w:rsidRPr="0005769F" w:rsidRDefault="0005769F" w:rsidP="0005769F">
      <w:pPr>
        <w:spacing w:after="0" w:line="360" w:lineRule="auto"/>
        <w:jc w:val="right"/>
        <w:rPr>
          <w:rFonts w:ascii="Times New Roman" w:eastAsia="Times New Roman" w:hAnsi="Times New Roman" w:cs="Times New Roman"/>
          <w:b/>
          <w:sz w:val="24"/>
          <w:szCs w:val="24"/>
          <w:lang w:eastAsia="ru-RU"/>
        </w:rPr>
      </w:pPr>
      <w:r w:rsidRPr="0005769F">
        <w:rPr>
          <w:rFonts w:ascii="Times New Roman" w:eastAsia="Times New Roman" w:hAnsi="Times New Roman" w:cs="Calibri"/>
          <w:sz w:val="28"/>
          <w:szCs w:val="24"/>
          <w:lang w:eastAsia="ru-RU"/>
        </w:rPr>
        <w:t>Форма 6.2</w:t>
      </w:r>
    </w:p>
    <w:p w14:paraId="69385C30" w14:textId="77777777" w:rsidR="0005769F" w:rsidRPr="0005769F" w:rsidRDefault="0005769F" w:rsidP="0005769F">
      <w:pPr>
        <w:spacing w:after="0" w:line="360" w:lineRule="auto"/>
        <w:jc w:val="center"/>
        <w:rPr>
          <w:rFonts w:ascii="Times New Roman" w:eastAsia="Times New Roman" w:hAnsi="Times New Roman" w:cs="Times New Roman"/>
          <w:sz w:val="28"/>
          <w:szCs w:val="24"/>
          <w:lang w:eastAsia="ru-RU"/>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20"/>
      </w:tblGrid>
      <w:tr w:rsidR="0005769F" w:rsidRPr="0005769F" w14:paraId="61DC4D9D" w14:textId="77777777" w:rsidTr="006A35DF">
        <w:tc>
          <w:tcPr>
            <w:tcW w:w="2268" w:type="dxa"/>
            <w:shd w:val="clear" w:color="auto" w:fill="auto"/>
          </w:tcPr>
          <w:p w14:paraId="323585E4" w14:textId="77777777" w:rsidR="0005769F" w:rsidRPr="0005769F" w:rsidRDefault="0005769F" w:rsidP="0005769F">
            <w:pPr>
              <w:spacing w:after="0" w:line="360" w:lineRule="auto"/>
              <w:jc w:val="center"/>
              <w:rPr>
                <w:rFonts w:ascii="Times New Roman" w:eastAsia="Times New Roman" w:hAnsi="Times New Roman" w:cs="Times New Roman"/>
                <w:sz w:val="24"/>
                <w:szCs w:val="24"/>
                <w:lang w:eastAsia="ru-RU"/>
              </w:rPr>
            </w:pPr>
            <w:r w:rsidRPr="0005769F">
              <w:rPr>
                <w:rFonts w:ascii="Times New Roman" w:eastAsia="Times New Roman" w:hAnsi="Times New Roman" w:cs="Times New Roman"/>
                <w:sz w:val="24"/>
                <w:szCs w:val="24"/>
                <w:lang w:eastAsia="ru-RU"/>
              </w:rPr>
              <w:t>Входные данные</w:t>
            </w:r>
          </w:p>
        </w:tc>
        <w:tc>
          <w:tcPr>
            <w:tcW w:w="3120" w:type="dxa"/>
            <w:shd w:val="clear" w:color="auto" w:fill="auto"/>
          </w:tcPr>
          <w:p w14:paraId="4A5E373F" w14:textId="77777777" w:rsidR="0005769F" w:rsidRPr="0005769F" w:rsidRDefault="0005769F" w:rsidP="0005769F">
            <w:pPr>
              <w:spacing w:after="0" w:line="360" w:lineRule="auto"/>
              <w:jc w:val="center"/>
              <w:rPr>
                <w:rFonts w:ascii="Times New Roman" w:eastAsia="Times New Roman" w:hAnsi="Times New Roman" w:cs="Times New Roman"/>
                <w:sz w:val="24"/>
                <w:szCs w:val="24"/>
                <w:lang w:eastAsia="ru-RU"/>
              </w:rPr>
            </w:pPr>
            <w:r w:rsidRPr="0005769F">
              <w:rPr>
                <w:rFonts w:ascii="Times New Roman" w:eastAsia="Times New Roman" w:hAnsi="Times New Roman" w:cs="Times New Roman"/>
                <w:sz w:val="24"/>
                <w:szCs w:val="24"/>
                <w:lang w:eastAsia="ru-RU"/>
              </w:rPr>
              <w:t>Описание процесса</w:t>
            </w:r>
          </w:p>
        </w:tc>
        <w:tc>
          <w:tcPr>
            <w:tcW w:w="2520" w:type="dxa"/>
            <w:shd w:val="clear" w:color="auto" w:fill="auto"/>
          </w:tcPr>
          <w:p w14:paraId="1B7A474D" w14:textId="77777777" w:rsidR="0005769F" w:rsidRPr="0005769F" w:rsidRDefault="0005769F" w:rsidP="0005769F">
            <w:pPr>
              <w:spacing w:after="0" w:line="360" w:lineRule="auto"/>
              <w:jc w:val="center"/>
              <w:rPr>
                <w:rFonts w:ascii="Times New Roman" w:eastAsia="Times New Roman" w:hAnsi="Times New Roman" w:cs="Times New Roman"/>
                <w:sz w:val="24"/>
                <w:szCs w:val="24"/>
                <w:lang w:eastAsia="ru-RU"/>
              </w:rPr>
            </w:pPr>
            <w:r w:rsidRPr="0005769F">
              <w:rPr>
                <w:rFonts w:ascii="Times New Roman" w:eastAsia="Times New Roman" w:hAnsi="Times New Roman" w:cs="Times New Roman"/>
                <w:sz w:val="24"/>
                <w:szCs w:val="24"/>
                <w:lang w:eastAsia="ru-RU"/>
              </w:rPr>
              <w:t>Выходные данные</w:t>
            </w:r>
          </w:p>
        </w:tc>
        <w:tc>
          <w:tcPr>
            <w:tcW w:w="1920" w:type="dxa"/>
            <w:shd w:val="clear" w:color="auto" w:fill="auto"/>
          </w:tcPr>
          <w:p w14:paraId="3D0E1F87" w14:textId="77777777" w:rsidR="0005769F" w:rsidRPr="0005769F" w:rsidRDefault="0005769F" w:rsidP="0005769F">
            <w:pPr>
              <w:spacing w:after="0" w:line="360" w:lineRule="auto"/>
              <w:jc w:val="center"/>
              <w:rPr>
                <w:rFonts w:ascii="Times New Roman" w:eastAsia="Times New Roman" w:hAnsi="Times New Roman" w:cs="Times New Roman"/>
                <w:sz w:val="24"/>
                <w:szCs w:val="24"/>
                <w:lang w:eastAsia="ru-RU"/>
              </w:rPr>
            </w:pPr>
            <w:r w:rsidRPr="0005769F">
              <w:rPr>
                <w:rFonts w:ascii="Times New Roman" w:eastAsia="Times New Roman" w:hAnsi="Times New Roman" w:cs="Times New Roman"/>
                <w:sz w:val="24"/>
                <w:szCs w:val="24"/>
                <w:lang w:eastAsia="ru-RU"/>
              </w:rPr>
              <w:t>Примечание</w:t>
            </w:r>
          </w:p>
        </w:tc>
      </w:tr>
    </w:tbl>
    <w:p w14:paraId="5B9A7C7D" w14:textId="77777777" w:rsidR="0005769F" w:rsidRPr="0005769F" w:rsidRDefault="0005769F" w:rsidP="0005769F">
      <w:pPr>
        <w:spacing w:after="0" w:line="360" w:lineRule="auto"/>
        <w:jc w:val="center"/>
        <w:rPr>
          <w:rFonts w:ascii="Times New Roman" w:eastAsia="Times New Roman" w:hAnsi="Times New Roman" w:cs="Times New Roman"/>
          <w:sz w:val="28"/>
          <w:szCs w:val="24"/>
          <w:lang w:eastAsia="ru-RU"/>
        </w:rPr>
      </w:pPr>
      <w:r w:rsidRPr="0005769F">
        <w:rPr>
          <w:rFonts w:ascii="Times New Roman" w:eastAsia="Times New Roman" w:hAnsi="Times New Roman" w:cs="Times New Roman"/>
          <w:noProof/>
          <w:sz w:val="28"/>
          <w:szCs w:val="24"/>
          <w:lang w:eastAsia="ru-RU"/>
        </w:rPr>
        <mc:AlternateContent>
          <mc:Choice Requires="wpg">
            <w:drawing>
              <wp:anchor distT="0" distB="0" distL="114300" distR="114300" simplePos="0" relativeHeight="251697152" behindDoc="0" locked="0" layoutInCell="1" allowOverlap="1" wp14:anchorId="4C1B7893" wp14:editId="54ED7831">
                <wp:simplePos x="0" y="0"/>
                <wp:positionH relativeFrom="column">
                  <wp:posOffset>1295400</wp:posOffset>
                </wp:positionH>
                <wp:positionV relativeFrom="paragraph">
                  <wp:posOffset>198120</wp:posOffset>
                </wp:positionV>
                <wp:extent cx="4876800" cy="2233930"/>
                <wp:effectExtent l="13335" t="10795" r="5715" b="12700"/>
                <wp:wrapNone/>
                <wp:docPr id="154" name="Group 1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76800" cy="2233930"/>
                          <a:chOff x="3026" y="7079"/>
                          <a:chExt cx="5760" cy="2120"/>
                        </a:xfrm>
                      </wpg:grpSpPr>
                      <wps:wsp>
                        <wps:cNvPr id="155" name="Line 111"/>
                        <wps:cNvCnPr>
                          <a:cxnSpLocks noChangeShapeType="1"/>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56" name="Group 112"/>
                        <wpg:cNvGrpSpPr>
                          <a:grpSpLocks/>
                        </wpg:cNvGrpSpPr>
                        <wpg:grpSpPr bwMode="auto">
                          <a:xfrm>
                            <a:off x="3296" y="7079"/>
                            <a:ext cx="2070" cy="2119"/>
                            <a:chOff x="3296" y="7079"/>
                            <a:chExt cx="2070" cy="2119"/>
                          </a:xfrm>
                        </wpg:grpSpPr>
                        <wps:wsp>
                          <wps:cNvPr id="157" name="Text Box 113"/>
                          <wps:cNvSpPr txBox="1">
                            <a:spLocks noChangeArrowheads="1"/>
                          </wps:cNvSpPr>
                          <wps:spPr bwMode="auto">
                            <a:xfrm>
                              <a:off x="3296" y="7951"/>
                              <a:ext cx="2070" cy="1247"/>
                            </a:xfrm>
                            <a:prstGeom prst="rect">
                              <a:avLst/>
                            </a:prstGeom>
                            <a:solidFill>
                              <a:srgbClr val="FFFFFF"/>
                            </a:solidFill>
                            <a:ln w="9525">
                              <a:solidFill>
                                <a:srgbClr val="000000"/>
                              </a:solidFill>
                              <a:miter lim="800000"/>
                              <a:headEnd/>
                              <a:tailEnd/>
                            </a:ln>
                          </wps:spPr>
                          <wps:txbx>
                            <w:txbxContent>
                              <w:p w14:paraId="10FDC8EA" w14:textId="77777777" w:rsidR="006A35DF" w:rsidRPr="0005769F" w:rsidRDefault="006A35DF" w:rsidP="0005769F">
                                <w:pPr>
                                  <w:spacing w:after="120" w:line="240" w:lineRule="auto"/>
                                  <w:rPr>
                                    <w:rFonts w:ascii="Times New Roman" w:hAnsi="Times New Roman" w:cs="Times New Roman"/>
                                    <w:sz w:val="24"/>
                                  </w:rPr>
                                </w:pPr>
                                <w:r w:rsidRPr="0005769F">
                                  <w:rPr>
                                    <w:rFonts w:ascii="Times New Roman" w:hAnsi="Times New Roman" w:cs="Times New Roman"/>
                                    <w:sz w:val="24"/>
                                  </w:rPr>
                                  <w:t>1. Наименование операции</w:t>
                                </w:r>
                              </w:p>
                              <w:p w14:paraId="73116117" w14:textId="77777777" w:rsidR="006A35DF" w:rsidRPr="0005769F" w:rsidRDefault="006A35DF" w:rsidP="0005769F">
                                <w:pPr>
                                  <w:spacing w:after="120" w:line="240" w:lineRule="auto"/>
                                  <w:rPr>
                                    <w:rFonts w:ascii="Times New Roman" w:hAnsi="Times New Roman" w:cs="Times New Roman"/>
                                    <w:sz w:val="24"/>
                                  </w:rPr>
                                </w:pPr>
                                <w:r w:rsidRPr="0005769F">
                                  <w:rPr>
                                    <w:rFonts w:ascii="Times New Roman" w:hAnsi="Times New Roman" w:cs="Times New Roman"/>
                                    <w:sz w:val="24"/>
                                  </w:rPr>
                                  <w:t>2. Ответственный за процесс</w:t>
                                </w:r>
                              </w:p>
                              <w:p w14:paraId="7CC6B65F" w14:textId="77777777" w:rsidR="006A35DF" w:rsidRPr="0005769F" w:rsidRDefault="006A35DF" w:rsidP="0005769F">
                                <w:pPr>
                                  <w:spacing w:after="120" w:line="240" w:lineRule="auto"/>
                                  <w:rPr>
                                    <w:rFonts w:ascii="Times New Roman" w:hAnsi="Times New Roman" w:cs="Times New Roman"/>
                                    <w:sz w:val="24"/>
                                  </w:rPr>
                                </w:pPr>
                                <w:r w:rsidRPr="0005769F">
                                  <w:rPr>
                                    <w:rFonts w:ascii="Times New Roman" w:hAnsi="Times New Roman" w:cs="Times New Roman"/>
                                    <w:sz w:val="24"/>
                                  </w:rPr>
                                  <w:t>3. Исполнитель процесса</w:t>
                                </w:r>
                              </w:p>
                              <w:p w14:paraId="6E4F6700" w14:textId="77777777" w:rsidR="006A35DF" w:rsidRPr="009F0946" w:rsidRDefault="006A35DF" w:rsidP="0005769F">
                                <w:pPr>
                                  <w:rPr>
                                    <w:sz w:val="24"/>
                                  </w:rPr>
                                </w:pPr>
                              </w:p>
                            </w:txbxContent>
                          </wps:txbx>
                          <wps:bodyPr rot="0" vert="horz" wrap="square" lIns="91440" tIns="45720" rIns="91440" bIns="45720" anchor="t" anchorCtr="0" upright="1">
                            <a:noAutofit/>
                          </wps:bodyPr>
                        </wps:wsp>
                        <wps:wsp>
                          <wps:cNvPr id="158" name="Line 114"/>
                          <wps:cNvCnPr>
                            <a:cxnSpLocks noChangeShapeType="1"/>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159" name="Group 115"/>
                          <wpg:cNvGrpSpPr>
                            <a:grpSpLocks/>
                          </wpg:cNvGrpSpPr>
                          <wpg:grpSpPr bwMode="auto">
                            <a:xfrm>
                              <a:off x="3566" y="7079"/>
                              <a:ext cx="1440" cy="374"/>
                              <a:chOff x="3566" y="7079"/>
                              <a:chExt cx="1440" cy="374"/>
                            </a:xfrm>
                          </wpg:grpSpPr>
                          <wps:wsp>
                            <wps:cNvPr id="160" name="AutoShape 116"/>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61" name="Text Box 117"/>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C39792" w14:textId="77777777" w:rsidR="006A35DF" w:rsidRPr="0005769F" w:rsidRDefault="006A35DF" w:rsidP="0005769F">
                                  <w:pPr>
                                    <w:jc w:val="center"/>
                                    <w:rPr>
                                      <w:rFonts w:ascii="Times New Roman" w:hAnsi="Times New Roman" w:cs="Times New Roman"/>
                                      <w:sz w:val="24"/>
                                    </w:rPr>
                                  </w:pPr>
                                  <w:r w:rsidRPr="0005769F">
                                    <w:rPr>
                                      <w:rFonts w:ascii="Times New Roman" w:hAnsi="Times New Roman" w:cs="Times New Roman"/>
                                      <w:sz w:val="24"/>
                                    </w:rPr>
                                    <w:t>Начало</w:t>
                                  </w:r>
                                </w:p>
                              </w:txbxContent>
                            </wps:txbx>
                            <wps:bodyPr rot="0" vert="horz" wrap="square" lIns="91440" tIns="45720" rIns="91440" bIns="45720" anchor="t" anchorCtr="0" upright="1">
                              <a:noAutofit/>
                            </wps:bodyPr>
                          </wps:wsp>
                        </wpg:grpSp>
                      </wpg:grpSp>
                      <wpg:grpSp>
                        <wpg:cNvPr id="162" name="Group 118"/>
                        <wpg:cNvGrpSpPr>
                          <a:grpSpLocks/>
                        </wpg:cNvGrpSpPr>
                        <wpg:grpSpPr bwMode="auto">
                          <a:xfrm>
                            <a:off x="5366" y="7952"/>
                            <a:ext cx="3420" cy="1247"/>
                            <a:chOff x="5366" y="7952"/>
                            <a:chExt cx="3420" cy="1247"/>
                          </a:xfrm>
                        </wpg:grpSpPr>
                        <wps:wsp>
                          <wps:cNvPr id="163" name="Line 119"/>
                          <wps:cNvCnPr>
                            <a:cxnSpLocks noChangeShapeType="1"/>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64" name="AutoShape 120"/>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5" name="Rectangle 121"/>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166" name="Group 122"/>
                          <wpg:cNvGrpSpPr>
                            <a:grpSpLocks/>
                          </wpg:cNvGrpSpPr>
                          <wpg:grpSpPr bwMode="auto">
                            <a:xfrm>
                              <a:off x="5366" y="7952"/>
                              <a:ext cx="1845" cy="1247"/>
                              <a:chOff x="5366" y="7952"/>
                              <a:chExt cx="1845" cy="1247"/>
                            </a:xfrm>
                          </wpg:grpSpPr>
                          <wpg:grpSp>
                            <wpg:cNvPr id="167" name="Group 123"/>
                            <wpg:cNvGrpSpPr>
                              <a:grpSpLocks/>
                            </wpg:cNvGrpSpPr>
                            <wpg:grpSpPr bwMode="auto">
                              <a:xfrm>
                                <a:off x="5366" y="7952"/>
                                <a:ext cx="1845" cy="1247"/>
                                <a:chOff x="5366" y="7952"/>
                                <a:chExt cx="1845" cy="1247"/>
                              </a:xfrm>
                            </wpg:grpSpPr>
                            <wps:wsp>
                              <wps:cNvPr id="168" name="Line 124"/>
                              <wps:cNvCnPr>
                                <a:cxnSpLocks noChangeShapeType="1"/>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9" name="AutoShape 125"/>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70" name="Text Box 126"/>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9C91A8" w14:textId="77777777" w:rsidR="006A35DF" w:rsidRDefault="006A35DF" w:rsidP="0005769F"/>
                                </w:txbxContent>
                              </wps:txbx>
                              <wps:bodyPr rot="0" vert="horz" wrap="square" lIns="91440" tIns="45720" rIns="91440" bIns="45720" anchor="t" anchorCtr="0" upright="1">
                                <a:noAutofit/>
                              </wps:bodyPr>
                            </wps:wsp>
                          </wpg:grpSp>
                          <wps:wsp>
                            <wps:cNvPr id="171" name="Line 127"/>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72" name="Line 128"/>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4C1B7893" id="_x0000_s1161" style="position:absolute;left:0;text-align:left;margin-left:102pt;margin-top:15.6pt;width:384pt;height:175.9pt;z-index:251697152" coordorigin="3026,7079" coordsize="5760,2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">
                <v:line id="Line 111" o:spid="_x0000_s1162" style="position:absolute;visibility:visible;mso-wrap-style:square" from="3026,8450" to="3296,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"/>
                <v:group id="Group 112" o:spid="_x0000_s1163" style="position:absolute;left:3296;top:7079;width:2070;height:2119" coordorigin="3296,7079" coordsize="2070,2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">
                  <v:shape id="Text Box 113" o:spid="_x0000_s1164" type="#_x0000_t202" style="position:absolute;left:3296;top:7951;width:207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">
                    <v:textbox>
                      <w:txbxContent>
                        <w:p w14:paraId="10FDC8EA" w14:textId="77777777" w:rsidR="006A35DF" w:rsidRPr="0005769F" w:rsidRDefault="006A35DF" w:rsidP="0005769F">
                          <w:pPr>
                            <w:spacing w:after="120" w:line="240" w:lineRule="auto"/>
                            <w:rPr>
                              <w:rFonts w:ascii="Times New Roman" w:hAnsi="Times New Roman" w:cs="Times New Roman"/>
                              <w:sz w:val="24"/>
                            </w:rPr>
                          </w:pPr>
                          <w:r w:rsidRPr="0005769F">
                            <w:rPr>
                              <w:rFonts w:ascii="Times New Roman" w:hAnsi="Times New Roman" w:cs="Times New Roman"/>
                              <w:sz w:val="24"/>
                            </w:rPr>
                            <w:t>1. Наименование операции</w:t>
                          </w:r>
                        </w:p>
                        <w:p w14:paraId="73116117" w14:textId="77777777" w:rsidR="006A35DF" w:rsidRPr="0005769F" w:rsidRDefault="006A35DF" w:rsidP="0005769F">
                          <w:pPr>
                            <w:spacing w:after="120" w:line="240" w:lineRule="auto"/>
                            <w:rPr>
                              <w:rFonts w:ascii="Times New Roman" w:hAnsi="Times New Roman" w:cs="Times New Roman"/>
                              <w:sz w:val="24"/>
                            </w:rPr>
                          </w:pPr>
                          <w:r w:rsidRPr="0005769F">
                            <w:rPr>
                              <w:rFonts w:ascii="Times New Roman" w:hAnsi="Times New Roman" w:cs="Times New Roman"/>
                              <w:sz w:val="24"/>
                            </w:rPr>
                            <w:t>2. Ответственный за процесс</w:t>
                          </w:r>
                        </w:p>
                        <w:p w14:paraId="7CC6B65F" w14:textId="77777777" w:rsidR="006A35DF" w:rsidRPr="0005769F" w:rsidRDefault="006A35DF" w:rsidP="0005769F">
                          <w:pPr>
                            <w:spacing w:after="120" w:line="240" w:lineRule="auto"/>
                            <w:rPr>
                              <w:rFonts w:ascii="Times New Roman" w:hAnsi="Times New Roman" w:cs="Times New Roman"/>
                              <w:sz w:val="24"/>
                            </w:rPr>
                          </w:pPr>
                          <w:r w:rsidRPr="0005769F">
                            <w:rPr>
                              <w:rFonts w:ascii="Times New Roman" w:hAnsi="Times New Roman" w:cs="Times New Roman"/>
                              <w:sz w:val="24"/>
                            </w:rPr>
                            <w:t>3. Исполнитель процесса</w:t>
                          </w:r>
                        </w:p>
                        <w:p w14:paraId="6E4F6700" w14:textId="77777777" w:rsidR="006A35DF" w:rsidRPr="009F0946" w:rsidRDefault="006A35DF" w:rsidP="0005769F">
                          <w:pPr>
                            <w:rPr>
                              <w:sz w:val="24"/>
                            </w:rPr>
                          </w:pPr>
                        </w:p>
                      </w:txbxContent>
                    </v:textbox>
                  </v:shape>
                  <v:line id="Line 114" o:spid="_x0000_s1165" style="position:absolute;visibility:visible;mso-wrap-style:square" from="4286,7453" to="4286,7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">
                    <v:stroke endarrow="block"/>
                  </v:line>
                  <v:group id="Group 115" o:spid="_x0000_s1166" style="position:absolute;left:3566;top:7079;width:1440;height:374" coordorigin="3566,7079" coordsize="1440,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">
                    <v:shape id="AutoShape 116" o:spid="_x0000_s1167" type="#_x0000_t176" style="position:absolute;left:3566;top:7079;width:144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"/>
                    <v:shape id="Text Box 117" o:spid="_x0000_s1168" type="#_x0000_t202" style="position:absolute;left:3656;top:7079;width:126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" filled="f" stroked="f">
                      <v:textbox>
                        <w:txbxContent>
                          <w:p w14:paraId="6EC39792" w14:textId="77777777" w:rsidR="006A35DF" w:rsidRPr="0005769F" w:rsidRDefault="006A35DF" w:rsidP="0005769F">
                            <w:pPr>
                              <w:jc w:val="center"/>
                              <w:rPr>
                                <w:rFonts w:ascii="Times New Roman" w:hAnsi="Times New Roman" w:cs="Times New Roman"/>
                                <w:sz w:val="24"/>
                              </w:rPr>
                            </w:pPr>
                            <w:r w:rsidRPr="0005769F">
                              <w:rPr>
                                <w:rFonts w:ascii="Times New Roman" w:hAnsi="Times New Roman" w:cs="Times New Roman"/>
                                <w:sz w:val="24"/>
                              </w:rPr>
                              <w:t>Начало</w:t>
                            </w:r>
                          </w:p>
                        </w:txbxContent>
                      </v:textbox>
                    </v:shape>
                  </v:group>
                </v:group>
                <v:group id="Group 118" o:spid="_x0000_s1169" style="position:absolute;left:5366;top:7952;width:3420;height:1247" coordorigin="5366,7952" coordsize="342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">
                  <v:line id="Line 119" o:spid="_x0000_s1170" style="position:absolute;visibility:visible;mso-wrap-style:square" from="7211,8451" to="7473,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">
                    <v:stroke dashstyle="dash"/>
                  </v:line>
                  <v:shape id="AutoShape 120" o:spid="_x0000_s1171" type="#_x0000_t85" style="position:absolute;left:7474;top:7952;width:87;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"/>
                  <v:rect id="Rectangle 121" o:spid="_x0000_s1172" style="position:absolute;left:7648;top:7952;width:1138;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"/>
                  <v:group id="Group 122" o:spid="_x0000_s1173"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">
                    <v:group id="Group 123" o:spid="_x0000_s1174"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">
                      <v:line id="Line 124" o:spid="_x0000_s1175" style="position:absolute;visibility:visible;mso-wrap-style:square" from="5366,8450" to="563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"/>
                      <v:shape id="AutoShape 125" o:spid="_x0000_s1176" type="#_x0000_t114" style="position:absolute;left:5636;top:7952;width:1575;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"/>
                      <v:shape id="Text Box 126" o:spid="_x0000_s1177" type="#_x0000_t202" style="position:absolute;left:5636;top:7952;width:1400;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" filled="f" stroked="f">
                        <v:textbox>
                          <w:txbxContent>
                            <w:p w14:paraId="279C91A8" w14:textId="77777777" w:rsidR="006A35DF" w:rsidRDefault="006A35DF" w:rsidP="0005769F"/>
                          </w:txbxContent>
                        </v:textbox>
                      </v:shape>
                    </v:group>
                    <v:line id="Line 127" o:spid="_x0000_s1178"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"/>
                  </v:group>
                  <v:line id="Line 128" o:spid="_x0000_s1179"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"/>
                </v:group>
              </v:group>
            </w:pict>
          </mc:Fallback>
        </mc:AlternateContent>
      </w:r>
    </w:p>
    <w:p w14:paraId="50A6BC4C" w14:textId="77777777" w:rsidR="0005769F" w:rsidRPr="0005769F" w:rsidRDefault="0005769F" w:rsidP="0005769F">
      <w:pPr>
        <w:spacing w:after="0" w:line="360" w:lineRule="auto"/>
        <w:jc w:val="center"/>
        <w:rPr>
          <w:rFonts w:ascii="Times New Roman" w:eastAsia="Times New Roman" w:hAnsi="Times New Roman" w:cs="Times New Roman"/>
          <w:sz w:val="28"/>
          <w:szCs w:val="24"/>
          <w:lang w:eastAsia="ru-RU"/>
        </w:rPr>
      </w:pPr>
    </w:p>
    <w:p w14:paraId="2792973D" w14:textId="77777777" w:rsidR="0005769F" w:rsidRPr="0005769F" w:rsidRDefault="0005769F" w:rsidP="0005769F">
      <w:pPr>
        <w:spacing w:after="0" w:line="360" w:lineRule="auto"/>
        <w:jc w:val="center"/>
        <w:rPr>
          <w:rFonts w:ascii="Times New Roman" w:eastAsia="Times New Roman" w:hAnsi="Times New Roman" w:cs="Times New Roman"/>
          <w:sz w:val="28"/>
          <w:szCs w:val="24"/>
          <w:lang w:eastAsia="ru-RU"/>
        </w:rPr>
      </w:pPr>
    </w:p>
    <w:p w14:paraId="3DC0BAA7" w14:textId="77777777" w:rsidR="0005769F" w:rsidRPr="0005769F" w:rsidRDefault="0005769F" w:rsidP="0005769F">
      <w:pPr>
        <w:spacing w:after="0" w:line="360" w:lineRule="auto"/>
        <w:jc w:val="center"/>
        <w:rPr>
          <w:rFonts w:ascii="Times New Roman" w:eastAsia="Times New Roman" w:hAnsi="Times New Roman" w:cs="Times New Roman"/>
          <w:sz w:val="28"/>
          <w:szCs w:val="24"/>
          <w:lang w:eastAsia="ru-RU"/>
        </w:rPr>
      </w:pPr>
      <w:r w:rsidRPr="0005769F">
        <w:rPr>
          <w:rFonts w:ascii="Times New Roman" w:eastAsia="Times New Roman" w:hAnsi="Times New Roman" w:cs="Times New Roman"/>
          <w:noProof/>
          <w:sz w:val="28"/>
          <w:szCs w:val="24"/>
          <w:lang w:eastAsia="ru-RU"/>
        </w:rPr>
        <mc:AlternateContent>
          <mc:Choice Requires="wpg">
            <w:drawing>
              <wp:anchor distT="0" distB="0" distL="114300" distR="114300" simplePos="0" relativeHeight="251696128" behindDoc="0" locked="0" layoutInCell="1" allowOverlap="1" wp14:anchorId="3528D302" wp14:editId="7A33BA15">
                <wp:simplePos x="0" y="0"/>
                <wp:positionH relativeFrom="margin">
                  <wp:align>left</wp:align>
                </wp:positionH>
                <wp:positionV relativeFrom="paragraph">
                  <wp:posOffset>250825</wp:posOffset>
                </wp:positionV>
                <wp:extent cx="1295400" cy="1313815"/>
                <wp:effectExtent l="0" t="0" r="19050" b="19685"/>
                <wp:wrapNone/>
                <wp:docPr id="173" name="Group 1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95400" cy="1313815"/>
                          <a:chOff x="1496" y="7951"/>
                          <a:chExt cx="1530" cy="1247"/>
                        </a:xfrm>
                      </wpg:grpSpPr>
                      <wps:wsp>
                        <wps:cNvPr id="174" name="AutoShape 108"/>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75" name="Text Box 109"/>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3F81D0" w14:textId="77777777" w:rsidR="006A35DF" w:rsidRPr="00F05FC7" w:rsidRDefault="006A35DF" w:rsidP="0005769F"/>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528D302" id="_x0000_s1180" style="position:absolute;left:0;text-align:left;margin-left:0;margin-top:19.75pt;width:102pt;height:103.45pt;z-index:251696128;mso-position-horizontal:left;mso-position-horizontal-relative:margin" coordorigin="1496,7951" coordsize="1530,1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">
                <v:shape id="AutoShape 108" o:spid="_x0000_s1181" type="#_x0000_t114" style="position:absolute;left:1496;top:7951;width:153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"/>
                <v:shape id="Text Box 109" o:spid="_x0000_s1182" type="#_x0000_t202" style="position:absolute;left:1496;top:7951;width:1440;height: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" filled="f" stroked="f">
                  <v:textbox>
                    <w:txbxContent>
                      <w:p w14:paraId="7A3F81D0" w14:textId="77777777" w:rsidR="006A35DF" w:rsidRPr="00F05FC7" w:rsidRDefault="006A35DF" w:rsidP="0005769F"/>
                    </w:txbxContent>
                  </v:textbox>
                </v:shape>
                <w10:wrap anchorx="margin"/>
              </v:group>
            </w:pict>
          </mc:Fallback>
        </mc:AlternateContent>
      </w:r>
    </w:p>
    <w:p w14:paraId="25C57B0D" w14:textId="77777777" w:rsidR="0005769F" w:rsidRPr="0005769F" w:rsidRDefault="0005769F" w:rsidP="0005769F">
      <w:pPr>
        <w:spacing w:after="0" w:line="360" w:lineRule="auto"/>
        <w:jc w:val="center"/>
        <w:rPr>
          <w:rFonts w:ascii="Times New Roman" w:eastAsia="Times New Roman" w:hAnsi="Times New Roman" w:cs="Times New Roman"/>
          <w:sz w:val="28"/>
          <w:szCs w:val="24"/>
          <w:lang w:eastAsia="ru-RU"/>
        </w:rPr>
      </w:pPr>
    </w:p>
    <w:p w14:paraId="240E6828" w14:textId="77777777" w:rsidR="0005769F" w:rsidRPr="0005769F" w:rsidRDefault="0005769F" w:rsidP="0005769F">
      <w:pPr>
        <w:spacing w:after="0" w:line="360" w:lineRule="auto"/>
        <w:jc w:val="center"/>
        <w:rPr>
          <w:rFonts w:ascii="Times New Roman" w:eastAsia="Times New Roman" w:hAnsi="Times New Roman" w:cs="Times New Roman"/>
          <w:sz w:val="28"/>
          <w:szCs w:val="24"/>
          <w:lang w:eastAsia="ru-RU"/>
        </w:rPr>
      </w:pPr>
      <w:r w:rsidRPr="0005769F">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94080" behindDoc="0" locked="0" layoutInCell="1" allowOverlap="1" wp14:anchorId="2D76A6F9" wp14:editId="3BF0754D">
                <wp:simplePos x="0" y="0"/>
                <wp:positionH relativeFrom="column">
                  <wp:posOffset>1635760</wp:posOffset>
                </wp:positionH>
                <wp:positionV relativeFrom="paragraph">
                  <wp:posOffset>145415</wp:posOffset>
                </wp:positionV>
                <wp:extent cx="1579880" cy="0"/>
                <wp:effectExtent l="10795" t="8890" r="9525" b="10160"/>
                <wp:wrapNone/>
                <wp:docPr id="176" name="AutoShape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798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D5E53C5" id="AutoShape 131" o:spid="_x0000_s1026" type="#_x0000_t32" style="position:absolute;margin-left:128.8pt;margin-top:11.45pt;width:124.4pt;height:0;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"/>
            </w:pict>
          </mc:Fallback>
        </mc:AlternateContent>
      </w:r>
    </w:p>
    <w:p w14:paraId="57BE967B" w14:textId="77777777" w:rsidR="0005769F" w:rsidRPr="0005769F" w:rsidRDefault="0005769F" w:rsidP="0005769F">
      <w:pPr>
        <w:spacing w:after="0" w:line="360" w:lineRule="auto"/>
        <w:jc w:val="center"/>
        <w:rPr>
          <w:rFonts w:ascii="Times New Roman" w:eastAsia="Times New Roman" w:hAnsi="Times New Roman" w:cs="Times New Roman"/>
          <w:sz w:val="28"/>
          <w:szCs w:val="24"/>
          <w:lang w:eastAsia="ru-RU"/>
        </w:rPr>
      </w:pPr>
    </w:p>
    <w:p w14:paraId="459FBF41" w14:textId="77777777" w:rsidR="0005769F" w:rsidRPr="0005769F" w:rsidRDefault="0005769F" w:rsidP="0005769F">
      <w:pPr>
        <w:spacing w:after="0" w:line="360" w:lineRule="auto"/>
        <w:jc w:val="center"/>
        <w:rPr>
          <w:rFonts w:ascii="Times New Roman" w:eastAsia="Times New Roman" w:hAnsi="Times New Roman" w:cs="Times New Roman"/>
          <w:sz w:val="28"/>
          <w:szCs w:val="24"/>
          <w:lang w:eastAsia="ru-RU"/>
        </w:rPr>
      </w:pPr>
    </w:p>
    <w:p w14:paraId="1C7900E6" w14:textId="77777777" w:rsidR="0005769F" w:rsidRPr="0005769F" w:rsidRDefault="0005769F" w:rsidP="0005769F">
      <w:pPr>
        <w:spacing w:after="0" w:line="360" w:lineRule="auto"/>
        <w:jc w:val="center"/>
        <w:rPr>
          <w:rFonts w:ascii="Times New Roman" w:eastAsia="Times New Roman" w:hAnsi="Times New Roman" w:cs="Times New Roman"/>
          <w:sz w:val="28"/>
          <w:szCs w:val="24"/>
          <w:lang w:eastAsia="ru-RU"/>
        </w:rPr>
      </w:pPr>
      <w:r w:rsidRPr="0005769F">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95104" behindDoc="0" locked="0" layoutInCell="1" allowOverlap="1" wp14:anchorId="12D0D275" wp14:editId="702690EB">
                <wp:simplePos x="0" y="0"/>
                <wp:positionH relativeFrom="column">
                  <wp:posOffset>2299970</wp:posOffset>
                </wp:positionH>
                <wp:positionV relativeFrom="paragraph">
                  <wp:posOffset>14605</wp:posOffset>
                </wp:positionV>
                <wp:extent cx="0" cy="525145"/>
                <wp:effectExtent l="55880" t="12700" r="58420" b="14605"/>
                <wp:wrapNone/>
                <wp:docPr id="177" name="Line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51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DA7C686" id="Line 129" o:spid="_x0000_s1026" style="position:absolute;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1.1pt,1.15pt" to="181.1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">
                <v:stroke endarrow="block"/>
              </v:line>
            </w:pict>
          </mc:Fallback>
        </mc:AlternateContent>
      </w:r>
    </w:p>
    <w:p w14:paraId="69243AB0" w14:textId="77777777" w:rsidR="0005769F" w:rsidRPr="0005769F" w:rsidRDefault="0005769F" w:rsidP="0005769F">
      <w:pPr>
        <w:spacing w:after="0" w:line="360" w:lineRule="auto"/>
        <w:jc w:val="center"/>
        <w:rPr>
          <w:rFonts w:ascii="Times New Roman" w:eastAsia="Times New Roman" w:hAnsi="Times New Roman" w:cs="Times New Roman"/>
          <w:sz w:val="28"/>
          <w:szCs w:val="24"/>
          <w:lang w:eastAsia="ru-RU"/>
        </w:rPr>
      </w:pPr>
    </w:p>
    <w:p w14:paraId="2DEC688D" w14:textId="77777777" w:rsidR="0005769F" w:rsidRPr="0005769F" w:rsidRDefault="0005769F" w:rsidP="0005769F">
      <w:pPr>
        <w:spacing w:after="0" w:line="360" w:lineRule="auto"/>
        <w:jc w:val="center"/>
        <w:rPr>
          <w:rFonts w:ascii="Times New Roman" w:eastAsia="Times New Roman" w:hAnsi="Times New Roman" w:cs="Times New Roman"/>
          <w:sz w:val="28"/>
          <w:szCs w:val="24"/>
          <w:lang w:eastAsia="ru-RU"/>
        </w:rPr>
      </w:pPr>
      <w:r w:rsidRPr="0005769F">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93056" behindDoc="0" locked="0" layoutInCell="1" allowOverlap="1" wp14:anchorId="12926CFA" wp14:editId="166B71FD">
                <wp:simplePos x="0" y="0"/>
                <wp:positionH relativeFrom="column">
                  <wp:posOffset>1645285</wp:posOffset>
                </wp:positionH>
                <wp:positionV relativeFrom="paragraph">
                  <wp:posOffset>21590</wp:posOffset>
                </wp:positionV>
                <wp:extent cx="1447800" cy="414020"/>
                <wp:effectExtent l="10795" t="13970" r="8255" b="10160"/>
                <wp:wrapNone/>
                <wp:docPr id="178" name="AutoShape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14020"/>
                        </a:xfrm>
                        <a:prstGeom prst="roundRect">
                          <a:avLst>
                            <a:gd name="adj" fmla="val 16667"/>
                          </a:avLst>
                        </a:prstGeom>
                        <a:solidFill>
                          <a:srgbClr val="FFFFFF"/>
                        </a:solidFill>
                        <a:ln w="9525">
                          <a:solidFill>
                            <a:srgbClr val="000000"/>
                          </a:solidFill>
                          <a:round/>
                          <a:headEnd/>
                          <a:tailEnd/>
                        </a:ln>
                      </wps:spPr>
                      <wps:txbx>
                        <w:txbxContent>
                          <w:p w14:paraId="25CAF7B7" w14:textId="77777777" w:rsidR="006A35DF" w:rsidRPr="0005769F" w:rsidRDefault="006A35DF" w:rsidP="0005769F">
                            <w:pPr>
                              <w:jc w:val="center"/>
                              <w:rPr>
                                <w:rFonts w:ascii="Times New Roman" w:hAnsi="Times New Roman" w:cs="Times New Roman"/>
                                <w:sz w:val="24"/>
                              </w:rPr>
                            </w:pPr>
                            <w:r w:rsidRPr="0005769F">
                              <w:rPr>
                                <w:rFonts w:ascii="Times New Roman" w:hAnsi="Times New Roman" w:cs="Times New Roman"/>
                                <w:sz w:val="24"/>
                              </w:rPr>
                              <w:t>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2926CFA" id="_x0000_s1183" style="position:absolute;left:0;text-align:left;margin-left:129.55pt;margin-top:1.7pt;width:114pt;height:32.6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">
                <v:textbox>
                  <w:txbxContent>
                    <w:p w14:paraId="25CAF7B7" w14:textId="77777777" w:rsidR="006A35DF" w:rsidRPr="0005769F" w:rsidRDefault="006A35DF" w:rsidP="0005769F">
                      <w:pPr>
                        <w:jc w:val="center"/>
                        <w:rPr>
                          <w:rFonts w:ascii="Times New Roman" w:hAnsi="Times New Roman" w:cs="Times New Roman"/>
                          <w:sz w:val="24"/>
                        </w:rPr>
                      </w:pPr>
                      <w:r w:rsidRPr="0005769F">
                        <w:rPr>
                          <w:rFonts w:ascii="Times New Roman" w:hAnsi="Times New Roman" w:cs="Times New Roman"/>
                          <w:sz w:val="24"/>
                        </w:rPr>
                        <w:t>Конец</w:t>
                      </w:r>
                    </w:p>
                  </w:txbxContent>
                </v:textbox>
              </v:roundrect>
            </w:pict>
          </mc:Fallback>
        </mc:AlternateContent>
      </w:r>
    </w:p>
    <w:p w14:paraId="6173B14D" w14:textId="77777777" w:rsidR="0005769F" w:rsidRPr="0005769F" w:rsidRDefault="0005769F" w:rsidP="0005769F">
      <w:pPr>
        <w:spacing w:after="0" w:line="360" w:lineRule="auto"/>
        <w:jc w:val="center"/>
        <w:rPr>
          <w:rFonts w:ascii="Times New Roman" w:eastAsia="Times New Roman" w:hAnsi="Times New Roman" w:cs="Times New Roman"/>
          <w:sz w:val="28"/>
          <w:szCs w:val="24"/>
          <w:lang w:eastAsia="ru-RU"/>
        </w:rPr>
      </w:pPr>
    </w:p>
    <w:p w14:paraId="2E65CD23" w14:textId="77777777" w:rsidR="0005769F" w:rsidRPr="0005769F" w:rsidRDefault="0005769F" w:rsidP="0005769F">
      <w:pPr>
        <w:rPr>
          <w:rFonts w:ascii="Times New Roman" w:eastAsia="Times New Roman" w:hAnsi="Times New Roman" w:cs="Times New Roman"/>
          <w:bCs/>
          <w:sz w:val="28"/>
          <w:szCs w:val="24"/>
          <w:lang w:eastAsia="ru-RU"/>
        </w:rPr>
      </w:pPr>
      <w:r w:rsidRPr="0005769F">
        <w:rPr>
          <w:rFonts w:ascii="Times New Roman" w:eastAsia="Times New Roman" w:hAnsi="Times New Roman" w:cs="Times New Roman"/>
          <w:bCs/>
          <w:sz w:val="28"/>
          <w:szCs w:val="24"/>
          <w:lang w:eastAsia="ru-RU"/>
        </w:rPr>
        <w:br w:type="page"/>
      </w:r>
    </w:p>
    <w:p w14:paraId="127B7C5A" w14:textId="77777777" w:rsidR="0005769F" w:rsidRDefault="0005769F" w:rsidP="0061634B">
      <w:pPr>
        <w:spacing w:after="0" w:line="360" w:lineRule="auto"/>
        <w:jc w:val="both"/>
        <w:rPr>
          <w:rFonts w:ascii="Times New Roman" w:eastAsia="Times New Roman" w:hAnsi="Times New Roman" w:cs="Times New Roman"/>
          <w:bCs/>
          <w:sz w:val="28"/>
          <w:szCs w:val="24"/>
          <w:lang w:eastAsia="ru-RU"/>
        </w:rPr>
      </w:pPr>
      <w:r w:rsidRPr="0005769F">
        <w:rPr>
          <w:rFonts w:ascii="Times New Roman" w:eastAsia="Times New Roman" w:hAnsi="Times New Roman" w:cs="Times New Roman"/>
          <w:bCs/>
          <w:sz w:val="28"/>
          <w:szCs w:val="24"/>
          <w:lang w:eastAsia="ru-RU"/>
        </w:rPr>
        <w:lastRenderedPageBreak/>
        <w:t>Таблица 6.3 – Действия по учету микроповреждений (микротравм)</w:t>
      </w:r>
    </w:p>
    <w:p w14:paraId="20534721" w14:textId="35DC9332" w:rsidR="0061634B" w:rsidRPr="0005769F" w:rsidRDefault="0061634B" w:rsidP="0061634B">
      <w:pPr>
        <w:spacing w:after="0" w:line="360" w:lineRule="auto"/>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 xml:space="preserve"> </w:t>
      </w:r>
    </w:p>
    <w:tbl>
      <w:tblPr>
        <w:tblW w:w="98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9"/>
        <w:gridCol w:w="1233"/>
        <w:gridCol w:w="2144"/>
        <w:gridCol w:w="1601"/>
        <w:gridCol w:w="1424"/>
        <w:gridCol w:w="1424"/>
        <w:gridCol w:w="1487"/>
      </w:tblGrid>
      <w:tr w:rsidR="0005769F" w:rsidRPr="0005769F" w14:paraId="2E3D15F2" w14:textId="77777777" w:rsidTr="006A35DF">
        <w:tc>
          <w:tcPr>
            <w:tcW w:w="559" w:type="dxa"/>
          </w:tcPr>
          <w:p w14:paraId="265E4ADC" w14:textId="77777777" w:rsidR="0005769F" w:rsidRPr="0005769F" w:rsidRDefault="0005769F" w:rsidP="0005769F">
            <w:pPr>
              <w:spacing w:after="0" w:line="240" w:lineRule="auto"/>
              <w:jc w:val="center"/>
              <w:rPr>
                <w:rFonts w:ascii="Times New Roman" w:eastAsia="Times New Roman" w:hAnsi="Times New Roman" w:cs="Times New Roman"/>
                <w:sz w:val="24"/>
                <w:szCs w:val="24"/>
                <w:lang w:eastAsia="ru-RU"/>
              </w:rPr>
            </w:pPr>
            <w:r w:rsidRPr="0005769F">
              <w:rPr>
                <w:rFonts w:ascii="Times New Roman" w:eastAsia="Times New Roman" w:hAnsi="Times New Roman" w:cs="Times New Roman"/>
                <w:sz w:val="24"/>
                <w:szCs w:val="24"/>
                <w:lang w:eastAsia="ru-RU"/>
              </w:rPr>
              <w:t>№ п/п</w:t>
            </w:r>
          </w:p>
        </w:tc>
        <w:tc>
          <w:tcPr>
            <w:tcW w:w="1233" w:type="dxa"/>
          </w:tcPr>
          <w:p w14:paraId="0A6A9C50" w14:textId="77777777" w:rsidR="0005769F" w:rsidRPr="0005769F" w:rsidRDefault="0005769F" w:rsidP="0005769F">
            <w:pPr>
              <w:spacing w:after="0" w:line="240" w:lineRule="auto"/>
              <w:jc w:val="center"/>
              <w:rPr>
                <w:rFonts w:ascii="Times New Roman" w:eastAsia="Times New Roman" w:hAnsi="Times New Roman" w:cs="Times New Roman"/>
                <w:sz w:val="24"/>
                <w:szCs w:val="24"/>
                <w:lang w:eastAsia="ru-RU"/>
              </w:rPr>
            </w:pPr>
            <w:r w:rsidRPr="0005769F">
              <w:rPr>
                <w:rFonts w:ascii="Times New Roman" w:eastAsia="Times New Roman" w:hAnsi="Times New Roman" w:cs="Times New Roman"/>
                <w:sz w:val="24"/>
                <w:szCs w:val="24"/>
                <w:lang w:eastAsia="ru-RU"/>
              </w:rPr>
              <w:t>Действие (процесс)</w:t>
            </w:r>
          </w:p>
        </w:tc>
        <w:tc>
          <w:tcPr>
            <w:tcW w:w="2144" w:type="dxa"/>
          </w:tcPr>
          <w:p w14:paraId="36FB59FE" w14:textId="77777777" w:rsidR="0005769F" w:rsidRPr="0005769F" w:rsidRDefault="0005769F" w:rsidP="0005769F">
            <w:pPr>
              <w:spacing w:after="0" w:line="240" w:lineRule="auto"/>
              <w:jc w:val="center"/>
              <w:rPr>
                <w:rFonts w:ascii="Times New Roman" w:eastAsia="Times New Roman" w:hAnsi="Times New Roman" w:cs="Times New Roman"/>
                <w:sz w:val="24"/>
                <w:szCs w:val="24"/>
                <w:lang w:eastAsia="ru-RU"/>
              </w:rPr>
            </w:pPr>
            <w:r w:rsidRPr="0005769F">
              <w:rPr>
                <w:rFonts w:ascii="Times New Roman" w:eastAsia="Times New Roman" w:hAnsi="Times New Roman" w:cs="Times New Roman"/>
                <w:sz w:val="24"/>
                <w:szCs w:val="24"/>
                <w:lang w:eastAsia="ru-RU"/>
              </w:rPr>
              <w:t>Ответственный за процесс</w:t>
            </w:r>
          </w:p>
        </w:tc>
        <w:tc>
          <w:tcPr>
            <w:tcW w:w="1601" w:type="dxa"/>
          </w:tcPr>
          <w:p w14:paraId="63B83033" w14:textId="77777777" w:rsidR="0005769F" w:rsidRPr="0005769F" w:rsidRDefault="0005769F" w:rsidP="0005769F">
            <w:pPr>
              <w:spacing w:after="0" w:line="240" w:lineRule="auto"/>
              <w:jc w:val="center"/>
              <w:rPr>
                <w:rFonts w:ascii="Times New Roman" w:eastAsia="Times New Roman" w:hAnsi="Times New Roman" w:cs="Times New Roman"/>
                <w:sz w:val="24"/>
                <w:szCs w:val="24"/>
                <w:lang w:eastAsia="ru-RU"/>
              </w:rPr>
            </w:pPr>
            <w:r w:rsidRPr="0005769F">
              <w:rPr>
                <w:rFonts w:ascii="Times New Roman" w:eastAsia="Times New Roman" w:hAnsi="Times New Roman" w:cs="Times New Roman"/>
                <w:sz w:val="24"/>
                <w:szCs w:val="24"/>
                <w:lang w:eastAsia="ru-RU"/>
              </w:rPr>
              <w:t>Исполнитель процесса</w:t>
            </w:r>
          </w:p>
        </w:tc>
        <w:tc>
          <w:tcPr>
            <w:tcW w:w="1424" w:type="dxa"/>
          </w:tcPr>
          <w:p w14:paraId="2C1E06F2" w14:textId="77777777" w:rsidR="0005769F" w:rsidRPr="0005769F" w:rsidRDefault="0005769F" w:rsidP="0005769F">
            <w:pPr>
              <w:spacing w:after="0" w:line="240" w:lineRule="auto"/>
              <w:jc w:val="center"/>
              <w:rPr>
                <w:rFonts w:ascii="Times New Roman" w:eastAsia="Times New Roman" w:hAnsi="Times New Roman" w:cs="Times New Roman"/>
                <w:sz w:val="24"/>
                <w:szCs w:val="24"/>
                <w:lang w:eastAsia="ru-RU"/>
              </w:rPr>
            </w:pPr>
            <w:r w:rsidRPr="0005769F">
              <w:rPr>
                <w:rFonts w:ascii="Times New Roman" w:eastAsia="Times New Roman" w:hAnsi="Times New Roman" w:cs="Times New Roman"/>
                <w:sz w:val="24"/>
                <w:szCs w:val="24"/>
                <w:lang w:eastAsia="ru-RU"/>
              </w:rPr>
              <w:t>Документы на входе</w:t>
            </w:r>
          </w:p>
        </w:tc>
        <w:tc>
          <w:tcPr>
            <w:tcW w:w="1424" w:type="dxa"/>
          </w:tcPr>
          <w:p w14:paraId="16FD3367" w14:textId="77777777" w:rsidR="0005769F" w:rsidRPr="0005769F" w:rsidRDefault="0005769F" w:rsidP="0005769F">
            <w:pPr>
              <w:spacing w:after="0" w:line="240" w:lineRule="auto"/>
              <w:jc w:val="center"/>
              <w:rPr>
                <w:rFonts w:ascii="Times New Roman" w:eastAsia="Times New Roman" w:hAnsi="Times New Roman" w:cs="Times New Roman"/>
                <w:sz w:val="24"/>
                <w:szCs w:val="24"/>
                <w:lang w:eastAsia="ru-RU"/>
              </w:rPr>
            </w:pPr>
            <w:r w:rsidRPr="0005769F">
              <w:rPr>
                <w:rFonts w:ascii="Times New Roman" w:eastAsia="Times New Roman" w:hAnsi="Times New Roman" w:cs="Times New Roman"/>
                <w:sz w:val="24"/>
                <w:szCs w:val="24"/>
                <w:lang w:eastAsia="ru-RU"/>
              </w:rPr>
              <w:t>Документы на выходе</w:t>
            </w:r>
          </w:p>
        </w:tc>
        <w:tc>
          <w:tcPr>
            <w:tcW w:w="1487" w:type="dxa"/>
          </w:tcPr>
          <w:p w14:paraId="0AA9C6D2" w14:textId="77777777" w:rsidR="0005769F" w:rsidRPr="0005769F" w:rsidRDefault="0005769F" w:rsidP="0005769F">
            <w:pPr>
              <w:spacing w:after="0" w:line="240" w:lineRule="auto"/>
              <w:jc w:val="center"/>
              <w:rPr>
                <w:rFonts w:ascii="Times New Roman" w:eastAsia="Times New Roman" w:hAnsi="Times New Roman" w:cs="Times New Roman"/>
                <w:sz w:val="24"/>
                <w:szCs w:val="24"/>
                <w:lang w:eastAsia="ru-RU"/>
              </w:rPr>
            </w:pPr>
            <w:r w:rsidRPr="0005769F">
              <w:rPr>
                <w:rFonts w:ascii="Times New Roman" w:eastAsia="Times New Roman" w:hAnsi="Times New Roman" w:cs="Times New Roman"/>
                <w:sz w:val="24"/>
                <w:szCs w:val="24"/>
                <w:lang w:eastAsia="ru-RU"/>
              </w:rPr>
              <w:t>Примечание</w:t>
            </w:r>
          </w:p>
        </w:tc>
      </w:tr>
      <w:tr w:rsidR="0005769F" w:rsidRPr="0005769F" w14:paraId="77A416CF" w14:textId="77777777" w:rsidTr="006A35DF">
        <w:tc>
          <w:tcPr>
            <w:tcW w:w="559" w:type="dxa"/>
          </w:tcPr>
          <w:p w14:paraId="787FAC78" w14:textId="77777777" w:rsidR="0005769F" w:rsidRPr="0005769F" w:rsidRDefault="0005769F" w:rsidP="0005769F">
            <w:pPr>
              <w:spacing w:after="0" w:line="360" w:lineRule="auto"/>
              <w:jc w:val="both"/>
              <w:rPr>
                <w:rFonts w:ascii="Times New Roman" w:eastAsia="Times New Roman" w:hAnsi="Times New Roman" w:cs="Times New Roman"/>
                <w:sz w:val="24"/>
                <w:szCs w:val="24"/>
                <w:highlight w:val="yellow"/>
                <w:lang w:eastAsia="ru-RU"/>
              </w:rPr>
            </w:pPr>
          </w:p>
        </w:tc>
        <w:tc>
          <w:tcPr>
            <w:tcW w:w="1233" w:type="dxa"/>
          </w:tcPr>
          <w:p w14:paraId="55086357" w14:textId="77777777" w:rsidR="0005769F" w:rsidRPr="0005769F" w:rsidRDefault="0005769F" w:rsidP="0005769F">
            <w:pPr>
              <w:spacing w:after="0" w:line="360" w:lineRule="auto"/>
              <w:jc w:val="both"/>
              <w:rPr>
                <w:rFonts w:ascii="Times New Roman" w:eastAsia="Times New Roman" w:hAnsi="Times New Roman" w:cs="Times New Roman"/>
                <w:sz w:val="24"/>
                <w:szCs w:val="24"/>
                <w:highlight w:val="yellow"/>
                <w:lang w:eastAsia="ru-RU"/>
              </w:rPr>
            </w:pPr>
          </w:p>
        </w:tc>
        <w:tc>
          <w:tcPr>
            <w:tcW w:w="2144" w:type="dxa"/>
          </w:tcPr>
          <w:p w14:paraId="3DD7E23D" w14:textId="77777777" w:rsidR="0005769F" w:rsidRPr="0005769F" w:rsidRDefault="0005769F" w:rsidP="0005769F">
            <w:pPr>
              <w:spacing w:after="0" w:line="360" w:lineRule="auto"/>
              <w:jc w:val="both"/>
              <w:rPr>
                <w:rFonts w:ascii="Times New Roman" w:eastAsia="Times New Roman" w:hAnsi="Times New Roman" w:cs="Times New Roman"/>
                <w:sz w:val="24"/>
                <w:szCs w:val="24"/>
                <w:highlight w:val="yellow"/>
                <w:lang w:eastAsia="ru-RU"/>
              </w:rPr>
            </w:pPr>
          </w:p>
        </w:tc>
        <w:tc>
          <w:tcPr>
            <w:tcW w:w="1601" w:type="dxa"/>
          </w:tcPr>
          <w:p w14:paraId="1E0F0BA3" w14:textId="77777777" w:rsidR="0005769F" w:rsidRPr="0005769F" w:rsidRDefault="0005769F" w:rsidP="0005769F">
            <w:pPr>
              <w:spacing w:after="0" w:line="360" w:lineRule="auto"/>
              <w:jc w:val="both"/>
              <w:rPr>
                <w:rFonts w:ascii="Times New Roman" w:eastAsia="Times New Roman" w:hAnsi="Times New Roman" w:cs="Times New Roman"/>
                <w:sz w:val="24"/>
                <w:szCs w:val="24"/>
                <w:highlight w:val="yellow"/>
                <w:lang w:eastAsia="ru-RU"/>
              </w:rPr>
            </w:pPr>
          </w:p>
        </w:tc>
        <w:tc>
          <w:tcPr>
            <w:tcW w:w="1424" w:type="dxa"/>
          </w:tcPr>
          <w:p w14:paraId="423E3F03" w14:textId="77777777" w:rsidR="0005769F" w:rsidRPr="0005769F" w:rsidRDefault="0005769F" w:rsidP="0005769F">
            <w:pPr>
              <w:spacing w:after="0" w:line="360" w:lineRule="auto"/>
              <w:jc w:val="both"/>
              <w:rPr>
                <w:rFonts w:ascii="Times New Roman" w:eastAsia="Times New Roman" w:hAnsi="Times New Roman" w:cs="Times New Roman"/>
                <w:sz w:val="24"/>
                <w:szCs w:val="24"/>
                <w:highlight w:val="yellow"/>
                <w:lang w:eastAsia="ru-RU"/>
              </w:rPr>
            </w:pPr>
          </w:p>
        </w:tc>
        <w:tc>
          <w:tcPr>
            <w:tcW w:w="1424" w:type="dxa"/>
          </w:tcPr>
          <w:p w14:paraId="690424EA" w14:textId="77777777" w:rsidR="0005769F" w:rsidRPr="0005769F" w:rsidRDefault="0005769F" w:rsidP="0005769F">
            <w:pPr>
              <w:spacing w:after="0" w:line="360" w:lineRule="auto"/>
              <w:jc w:val="both"/>
              <w:rPr>
                <w:rFonts w:ascii="Times New Roman" w:eastAsia="Times New Roman" w:hAnsi="Times New Roman" w:cs="Times New Roman"/>
                <w:sz w:val="24"/>
                <w:szCs w:val="24"/>
                <w:highlight w:val="yellow"/>
                <w:lang w:eastAsia="ru-RU"/>
              </w:rPr>
            </w:pPr>
          </w:p>
        </w:tc>
        <w:tc>
          <w:tcPr>
            <w:tcW w:w="1487" w:type="dxa"/>
          </w:tcPr>
          <w:p w14:paraId="5F090224" w14:textId="77777777" w:rsidR="0005769F" w:rsidRPr="0005769F" w:rsidRDefault="0005769F" w:rsidP="0005769F">
            <w:pPr>
              <w:spacing w:after="0" w:line="360" w:lineRule="auto"/>
              <w:jc w:val="both"/>
              <w:rPr>
                <w:rFonts w:ascii="Times New Roman" w:eastAsia="Times New Roman" w:hAnsi="Times New Roman" w:cs="Times New Roman"/>
                <w:sz w:val="24"/>
                <w:szCs w:val="24"/>
                <w:highlight w:val="yellow"/>
                <w:lang w:eastAsia="ru-RU"/>
              </w:rPr>
            </w:pPr>
          </w:p>
        </w:tc>
      </w:tr>
      <w:tr w:rsidR="0005769F" w:rsidRPr="0005769F" w14:paraId="35ACF2DD" w14:textId="77777777" w:rsidTr="006A35DF">
        <w:tc>
          <w:tcPr>
            <w:tcW w:w="559" w:type="dxa"/>
          </w:tcPr>
          <w:p w14:paraId="6D0C0D71" w14:textId="77777777" w:rsidR="0005769F" w:rsidRPr="0005769F" w:rsidRDefault="0005769F" w:rsidP="0005769F">
            <w:pPr>
              <w:spacing w:after="0" w:line="360" w:lineRule="auto"/>
              <w:jc w:val="both"/>
              <w:rPr>
                <w:rFonts w:ascii="Times New Roman" w:eastAsia="Times New Roman" w:hAnsi="Times New Roman" w:cs="Times New Roman"/>
                <w:sz w:val="24"/>
                <w:szCs w:val="24"/>
                <w:highlight w:val="yellow"/>
                <w:lang w:eastAsia="ru-RU"/>
              </w:rPr>
            </w:pPr>
          </w:p>
        </w:tc>
        <w:tc>
          <w:tcPr>
            <w:tcW w:w="1233" w:type="dxa"/>
          </w:tcPr>
          <w:p w14:paraId="026C86D7" w14:textId="77777777" w:rsidR="0005769F" w:rsidRPr="0005769F" w:rsidRDefault="0005769F" w:rsidP="0005769F">
            <w:pPr>
              <w:spacing w:after="0" w:line="360" w:lineRule="auto"/>
              <w:jc w:val="both"/>
              <w:rPr>
                <w:rFonts w:ascii="Times New Roman" w:eastAsia="Times New Roman" w:hAnsi="Times New Roman" w:cs="Times New Roman"/>
                <w:sz w:val="24"/>
                <w:szCs w:val="24"/>
                <w:highlight w:val="yellow"/>
                <w:lang w:eastAsia="ru-RU"/>
              </w:rPr>
            </w:pPr>
          </w:p>
        </w:tc>
        <w:tc>
          <w:tcPr>
            <w:tcW w:w="2144" w:type="dxa"/>
          </w:tcPr>
          <w:p w14:paraId="187D910B" w14:textId="77777777" w:rsidR="0005769F" w:rsidRPr="0005769F" w:rsidRDefault="0005769F" w:rsidP="0005769F">
            <w:pPr>
              <w:spacing w:after="0" w:line="360" w:lineRule="auto"/>
              <w:jc w:val="both"/>
              <w:rPr>
                <w:rFonts w:ascii="Times New Roman" w:eastAsia="Times New Roman" w:hAnsi="Times New Roman" w:cs="Times New Roman"/>
                <w:sz w:val="24"/>
                <w:szCs w:val="24"/>
                <w:highlight w:val="yellow"/>
                <w:lang w:eastAsia="ru-RU"/>
              </w:rPr>
            </w:pPr>
          </w:p>
        </w:tc>
        <w:tc>
          <w:tcPr>
            <w:tcW w:w="1601" w:type="dxa"/>
          </w:tcPr>
          <w:p w14:paraId="2432098C" w14:textId="77777777" w:rsidR="0005769F" w:rsidRPr="0005769F" w:rsidRDefault="0005769F" w:rsidP="0005769F">
            <w:pPr>
              <w:spacing w:after="0" w:line="360" w:lineRule="auto"/>
              <w:jc w:val="both"/>
              <w:rPr>
                <w:rFonts w:ascii="Times New Roman" w:eastAsia="Times New Roman" w:hAnsi="Times New Roman" w:cs="Times New Roman"/>
                <w:sz w:val="24"/>
                <w:szCs w:val="24"/>
                <w:highlight w:val="yellow"/>
                <w:lang w:eastAsia="ru-RU"/>
              </w:rPr>
            </w:pPr>
          </w:p>
        </w:tc>
        <w:tc>
          <w:tcPr>
            <w:tcW w:w="1424" w:type="dxa"/>
          </w:tcPr>
          <w:p w14:paraId="2EA51355" w14:textId="77777777" w:rsidR="0005769F" w:rsidRPr="0005769F" w:rsidRDefault="0005769F" w:rsidP="0005769F">
            <w:pPr>
              <w:spacing w:after="0" w:line="360" w:lineRule="auto"/>
              <w:jc w:val="both"/>
              <w:rPr>
                <w:rFonts w:ascii="Times New Roman" w:eastAsia="Times New Roman" w:hAnsi="Times New Roman" w:cs="Times New Roman"/>
                <w:sz w:val="24"/>
                <w:szCs w:val="24"/>
                <w:highlight w:val="yellow"/>
                <w:lang w:eastAsia="ru-RU"/>
              </w:rPr>
            </w:pPr>
          </w:p>
        </w:tc>
        <w:tc>
          <w:tcPr>
            <w:tcW w:w="1424" w:type="dxa"/>
          </w:tcPr>
          <w:p w14:paraId="0DE364B2" w14:textId="77777777" w:rsidR="0005769F" w:rsidRPr="0005769F" w:rsidRDefault="0005769F" w:rsidP="0005769F">
            <w:pPr>
              <w:spacing w:after="0" w:line="360" w:lineRule="auto"/>
              <w:jc w:val="both"/>
              <w:rPr>
                <w:rFonts w:ascii="Times New Roman" w:eastAsia="Times New Roman" w:hAnsi="Times New Roman" w:cs="Times New Roman"/>
                <w:sz w:val="24"/>
                <w:szCs w:val="24"/>
                <w:highlight w:val="yellow"/>
                <w:lang w:eastAsia="ru-RU"/>
              </w:rPr>
            </w:pPr>
          </w:p>
        </w:tc>
        <w:tc>
          <w:tcPr>
            <w:tcW w:w="1487" w:type="dxa"/>
          </w:tcPr>
          <w:p w14:paraId="679AB8B5" w14:textId="77777777" w:rsidR="0005769F" w:rsidRPr="0005769F" w:rsidRDefault="0005769F" w:rsidP="0005769F">
            <w:pPr>
              <w:spacing w:after="0" w:line="360" w:lineRule="auto"/>
              <w:jc w:val="both"/>
              <w:rPr>
                <w:rFonts w:ascii="Times New Roman" w:eastAsia="Times New Roman" w:hAnsi="Times New Roman" w:cs="Times New Roman"/>
                <w:sz w:val="24"/>
                <w:szCs w:val="24"/>
                <w:highlight w:val="yellow"/>
                <w:lang w:eastAsia="ru-RU"/>
              </w:rPr>
            </w:pPr>
          </w:p>
        </w:tc>
      </w:tr>
      <w:tr w:rsidR="0005769F" w:rsidRPr="0005769F" w14:paraId="0AD5B376" w14:textId="77777777" w:rsidTr="006A35DF">
        <w:tc>
          <w:tcPr>
            <w:tcW w:w="559" w:type="dxa"/>
          </w:tcPr>
          <w:p w14:paraId="46EDCC78" w14:textId="77777777" w:rsidR="0005769F" w:rsidRPr="0005769F" w:rsidRDefault="0005769F" w:rsidP="0005769F">
            <w:pPr>
              <w:spacing w:after="0" w:line="360" w:lineRule="auto"/>
              <w:jc w:val="both"/>
              <w:rPr>
                <w:rFonts w:ascii="Times New Roman" w:eastAsia="Times New Roman" w:hAnsi="Times New Roman" w:cs="Times New Roman"/>
                <w:sz w:val="24"/>
                <w:szCs w:val="24"/>
                <w:highlight w:val="yellow"/>
                <w:lang w:eastAsia="ru-RU"/>
              </w:rPr>
            </w:pPr>
          </w:p>
        </w:tc>
        <w:tc>
          <w:tcPr>
            <w:tcW w:w="1233" w:type="dxa"/>
          </w:tcPr>
          <w:p w14:paraId="2BC9FCAC" w14:textId="77777777" w:rsidR="0005769F" w:rsidRPr="0005769F" w:rsidRDefault="0005769F" w:rsidP="0005769F">
            <w:pPr>
              <w:spacing w:after="0" w:line="360" w:lineRule="auto"/>
              <w:jc w:val="both"/>
              <w:rPr>
                <w:rFonts w:ascii="Times New Roman" w:eastAsia="Times New Roman" w:hAnsi="Times New Roman" w:cs="Times New Roman"/>
                <w:sz w:val="24"/>
                <w:szCs w:val="24"/>
                <w:highlight w:val="yellow"/>
                <w:lang w:eastAsia="ru-RU"/>
              </w:rPr>
            </w:pPr>
          </w:p>
        </w:tc>
        <w:tc>
          <w:tcPr>
            <w:tcW w:w="2144" w:type="dxa"/>
          </w:tcPr>
          <w:p w14:paraId="7EEF2D98" w14:textId="77777777" w:rsidR="0005769F" w:rsidRPr="0005769F" w:rsidRDefault="0005769F" w:rsidP="0005769F">
            <w:pPr>
              <w:spacing w:after="0" w:line="360" w:lineRule="auto"/>
              <w:jc w:val="both"/>
              <w:rPr>
                <w:rFonts w:ascii="Times New Roman" w:eastAsia="Times New Roman" w:hAnsi="Times New Roman" w:cs="Times New Roman"/>
                <w:sz w:val="24"/>
                <w:szCs w:val="24"/>
                <w:highlight w:val="yellow"/>
                <w:lang w:eastAsia="ru-RU"/>
              </w:rPr>
            </w:pPr>
          </w:p>
        </w:tc>
        <w:tc>
          <w:tcPr>
            <w:tcW w:w="1601" w:type="dxa"/>
          </w:tcPr>
          <w:p w14:paraId="38B51BA0" w14:textId="77777777" w:rsidR="0005769F" w:rsidRPr="0005769F" w:rsidRDefault="0005769F" w:rsidP="0005769F">
            <w:pPr>
              <w:spacing w:after="0" w:line="360" w:lineRule="auto"/>
              <w:jc w:val="both"/>
              <w:rPr>
                <w:rFonts w:ascii="Times New Roman" w:eastAsia="Times New Roman" w:hAnsi="Times New Roman" w:cs="Times New Roman"/>
                <w:sz w:val="24"/>
                <w:szCs w:val="24"/>
                <w:highlight w:val="yellow"/>
                <w:lang w:eastAsia="ru-RU"/>
              </w:rPr>
            </w:pPr>
          </w:p>
        </w:tc>
        <w:tc>
          <w:tcPr>
            <w:tcW w:w="1424" w:type="dxa"/>
          </w:tcPr>
          <w:p w14:paraId="16F1A943" w14:textId="77777777" w:rsidR="0005769F" w:rsidRPr="0005769F" w:rsidRDefault="0005769F" w:rsidP="0005769F">
            <w:pPr>
              <w:spacing w:after="0" w:line="360" w:lineRule="auto"/>
              <w:jc w:val="both"/>
              <w:rPr>
                <w:rFonts w:ascii="Times New Roman" w:eastAsia="Times New Roman" w:hAnsi="Times New Roman" w:cs="Times New Roman"/>
                <w:sz w:val="24"/>
                <w:szCs w:val="24"/>
                <w:highlight w:val="yellow"/>
                <w:lang w:eastAsia="ru-RU"/>
              </w:rPr>
            </w:pPr>
          </w:p>
        </w:tc>
        <w:tc>
          <w:tcPr>
            <w:tcW w:w="1424" w:type="dxa"/>
          </w:tcPr>
          <w:p w14:paraId="4FF7248A" w14:textId="77777777" w:rsidR="0005769F" w:rsidRPr="0005769F" w:rsidRDefault="0005769F" w:rsidP="0005769F">
            <w:pPr>
              <w:spacing w:after="0" w:line="360" w:lineRule="auto"/>
              <w:jc w:val="both"/>
              <w:rPr>
                <w:rFonts w:ascii="Times New Roman" w:eastAsia="Times New Roman" w:hAnsi="Times New Roman" w:cs="Times New Roman"/>
                <w:sz w:val="24"/>
                <w:szCs w:val="24"/>
                <w:highlight w:val="yellow"/>
                <w:lang w:eastAsia="ru-RU"/>
              </w:rPr>
            </w:pPr>
          </w:p>
        </w:tc>
        <w:tc>
          <w:tcPr>
            <w:tcW w:w="1487" w:type="dxa"/>
          </w:tcPr>
          <w:p w14:paraId="57419A9F" w14:textId="77777777" w:rsidR="0005769F" w:rsidRPr="0005769F" w:rsidRDefault="0005769F" w:rsidP="0005769F">
            <w:pPr>
              <w:spacing w:after="0" w:line="360" w:lineRule="auto"/>
              <w:jc w:val="both"/>
              <w:rPr>
                <w:rFonts w:ascii="Times New Roman" w:eastAsia="Times New Roman" w:hAnsi="Times New Roman" w:cs="Times New Roman"/>
                <w:sz w:val="24"/>
                <w:szCs w:val="24"/>
                <w:highlight w:val="yellow"/>
                <w:lang w:eastAsia="ru-RU"/>
              </w:rPr>
            </w:pPr>
          </w:p>
        </w:tc>
      </w:tr>
    </w:tbl>
    <w:p w14:paraId="43526659" w14:textId="77777777" w:rsidR="0005769F" w:rsidRPr="0005769F" w:rsidRDefault="0005769F" w:rsidP="0005769F">
      <w:pPr>
        <w:spacing w:after="0" w:line="360" w:lineRule="auto"/>
        <w:jc w:val="right"/>
        <w:rPr>
          <w:rFonts w:ascii="Times New Roman" w:eastAsia="Times New Roman" w:hAnsi="Times New Roman" w:cs="Calibri"/>
          <w:sz w:val="28"/>
          <w:szCs w:val="24"/>
          <w:lang w:eastAsia="ru-RU"/>
        </w:rPr>
      </w:pPr>
    </w:p>
    <w:p w14:paraId="4B2D2BD0" w14:textId="77777777" w:rsidR="0005769F" w:rsidRPr="0005769F" w:rsidRDefault="0005769F" w:rsidP="0005769F">
      <w:pPr>
        <w:spacing w:after="0" w:line="360" w:lineRule="auto"/>
        <w:jc w:val="right"/>
        <w:rPr>
          <w:rFonts w:ascii="Times New Roman" w:eastAsia="Times New Roman" w:hAnsi="Times New Roman" w:cs="Calibri"/>
          <w:sz w:val="28"/>
          <w:szCs w:val="24"/>
          <w:lang w:eastAsia="ru-RU"/>
        </w:rPr>
      </w:pPr>
    </w:p>
    <w:p w14:paraId="1EF6AF58" w14:textId="77777777" w:rsidR="0005769F" w:rsidRPr="0005769F" w:rsidRDefault="0005769F" w:rsidP="0005769F">
      <w:pPr>
        <w:spacing w:after="0" w:line="360" w:lineRule="auto"/>
        <w:jc w:val="right"/>
        <w:rPr>
          <w:rFonts w:ascii="Times New Roman" w:eastAsia="Times New Roman" w:hAnsi="Times New Roman" w:cs="Times New Roman"/>
          <w:b/>
          <w:sz w:val="24"/>
          <w:szCs w:val="24"/>
          <w:lang w:eastAsia="ru-RU"/>
        </w:rPr>
      </w:pPr>
      <w:r w:rsidRPr="0005769F">
        <w:rPr>
          <w:rFonts w:ascii="Times New Roman" w:eastAsia="Times New Roman" w:hAnsi="Times New Roman" w:cs="Calibri"/>
          <w:sz w:val="28"/>
          <w:szCs w:val="24"/>
          <w:lang w:eastAsia="ru-RU"/>
        </w:rPr>
        <w:t>Форма 6.3</w:t>
      </w:r>
    </w:p>
    <w:p w14:paraId="78B18235" w14:textId="77777777" w:rsidR="0005769F" w:rsidRPr="0005769F" w:rsidRDefault="0005769F" w:rsidP="0005769F">
      <w:pPr>
        <w:spacing w:after="0" w:line="360" w:lineRule="auto"/>
        <w:jc w:val="center"/>
        <w:rPr>
          <w:rFonts w:ascii="Times New Roman" w:eastAsia="Times New Roman" w:hAnsi="Times New Roman" w:cs="Times New Roman"/>
          <w:sz w:val="28"/>
          <w:szCs w:val="24"/>
          <w:lang w:eastAsia="ru-RU"/>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20"/>
      </w:tblGrid>
      <w:tr w:rsidR="0005769F" w:rsidRPr="0005769F" w14:paraId="4A21AD0F" w14:textId="77777777" w:rsidTr="006A35DF">
        <w:tc>
          <w:tcPr>
            <w:tcW w:w="2268" w:type="dxa"/>
            <w:shd w:val="clear" w:color="auto" w:fill="auto"/>
          </w:tcPr>
          <w:p w14:paraId="4CDD10C8" w14:textId="77777777" w:rsidR="0005769F" w:rsidRPr="0005769F" w:rsidRDefault="0005769F" w:rsidP="0005769F">
            <w:pPr>
              <w:spacing w:after="0" w:line="360" w:lineRule="auto"/>
              <w:jc w:val="center"/>
              <w:rPr>
                <w:rFonts w:ascii="Times New Roman" w:eastAsia="Times New Roman" w:hAnsi="Times New Roman" w:cs="Times New Roman"/>
                <w:sz w:val="24"/>
                <w:szCs w:val="24"/>
                <w:lang w:eastAsia="ru-RU"/>
              </w:rPr>
            </w:pPr>
            <w:r w:rsidRPr="0005769F">
              <w:rPr>
                <w:rFonts w:ascii="Times New Roman" w:eastAsia="Times New Roman" w:hAnsi="Times New Roman" w:cs="Times New Roman"/>
                <w:sz w:val="24"/>
                <w:szCs w:val="24"/>
                <w:lang w:eastAsia="ru-RU"/>
              </w:rPr>
              <w:t>Входные данные</w:t>
            </w:r>
          </w:p>
        </w:tc>
        <w:tc>
          <w:tcPr>
            <w:tcW w:w="3120" w:type="dxa"/>
            <w:shd w:val="clear" w:color="auto" w:fill="auto"/>
          </w:tcPr>
          <w:p w14:paraId="57D9A74A" w14:textId="77777777" w:rsidR="0005769F" w:rsidRPr="0005769F" w:rsidRDefault="0005769F" w:rsidP="0005769F">
            <w:pPr>
              <w:spacing w:after="0" w:line="360" w:lineRule="auto"/>
              <w:jc w:val="center"/>
              <w:rPr>
                <w:rFonts w:ascii="Times New Roman" w:eastAsia="Times New Roman" w:hAnsi="Times New Roman" w:cs="Times New Roman"/>
                <w:sz w:val="24"/>
                <w:szCs w:val="24"/>
                <w:lang w:eastAsia="ru-RU"/>
              </w:rPr>
            </w:pPr>
            <w:r w:rsidRPr="0005769F">
              <w:rPr>
                <w:rFonts w:ascii="Times New Roman" w:eastAsia="Times New Roman" w:hAnsi="Times New Roman" w:cs="Times New Roman"/>
                <w:sz w:val="24"/>
                <w:szCs w:val="24"/>
                <w:lang w:eastAsia="ru-RU"/>
              </w:rPr>
              <w:t>Описание процесса</w:t>
            </w:r>
          </w:p>
        </w:tc>
        <w:tc>
          <w:tcPr>
            <w:tcW w:w="2520" w:type="dxa"/>
            <w:shd w:val="clear" w:color="auto" w:fill="auto"/>
          </w:tcPr>
          <w:p w14:paraId="53F3AB88" w14:textId="77777777" w:rsidR="0005769F" w:rsidRPr="0005769F" w:rsidRDefault="0005769F" w:rsidP="0005769F">
            <w:pPr>
              <w:spacing w:after="0" w:line="360" w:lineRule="auto"/>
              <w:jc w:val="center"/>
              <w:rPr>
                <w:rFonts w:ascii="Times New Roman" w:eastAsia="Times New Roman" w:hAnsi="Times New Roman" w:cs="Times New Roman"/>
                <w:sz w:val="24"/>
                <w:szCs w:val="24"/>
                <w:lang w:eastAsia="ru-RU"/>
              </w:rPr>
            </w:pPr>
            <w:r w:rsidRPr="0005769F">
              <w:rPr>
                <w:rFonts w:ascii="Times New Roman" w:eastAsia="Times New Roman" w:hAnsi="Times New Roman" w:cs="Times New Roman"/>
                <w:sz w:val="24"/>
                <w:szCs w:val="24"/>
                <w:lang w:eastAsia="ru-RU"/>
              </w:rPr>
              <w:t>Выходные данные</w:t>
            </w:r>
          </w:p>
        </w:tc>
        <w:tc>
          <w:tcPr>
            <w:tcW w:w="1920" w:type="dxa"/>
            <w:shd w:val="clear" w:color="auto" w:fill="auto"/>
          </w:tcPr>
          <w:p w14:paraId="46085E97" w14:textId="77777777" w:rsidR="0005769F" w:rsidRPr="0005769F" w:rsidRDefault="0005769F" w:rsidP="0005769F">
            <w:pPr>
              <w:spacing w:after="0" w:line="360" w:lineRule="auto"/>
              <w:jc w:val="center"/>
              <w:rPr>
                <w:rFonts w:ascii="Times New Roman" w:eastAsia="Times New Roman" w:hAnsi="Times New Roman" w:cs="Times New Roman"/>
                <w:sz w:val="24"/>
                <w:szCs w:val="24"/>
                <w:lang w:eastAsia="ru-RU"/>
              </w:rPr>
            </w:pPr>
            <w:r w:rsidRPr="0005769F">
              <w:rPr>
                <w:rFonts w:ascii="Times New Roman" w:eastAsia="Times New Roman" w:hAnsi="Times New Roman" w:cs="Times New Roman"/>
                <w:sz w:val="24"/>
                <w:szCs w:val="24"/>
                <w:lang w:eastAsia="ru-RU"/>
              </w:rPr>
              <w:t>Примечание</w:t>
            </w:r>
          </w:p>
        </w:tc>
      </w:tr>
    </w:tbl>
    <w:p w14:paraId="08F8E900" w14:textId="77777777" w:rsidR="0005769F" w:rsidRPr="0005769F" w:rsidRDefault="0005769F" w:rsidP="0005769F">
      <w:pPr>
        <w:spacing w:after="0" w:line="360" w:lineRule="auto"/>
        <w:jc w:val="center"/>
        <w:rPr>
          <w:rFonts w:ascii="Times New Roman" w:eastAsia="Times New Roman" w:hAnsi="Times New Roman" w:cs="Times New Roman"/>
          <w:sz w:val="28"/>
          <w:szCs w:val="24"/>
          <w:lang w:eastAsia="ru-RU"/>
        </w:rPr>
      </w:pPr>
      <w:r w:rsidRPr="0005769F">
        <w:rPr>
          <w:rFonts w:ascii="Times New Roman" w:eastAsia="Times New Roman" w:hAnsi="Times New Roman" w:cs="Times New Roman"/>
          <w:noProof/>
          <w:sz w:val="28"/>
          <w:szCs w:val="24"/>
          <w:lang w:eastAsia="ru-RU"/>
        </w:rPr>
        <mc:AlternateContent>
          <mc:Choice Requires="wpg">
            <w:drawing>
              <wp:anchor distT="0" distB="0" distL="114300" distR="114300" simplePos="0" relativeHeight="251702272" behindDoc="0" locked="0" layoutInCell="1" allowOverlap="1" wp14:anchorId="3300AF1C" wp14:editId="3AF1C5B0">
                <wp:simplePos x="0" y="0"/>
                <wp:positionH relativeFrom="column">
                  <wp:posOffset>1295400</wp:posOffset>
                </wp:positionH>
                <wp:positionV relativeFrom="paragraph">
                  <wp:posOffset>198120</wp:posOffset>
                </wp:positionV>
                <wp:extent cx="4876800" cy="2233930"/>
                <wp:effectExtent l="13335" t="10795" r="5715" b="12700"/>
                <wp:wrapNone/>
                <wp:docPr id="179" name="Group 1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76800" cy="2233930"/>
                          <a:chOff x="3026" y="7079"/>
                          <a:chExt cx="5760" cy="2120"/>
                        </a:xfrm>
                      </wpg:grpSpPr>
                      <wps:wsp>
                        <wps:cNvPr id="180" name="Line 111"/>
                        <wps:cNvCnPr>
                          <a:cxnSpLocks noChangeShapeType="1"/>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81" name="Group 112"/>
                        <wpg:cNvGrpSpPr>
                          <a:grpSpLocks/>
                        </wpg:cNvGrpSpPr>
                        <wpg:grpSpPr bwMode="auto">
                          <a:xfrm>
                            <a:off x="3296" y="7079"/>
                            <a:ext cx="2070" cy="2119"/>
                            <a:chOff x="3296" y="7079"/>
                            <a:chExt cx="2070" cy="2119"/>
                          </a:xfrm>
                        </wpg:grpSpPr>
                        <wps:wsp>
                          <wps:cNvPr id="182" name="Text Box 113"/>
                          <wps:cNvSpPr txBox="1">
                            <a:spLocks noChangeArrowheads="1"/>
                          </wps:cNvSpPr>
                          <wps:spPr bwMode="auto">
                            <a:xfrm>
                              <a:off x="3296" y="7951"/>
                              <a:ext cx="2070" cy="1247"/>
                            </a:xfrm>
                            <a:prstGeom prst="rect">
                              <a:avLst/>
                            </a:prstGeom>
                            <a:solidFill>
                              <a:srgbClr val="FFFFFF"/>
                            </a:solidFill>
                            <a:ln w="9525">
                              <a:solidFill>
                                <a:srgbClr val="000000"/>
                              </a:solidFill>
                              <a:miter lim="800000"/>
                              <a:headEnd/>
                              <a:tailEnd/>
                            </a:ln>
                          </wps:spPr>
                          <wps:txbx>
                            <w:txbxContent>
                              <w:p w14:paraId="3B383920" w14:textId="77777777" w:rsidR="006A35DF" w:rsidRPr="0005769F" w:rsidRDefault="006A35DF" w:rsidP="0005769F">
                                <w:pPr>
                                  <w:spacing w:after="120" w:line="240" w:lineRule="auto"/>
                                  <w:rPr>
                                    <w:rFonts w:ascii="Times New Roman" w:hAnsi="Times New Roman" w:cs="Times New Roman"/>
                                    <w:sz w:val="24"/>
                                  </w:rPr>
                                </w:pPr>
                                <w:r w:rsidRPr="0005769F">
                                  <w:rPr>
                                    <w:rFonts w:ascii="Times New Roman" w:hAnsi="Times New Roman" w:cs="Times New Roman"/>
                                    <w:sz w:val="24"/>
                                  </w:rPr>
                                  <w:t>1. Наименование операции</w:t>
                                </w:r>
                              </w:p>
                              <w:p w14:paraId="76F44F12" w14:textId="77777777" w:rsidR="006A35DF" w:rsidRPr="0005769F" w:rsidRDefault="006A35DF" w:rsidP="0005769F">
                                <w:pPr>
                                  <w:spacing w:after="120" w:line="240" w:lineRule="auto"/>
                                  <w:rPr>
                                    <w:rFonts w:ascii="Times New Roman" w:hAnsi="Times New Roman" w:cs="Times New Roman"/>
                                    <w:sz w:val="24"/>
                                  </w:rPr>
                                </w:pPr>
                                <w:r w:rsidRPr="0005769F">
                                  <w:rPr>
                                    <w:rFonts w:ascii="Times New Roman" w:hAnsi="Times New Roman" w:cs="Times New Roman"/>
                                    <w:sz w:val="24"/>
                                  </w:rPr>
                                  <w:t>2. Ответственный за процесс</w:t>
                                </w:r>
                              </w:p>
                              <w:p w14:paraId="158A6C90" w14:textId="77777777" w:rsidR="006A35DF" w:rsidRPr="0005769F" w:rsidRDefault="006A35DF" w:rsidP="0005769F">
                                <w:pPr>
                                  <w:spacing w:after="120" w:line="240" w:lineRule="auto"/>
                                  <w:rPr>
                                    <w:rFonts w:ascii="Times New Roman" w:hAnsi="Times New Roman" w:cs="Times New Roman"/>
                                    <w:sz w:val="24"/>
                                  </w:rPr>
                                </w:pPr>
                                <w:r w:rsidRPr="0005769F">
                                  <w:rPr>
                                    <w:rFonts w:ascii="Times New Roman" w:hAnsi="Times New Roman" w:cs="Times New Roman"/>
                                    <w:sz w:val="24"/>
                                  </w:rPr>
                                  <w:t>3. Исполнитель процесса</w:t>
                                </w:r>
                              </w:p>
                              <w:p w14:paraId="7A739013" w14:textId="77777777" w:rsidR="006A35DF" w:rsidRPr="009F0946" w:rsidRDefault="006A35DF" w:rsidP="0005769F">
                                <w:pPr>
                                  <w:rPr>
                                    <w:sz w:val="24"/>
                                  </w:rPr>
                                </w:pPr>
                              </w:p>
                            </w:txbxContent>
                          </wps:txbx>
                          <wps:bodyPr rot="0" vert="horz" wrap="square" lIns="91440" tIns="45720" rIns="91440" bIns="45720" anchor="t" anchorCtr="0" upright="1">
                            <a:noAutofit/>
                          </wps:bodyPr>
                        </wps:wsp>
                        <wps:wsp>
                          <wps:cNvPr id="183" name="Line 114"/>
                          <wps:cNvCnPr>
                            <a:cxnSpLocks noChangeShapeType="1"/>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184" name="Group 115"/>
                          <wpg:cNvGrpSpPr>
                            <a:grpSpLocks/>
                          </wpg:cNvGrpSpPr>
                          <wpg:grpSpPr bwMode="auto">
                            <a:xfrm>
                              <a:off x="3566" y="7079"/>
                              <a:ext cx="1440" cy="374"/>
                              <a:chOff x="3566" y="7079"/>
                              <a:chExt cx="1440" cy="374"/>
                            </a:xfrm>
                          </wpg:grpSpPr>
                          <wps:wsp>
                            <wps:cNvPr id="185" name="AutoShape 116"/>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86" name="Text Box 117"/>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A4FEB2" w14:textId="77777777" w:rsidR="006A35DF" w:rsidRPr="0005769F" w:rsidRDefault="006A35DF" w:rsidP="0005769F">
                                  <w:pPr>
                                    <w:jc w:val="center"/>
                                    <w:rPr>
                                      <w:rFonts w:ascii="Times New Roman" w:hAnsi="Times New Roman" w:cs="Times New Roman"/>
                                      <w:sz w:val="24"/>
                                    </w:rPr>
                                  </w:pPr>
                                  <w:r w:rsidRPr="0005769F">
                                    <w:rPr>
                                      <w:rFonts w:ascii="Times New Roman" w:hAnsi="Times New Roman" w:cs="Times New Roman"/>
                                      <w:sz w:val="24"/>
                                    </w:rPr>
                                    <w:t>Начало</w:t>
                                  </w:r>
                                </w:p>
                              </w:txbxContent>
                            </wps:txbx>
                            <wps:bodyPr rot="0" vert="horz" wrap="square" lIns="91440" tIns="45720" rIns="91440" bIns="45720" anchor="t" anchorCtr="0" upright="1">
                              <a:noAutofit/>
                            </wps:bodyPr>
                          </wps:wsp>
                        </wpg:grpSp>
                      </wpg:grpSp>
                      <wpg:grpSp>
                        <wpg:cNvPr id="187" name="Group 118"/>
                        <wpg:cNvGrpSpPr>
                          <a:grpSpLocks/>
                        </wpg:cNvGrpSpPr>
                        <wpg:grpSpPr bwMode="auto">
                          <a:xfrm>
                            <a:off x="5366" y="7952"/>
                            <a:ext cx="3420" cy="1247"/>
                            <a:chOff x="5366" y="7952"/>
                            <a:chExt cx="3420" cy="1247"/>
                          </a:xfrm>
                        </wpg:grpSpPr>
                        <wps:wsp>
                          <wps:cNvPr id="188" name="Line 119"/>
                          <wps:cNvCnPr>
                            <a:cxnSpLocks noChangeShapeType="1"/>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89" name="AutoShape 120"/>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0" name="Rectangle 121"/>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191" name="Group 122"/>
                          <wpg:cNvGrpSpPr>
                            <a:grpSpLocks/>
                          </wpg:cNvGrpSpPr>
                          <wpg:grpSpPr bwMode="auto">
                            <a:xfrm>
                              <a:off x="5366" y="7952"/>
                              <a:ext cx="1845" cy="1247"/>
                              <a:chOff x="5366" y="7952"/>
                              <a:chExt cx="1845" cy="1247"/>
                            </a:xfrm>
                          </wpg:grpSpPr>
                          <wpg:grpSp>
                            <wpg:cNvPr id="192" name="Group 123"/>
                            <wpg:cNvGrpSpPr>
                              <a:grpSpLocks/>
                            </wpg:cNvGrpSpPr>
                            <wpg:grpSpPr bwMode="auto">
                              <a:xfrm>
                                <a:off x="5366" y="7952"/>
                                <a:ext cx="1845" cy="1247"/>
                                <a:chOff x="5366" y="7952"/>
                                <a:chExt cx="1845" cy="1247"/>
                              </a:xfrm>
                            </wpg:grpSpPr>
                            <wps:wsp>
                              <wps:cNvPr id="193" name="Line 124"/>
                              <wps:cNvCnPr>
                                <a:cxnSpLocks noChangeShapeType="1"/>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4" name="AutoShape 125"/>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95" name="Text Box 126"/>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7FF8E8" w14:textId="77777777" w:rsidR="006A35DF" w:rsidRDefault="006A35DF" w:rsidP="0005769F"/>
                                </w:txbxContent>
                              </wps:txbx>
                              <wps:bodyPr rot="0" vert="horz" wrap="square" lIns="91440" tIns="45720" rIns="91440" bIns="45720" anchor="t" anchorCtr="0" upright="1">
                                <a:noAutofit/>
                              </wps:bodyPr>
                            </wps:wsp>
                          </wpg:grpSp>
                          <wps:wsp>
                            <wps:cNvPr id="196" name="Line 127"/>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97" name="Line 128"/>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3300AF1C" id="_x0000_s1184" style="position:absolute;left:0;text-align:left;margin-left:102pt;margin-top:15.6pt;width:384pt;height:175.9pt;z-index:251702272" coordorigin="3026,7079" coordsize="5760,2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">
                <v:line id="Line 111" o:spid="_x0000_s1185" style="position:absolute;visibility:visible;mso-wrap-style:square" from="3026,8450" to="3296,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"/>
                <v:group id="Group 112" o:spid="_x0000_s1186" style="position:absolute;left:3296;top:7079;width:2070;height:2119" coordorigin="3296,7079" coordsize="2070,2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">
                  <v:shape id="Text Box 113" o:spid="_x0000_s1187" type="#_x0000_t202" style="position:absolute;left:3296;top:7951;width:207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">
                    <v:textbox>
                      <w:txbxContent>
                        <w:p w14:paraId="3B383920" w14:textId="77777777" w:rsidR="006A35DF" w:rsidRPr="0005769F" w:rsidRDefault="006A35DF" w:rsidP="0005769F">
                          <w:pPr>
                            <w:spacing w:after="120" w:line="240" w:lineRule="auto"/>
                            <w:rPr>
                              <w:rFonts w:ascii="Times New Roman" w:hAnsi="Times New Roman" w:cs="Times New Roman"/>
                              <w:sz w:val="24"/>
                            </w:rPr>
                          </w:pPr>
                          <w:r w:rsidRPr="0005769F">
                            <w:rPr>
                              <w:rFonts w:ascii="Times New Roman" w:hAnsi="Times New Roman" w:cs="Times New Roman"/>
                              <w:sz w:val="24"/>
                            </w:rPr>
                            <w:t>1. Наименование операции</w:t>
                          </w:r>
                        </w:p>
                        <w:p w14:paraId="76F44F12" w14:textId="77777777" w:rsidR="006A35DF" w:rsidRPr="0005769F" w:rsidRDefault="006A35DF" w:rsidP="0005769F">
                          <w:pPr>
                            <w:spacing w:after="120" w:line="240" w:lineRule="auto"/>
                            <w:rPr>
                              <w:rFonts w:ascii="Times New Roman" w:hAnsi="Times New Roman" w:cs="Times New Roman"/>
                              <w:sz w:val="24"/>
                            </w:rPr>
                          </w:pPr>
                          <w:r w:rsidRPr="0005769F">
                            <w:rPr>
                              <w:rFonts w:ascii="Times New Roman" w:hAnsi="Times New Roman" w:cs="Times New Roman"/>
                              <w:sz w:val="24"/>
                            </w:rPr>
                            <w:t>2. Ответственный за процесс</w:t>
                          </w:r>
                        </w:p>
                        <w:p w14:paraId="158A6C90" w14:textId="77777777" w:rsidR="006A35DF" w:rsidRPr="0005769F" w:rsidRDefault="006A35DF" w:rsidP="0005769F">
                          <w:pPr>
                            <w:spacing w:after="120" w:line="240" w:lineRule="auto"/>
                            <w:rPr>
                              <w:rFonts w:ascii="Times New Roman" w:hAnsi="Times New Roman" w:cs="Times New Roman"/>
                              <w:sz w:val="24"/>
                            </w:rPr>
                          </w:pPr>
                          <w:r w:rsidRPr="0005769F">
                            <w:rPr>
                              <w:rFonts w:ascii="Times New Roman" w:hAnsi="Times New Roman" w:cs="Times New Roman"/>
                              <w:sz w:val="24"/>
                            </w:rPr>
                            <w:t>3. Исполнитель процесса</w:t>
                          </w:r>
                        </w:p>
                        <w:p w14:paraId="7A739013" w14:textId="77777777" w:rsidR="006A35DF" w:rsidRPr="009F0946" w:rsidRDefault="006A35DF" w:rsidP="0005769F">
                          <w:pPr>
                            <w:rPr>
                              <w:sz w:val="24"/>
                            </w:rPr>
                          </w:pPr>
                        </w:p>
                      </w:txbxContent>
                    </v:textbox>
                  </v:shape>
                  <v:line id="Line 114" o:spid="_x0000_s1188" style="position:absolute;visibility:visible;mso-wrap-style:square" from="4286,7453" to="4286,7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">
                    <v:stroke endarrow="block"/>
                  </v:line>
                  <v:group id="Group 115" o:spid="_x0000_s1189" style="position:absolute;left:3566;top:7079;width:1440;height:374" coordorigin="3566,7079" coordsize="1440,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">
                    <v:shape id="AutoShape 116" o:spid="_x0000_s1190" type="#_x0000_t176" style="position:absolute;left:3566;top:7079;width:144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"/>
                    <v:shape id="Text Box 117" o:spid="_x0000_s1191" type="#_x0000_t202" style="position:absolute;left:3656;top:7079;width:126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" filled="f" stroked="f">
                      <v:textbox>
                        <w:txbxContent>
                          <w:p w14:paraId="2DA4FEB2" w14:textId="77777777" w:rsidR="006A35DF" w:rsidRPr="0005769F" w:rsidRDefault="006A35DF" w:rsidP="0005769F">
                            <w:pPr>
                              <w:jc w:val="center"/>
                              <w:rPr>
                                <w:rFonts w:ascii="Times New Roman" w:hAnsi="Times New Roman" w:cs="Times New Roman"/>
                                <w:sz w:val="24"/>
                              </w:rPr>
                            </w:pPr>
                            <w:r w:rsidRPr="0005769F">
                              <w:rPr>
                                <w:rFonts w:ascii="Times New Roman" w:hAnsi="Times New Roman" w:cs="Times New Roman"/>
                                <w:sz w:val="24"/>
                              </w:rPr>
                              <w:t>Начало</w:t>
                            </w:r>
                          </w:p>
                        </w:txbxContent>
                      </v:textbox>
                    </v:shape>
                  </v:group>
                </v:group>
                <v:group id="Group 118" o:spid="_x0000_s1192" style="position:absolute;left:5366;top:7952;width:3420;height:1247" coordorigin="5366,7952" coordsize="342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">
                  <v:line id="Line 119" o:spid="_x0000_s1193" style="position:absolute;visibility:visible;mso-wrap-style:square" from="7211,8451" to="7473,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">
                    <v:stroke dashstyle="dash"/>
                  </v:line>
                  <v:shape id="AutoShape 120" o:spid="_x0000_s1194" type="#_x0000_t85" style="position:absolute;left:7474;top:7952;width:87;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"/>
                  <v:rect id="Rectangle 121" o:spid="_x0000_s1195" style="position:absolute;left:7648;top:7952;width:1138;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"/>
                  <v:group id="Group 122" o:spid="_x0000_s1196"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">
                    <v:group id="Group 123" o:spid="_x0000_s1197"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">
                      <v:line id="Line 124" o:spid="_x0000_s1198" style="position:absolute;visibility:visible;mso-wrap-style:square" from="5366,8450" to="563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"/>
                      <v:shape id="AutoShape 125" o:spid="_x0000_s1199" type="#_x0000_t114" style="position:absolute;left:5636;top:7952;width:1575;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"/>
                      <v:shape id="Text Box 126" o:spid="_x0000_s1200" type="#_x0000_t202" style="position:absolute;left:5636;top:7952;width:1400;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" filled="f" stroked="f">
                        <v:textbox>
                          <w:txbxContent>
                            <w:p w14:paraId="7C7FF8E8" w14:textId="77777777" w:rsidR="006A35DF" w:rsidRDefault="006A35DF" w:rsidP="0005769F"/>
                          </w:txbxContent>
                        </v:textbox>
                      </v:shape>
                    </v:group>
                    <v:line id="Line 127" o:spid="_x0000_s1201"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"/>
                  </v:group>
                  <v:line id="Line 128" o:spid="_x0000_s1202"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"/>
                </v:group>
              </v:group>
            </w:pict>
          </mc:Fallback>
        </mc:AlternateContent>
      </w:r>
    </w:p>
    <w:p w14:paraId="500F6297" w14:textId="77777777" w:rsidR="0005769F" w:rsidRPr="0005769F" w:rsidRDefault="0005769F" w:rsidP="0005769F">
      <w:pPr>
        <w:spacing w:after="0" w:line="360" w:lineRule="auto"/>
        <w:jc w:val="center"/>
        <w:rPr>
          <w:rFonts w:ascii="Times New Roman" w:eastAsia="Times New Roman" w:hAnsi="Times New Roman" w:cs="Times New Roman"/>
          <w:sz w:val="28"/>
          <w:szCs w:val="24"/>
          <w:lang w:eastAsia="ru-RU"/>
        </w:rPr>
      </w:pPr>
    </w:p>
    <w:p w14:paraId="79462088" w14:textId="77777777" w:rsidR="0005769F" w:rsidRPr="0005769F" w:rsidRDefault="0005769F" w:rsidP="0005769F">
      <w:pPr>
        <w:spacing w:after="0" w:line="360" w:lineRule="auto"/>
        <w:jc w:val="center"/>
        <w:rPr>
          <w:rFonts w:ascii="Times New Roman" w:eastAsia="Times New Roman" w:hAnsi="Times New Roman" w:cs="Times New Roman"/>
          <w:sz w:val="28"/>
          <w:szCs w:val="24"/>
          <w:lang w:eastAsia="ru-RU"/>
        </w:rPr>
      </w:pPr>
    </w:p>
    <w:p w14:paraId="125AEDE8" w14:textId="77777777" w:rsidR="0005769F" w:rsidRPr="0005769F" w:rsidRDefault="0005769F" w:rsidP="0005769F">
      <w:pPr>
        <w:spacing w:after="0" w:line="360" w:lineRule="auto"/>
        <w:jc w:val="center"/>
        <w:rPr>
          <w:rFonts w:ascii="Times New Roman" w:eastAsia="Times New Roman" w:hAnsi="Times New Roman" w:cs="Times New Roman"/>
          <w:sz w:val="28"/>
          <w:szCs w:val="24"/>
          <w:lang w:eastAsia="ru-RU"/>
        </w:rPr>
      </w:pPr>
      <w:r w:rsidRPr="0005769F">
        <w:rPr>
          <w:rFonts w:ascii="Times New Roman" w:eastAsia="Times New Roman" w:hAnsi="Times New Roman" w:cs="Times New Roman"/>
          <w:noProof/>
          <w:sz w:val="28"/>
          <w:szCs w:val="24"/>
          <w:lang w:eastAsia="ru-RU"/>
        </w:rPr>
        <mc:AlternateContent>
          <mc:Choice Requires="wpg">
            <w:drawing>
              <wp:anchor distT="0" distB="0" distL="114300" distR="114300" simplePos="0" relativeHeight="251701248" behindDoc="0" locked="0" layoutInCell="1" allowOverlap="1" wp14:anchorId="11567AB8" wp14:editId="3DAEA44F">
                <wp:simplePos x="0" y="0"/>
                <wp:positionH relativeFrom="margin">
                  <wp:align>left</wp:align>
                </wp:positionH>
                <wp:positionV relativeFrom="paragraph">
                  <wp:posOffset>250825</wp:posOffset>
                </wp:positionV>
                <wp:extent cx="1295400" cy="1313815"/>
                <wp:effectExtent l="0" t="0" r="19050" b="19685"/>
                <wp:wrapNone/>
                <wp:docPr id="198" name="Group 1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95400" cy="1313815"/>
                          <a:chOff x="1496" y="7951"/>
                          <a:chExt cx="1530" cy="1247"/>
                        </a:xfrm>
                      </wpg:grpSpPr>
                      <wps:wsp>
                        <wps:cNvPr id="199" name="AutoShape 108"/>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00" name="Text Box 109"/>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ADCF0A" w14:textId="77777777" w:rsidR="006A35DF" w:rsidRPr="00F05FC7" w:rsidRDefault="006A35DF" w:rsidP="0005769F"/>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1567AB8" id="_x0000_s1203" style="position:absolute;left:0;text-align:left;margin-left:0;margin-top:19.75pt;width:102pt;height:103.45pt;z-index:251701248;mso-position-horizontal:left;mso-position-horizontal-relative:margin" coordorigin="1496,7951" coordsize="1530,1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">
                <v:shape id="AutoShape 108" o:spid="_x0000_s1204" type="#_x0000_t114" style="position:absolute;left:1496;top:7951;width:153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"/>
                <v:shape id="Text Box 109" o:spid="_x0000_s1205" type="#_x0000_t202" style="position:absolute;left:1496;top:7951;width:1440;height: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" filled="f" stroked="f">
                  <v:textbox>
                    <w:txbxContent>
                      <w:p w14:paraId="52ADCF0A" w14:textId="77777777" w:rsidR="006A35DF" w:rsidRPr="00F05FC7" w:rsidRDefault="006A35DF" w:rsidP="0005769F"/>
                    </w:txbxContent>
                  </v:textbox>
                </v:shape>
                <w10:wrap anchorx="margin"/>
              </v:group>
            </w:pict>
          </mc:Fallback>
        </mc:AlternateContent>
      </w:r>
    </w:p>
    <w:p w14:paraId="4565915B" w14:textId="77777777" w:rsidR="0005769F" w:rsidRPr="0005769F" w:rsidRDefault="0005769F" w:rsidP="0005769F">
      <w:pPr>
        <w:spacing w:after="0" w:line="360" w:lineRule="auto"/>
        <w:jc w:val="center"/>
        <w:rPr>
          <w:rFonts w:ascii="Times New Roman" w:eastAsia="Times New Roman" w:hAnsi="Times New Roman" w:cs="Times New Roman"/>
          <w:sz w:val="28"/>
          <w:szCs w:val="24"/>
          <w:lang w:eastAsia="ru-RU"/>
        </w:rPr>
      </w:pPr>
    </w:p>
    <w:p w14:paraId="6486331D" w14:textId="77777777" w:rsidR="0005769F" w:rsidRPr="0005769F" w:rsidRDefault="0005769F" w:rsidP="0005769F">
      <w:pPr>
        <w:spacing w:after="0" w:line="360" w:lineRule="auto"/>
        <w:jc w:val="center"/>
        <w:rPr>
          <w:rFonts w:ascii="Times New Roman" w:eastAsia="Times New Roman" w:hAnsi="Times New Roman" w:cs="Times New Roman"/>
          <w:sz w:val="28"/>
          <w:szCs w:val="24"/>
          <w:lang w:eastAsia="ru-RU"/>
        </w:rPr>
      </w:pPr>
      <w:r w:rsidRPr="0005769F">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99200" behindDoc="0" locked="0" layoutInCell="1" allowOverlap="1" wp14:anchorId="6FE23EC4" wp14:editId="558EDDC3">
                <wp:simplePos x="0" y="0"/>
                <wp:positionH relativeFrom="column">
                  <wp:posOffset>1635760</wp:posOffset>
                </wp:positionH>
                <wp:positionV relativeFrom="paragraph">
                  <wp:posOffset>145415</wp:posOffset>
                </wp:positionV>
                <wp:extent cx="1579880" cy="0"/>
                <wp:effectExtent l="10795" t="8890" r="9525" b="10160"/>
                <wp:wrapNone/>
                <wp:docPr id="201" name="AutoShape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798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94AC9E1" id="AutoShape 131" o:spid="_x0000_s1026" type="#_x0000_t32" style="position:absolute;margin-left:128.8pt;margin-top:11.45pt;width:124.4pt;height:0;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"/>
            </w:pict>
          </mc:Fallback>
        </mc:AlternateContent>
      </w:r>
    </w:p>
    <w:p w14:paraId="0B63BE53" w14:textId="77777777" w:rsidR="0005769F" w:rsidRPr="0005769F" w:rsidRDefault="0005769F" w:rsidP="0005769F">
      <w:pPr>
        <w:spacing w:after="0" w:line="360" w:lineRule="auto"/>
        <w:jc w:val="center"/>
        <w:rPr>
          <w:rFonts w:ascii="Times New Roman" w:eastAsia="Times New Roman" w:hAnsi="Times New Roman" w:cs="Times New Roman"/>
          <w:sz w:val="28"/>
          <w:szCs w:val="24"/>
          <w:lang w:eastAsia="ru-RU"/>
        </w:rPr>
      </w:pPr>
    </w:p>
    <w:p w14:paraId="0C892104" w14:textId="77777777" w:rsidR="0005769F" w:rsidRPr="0005769F" w:rsidRDefault="0005769F" w:rsidP="0005769F">
      <w:pPr>
        <w:spacing w:after="0" w:line="360" w:lineRule="auto"/>
        <w:jc w:val="center"/>
        <w:rPr>
          <w:rFonts w:ascii="Times New Roman" w:eastAsia="Times New Roman" w:hAnsi="Times New Roman" w:cs="Times New Roman"/>
          <w:sz w:val="28"/>
          <w:szCs w:val="24"/>
          <w:lang w:eastAsia="ru-RU"/>
        </w:rPr>
      </w:pPr>
    </w:p>
    <w:p w14:paraId="03C44609" w14:textId="77777777" w:rsidR="0005769F" w:rsidRPr="0005769F" w:rsidRDefault="0005769F" w:rsidP="0005769F">
      <w:pPr>
        <w:spacing w:after="0" w:line="360" w:lineRule="auto"/>
        <w:jc w:val="center"/>
        <w:rPr>
          <w:rFonts w:ascii="Times New Roman" w:eastAsia="Times New Roman" w:hAnsi="Times New Roman" w:cs="Times New Roman"/>
          <w:sz w:val="28"/>
          <w:szCs w:val="24"/>
          <w:lang w:eastAsia="ru-RU"/>
        </w:rPr>
      </w:pPr>
      <w:r w:rsidRPr="0005769F">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700224" behindDoc="0" locked="0" layoutInCell="1" allowOverlap="1" wp14:anchorId="64DE65B8" wp14:editId="42F1228E">
                <wp:simplePos x="0" y="0"/>
                <wp:positionH relativeFrom="column">
                  <wp:posOffset>2299970</wp:posOffset>
                </wp:positionH>
                <wp:positionV relativeFrom="paragraph">
                  <wp:posOffset>14605</wp:posOffset>
                </wp:positionV>
                <wp:extent cx="0" cy="525145"/>
                <wp:effectExtent l="55880" t="12700" r="58420" b="14605"/>
                <wp:wrapNone/>
                <wp:docPr id="202" name="Line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51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8605225" id="Line 129" o:spid="_x0000_s1026" style="position:absolute;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1.1pt,1.15pt" to="181.1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">
                <v:stroke endarrow="block"/>
              </v:line>
            </w:pict>
          </mc:Fallback>
        </mc:AlternateContent>
      </w:r>
    </w:p>
    <w:p w14:paraId="1BBF87DC" w14:textId="77777777" w:rsidR="0005769F" w:rsidRPr="0005769F" w:rsidRDefault="0005769F" w:rsidP="0005769F">
      <w:pPr>
        <w:spacing w:after="0" w:line="360" w:lineRule="auto"/>
        <w:jc w:val="center"/>
        <w:rPr>
          <w:rFonts w:ascii="Times New Roman" w:eastAsia="Times New Roman" w:hAnsi="Times New Roman" w:cs="Times New Roman"/>
          <w:sz w:val="28"/>
          <w:szCs w:val="24"/>
          <w:lang w:eastAsia="ru-RU"/>
        </w:rPr>
      </w:pPr>
    </w:p>
    <w:p w14:paraId="1DCBCC6E" w14:textId="77777777" w:rsidR="0005769F" w:rsidRPr="0005769F" w:rsidRDefault="0005769F" w:rsidP="0005769F">
      <w:pPr>
        <w:spacing w:after="0" w:line="360" w:lineRule="auto"/>
        <w:jc w:val="center"/>
        <w:rPr>
          <w:rFonts w:ascii="Times New Roman" w:eastAsia="Times New Roman" w:hAnsi="Times New Roman" w:cs="Times New Roman"/>
          <w:sz w:val="28"/>
          <w:szCs w:val="24"/>
          <w:lang w:eastAsia="ru-RU"/>
        </w:rPr>
      </w:pPr>
      <w:r w:rsidRPr="0005769F">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98176" behindDoc="0" locked="0" layoutInCell="1" allowOverlap="1" wp14:anchorId="37C76BD7" wp14:editId="7880F12B">
                <wp:simplePos x="0" y="0"/>
                <wp:positionH relativeFrom="column">
                  <wp:posOffset>1645285</wp:posOffset>
                </wp:positionH>
                <wp:positionV relativeFrom="paragraph">
                  <wp:posOffset>21590</wp:posOffset>
                </wp:positionV>
                <wp:extent cx="1447800" cy="414020"/>
                <wp:effectExtent l="10795" t="13970" r="8255" b="10160"/>
                <wp:wrapNone/>
                <wp:docPr id="203" name="AutoShape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14020"/>
                        </a:xfrm>
                        <a:prstGeom prst="roundRect">
                          <a:avLst>
                            <a:gd name="adj" fmla="val 16667"/>
                          </a:avLst>
                        </a:prstGeom>
                        <a:solidFill>
                          <a:srgbClr val="FFFFFF"/>
                        </a:solidFill>
                        <a:ln w="9525">
                          <a:solidFill>
                            <a:srgbClr val="000000"/>
                          </a:solidFill>
                          <a:round/>
                          <a:headEnd/>
                          <a:tailEnd/>
                        </a:ln>
                      </wps:spPr>
                      <wps:txbx>
                        <w:txbxContent>
                          <w:p w14:paraId="40C9CD9E" w14:textId="77777777" w:rsidR="006A35DF" w:rsidRPr="0005769F" w:rsidRDefault="006A35DF" w:rsidP="0005769F">
                            <w:pPr>
                              <w:jc w:val="center"/>
                              <w:rPr>
                                <w:rFonts w:ascii="Times New Roman" w:hAnsi="Times New Roman" w:cs="Times New Roman"/>
                                <w:sz w:val="24"/>
                              </w:rPr>
                            </w:pPr>
                            <w:r w:rsidRPr="0005769F">
                              <w:rPr>
                                <w:rFonts w:ascii="Times New Roman" w:hAnsi="Times New Roman" w:cs="Times New Roman"/>
                                <w:sz w:val="24"/>
                              </w:rPr>
                              <w:t>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7C76BD7" id="_x0000_s1206" style="position:absolute;left:0;text-align:left;margin-left:129.55pt;margin-top:1.7pt;width:114pt;height:32.6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">
                <v:textbox>
                  <w:txbxContent>
                    <w:p w14:paraId="40C9CD9E" w14:textId="77777777" w:rsidR="006A35DF" w:rsidRPr="0005769F" w:rsidRDefault="006A35DF" w:rsidP="0005769F">
                      <w:pPr>
                        <w:jc w:val="center"/>
                        <w:rPr>
                          <w:rFonts w:ascii="Times New Roman" w:hAnsi="Times New Roman" w:cs="Times New Roman"/>
                          <w:sz w:val="24"/>
                        </w:rPr>
                      </w:pPr>
                      <w:r w:rsidRPr="0005769F">
                        <w:rPr>
                          <w:rFonts w:ascii="Times New Roman" w:hAnsi="Times New Roman" w:cs="Times New Roman"/>
                          <w:sz w:val="24"/>
                        </w:rPr>
                        <w:t>Конец</w:t>
                      </w:r>
                    </w:p>
                  </w:txbxContent>
                </v:textbox>
              </v:roundrect>
            </w:pict>
          </mc:Fallback>
        </mc:AlternateContent>
      </w:r>
    </w:p>
    <w:p w14:paraId="2E6E52B5" w14:textId="77777777" w:rsidR="0005769F" w:rsidRPr="0005769F" w:rsidRDefault="0005769F" w:rsidP="0005769F">
      <w:pPr>
        <w:spacing w:after="0" w:line="360" w:lineRule="auto"/>
        <w:jc w:val="center"/>
        <w:rPr>
          <w:rFonts w:ascii="Times New Roman" w:eastAsia="Times New Roman" w:hAnsi="Times New Roman" w:cs="Times New Roman"/>
          <w:sz w:val="28"/>
          <w:szCs w:val="24"/>
          <w:lang w:eastAsia="ru-RU"/>
        </w:rPr>
      </w:pPr>
    </w:p>
    <w:p w14:paraId="5967ACD0" w14:textId="77777777" w:rsidR="0005769F" w:rsidRPr="0005769F" w:rsidRDefault="0005769F" w:rsidP="0005769F">
      <w:pPr>
        <w:spacing w:after="0" w:line="240" w:lineRule="auto"/>
        <w:rPr>
          <w:rFonts w:ascii="Times New Roman" w:eastAsia="Times New Roman" w:hAnsi="Times New Roman" w:cs="Times New Roman"/>
          <w:b/>
          <w:bCs/>
          <w:kern w:val="32"/>
          <w:sz w:val="32"/>
          <w:szCs w:val="32"/>
          <w:lang w:eastAsia="ru-RU"/>
        </w:rPr>
      </w:pPr>
      <w:r w:rsidRPr="0005769F">
        <w:rPr>
          <w:rFonts w:ascii="Times New Roman" w:eastAsia="Times New Roman" w:hAnsi="Times New Roman" w:cs="Times New Roman"/>
          <w:sz w:val="28"/>
          <w:szCs w:val="24"/>
          <w:lang w:eastAsia="ru-RU"/>
        </w:rPr>
        <w:br w:type="page"/>
      </w:r>
    </w:p>
    <w:bookmarkEnd w:id="14"/>
    <w:p w14:paraId="47EEFD65" w14:textId="5F9F1D6C" w:rsidR="0005769F" w:rsidRPr="006A35DF" w:rsidRDefault="0005769F" w:rsidP="006A35DF">
      <w:pPr>
        <w:pStyle w:val="1"/>
        <w:spacing w:before="0" w:after="0"/>
        <w:rPr>
          <w:sz w:val="28"/>
        </w:rPr>
      </w:pPr>
      <w:r w:rsidRPr="006A35DF">
        <w:rPr>
          <w:sz w:val="28"/>
        </w:rPr>
        <w:lastRenderedPageBreak/>
        <w:t>1.7 Порядок проведения предварительных и периодических медицинских осмотров</w:t>
      </w:r>
    </w:p>
    <w:p w14:paraId="6FC2F4A7" w14:textId="77777777" w:rsidR="0005769F" w:rsidRDefault="0005769F" w:rsidP="00E41C47">
      <w:pPr>
        <w:spacing w:after="0" w:line="240" w:lineRule="auto"/>
        <w:jc w:val="both"/>
        <w:rPr>
          <w:rFonts w:ascii="Times New Roman" w:eastAsia="Times New Roman" w:hAnsi="Times New Roman" w:cs="Times New Roman"/>
          <w:sz w:val="20"/>
          <w:szCs w:val="20"/>
          <w:lang w:eastAsia="ru-RU"/>
        </w:rPr>
      </w:pPr>
    </w:p>
    <w:p w14:paraId="1383F3EB" w14:textId="77777777" w:rsidR="0005769F" w:rsidRDefault="0005769F" w:rsidP="0005769F">
      <w:pPr>
        <w:spacing w:after="0" w:line="360" w:lineRule="auto"/>
        <w:jc w:val="both"/>
        <w:rPr>
          <w:rFonts w:ascii="Times New Roman" w:eastAsia="Times New Roman" w:hAnsi="Times New Roman" w:cs="Times New Roman"/>
          <w:bCs/>
          <w:sz w:val="28"/>
          <w:szCs w:val="24"/>
          <w:lang w:eastAsia="ru-RU"/>
        </w:rPr>
      </w:pPr>
      <w:r w:rsidRPr="0005769F">
        <w:rPr>
          <w:rFonts w:ascii="Times New Roman" w:eastAsia="Times New Roman" w:hAnsi="Times New Roman" w:cs="Times New Roman"/>
          <w:b/>
          <w:sz w:val="28"/>
          <w:szCs w:val="24"/>
          <w:lang w:eastAsia="ru-RU"/>
        </w:rPr>
        <w:t>Задание</w:t>
      </w:r>
      <w:r>
        <w:rPr>
          <w:rFonts w:ascii="Times New Roman" w:eastAsia="Times New Roman" w:hAnsi="Times New Roman" w:cs="Times New Roman"/>
          <w:b/>
          <w:sz w:val="28"/>
          <w:szCs w:val="24"/>
          <w:lang w:eastAsia="ru-RU"/>
        </w:rPr>
        <w:t xml:space="preserve">: </w:t>
      </w:r>
      <w:r w:rsidRPr="0005769F">
        <w:rPr>
          <w:rFonts w:ascii="Times New Roman" w:eastAsia="Times New Roman" w:hAnsi="Times New Roman" w:cs="Times New Roman"/>
          <w:bCs/>
          <w:sz w:val="28"/>
          <w:szCs w:val="24"/>
          <w:lang w:eastAsia="ru-RU"/>
        </w:rPr>
        <w:t>разработать регламентированную процедуру предварительных и периодических медицинских осмотров.</w:t>
      </w:r>
    </w:p>
    <w:p w14:paraId="18431477" w14:textId="1B36771A" w:rsidR="0005769F" w:rsidRPr="0005769F" w:rsidRDefault="0005769F" w:rsidP="0005769F">
      <w:pPr>
        <w:spacing w:after="0" w:line="360" w:lineRule="auto"/>
        <w:jc w:val="both"/>
        <w:rPr>
          <w:rFonts w:ascii="Times New Roman" w:eastAsia="Times New Roman" w:hAnsi="Times New Roman" w:cs="Times New Roman"/>
          <w:bCs/>
          <w:sz w:val="28"/>
          <w:szCs w:val="24"/>
          <w:lang w:eastAsia="ru-RU"/>
        </w:rPr>
      </w:pPr>
      <w:r w:rsidRPr="0005769F">
        <w:rPr>
          <w:rFonts w:ascii="Times New Roman" w:eastAsia="Times New Roman" w:hAnsi="Times New Roman" w:cs="Times New Roman"/>
          <w:b/>
          <w:sz w:val="28"/>
          <w:szCs w:val="28"/>
          <w:lang w:eastAsia="ru-RU"/>
        </w:rPr>
        <w:t>Нормативные документы</w:t>
      </w:r>
    </w:p>
    <w:p w14:paraId="77020FB0" w14:textId="16BB90F1" w:rsidR="0005769F" w:rsidRPr="0005769F" w:rsidRDefault="0005769F" w:rsidP="0005769F">
      <w:pPr>
        <w:spacing w:after="0" w:line="360" w:lineRule="auto"/>
        <w:jc w:val="both"/>
        <w:rPr>
          <w:rFonts w:ascii="Times New Roman" w:eastAsia="Times New Roman" w:hAnsi="Times New Roman" w:cs="Times New Roman"/>
          <w:sz w:val="28"/>
          <w:szCs w:val="24"/>
          <w:lang w:eastAsia="ru-RU"/>
        </w:rPr>
      </w:pPr>
      <w:r w:rsidRPr="0005769F">
        <w:rPr>
          <w:rFonts w:ascii="Times New Roman" w:eastAsia="Times New Roman" w:hAnsi="Times New Roman" w:cs="Times New Roman"/>
          <w:sz w:val="28"/>
          <w:szCs w:val="24"/>
          <w:lang w:eastAsia="ru-RU"/>
        </w:rPr>
        <w:t>Приказ Минздрава РФ от 28.01.2021 № 29н «Об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w:t>
      </w:r>
      <w:r w:rsidRPr="0005769F">
        <w:rPr>
          <w:rFonts w:ascii="Times New Roman" w:eastAsia="Times New Roman" w:hAnsi="Times New Roman" w:cs="Times New Roman"/>
          <w:sz w:val="28"/>
          <w:szCs w:val="28"/>
          <w:lang w:eastAsia="ru-RU"/>
        </w:rPr>
        <w:t>.</w:t>
      </w:r>
    </w:p>
    <w:p w14:paraId="69CC64D4" w14:textId="17E5BF1E" w:rsidR="0005769F" w:rsidRPr="0005769F" w:rsidRDefault="0005769F" w:rsidP="0005769F">
      <w:pPr>
        <w:tabs>
          <w:tab w:val="left" w:pos="567"/>
        </w:tabs>
        <w:spacing w:before="240" w:after="240" w:line="240" w:lineRule="auto"/>
        <w:jc w:val="both"/>
        <w:rPr>
          <w:rFonts w:ascii="Times New Roman" w:eastAsia="Times New Roman" w:hAnsi="Times New Roman" w:cs="Times New Roman"/>
          <w:b/>
          <w:bCs/>
          <w:sz w:val="28"/>
          <w:szCs w:val="28"/>
          <w:lang w:eastAsia="ru-RU"/>
        </w:rPr>
      </w:pPr>
      <w:r w:rsidRPr="0005769F">
        <w:rPr>
          <w:rFonts w:ascii="Times New Roman" w:eastAsia="Times New Roman" w:hAnsi="Times New Roman" w:cs="Times New Roman"/>
          <w:b/>
          <w:bCs/>
          <w:sz w:val="28"/>
          <w:szCs w:val="28"/>
          <w:lang w:eastAsia="ru-RU"/>
        </w:rPr>
        <w:t>Алгоритм выполнения практического задания</w:t>
      </w:r>
    </w:p>
    <w:p w14:paraId="5AEDE595" w14:textId="4A880F8E" w:rsidR="0005769F" w:rsidRPr="0005769F" w:rsidRDefault="0005769F" w:rsidP="0005769F">
      <w:pPr>
        <w:numPr>
          <w:ilvl w:val="0"/>
          <w:numId w:val="3"/>
        </w:numPr>
        <w:tabs>
          <w:tab w:val="left" w:pos="0"/>
          <w:tab w:val="left" w:pos="284"/>
        </w:tabs>
        <w:spacing w:after="0" w:line="360" w:lineRule="auto"/>
        <w:ind w:left="0" w:firstLine="0"/>
        <w:contextualSpacing/>
        <w:jc w:val="both"/>
        <w:rPr>
          <w:rFonts w:ascii="Times New Roman" w:eastAsia="Times New Roman" w:hAnsi="Times New Roman" w:cs="Times New Roman"/>
          <w:sz w:val="28"/>
          <w:szCs w:val="28"/>
          <w:lang w:eastAsia="ru-RU"/>
        </w:rPr>
      </w:pPr>
      <w:r w:rsidRPr="0005769F">
        <w:rPr>
          <w:rFonts w:ascii="Times New Roman" w:eastAsia="Times New Roman" w:hAnsi="Times New Roman" w:cs="Times New Roman"/>
          <w:sz w:val="28"/>
          <w:szCs w:val="28"/>
          <w:lang w:eastAsia="ru-RU"/>
        </w:rPr>
        <w:t>Ознакомиться с нормативной документацией по процедуре проведения предварительных и периодических медицинских осмотров.</w:t>
      </w:r>
    </w:p>
    <w:p w14:paraId="738D6363" w14:textId="59B391A2" w:rsidR="0005769F" w:rsidRPr="0005769F" w:rsidRDefault="0005769F" w:rsidP="0005769F">
      <w:pPr>
        <w:numPr>
          <w:ilvl w:val="0"/>
          <w:numId w:val="3"/>
        </w:numPr>
        <w:tabs>
          <w:tab w:val="left" w:pos="0"/>
          <w:tab w:val="left" w:pos="284"/>
        </w:tabs>
        <w:spacing w:after="0" w:line="360" w:lineRule="auto"/>
        <w:ind w:left="0" w:firstLine="0"/>
        <w:contextualSpacing/>
        <w:jc w:val="both"/>
        <w:rPr>
          <w:rFonts w:ascii="Times New Roman" w:eastAsia="Times New Roman" w:hAnsi="Times New Roman" w:cs="Times New Roman"/>
          <w:sz w:val="28"/>
          <w:szCs w:val="28"/>
          <w:lang w:eastAsia="ru-RU"/>
        </w:rPr>
      </w:pPr>
      <w:r w:rsidRPr="0005769F">
        <w:rPr>
          <w:rFonts w:ascii="Times New Roman" w:eastAsia="Times New Roman" w:hAnsi="Times New Roman" w:cs="Times New Roman"/>
          <w:sz w:val="28"/>
          <w:szCs w:val="28"/>
          <w:lang w:eastAsia="ru-RU"/>
        </w:rPr>
        <w:t>Изучить теоретический материал по разработке регламентированных процедур на основе процессного подхода.</w:t>
      </w:r>
    </w:p>
    <w:p w14:paraId="122ABA23" w14:textId="77777777" w:rsidR="0005769F" w:rsidRPr="0005769F" w:rsidRDefault="0005769F" w:rsidP="0005769F">
      <w:pPr>
        <w:numPr>
          <w:ilvl w:val="0"/>
          <w:numId w:val="3"/>
        </w:numPr>
        <w:tabs>
          <w:tab w:val="left" w:pos="0"/>
          <w:tab w:val="left" w:pos="284"/>
        </w:tabs>
        <w:spacing w:after="0" w:line="360" w:lineRule="auto"/>
        <w:ind w:left="0" w:firstLine="0"/>
        <w:contextualSpacing/>
        <w:jc w:val="both"/>
        <w:rPr>
          <w:rFonts w:ascii="Times New Roman" w:eastAsia="Times New Roman" w:hAnsi="Times New Roman" w:cs="Times New Roman"/>
          <w:sz w:val="28"/>
          <w:szCs w:val="28"/>
          <w:lang w:eastAsia="ru-RU"/>
        </w:rPr>
      </w:pPr>
      <w:r w:rsidRPr="0005769F">
        <w:rPr>
          <w:rFonts w:ascii="Times New Roman" w:eastAsia="Times New Roman" w:hAnsi="Times New Roman" w:cs="Times New Roman"/>
          <w:sz w:val="28"/>
          <w:szCs w:val="28"/>
          <w:lang w:eastAsia="ru-RU"/>
        </w:rPr>
        <w:t xml:space="preserve">На основании нормативного документа оформить таблицы 7.1 и 7.2 путем заполнения всех столбцов по каждому действию процедуры. </w:t>
      </w:r>
    </w:p>
    <w:p w14:paraId="6FBDE676" w14:textId="77777777" w:rsidR="0005769F" w:rsidRDefault="0005769F" w:rsidP="0005769F">
      <w:pPr>
        <w:tabs>
          <w:tab w:val="left" w:pos="0"/>
          <w:tab w:val="left" w:pos="284"/>
        </w:tabs>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 </w:t>
      </w:r>
      <w:r w:rsidRPr="0005769F">
        <w:rPr>
          <w:rFonts w:ascii="Times New Roman" w:eastAsia="Times New Roman" w:hAnsi="Times New Roman" w:cs="Times New Roman"/>
          <w:sz w:val="28"/>
          <w:szCs w:val="28"/>
          <w:lang w:eastAsia="ru-RU"/>
        </w:rPr>
        <w:t>Разработать блок-схемы процесса организации и проведения обязательных предварительных и периодических осмотров (формы 7.1 и 7.2</w:t>
      </w:r>
      <w:r>
        <w:rPr>
          <w:rFonts w:ascii="Times New Roman" w:eastAsia="Times New Roman" w:hAnsi="Times New Roman" w:cs="Times New Roman"/>
          <w:sz w:val="28"/>
          <w:szCs w:val="28"/>
          <w:lang w:eastAsia="ru-RU"/>
        </w:rPr>
        <w:t>)</w:t>
      </w:r>
      <w:r w:rsidRPr="0005769F">
        <w:rPr>
          <w:rFonts w:ascii="Times New Roman" w:eastAsia="Times New Roman" w:hAnsi="Times New Roman" w:cs="Times New Roman"/>
          <w:sz w:val="28"/>
          <w:szCs w:val="28"/>
          <w:lang w:eastAsia="ru-RU"/>
        </w:rPr>
        <w:t>.</w:t>
      </w:r>
    </w:p>
    <w:p w14:paraId="07C6DEF3" w14:textId="77777777" w:rsidR="0005769F" w:rsidRDefault="0005769F" w:rsidP="0005769F">
      <w:pPr>
        <w:tabs>
          <w:tab w:val="left" w:pos="0"/>
          <w:tab w:val="left" w:pos="284"/>
        </w:tabs>
        <w:spacing w:after="0" w:line="360" w:lineRule="auto"/>
        <w:jc w:val="both"/>
        <w:rPr>
          <w:rFonts w:ascii="Times New Roman" w:eastAsia="Times New Roman" w:hAnsi="Times New Roman" w:cs="Times New Roman"/>
          <w:sz w:val="28"/>
          <w:szCs w:val="28"/>
          <w:lang w:eastAsia="ru-RU"/>
        </w:rPr>
      </w:pPr>
    </w:p>
    <w:p w14:paraId="71FA60E5" w14:textId="77777777" w:rsidR="0005769F" w:rsidRDefault="0005769F" w:rsidP="0005769F">
      <w:pPr>
        <w:spacing w:after="0" w:line="360" w:lineRule="auto"/>
        <w:ind w:firstLine="708"/>
        <w:jc w:val="both"/>
        <w:rPr>
          <w:rFonts w:ascii="Times New Roman" w:eastAsia="Times New Roman" w:hAnsi="Times New Roman" w:cs="Times New Roman"/>
          <w:sz w:val="28"/>
          <w:szCs w:val="28"/>
          <w:lang w:eastAsia="ru-RU"/>
        </w:rPr>
      </w:pPr>
    </w:p>
    <w:p w14:paraId="76CDAC9D" w14:textId="77777777" w:rsidR="0005769F" w:rsidRDefault="0005769F" w:rsidP="0005769F">
      <w:pPr>
        <w:spacing w:after="0" w:line="360" w:lineRule="auto"/>
        <w:ind w:firstLine="708"/>
        <w:jc w:val="both"/>
        <w:rPr>
          <w:rFonts w:ascii="Times New Roman" w:eastAsia="Times New Roman" w:hAnsi="Times New Roman" w:cs="Times New Roman"/>
          <w:sz w:val="28"/>
          <w:szCs w:val="28"/>
          <w:lang w:eastAsia="ru-RU"/>
        </w:rPr>
      </w:pPr>
    </w:p>
    <w:p w14:paraId="5308D915" w14:textId="77777777" w:rsidR="0005769F" w:rsidRDefault="0005769F" w:rsidP="0005769F">
      <w:pPr>
        <w:spacing w:after="0" w:line="360" w:lineRule="auto"/>
        <w:ind w:firstLine="708"/>
        <w:jc w:val="both"/>
        <w:rPr>
          <w:rFonts w:ascii="Times New Roman" w:eastAsia="Times New Roman" w:hAnsi="Times New Roman" w:cs="Times New Roman"/>
          <w:sz w:val="28"/>
          <w:szCs w:val="28"/>
          <w:lang w:eastAsia="ru-RU"/>
        </w:rPr>
      </w:pPr>
    </w:p>
    <w:p w14:paraId="70D5F26D" w14:textId="77777777" w:rsidR="0005769F" w:rsidRDefault="0005769F" w:rsidP="0005769F">
      <w:pPr>
        <w:spacing w:after="0" w:line="360" w:lineRule="auto"/>
        <w:ind w:firstLine="708"/>
        <w:jc w:val="both"/>
        <w:rPr>
          <w:rFonts w:ascii="Times New Roman" w:eastAsia="Times New Roman" w:hAnsi="Times New Roman" w:cs="Times New Roman"/>
          <w:sz w:val="28"/>
          <w:szCs w:val="28"/>
          <w:lang w:eastAsia="ru-RU"/>
        </w:rPr>
      </w:pPr>
    </w:p>
    <w:p w14:paraId="68D4501E" w14:textId="77777777" w:rsidR="0005769F" w:rsidRDefault="0005769F" w:rsidP="0005769F">
      <w:pPr>
        <w:spacing w:after="0" w:line="360" w:lineRule="auto"/>
        <w:ind w:firstLine="708"/>
        <w:jc w:val="both"/>
        <w:rPr>
          <w:rFonts w:ascii="Times New Roman" w:eastAsia="Times New Roman" w:hAnsi="Times New Roman" w:cs="Times New Roman"/>
          <w:sz w:val="28"/>
          <w:szCs w:val="28"/>
          <w:lang w:eastAsia="ru-RU"/>
        </w:rPr>
      </w:pPr>
    </w:p>
    <w:p w14:paraId="49D6B4D8" w14:textId="5AC23E13" w:rsidR="0005769F" w:rsidRPr="0005769F" w:rsidRDefault="0005769F" w:rsidP="0005769F">
      <w:pPr>
        <w:spacing w:after="0" w:line="360" w:lineRule="auto"/>
        <w:jc w:val="both"/>
        <w:rPr>
          <w:rFonts w:ascii="Times New Roman" w:eastAsia="Times New Roman" w:hAnsi="Times New Roman" w:cs="Times New Roman"/>
          <w:sz w:val="28"/>
          <w:szCs w:val="28"/>
          <w:lang w:eastAsia="ru-RU"/>
        </w:rPr>
      </w:pPr>
      <w:r w:rsidRPr="0005769F">
        <w:rPr>
          <w:rFonts w:ascii="Times New Roman" w:eastAsia="Times New Roman" w:hAnsi="Times New Roman" w:cs="Times New Roman"/>
          <w:sz w:val="28"/>
          <w:szCs w:val="28"/>
          <w:lang w:eastAsia="ru-RU"/>
        </w:rPr>
        <w:lastRenderedPageBreak/>
        <w:t xml:space="preserve">Таблица 7.1 – Действия по процедуре проведения предварительных </w:t>
      </w:r>
      <w:bookmarkStart w:id="15" w:name="_Toc409170621"/>
      <w:r w:rsidRPr="0005769F">
        <w:rPr>
          <w:rFonts w:ascii="Times New Roman" w:eastAsia="Times New Roman" w:hAnsi="Times New Roman" w:cs="Times New Roman"/>
          <w:sz w:val="28"/>
          <w:szCs w:val="28"/>
          <w:lang w:eastAsia="ru-RU"/>
        </w:rPr>
        <w:t>медицинских осмотров</w:t>
      </w:r>
    </w:p>
    <w:tbl>
      <w:tblPr>
        <w:tblW w:w="98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9"/>
        <w:gridCol w:w="1233"/>
        <w:gridCol w:w="2144"/>
        <w:gridCol w:w="1601"/>
        <w:gridCol w:w="1424"/>
        <w:gridCol w:w="1424"/>
        <w:gridCol w:w="1487"/>
      </w:tblGrid>
      <w:tr w:rsidR="0005769F" w:rsidRPr="0005769F" w14:paraId="55F90E68" w14:textId="77777777" w:rsidTr="006A35DF">
        <w:tc>
          <w:tcPr>
            <w:tcW w:w="559" w:type="dxa"/>
          </w:tcPr>
          <w:p w14:paraId="4CE4926B" w14:textId="77777777" w:rsidR="0005769F" w:rsidRPr="0005769F" w:rsidRDefault="0005769F" w:rsidP="0005769F">
            <w:pPr>
              <w:spacing w:after="0" w:line="240" w:lineRule="auto"/>
              <w:jc w:val="center"/>
              <w:rPr>
                <w:rFonts w:ascii="Times New Roman" w:eastAsia="Times New Roman" w:hAnsi="Times New Roman" w:cs="Times New Roman"/>
                <w:sz w:val="24"/>
                <w:szCs w:val="24"/>
                <w:lang w:eastAsia="ru-RU"/>
              </w:rPr>
            </w:pPr>
            <w:r w:rsidRPr="0005769F">
              <w:rPr>
                <w:rFonts w:ascii="Times New Roman" w:eastAsia="Times New Roman" w:hAnsi="Times New Roman" w:cs="Times New Roman"/>
                <w:sz w:val="24"/>
                <w:szCs w:val="24"/>
                <w:lang w:eastAsia="ru-RU"/>
              </w:rPr>
              <w:t>№ п/п</w:t>
            </w:r>
          </w:p>
        </w:tc>
        <w:tc>
          <w:tcPr>
            <w:tcW w:w="1233" w:type="dxa"/>
          </w:tcPr>
          <w:p w14:paraId="77D1E570" w14:textId="77777777" w:rsidR="0005769F" w:rsidRPr="0005769F" w:rsidRDefault="0005769F" w:rsidP="0005769F">
            <w:pPr>
              <w:spacing w:after="0" w:line="240" w:lineRule="auto"/>
              <w:jc w:val="center"/>
              <w:rPr>
                <w:rFonts w:ascii="Times New Roman" w:eastAsia="Times New Roman" w:hAnsi="Times New Roman" w:cs="Times New Roman"/>
                <w:sz w:val="24"/>
                <w:szCs w:val="24"/>
                <w:lang w:eastAsia="ru-RU"/>
              </w:rPr>
            </w:pPr>
            <w:r w:rsidRPr="0005769F">
              <w:rPr>
                <w:rFonts w:ascii="Times New Roman" w:eastAsia="Times New Roman" w:hAnsi="Times New Roman" w:cs="Times New Roman"/>
                <w:sz w:val="24"/>
                <w:szCs w:val="24"/>
                <w:lang w:eastAsia="ru-RU"/>
              </w:rPr>
              <w:t>Действие (процесс)</w:t>
            </w:r>
          </w:p>
        </w:tc>
        <w:tc>
          <w:tcPr>
            <w:tcW w:w="2144" w:type="dxa"/>
          </w:tcPr>
          <w:p w14:paraId="4A5C0055" w14:textId="77777777" w:rsidR="0005769F" w:rsidRPr="0005769F" w:rsidRDefault="0005769F" w:rsidP="0005769F">
            <w:pPr>
              <w:spacing w:after="0" w:line="240" w:lineRule="auto"/>
              <w:jc w:val="center"/>
              <w:rPr>
                <w:rFonts w:ascii="Times New Roman" w:eastAsia="Times New Roman" w:hAnsi="Times New Roman" w:cs="Times New Roman"/>
                <w:sz w:val="24"/>
                <w:szCs w:val="24"/>
                <w:lang w:eastAsia="ru-RU"/>
              </w:rPr>
            </w:pPr>
            <w:r w:rsidRPr="0005769F">
              <w:rPr>
                <w:rFonts w:ascii="Times New Roman" w:eastAsia="Times New Roman" w:hAnsi="Times New Roman" w:cs="Times New Roman"/>
                <w:sz w:val="24"/>
                <w:szCs w:val="24"/>
                <w:lang w:eastAsia="ru-RU"/>
              </w:rPr>
              <w:t>Ответственный за процесс</w:t>
            </w:r>
          </w:p>
        </w:tc>
        <w:tc>
          <w:tcPr>
            <w:tcW w:w="1601" w:type="dxa"/>
          </w:tcPr>
          <w:p w14:paraId="4685A674" w14:textId="77777777" w:rsidR="0005769F" w:rsidRPr="0005769F" w:rsidRDefault="0005769F" w:rsidP="0005769F">
            <w:pPr>
              <w:spacing w:after="0" w:line="240" w:lineRule="auto"/>
              <w:jc w:val="center"/>
              <w:rPr>
                <w:rFonts w:ascii="Times New Roman" w:eastAsia="Times New Roman" w:hAnsi="Times New Roman" w:cs="Times New Roman"/>
                <w:sz w:val="24"/>
                <w:szCs w:val="24"/>
                <w:lang w:eastAsia="ru-RU"/>
              </w:rPr>
            </w:pPr>
            <w:r w:rsidRPr="0005769F">
              <w:rPr>
                <w:rFonts w:ascii="Times New Roman" w:eastAsia="Times New Roman" w:hAnsi="Times New Roman" w:cs="Times New Roman"/>
                <w:sz w:val="24"/>
                <w:szCs w:val="24"/>
                <w:lang w:eastAsia="ru-RU"/>
              </w:rPr>
              <w:t>Исполнитель процесса</w:t>
            </w:r>
          </w:p>
        </w:tc>
        <w:tc>
          <w:tcPr>
            <w:tcW w:w="1424" w:type="dxa"/>
          </w:tcPr>
          <w:p w14:paraId="104F875C" w14:textId="77777777" w:rsidR="0005769F" w:rsidRPr="0005769F" w:rsidRDefault="0005769F" w:rsidP="0005769F">
            <w:pPr>
              <w:spacing w:after="0" w:line="240" w:lineRule="auto"/>
              <w:jc w:val="center"/>
              <w:rPr>
                <w:rFonts w:ascii="Times New Roman" w:eastAsia="Times New Roman" w:hAnsi="Times New Roman" w:cs="Times New Roman"/>
                <w:sz w:val="24"/>
                <w:szCs w:val="24"/>
                <w:lang w:eastAsia="ru-RU"/>
              </w:rPr>
            </w:pPr>
            <w:r w:rsidRPr="0005769F">
              <w:rPr>
                <w:rFonts w:ascii="Times New Roman" w:eastAsia="Times New Roman" w:hAnsi="Times New Roman" w:cs="Times New Roman"/>
                <w:sz w:val="24"/>
                <w:szCs w:val="24"/>
                <w:lang w:eastAsia="ru-RU"/>
              </w:rPr>
              <w:t>Документы на входе</w:t>
            </w:r>
          </w:p>
        </w:tc>
        <w:tc>
          <w:tcPr>
            <w:tcW w:w="1424" w:type="dxa"/>
          </w:tcPr>
          <w:p w14:paraId="56089861" w14:textId="77777777" w:rsidR="0005769F" w:rsidRPr="0005769F" w:rsidRDefault="0005769F" w:rsidP="0005769F">
            <w:pPr>
              <w:spacing w:after="0" w:line="240" w:lineRule="auto"/>
              <w:jc w:val="center"/>
              <w:rPr>
                <w:rFonts w:ascii="Times New Roman" w:eastAsia="Times New Roman" w:hAnsi="Times New Roman" w:cs="Times New Roman"/>
                <w:sz w:val="24"/>
                <w:szCs w:val="24"/>
                <w:lang w:eastAsia="ru-RU"/>
              </w:rPr>
            </w:pPr>
            <w:r w:rsidRPr="0005769F">
              <w:rPr>
                <w:rFonts w:ascii="Times New Roman" w:eastAsia="Times New Roman" w:hAnsi="Times New Roman" w:cs="Times New Roman"/>
                <w:sz w:val="24"/>
                <w:szCs w:val="24"/>
                <w:lang w:eastAsia="ru-RU"/>
              </w:rPr>
              <w:t>Документы на выходе</w:t>
            </w:r>
          </w:p>
        </w:tc>
        <w:tc>
          <w:tcPr>
            <w:tcW w:w="1487" w:type="dxa"/>
          </w:tcPr>
          <w:p w14:paraId="22CAB7C7" w14:textId="77777777" w:rsidR="0005769F" w:rsidRPr="0005769F" w:rsidRDefault="0005769F" w:rsidP="0005769F">
            <w:pPr>
              <w:spacing w:after="0" w:line="240" w:lineRule="auto"/>
              <w:jc w:val="center"/>
              <w:rPr>
                <w:rFonts w:ascii="Times New Roman" w:eastAsia="Times New Roman" w:hAnsi="Times New Roman" w:cs="Times New Roman"/>
                <w:sz w:val="24"/>
                <w:szCs w:val="24"/>
                <w:lang w:eastAsia="ru-RU"/>
              </w:rPr>
            </w:pPr>
            <w:r w:rsidRPr="0005769F">
              <w:rPr>
                <w:rFonts w:ascii="Times New Roman" w:eastAsia="Times New Roman" w:hAnsi="Times New Roman" w:cs="Times New Roman"/>
                <w:sz w:val="24"/>
                <w:szCs w:val="24"/>
                <w:lang w:eastAsia="ru-RU"/>
              </w:rPr>
              <w:t>Примечание</w:t>
            </w:r>
          </w:p>
        </w:tc>
      </w:tr>
      <w:tr w:rsidR="0005769F" w:rsidRPr="0005769F" w14:paraId="17148644" w14:textId="77777777" w:rsidTr="006A35DF">
        <w:tc>
          <w:tcPr>
            <w:tcW w:w="559" w:type="dxa"/>
          </w:tcPr>
          <w:p w14:paraId="4EAA7FB3" w14:textId="77777777" w:rsidR="0005769F" w:rsidRPr="0005769F" w:rsidRDefault="0005769F" w:rsidP="0005769F">
            <w:pPr>
              <w:spacing w:after="0" w:line="360" w:lineRule="auto"/>
              <w:jc w:val="both"/>
              <w:rPr>
                <w:rFonts w:ascii="Times New Roman" w:eastAsia="Times New Roman" w:hAnsi="Times New Roman" w:cs="Times New Roman"/>
                <w:sz w:val="24"/>
                <w:szCs w:val="24"/>
                <w:highlight w:val="yellow"/>
                <w:lang w:eastAsia="ru-RU"/>
              </w:rPr>
            </w:pPr>
          </w:p>
        </w:tc>
        <w:tc>
          <w:tcPr>
            <w:tcW w:w="1233" w:type="dxa"/>
          </w:tcPr>
          <w:p w14:paraId="7DF1E0A6" w14:textId="77777777" w:rsidR="0005769F" w:rsidRPr="0005769F" w:rsidRDefault="0005769F" w:rsidP="0005769F">
            <w:pPr>
              <w:spacing w:after="0" w:line="360" w:lineRule="auto"/>
              <w:jc w:val="both"/>
              <w:rPr>
                <w:rFonts w:ascii="Times New Roman" w:eastAsia="Times New Roman" w:hAnsi="Times New Roman" w:cs="Times New Roman"/>
                <w:sz w:val="24"/>
                <w:szCs w:val="24"/>
                <w:highlight w:val="yellow"/>
                <w:lang w:eastAsia="ru-RU"/>
              </w:rPr>
            </w:pPr>
          </w:p>
        </w:tc>
        <w:tc>
          <w:tcPr>
            <w:tcW w:w="2144" w:type="dxa"/>
          </w:tcPr>
          <w:p w14:paraId="43442C5A" w14:textId="77777777" w:rsidR="0005769F" w:rsidRPr="0005769F" w:rsidRDefault="0005769F" w:rsidP="0005769F">
            <w:pPr>
              <w:spacing w:after="0" w:line="360" w:lineRule="auto"/>
              <w:jc w:val="both"/>
              <w:rPr>
                <w:rFonts w:ascii="Times New Roman" w:eastAsia="Times New Roman" w:hAnsi="Times New Roman" w:cs="Times New Roman"/>
                <w:sz w:val="24"/>
                <w:szCs w:val="24"/>
                <w:highlight w:val="yellow"/>
                <w:lang w:eastAsia="ru-RU"/>
              </w:rPr>
            </w:pPr>
          </w:p>
        </w:tc>
        <w:tc>
          <w:tcPr>
            <w:tcW w:w="1601" w:type="dxa"/>
          </w:tcPr>
          <w:p w14:paraId="29664FD7" w14:textId="77777777" w:rsidR="0005769F" w:rsidRPr="0005769F" w:rsidRDefault="0005769F" w:rsidP="0005769F">
            <w:pPr>
              <w:spacing w:after="0" w:line="360" w:lineRule="auto"/>
              <w:jc w:val="both"/>
              <w:rPr>
                <w:rFonts w:ascii="Times New Roman" w:eastAsia="Times New Roman" w:hAnsi="Times New Roman" w:cs="Times New Roman"/>
                <w:sz w:val="24"/>
                <w:szCs w:val="24"/>
                <w:highlight w:val="yellow"/>
                <w:lang w:eastAsia="ru-RU"/>
              </w:rPr>
            </w:pPr>
          </w:p>
        </w:tc>
        <w:tc>
          <w:tcPr>
            <w:tcW w:w="1424" w:type="dxa"/>
          </w:tcPr>
          <w:p w14:paraId="5511A819" w14:textId="77777777" w:rsidR="0005769F" w:rsidRPr="0005769F" w:rsidRDefault="0005769F" w:rsidP="0005769F">
            <w:pPr>
              <w:spacing w:after="0" w:line="360" w:lineRule="auto"/>
              <w:jc w:val="both"/>
              <w:rPr>
                <w:rFonts w:ascii="Times New Roman" w:eastAsia="Times New Roman" w:hAnsi="Times New Roman" w:cs="Times New Roman"/>
                <w:sz w:val="24"/>
                <w:szCs w:val="24"/>
                <w:highlight w:val="yellow"/>
                <w:lang w:eastAsia="ru-RU"/>
              </w:rPr>
            </w:pPr>
          </w:p>
        </w:tc>
        <w:tc>
          <w:tcPr>
            <w:tcW w:w="1424" w:type="dxa"/>
          </w:tcPr>
          <w:p w14:paraId="216A9B61" w14:textId="77777777" w:rsidR="0005769F" w:rsidRPr="0005769F" w:rsidRDefault="0005769F" w:rsidP="0005769F">
            <w:pPr>
              <w:spacing w:after="0" w:line="360" w:lineRule="auto"/>
              <w:jc w:val="both"/>
              <w:rPr>
                <w:rFonts w:ascii="Times New Roman" w:eastAsia="Times New Roman" w:hAnsi="Times New Roman" w:cs="Times New Roman"/>
                <w:sz w:val="24"/>
                <w:szCs w:val="24"/>
                <w:highlight w:val="yellow"/>
                <w:lang w:eastAsia="ru-RU"/>
              </w:rPr>
            </w:pPr>
          </w:p>
        </w:tc>
        <w:tc>
          <w:tcPr>
            <w:tcW w:w="1487" w:type="dxa"/>
          </w:tcPr>
          <w:p w14:paraId="11D798FB" w14:textId="77777777" w:rsidR="0005769F" w:rsidRPr="0005769F" w:rsidRDefault="0005769F" w:rsidP="0005769F">
            <w:pPr>
              <w:spacing w:after="0" w:line="360" w:lineRule="auto"/>
              <w:jc w:val="both"/>
              <w:rPr>
                <w:rFonts w:ascii="Times New Roman" w:eastAsia="Times New Roman" w:hAnsi="Times New Roman" w:cs="Times New Roman"/>
                <w:sz w:val="24"/>
                <w:szCs w:val="24"/>
                <w:highlight w:val="yellow"/>
                <w:lang w:eastAsia="ru-RU"/>
              </w:rPr>
            </w:pPr>
          </w:p>
        </w:tc>
      </w:tr>
      <w:tr w:rsidR="0005769F" w:rsidRPr="0005769F" w14:paraId="36B3E562" w14:textId="77777777" w:rsidTr="006A35DF">
        <w:tc>
          <w:tcPr>
            <w:tcW w:w="559" w:type="dxa"/>
          </w:tcPr>
          <w:p w14:paraId="096F9135" w14:textId="77777777" w:rsidR="0005769F" w:rsidRPr="0005769F" w:rsidRDefault="0005769F" w:rsidP="0005769F">
            <w:pPr>
              <w:spacing w:after="0" w:line="360" w:lineRule="auto"/>
              <w:jc w:val="both"/>
              <w:rPr>
                <w:rFonts w:ascii="Times New Roman" w:eastAsia="Times New Roman" w:hAnsi="Times New Roman" w:cs="Times New Roman"/>
                <w:sz w:val="24"/>
                <w:szCs w:val="24"/>
                <w:highlight w:val="yellow"/>
                <w:lang w:eastAsia="ru-RU"/>
              </w:rPr>
            </w:pPr>
          </w:p>
        </w:tc>
        <w:tc>
          <w:tcPr>
            <w:tcW w:w="1233" w:type="dxa"/>
          </w:tcPr>
          <w:p w14:paraId="18226211" w14:textId="77777777" w:rsidR="0005769F" w:rsidRPr="0005769F" w:rsidRDefault="0005769F" w:rsidP="0005769F">
            <w:pPr>
              <w:spacing w:after="0" w:line="360" w:lineRule="auto"/>
              <w:jc w:val="both"/>
              <w:rPr>
                <w:rFonts w:ascii="Times New Roman" w:eastAsia="Times New Roman" w:hAnsi="Times New Roman" w:cs="Times New Roman"/>
                <w:sz w:val="24"/>
                <w:szCs w:val="24"/>
                <w:highlight w:val="yellow"/>
                <w:lang w:eastAsia="ru-RU"/>
              </w:rPr>
            </w:pPr>
          </w:p>
        </w:tc>
        <w:tc>
          <w:tcPr>
            <w:tcW w:w="2144" w:type="dxa"/>
          </w:tcPr>
          <w:p w14:paraId="7A18E869" w14:textId="77777777" w:rsidR="0005769F" w:rsidRPr="0005769F" w:rsidRDefault="0005769F" w:rsidP="0005769F">
            <w:pPr>
              <w:spacing w:after="0" w:line="360" w:lineRule="auto"/>
              <w:jc w:val="both"/>
              <w:rPr>
                <w:rFonts w:ascii="Times New Roman" w:eastAsia="Times New Roman" w:hAnsi="Times New Roman" w:cs="Times New Roman"/>
                <w:sz w:val="24"/>
                <w:szCs w:val="24"/>
                <w:highlight w:val="yellow"/>
                <w:lang w:eastAsia="ru-RU"/>
              </w:rPr>
            </w:pPr>
          </w:p>
        </w:tc>
        <w:tc>
          <w:tcPr>
            <w:tcW w:w="1601" w:type="dxa"/>
          </w:tcPr>
          <w:p w14:paraId="2898F3DD" w14:textId="77777777" w:rsidR="0005769F" w:rsidRPr="0005769F" w:rsidRDefault="0005769F" w:rsidP="0005769F">
            <w:pPr>
              <w:spacing w:after="0" w:line="360" w:lineRule="auto"/>
              <w:jc w:val="both"/>
              <w:rPr>
                <w:rFonts w:ascii="Times New Roman" w:eastAsia="Times New Roman" w:hAnsi="Times New Roman" w:cs="Times New Roman"/>
                <w:sz w:val="24"/>
                <w:szCs w:val="24"/>
                <w:highlight w:val="yellow"/>
                <w:lang w:eastAsia="ru-RU"/>
              </w:rPr>
            </w:pPr>
          </w:p>
        </w:tc>
        <w:tc>
          <w:tcPr>
            <w:tcW w:w="1424" w:type="dxa"/>
          </w:tcPr>
          <w:p w14:paraId="0ED03889" w14:textId="77777777" w:rsidR="0005769F" w:rsidRPr="0005769F" w:rsidRDefault="0005769F" w:rsidP="0005769F">
            <w:pPr>
              <w:spacing w:after="0" w:line="360" w:lineRule="auto"/>
              <w:jc w:val="both"/>
              <w:rPr>
                <w:rFonts w:ascii="Times New Roman" w:eastAsia="Times New Roman" w:hAnsi="Times New Roman" w:cs="Times New Roman"/>
                <w:sz w:val="24"/>
                <w:szCs w:val="24"/>
                <w:highlight w:val="yellow"/>
                <w:lang w:eastAsia="ru-RU"/>
              </w:rPr>
            </w:pPr>
          </w:p>
        </w:tc>
        <w:tc>
          <w:tcPr>
            <w:tcW w:w="1424" w:type="dxa"/>
          </w:tcPr>
          <w:p w14:paraId="65158BAD" w14:textId="77777777" w:rsidR="0005769F" w:rsidRPr="0005769F" w:rsidRDefault="0005769F" w:rsidP="0005769F">
            <w:pPr>
              <w:spacing w:after="0" w:line="360" w:lineRule="auto"/>
              <w:jc w:val="both"/>
              <w:rPr>
                <w:rFonts w:ascii="Times New Roman" w:eastAsia="Times New Roman" w:hAnsi="Times New Roman" w:cs="Times New Roman"/>
                <w:sz w:val="24"/>
                <w:szCs w:val="24"/>
                <w:highlight w:val="yellow"/>
                <w:lang w:eastAsia="ru-RU"/>
              </w:rPr>
            </w:pPr>
          </w:p>
        </w:tc>
        <w:tc>
          <w:tcPr>
            <w:tcW w:w="1487" w:type="dxa"/>
          </w:tcPr>
          <w:p w14:paraId="069C56A0" w14:textId="77777777" w:rsidR="0005769F" w:rsidRPr="0005769F" w:rsidRDefault="0005769F" w:rsidP="0005769F">
            <w:pPr>
              <w:spacing w:after="0" w:line="360" w:lineRule="auto"/>
              <w:jc w:val="both"/>
              <w:rPr>
                <w:rFonts w:ascii="Times New Roman" w:eastAsia="Times New Roman" w:hAnsi="Times New Roman" w:cs="Times New Roman"/>
                <w:sz w:val="24"/>
                <w:szCs w:val="24"/>
                <w:highlight w:val="yellow"/>
                <w:lang w:eastAsia="ru-RU"/>
              </w:rPr>
            </w:pPr>
          </w:p>
        </w:tc>
      </w:tr>
      <w:tr w:rsidR="0005769F" w:rsidRPr="0005769F" w14:paraId="4C675F0E" w14:textId="77777777" w:rsidTr="006A35DF">
        <w:tc>
          <w:tcPr>
            <w:tcW w:w="559" w:type="dxa"/>
          </w:tcPr>
          <w:p w14:paraId="2E73AF5A" w14:textId="77777777" w:rsidR="0005769F" w:rsidRPr="0005769F" w:rsidRDefault="0005769F" w:rsidP="0005769F">
            <w:pPr>
              <w:spacing w:after="0" w:line="360" w:lineRule="auto"/>
              <w:jc w:val="both"/>
              <w:rPr>
                <w:rFonts w:ascii="Times New Roman" w:eastAsia="Times New Roman" w:hAnsi="Times New Roman" w:cs="Times New Roman"/>
                <w:sz w:val="24"/>
                <w:szCs w:val="24"/>
                <w:highlight w:val="yellow"/>
                <w:lang w:eastAsia="ru-RU"/>
              </w:rPr>
            </w:pPr>
          </w:p>
        </w:tc>
        <w:tc>
          <w:tcPr>
            <w:tcW w:w="1233" w:type="dxa"/>
          </w:tcPr>
          <w:p w14:paraId="271AE5DD" w14:textId="77777777" w:rsidR="0005769F" w:rsidRPr="0005769F" w:rsidRDefault="0005769F" w:rsidP="0005769F">
            <w:pPr>
              <w:spacing w:after="0" w:line="360" w:lineRule="auto"/>
              <w:jc w:val="both"/>
              <w:rPr>
                <w:rFonts w:ascii="Times New Roman" w:eastAsia="Times New Roman" w:hAnsi="Times New Roman" w:cs="Times New Roman"/>
                <w:sz w:val="24"/>
                <w:szCs w:val="24"/>
                <w:highlight w:val="yellow"/>
                <w:lang w:eastAsia="ru-RU"/>
              </w:rPr>
            </w:pPr>
          </w:p>
        </w:tc>
        <w:tc>
          <w:tcPr>
            <w:tcW w:w="2144" w:type="dxa"/>
          </w:tcPr>
          <w:p w14:paraId="4DF124C7" w14:textId="77777777" w:rsidR="0005769F" w:rsidRPr="0005769F" w:rsidRDefault="0005769F" w:rsidP="0005769F">
            <w:pPr>
              <w:spacing w:after="0" w:line="360" w:lineRule="auto"/>
              <w:jc w:val="both"/>
              <w:rPr>
                <w:rFonts w:ascii="Times New Roman" w:eastAsia="Times New Roman" w:hAnsi="Times New Roman" w:cs="Times New Roman"/>
                <w:sz w:val="24"/>
                <w:szCs w:val="24"/>
                <w:highlight w:val="yellow"/>
                <w:lang w:eastAsia="ru-RU"/>
              </w:rPr>
            </w:pPr>
          </w:p>
        </w:tc>
        <w:tc>
          <w:tcPr>
            <w:tcW w:w="1601" w:type="dxa"/>
          </w:tcPr>
          <w:p w14:paraId="371CC9CC" w14:textId="77777777" w:rsidR="0005769F" w:rsidRPr="0005769F" w:rsidRDefault="0005769F" w:rsidP="0005769F">
            <w:pPr>
              <w:spacing w:after="0" w:line="360" w:lineRule="auto"/>
              <w:jc w:val="both"/>
              <w:rPr>
                <w:rFonts w:ascii="Times New Roman" w:eastAsia="Times New Roman" w:hAnsi="Times New Roman" w:cs="Times New Roman"/>
                <w:sz w:val="24"/>
                <w:szCs w:val="24"/>
                <w:highlight w:val="yellow"/>
                <w:lang w:eastAsia="ru-RU"/>
              </w:rPr>
            </w:pPr>
          </w:p>
        </w:tc>
        <w:tc>
          <w:tcPr>
            <w:tcW w:w="1424" w:type="dxa"/>
          </w:tcPr>
          <w:p w14:paraId="66767957" w14:textId="77777777" w:rsidR="0005769F" w:rsidRPr="0005769F" w:rsidRDefault="0005769F" w:rsidP="0005769F">
            <w:pPr>
              <w:spacing w:after="0" w:line="360" w:lineRule="auto"/>
              <w:jc w:val="both"/>
              <w:rPr>
                <w:rFonts w:ascii="Times New Roman" w:eastAsia="Times New Roman" w:hAnsi="Times New Roman" w:cs="Times New Roman"/>
                <w:sz w:val="24"/>
                <w:szCs w:val="24"/>
                <w:highlight w:val="yellow"/>
                <w:lang w:eastAsia="ru-RU"/>
              </w:rPr>
            </w:pPr>
          </w:p>
        </w:tc>
        <w:tc>
          <w:tcPr>
            <w:tcW w:w="1424" w:type="dxa"/>
          </w:tcPr>
          <w:p w14:paraId="6A19DD76" w14:textId="77777777" w:rsidR="0005769F" w:rsidRPr="0005769F" w:rsidRDefault="0005769F" w:rsidP="0005769F">
            <w:pPr>
              <w:spacing w:after="0" w:line="360" w:lineRule="auto"/>
              <w:jc w:val="both"/>
              <w:rPr>
                <w:rFonts w:ascii="Times New Roman" w:eastAsia="Times New Roman" w:hAnsi="Times New Roman" w:cs="Times New Roman"/>
                <w:sz w:val="24"/>
                <w:szCs w:val="24"/>
                <w:highlight w:val="yellow"/>
                <w:lang w:eastAsia="ru-RU"/>
              </w:rPr>
            </w:pPr>
          </w:p>
        </w:tc>
        <w:tc>
          <w:tcPr>
            <w:tcW w:w="1487" w:type="dxa"/>
          </w:tcPr>
          <w:p w14:paraId="7D51F66B" w14:textId="77777777" w:rsidR="0005769F" w:rsidRPr="0005769F" w:rsidRDefault="0005769F" w:rsidP="0005769F">
            <w:pPr>
              <w:spacing w:after="0" w:line="360" w:lineRule="auto"/>
              <w:jc w:val="both"/>
              <w:rPr>
                <w:rFonts w:ascii="Times New Roman" w:eastAsia="Times New Roman" w:hAnsi="Times New Roman" w:cs="Times New Roman"/>
                <w:sz w:val="24"/>
                <w:szCs w:val="24"/>
                <w:highlight w:val="yellow"/>
                <w:lang w:eastAsia="ru-RU"/>
              </w:rPr>
            </w:pPr>
          </w:p>
        </w:tc>
      </w:tr>
    </w:tbl>
    <w:p w14:paraId="34B6836A" w14:textId="77777777" w:rsidR="0005769F" w:rsidRPr="0005769F" w:rsidRDefault="0005769F" w:rsidP="0005769F">
      <w:pPr>
        <w:spacing w:after="0" w:line="360" w:lineRule="auto"/>
        <w:jc w:val="right"/>
        <w:rPr>
          <w:rFonts w:ascii="Times New Roman" w:eastAsia="Times New Roman" w:hAnsi="Times New Roman" w:cs="Calibri"/>
          <w:sz w:val="28"/>
          <w:szCs w:val="24"/>
          <w:lang w:eastAsia="ru-RU"/>
        </w:rPr>
      </w:pPr>
    </w:p>
    <w:p w14:paraId="58DC3F7D" w14:textId="77777777" w:rsidR="0005769F" w:rsidRPr="0005769F" w:rsidRDefault="0005769F" w:rsidP="0005769F">
      <w:pPr>
        <w:spacing w:after="0" w:line="360" w:lineRule="auto"/>
        <w:jc w:val="right"/>
        <w:rPr>
          <w:rFonts w:ascii="Times New Roman" w:eastAsia="Times New Roman" w:hAnsi="Times New Roman" w:cs="Calibri"/>
          <w:sz w:val="28"/>
          <w:szCs w:val="24"/>
          <w:lang w:eastAsia="ru-RU"/>
        </w:rPr>
      </w:pPr>
    </w:p>
    <w:p w14:paraId="147C9147" w14:textId="77777777" w:rsidR="0005769F" w:rsidRPr="0005769F" w:rsidRDefault="0005769F" w:rsidP="0005769F">
      <w:pPr>
        <w:spacing w:after="0" w:line="360" w:lineRule="auto"/>
        <w:jc w:val="right"/>
        <w:rPr>
          <w:rFonts w:ascii="Times New Roman" w:eastAsia="Times New Roman" w:hAnsi="Times New Roman" w:cs="Times New Roman"/>
          <w:b/>
          <w:sz w:val="24"/>
          <w:szCs w:val="24"/>
          <w:lang w:eastAsia="ru-RU"/>
        </w:rPr>
      </w:pPr>
      <w:r w:rsidRPr="0005769F">
        <w:rPr>
          <w:rFonts w:ascii="Times New Roman" w:eastAsia="Times New Roman" w:hAnsi="Times New Roman" w:cs="Calibri"/>
          <w:sz w:val="28"/>
          <w:szCs w:val="24"/>
          <w:lang w:eastAsia="ru-RU"/>
        </w:rPr>
        <w:t>Форма 7.1</w:t>
      </w:r>
    </w:p>
    <w:p w14:paraId="09DE15BB" w14:textId="77777777" w:rsidR="0005769F" w:rsidRPr="0005769F" w:rsidRDefault="0005769F" w:rsidP="0005769F">
      <w:pPr>
        <w:spacing w:after="0" w:line="360" w:lineRule="auto"/>
        <w:jc w:val="center"/>
        <w:rPr>
          <w:rFonts w:ascii="Times New Roman" w:eastAsia="Times New Roman" w:hAnsi="Times New Roman" w:cs="Times New Roman"/>
          <w:sz w:val="28"/>
          <w:szCs w:val="24"/>
          <w:lang w:eastAsia="ru-RU"/>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20"/>
      </w:tblGrid>
      <w:tr w:rsidR="0005769F" w:rsidRPr="0005769F" w14:paraId="5C017A15" w14:textId="77777777" w:rsidTr="006A35DF">
        <w:tc>
          <w:tcPr>
            <w:tcW w:w="2268" w:type="dxa"/>
            <w:shd w:val="clear" w:color="auto" w:fill="auto"/>
          </w:tcPr>
          <w:p w14:paraId="27F45E9B" w14:textId="77777777" w:rsidR="0005769F" w:rsidRPr="0005769F" w:rsidRDefault="0005769F" w:rsidP="0005769F">
            <w:pPr>
              <w:spacing w:after="0" w:line="360" w:lineRule="auto"/>
              <w:jc w:val="center"/>
              <w:rPr>
                <w:rFonts w:ascii="Times New Roman" w:eastAsia="Times New Roman" w:hAnsi="Times New Roman" w:cs="Times New Roman"/>
                <w:sz w:val="24"/>
                <w:szCs w:val="24"/>
                <w:lang w:eastAsia="ru-RU"/>
              </w:rPr>
            </w:pPr>
            <w:r w:rsidRPr="0005769F">
              <w:rPr>
                <w:rFonts w:ascii="Times New Roman" w:eastAsia="Times New Roman" w:hAnsi="Times New Roman" w:cs="Times New Roman"/>
                <w:sz w:val="24"/>
                <w:szCs w:val="24"/>
                <w:lang w:eastAsia="ru-RU"/>
              </w:rPr>
              <w:t>Входные данные</w:t>
            </w:r>
          </w:p>
        </w:tc>
        <w:tc>
          <w:tcPr>
            <w:tcW w:w="3120" w:type="dxa"/>
            <w:shd w:val="clear" w:color="auto" w:fill="auto"/>
          </w:tcPr>
          <w:p w14:paraId="64DE3892" w14:textId="77777777" w:rsidR="0005769F" w:rsidRPr="0005769F" w:rsidRDefault="0005769F" w:rsidP="0005769F">
            <w:pPr>
              <w:spacing w:after="0" w:line="360" w:lineRule="auto"/>
              <w:jc w:val="center"/>
              <w:rPr>
                <w:rFonts w:ascii="Times New Roman" w:eastAsia="Times New Roman" w:hAnsi="Times New Roman" w:cs="Times New Roman"/>
                <w:sz w:val="24"/>
                <w:szCs w:val="24"/>
                <w:lang w:eastAsia="ru-RU"/>
              </w:rPr>
            </w:pPr>
            <w:r w:rsidRPr="0005769F">
              <w:rPr>
                <w:rFonts w:ascii="Times New Roman" w:eastAsia="Times New Roman" w:hAnsi="Times New Roman" w:cs="Times New Roman"/>
                <w:sz w:val="24"/>
                <w:szCs w:val="24"/>
                <w:lang w:eastAsia="ru-RU"/>
              </w:rPr>
              <w:t>Описание процесса</w:t>
            </w:r>
          </w:p>
        </w:tc>
        <w:tc>
          <w:tcPr>
            <w:tcW w:w="2520" w:type="dxa"/>
            <w:shd w:val="clear" w:color="auto" w:fill="auto"/>
          </w:tcPr>
          <w:p w14:paraId="3C2D3831" w14:textId="77777777" w:rsidR="0005769F" w:rsidRPr="0005769F" w:rsidRDefault="0005769F" w:rsidP="0005769F">
            <w:pPr>
              <w:spacing w:after="0" w:line="360" w:lineRule="auto"/>
              <w:jc w:val="center"/>
              <w:rPr>
                <w:rFonts w:ascii="Times New Roman" w:eastAsia="Times New Roman" w:hAnsi="Times New Roman" w:cs="Times New Roman"/>
                <w:sz w:val="24"/>
                <w:szCs w:val="24"/>
                <w:lang w:eastAsia="ru-RU"/>
              </w:rPr>
            </w:pPr>
            <w:r w:rsidRPr="0005769F">
              <w:rPr>
                <w:rFonts w:ascii="Times New Roman" w:eastAsia="Times New Roman" w:hAnsi="Times New Roman" w:cs="Times New Roman"/>
                <w:sz w:val="24"/>
                <w:szCs w:val="24"/>
                <w:lang w:eastAsia="ru-RU"/>
              </w:rPr>
              <w:t>Выходные данные</w:t>
            </w:r>
          </w:p>
        </w:tc>
        <w:tc>
          <w:tcPr>
            <w:tcW w:w="1920" w:type="dxa"/>
            <w:shd w:val="clear" w:color="auto" w:fill="auto"/>
          </w:tcPr>
          <w:p w14:paraId="2DD19302" w14:textId="77777777" w:rsidR="0005769F" w:rsidRPr="0005769F" w:rsidRDefault="0005769F" w:rsidP="0005769F">
            <w:pPr>
              <w:spacing w:after="0" w:line="360" w:lineRule="auto"/>
              <w:jc w:val="center"/>
              <w:rPr>
                <w:rFonts w:ascii="Times New Roman" w:eastAsia="Times New Roman" w:hAnsi="Times New Roman" w:cs="Times New Roman"/>
                <w:sz w:val="24"/>
                <w:szCs w:val="24"/>
                <w:lang w:eastAsia="ru-RU"/>
              </w:rPr>
            </w:pPr>
            <w:r w:rsidRPr="0005769F">
              <w:rPr>
                <w:rFonts w:ascii="Times New Roman" w:eastAsia="Times New Roman" w:hAnsi="Times New Roman" w:cs="Times New Roman"/>
                <w:sz w:val="24"/>
                <w:szCs w:val="24"/>
                <w:lang w:eastAsia="ru-RU"/>
              </w:rPr>
              <w:t>Примечание</w:t>
            </w:r>
          </w:p>
        </w:tc>
      </w:tr>
    </w:tbl>
    <w:p w14:paraId="3FB566F9" w14:textId="77777777" w:rsidR="0005769F" w:rsidRPr="0005769F" w:rsidRDefault="0005769F" w:rsidP="0005769F">
      <w:pPr>
        <w:spacing w:after="0" w:line="360" w:lineRule="auto"/>
        <w:jc w:val="center"/>
        <w:rPr>
          <w:rFonts w:ascii="Times New Roman" w:eastAsia="Times New Roman" w:hAnsi="Times New Roman" w:cs="Times New Roman"/>
          <w:sz w:val="28"/>
          <w:szCs w:val="24"/>
          <w:lang w:eastAsia="ru-RU"/>
        </w:rPr>
      </w:pPr>
      <w:r w:rsidRPr="0005769F">
        <w:rPr>
          <w:rFonts w:ascii="Times New Roman" w:eastAsia="Times New Roman" w:hAnsi="Times New Roman" w:cs="Times New Roman"/>
          <w:noProof/>
          <w:sz w:val="28"/>
          <w:szCs w:val="24"/>
          <w:lang w:eastAsia="ru-RU"/>
        </w:rPr>
        <mc:AlternateContent>
          <mc:Choice Requires="wpg">
            <w:drawing>
              <wp:anchor distT="0" distB="0" distL="114300" distR="114300" simplePos="0" relativeHeight="251708416" behindDoc="0" locked="0" layoutInCell="1" allowOverlap="1" wp14:anchorId="2DB989E0" wp14:editId="41EB2919">
                <wp:simplePos x="0" y="0"/>
                <wp:positionH relativeFrom="column">
                  <wp:posOffset>1295400</wp:posOffset>
                </wp:positionH>
                <wp:positionV relativeFrom="paragraph">
                  <wp:posOffset>198120</wp:posOffset>
                </wp:positionV>
                <wp:extent cx="4876800" cy="2233930"/>
                <wp:effectExtent l="13335" t="10795" r="5715" b="12700"/>
                <wp:wrapNone/>
                <wp:docPr id="204" name="Group 1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76800" cy="2233930"/>
                          <a:chOff x="3026" y="7079"/>
                          <a:chExt cx="5760" cy="2120"/>
                        </a:xfrm>
                      </wpg:grpSpPr>
                      <wps:wsp>
                        <wps:cNvPr id="205" name="Line 111"/>
                        <wps:cNvCnPr>
                          <a:cxnSpLocks noChangeShapeType="1"/>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206" name="Group 112"/>
                        <wpg:cNvGrpSpPr>
                          <a:grpSpLocks/>
                        </wpg:cNvGrpSpPr>
                        <wpg:grpSpPr bwMode="auto">
                          <a:xfrm>
                            <a:off x="3296" y="7079"/>
                            <a:ext cx="2070" cy="2119"/>
                            <a:chOff x="3296" y="7079"/>
                            <a:chExt cx="2070" cy="2119"/>
                          </a:xfrm>
                        </wpg:grpSpPr>
                        <wps:wsp>
                          <wps:cNvPr id="207" name="Text Box 113"/>
                          <wps:cNvSpPr txBox="1">
                            <a:spLocks noChangeArrowheads="1"/>
                          </wps:cNvSpPr>
                          <wps:spPr bwMode="auto">
                            <a:xfrm>
                              <a:off x="3296" y="7951"/>
                              <a:ext cx="2070" cy="1247"/>
                            </a:xfrm>
                            <a:prstGeom prst="rect">
                              <a:avLst/>
                            </a:prstGeom>
                            <a:solidFill>
                              <a:srgbClr val="FFFFFF"/>
                            </a:solidFill>
                            <a:ln w="9525">
                              <a:solidFill>
                                <a:srgbClr val="000000"/>
                              </a:solidFill>
                              <a:miter lim="800000"/>
                              <a:headEnd/>
                              <a:tailEnd/>
                            </a:ln>
                          </wps:spPr>
                          <wps:txbx>
                            <w:txbxContent>
                              <w:p w14:paraId="4976AEA4" w14:textId="77777777" w:rsidR="006A35DF" w:rsidRPr="0005769F" w:rsidRDefault="006A35DF" w:rsidP="0005769F">
                                <w:pPr>
                                  <w:spacing w:after="120" w:line="240" w:lineRule="auto"/>
                                  <w:rPr>
                                    <w:rFonts w:ascii="Times New Roman" w:hAnsi="Times New Roman" w:cs="Times New Roman"/>
                                    <w:sz w:val="24"/>
                                  </w:rPr>
                                </w:pPr>
                                <w:r w:rsidRPr="009F0946">
                                  <w:rPr>
                                    <w:sz w:val="24"/>
                                  </w:rPr>
                                  <w:t>1</w:t>
                                </w:r>
                                <w:r w:rsidRPr="0005769F">
                                  <w:rPr>
                                    <w:rFonts w:ascii="Times New Roman" w:hAnsi="Times New Roman" w:cs="Times New Roman"/>
                                    <w:sz w:val="24"/>
                                  </w:rPr>
                                  <w:t>. Наименование операции</w:t>
                                </w:r>
                              </w:p>
                              <w:p w14:paraId="69169554" w14:textId="77777777" w:rsidR="006A35DF" w:rsidRPr="0005769F" w:rsidRDefault="006A35DF" w:rsidP="0005769F">
                                <w:pPr>
                                  <w:spacing w:after="120" w:line="240" w:lineRule="auto"/>
                                  <w:rPr>
                                    <w:rFonts w:ascii="Times New Roman" w:hAnsi="Times New Roman" w:cs="Times New Roman"/>
                                    <w:sz w:val="24"/>
                                  </w:rPr>
                                </w:pPr>
                                <w:r w:rsidRPr="0005769F">
                                  <w:rPr>
                                    <w:rFonts w:ascii="Times New Roman" w:hAnsi="Times New Roman" w:cs="Times New Roman"/>
                                    <w:sz w:val="24"/>
                                  </w:rPr>
                                  <w:t>2. Ответственный за процесс</w:t>
                                </w:r>
                              </w:p>
                              <w:p w14:paraId="226BA9DC" w14:textId="77777777" w:rsidR="006A35DF" w:rsidRPr="0005769F" w:rsidRDefault="006A35DF" w:rsidP="0005769F">
                                <w:pPr>
                                  <w:spacing w:after="120" w:line="240" w:lineRule="auto"/>
                                  <w:rPr>
                                    <w:rFonts w:ascii="Times New Roman" w:hAnsi="Times New Roman" w:cs="Times New Roman"/>
                                    <w:sz w:val="24"/>
                                  </w:rPr>
                                </w:pPr>
                                <w:r w:rsidRPr="0005769F">
                                  <w:rPr>
                                    <w:rFonts w:ascii="Times New Roman" w:hAnsi="Times New Roman" w:cs="Times New Roman"/>
                                    <w:sz w:val="24"/>
                                  </w:rPr>
                                  <w:t>3. Исполнитель процесса</w:t>
                                </w:r>
                              </w:p>
                              <w:p w14:paraId="17601772" w14:textId="77777777" w:rsidR="006A35DF" w:rsidRPr="009F0946" w:rsidRDefault="006A35DF" w:rsidP="0005769F">
                                <w:pPr>
                                  <w:rPr>
                                    <w:sz w:val="24"/>
                                  </w:rPr>
                                </w:pPr>
                              </w:p>
                            </w:txbxContent>
                          </wps:txbx>
                          <wps:bodyPr rot="0" vert="horz" wrap="square" lIns="91440" tIns="45720" rIns="91440" bIns="45720" anchor="t" anchorCtr="0" upright="1">
                            <a:noAutofit/>
                          </wps:bodyPr>
                        </wps:wsp>
                        <wps:wsp>
                          <wps:cNvPr id="208" name="Line 114"/>
                          <wps:cNvCnPr>
                            <a:cxnSpLocks noChangeShapeType="1"/>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209" name="Group 115"/>
                          <wpg:cNvGrpSpPr>
                            <a:grpSpLocks/>
                          </wpg:cNvGrpSpPr>
                          <wpg:grpSpPr bwMode="auto">
                            <a:xfrm>
                              <a:off x="3566" y="7079"/>
                              <a:ext cx="1440" cy="374"/>
                              <a:chOff x="3566" y="7079"/>
                              <a:chExt cx="1440" cy="374"/>
                            </a:xfrm>
                          </wpg:grpSpPr>
                          <wps:wsp>
                            <wps:cNvPr id="210" name="AutoShape 116"/>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11" name="Text Box 117"/>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701E92" w14:textId="77777777" w:rsidR="006A35DF" w:rsidRPr="0005769F" w:rsidRDefault="006A35DF" w:rsidP="0005769F">
                                  <w:pPr>
                                    <w:jc w:val="center"/>
                                    <w:rPr>
                                      <w:rFonts w:ascii="Times New Roman" w:hAnsi="Times New Roman" w:cs="Times New Roman"/>
                                      <w:sz w:val="24"/>
                                    </w:rPr>
                                  </w:pPr>
                                  <w:r w:rsidRPr="0005769F">
                                    <w:rPr>
                                      <w:rFonts w:ascii="Times New Roman" w:hAnsi="Times New Roman" w:cs="Times New Roman"/>
                                      <w:sz w:val="24"/>
                                    </w:rPr>
                                    <w:t>Начало</w:t>
                                  </w:r>
                                </w:p>
                              </w:txbxContent>
                            </wps:txbx>
                            <wps:bodyPr rot="0" vert="horz" wrap="square" lIns="91440" tIns="45720" rIns="91440" bIns="45720" anchor="t" anchorCtr="0" upright="1">
                              <a:noAutofit/>
                            </wps:bodyPr>
                          </wps:wsp>
                        </wpg:grpSp>
                      </wpg:grpSp>
                      <wpg:grpSp>
                        <wpg:cNvPr id="212" name="Group 118"/>
                        <wpg:cNvGrpSpPr>
                          <a:grpSpLocks/>
                        </wpg:cNvGrpSpPr>
                        <wpg:grpSpPr bwMode="auto">
                          <a:xfrm>
                            <a:off x="5366" y="7952"/>
                            <a:ext cx="3420" cy="1247"/>
                            <a:chOff x="5366" y="7952"/>
                            <a:chExt cx="3420" cy="1247"/>
                          </a:xfrm>
                        </wpg:grpSpPr>
                        <wps:wsp>
                          <wps:cNvPr id="213" name="Line 119"/>
                          <wps:cNvCnPr>
                            <a:cxnSpLocks noChangeShapeType="1"/>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14" name="AutoShape 120"/>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5" name="Rectangle 121"/>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216" name="Group 122"/>
                          <wpg:cNvGrpSpPr>
                            <a:grpSpLocks/>
                          </wpg:cNvGrpSpPr>
                          <wpg:grpSpPr bwMode="auto">
                            <a:xfrm>
                              <a:off x="5366" y="7952"/>
                              <a:ext cx="1845" cy="1247"/>
                              <a:chOff x="5366" y="7952"/>
                              <a:chExt cx="1845" cy="1247"/>
                            </a:xfrm>
                          </wpg:grpSpPr>
                          <wpg:grpSp>
                            <wpg:cNvPr id="217" name="Group 123"/>
                            <wpg:cNvGrpSpPr>
                              <a:grpSpLocks/>
                            </wpg:cNvGrpSpPr>
                            <wpg:grpSpPr bwMode="auto">
                              <a:xfrm>
                                <a:off x="5366" y="7952"/>
                                <a:ext cx="1845" cy="1247"/>
                                <a:chOff x="5366" y="7952"/>
                                <a:chExt cx="1845" cy="1247"/>
                              </a:xfrm>
                            </wpg:grpSpPr>
                            <wps:wsp>
                              <wps:cNvPr id="218" name="Line 124"/>
                              <wps:cNvCnPr>
                                <a:cxnSpLocks noChangeShapeType="1"/>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9" name="AutoShape 125"/>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20" name="Text Box 126"/>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519CAE" w14:textId="77777777" w:rsidR="006A35DF" w:rsidRDefault="006A35DF" w:rsidP="0005769F"/>
                                </w:txbxContent>
                              </wps:txbx>
                              <wps:bodyPr rot="0" vert="horz" wrap="square" lIns="91440" tIns="45720" rIns="91440" bIns="45720" anchor="t" anchorCtr="0" upright="1">
                                <a:noAutofit/>
                              </wps:bodyPr>
                            </wps:wsp>
                          </wpg:grpSp>
                          <wps:wsp>
                            <wps:cNvPr id="221" name="Line 127"/>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222" name="Line 128"/>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2DB989E0" id="_x0000_s1207" style="position:absolute;left:0;text-align:left;margin-left:102pt;margin-top:15.6pt;width:384pt;height:175.9pt;z-index:251708416" coordorigin="3026,7079" coordsize="5760,2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">
                <v:line id="Line 111" o:spid="_x0000_s1208" style="position:absolute;visibility:visible;mso-wrap-style:square" from="3026,8450" to="3296,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"/>
                <v:group id="Group 112" o:spid="_x0000_s1209" style="position:absolute;left:3296;top:7079;width:2070;height:2119" coordorigin="3296,7079" coordsize="2070,2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">
                  <v:shape id="Text Box 113" o:spid="_x0000_s1210" type="#_x0000_t202" style="position:absolute;left:3296;top:7951;width:207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">
                    <v:textbox>
                      <w:txbxContent>
                        <w:p w14:paraId="4976AEA4" w14:textId="77777777" w:rsidR="006A35DF" w:rsidRPr="0005769F" w:rsidRDefault="006A35DF" w:rsidP="0005769F">
                          <w:pPr>
                            <w:spacing w:after="120" w:line="240" w:lineRule="auto"/>
                            <w:rPr>
                              <w:rFonts w:ascii="Times New Roman" w:hAnsi="Times New Roman" w:cs="Times New Roman"/>
                              <w:sz w:val="24"/>
                            </w:rPr>
                          </w:pPr>
                          <w:r w:rsidRPr="009F0946">
                            <w:rPr>
                              <w:sz w:val="24"/>
                            </w:rPr>
                            <w:t>1</w:t>
                          </w:r>
                          <w:r w:rsidRPr="0005769F">
                            <w:rPr>
                              <w:rFonts w:ascii="Times New Roman" w:hAnsi="Times New Roman" w:cs="Times New Roman"/>
                              <w:sz w:val="24"/>
                            </w:rPr>
                            <w:t>. Наименование операции</w:t>
                          </w:r>
                        </w:p>
                        <w:p w14:paraId="69169554" w14:textId="77777777" w:rsidR="006A35DF" w:rsidRPr="0005769F" w:rsidRDefault="006A35DF" w:rsidP="0005769F">
                          <w:pPr>
                            <w:spacing w:after="120" w:line="240" w:lineRule="auto"/>
                            <w:rPr>
                              <w:rFonts w:ascii="Times New Roman" w:hAnsi="Times New Roman" w:cs="Times New Roman"/>
                              <w:sz w:val="24"/>
                            </w:rPr>
                          </w:pPr>
                          <w:r w:rsidRPr="0005769F">
                            <w:rPr>
                              <w:rFonts w:ascii="Times New Roman" w:hAnsi="Times New Roman" w:cs="Times New Roman"/>
                              <w:sz w:val="24"/>
                            </w:rPr>
                            <w:t>2. Ответственный за процесс</w:t>
                          </w:r>
                        </w:p>
                        <w:p w14:paraId="226BA9DC" w14:textId="77777777" w:rsidR="006A35DF" w:rsidRPr="0005769F" w:rsidRDefault="006A35DF" w:rsidP="0005769F">
                          <w:pPr>
                            <w:spacing w:after="120" w:line="240" w:lineRule="auto"/>
                            <w:rPr>
                              <w:rFonts w:ascii="Times New Roman" w:hAnsi="Times New Roman" w:cs="Times New Roman"/>
                              <w:sz w:val="24"/>
                            </w:rPr>
                          </w:pPr>
                          <w:r w:rsidRPr="0005769F">
                            <w:rPr>
                              <w:rFonts w:ascii="Times New Roman" w:hAnsi="Times New Roman" w:cs="Times New Roman"/>
                              <w:sz w:val="24"/>
                            </w:rPr>
                            <w:t>3. Исполнитель процесса</w:t>
                          </w:r>
                        </w:p>
                        <w:p w14:paraId="17601772" w14:textId="77777777" w:rsidR="006A35DF" w:rsidRPr="009F0946" w:rsidRDefault="006A35DF" w:rsidP="0005769F">
                          <w:pPr>
                            <w:rPr>
                              <w:sz w:val="24"/>
                            </w:rPr>
                          </w:pPr>
                        </w:p>
                      </w:txbxContent>
                    </v:textbox>
                  </v:shape>
                  <v:line id="Line 114" o:spid="_x0000_s1211" style="position:absolute;visibility:visible;mso-wrap-style:square" from="4286,7453" to="4286,7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">
                    <v:stroke endarrow="block"/>
                  </v:line>
                  <v:group id="Group 115" o:spid="_x0000_s1212" style="position:absolute;left:3566;top:7079;width:1440;height:374" coordorigin="3566,7079" coordsize="1440,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">
                    <v:shape id="AutoShape 116" o:spid="_x0000_s1213" type="#_x0000_t176" style="position:absolute;left:3566;top:7079;width:144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"/>
                    <v:shape id="Text Box 117" o:spid="_x0000_s1214" type="#_x0000_t202" style="position:absolute;left:3656;top:7079;width:126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" filled="f" stroked="f">
                      <v:textbox>
                        <w:txbxContent>
                          <w:p w14:paraId="5C701E92" w14:textId="77777777" w:rsidR="006A35DF" w:rsidRPr="0005769F" w:rsidRDefault="006A35DF" w:rsidP="0005769F">
                            <w:pPr>
                              <w:jc w:val="center"/>
                              <w:rPr>
                                <w:rFonts w:ascii="Times New Roman" w:hAnsi="Times New Roman" w:cs="Times New Roman"/>
                                <w:sz w:val="24"/>
                              </w:rPr>
                            </w:pPr>
                            <w:r w:rsidRPr="0005769F">
                              <w:rPr>
                                <w:rFonts w:ascii="Times New Roman" w:hAnsi="Times New Roman" w:cs="Times New Roman"/>
                                <w:sz w:val="24"/>
                              </w:rPr>
                              <w:t>Начало</w:t>
                            </w:r>
                          </w:p>
                        </w:txbxContent>
                      </v:textbox>
                    </v:shape>
                  </v:group>
                </v:group>
                <v:group id="Group 118" o:spid="_x0000_s1215" style="position:absolute;left:5366;top:7952;width:3420;height:1247" coordorigin="5366,7952" coordsize="342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">
                  <v:line id="Line 119" o:spid="_x0000_s1216" style="position:absolute;visibility:visible;mso-wrap-style:square" from="7211,8451" to="7473,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">
                    <v:stroke dashstyle="dash"/>
                  </v:line>
                  <v:shape id="AutoShape 120" o:spid="_x0000_s1217" type="#_x0000_t85" style="position:absolute;left:7474;top:7952;width:87;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"/>
                  <v:rect id="Rectangle 121" o:spid="_x0000_s1218" style="position:absolute;left:7648;top:7952;width:1138;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"/>
                  <v:group id="Group 122" o:spid="_x0000_s1219"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">
                    <v:group id="Group 123" o:spid="_x0000_s1220"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">
                      <v:line id="Line 124" o:spid="_x0000_s1221" style="position:absolute;visibility:visible;mso-wrap-style:square" from="5366,8450" to="563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"/>
                      <v:shape id="AutoShape 125" o:spid="_x0000_s1222" type="#_x0000_t114" style="position:absolute;left:5636;top:7952;width:1575;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"/>
                      <v:shape id="Text Box 126" o:spid="_x0000_s1223" type="#_x0000_t202" style="position:absolute;left:5636;top:7952;width:1400;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" filled="f" stroked="f">
                        <v:textbox>
                          <w:txbxContent>
                            <w:p w14:paraId="54519CAE" w14:textId="77777777" w:rsidR="006A35DF" w:rsidRDefault="006A35DF" w:rsidP="0005769F"/>
                          </w:txbxContent>
                        </v:textbox>
                      </v:shape>
                    </v:group>
                    <v:line id="Line 127" o:spid="_x0000_s1224"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"/>
                  </v:group>
                  <v:line id="Line 128" o:spid="_x0000_s1225"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"/>
                </v:group>
              </v:group>
            </w:pict>
          </mc:Fallback>
        </mc:AlternateContent>
      </w:r>
    </w:p>
    <w:p w14:paraId="2D3C3527" w14:textId="77777777" w:rsidR="0005769F" w:rsidRPr="0005769F" w:rsidRDefault="0005769F" w:rsidP="0005769F">
      <w:pPr>
        <w:spacing w:after="0" w:line="360" w:lineRule="auto"/>
        <w:jc w:val="center"/>
        <w:rPr>
          <w:rFonts w:ascii="Times New Roman" w:eastAsia="Times New Roman" w:hAnsi="Times New Roman" w:cs="Times New Roman"/>
          <w:sz w:val="28"/>
          <w:szCs w:val="24"/>
          <w:lang w:eastAsia="ru-RU"/>
        </w:rPr>
      </w:pPr>
    </w:p>
    <w:p w14:paraId="79CFD2B6" w14:textId="77777777" w:rsidR="0005769F" w:rsidRPr="0005769F" w:rsidRDefault="0005769F" w:rsidP="0005769F">
      <w:pPr>
        <w:spacing w:after="0" w:line="360" w:lineRule="auto"/>
        <w:jc w:val="center"/>
        <w:rPr>
          <w:rFonts w:ascii="Times New Roman" w:eastAsia="Times New Roman" w:hAnsi="Times New Roman" w:cs="Times New Roman"/>
          <w:sz w:val="28"/>
          <w:szCs w:val="24"/>
          <w:lang w:eastAsia="ru-RU"/>
        </w:rPr>
      </w:pPr>
    </w:p>
    <w:p w14:paraId="34D37D24" w14:textId="77777777" w:rsidR="0005769F" w:rsidRPr="0005769F" w:rsidRDefault="0005769F" w:rsidP="0005769F">
      <w:pPr>
        <w:spacing w:after="0" w:line="360" w:lineRule="auto"/>
        <w:jc w:val="center"/>
        <w:rPr>
          <w:rFonts w:ascii="Times New Roman" w:eastAsia="Times New Roman" w:hAnsi="Times New Roman" w:cs="Times New Roman"/>
          <w:sz w:val="28"/>
          <w:szCs w:val="24"/>
          <w:lang w:eastAsia="ru-RU"/>
        </w:rPr>
      </w:pPr>
      <w:r w:rsidRPr="0005769F">
        <w:rPr>
          <w:rFonts w:ascii="Times New Roman" w:eastAsia="Times New Roman" w:hAnsi="Times New Roman" w:cs="Times New Roman"/>
          <w:noProof/>
          <w:sz w:val="28"/>
          <w:szCs w:val="24"/>
          <w:lang w:eastAsia="ru-RU"/>
        </w:rPr>
        <mc:AlternateContent>
          <mc:Choice Requires="wpg">
            <w:drawing>
              <wp:anchor distT="0" distB="0" distL="114300" distR="114300" simplePos="0" relativeHeight="251707392" behindDoc="0" locked="0" layoutInCell="1" allowOverlap="1" wp14:anchorId="759482F0" wp14:editId="5D702FBD">
                <wp:simplePos x="0" y="0"/>
                <wp:positionH relativeFrom="margin">
                  <wp:align>left</wp:align>
                </wp:positionH>
                <wp:positionV relativeFrom="paragraph">
                  <wp:posOffset>250825</wp:posOffset>
                </wp:positionV>
                <wp:extent cx="1295400" cy="1313815"/>
                <wp:effectExtent l="0" t="0" r="19050" b="19685"/>
                <wp:wrapNone/>
                <wp:docPr id="223" name="Group 1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95400" cy="1313815"/>
                          <a:chOff x="1496" y="7951"/>
                          <a:chExt cx="1530" cy="1247"/>
                        </a:xfrm>
                      </wpg:grpSpPr>
                      <wps:wsp>
                        <wps:cNvPr id="224" name="AutoShape 108"/>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25" name="Text Box 109"/>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F4B0A7" w14:textId="77777777" w:rsidR="006A35DF" w:rsidRPr="00F05FC7" w:rsidRDefault="006A35DF" w:rsidP="0005769F"/>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59482F0" id="_x0000_s1226" style="position:absolute;left:0;text-align:left;margin-left:0;margin-top:19.75pt;width:102pt;height:103.45pt;z-index:251707392;mso-position-horizontal:left;mso-position-horizontal-relative:margin" coordorigin="1496,7951" coordsize="1530,1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">
                <v:shape id="AutoShape 108" o:spid="_x0000_s1227" type="#_x0000_t114" style="position:absolute;left:1496;top:7951;width:153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"/>
                <v:shape id="Text Box 109" o:spid="_x0000_s1228" type="#_x0000_t202" style="position:absolute;left:1496;top:7951;width:1440;height: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" filled="f" stroked="f">
                  <v:textbox>
                    <w:txbxContent>
                      <w:p w14:paraId="59F4B0A7" w14:textId="77777777" w:rsidR="006A35DF" w:rsidRPr="00F05FC7" w:rsidRDefault="006A35DF" w:rsidP="0005769F"/>
                    </w:txbxContent>
                  </v:textbox>
                </v:shape>
                <w10:wrap anchorx="margin"/>
              </v:group>
            </w:pict>
          </mc:Fallback>
        </mc:AlternateContent>
      </w:r>
    </w:p>
    <w:p w14:paraId="30748CA5" w14:textId="77777777" w:rsidR="0005769F" w:rsidRPr="0005769F" w:rsidRDefault="0005769F" w:rsidP="0005769F">
      <w:pPr>
        <w:spacing w:after="0" w:line="360" w:lineRule="auto"/>
        <w:jc w:val="center"/>
        <w:rPr>
          <w:rFonts w:ascii="Times New Roman" w:eastAsia="Times New Roman" w:hAnsi="Times New Roman" w:cs="Times New Roman"/>
          <w:sz w:val="28"/>
          <w:szCs w:val="24"/>
          <w:lang w:eastAsia="ru-RU"/>
        </w:rPr>
      </w:pPr>
    </w:p>
    <w:p w14:paraId="0244631F" w14:textId="77777777" w:rsidR="0005769F" w:rsidRPr="0005769F" w:rsidRDefault="0005769F" w:rsidP="0005769F">
      <w:pPr>
        <w:spacing w:after="0" w:line="360" w:lineRule="auto"/>
        <w:jc w:val="center"/>
        <w:rPr>
          <w:rFonts w:ascii="Times New Roman" w:eastAsia="Times New Roman" w:hAnsi="Times New Roman" w:cs="Times New Roman"/>
          <w:sz w:val="28"/>
          <w:szCs w:val="24"/>
          <w:lang w:eastAsia="ru-RU"/>
        </w:rPr>
      </w:pPr>
      <w:r w:rsidRPr="0005769F">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705344" behindDoc="0" locked="0" layoutInCell="1" allowOverlap="1" wp14:anchorId="33E45DEC" wp14:editId="5AF3EEAA">
                <wp:simplePos x="0" y="0"/>
                <wp:positionH relativeFrom="column">
                  <wp:posOffset>1635760</wp:posOffset>
                </wp:positionH>
                <wp:positionV relativeFrom="paragraph">
                  <wp:posOffset>145415</wp:posOffset>
                </wp:positionV>
                <wp:extent cx="1579880" cy="0"/>
                <wp:effectExtent l="10795" t="8890" r="9525" b="10160"/>
                <wp:wrapNone/>
                <wp:docPr id="226" name="AutoShape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798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E33F1A1" id="AutoShape 131" o:spid="_x0000_s1026" type="#_x0000_t32" style="position:absolute;margin-left:128.8pt;margin-top:11.45pt;width:124.4pt;height:0;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"/>
            </w:pict>
          </mc:Fallback>
        </mc:AlternateContent>
      </w:r>
    </w:p>
    <w:p w14:paraId="149B5330" w14:textId="77777777" w:rsidR="0005769F" w:rsidRPr="0005769F" w:rsidRDefault="0005769F" w:rsidP="0005769F">
      <w:pPr>
        <w:spacing w:after="0" w:line="360" w:lineRule="auto"/>
        <w:jc w:val="center"/>
        <w:rPr>
          <w:rFonts w:ascii="Times New Roman" w:eastAsia="Times New Roman" w:hAnsi="Times New Roman" w:cs="Times New Roman"/>
          <w:sz w:val="28"/>
          <w:szCs w:val="24"/>
          <w:lang w:eastAsia="ru-RU"/>
        </w:rPr>
      </w:pPr>
    </w:p>
    <w:p w14:paraId="25D31163" w14:textId="77777777" w:rsidR="0005769F" w:rsidRPr="0005769F" w:rsidRDefault="0005769F" w:rsidP="0005769F">
      <w:pPr>
        <w:spacing w:after="0" w:line="360" w:lineRule="auto"/>
        <w:jc w:val="center"/>
        <w:rPr>
          <w:rFonts w:ascii="Times New Roman" w:eastAsia="Times New Roman" w:hAnsi="Times New Roman" w:cs="Times New Roman"/>
          <w:sz w:val="28"/>
          <w:szCs w:val="24"/>
          <w:lang w:eastAsia="ru-RU"/>
        </w:rPr>
      </w:pPr>
    </w:p>
    <w:p w14:paraId="2D4ECF3E" w14:textId="77777777" w:rsidR="0005769F" w:rsidRPr="0005769F" w:rsidRDefault="0005769F" w:rsidP="0005769F">
      <w:pPr>
        <w:spacing w:after="0" w:line="360" w:lineRule="auto"/>
        <w:jc w:val="center"/>
        <w:rPr>
          <w:rFonts w:ascii="Times New Roman" w:eastAsia="Times New Roman" w:hAnsi="Times New Roman" w:cs="Times New Roman"/>
          <w:sz w:val="28"/>
          <w:szCs w:val="24"/>
          <w:lang w:eastAsia="ru-RU"/>
        </w:rPr>
      </w:pPr>
      <w:r w:rsidRPr="0005769F">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706368" behindDoc="0" locked="0" layoutInCell="1" allowOverlap="1" wp14:anchorId="5B17D7FB" wp14:editId="3CC5AB6C">
                <wp:simplePos x="0" y="0"/>
                <wp:positionH relativeFrom="column">
                  <wp:posOffset>2299970</wp:posOffset>
                </wp:positionH>
                <wp:positionV relativeFrom="paragraph">
                  <wp:posOffset>14605</wp:posOffset>
                </wp:positionV>
                <wp:extent cx="0" cy="525145"/>
                <wp:effectExtent l="55880" t="12700" r="58420" b="14605"/>
                <wp:wrapNone/>
                <wp:docPr id="227" name="Line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51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F5A77A9" id="Line 129" o:spid="_x0000_s1026" style="position:absolute;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1.1pt,1.15pt" to="181.1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">
                <v:stroke endarrow="block"/>
              </v:line>
            </w:pict>
          </mc:Fallback>
        </mc:AlternateContent>
      </w:r>
    </w:p>
    <w:p w14:paraId="437153EA" w14:textId="77777777" w:rsidR="0005769F" w:rsidRPr="0005769F" w:rsidRDefault="0005769F" w:rsidP="0005769F">
      <w:pPr>
        <w:spacing w:after="0" w:line="360" w:lineRule="auto"/>
        <w:jc w:val="center"/>
        <w:rPr>
          <w:rFonts w:ascii="Times New Roman" w:eastAsia="Times New Roman" w:hAnsi="Times New Roman" w:cs="Times New Roman"/>
          <w:sz w:val="28"/>
          <w:szCs w:val="24"/>
          <w:lang w:eastAsia="ru-RU"/>
        </w:rPr>
      </w:pPr>
    </w:p>
    <w:p w14:paraId="6DAD2267" w14:textId="77777777" w:rsidR="0005769F" w:rsidRPr="0005769F" w:rsidRDefault="0005769F" w:rsidP="0005769F">
      <w:pPr>
        <w:spacing w:after="0" w:line="360" w:lineRule="auto"/>
        <w:jc w:val="center"/>
        <w:rPr>
          <w:rFonts w:ascii="Times New Roman" w:eastAsia="Times New Roman" w:hAnsi="Times New Roman" w:cs="Times New Roman"/>
          <w:sz w:val="28"/>
          <w:szCs w:val="24"/>
          <w:lang w:eastAsia="ru-RU"/>
        </w:rPr>
      </w:pPr>
      <w:r w:rsidRPr="0005769F">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704320" behindDoc="0" locked="0" layoutInCell="1" allowOverlap="1" wp14:anchorId="064E3604" wp14:editId="017ADA86">
                <wp:simplePos x="0" y="0"/>
                <wp:positionH relativeFrom="column">
                  <wp:posOffset>1645285</wp:posOffset>
                </wp:positionH>
                <wp:positionV relativeFrom="paragraph">
                  <wp:posOffset>21590</wp:posOffset>
                </wp:positionV>
                <wp:extent cx="1447800" cy="414020"/>
                <wp:effectExtent l="10795" t="13970" r="8255" b="10160"/>
                <wp:wrapNone/>
                <wp:docPr id="228" name="AutoShape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14020"/>
                        </a:xfrm>
                        <a:prstGeom prst="roundRect">
                          <a:avLst>
                            <a:gd name="adj" fmla="val 16667"/>
                          </a:avLst>
                        </a:prstGeom>
                        <a:solidFill>
                          <a:srgbClr val="FFFFFF"/>
                        </a:solidFill>
                        <a:ln w="9525">
                          <a:solidFill>
                            <a:srgbClr val="000000"/>
                          </a:solidFill>
                          <a:round/>
                          <a:headEnd/>
                          <a:tailEnd/>
                        </a:ln>
                      </wps:spPr>
                      <wps:txbx>
                        <w:txbxContent>
                          <w:p w14:paraId="1B29D0A9" w14:textId="77777777" w:rsidR="006A35DF" w:rsidRPr="0005769F" w:rsidRDefault="006A35DF" w:rsidP="0005769F">
                            <w:pPr>
                              <w:jc w:val="center"/>
                              <w:rPr>
                                <w:rFonts w:ascii="Times New Roman" w:hAnsi="Times New Roman" w:cs="Times New Roman"/>
                                <w:sz w:val="24"/>
                              </w:rPr>
                            </w:pPr>
                            <w:r w:rsidRPr="0005769F">
                              <w:rPr>
                                <w:rFonts w:ascii="Times New Roman" w:hAnsi="Times New Roman" w:cs="Times New Roman"/>
                                <w:sz w:val="24"/>
                              </w:rPr>
                              <w:t>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64E3604" id="_x0000_s1229" style="position:absolute;left:0;text-align:left;margin-left:129.55pt;margin-top:1.7pt;width:114pt;height:32.6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">
                <v:textbox>
                  <w:txbxContent>
                    <w:p w14:paraId="1B29D0A9" w14:textId="77777777" w:rsidR="006A35DF" w:rsidRPr="0005769F" w:rsidRDefault="006A35DF" w:rsidP="0005769F">
                      <w:pPr>
                        <w:jc w:val="center"/>
                        <w:rPr>
                          <w:rFonts w:ascii="Times New Roman" w:hAnsi="Times New Roman" w:cs="Times New Roman"/>
                          <w:sz w:val="24"/>
                        </w:rPr>
                      </w:pPr>
                      <w:r w:rsidRPr="0005769F">
                        <w:rPr>
                          <w:rFonts w:ascii="Times New Roman" w:hAnsi="Times New Roman" w:cs="Times New Roman"/>
                          <w:sz w:val="24"/>
                        </w:rPr>
                        <w:t>Конец</w:t>
                      </w:r>
                    </w:p>
                  </w:txbxContent>
                </v:textbox>
              </v:roundrect>
            </w:pict>
          </mc:Fallback>
        </mc:AlternateContent>
      </w:r>
    </w:p>
    <w:p w14:paraId="260DC6ED" w14:textId="77777777" w:rsidR="0005769F" w:rsidRPr="0005769F" w:rsidRDefault="0005769F" w:rsidP="0005769F">
      <w:pPr>
        <w:spacing w:after="0" w:line="240" w:lineRule="auto"/>
        <w:rPr>
          <w:rFonts w:ascii="Times New Roman" w:eastAsia="Times New Roman" w:hAnsi="Times New Roman" w:cs="Times New Roman"/>
          <w:b/>
          <w:bCs/>
          <w:kern w:val="32"/>
          <w:sz w:val="32"/>
          <w:szCs w:val="32"/>
          <w:lang w:eastAsia="ru-RU"/>
        </w:rPr>
      </w:pPr>
      <w:r w:rsidRPr="0005769F">
        <w:rPr>
          <w:rFonts w:ascii="Times New Roman" w:eastAsia="Times New Roman" w:hAnsi="Times New Roman" w:cs="Times New Roman"/>
          <w:sz w:val="28"/>
          <w:szCs w:val="24"/>
          <w:lang w:eastAsia="ru-RU"/>
        </w:rPr>
        <w:br w:type="page"/>
      </w:r>
    </w:p>
    <w:p w14:paraId="79952F29" w14:textId="77777777" w:rsidR="0005769F" w:rsidRPr="0005769F" w:rsidRDefault="0005769F" w:rsidP="0005769F">
      <w:pPr>
        <w:spacing w:after="0" w:line="360" w:lineRule="auto"/>
        <w:jc w:val="both"/>
        <w:rPr>
          <w:rFonts w:ascii="Times New Roman" w:eastAsia="Times New Roman" w:hAnsi="Times New Roman" w:cs="Times New Roman"/>
          <w:sz w:val="28"/>
          <w:szCs w:val="28"/>
          <w:lang w:eastAsia="ru-RU"/>
        </w:rPr>
      </w:pPr>
      <w:r w:rsidRPr="0005769F">
        <w:rPr>
          <w:rFonts w:ascii="Times New Roman" w:eastAsia="Times New Roman" w:hAnsi="Times New Roman" w:cs="Times New Roman"/>
          <w:sz w:val="28"/>
          <w:szCs w:val="28"/>
          <w:lang w:eastAsia="ru-RU"/>
        </w:rPr>
        <w:lastRenderedPageBreak/>
        <w:t>Таблица 7.2 – Действия по процедуре проведения периодических медицинских осмотров</w:t>
      </w:r>
    </w:p>
    <w:tbl>
      <w:tblPr>
        <w:tblW w:w="98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9"/>
        <w:gridCol w:w="1233"/>
        <w:gridCol w:w="2144"/>
        <w:gridCol w:w="1601"/>
        <w:gridCol w:w="1424"/>
        <w:gridCol w:w="1424"/>
        <w:gridCol w:w="1487"/>
      </w:tblGrid>
      <w:tr w:rsidR="0005769F" w:rsidRPr="0005769F" w14:paraId="0D4CCE87" w14:textId="77777777" w:rsidTr="006A35DF">
        <w:tc>
          <w:tcPr>
            <w:tcW w:w="559" w:type="dxa"/>
          </w:tcPr>
          <w:p w14:paraId="6B3F3985" w14:textId="77777777" w:rsidR="0005769F" w:rsidRPr="0005769F" w:rsidRDefault="0005769F" w:rsidP="0005769F">
            <w:pPr>
              <w:spacing w:after="0" w:line="240" w:lineRule="auto"/>
              <w:jc w:val="center"/>
              <w:rPr>
                <w:rFonts w:ascii="Times New Roman" w:eastAsia="Times New Roman" w:hAnsi="Times New Roman" w:cs="Times New Roman"/>
                <w:sz w:val="24"/>
                <w:szCs w:val="24"/>
                <w:lang w:eastAsia="ru-RU"/>
              </w:rPr>
            </w:pPr>
            <w:r w:rsidRPr="0005769F">
              <w:rPr>
                <w:rFonts w:ascii="Times New Roman" w:eastAsia="Times New Roman" w:hAnsi="Times New Roman" w:cs="Times New Roman"/>
                <w:sz w:val="24"/>
                <w:szCs w:val="24"/>
                <w:lang w:eastAsia="ru-RU"/>
              </w:rPr>
              <w:t>№ п/п</w:t>
            </w:r>
          </w:p>
        </w:tc>
        <w:tc>
          <w:tcPr>
            <w:tcW w:w="1233" w:type="dxa"/>
          </w:tcPr>
          <w:p w14:paraId="738E8672" w14:textId="77777777" w:rsidR="0005769F" w:rsidRPr="0005769F" w:rsidRDefault="0005769F" w:rsidP="0005769F">
            <w:pPr>
              <w:spacing w:after="0" w:line="240" w:lineRule="auto"/>
              <w:jc w:val="center"/>
              <w:rPr>
                <w:rFonts w:ascii="Times New Roman" w:eastAsia="Times New Roman" w:hAnsi="Times New Roman" w:cs="Times New Roman"/>
                <w:sz w:val="24"/>
                <w:szCs w:val="24"/>
                <w:lang w:eastAsia="ru-RU"/>
              </w:rPr>
            </w:pPr>
            <w:r w:rsidRPr="0005769F">
              <w:rPr>
                <w:rFonts w:ascii="Times New Roman" w:eastAsia="Times New Roman" w:hAnsi="Times New Roman" w:cs="Times New Roman"/>
                <w:sz w:val="24"/>
                <w:szCs w:val="24"/>
                <w:lang w:eastAsia="ru-RU"/>
              </w:rPr>
              <w:t>Действие (процесс)</w:t>
            </w:r>
          </w:p>
        </w:tc>
        <w:tc>
          <w:tcPr>
            <w:tcW w:w="2144" w:type="dxa"/>
          </w:tcPr>
          <w:p w14:paraId="3DC8A93E" w14:textId="77777777" w:rsidR="0005769F" w:rsidRPr="0005769F" w:rsidRDefault="0005769F" w:rsidP="0005769F">
            <w:pPr>
              <w:spacing w:after="0" w:line="240" w:lineRule="auto"/>
              <w:jc w:val="center"/>
              <w:rPr>
                <w:rFonts w:ascii="Times New Roman" w:eastAsia="Times New Roman" w:hAnsi="Times New Roman" w:cs="Times New Roman"/>
                <w:sz w:val="24"/>
                <w:szCs w:val="24"/>
                <w:lang w:eastAsia="ru-RU"/>
              </w:rPr>
            </w:pPr>
            <w:r w:rsidRPr="0005769F">
              <w:rPr>
                <w:rFonts w:ascii="Times New Roman" w:eastAsia="Times New Roman" w:hAnsi="Times New Roman" w:cs="Times New Roman"/>
                <w:sz w:val="24"/>
                <w:szCs w:val="24"/>
                <w:lang w:eastAsia="ru-RU"/>
              </w:rPr>
              <w:t>Ответственный за процесс</w:t>
            </w:r>
          </w:p>
        </w:tc>
        <w:tc>
          <w:tcPr>
            <w:tcW w:w="1601" w:type="dxa"/>
          </w:tcPr>
          <w:p w14:paraId="561183AB" w14:textId="77777777" w:rsidR="0005769F" w:rsidRPr="0005769F" w:rsidRDefault="0005769F" w:rsidP="0005769F">
            <w:pPr>
              <w:spacing w:after="0" w:line="240" w:lineRule="auto"/>
              <w:jc w:val="center"/>
              <w:rPr>
                <w:rFonts w:ascii="Times New Roman" w:eastAsia="Times New Roman" w:hAnsi="Times New Roman" w:cs="Times New Roman"/>
                <w:sz w:val="24"/>
                <w:szCs w:val="24"/>
                <w:lang w:eastAsia="ru-RU"/>
              </w:rPr>
            </w:pPr>
            <w:r w:rsidRPr="0005769F">
              <w:rPr>
                <w:rFonts w:ascii="Times New Roman" w:eastAsia="Times New Roman" w:hAnsi="Times New Roman" w:cs="Times New Roman"/>
                <w:sz w:val="24"/>
                <w:szCs w:val="24"/>
                <w:lang w:eastAsia="ru-RU"/>
              </w:rPr>
              <w:t>Исполнитель процесса</w:t>
            </w:r>
          </w:p>
        </w:tc>
        <w:tc>
          <w:tcPr>
            <w:tcW w:w="1424" w:type="dxa"/>
          </w:tcPr>
          <w:p w14:paraId="78F51048" w14:textId="77777777" w:rsidR="0005769F" w:rsidRPr="0005769F" w:rsidRDefault="0005769F" w:rsidP="0005769F">
            <w:pPr>
              <w:spacing w:after="0" w:line="240" w:lineRule="auto"/>
              <w:jc w:val="center"/>
              <w:rPr>
                <w:rFonts w:ascii="Times New Roman" w:eastAsia="Times New Roman" w:hAnsi="Times New Roman" w:cs="Times New Roman"/>
                <w:sz w:val="24"/>
                <w:szCs w:val="24"/>
                <w:lang w:eastAsia="ru-RU"/>
              </w:rPr>
            </w:pPr>
            <w:r w:rsidRPr="0005769F">
              <w:rPr>
                <w:rFonts w:ascii="Times New Roman" w:eastAsia="Times New Roman" w:hAnsi="Times New Roman" w:cs="Times New Roman"/>
                <w:sz w:val="24"/>
                <w:szCs w:val="24"/>
                <w:lang w:eastAsia="ru-RU"/>
              </w:rPr>
              <w:t>Документы на входе</w:t>
            </w:r>
          </w:p>
        </w:tc>
        <w:tc>
          <w:tcPr>
            <w:tcW w:w="1424" w:type="dxa"/>
          </w:tcPr>
          <w:p w14:paraId="6C7EA033" w14:textId="77777777" w:rsidR="0005769F" w:rsidRPr="0005769F" w:rsidRDefault="0005769F" w:rsidP="0005769F">
            <w:pPr>
              <w:spacing w:after="0" w:line="240" w:lineRule="auto"/>
              <w:jc w:val="center"/>
              <w:rPr>
                <w:rFonts w:ascii="Times New Roman" w:eastAsia="Times New Roman" w:hAnsi="Times New Roman" w:cs="Times New Roman"/>
                <w:sz w:val="24"/>
                <w:szCs w:val="24"/>
                <w:lang w:eastAsia="ru-RU"/>
              </w:rPr>
            </w:pPr>
            <w:r w:rsidRPr="0005769F">
              <w:rPr>
                <w:rFonts w:ascii="Times New Roman" w:eastAsia="Times New Roman" w:hAnsi="Times New Roman" w:cs="Times New Roman"/>
                <w:sz w:val="24"/>
                <w:szCs w:val="24"/>
                <w:lang w:eastAsia="ru-RU"/>
              </w:rPr>
              <w:t>Документы на выходе</w:t>
            </w:r>
          </w:p>
        </w:tc>
        <w:tc>
          <w:tcPr>
            <w:tcW w:w="1487" w:type="dxa"/>
          </w:tcPr>
          <w:p w14:paraId="50D4C315" w14:textId="77777777" w:rsidR="0005769F" w:rsidRPr="0005769F" w:rsidRDefault="0005769F" w:rsidP="0005769F">
            <w:pPr>
              <w:spacing w:after="0" w:line="240" w:lineRule="auto"/>
              <w:jc w:val="center"/>
              <w:rPr>
                <w:rFonts w:ascii="Times New Roman" w:eastAsia="Times New Roman" w:hAnsi="Times New Roman" w:cs="Times New Roman"/>
                <w:sz w:val="24"/>
                <w:szCs w:val="24"/>
                <w:lang w:eastAsia="ru-RU"/>
              </w:rPr>
            </w:pPr>
            <w:r w:rsidRPr="0005769F">
              <w:rPr>
                <w:rFonts w:ascii="Times New Roman" w:eastAsia="Times New Roman" w:hAnsi="Times New Roman" w:cs="Times New Roman"/>
                <w:sz w:val="24"/>
                <w:szCs w:val="24"/>
                <w:lang w:eastAsia="ru-RU"/>
              </w:rPr>
              <w:t>Примечание</w:t>
            </w:r>
          </w:p>
        </w:tc>
      </w:tr>
      <w:tr w:rsidR="0005769F" w:rsidRPr="0005769F" w14:paraId="2193BF7A" w14:textId="77777777" w:rsidTr="006A35DF">
        <w:tc>
          <w:tcPr>
            <w:tcW w:w="559" w:type="dxa"/>
          </w:tcPr>
          <w:p w14:paraId="569BD8F9" w14:textId="77777777" w:rsidR="0005769F" w:rsidRPr="0005769F" w:rsidRDefault="0005769F" w:rsidP="0005769F">
            <w:pPr>
              <w:spacing w:after="0" w:line="360" w:lineRule="auto"/>
              <w:jc w:val="both"/>
              <w:rPr>
                <w:rFonts w:ascii="Times New Roman" w:eastAsia="Times New Roman" w:hAnsi="Times New Roman" w:cs="Times New Roman"/>
                <w:sz w:val="24"/>
                <w:szCs w:val="24"/>
                <w:highlight w:val="yellow"/>
                <w:lang w:eastAsia="ru-RU"/>
              </w:rPr>
            </w:pPr>
          </w:p>
        </w:tc>
        <w:tc>
          <w:tcPr>
            <w:tcW w:w="1233" w:type="dxa"/>
          </w:tcPr>
          <w:p w14:paraId="33DFB0AF" w14:textId="77777777" w:rsidR="0005769F" w:rsidRPr="0005769F" w:rsidRDefault="0005769F" w:rsidP="0005769F">
            <w:pPr>
              <w:spacing w:after="0" w:line="360" w:lineRule="auto"/>
              <w:jc w:val="both"/>
              <w:rPr>
                <w:rFonts w:ascii="Times New Roman" w:eastAsia="Times New Roman" w:hAnsi="Times New Roman" w:cs="Times New Roman"/>
                <w:sz w:val="24"/>
                <w:szCs w:val="24"/>
                <w:highlight w:val="yellow"/>
                <w:lang w:eastAsia="ru-RU"/>
              </w:rPr>
            </w:pPr>
          </w:p>
        </w:tc>
        <w:tc>
          <w:tcPr>
            <w:tcW w:w="2144" w:type="dxa"/>
          </w:tcPr>
          <w:p w14:paraId="2789F674" w14:textId="77777777" w:rsidR="0005769F" w:rsidRPr="0005769F" w:rsidRDefault="0005769F" w:rsidP="0005769F">
            <w:pPr>
              <w:spacing w:after="0" w:line="360" w:lineRule="auto"/>
              <w:jc w:val="both"/>
              <w:rPr>
                <w:rFonts w:ascii="Times New Roman" w:eastAsia="Times New Roman" w:hAnsi="Times New Roman" w:cs="Times New Roman"/>
                <w:sz w:val="24"/>
                <w:szCs w:val="24"/>
                <w:highlight w:val="yellow"/>
                <w:lang w:eastAsia="ru-RU"/>
              </w:rPr>
            </w:pPr>
          </w:p>
        </w:tc>
        <w:tc>
          <w:tcPr>
            <w:tcW w:w="1601" w:type="dxa"/>
          </w:tcPr>
          <w:p w14:paraId="72C0818D" w14:textId="77777777" w:rsidR="0005769F" w:rsidRPr="0005769F" w:rsidRDefault="0005769F" w:rsidP="0005769F">
            <w:pPr>
              <w:spacing w:after="0" w:line="360" w:lineRule="auto"/>
              <w:jc w:val="both"/>
              <w:rPr>
                <w:rFonts w:ascii="Times New Roman" w:eastAsia="Times New Roman" w:hAnsi="Times New Roman" w:cs="Times New Roman"/>
                <w:sz w:val="24"/>
                <w:szCs w:val="24"/>
                <w:highlight w:val="yellow"/>
                <w:lang w:eastAsia="ru-RU"/>
              </w:rPr>
            </w:pPr>
          </w:p>
        </w:tc>
        <w:tc>
          <w:tcPr>
            <w:tcW w:w="1424" w:type="dxa"/>
          </w:tcPr>
          <w:p w14:paraId="5E36EE04" w14:textId="77777777" w:rsidR="0005769F" w:rsidRPr="0005769F" w:rsidRDefault="0005769F" w:rsidP="0005769F">
            <w:pPr>
              <w:spacing w:after="0" w:line="360" w:lineRule="auto"/>
              <w:jc w:val="both"/>
              <w:rPr>
                <w:rFonts w:ascii="Times New Roman" w:eastAsia="Times New Roman" w:hAnsi="Times New Roman" w:cs="Times New Roman"/>
                <w:sz w:val="24"/>
                <w:szCs w:val="24"/>
                <w:highlight w:val="yellow"/>
                <w:lang w:eastAsia="ru-RU"/>
              </w:rPr>
            </w:pPr>
          </w:p>
        </w:tc>
        <w:tc>
          <w:tcPr>
            <w:tcW w:w="1424" w:type="dxa"/>
          </w:tcPr>
          <w:p w14:paraId="7C55E997" w14:textId="77777777" w:rsidR="0005769F" w:rsidRPr="0005769F" w:rsidRDefault="0005769F" w:rsidP="0005769F">
            <w:pPr>
              <w:spacing w:after="0" w:line="360" w:lineRule="auto"/>
              <w:jc w:val="both"/>
              <w:rPr>
                <w:rFonts w:ascii="Times New Roman" w:eastAsia="Times New Roman" w:hAnsi="Times New Roman" w:cs="Times New Roman"/>
                <w:sz w:val="24"/>
                <w:szCs w:val="24"/>
                <w:highlight w:val="yellow"/>
                <w:lang w:eastAsia="ru-RU"/>
              </w:rPr>
            </w:pPr>
          </w:p>
        </w:tc>
        <w:tc>
          <w:tcPr>
            <w:tcW w:w="1487" w:type="dxa"/>
          </w:tcPr>
          <w:p w14:paraId="06EF3368" w14:textId="77777777" w:rsidR="0005769F" w:rsidRPr="0005769F" w:rsidRDefault="0005769F" w:rsidP="0005769F">
            <w:pPr>
              <w:spacing w:after="0" w:line="360" w:lineRule="auto"/>
              <w:jc w:val="both"/>
              <w:rPr>
                <w:rFonts w:ascii="Times New Roman" w:eastAsia="Times New Roman" w:hAnsi="Times New Roman" w:cs="Times New Roman"/>
                <w:sz w:val="24"/>
                <w:szCs w:val="24"/>
                <w:highlight w:val="yellow"/>
                <w:lang w:eastAsia="ru-RU"/>
              </w:rPr>
            </w:pPr>
          </w:p>
        </w:tc>
      </w:tr>
      <w:tr w:rsidR="0005769F" w:rsidRPr="0005769F" w14:paraId="500309FC" w14:textId="77777777" w:rsidTr="006A35DF">
        <w:tc>
          <w:tcPr>
            <w:tcW w:w="559" w:type="dxa"/>
          </w:tcPr>
          <w:p w14:paraId="3C25629E" w14:textId="77777777" w:rsidR="0005769F" w:rsidRPr="0005769F" w:rsidRDefault="0005769F" w:rsidP="0005769F">
            <w:pPr>
              <w:spacing w:after="0" w:line="360" w:lineRule="auto"/>
              <w:jc w:val="both"/>
              <w:rPr>
                <w:rFonts w:ascii="Times New Roman" w:eastAsia="Times New Roman" w:hAnsi="Times New Roman" w:cs="Times New Roman"/>
                <w:sz w:val="24"/>
                <w:szCs w:val="24"/>
                <w:highlight w:val="yellow"/>
                <w:lang w:eastAsia="ru-RU"/>
              </w:rPr>
            </w:pPr>
          </w:p>
        </w:tc>
        <w:tc>
          <w:tcPr>
            <w:tcW w:w="1233" w:type="dxa"/>
          </w:tcPr>
          <w:p w14:paraId="01452331" w14:textId="77777777" w:rsidR="0005769F" w:rsidRPr="0005769F" w:rsidRDefault="0005769F" w:rsidP="0005769F">
            <w:pPr>
              <w:spacing w:after="0" w:line="360" w:lineRule="auto"/>
              <w:jc w:val="both"/>
              <w:rPr>
                <w:rFonts w:ascii="Times New Roman" w:eastAsia="Times New Roman" w:hAnsi="Times New Roman" w:cs="Times New Roman"/>
                <w:sz w:val="24"/>
                <w:szCs w:val="24"/>
                <w:highlight w:val="yellow"/>
                <w:lang w:eastAsia="ru-RU"/>
              </w:rPr>
            </w:pPr>
          </w:p>
        </w:tc>
        <w:tc>
          <w:tcPr>
            <w:tcW w:w="2144" w:type="dxa"/>
          </w:tcPr>
          <w:p w14:paraId="5463AF78" w14:textId="77777777" w:rsidR="0005769F" w:rsidRPr="0005769F" w:rsidRDefault="0005769F" w:rsidP="0005769F">
            <w:pPr>
              <w:spacing w:after="0" w:line="360" w:lineRule="auto"/>
              <w:jc w:val="both"/>
              <w:rPr>
                <w:rFonts w:ascii="Times New Roman" w:eastAsia="Times New Roman" w:hAnsi="Times New Roman" w:cs="Times New Roman"/>
                <w:sz w:val="24"/>
                <w:szCs w:val="24"/>
                <w:highlight w:val="yellow"/>
                <w:lang w:eastAsia="ru-RU"/>
              </w:rPr>
            </w:pPr>
          </w:p>
        </w:tc>
        <w:tc>
          <w:tcPr>
            <w:tcW w:w="1601" w:type="dxa"/>
          </w:tcPr>
          <w:p w14:paraId="0F4F6FEE" w14:textId="77777777" w:rsidR="0005769F" w:rsidRPr="0005769F" w:rsidRDefault="0005769F" w:rsidP="0005769F">
            <w:pPr>
              <w:spacing w:after="0" w:line="360" w:lineRule="auto"/>
              <w:jc w:val="both"/>
              <w:rPr>
                <w:rFonts w:ascii="Times New Roman" w:eastAsia="Times New Roman" w:hAnsi="Times New Roman" w:cs="Times New Roman"/>
                <w:sz w:val="24"/>
                <w:szCs w:val="24"/>
                <w:highlight w:val="yellow"/>
                <w:lang w:eastAsia="ru-RU"/>
              </w:rPr>
            </w:pPr>
          </w:p>
        </w:tc>
        <w:tc>
          <w:tcPr>
            <w:tcW w:w="1424" w:type="dxa"/>
          </w:tcPr>
          <w:p w14:paraId="7585BA86" w14:textId="77777777" w:rsidR="0005769F" w:rsidRPr="0005769F" w:rsidRDefault="0005769F" w:rsidP="0005769F">
            <w:pPr>
              <w:spacing w:after="0" w:line="360" w:lineRule="auto"/>
              <w:jc w:val="both"/>
              <w:rPr>
                <w:rFonts w:ascii="Times New Roman" w:eastAsia="Times New Roman" w:hAnsi="Times New Roman" w:cs="Times New Roman"/>
                <w:sz w:val="24"/>
                <w:szCs w:val="24"/>
                <w:highlight w:val="yellow"/>
                <w:lang w:eastAsia="ru-RU"/>
              </w:rPr>
            </w:pPr>
          </w:p>
        </w:tc>
        <w:tc>
          <w:tcPr>
            <w:tcW w:w="1424" w:type="dxa"/>
          </w:tcPr>
          <w:p w14:paraId="2651A84F" w14:textId="77777777" w:rsidR="0005769F" w:rsidRPr="0005769F" w:rsidRDefault="0005769F" w:rsidP="0005769F">
            <w:pPr>
              <w:spacing w:after="0" w:line="360" w:lineRule="auto"/>
              <w:jc w:val="both"/>
              <w:rPr>
                <w:rFonts w:ascii="Times New Roman" w:eastAsia="Times New Roman" w:hAnsi="Times New Roman" w:cs="Times New Roman"/>
                <w:sz w:val="24"/>
                <w:szCs w:val="24"/>
                <w:highlight w:val="yellow"/>
                <w:lang w:eastAsia="ru-RU"/>
              </w:rPr>
            </w:pPr>
          </w:p>
        </w:tc>
        <w:tc>
          <w:tcPr>
            <w:tcW w:w="1487" w:type="dxa"/>
          </w:tcPr>
          <w:p w14:paraId="25B29B78" w14:textId="77777777" w:rsidR="0005769F" w:rsidRPr="0005769F" w:rsidRDefault="0005769F" w:rsidP="0005769F">
            <w:pPr>
              <w:spacing w:after="0" w:line="360" w:lineRule="auto"/>
              <w:jc w:val="both"/>
              <w:rPr>
                <w:rFonts w:ascii="Times New Roman" w:eastAsia="Times New Roman" w:hAnsi="Times New Roman" w:cs="Times New Roman"/>
                <w:sz w:val="24"/>
                <w:szCs w:val="24"/>
                <w:highlight w:val="yellow"/>
                <w:lang w:eastAsia="ru-RU"/>
              </w:rPr>
            </w:pPr>
          </w:p>
        </w:tc>
      </w:tr>
      <w:tr w:rsidR="0005769F" w:rsidRPr="0005769F" w14:paraId="6A407799" w14:textId="77777777" w:rsidTr="006A35DF">
        <w:tc>
          <w:tcPr>
            <w:tcW w:w="559" w:type="dxa"/>
          </w:tcPr>
          <w:p w14:paraId="1FA2D5A6" w14:textId="77777777" w:rsidR="0005769F" w:rsidRPr="0005769F" w:rsidRDefault="0005769F" w:rsidP="0005769F">
            <w:pPr>
              <w:spacing w:after="0" w:line="360" w:lineRule="auto"/>
              <w:jc w:val="both"/>
              <w:rPr>
                <w:rFonts w:ascii="Times New Roman" w:eastAsia="Times New Roman" w:hAnsi="Times New Roman" w:cs="Times New Roman"/>
                <w:sz w:val="24"/>
                <w:szCs w:val="24"/>
                <w:highlight w:val="yellow"/>
                <w:lang w:eastAsia="ru-RU"/>
              </w:rPr>
            </w:pPr>
          </w:p>
        </w:tc>
        <w:tc>
          <w:tcPr>
            <w:tcW w:w="1233" w:type="dxa"/>
          </w:tcPr>
          <w:p w14:paraId="44EB179F" w14:textId="77777777" w:rsidR="0005769F" w:rsidRPr="0005769F" w:rsidRDefault="0005769F" w:rsidP="0005769F">
            <w:pPr>
              <w:spacing w:after="0" w:line="360" w:lineRule="auto"/>
              <w:jc w:val="both"/>
              <w:rPr>
                <w:rFonts w:ascii="Times New Roman" w:eastAsia="Times New Roman" w:hAnsi="Times New Roman" w:cs="Times New Roman"/>
                <w:sz w:val="24"/>
                <w:szCs w:val="24"/>
                <w:highlight w:val="yellow"/>
                <w:lang w:eastAsia="ru-RU"/>
              </w:rPr>
            </w:pPr>
          </w:p>
        </w:tc>
        <w:tc>
          <w:tcPr>
            <w:tcW w:w="2144" w:type="dxa"/>
          </w:tcPr>
          <w:p w14:paraId="09F61232" w14:textId="77777777" w:rsidR="0005769F" w:rsidRPr="0005769F" w:rsidRDefault="0005769F" w:rsidP="0005769F">
            <w:pPr>
              <w:spacing w:after="0" w:line="360" w:lineRule="auto"/>
              <w:jc w:val="both"/>
              <w:rPr>
                <w:rFonts w:ascii="Times New Roman" w:eastAsia="Times New Roman" w:hAnsi="Times New Roman" w:cs="Times New Roman"/>
                <w:sz w:val="24"/>
                <w:szCs w:val="24"/>
                <w:highlight w:val="yellow"/>
                <w:lang w:eastAsia="ru-RU"/>
              </w:rPr>
            </w:pPr>
          </w:p>
        </w:tc>
        <w:tc>
          <w:tcPr>
            <w:tcW w:w="1601" w:type="dxa"/>
          </w:tcPr>
          <w:p w14:paraId="4024BD10" w14:textId="77777777" w:rsidR="0005769F" w:rsidRPr="0005769F" w:rsidRDefault="0005769F" w:rsidP="0005769F">
            <w:pPr>
              <w:spacing w:after="0" w:line="360" w:lineRule="auto"/>
              <w:jc w:val="both"/>
              <w:rPr>
                <w:rFonts w:ascii="Times New Roman" w:eastAsia="Times New Roman" w:hAnsi="Times New Roman" w:cs="Times New Roman"/>
                <w:sz w:val="24"/>
                <w:szCs w:val="24"/>
                <w:highlight w:val="yellow"/>
                <w:lang w:eastAsia="ru-RU"/>
              </w:rPr>
            </w:pPr>
          </w:p>
        </w:tc>
        <w:tc>
          <w:tcPr>
            <w:tcW w:w="1424" w:type="dxa"/>
          </w:tcPr>
          <w:p w14:paraId="5C75F1CB" w14:textId="77777777" w:rsidR="0005769F" w:rsidRPr="0005769F" w:rsidRDefault="0005769F" w:rsidP="0005769F">
            <w:pPr>
              <w:spacing w:after="0" w:line="360" w:lineRule="auto"/>
              <w:jc w:val="both"/>
              <w:rPr>
                <w:rFonts w:ascii="Times New Roman" w:eastAsia="Times New Roman" w:hAnsi="Times New Roman" w:cs="Times New Roman"/>
                <w:sz w:val="24"/>
                <w:szCs w:val="24"/>
                <w:highlight w:val="yellow"/>
                <w:lang w:eastAsia="ru-RU"/>
              </w:rPr>
            </w:pPr>
          </w:p>
        </w:tc>
        <w:tc>
          <w:tcPr>
            <w:tcW w:w="1424" w:type="dxa"/>
          </w:tcPr>
          <w:p w14:paraId="33C9D090" w14:textId="77777777" w:rsidR="0005769F" w:rsidRPr="0005769F" w:rsidRDefault="0005769F" w:rsidP="0005769F">
            <w:pPr>
              <w:spacing w:after="0" w:line="360" w:lineRule="auto"/>
              <w:jc w:val="both"/>
              <w:rPr>
                <w:rFonts w:ascii="Times New Roman" w:eastAsia="Times New Roman" w:hAnsi="Times New Roman" w:cs="Times New Roman"/>
                <w:sz w:val="24"/>
                <w:szCs w:val="24"/>
                <w:highlight w:val="yellow"/>
                <w:lang w:eastAsia="ru-RU"/>
              </w:rPr>
            </w:pPr>
          </w:p>
        </w:tc>
        <w:tc>
          <w:tcPr>
            <w:tcW w:w="1487" w:type="dxa"/>
          </w:tcPr>
          <w:p w14:paraId="6052F9A7" w14:textId="77777777" w:rsidR="0005769F" w:rsidRPr="0005769F" w:rsidRDefault="0005769F" w:rsidP="0005769F">
            <w:pPr>
              <w:spacing w:after="0" w:line="360" w:lineRule="auto"/>
              <w:jc w:val="both"/>
              <w:rPr>
                <w:rFonts w:ascii="Times New Roman" w:eastAsia="Times New Roman" w:hAnsi="Times New Roman" w:cs="Times New Roman"/>
                <w:sz w:val="24"/>
                <w:szCs w:val="24"/>
                <w:highlight w:val="yellow"/>
                <w:lang w:eastAsia="ru-RU"/>
              </w:rPr>
            </w:pPr>
          </w:p>
        </w:tc>
      </w:tr>
    </w:tbl>
    <w:p w14:paraId="4639130E" w14:textId="77777777" w:rsidR="0005769F" w:rsidRPr="0005769F" w:rsidRDefault="0005769F" w:rsidP="0005769F">
      <w:pPr>
        <w:spacing w:after="0" w:line="360" w:lineRule="auto"/>
        <w:jc w:val="right"/>
        <w:rPr>
          <w:rFonts w:ascii="Times New Roman" w:eastAsia="Times New Roman" w:hAnsi="Times New Roman" w:cs="Calibri"/>
          <w:sz w:val="28"/>
          <w:szCs w:val="24"/>
          <w:lang w:eastAsia="ru-RU"/>
        </w:rPr>
      </w:pPr>
    </w:p>
    <w:p w14:paraId="169CDE33" w14:textId="77777777" w:rsidR="0005769F" w:rsidRPr="0005769F" w:rsidRDefault="0005769F" w:rsidP="0005769F">
      <w:pPr>
        <w:spacing w:after="0" w:line="360" w:lineRule="auto"/>
        <w:jc w:val="right"/>
        <w:rPr>
          <w:rFonts w:ascii="Times New Roman" w:eastAsia="Times New Roman" w:hAnsi="Times New Roman" w:cs="Calibri"/>
          <w:sz w:val="28"/>
          <w:szCs w:val="24"/>
          <w:lang w:eastAsia="ru-RU"/>
        </w:rPr>
      </w:pPr>
    </w:p>
    <w:p w14:paraId="1B050367" w14:textId="77777777" w:rsidR="0005769F" w:rsidRPr="0005769F" w:rsidRDefault="0005769F" w:rsidP="0005769F">
      <w:pPr>
        <w:spacing w:after="0" w:line="360" w:lineRule="auto"/>
        <w:jc w:val="right"/>
        <w:rPr>
          <w:rFonts w:ascii="Times New Roman" w:eastAsia="Times New Roman" w:hAnsi="Times New Roman" w:cs="Times New Roman"/>
          <w:b/>
          <w:sz w:val="24"/>
          <w:szCs w:val="24"/>
          <w:lang w:eastAsia="ru-RU"/>
        </w:rPr>
      </w:pPr>
      <w:r w:rsidRPr="0005769F">
        <w:rPr>
          <w:rFonts w:ascii="Times New Roman" w:eastAsia="Times New Roman" w:hAnsi="Times New Roman" w:cs="Calibri"/>
          <w:sz w:val="28"/>
          <w:szCs w:val="24"/>
          <w:lang w:eastAsia="ru-RU"/>
        </w:rPr>
        <w:t>Форма 7.2</w:t>
      </w:r>
    </w:p>
    <w:p w14:paraId="2A6034BA" w14:textId="77777777" w:rsidR="0005769F" w:rsidRPr="0005769F" w:rsidRDefault="0005769F" w:rsidP="0005769F">
      <w:pPr>
        <w:spacing w:after="0" w:line="360" w:lineRule="auto"/>
        <w:jc w:val="center"/>
        <w:rPr>
          <w:rFonts w:ascii="Times New Roman" w:eastAsia="Times New Roman" w:hAnsi="Times New Roman" w:cs="Times New Roman"/>
          <w:sz w:val="28"/>
          <w:szCs w:val="24"/>
          <w:lang w:eastAsia="ru-RU"/>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20"/>
      </w:tblGrid>
      <w:tr w:rsidR="0005769F" w:rsidRPr="0005769F" w14:paraId="3E0BB177" w14:textId="77777777" w:rsidTr="006A35DF">
        <w:tc>
          <w:tcPr>
            <w:tcW w:w="2268" w:type="dxa"/>
            <w:shd w:val="clear" w:color="auto" w:fill="auto"/>
          </w:tcPr>
          <w:p w14:paraId="47D380C9" w14:textId="77777777" w:rsidR="0005769F" w:rsidRPr="0005769F" w:rsidRDefault="0005769F" w:rsidP="0005769F">
            <w:pPr>
              <w:spacing w:after="0" w:line="360" w:lineRule="auto"/>
              <w:jc w:val="center"/>
              <w:rPr>
                <w:rFonts w:ascii="Times New Roman" w:eastAsia="Times New Roman" w:hAnsi="Times New Roman" w:cs="Times New Roman"/>
                <w:sz w:val="24"/>
                <w:szCs w:val="24"/>
                <w:lang w:eastAsia="ru-RU"/>
              </w:rPr>
            </w:pPr>
            <w:r w:rsidRPr="0005769F">
              <w:rPr>
                <w:rFonts w:ascii="Times New Roman" w:eastAsia="Times New Roman" w:hAnsi="Times New Roman" w:cs="Times New Roman"/>
                <w:sz w:val="24"/>
                <w:szCs w:val="24"/>
                <w:lang w:eastAsia="ru-RU"/>
              </w:rPr>
              <w:t>Входные данные</w:t>
            </w:r>
          </w:p>
        </w:tc>
        <w:tc>
          <w:tcPr>
            <w:tcW w:w="3120" w:type="dxa"/>
            <w:shd w:val="clear" w:color="auto" w:fill="auto"/>
          </w:tcPr>
          <w:p w14:paraId="18008839" w14:textId="77777777" w:rsidR="0005769F" w:rsidRPr="0005769F" w:rsidRDefault="0005769F" w:rsidP="0005769F">
            <w:pPr>
              <w:spacing w:after="0" w:line="360" w:lineRule="auto"/>
              <w:jc w:val="center"/>
              <w:rPr>
                <w:rFonts w:ascii="Times New Roman" w:eastAsia="Times New Roman" w:hAnsi="Times New Roman" w:cs="Times New Roman"/>
                <w:sz w:val="24"/>
                <w:szCs w:val="24"/>
                <w:lang w:eastAsia="ru-RU"/>
              </w:rPr>
            </w:pPr>
            <w:r w:rsidRPr="0005769F">
              <w:rPr>
                <w:rFonts w:ascii="Times New Roman" w:eastAsia="Times New Roman" w:hAnsi="Times New Roman" w:cs="Times New Roman"/>
                <w:sz w:val="24"/>
                <w:szCs w:val="24"/>
                <w:lang w:eastAsia="ru-RU"/>
              </w:rPr>
              <w:t>Описание процесса</w:t>
            </w:r>
          </w:p>
        </w:tc>
        <w:tc>
          <w:tcPr>
            <w:tcW w:w="2520" w:type="dxa"/>
            <w:shd w:val="clear" w:color="auto" w:fill="auto"/>
          </w:tcPr>
          <w:p w14:paraId="6776A714" w14:textId="77777777" w:rsidR="0005769F" w:rsidRPr="0005769F" w:rsidRDefault="0005769F" w:rsidP="0005769F">
            <w:pPr>
              <w:spacing w:after="0" w:line="360" w:lineRule="auto"/>
              <w:jc w:val="center"/>
              <w:rPr>
                <w:rFonts w:ascii="Times New Roman" w:eastAsia="Times New Roman" w:hAnsi="Times New Roman" w:cs="Times New Roman"/>
                <w:sz w:val="24"/>
                <w:szCs w:val="24"/>
                <w:lang w:eastAsia="ru-RU"/>
              </w:rPr>
            </w:pPr>
            <w:r w:rsidRPr="0005769F">
              <w:rPr>
                <w:rFonts w:ascii="Times New Roman" w:eastAsia="Times New Roman" w:hAnsi="Times New Roman" w:cs="Times New Roman"/>
                <w:sz w:val="24"/>
                <w:szCs w:val="24"/>
                <w:lang w:eastAsia="ru-RU"/>
              </w:rPr>
              <w:t>Выходные данные</w:t>
            </w:r>
          </w:p>
        </w:tc>
        <w:tc>
          <w:tcPr>
            <w:tcW w:w="1920" w:type="dxa"/>
            <w:shd w:val="clear" w:color="auto" w:fill="auto"/>
          </w:tcPr>
          <w:p w14:paraId="4DF4A932" w14:textId="77777777" w:rsidR="0005769F" w:rsidRPr="0005769F" w:rsidRDefault="0005769F" w:rsidP="0005769F">
            <w:pPr>
              <w:spacing w:after="0" w:line="360" w:lineRule="auto"/>
              <w:jc w:val="center"/>
              <w:rPr>
                <w:rFonts w:ascii="Times New Roman" w:eastAsia="Times New Roman" w:hAnsi="Times New Roman" w:cs="Times New Roman"/>
                <w:sz w:val="24"/>
                <w:szCs w:val="24"/>
                <w:lang w:eastAsia="ru-RU"/>
              </w:rPr>
            </w:pPr>
            <w:r w:rsidRPr="0005769F">
              <w:rPr>
                <w:rFonts w:ascii="Times New Roman" w:eastAsia="Times New Roman" w:hAnsi="Times New Roman" w:cs="Times New Roman"/>
                <w:sz w:val="24"/>
                <w:szCs w:val="24"/>
                <w:lang w:eastAsia="ru-RU"/>
              </w:rPr>
              <w:t>Примечание</w:t>
            </w:r>
          </w:p>
        </w:tc>
      </w:tr>
    </w:tbl>
    <w:p w14:paraId="61A3F4F3" w14:textId="77777777" w:rsidR="0005769F" w:rsidRPr="0005769F" w:rsidRDefault="0005769F" w:rsidP="0005769F">
      <w:pPr>
        <w:spacing w:after="0" w:line="360" w:lineRule="auto"/>
        <w:jc w:val="center"/>
        <w:rPr>
          <w:rFonts w:ascii="Times New Roman" w:eastAsia="Times New Roman" w:hAnsi="Times New Roman" w:cs="Times New Roman"/>
          <w:sz w:val="28"/>
          <w:szCs w:val="24"/>
          <w:lang w:eastAsia="ru-RU"/>
        </w:rPr>
      </w:pPr>
      <w:r w:rsidRPr="0005769F">
        <w:rPr>
          <w:rFonts w:ascii="Times New Roman" w:eastAsia="Times New Roman" w:hAnsi="Times New Roman" w:cs="Times New Roman"/>
          <w:noProof/>
          <w:sz w:val="28"/>
          <w:szCs w:val="24"/>
          <w:lang w:eastAsia="ru-RU"/>
        </w:rPr>
        <mc:AlternateContent>
          <mc:Choice Requires="wpg">
            <w:drawing>
              <wp:anchor distT="0" distB="0" distL="114300" distR="114300" simplePos="0" relativeHeight="251713536" behindDoc="0" locked="0" layoutInCell="1" allowOverlap="1" wp14:anchorId="611DFA74" wp14:editId="561E21B0">
                <wp:simplePos x="0" y="0"/>
                <wp:positionH relativeFrom="column">
                  <wp:posOffset>1295400</wp:posOffset>
                </wp:positionH>
                <wp:positionV relativeFrom="paragraph">
                  <wp:posOffset>198120</wp:posOffset>
                </wp:positionV>
                <wp:extent cx="4876800" cy="2233930"/>
                <wp:effectExtent l="13335" t="10795" r="5715" b="12700"/>
                <wp:wrapNone/>
                <wp:docPr id="229" name="Group 1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76800" cy="2233930"/>
                          <a:chOff x="3026" y="7079"/>
                          <a:chExt cx="5760" cy="2120"/>
                        </a:xfrm>
                      </wpg:grpSpPr>
                      <wps:wsp>
                        <wps:cNvPr id="230" name="Line 111"/>
                        <wps:cNvCnPr>
                          <a:cxnSpLocks noChangeShapeType="1"/>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231" name="Group 112"/>
                        <wpg:cNvGrpSpPr>
                          <a:grpSpLocks/>
                        </wpg:cNvGrpSpPr>
                        <wpg:grpSpPr bwMode="auto">
                          <a:xfrm>
                            <a:off x="3296" y="7079"/>
                            <a:ext cx="2070" cy="2119"/>
                            <a:chOff x="3296" y="7079"/>
                            <a:chExt cx="2070" cy="2119"/>
                          </a:xfrm>
                        </wpg:grpSpPr>
                        <wps:wsp>
                          <wps:cNvPr id="232" name="Text Box 113"/>
                          <wps:cNvSpPr txBox="1">
                            <a:spLocks noChangeArrowheads="1"/>
                          </wps:cNvSpPr>
                          <wps:spPr bwMode="auto">
                            <a:xfrm>
                              <a:off x="3296" y="7951"/>
                              <a:ext cx="2070" cy="1247"/>
                            </a:xfrm>
                            <a:prstGeom prst="rect">
                              <a:avLst/>
                            </a:prstGeom>
                            <a:solidFill>
                              <a:srgbClr val="FFFFFF"/>
                            </a:solidFill>
                            <a:ln w="9525">
                              <a:solidFill>
                                <a:srgbClr val="000000"/>
                              </a:solidFill>
                              <a:miter lim="800000"/>
                              <a:headEnd/>
                              <a:tailEnd/>
                            </a:ln>
                          </wps:spPr>
                          <wps:txbx>
                            <w:txbxContent>
                              <w:p w14:paraId="2E369CA4" w14:textId="77777777" w:rsidR="006A35DF" w:rsidRPr="0005769F" w:rsidRDefault="006A35DF" w:rsidP="0005769F">
                                <w:pPr>
                                  <w:spacing w:after="120" w:line="240" w:lineRule="auto"/>
                                  <w:rPr>
                                    <w:rFonts w:ascii="Times New Roman" w:hAnsi="Times New Roman" w:cs="Times New Roman"/>
                                    <w:sz w:val="24"/>
                                  </w:rPr>
                                </w:pPr>
                                <w:r w:rsidRPr="0005769F">
                                  <w:rPr>
                                    <w:rFonts w:ascii="Times New Roman" w:hAnsi="Times New Roman" w:cs="Times New Roman"/>
                                    <w:sz w:val="24"/>
                                  </w:rPr>
                                  <w:t>1. Наименование операции</w:t>
                                </w:r>
                              </w:p>
                              <w:p w14:paraId="002410BB" w14:textId="77777777" w:rsidR="006A35DF" w:rsidRPr="0005769F" w:rsidRDefault="006A35DF" w:rsidP="0005769F">
                                <w:pPr>
                                  <w:spacing w:after="120" w:line="240" w:lineRule="auto"/>
                                  <w:rPr>
                                    <w:rFonts w:ascii="Times New Roman" w:hAnsi="Times New Roman" w:cs="Times New Roman"/>
                                    <w:sz w:val="24"/>
                                  </w:rPr>
                                </w:pPr>
                                <w:r w:rsidRPr="0005769F">
                                  <w:rPr>
                                    <w:rFonts w:ascii="Times New Roman" w:hAnsi="Times New Roman" w:cs="Times New Roman"/>
                                    <w:sz w:val="24"/>
                                  </w:rPr>
                                  <w:t>2. Ответственный за процесс</w:t>
                                </w:r>
                              </w:p>
                              <w:p w14:paraId="02A27E8C" w14:textId="77777777" w:rsidR="006A35DF" w:rsidRPr="0005769F" w:rsidRDefault="006A35DF" w:rsidP="0005769F">
                                <w:pPr>
                                  <w:spacing w:after="120" w:line="240" w:lineRule="auto"/>
                                  <w:rPr>
                                    <w:rFonts w:ascii="Times New Roman" w:hAnsi="Times New Roman" w:cs="Times New Roman"/>
                                    <w:sz w:val="24"/>
                                  </w:rPr>
                                </w:pPr>
                                <w:r w:rsidRPr="0005769F">
                                  <w:rPr>
                                    <w:rFonts w:ascii="Times New Roman" w:hAnsi="Times New Roman" w:cs="Times New Roman"/>
                                    <w:sz w:val="24"/>
                                  </w:rPr>
                                  <w:t>3. Исполнитель процесса</w:t>
                                </w:r>
                              </w:p>
                              <w:p w14:paraId="2EDD8592" w14:textId="77777777" w:rsidR="006A35DF" w:rsidRPr="009F0946" w:rsidRDefault="006A35DF" w:rsidP="0005769F">
                                <w:pPr>
                                  <w:rPr>
                                    <w:sz w:val="24"/>
                                  </w:rPr>
                                </w:pPr>
                              </w:p>
                            </w:txbxContent>
                          </wps:txbx>
                          <wps:bodyPr rot="0" vert="horz" wrap="square" lIns="91440" tIns="45720" rIns="91440" bIns="45720" anchor="t" anchorCtr="0" upright="1">
                            <a:noAutofit/>
                          </wps:bodyPr>
                        </wps:wsp>
                        <wps:wsp>
                          <wps:cNvPr id="233" name="Line 114"/>
                          <wps:cNvCnPr>
                            <a:cxnSpLocks noChangeShapeType="1"/>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234" name="Group 115"/>
                          <wpg:cNvGrpSpPr>
                            <a:grpSpLocks/>
                          </wpg:cNvGrpSpPr>
                          <wpg:grpSpPr bwMode="auto">
                            <a:xfrm>
                              <a:off x="3566" y="7079"/>
                              <a:ext cx="1440" cy="374"/>
                              <a:chOff x="3566" y="7079"/>
                              <a:chExt cx="1440" cy="374"/>
                            </a:xfrm>
                          </wpg:grpSpPr>
                          <wps:wsp>
                            <wps:cNvPr id="235" name="AutoShape 116"/>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36" name="Text Box 117"/>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5A098C" w14:textId="77777777" w:rsidR="006A35DF" w:rsidRPr="0005769F" w:rsidRDefault="006A35DF" w:rsidP="0005769F">
                                  <w:pPr>
                                    <w:jc w:val="center"/>
                                    <w:rPr>
                                      <w:rFonts w:ascii="Times New Roman" w:hAnsi="Times New Roman" w:cs="Times New Roman"/>
                                      <w:sz w:val="24"/>
                                    </w:rPr>
                                  </w:pPr>
                                  <w:r w:rsidRPr="0005769F">
                                    <w:rPr>
                                      <w:rFonts w:ascii="Times New Roman" w:hAnsi="Times New Roman" w:cs="Times New Roman"/>
                                      <w:sz w:val="24"/>
                                    </w:rPr>
                                    <w:t>Начало</w:t>
                                  </w:r>
                                </w:p>
                              </w:txbxContent>
                            </wps:txbx>
                            <wps:bodyPr rot="0" vert="horz" wrap="square" lIns="91440" tIns="45720" rIns="91440" bIns="45720" anchor="t" anchorCtr="0" upright="1">
                              <a:noAutofit/>
                            </wps:bodyPr>
                          </wps:wsp>
                        </wpg:grpSp>
                      </wpg:grpSp>
                      <wpg:grpSp>
                        <wpg:cNvPr id="237" name="Group 118"/>
                        <wpg:cNvGrpSpPr>
                          <a:grpSpLocks/>
                        </wpg:cNvGrpSpPr>
                        <wpg:grpSpPr bwMode="auto">
                          <a:xfrm>
                            <a:off x="5366" y="7952"/>
                            <a:ext cx="3420" cy="1247"/>
                            <a:chOff x="5366" y="7952"/>
                            <a:chExt cx="3420" cy="1247"/>
                          </a:xfrm>
                        </wpg:grpSpPr>
                        <wps:wsp>
                          <wps:cNvPr id="238" name="Line 119"/>
                          <wps:cNvCnPr>
                            <a:cxnSpLocks noChangeShapeType="1"/>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39" name="AutoShape 120"/>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0" name="Rectangle 121"/>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241" name="Group 122"/>
                          <wpg:cNvGrpSpPr>
                            <a:grpSpLocks/>
                          </wpg:cNvGrpSpPr>
                          <wpg:grpSpPr bwMode="auto">
                            <a:xfrm>
                              <a:off x="5366" y="7952"/>
                              <a:ext cx="1845" cy="1247"/>
                              <a:chOff x="5366" y="7952"/>
                              <a:chExt cx="1845" cy="1247"/>
                            </a:xfrm>
                          </wpg:grpSpPr>
                          <wpg:grpSp>
                            <wpg:cNvPr id="242" name="Group 123"/>
                            <wpg:cNvGrpSpPr>
                              <a:grpSpLocks/>
                            </wpg:cNvGrpSpPr>
                            <wpg:grpSpPr bwMode="auto">
                              <a:xfrm>
                                <a:off x="5366" y="7952"/>
                                <a:ext cx="1845" cy="1247"/>
                                <a:chOff x="5366" y="7952"/>
                                <a:chExt cx="1845" cy="1247"/>
                              </a:xfrm>
                            </wpg:grpSpPr>
                            <wps:wsp>
                              <wps:cNvPr id="243" name="Line 124"/>
                              <wps:cNvCnPr>
                                <a:cxnSpLocks noChangeShapeType="1"/>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4" name="AutoShape 125"/>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45" name="Text Box 126"/>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2CF971" w14:textId="77777777" w:rsidR="006A35DF" w:rsidRDefault="006A35DF" w:rsidP="0005769F"/>
                                </w:txbxContent>
                              </wps:txbx>
                              <wps:bodyPr rot="0" vert="horz" wrap="square" lIns="91440" tIns="45720" rIns="91440" bIns="45720" anchor="t" anchorCtr="0" upright="1">
                                <a:noAutofit/>
                              </wps:bodyPr>
                            </wps:wsp>
                          </wpg:grpSp>
                          <wps:wsp>
                            <wps:cNvPr id="246" name="Line 127"/>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247" name="Line 128"/>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611DFA74" id="_x0000_s1230" style="position:absolute;left:0;text-align:left;margin-left:102pt;margin-top:15.6pt;width:384pt;height:175.9pt;z-index:251713536" coordorigin="3026,7079" coordsize="5760,2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">
                <v:line id="Line 111" o:spid="_x0000_s1231" style="position:absolute;visibility:visible;mso-wrap-style:square" from="3026,8450" to="3296,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"/>
                <v:group id="Group 112" o:spid="_x0000_s1232" style="position:absolute;left:3296;top:7079;width:2070;height:2119" coordorigin="3296,7079" coordsize="2070,2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">
                  <v:shape id="Text Box 113" o:spid="_x0000_s1233" type="#_x0000_t202" style="position:absolute;left:3296;top:7951;width:207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">
                    <v:textbox>
                      <w:txbxContent>
                        <w:p w14:paraId="2E369CA4" w14:textId="77777777" w:rsidR="006A35DF" w:rsidRPr="0005769F" w:rsidRDefault="006A35DF" w:rsidP="0005769F">
                          <w:pPr>
                            <w:spacing w:after="120" w:line="240" w:lineRule="auto"/>
                            <w:rPr>
                              <w:rFonts w:ascii="Times New Roman" w:hAnsi="Times New Roman" w:cs="Times New Roman"/>
                              <w:sz w:val="24"/>
                            </w:rPr>
                          </w:pPr>
                          <w:r w:rsidRPr="0005769F">
                            <w:rPr>
                              <w:rFonts w:ascii="Times New Roman" w:hAnsi="Times New Roman" w:cs="Times New Roman"/>
                              <w:sz w:val="24"/>
                            </w:rPr>
                            <w:t>1. Наименование операции</w:t>
                          </w:r>
                        </w:p>
                        <w:p w14:paraId="002410BB" w14:textId="77777777" w:rsidR="006A35DF" w:rsidRPr="0005769F" w:rsidRDefault="006A35DF" w:rsidP="0005769F">
                          <w:pPr>
                            <w:spacing w:after="120" w:line="240" w:lineRule="auto"/>
                            <w:rPr>
                              <w:rFonts w:ascii="Times New Roman" w:hAnsi="Times New Roman" w:cs="Times New Roman"/>
                              <w:sz w:val="24"/>
                            </w:rPr>
                          </w:pPr>
                          <w:r w:rsidRPr="0005769F">
                            <w:rPr>
                              <w:rFonts w:ascii="Times New Roman" w:hAnsi="Times New Roman" w:cs="Times New Roman"/>
                              <w:sz w:val="24"/>
                            </w:rPr>
                            <w:t>2. Ответственный за процесс</w:t>
                          </w:r>
                        </w:p>
                        <w:p w14:paraId="02A27E8C" w14:textId="77777777" w:rsidR="006A35DF" w:rsidRPr="0005769F" w:rsidRDefault="006A35DF" w:rsidP="0005769F">
                          <w:pPr>
                            <w:spacing w:after="120" w:line="240" w:lineRule="auto"/>
                            <w:rPr>
                              <w:rFonts w:ascii="Times New Roman" w:hAnsi="Times New Roman" w:cs="Times New Roman"/>
                              <w:sz w:val="24"/>
                            </w:rPr>
                          </w:pPr>
                          <w:r w:rsidRPr="0005769F">
                            <w:rPr>
                              <w:rFonts w:ascii="Times New Roman" w:hAnsi="Times New Roman" w:cs="Times New Roman"/>
                              <w:sz w:val="24"/>
                            </w:rPr>
                            <w:t>3. Исполнитель процесса</w:t>
                          </w:r>
                        </w:p>
                        <w:p w14:paraId="2EDD8592" w14:textId="77777777" w:rsidR="006A35DF" w:rsidRPr="009F0946" w:rsidRDefault="006A35DF" w:rsidP="0005769F">
                          <w:pPr>
                            <w:rPr>
                              <w:sz w:val="24"/>
                            </w:rPr>
                          </w:pPr>
                        </w:p>
                      </w:txbxContent>
                    </v:textbox>
                  </v:shape>
                  <v:line id="Line 114" o:spid="_x0000_s1234" style="position:absolute;visibility:visible;mso-wrap-style:square" from="4286,7453" to="4286,7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">
                    <v:stroke endarrow="block"/>
                  </v:line>
                  <v:group id="Group 115" o:spid="_x0000_s1235" style="position:absolute;left:3566;top:7079;width:1440;height:374" coordorigin="3566,7079" coordsize="1440,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">
                    <v:shape id="AutoShape 116" o:spid="_x0000_s1236" type="#_x0000_t176" style="position:absolute;left:3566;top:7079;width:144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"/>
                    <v:shape id="Text Box 117" o:spid="_x0000_s1237" type="#_x0000_t202" style="position:absolute;left:3656;top:7079;width:126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" filled="f" stroked="f">
                      <v:textbox>
                        <w:txbxContent>
                          <w:p w14:paraId="035A098C" w14:textId="77777777" w:rsidR="006A35DF" w:rsidRPr="0005769F" w:rsidRDefault="006A35DF" w:rsidP="0005769F">
                            <w:pPr>
                              <w:jc w:val="center"/>
                              <w:rPr>
                                <w:rFonts w:ascii="Times New Roman" w:hAnsi="Times New Roman" w:cs="Times New Roman"/>
                                <w:sz w:val="24"/>
                              </w:rPr>
                            </w:pPr>
                            <w:r w:rsidRPr="0005769F">
                              <w:rPr>
                                <w:rFonts w:ascii="Times New Roman" w:hAnsi="Times New Roman" w:cs="Times New Roman"/>
                                <w:sz w:val="24"/>
                              </w:rPr>
                              <w:t>Начало</w:t>
                            </w:r>
                          </w:p>
                        </w:txbxContent>
                      </v:textbox>
                    </v:shape>
                  </v:group>
                </v:group>
                <v:group id="Group 118" o:spid="_x0000_s1238" style="position:absolute;left:5366;top:7952;width:3420;height:1247" coordorigin="5366,7952" coordsize="342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">
                  <v:line id="Line 119" o:spid="_x0000_s1239" style="position:absolute;visibility:visible;mso-wrap-style:square" from="7211,8451" to="7473,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">
                    <v:stroke dashstyle="dash"/>
                  </v:line>
                  <v:shape id="AutoShape 120" o:spid="_x0000_s1240" type="#_x0000_t85" style="position:absolute;left:7474;top:7952;width:87;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"/>
                  <v:rect id="Rectangle 121" o:spid="_x0000_s1241" style="position:absolute;left:7648;top:7952;width:1138;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"/>
                  <v:group id="Group 122" o:spid="_x0000_s1242"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">
                    <v:group id="Group 123" o:spid="_x0000_s1243"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">
                      <v:line id="Line 124" o:spid="_x0000_s1244" style="position:absolute;visibility:visible;mso-wrap-style:square" from="5366,8450" to="563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"/>
                      <v:shape id="AutoShape 125" o:spid="_x0000_s1245" type="#_x0000_t114" style="position:absolute;left:5636;top:7952;width:1575;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"/>
                      <v:shape id="Text Box 126" o:spid="_x0000_s1246" type="#_x0000_t202" style="position:absolute;left:5636;top:7952;width:1400;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" filled="f" stroked="f">
                        <v:textbox>
                          <w:txbxContent>
                            <w:p w14:paraId="302CF971" w14:textId="77777777" w:rsidR="006A35DF" w:rsidRDefault="006A35DF" w:rsidP="0005769F"/>
                          </w:txbxContent>
                        </v:textbox>
                      </v:shape>
                    </v:group>
                    <v:line id="Line 127" o:spid="_x0000_s1247"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"/>
                  </v:group>
                  <v:line id="Line 128" o:spid="_x0000_s1248"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"/>
                </v:group>
              </v:group>
            </w:pict>
          </mc:Fallback>
        </mc:AlternateContent>
      </w:r>
    </w:p>
    <w:p w14:paraId="69F8FC7F" w14:textId="77777777" w:rsidR="0005769F" w:rsidRPr="0005769F" w:rsidRDefault="0005769F" w:rsidP="0005769F">
      <w:pPr>
        <w:spacing w:after="0" w:line="360" w:lineRule="auto"/>
        <w:jc w:val="center"/>
        <w:rPr>
          <w:rFonts w:ascii="Times New Roman" w:eastAsia="Times New Roman" w:hAnsi="Times New Roman" w:cs="Times New Roman"/>
          <w:sz w:val="28"/>
          <w:szCs w:val="24"/>
          <w:lang w:eastAsia="ru-RU"/>
        </w:rPr>
      </w:pPr>
    </w:p>
    <w:p w14:paraId="0FFB7566" w14:textId="77777777" w:rsidR="0005769F" w:rsidRPr="0005769F" w:rsidRDefault="0005769F" w:rsidP="0005769F">
      <w:pPr>
        <w:spacing w:after="0" w:line="360" w:lineRule="auto"/>
        <w:jc w:val="center"/>
        <w:rPr>
          <w:rFonts w:ascii="Times New Roman" w:eastAsia="Times New Roman" w:hAnsi="Times New Roman" w:cs="Times New Roman"/>
          <w:sz w:val="28"/>
          <w:szCs w:val="24"/>
          <w:lang w:eastAsia="ru-RU"/>
        </w:rPr>
      </w:pPr>
    </w:p>
    <w:p w14:paraId="3CD374B0" w14:textId="77777777" w:rsidR="0005769F" w:rsidRPr="0005769F" w:rsidRDefault="0005769F" w:rsidP="0005769F">
      <w:pPr>
        <w:spacing w:after="0" w:line="360" w:lineRule="auto"/>
        <w:jc w:val="center"/>
        <w:rPr>
          <w:rFonts w:ascii="Times New Roman" w:eastAsia="Times New Roman" w:hAnsi="Times New Roman" w:cs="Times New Roman"/>
          <w:sz w:val="28"/>
          <w:szCs w:val="24"/>
          <w:lang w:eastAsia="ru-RU"/>
        </w:rPr>
      </w:pPr>
      <w:r w:rsidRPr="0005769F">
        <w:rPr>
          <w:rFonts w:ascii="Times New Roman" w:eastAsia="Times New Roman" w:hAnsi="Times New Roman" w:cs="Times New Roman"/>
          <w:noProof/>
          <w:sz w:val="28"/>
          <w:szCs w:val="24"/>
          <w:lang w:eastAsia="ru-RU"/>
        </w:rPr>
        <mc:AlternateContent>
          <mc:Choice Requires="wpg">
            <w:drawing>
              <wp:anchor distT="0" distB="0" distL="114300" distR="114300" simplePos="0" relativeHeight="251712512" behindDoc="0" locked="0" layoutInCell="1" allowOverlap="1" wp14:anchorId="5CFF314E" wp14:editId="45136B68">
                <wp:simplePos x="0" y="0"/>
                <wp:positionH relativeFrom="margin">
                  <wp:align>left</wp:align>
                </wp:positionH>
                <wp:positionV relativeFrom="paragraph">
                  <wp:posOffset>250825</wp:posOffset>
                </wp:positionV>
                <wp:extent cx="1295400" cy="1313815"/>
                <wp:effectExtent l="0" t="0" r="19050" b="19685"/>
                <wp:wrapNone/>
                <wp:docPr id="248" name="Group 1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95400" cy="1313815"/>
                          <a:chOff x="1496" y="7951"/>
                          <a:chExt cx="1530" cy="1247"/>
                        </a:xfrm>
                      </wpg:grpSpPr>
                      <wps:wsp>
                        <wps:cNvPr id="249" name="AutoShape 108"/>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50" name="Text Box 109"/>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6A4160" w14:textId="77777777" w:rsidR="006A35DF" w:rsidRPr="00F05FC7" w:rsidRDefault="006A35DF" w:rsidP="0005769F"/>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FF314E" id="_x0000_s1249" style="position:absolute;left:0;text-align:left;margin-left:0;margin-top:19.75pt;width:102pt;height:103.45pt;z-index:251712512;mso-position-horizontal:left;mso-position-horizontal-relative:margin" coordorigin="1496,7951" coordsize="1530,1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">
                <v:shape id="AutoShape 108" o:spid="_x0000_s1250" type="#_x0000_t114" style="position:absolute;left:1496;top:7951;width:153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"/>
                <v:shape id="Text Box 109" o:spid="_x0000_s1251" type="#_x0000_t202" style="position:absolute;left:1496;top:7951;width:1440;height: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" filled="f" stroked="f">
                  <v:textbox>
                    <w:txbxContent>
                      <w:p w14:paraId="486A4160" w14:textId="77777777" w:rsidR="006A35DF" w:rsidRPr="00F05FC7" w:rsidRDefault="006A35DF" w:rsidP="0005769F"/>
                    </w:txbxContent>
                  </v:textbox>
                </v:shape>
                <w10:wrap anchorx="margin"/>
              </v:group>
            </w:pict>
          </mc:Fallback>
        </mc:AlternateContent>
      </w:r>
    </w:p>
    <w:p w14:paraId="17306B57" w14:textId="77777777" w:rsidR="0005769F" w:rsidRPr="0005769F" w:rsidRDefault="0005769F" w:rsidP="0005769F">
      <w:pPr>
        <w:spacing w:after="0" w:line="360" w:lineRule="auto"/>
        <w:jc w:val="center"/>
        <w:rPr>
          <w:rFonts w:ascii="Times New Roman" w:eastAsia="Times New Roman" w:hAnsi="Times New Roman" w:cs="Times New Roman"/>
          <w:sz w:val="28"/>
          <w:szCs w:val="24"/>
          <w:lang w:eastAsia="ru-RU"/>
        </w:rPr>
      </w:pPr>
    </w:p>
    <w:p w14:paraId="3792B58F" w14:textId="77777777" w:rsidR="0005769F" w:rsidRPr="0005769F" w:rsidRDefault="0005769F" w:rsidP="0005769F">
      <w:pPr>
        <w:spacing w:after="0" w:line="360" w:lineRule="auto"/>
        <w:jc w:val="center"/>
        <w:rPr>
          <w:rFonts w:ascii="Times New Roman" w:eastAsia="Times New Roman" w:hAnsi="Times New Roman" w:cs="Times New Roman"/>
          <w:sz w:val="28"/>
          <w:szCs w:val="24"/>
          <w:lang w:eastAsia="ru-RU"/>
        </w:rPr>
      </w:pPr>
      <w:r w:rsidRPr="0005769F">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710464" behindDoc="0" locked="0" layoutInCell="1" allowOverlap="1" wp14:anchorId="150C481B" wp14:editId="1336E6B0">
                <wp:simplePos x="0" y="0"/>
                <wp:positionH relativeFrom="column">
                  <wp:posOffset>1635760</wp:posOffset>
                </wp:positionH>
                <wp:positionV relativeFrom="paragraph">
                  <wp:posOffset>145415</wp:posOffset>
                </wp:positionV>
                <wp:extent cx="1579880" cy="0"/>
                <wp:effectExtent l="10795" t="8890" r="9525" b="10160"/>
                <wp:wrapNone/>
                <wp:docPr id="251" name="AutoShape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798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20CC54F" id="AutoShape 131" o:spid="_x0000_s1026" type="#_x0000_t32" style="position:absolute;margin-left:128.8pt;margin-top:11.45pt;width:124.4pt;height:0;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"/>
            </w:pict>
          </mc:Fallback>
        </mc:AlternateContent>
      </w:r>
    </w:p>
    <w:p w14:paraId="124BF755" w14:textId="77777777" w:rsidR="0005769F" w:rsidRPr="0005769F" w:rsidRDefault="0005769F" w:rsidP="0005769F">
      <w:pPr>
        <w:spacing w:after="0" w:line="360" w:lineRule="auto"/>
        <w:jc w:val="center"/>
        <w:rPr>
          <w:rFonts w:ascii="Times New Roman" w:eastAsia="Times New Roman" w:hAnsi="Times New Roman" w:cs="Times New Roman"/>
          <w:sz w:val="28"/>
          <w:szCs w:val="24"/>
          <w:lang w:eastAsia="ru-RU"/>
        </w:rPr>
      </w:pPr>
    </w:p>
    <w:p w14:paraId="075C3D31" w14:textId="77777777" w:rsidR="0005769F" w:rsidRPr="0005769F" w:rsidRDefault="0005769F" w:rsidP="0005769F">
      <w:pPr>
        <w:spacing w:after="0" w:line="360" w:lineRule="auto"/>
        <w:jc w:val="center"/>
        <w:rPr>
          <w:rFonts w:ascii="Times New Roman" w:eastAsia="Times New Roman" w:hAnsi="Times New Roman" w:cs="Times New Roman"/>
          <w:sz w:val="28"/>
          <w:szCs w:val="24"/>
          <w:lang w:eastAsia="ru-RU"/>
        </w:rPr>
      </w:pPr>
    </w:p>
    <w:p w14:paraId="78A434F3" w14:textId="77777777" w:rsidR="0005769F" w:rsidRPr="0005769F" w:rsidRDefault="0005769F" w:rsidP="0005769F">
      <w:pPr>
        <w:spacing w:after="0" w:line="360" w:lineRule="auto"/>
        <w:jc w:val="center"/>
        <w:rPr>
          <w:rFonts w:ascii="Times New Roman" w:eastAsia="Times New Roman" w:hAnsi="Times New Roman" w:cs="Times New Roman"/>
          <w:sz w:val="28"/>
          <w:szCs w:val="24"/>
          <w:lang w:eastAsia="ru-RU"/>
        </w:rPr>
      </w:pPr>
      <w:r w:rsidRPr="0005769F">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711488" behindDoc="0" locked="0" layoutInCell="1" allowOverlap="1" wp14:anchorId="3C3CAE3A" wp14:editId="7EF4BB10">
                <wp:simplePos x="0" y="0"/>
                <wp:positionH relativeFrom="column">
                  <wp:posOffset>2299970</wp:posOffset>
                </wp:positionH>
                <wp:positionV relativeFrom="paragraph">
                  <wp:posOffset>14605</wp:posOffset>
                </wp:positionV>
                <wp:extent cx="0" cy="525145"/>
                <wp:effectExtent l="55880" t="12700" r="58420" b="14605"/>
                <wp:wrapNone/>
                <wp:docPr id="252" name="Line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51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1D265ED" id="Line 129" o:spid="_x0000_s1026" style="position:absolute;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1.1pt,1.15pt" to="181.1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">
                <v:stroke endarrow="block"/>
              </v:line>
            </w:pict>
          </mc:Fallback>
        </mc:AlternateContent>
      </w:r>
    </w:p>
    <w:p w14:paraId="4E90384D" w14:textId="77777777" w:rsidR="0005769F" w:rsidRPr="0005769F" w:rsidRDefault="0005769F" w:rsidP="0005769F">
      <w:pPr>
        <w:spacing w:after="0" w:line="360" w:lineRule="auto"/>
        <w:jc w:val="center"/>
        <w:rPr>
          <w:rFonts w:ascii="Times New Roman" w:eastAsia="Times New Roman" w:hAnsi="Times New Roman" w:cs="Times New Roman"/>
          <w:sz w:val="28"/>
          <w:szCs w:val="24"/>
          <w:lang w:eastAsia="ru-RU"/>
        </w:rPr>
      </w:pPr>
    </w:p>
    <w:p w14:paraId="0DCCBCB7" w14:textId="77777777" w:rsidR="0005769F" w:rsidRPr="0005769F" w:rsidRDefault="0005769F" w:rsidP="0005769F">
      <w:pPr>
        <w:spacing w:after="0" w:line="360" w:lineRule="auto"/>
        <w:jc w:val="center"/>
        <w:rPr>
          <w:rFonts w:ascii="Times New Roman" w:eastAsia="Times New Roman" w:hAnsi="Times New Roman" w:cs="Times New Roman"/>
          <w:sz w:val="28"/>
          <w:szCs w:val="24"/>
          <w:lang w:eastAsia="ru-RU"/>
        </w:rPr>
      </w:pPr>
      <w:r w:rsidRPr="0005769F">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709440" behindDoc="0" locked="0" layoutInCell="1" allowOverlap="1" wp14:anchorId="0DB94668" wp14:editId="17CEC559">
                <wp:simplePos x="0" y="0"/>
                <wp:positionH relativeFrom="column">
                  <wp:posOffset>1645285</wp:posOffset>
                </wp:positionH>
                <wp:positionV relativeFrom="paragraph">
                  <wp:posOffset>21590</wp:posOffset>
                </wp:positionV>
                <wp:extent cx="1447800" cy="414020"/>
                <wp:effectExtent l="10795" t="13970" r="8255" b="10160"/>
                <wp:wrapNone/>
                <wp:docPr id="253" name="AutoShape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14020"/>
                        </a:xfrm>
                        <a:prstGeom prst="roundRect">
                          <a:avLst>
                            <a:gd name="adj" fmla="val 16667"/>
                          </a:avLst>
                        </a:prstGeom>
                        <a:solidFill>
                          <a:srgbClr val="FFFFFF"/>
                        </a:solidFill>
                        <a:ln w="9525">
                          <a:solidFill>
                            <a:srgbClr val="000000"/>
                          </a:solidFill>
                          <a:round/>
                          <a:headEnd/>
                          <a:tailEnd/>
                        </a:ln>
                      </wps:spPr>
                      <wps:txbx>
                        <w:txbxContent>
                          <w:p w14:paraId="2F5ACF7D" w14:textId="77777777" w:rsidR="006A35DF" w:rsidRPr="0005769F" w:rsidRDefault="006A35DF" w:rsidP="0005769F">
                            <w:pPr>
                              <w:jc w:val="center"/>
                              <w:rPr>
                                <w:rFonts w:ascii="Times New Roman" w:hAnsi="Times New Roman" w:cs="Times New Roman"/>
                                <w:sz w:val="24"/>
                              </w:rPr>
                            </w:pPr>
                            <w:r w:rsidRPr="0005769F">
                              <w:rPr>
                                <w:rFonts w:ascii="Times New Roman" w:hAnsi="Times New Roman" w:cs="Times New Roman"/>
                                <w:sz w:val="24"/>
                              </w:rPr>
                              <w:t>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DB94668" id="_x0000_s1252" style="position:absolute;left:0;text-align:left;margin-left:129.55pt;margin-top:1.7pt;width:114pt;height:32.6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">
                <v:textbox>
                  <w:txbxContent>
                    <w:p w14:paraId="2F5ACF7D" w14:textId="77777777" w:rsidR="006A35DF" w:rsidRPr="0005769F" w:rsidRDefault="006A35DF" w:rsidP="0005769F">
                      <w:pPr>
                        <w:jc w:val="center"/>
                        <w:rPr>
                          <w:rFonts w:ascii="Times New Roman" w:hAnsi="Times New Roman" w:cs="Times New Roman"/>
                          <w:sz w:val="24"/>
                        </w:rPr>
                      </w:pPr>
                      <w:r w:rsidRPr="0005769F">
                        <w:rPr>
                          <w:rFonts w:ascii="Times New Roman" w:hAnsi="Times New Roman" w:cs="Times New Roman"/>
                          <w:sz w:val="24"/>
                        </w:rPr>
                        <w:t>Конец</w:t>
                      </w:r>
                    </w:p>
                  </w:txbxContent>
                </v:textbox>
              </v:roundrect>
            </w:pict>
          </mc:Fallback>
        </mc:AlternateContent>
      </w:r>
    </w:p>
    <w:p w14:paraId="02706AB0" w14:textId="77777777" w:rsidR="0005769F" w:rsidRPr="0005769F" w:rsidRDefault="0005769F" w:rsidP="0005769F">
      <w:pPr>
        <w:rPr>
          <w:rFonts w:ascii="Times New Roman" w:eastAsia="Times New Roman" w:hAnsi="Times New Roman" w:cs="Times New Roman"/>
          <w:b/>
          <w:bCs/>
          <w:color w:val="4F81BD"/>
          <w:kern w:val="32"/>
          <w:sz w:val="32"/>
          <w:szCs w:val="32"/>
          <w:lang w:eastAsia="ru-RU"/>
        </w:rPr>
      </w:pPr>
      <w:r w:rsidRPr="0005769F">
        <w:rPr>
          <w:rFonts w:ascii="Times New Roman" w:eastAsia="Times New Roman" w:hAnsi="Times New Roman" w:cs="Times New Roman"/>
          <w:color w:val="4F81BD"/>
          <w:sz w:val="28"/>
          <w:szCs w:val="24"/>
          <w:lang w:eastAsia="ru-RU"/>
        </w:rPr>
        <w:br w:type="page"/>
      </w:r>
    </w:p>
    <w:bookmarkEnd w:id="15"/>
    <w:p w14:paraId="0725DEA0" w14:textId="77777777" w:rsidR="0005769F" w:rsidRDefault="0005769F" w:rsidP="0005769F">
      <w:pPr>
        <w:tabs>
          <w:tab w:val="left" w:pos="0"/>
          <w:tab w:val="left" w:pos="284"/>
        </w:tabs>
        <w:spacing w:after="0" w:line="360" w:lineRule="auto"/>
        <w:jc w:val="both"/>
        <w:rPr>
          <w:rFonts w:ascii="Times New Roman" w:eastAsia="Times New Roman" w:hAnsi="Times New Roman" w:cs="Times New Roman"/>
          <w:sz w:val="20"/>
          <w:szCs w:val="20"/>
          <w:lang w:eastAsia="ru-RU"/>
        </w:rPr>
      </w:pPr>
    </w:p>
    <w:p w14:paraId="220F21AA" w14:textId="77777777" w:rsidR="0005769F" w:rsidRPr="006A35DF" w:rsidRDefault="0005769F" w:rsidP="006A35DF">
      <w:pPr>
        <w:pStyle w:val="1"/>
        <w:spacing w:before="0" w:after="0" w:line="480" w:lineRule="auto"/>
        <w:rPr>
          <w:sz w:val="28"/>
        </w:rPr>
      </w:pPr>
      <w:r w:rsidRPr="006A35DF">
        <w:rPr>
          <w:sz w:val="28"/>
        </w:rPr>
        <w:t>1.8 Специальная оценка условий труда</w:t>
      </w:r>
    </w:p>
    <w:p w14:paraId="3B50EA59" w14:textId="32289D15" w:rsidR="0005769F" w:rsidRDefault="0005769F" w:rsidP="0005769F">
      <w:pPr>
        <w:spacing w:after="0" w:line="360" w:lineRule="auto"/>
        <w:jc w:val="both"/>
        <w:rPr>
          <w:rFonts w:ascii="Times New Roman" w:eastAsia="Times New Roman" w:hAnsi="Times New Roman" w:cs="Times New Roman"/>
          <w:bCs/>
          <w:sz w:val="28"/>
          <w:szCs w:val="24"/>
          <w:lang w:eastAsia="ru-RU"/>
        </w:rPr>
      </w:pPr>
      <w:r w:rsidRPr="0005769F">
        <w:rPr>
          <w:rFonts w:ascii="Times New Roman" w:eastAsia="Times New Roman" w:hAnsi="Times New Roman" w:cs="Times New Roman"/>
          <w:b/>
          <w:sz w:val="28"/>
          <w:szCs w:val="24"/>
          <w:lang w:eastAsia="ru-RU"/>
        </w:rPr>
        <w:t>Задание</w:t>
      </w:r>
      <w:r>
        <w:rPr>
          <w:rFonts w:ascii="Times New Roman" w:eastAsia="Times New Roman" w:hAnsi="Times New Roman" w:cs="Times New Roman"/>
          <w:b/>
          <w:sz w:val="28"/>
          <w:szCs w:val="24"/>
          <w:lang w:eastAsia="ru-RU"/>
        </w:rPr>
        <w:t xml:space="preserve">: </w:t>
      </w:r>
      <w:r w:rsidRPr="0005769F">
        <w:rPr>
          <w:rFonts w:ascii="Times New Roman" w:eastAsia="Times New Roman" w:hAnsi="Times New Roman" w:cs="Times New Roman"/>
          <w:bCs/>
          <w:sz w:val="28"/>
          <w:szCs w:val="24"/>
          <w:lang w:eastAsia="ru-RU"/>
        </w:rPr>
        <w:t>разработать регламентированную процедуру проведения специальной оценки условий труда.</w:t>
      </w:r>
    </w:p>
    <w:p w14:paraId="253AA830" w14:textId="2FB65770" w:rsidR="00841C0A" w:rsidRDefault="00841C0A" w:rsidP="006A35DF">
      <w:pPr>
        <w:spacing w:after="0" w:line="240" w:lineRule="auto"/>
        <w:jc w:val="both"/>
        <w:rPr>
          <w:rFonts w:ascii="Times New Roman" w:eastAsia="Times New Roman" w:hAnsi="Times New Roman" w:cs="Times New Roman"/>
          <w:b/>
          <w:sz w:val="28"/>
          <w:szCs w:val="28"/>
          <w:lang w:eastAsia="ru-RU"/>
        </w:rPr>
      </w:pPr>
    </w:p>
    <w:p w14:paraId="7EA47A69" w14:textId="5077F68F" w:rsidR="0005769F" w:rsidRPr="0005769F" w:rsidRDefault="0005769F" w:rsidP="0005769F">
      <w:pPr>
        <w:spacing w:after="0" w:line="360" w:lineRule="auto"/>
        <w:jc w:val="both"/>
        <w:rPr>
          <w:rFonts w:ascii="Times New Roman" w:eastAsia="Times New Roman" w:hAnsi="Times New Roman" w:cs="Times New Roman"/>
          <w:bCs/>
          <w:sz w:val="28"/>
          <w:szCs w:val="24"/>
          <w:lang w:eastAsia="ru-RU"/>
        </w:rPr>
      </w:pPr>
      <w:r w:rsidRPr="0005769F">
        <w:rPr>
          <w:rFonts w:ascii="Times New Roman" w:eastAsia="Times New Roman" w:hAnsi="Times New Roman" w:cs="Times New Roman"/>
          <w:b/>
          <w:sz w:val="28"/>
          <w:szCs w:val="28"/>
          <w:lang w:eastAsia="ru-RU"/>
        </w:rPr>
        <w:t>Нормативные документы</w:t>
      </w:r>
    </w:p>
    <w:p w14:paraId="207C3A00" w14:textId="77777777" w:rsidR="0005769F" w:rsidRDefault="0005769F" w:rsidP="0005769F">
      <w:pPr>
        <w:tabs>
          <w:tab w:val="left" w:pos="0"/>
          <w:tab w:val="left" w:pos="284"/>
        </w:tabs>
        <w:spacing w:after="0" w:line="360" w:lineRule="auto"/>
        <w:jc w:val="both"/>
        <w:rPr>
          <w:rFonts w:ascii="Times New Roman" w:eastAsia="Times New Roman" w:hAnsi="Times New Roman" w:cs="Times New Roman"/>
          <w:bCs/>
          <w:color w:val="000000"/>
          <w:sz w:val="28"/>
          <w:szCs w:val="24"/>
          <w:lang w:eastAsia="ru-RU"/>
        </w:rPr>
      </w:pPr>
      <w:r w:rsidRPr="0005769F">
        <w:rPr>
          <w:rFonts w:ascii="Times New Roman" w:eastAsia="Times New Roman" w:hAnsi="Times New Roman" w:cs="Times New Roman"/>
          <w:bCs/>
          <w:color w:val="000000"/>
          <w:sz w:val="28"/>
          <w:szCs w:val="24"/>
          <w:lang w:eastAsia="ru-RU"/>
        </w:rPr>
        <w:t>Федеральный закон от 28.12.2013 № 426-ФЗ «О специальной оценке условий труда»</w:t>
      </w:r>
    </w:p>
    <w:p w14:paraId="0F7338FC" w14:textId="77777777" w:rsidR="0005769F" w:rsidRPr="0005769F" w:rsidRDefault="0005769F" w:rsidP="0005769F">
      <w:pPr>
        <w:tabs>
          <w:tab w:val="left" w:pos="567"/>
        </w:tabs>
        <w:spacing w:before="240" w:after="240" w:line="240" w:lineRule="auto"/>
        <w:jc w:val="both"/>
        <w:rPr>
          <w:rFonts w:ascii="Times New Roman" w:eastAsia="Times New Roman" w:hAnsi="Times New Roman" w:cs="Times New Roman"/>
          <w:b/>
          <w:bCs/>
          <w:sz w:val="28"/>
          <w:szCs w:val="28"/>
          <w:lang w:eastAsia="ru-RU"/>
        </w:rPr>
      </w:pPr>
      <w:r w:rsidRPr="0005769F">
        <w:rPr>
          <w:rFonts w:ascii="Times New Roman" w:eastAsia="Times New Roman" w:hAnsi="Times New Roman" w:cs="Times New Roman"/>
          <w:b/>
          <w:bCs/>
          <w:sz w:val="28"/>
          <w:szCs w:val="28"/>
          <w:lang w:eastAsia="ru-RU"/>
        </w:rPr>
        <w:t>Алгоритм выполнения практического задания</w:t>
      </w:r>
    </w:p>
    <w:p w14:paraId="71FE7401" w14:textId="77777777" w:rsidR="0005769F" w:rsidRDefault="0005769F" w:rsidP="006A35DF">
      <w:pPr>
        <w:tabs>
          <w:tab w:val="left" w:pos="0"/>
          <w:tab w:val="left" w:pos="284"/>
        </w:tabs>
        <w:spacing w:after="0" w:line="240" w:lineRule="auto"/>
        <w:jc w:val="both"/>
        <w:rPr>
          <w:rFonts w:ascii="Times New Roman" w:eastAsia="Times New Roman" w:hAnsi="Times New Roman" w:cs="Times New Roman"/>
          <w:sz w:val="20"/>
          <w:szCs w:val="20"/>
          <w:lang w:eastAsia="ru-RU"/>
        </w:rPr>
      </w:pPr>
    </w:p>
    <w:p w14:paraId="0F20E93E" w14:textId="2AE7D40E" w:rsidR="0005769F" w:rsidRPr="0005769F" w:rsidRDefault="0005769F">
      <w:pPr>
        <w:numPr>
          <w:ilvl w:val="0"/>
          <w:numId w:val="6"/>
        </w:numPr>
        <w:tabs>
          <w:tab w:val="left" w:pos="284"/>
        </w:tabs>
        <w:spacing w:after="0" w:line="360" w:lineRule="auto"/>
        <w:ind w:left="0" w:firstLine="0"/>
        <w:contextualSpacing/>
        <w:jc w:val="both"/>
        <w:rPr>
          <w:rFonts w:ascii="Times New Roman" w:eastAsia="Times New Roman" w:hAnsi="Times New Roman" w:cs="Times New Roman"/>
          <w:bCs/>
          <w:color w:val="000000"/>
          <w:sz w:val="28"/>
          <w:szCs w:val="24"/>
          <w:lang w:eastAsia="ru-RU"/>
        </w:rPr>
      </w:pPr>
      <w:r w:rsidRPr="0005769F">
        <w:rPr>
          <w:rFonts w:ascii="Times New Roman" w:eastAsia="Times New Roman" w:hAnsi="Times New Roman" w:cs="Times New Roman"/>
          <w:bCs/>
          <w:color w:val="000000"/>
          <w:sz w:val="28"/>
          <w:szCs w:val="24"/>
          <w:lang w:eastAsia="ru-RU"/>
        </w:rPr>
        <w:t>Ознакомиться с нормативной документацией по проведению специальной оценки труда.</w:t>
      </w:r>
    </w:p>
    <w:p w14:paraId="7CA0B98D" w14:textId="3D490DCF" w:rsidR="0005769F" w:rsidRPr="0005769F" w:rsidRDefault="0005769F">
      <w:pPr>
        <w:numPr>
          <w:ilvl w:val="0"/>
          <w:numId w:val="6"/>
        </w:numPr>
        <w:tabs>
          <w:tab w:val="left" w:pos="284"/>
        </w:tabs>
        <w:spacing w:after="0" w:line="360" w:lineRule="auto"/>
        <w:ind w:left="0" w:firstLine="0"/>
        <w:contextualSpacing/>
        <w:jc w:val="both"/>
        <w:rPr>
          <w:rFonts w:ascii="Times New Roman" w:eastAsia="Times New Roman" w:hAnsi="Times New Roman" w:cs="Times New Roman"/>
          <w:bCs/>
          <w:color w:val="000000"/>
          <w:sz w:val="28"/>
          <w:szCs w:val="24"/>
          <w:lang w:eastAsia="ru-RU"/>
        </w:rPr>
      </w:pPr>
      <w:r w:rsidRPr="0005769F">
        <w:rPr>
          <w:rFonts w:ascii="Times New Roman" w:eastAsia="Times New Roman" w:hAnsi="Times New Roman" w:cs="Times New Roman"/>
          <w:bCs/>
          <w:color w:val="000000"/>
          <w:sz w:val="28"/>
          <w:szCs w:val="24"/>
          <w:lang w:eastAsia="ru-RU"/>
        </w:rPr>
        <w:t>Изучить теоретический материал по разработке регламентированных процедур на основе процессного подхода.</w:t>
      </w:r>
    </w:p>
    <w:p w14:paraId="3CFB41BF" w14:textId="77777777" w:rsidR="0005769F" w:rsidRPr="0005769F" w:rsidRDefault="0005769F">
      <w:pPr>
        <w:numPr>
          <w:ilvl w:val="0"/>
          <w:numId w:val="6"/>
        </w:numPr>
        <w:tabs>
          <w:tab w:val="left" w:pos="284"/>
          <w:tab w:val="left" w:pos="1134"/>
        </w:tabs>
        <w:autoSpaceDE w:val="0"/>
        <w:autoSpaceDN w:val="0"/>
        <w:adjustRightInd w:val="0"/>
        <w:spacing w:after="0" w:line="360" w:lineRule="auto"/>
        <w:ind w:left="0" w:firstLine="0"/>
        <w:jc w:val="both"/>
        <w:rPr>
          <w:rFonts w:ascii="Times New Roman" w:eastAsia="Times New Roman" w:hAnsi="Times New Roman" w:cs="Times New Roman"/>
          <w:snapToGrid w:val="0"/>
          <w:sz w:val="28"/>
          <w:szCs w:val="28"/>
          <w:lang w:eastAsia="ru-RU"/>
        </w:rPr>
      </w:pPr>
      <w:r w:rsidRPr="0005769F">
        <w:rPr>
          <w:rFonts w:ascii="Times New Roman" w:eastAsia="Times New Roman" w:hAnsi="Times New Roman" w:cs="Times New Roman"/>
          <w:snapToGrid w:val="0"/>
          <w:sz w:val="28"/>
          <w:szCs w:val="28"/>
          <w:lang w:eastAsia="ru-RU"/>
        </w:rPr>
        <w:t xml:space="preserve">На основании нормативного документа оформить таблицу 8.1 путем заполнения всех столбцов по каждому действию процедуры. </w:t>
      </w:r>
    </w:p>
    <w:p w14:paraId="0E16090B" w14:textId="1816FB8A" w:rsidR="0005769F" w:rsidRPr="0005769F" w:rsidRDefault="0005769F">
      <w:pPr>
        <w:numPr>
          <w:ilvl w:val="0"/>
          <w:numId w:val="6"/>
        </w:numPr>
        <w:tabs>
          <w:tab w:val="left" w:pos="284"/>
          <w:tab w:val="left" w:pos="1134"/>
        </w:tabs>
        <w:autoSpaceDE w:val="0"/>
        <w:autoSpaceDN w:val="0"/>
        <w:adjustRightInd w:val="0"/>
        <w:spacing w:after="0" w:line="360" w:lineRule="auto"/>
        <w:ind w:left="0" w:firstLine="0"/>
        <w:jc w:val="both"/>
        <w:rPr>
          <w:rFonts w:ascii="Times New Roman" w:eastAsia="Times New Roman" w:hAnsi="Times New Roman" w:cs="Times New Roman"/>
          <w:snapToGrid w:val="0"/>
          <w:sz w:val="28"/>
          <w:szCs w:val="28"/>
          <w:lang w:eastAsia="ru-RU"/>
        </w:rPr>
      </w:pPr>
      <w:r w:rsidRPr="0005769F">
        <w:rPr>
          <w:rFonts w:ascii="Times New Roman" w:eastAsia="Times New Roman" w:hAnsi="Times New Roman" w:cs="Times New Roman"/>
          <w:snapToGrid w:val="0"/>
          <w:sz w:val="28"/>
          <w:szCs w:val="28"/>
          <w:lang w:eastAsia="ru-RU"/>
        </w:rPr>
        <w:t xml:space="preserve">Разработать блок-схему процесса </w:t>
      </w:r>
      <w:r w:rsidRPr="0005769F">
        <w:rPr>
          <w:rFonts w:ascii="Times New Roman" w:eastAsia="Times New Roman" w:hAnsi="Times New Roman" w:cs="Times New Roman"/>
          <w:bCs/>
          <w:snapToGrid w:val="0"/>
          <w:sz w:val="28"/>
          <w:szCs w:val="28"/>
          <w:lang w:eastAsia="ru-RU"/>
        </w:rPr>
        <w:t>проведения специальной оценки условий труда</w:t>
      </w:r>
      <w:r w:rsidRPr="0005769F">
        <w:rPr>
          <w:rFonts w:ascii="Times New Roman" w:eastAsia="Times New Roman" w:hAnsi="Times New Roman" w:cs="Times New Roman"/>
          <w:snapToGrid w:val="0"/>
          <w:sz w:val="28"/>
          <w:szCs w:val="28"/>
          <w:lang w:eastAsia="ru-RU"/>
        </w:rPr>
        <w:t xml:space="preserve"> (форма 8.1</w:t>
      </w:r>
      <w:r w:rsidR="00841C0A">
        <w:rPr>
          <w:rFonts w:ascii="Times New Roman" w:eastAsia="Times New Roman" w:hAnsi="Times New Roman" w:cs="Times New Roman"/>
          <w:snapToGrid w:val="0"/>
          <w:sz w:val="28"/>
          <w:szCs w:val="28"/>
          <w:lang w:eastAsia="ru-RU"/>
        </w:rPr>
        <w:t>)</w:t>
      </w:r>
      <w:r w:rsidRPr="0005769F">
        <w:rPr>
          <w:rFonts w:ascii="Times New Roman" w:eastAsia="Times New Roman" w:hAnsi="Times New Roman" w:cs="Times New Roman"/>
          <w:snapToGrid w:val="0"/>
          <w:sz w:val="28"/>
          <w:szCs w:val="28"/>
          <w:lang w:eastAsia="ru-RU"/>
        </w:rPr>
        <w:t>.</w:t>
      </w:r>
    </w:p>
    <w:p w14:paraId="11FE9718" w14:textId="77777777" w:rsidR="0005769F" w:rsidRDefault="0005769F" w:rsidP="0005769F">
      <w:pPr>
        <w:tabs>
          <w:tab w:val="left" w:pos="0"/>
          <w:tab w:val="left" w:pos="284"/>
        </w:tabs>
        <w:spacing w:after="0" w:line="360" w:lineRule="auto"/>
        <w:jc w:val="both"/>
        <w:rPr>
          <w:rFonts w:ascii="Times New Roman" w:eastAsia="Times New Roman" w:hAnsi="Times New Roman" w:cs="Times New Roman"/>
          <w:sz w:val="20"/>
          <w:szCs w:val="20"/>
          <w:lang w:eastAsia="ru-RU"/>
        </w:rPr>
      </w:pPr>
    </w:p>
    <w:p w14:paraId="68F50028" w14:textId="77777777" w:rsidR="00841C0A" w:rsidRPr="00841C0A" w:rsidRDefault="00841C0A" w:rsidP="00841C0A">
      <w:pPr>
        <w:spacing w:after="0" w:line="360" w:lineRule="auto"/>
        <w:jc w:val="both"/>
        <w:rPr>
          <w:rFonts w:ascii="Times New Roman" w:eastAsia="Times New Roman" w:hAnsi="Times New Roman" w:cs="Times New Roman"/>
          <w:sz w:val="28"/>
          <w:szCs w:val="24"/>
          <w:lang w:eastAsia="ru-RU"/>
        </w:rPr>
      </w:pPr>
      <w:r w:rsidRPr="00841C0A">
        <w:rPr>
          <w:rFonts w:ascii="Times New Roman" w:eastAsia="Times New Roman" w:hAnsi="Times New Roman" w:cs="Times New Roman"/>
          <w:sz w:val="28"/>
          <w:szCs w:val="24"/>
          <w:lang w:eastAsia="ru-RU"/>
        </w:rPr>
        <w:t>Таблица 8.1 – Действия при проведении специальной оценки условий труда</w:t>
      </w:r>
    </w:p>
    <w:p w14:paraId="1A140003" w14:textId="77777777" w:rsidR="00841C0A" w:rsidRPr="00841C0A" w:rsidRDefault="00841C0A" w:rsidP="00841C0A">
      <w:pPr>
        <w:spacing w:after="0" w:line="240" w:lineRule="auto"/>
        <w:jc w:val="both"/>
        <w:rPr>
          <w:rFonts w:ascii="Times New Roman" w:eastAsia="Times New Roman" w:hAnsi="Times New Roman" w:cs="Times New Roman"/>
          <w:sz w:val="28"/>
          <w:szCs w:val="24"/>
          <w:lang w:eastAsia="ru-RU"/>
        </w:rPr>
      </w:pPr>
    </w:p>
    <w:tbl>
      <w:tblPr>
        <w:tblW w:w="98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9"/>
        <w:gridCol w:w="1233"/>
        <w:gridCol w:w="2144"/>
        <w:gridCol w:w="1601"/>
        <w:gridCol w:w="1424"/>
        <w:gridCol w:w="1424"/>
        <w:gridCol w:w="1487"/>
      </w:tblGrid>
      <w:tr w:rsidR="00841C0A" w:rsidRPr="00841C0A" w14:paraId="2513DB39" w14:textId="77777777" w:rsidTr="006A35DF">
        <w:tc>
          <w:tcPr>
            <w:tcW w:w="559" w:type="dxa"/>
          </w:tcPr>
          <w:p w14:paraId="0C5121C6" w14:textId="77777777" w:rsidR="00841C0A" w:rsidRPr="00841C0A" w:rsidRDefault="00841C0A" w:rsidP="00841C0A">
            <w:pPr>
              <w:spacing w:after="0" w:line="240" w:lineRule="auto"/>
              <w:jc w:val="center"/>
              <w:rPr>
                <w:rFonts w:ascii="Times New Roman" w:eastAsia="Times New Roman" w:hAnsi="Times New Roman" w:cs="Times New Roman"/>
                <w:sz w:val="24"/>
                <w:szCs w:val="24"/>
                <w:lang w:eastAsia="ru-RU"/>
              </w:rPr>
            </w:pPr>
            <w:r w:rsidRPr="00841C0A">
              <w:rPr>
                <w:rFonts w:ascii="Times New Roman" w:eastAsia="Times New Roman" w:hAnsi="Times New Roman" w:cs="Times New Roman"/>
                <w:sz w:val="24"/>
                <w:szCs w:val="24"/>
                <w:lang w:eastAsia="ru-RU"/>
              </w:rPr>
              <w:t>№ п/п</w:t>
            </w:r>
          </w:p>
        </w:tc>
        <w:tc>
          <w:tcPr>
            <w:tcW w:w="1233" w:type="dxa"/>
          </w:tcPr>
          <w:p w14:paraId="1F8962A0" w14:textId="77777777" w:rsidR="00841C0A" w:rsidRPr="00841C0A" w:rsidRDefault="00841C0A" w:rsidP="00841C0A">
            <w:pPr>
              <w:spacing w:after="0" w:line="240" w:lineRule="auto"/>
              <w:jc w:val="center"/>
              <w:rPr>
                <w:rFonts w:ascii="Times New Roman" w:eastAsia="Times New Roman" w:hAnsi="Times New Roman" w:cs="Times New Roman"/>
                <w:sz w:val="24"/>
                <w:szCs w:val="24"/>
                <w:lang w:eastAsia="ru-RU"/>
              </w:rPr>
            </w:pPr>
            <w:r w:rsidRPr="00841C0A">
              <w:rPr>
                <w:rFonts w:ascii="Times New Roman" w:eastAsia="Times New Roman" w:hAnsi="Times New Roman" w:cs="Times New Roman"/>
                <w:sz w:val="24"/>
                <w:szCs w:val="24"/>
                <w:lang w:eastAsia="ru-RU"/>
              </w:rPr>
              <w:t>Действие (процесс)</w:t>
            </w:r>
          </w:p>
        </w:tc>
        <w:tc>
          <w:tcPr>
            <w:tcW w:w="2144" w:type="dxa"/>
          </w:tcPr>
          <w:p w14:paraId="749968B7" w14:textId="77777777" w:rsidR="00841C0A" w:rsidRPr="00841C0A" w:rsidRDefault="00841C0A" w:rsidP="00841C0A">
            <w:pPr>
              <w:spacing w:after="0" w:line="240" w:lineRule="auto"/>
              <w:jc w:val="center"/>
              <w:rPr>
                <w:rFonts w:ascii="Times New Roman" w:eastAsia="Times New Roman" w:hAnsi="Times New Roman" w:cs="Times New Roman"/>
                <w:sz w:val="24"/>
                <w:szCs w:val="24"/>
                <w:lang w:eastAsia="ru-RU"/>
              </w:rPr>
            </w:pPr>
            <w:r w:rsidRPr="00841C0A">
              <w:rPr>
                <w:rFonts w:ascii="Times New Roman" w:eastAsia="Times New Roman" w:hAnsi="Times New Roman" w:cs="Times New Roman"/>
                <w:sz w:val="24"/>
                <w:szCs w:val="24"/>
                <w:lang w:eastAsia="ru-RU"/>
              </w:rPr>
              <w:t>Ответственный за процесс</w:t>
            </w:r>
          </w:p>
        </w:tc>
        <w:tc>
          <w:tcPr>
            <w:tcW w:w="1601" w:type="dxa"/>
          </w:tcPr>
          <w:p w14:paraId="3C533775" w14:textId="77777777" w:rsidR="00841C0A" w:rsidRPr="00841C0A" w:rsidRDefault="00841C0A" w:rsidP="00841C0A">
            <w:pPr>
              <w:spacing w:after="0" w:line="240" w:lineRule="auto"/>
              <w:jc w:val="center"/>
              <w:rPr>
                <w:rFonts w:ascii="Times New Roman" w:eastAsia="Times New Roman" w:hAnsi="Times New Roman" w:cs="Times New Roman"/>
                <w:sz w:val="24"/>
                <w:szCs w:val="24"/>
                <w:lang w:eastAsia="ru-RU"/>
              </w:rPr>
            </w:pPr>
            <w:r w:rsidRPr="00841C0A">
              <w:rPr>
                <w:rFonts w:ascii="Times New Roman" w:eastAsia="Times New Roman" w:hAnsi="Times New Roman" w:cs="Times New Roman"/>
                <w:sz w:val="24"/>
                <w:szCs w:val="24"/>
                <w:lang w:eastAsia="ru-RU"/>
              </w:rPr>
              <w:t>Исполнитель процесса</w:t>
            </w:r>
          </w:p>
        </w:tc>
        <w:tc>
          <w:tcPr>
            <w:tcW w:w="1424" w:type="dxa"/>
          </w:tcPr>
          <w:p w14:paraId="5F834A76" w14:textId="77777777" w:rsidR="00841C0A" w:rsidRPr="00841C0A" w:rsidRDefault="00841C0A" w:rsidP="00841C0A">
            <w:pPr>
              <w:spacing w:after="0" w:line="240" w:lineRule="auto"/>
              <w:jc w:val="center"/>
              <w:rPr>
                <w:rFonts w:ascii="Times New Roman" w:eastAsia="Times New Roman" w:hAnsi="Times New Roman" w:cs="Times New Roman"/>
                <w:sz w:val="24"/>
                <w:szCs w:val="24"/>
                <w:lang w:eastAsia="ru-RU"/>
              </w:rPr>
            </w:pPr>
            <w:r w:rsidRPr="00841C0A">
              <w:rPr>
                <w:rFonts w:ascii="Times New Roman" w:eastAsia="Times New Roman" w:hAnsi="Times New Roman" w:cs="Times New Roman"/>
                <w:sz w:val="24"/>
                <w:szCs w:val="24"/>
                <w:lang w:eastAsia="ru-RU"/>
              </w:rPr>
              <w:t>Документы на входе</w:t>
            </w:r>
          </w:p>
        </w:tc>
        <w:tc>
          <w:tcPr>
            <w:tcW w:w="1424" w:type="dxa"/>
          </w:tcPr>
          <w:p w14:paraId="4ACC6B3B" w14:textId="77777777" w:rsidR="00841C0A" w:rsidRPr="00841C0A" w:rsidRDefault="00841C0A" w:rsidP="00841C0A">
            <w:pPr>
              <w:spacing w:after="0" w:line="240" w:lineRule="auto"/>
              <w:jc w:val="center"/>
              <w:rPr>
                <w:rFonts w:ascii="Times New Roman" w:eastAsia="Times New Roman" w:hAnsi="Times New Roman" w:cs="Times New Roman"/>
                <w:sz w:val="24"/>
                <w:szCs w:val="24"/>
                <w:lang w:eastAsia="ru-RU"/>
              </w:rPr>
            </w:pPr>
            <w:r w:rsidRPr="00841C0A">
              <w:rPr>
                <w:rFonts w:ascii="Times New Roman" w:eastAsia="Times New Roman" w:hAnsi="Times New Roman" w:cs="Times New Roman"/>
                <w:sz w:val="24"/>
                <w:szCs w:val="24"/>
                <w:lang w:eastAsia="ru-RU"/>
              </w:rPr>
              <w:t>Документы на выходе</w:t>
            </w:r>
          </w:p>
        </w:tc>
        <w:tc>
          <w:tcPr>
            <w:tcW w:w="1487" w:type="dxa"/>
          </w:tcPr>
          <w:p w14:paraId="1F3A9286" w14:textId="77777777" w:rsidR="00841C0A" w:rsidRPr="00841C0A" w:rsidRDefault="00841C0A" w:rsidP="00841C0A">
            <w:pPr>
              <w:spacing w:after="0" w:line="240" w:lineRule="auto"/>
              <w:jc w:val="center"/>
              <w:rPr>
                <w:rFonts w:ascii="Times New Roman" w:eastAsia="Times New Roman" w:hAnsi="Times New Roman" w:cs="Times New Roman"/>
                <w:sz w:val="24"/>
                <w:szCs w:val="24"/>
                <w:lang w:eastAsia="ru-RU"/>
              </w:rPr>
            </w:pPr>
            <w:r w:rsidRPr="00841C0A">
              <w:rPr>
                <w:rFonts w:ascii="Times New Roman" w:eastAsia="Times New Roman" w:hAnsi="Times New Roman" w:cs="Times New Roman"/>
                <w:sz w:val="24"/>
                <w:szCs w:val="24"/>
                <w:lang w:eastAsia="ru-RU"/>
              </w:rPr>
              <w:t>Примечание</w:t>
            </w:r>
          </w:p>
        </w:tc>
      </w:tr>
      <w:tr w:rsidR="00841C0A" w:rsidRPr="00841C0A" w14:paraId="64AA0CDB" w14:textId="77777777" w:rsidTr="006A35DF">
        <w:tc>
          <w:tcPr>
            <w:tcW w:w="559" w:type="dxa"/>
          </w:tcPr>
          <w:p w14:paraId="05CDEA8F" w14:textId="77777777" w:rsidR="00841C0A" w:rsidRPr="00841C0A" w:rsidRDefault="00841C0A" w:rsidP="00841C0A">
            <w:pPr>
              <w:spacing w:after="0" w:line="360" w:lineRule="auto"/>
              <w:jc w:val="both"/>
              <w:rPr>
                <w:rFonts w:ascii="Times New Roman" w:eastAsia="Times New Roman" w:hAnsi="Times New Roman" w:cs="Times New Roman"/>
                <w:sz w:val="24"/>
                <w:szCs w:val="24"/>
                <w:highlight w:val="yellow"/>
                <w:lang w:eastAsia="ru-RU"/>
              </w:rPr>
            </w:pPr>
          </w:p>
        </w:tc>
        <w:tc>
          <w:tcPr>
            <w:tcW w:w="1233" w:type="dxa"/>
          </w:tcPr>
          <w:p w14:paraId="47AC230D" w14:textId="77777777" w:rsidR="00841C0A" w:rsidRPr="00841C0A" w:rsidRDefault="00841C0A" w:rsidP="00841C0A">
            <w:pPr>
              <w:spacing w:after="0" w:line="360" w:lineRule="auto"/>
              <w:jc w:val="both"/>
              <w:rPr>
                <w:rFonts w:ascii="Times New Roman" w:eastAsia="Times New Roman" w:hAnsi="Times New Roman" w:cs="Times New Roman"/>
                <w:sz w:val="24"/>
                <w:szCs w:val="24"/>
                <w:highlight w:val="yellow"/>
                <w:lang w:eastAsia="ru-RU"/>
              </w:rPr>
            </w:pPr>
          </w:p>
        </w:tc>
        <w:tc>
          <w:tcPr>
            <w:tcW w:w="2144" w:type="dxa"/>
          </w:tcPr>
          <w:p w14:paraId="31C97EEB" w14:textId="77777777" w:rsidR="00841C0A" w:rsidRPr="00841C0A" w:rsidRDefault="00841C0A" w:rsidP="00841C0A">
            <w:pPr>
              <w:spacing w:after="0" w:line="360" w:lineRule="auto"/>
              <w:jc w:val="both"/>
              <w:rPr>
                <w:rFonts w:ascii="Times New Roman" w:eastAsia="Times New Roman" w:hAnsi="Times New Roman" w:cs="Times New Roman"/>
                <w:sz w:val="24"/>
                <w:szCs w:val="24"/>
                <w:highlight w:val="yellow"/>
                <w:lang w:eastAsia="ru-RU"/>
              </w:rPr>
            </w:pPr>
          </w:p>
        </w:tc>
        <w:tc>
          <w:tcPr>
            <w:tcW w:w="1601" w:type="dxa"/>
          </w:tcPr>
          <w:p w14:paraId="1A16C501" w14:textId="77777777" w:rsidR="00841C0A" w:rsidRPr="00841C0A" w:rsidRDefault="00841C0A" w:rsidP="00841C0A">
            <w:pPr>
              <w:spacing w:after="0" w:line="360" w:lineRule="auto"/>
              <w:jc w:val="both"/>
              <w:rPr>
                <w:rFonts w:ascii="Times New Roman" w:eastAsia="Times New Roman" w:hAnsi="Times New Roman" w:cs="Times New Roman"/>
                <w:sz w:val="24"/>
                <w:szCs w:val="24"/>
                <w:highlight w:val="yellow"/>
                <w:lang w:eastAsia="ru-RU"/>
              </w:rPr>
            </w:pPr>
          </w:p>
        </w:tc>
        <w:tc>
          <w:tcPr>
            <w:tcW w:w="1424" w:type="dxa"/>
          </w:tcPr>
          <w:p w14:paraId="769083B6" w14:textId="77777777" w:rsidR="00841C0A" w:rsidRPr="00841C0A" w:rsidRDefault="00841C0A" w:rsidP="00841C0A">
            <w:pPr>
              <w:spacing w:after="0" w:line="360" w:lineRule="auto"/>
              <w:jc w:val="both"/>
              <w:rPr>
                <w:rFonts w:ascii="Times New Roman" w:eastAsia="Times New Roman" w:hAnsi="Times New Roman" w:cs="Times New Roman"/>
                <w:sz w:val="24"/>
                <w:szCs w:val="24"/>
                <w:highlight w:val="yellow"/>
                <w:lang w:eastAsia="ru-RU"/>
              </w:rPr>
            </w:pPr>
          </w:p>
        </w:tc>
        <w:tc>
          <w:tcPr>
            <w:tcW w:w="1424" w:type="dxa"/>
          </w:tcPr>
          <w:p w14:paraId="2119E0D8" w14:textId="77777777" w:rsidR="00841C0A" w:rsidRPr="00841C0A" w:rsidRDefault="00841C0A" w:rsidP="00841C0A">
            <w:pPr>
              <w:spacing w:after="0" w:line="360" w:lineRule="auto"/>
              <w:jc w:val="both"/>
              <w:rPr>
                <w:rFonts w:ascii="Times New Roman" w:eastAsia="Times New Roman" w:hAnsi="Times New Roman" w:cs="Times New Roman"/>
                <w:sz w:val="24"/>
                <w:szCs w:val="24"/>
                <w:highlight w:val="yellow"/>
                <w:lang w:eastAsia="ru-RU"/>
              </w:rPr>
            </w:pPr>
          </w:p>
        </w:tc>
        <w:tc>
          <w:tcPr>
            <w:tcW w:w="1487" w:type="dxa"/>
          </w:tcPr>
          <w:p w14:paraId="78D37E88" w14:textId="77777777" w:rsidR="00841C0A" w:rsidRPr="00841C0A" w:rsidRDefault="00841C0A" w:rsidP="00841C0A">
            <w:pPr>
              <w:spacing w:after="0" w:line="360" w:lineRule="auto"/>
              <w:jc w:val="both"/>
              <w:rPr>
                <w:rFonts w:ascii="Times New Roman" w:eastAsia="Times New Roman" w:hAnsi="Times New Roman" w:cs="Times New Roman"/>
                <w:sz w:val="24"/>
                <w:szCs w:val="24"/>
                <w:highlight w:val="yellow"/>
                <w:lang w:eastAsia="ru-RU"/>
              </w:rPr>
            </w:pPr>
          </w:p>
        </w:tc>
      </w:tr>
      <w:tr w:rsidR="00841C0A" w:rsidRPr="00841C0A" w14:paraId="028E9B73" w14:textId="77777777" w:rsidTr="006A35DF">
        <w:tc>
          <w:tcPr>
            <w:tcW w:w="559" w:type="dxa"/>
          </w:tcPr>
          <w:p w14:paraId="6ABC2BA9" w14:textId="77777777" w:rsidR="00841C0A" w:rsidRPr="00841C0A" w:rsidRDefault="00841C0A" w:rsidP="00841C0A">
            <w:pPr>
              <w:spacing w:after="0" w:line="360" w:lineRule="auto"/>
              <w:jc w:val="both"/>
              <w:rPr>
                <w:rFonts w:ascii="Times New Roman" w:eastAsia="Times New Roman" w:hAnsi="Times New Roman" w:cs="Times New Roman"/>
                <w:sz w:val="24"/>
                <w:szCs w:val="24"/>
                <w:highlight w:val="yellow"/>
                <w:lang w:eastAsia="ru-RU"/>
              </w:rPr>
            </w:pPr>
          </w:p>
        </w:tc>
        <w:tc>
          <w:tcPr>
            <w:tcW w:w="1233" w:type="dxa"/>
          </w:tcPr>
          <w:p w14:paraId="4FE3E722" w14:textId="77777777" w:rsidR="00841C0A" w:rsidRPr="00841C0A" w:rsidRDefault="00841C0A" w:rsidP="00841C0A">
            <w:pPr>
              <w:spacing w:after="0" w:line="360" w:lineRule="auto"/>
              <w:jc w:val="both"/>
              <w:rPr>
                <w:rFonts w:ascii="Times New Roman" w:eastAsia="Times New Roman" w:hAnsi="Times New Roman" w:cs="Times New Roman"/>
                <w:sz w:val="24"/>
                <w:szCs w:val="24"/>
                <w:highlight w:val="yellow"/>
                <w:lang w:eastAsia="ru-RU"/>
              </w:rPr>
            </w:pPr>
          </w:p>
        </w:tc>
        <w:tc>
          <w:tcPr>
            <w:tcW w:w="2144" w:type="dxa"/>
          </w:tcPr>
          <w:p w14:paraId="7526DD0A" w14:textId="77777777" w:rsidR="00841C0A" w:rsidRPr="00841C0A" w:rsidRDefault="00841C0A" w:rsidP="00841C0A">
            <w:pPr>
              <w:spacing w:after="0" w:line="360" w:lineRule="auto"/>
              <w:jc w:val="both"/>
              <w:rPr>
                <w:rFonts w:ascii="Times New Roman" w:eastAsia="Times New Roman" w:hAnsi="Times New Roman" w:cs="Times New Roman"/>
                <w:sz w:val="24"/>
                <w:szCs w:val="24"/>
                <w:highlight w:val="yellow"/>
                <w:lang w:eastAsia="ru-RU"/>
              </w:rPr>
            </w:pPr>
          </w:p>
        </w:tc>
        <w:tc>
          <w:tcPr>
            <w:tcW w:w="1601" w:type="dxa"/>
          </w:tcPr>
          <w:p w14:paraId="6EFAB2BB" w14:textId="77777777" w:rsidR="00841C0A" w:rsidRPr="00841C0A" w:rsidRDefault="00841C0A" w:rsidP="00841C0A">
            <w:pPr>
              <w:spacing w:after="0" w:line="360" w:lineRule="auto"/>
              <w:jc w:val="both"/>
              <w:rPr>
                <w:rFonts w:ascii="Times New Roman" w:eastAsia="Times New Roman" w:hAnsi="Times New Roman" w:cs="Times New Roman"/>
                <w:sz w:val="24"/>
                <w:szCs w:val="24"/>
                <w:highlight w:val="yellow"/>
                <w:lang w:eastAsia="ru-RU"/>
              </w:rPr>
            </w:pPr>
          </w:p>
        </w:tc>
        <w:tc>
          <w:tcPr>
            <w:tcW w:w="1424" w:type="dxa"/>
          </w:tcPr>
          <w:p w14:paraId="22A79191" w14:textId="77777777" w:rsidR="00841C0A" w:rsidRPr="00841C0A" w:rsidRDefault="00841C0A" w:rsidP="00841C0A">
            <w:pPr>
              <w:spacing w:after="0" w:line="360" w:lineRule="auto"/>
              <w:jc w:val="both"/>
              <w:rPr>
                <w:rFonts w:ascii="Times New Roman" w:eastAsia="Times New Roman" w:hAnsi="Times New Roman" w:cs="Times New Roman"/>
                <w:sz w:val="24"/>
                <w:szCs w:val="24"/>
                <w:highlight w:val="yellow"/>
                <w:lang w:eastAsia="ru-RU"/>
              </w:rPr>
            </w:pPr>
          </w:p>
        </w:tc>
        <w:tc>
          <w:tcPr>
            <w:tcW w:w="1424" w:type="dxa"/>
          </w:tcPr>
          <w:p w14:paraId="1188353B" w14:textId="77777777" w:rsidR="00841C0A" w:rsidRPr="00841C0A" w:rsidRDefault="00841C0A" w:rsidP="00841C0A">
            <w:pPr>
              <w:spacing w:after="0" w:line="360" w:lineRule="auto"/>
              <w:jc w:val="both"/>
              <w:rPr>
                <w:rFonts w:ascii="Times New Roman" w:eastAsia="Times New Roman" w:hAnsi="Times New Roman" w:cs="Times New Roman"/>
                <w:sz w:val="24"/>
                <w:szCs w:val="24"/>
                <w:highlight w:val="yellow"/>
                <w:lang w:eastAsia="ru-RU"/>
              </w:rPr>
            </w:pPr>
          </w:p>
        </w:tc>
        <w:tc>
          <w:tcPr>
            <w:tcW w:w="1487" w:type="dxa"/>
          </w:tcPr>
          <w:p w14:paraId="316ECBD6" w14:textId="77777777" w:rsidR="00841C0A" w:rsidRPr="00841C0A" w:rsidRDefault="00841C0A" w:rsidP="00841C0A">
            <w:pPr>
              <w:spacing w:after="0" w:line="360" w:lineRule="auto"/>
              <w:jc w:val="both"/>
              <w:rPr>
                <w:rFonts w:ascii="Times New Roman" w:eastAsia="Times New Roman" w:hAnsi="Times New Roman" w:cs="Times New Roman"/>
                <w:sz w:val="24"/>
                <w:szCs w:val="24"/>
                <w:highlight w:val="yellow"/>
                <w:lang w:eastAsia="ru-RU"/>
              </w:rPr>
            </w:pPr>
          </w:p>
        </w:tc>
      </w:tr>
      <w:tr w:rsidR="00841C0A" w:rsidRPr="00841C0A" w14:paraId="4A1A1723" w14:textId="77777777" w:rsidTr="006A35DF">
        <w:tc>
          <w:tcPr>
            <w:tcW w:w="559" w:type="dxa"/>
          </w:tcPr>
          <w:p w14:paraId="33EE41ED" w14:textId="77777777" w:rsidR="00841C0A" w:rsidRPr="00841C0A" w:rsidRDefault="00841C0A" w:rsidP="00841C0A">
            <w:pPr>
              <w:spacing w:after="0" w:line="360" w:lineRule="auto"/>
              <w:jc w:val="both"/>
              <w:rPr>
                <w:rFonts w:ascii="Times New Roman" w:eastAsia="Times New Roman" w:hAnsi="Times New Roman" w:cs="Times New Roman"/>
                <w:sz w:val="24"/>
                <w:szCs w:val="24"/>
                <w:highlight w:val="yellow"/>
                <w:lang w:eastAsia="ru-RU"/>
              </w:rPr>
            </w:pPr>
          </w:p>
        </w:tc>
        <w:tc>
          <w:tcPr>
            <w:tcW w:w="1233" w:type="dxa"/>
          </w:tcPr>
          <w:p w14:paraId="5663EEF3" w14:textId="77777777" w:rsidR="00841C0A" w:rsidRPr="00841C0A" w:rsidRDefault="00841C0A" w:rsidP="00841C0A">
            <w:pPr>
              <w:spacing w:after="0" w:line="360" w:lineRule="auto"/>
              <w:jc w:val="both"/>
              <w:rPr>
                <w:rFonts w:ascii="Times New Roman" w:eastAsia="Times New Roman" w:hAnsi="Times New Roman" w:cs="Times New Roman"/>
                <w:sz w:val="24"/>
                <w:szCs w:val="24"/>
                <w:highlight w:val="yellow"/>
                <w:lang w:eastAsia="ru-RU"/>
              </w:rPr>
            </w:pPr>
          </w:p>
        </w:tc>
        <w:tc>
          <w:tcPr>
            <w:tcW w:w="2144" w:type="dxa"/>
          </w:tcPr>
          <w:p w14:paraId="52D2C68E" w14:textId="77777777" w:rsidR="00841C0A" w:rsidRPr="00841C0A" w:rsidRDefault="00841C0A" w:rsidP="00841C0A">
            <w:pPr>
              <w:spacing w:after="0" w:line="360" w:lineRule="auto"/>
              <w:jc w:val="both"/>
              <w:rPr>
                <w:rFonts w:ascii="Times New Roman" w:eastAsia="Times New Roman" w:hAnsi="Times New Roman" w:cs="Times New Roman"/>
                <w:sz w:val="24"/>
                <w:szCs w:val="24"/>
                <w:highlight w:val="yellow"/>
                <w:lang w:eastAsia="ru-RU"/>
              </w:rPr>
            </w:pPr>
          </w:p>
        </w:tc>
        <w:tc>
          <w:tcPr>
            <w:tcW w:w="1601" w:type="dxa"/>
          </w:tcPr>
          <w:p w14:paraId="7B180D19" w14:textId="77777777" w:rsidR="00841C0A" w:rsidRPr="00841C0A" w:rsidRDefault="00841C0A" w:rsidP="00841C0A">
            <w:pPr>
              <w:spacing w:after="0" w:line="360" w:lineRule="auto"/>
              <w:jc w:val="both"/>
              <w:rPr>
                <w:rFonts w:ascii="Times New Roman" w:eastAsia="Times New Roman" w:hAnsi="Times New Roman" w:cs="Times New Roman"/>
                <w:sz w:val="24"/>
                <w:szCs w:val="24"/>
                <w:highlight w:val="yellow"/>
                <w:lang w:eastAsia="ru-RU"/>
              </w:rPr>
            </w:pPr>
          </w:p>
        </w:tc>
        <w:tc>
          <w:tcPr>
            <w:tcW w:w="1424" w:type="dxa"/>
          </w:tcPr>
          <w:p w14:paraId="64BB7E47" w14:textId="77777777" w:rsidR="00841C0A" w:rsidRPr="00841C0A" w:rsidRDefault="00841C0A" w:rsidP="00841C0A">
            <w:pPr>
              <w:spacing w:after="0" w:line="360" w:lineRule="auto"/>
              <w:jc w:val="both"/>
              <w:rPr>
                <w:rFonts w:ascii="Times New Roman" w:eastAsia="Times New Roman" w:hAnsi="Times New Roman" w:cs="Times New Roman"/>
                <w:sz w:val="24"/>
                <w:szCs w:val="24"/>
                <w:highlight w:val="yellow"/>
                <w:lang w:eastAsia="ru-RU"/>
              </w:rPr>
            </w:pPr>
          </w:p>
        </w:tc>
        <w:tc>
          <w:tcPr>
            <w:tcW w:w="1424" w:type="dxa"/>
          </w:tcPr>
          <w:p w14:paraId="07E84FED" w14:textId="77777777" w:rsidR="00841C0A" w:rsidRPr="00841C0A" w:rsidRDefault="00841C0A" w:rsidP="00841C0A">
            <w:pPr>
              <w:spacing w:after="0" w:line="360" w:lineRule="auto"/>
              <w:jc w:val="both"/>
              <w:rPr>
                <w:rFonts w:ascii="Times New Roman" w:eastAsia="Times New Roman" w:hAnsi="Times New Roman" w:cs="Times New Roman"/>
                <w:sz w:val="24"/>
                <w:szCs w:val="24"/>
                <w:highlight w:val="yellow"/>
                <w:lang w:eastAsia="ru-RU"/>
              </w:rPr>
            </w:pPr>
          </w:p>
        </w:tc>
        <w:tc>
          <w:tcPr>
            <w:tcW w:w="1487" w:type="dxa"/>
          </w:tcPr>
          <w:p w14:paraId="764EDA50" w14:textId="77777777" w:rsidR="00841C0A" w:rsidRPr="00841C0A" w:rsidRDefault="00841C0A" w:rsidP="00841C0A">
            <w:pPr>
              <w:spacing w:after="0" w:line="360" w:lineRule="auto"/>
              <w:jc w:val="both"/>
              <w:rPr>
                <w:rFonts w:ascii="Times New Roman" w:eastAsia="Times New Roman" w:hAnsi="Times New Roman" w:cs="Times New Roman"/>
                <w:sz w:val="24"/>
                <w:szCs w:val="24"/>
                <w:highlight w:val="yellow"/>
                <w:lang w:eastAsia="ru-RU"/>
              </w:rPr>
            </w:pPr>
          </w:p>
        </w:tc>
      </w:tr>
    </w:tbl>
    <w:p w14:paraId="65F67F17" w14:textId="77777777" w:rsidR="00841C0A" w:rsidRPr="00841C0A" w:rsidRDefault="00841C0A" w:rsidP="00841C0A">
      <w:pPr>
        <w:spacing w:after="0" w:line="360" w:lineRule="auto"/>
        <w:jc w:val="right"/>
        <w:rPr>
          <w:rFonts w:ascii="Times New Roman" w:eastAsia="Times New Roman" w:hAnsi="Times New Roman" w:cs="Times New Roman"/>
          <w:sz w:val="28"/>
          <w:szCs w:val="24"/>
          <w:lang w:eastAsia="ru-RU"/>
        </w:rPr>
      </w:pPr>
    </w:p>
    <w:p w14:paraId="3C768C58" w14:textId="77777777" w:rsidR="00841C0A" w:rsidRPr="00841C0A" w:rsidRDefault="00841C0A" w:rsidP="00841C0A">
      <w:pPr>
        <w:spacing w:after="0" w:line="360" w:lineRule="auto"/>
        <w:jc w:val="right"/>
        <w:rPr>
          <w:rFonts w:ascii="Times New Roman" w:eastAsia="Times New Roman" w:hAnsi="Times New Roman" w:cs="Times New Roman"/>
          <w:sz w:val="28"/>
          <w:szCs w:val="24"/>
          <w:lang w:eastAsia="ru-RU"/>
        </w:rPr>
      </w:pPr>
    </w:p>
    <w:p w14:paraId="49CA16FA" w14:textId="77777777" w:rsidR="00841C0A" w:rsidRDefault="00841C0A" w:rsidP="00841C0A">
      <w:pPr>
        <w:spacing w:after="0" w:line="360" w:lineRule="auto"/>
        <w:jc w:val="right"/>
        <w:rPr>
          <w:rFonts w:ascii="Times New Roman" w:eastAsia="Times New Roman" w:hAnsi="Times New Roman" w:cs="Times New Roman"/>
          <w:sz w:val="28"/>
          <w:szCs w:val="24"/>
          <w:lang w:eastAsia="ru-RU"/>
        </w:rPr>
      </w:pPr>
    </w:p>
    <w:p w14:paraId="0044DA6D" w14:textId="77777777" w:rsidR="00841C0A" w:rsidRDefault="00841C0A" w:rsidP="00841C0A">
      <w:pPr>
        <w:spacing w:after="0" w:line="360" w:lineRule="auto"/>
        <w:jc w:val="right"/>
        <w:rPr>
          <w:rFonts w:ascii="Times New Roman" w:eastAsia="Times New Roman" w:hAnsi="Times New Roman" w:cs="Times New Roman"/>
          <w:sz w:val="28"/>
          <w:szCs w:val="24"/>
          <w:lang w:eastAsia="ru-RU"/>
        </w:rPr>
      </w:pPr>
    </w:p>
    <w:p w14:paraId="5230B5C7" w14:textId="77777777" w:rsidR="006A35DF" w:rsidRDefault="006A35DF">
      <w:pPr>
        <w:spacing w:after="160" w:line="259" w:lineRule="auto"/>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br w:type="page"/>
      </w:r>
    </w:p>
    <w:p w14:paraId="2AF2D088" w14:textId="56AD5207" w:rsidR="00841C0A" w:rsidRPr="00841C0A" w:rsidRDefault="00841C0A" w:rsidP="00841C0A">
      <w:pPr>
        <w:spacing w:after="0" w:line="360" w:lineRule="auto"/>
        <w:jc w:val="right"/>
        <w:rPr>
          <w:rFonts w:ascii="Times New Roman" w:eastAsia="Times New Roman" w:hAnsi="Times New Roman" w:cs="Times New Roman"/>
          <w:sz w:val="28"/>
          <w:szCs w:val="24"/>
          <w:lang w:eastAsia="ru-RU"/>
        </w:rPr>
      </w:pPr>
      <w:r w:rsidRPr="00841C0A">
        <w:rPr>
          <w:rFonts w:ascii="Times New Roman" w:eastAsia="Times New Roman" w:hAnsi="Times New Roman" w:cs="Times New Roman"/>
          <w:sz w:val="28"/>
          <w:szCs w:val="24"/>
          <w:lang w:eastAsia="ru-RU"/>
        </w:rPr>
        <w:lastRenderedPageBreak/>
        <w:t>Форма 8.1</w:t>
      </w:r>
    </w:p>
    <w:p w14:paraId="4036AC9A" w14:textId="77777777" w:rsidR="00841C0A" w:rsidRPr="00841C0A" w:rsidRDefault="00841C0A" w:rsidP="00841C0A">
      <w:pPr>
        <w:spacing w:after="0" w:line="360" w:lineRule="auto"/>
        <w:jc w:val="right"/>
        <w:rPr>
          <w:rFonts w:ascii="Times New Roman" w:eastAsia="Times New Roman" w:hAnsi="Times New Roman" w:cs="Times New Roman"/>
          <w:sz w:val="28"/>
          <w:szCs w:val="24"/>
          <w:lang w:eastAsia="ru-RU"/>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20"/>
      </w:tblGrid>
      <w:tr w:rsidR="00841C0A" w:rsidRPr="00841C0A" w14:paraId="05C97D99" w14:textId="77777777" w:rsidTr="006A35DF">
        <w:tc>
          <w:tcPr>
            <w:tcW w:w="2268" w:type="dxa"/>
            <w:shd w:val="clear" w:color="auto" w:fill="auto"/>
          </w:tcPr>
          <w:p w14:paraId="0C885675" w14:textId="77777777" w:rsidR="00841C0A" w:rsidRPr="00841C0A" w:rsidRDefault="00841C0A" w:rsidP="00841C0A">
            <w:pPr>
              <w:spacing w:after="0" w:line="360" w:lineRule="auto"/>
              <w:jc w:val="center"/>
              <w:rPr>
                <w:rFonts w:ascii="Times New Roman" w:eastAsia="Times New Roman" w:hAnsi="Times New Roman" w:cs="Times New Roman"/>
                <w:sz w:val="24"/>
                <w:szCs w:val="24"/>
                <w:lang w:eastAsia="ru-RU"/>
              </w:rPr>
            </w:pPr>
            <w:r w:rsidRPr="00841C0A">
              <w:rPr>
                <w:rFonts w:ascii="Times New Roman" w:eastAsia="Times New Roman" w:hAnsi="Times New Roman" w:cs="Times New Roman"/>
                <w:sz w:val="24"/>
                <w:szCs w:val="24"/>
                <w:lang w:eastAsia="ru-RU"/>
              </w:rPr>
              <w:t>Входные данные</w:t>
            </w:r>
          </w:p>
        </w:tc>
        <w:tc>
          <w:tcPr>
            <w:tcW w:w="3120" w:type="dxa"/>
            <w:shd w:val="clear" w:color="auto" w:fill="auto"/>
          </w:tcPr>
          <w:p w14:paraId="6569770E" w14:textId="77777777" w:rsidR="00841C0A" w:rsidRPr="00841C0A" w:rsidRDefault="00841C0A" w:rsidP="00841C0A">
            <w:pPr>
              <w:spacing w:after="0" w:line="360" w:lineRule="auto"/>
              <w:jc w:val="center"/>
              <w:rPr>
                <w:rFonts w:ascii="Times New Roman" w:eastAsia="Times New Roman" w:hAnsi="Times New Roman" w:cs="Times New Roman"/>
                <w:sz w:val="24"/>
                <w:szCs w:val="24"/>
                <w:lang w:eastAsia="ru-RU"/>
              </w:rPr>
            </w:pPr>
            <w:r w:rsidRPr="00841C0A">
              <w:rPr>
                <w:rFonts w:ascii="Times New Roman" w:eastAsia="Times New Roman" w:hAnsi="Times New Roman" w:cs="Times New Roman"/>
                <w:sz w:val="24"/>
                <w:szCs w:val="24"/>
                <w:lang w:eastAsia="ru-RU"/>
              </w:rPr>
              <w:t>Описание процесса</w:t>
            </w:r>
          </w:p>
        </w:tc>
        <w:tc>
          <w:tcPr>
            <w:tcW w:w="2520" w:type="dxa"/>
            <w:shd w:val="clear" w:color="auto" w:fill="auto"/>
          </w:tcPr>
          <w:p w14:paraId="1A0948E7" w14:textId="77777777" w:rsidR="00841C0A" w:rsidRPr="00841C0A" w:rsidRDefault="00841C0A" w:rsidP="00841C0A">
            <w:pPr>
              <w:spacing w:after="0" w:line="360" w:lineRule="auto"/>
              <w:jc w:val="center"/>
              <w:rPr>
                <w:rFonts w:ascii="Times New Roman" w:eastAsia="Times New Roman" w:hAnsi="Times New Roman" w:cs="Times New Roman"/>
                <w:sz w:val="24"/>
                <w:szCs w:val="24"/>
                <w:lang w:eastAsia="ru-RU"/>
              </w:rPr>
            </w:pPr>
            <w:r w:rsidRPr="00841C0A">
              <w:rPr>
                <w:rFonts w:ascii="Times New Roman" w:eastAsia="Times New Roman" w:hAnsi="Times New Roman" w:cs="Times New Roman"/>
                <w:sz w:val="24"/>
                <w:szCs w:val="24"/>
                <w:lang w:eastAsia="ru-RU"/>
              </w:rPr>
              <w:t>Выходные данные</w:t>
            </w:r>
          </w:p>
        </w:tc>
        <w:tc>
          <w:tcPr>
            <w:tcW w:w="1920" w:type="dxa"/>
            <w:shd w:val="clear" w:color="auto" w:fill="auto"/>
          </w:tcPr>
          <w:p w14:paraId="713E8036" w14:textId="77777777" w:rsidR="00841C0A" w:rsidRPr="00841C0A" w:rsidRDefault="00841C0A" w:rsidP="00841C0A">
            <w:pPr>
              <w:spacing w:after="0" w:line="360" w:lineRule="auto"/>
              <w:jc w:val="center"/>
              <w:rPr>
                <w:rFonts w:ascii="Times New Roman" w:eastAsia="Times New Roman" w:hAnsi="Times New Roman" w:cs="Times New Roman"/>
                <w:sz w:val="24"/>
                <w:szCs w:val="24"/>
                <w:lang w:eastAsia="ru-RU"/>
              </w:rPr>
            </w:pPr>
            <w:r w:rsidRPr="00841C0A">
              <w:rPr>
                <w:rFonts w:ascii="Times New Roman" w:eastAsia="Times New Roman" w:hAnsi="Times New Roman" w:cs="Times New Roman"/>
                <w:sz w:val="24"/>
                <w:szCs w:val="24"/>
                <w:lang w:eastAsia="ru-RU"/>
              </w:rPr>
              <w:t>Примечание</w:t>
            </w:r>
          </w:p>
        </w:tc>
      </w:tr>
    </w:tbl>
    <w:p w14:paraId="1DE4124D" w14:textId="77777777" w:rsidR="00841C0A" w:rsidRPr="00841C0A" w:rsidRDefault="00841C0A" w:rsidP="00841C0A">
      <w:pPr>
        <w:spacing w:after="0" w:line="360" w:lineRule="auto"/>
        <w:jc w:val="both"/>
        <w:rPr>
          <w:rFonts w:ascii="Times New Roman" w:eastAsia="Times New Roman" w:hAnsi="Times New Roman" w:cs="Times New Roman"/>
          <w:sz w:val="24"/>
          <w:szCs w:val="24"/>
          <w:lang w:eastAsia="ru-RU"/>
        </w:rPr>
      </w:pPr>
    </w:p>
    <w:p w14:paraId="519EE4E5" w14:textId="77777777" w:rsidR="00841C0A" w:rsidRPr="00841C0A" w:rsidRDefault="00841C0A" w:rsidP="00841C0A">
      <w:pPr>
        <w:spacing w:after="0" w:line="360" w:lineRule="auto"/>
        <w:jc w:val="both"/>
        <w:rPr>
          <w:rFonts w:ascii="Times New Roman" w:eastAsia="Times New Roman" w:hAnsi="Times New Roman" w:cs="Times New Roman"/>
          <w:sz w:val="24"/>
          <w:szCs w:val="24"/>
          <w:lang w:eastAsia="ru-RU"/>
        </w:rPr>
      </w:pPr>
      <w:r w:rsidRPr="00841C0A">
        <w:rPr>
          <w:rFonts w:ascii="Times New Roman" w:eastAsia="Times New Roman" w:hAnsi="Times New Roman" w:cs="Times New Roman"/>
          <w:noProof/>
          <w:sz w:val="24"/>
          <w:szCs w:val="24"/>
          <w:lang w:eastAsia="ru-RU"/>
        </w:rPr>
        <mc:AlternateContent>
          <mc:Choice Requires="wpg">
            <w:drawing>
              <wp:anchor distT="0" distB="0" distL="114300" distR="114300" simplePos="0" relativeHeight="251715584" behindDoc="0" locked="0" layoutInCell="1" allowOverlap="1" wp14:anchorId="4D2EB180" wp14:editId="135C568A">
                <wp:simplePos x="0" y="0"/>
                <wp:positionH relativeFrom="column">
                  <wp:posOffset>0</wp:posOffset>
                </wp:positionH>
                <wp:positionV relativeFrom="paragraph">
                  <wp:posOffset>-6350</wp:posOffset>
                </wp:positionV>
                <wp:extent cx="6172200" cy="2755900"/>
                <wp:effectExtent l="13335" t="5080" r="5715" b="20320"/>
                <wp:wrapNone/>
                <wp:docPr id="275" name="Group 8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2755900"/>
                          <a:chOff x="1142" y="2766"/>
                          <a:chExt cx="9720" cy="3421"/>
                        </a:xfrm>
                      </wpg:grpSpPr>
                      <wpg:grpSp>
                        <wpg:cNvPr id="276" name="Group 809"/>
                        <wpg:cNvGrpSpPr>
                          <a:grpSpLocks/>
                        </wpg:cNvGrpSpPr>
                        <wpg:grpSpPr bwMode="auto">
                          <a:xfrm>
                            <a:off x="1142" y="2766"/>
                            <a:ext cx="9720" cy="2773"/>
                            <a:chOff x="1496" y="7079"/>
                            <a:chExt cx="7290" cy="2120"/>
                          </a:xfrm>
                        </wpg:grpSpPr>
                        <wpg:grpSp>
                          <wpg:cNvPr id="277" name="Group 810"/>
                          <wpg:cNvGrpSpPr>
                            <a:grpSpLocks/>
                          </wpg:cNvGrpSpPr>
                          <wpg:grpSpPr bwMode="auto">
                            <a:xfrm>
                              <a:off x="1496" y="7951"/>
                              <a:ext cx="1530" cy="1247"/>
                              <a:chOff x="1496" y="7951"/>
                              <a:chExt cx="1530" cy="1247"/>
                            </a:xfrm>
                          </wpg:grpSpPr>
                          <wps:wsp>
                            <wps:cNvPr id="278" name="AutoShape 811"/>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79" name="Text Box 812"/>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B59382" w14:textId="77777777" w:rsidR="006A35DF" w:rsidRPr="00F05FC7" w:rsidRDefault="006A35DF" w:rsidP="00841C0A"/>
                              </w:txbxContent>
                            </wps:txbx>
                            <wps:bodyPr rot="0" vert="horz" wrap="square" lIns="91440" tIns="45720" rIns="91440" bIns="45720" anchor="t" anchorCtr="0" upright="1">
                              <a:noAutofit/>
                            </wps:bodyPr>
                          </wps:wsp>
                        </wpg:grpSp>
                        <wpg:grpSp>
                          <wpg:cNvPr id="280" name="Group 813"/>
                          <wpg:cNvGrpSpPr>
                            <a:grpSpLocks/>
                          </wpg:cNvGrpSpPr>
                          <wpg:grpSpPr bwMode="auto">
                            <a:xfrm>
                              <a:off x="3026" y="7079"/>
                              <a:ext cx="5760" cy="2120"/>
                              <a:chOff x="3026" y="7079"/>
                              <a:chExt cx="5760" cy="2120"/>
                            </a:xfrm>
                          </wpg:grpSpPr>
                          <wps:wsp>
                            <wps:cNvPr id="281" name="Line 814"/>
                            <wps:cNvCnPr>
                              <a:cxnSpLocks noChangeShapeType="1"/>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282" name="Group 815"/>
                            <wpg:cNvGrpSpPr>
                              <a:grpSpLocks/>
                            </wpg:cNvGrpSpPr>
                            <wpg:grpSpPr bwMode="auto">
                              <a:xfrm>
                                <a:off x="3296" y="7079"/>
                                <a:ext cx="2070" cy="2119"/>
                                <a:chOff x="3296" y="7079"/>
                                <a:chExt cx="2070" cy="2119"/>
                              </a:xfrm>
                            </wpg:grpSpPr>
                            <wps:wsp>
                              <wps:cNvPr id="283" name="Text Box 816"/>
                              <wps:cNvSpPr txBox="1">
                                <a:spLocks noChangeArrowheads="1"/>
                              </wps:cNvSpPr>
                              <wps:spPr bwMode="auto">
                                <a:xfrm>
                                  <a:off x="3296" y="7951"/>
                                  <a:ext cx="2070" cy="1247"/>
                                </a:xfrm>
                                <a:prstGeom prst="rect">
                                  <a:avLst/>
                                </a:prstGeom>
                                <a:solidFill>
                                  <a:srgbClr val="FFFFFF"/>
                                </a:solidFill>
                                <a:ln w="9525">
                                  <a:solidFill>
                                    <a:srgbClr val="000000"/>
                                  </a:solidFill>
                                  <a:miter lim="800000"/>
                                  <a:headEnd/>
                                  <a:tailEnd/>
                                </a:ln>
                              </wps:spPr>
                              <wps:txbx>
                                <w:txbxContent>
                                  <w:p w14:paraId="3AC0E0AF" w14:textId="77777777" w:rsidR="006A35DF" w:rsidRPr="00841C0A" w:rsidRDefault="006A35DF" w:rsidP="00841C0A">
                                    <w:pPr>
                                      <w:spacing w:after="120" w:line="240" w:lineRule="auto"/>
                                      <w:rPr>
                                        <w:rFonts w:ascii="Times New Roman" w:hAnsi="Times New Roman" w:cs="Times New Roman"/>
                                        <w:sz w:val="24"/>
                                      </w:rPr>
                                    </w:pPr>
                                    <w:r w:rsidRPr="00841C0A">
                                      <w:rPr>
                                        <w:rFonts w:ascii="Times New Roman" w:hAnsi="Times New Roman" w:cs="Times New Roman"/>
                                        <w:sz w:val="24"/>
                                      </w:rPr>
                                      <w:t>1. Наименование операции</w:t>
                                    </w:r>
                                  </w:p>
                                  <w:p w14:paraId="14786195" w14:textId="77777777" w:rsidR="006A35DF" w:rsidRPr="00841C0A" w:rsidRDefault="006A35DF" w:rsidP="00841C0A">
                                    <w:pPr>
                                      <w:spacing w:after="120" w:line="240" w:lineRule="auto"/>
                                      <w:rPr>
                                        <w:rFonts w:ascii="Times New Roman" w:hAnsi="Times New Roman" w:cs="Times New Roman"/>
                                        <w:sz w:val="24"/>
                                      </w:rPr>
                                    </w:pPr>
                                    <w:r w:rsidRPr="00841C0A">
                                      <w:rPr>
                                        <w:rFonts w:ascii="Times New Roman" w:hAnsi="Times New Roman" w:cs="Times New Roman"/>
                                        <w:sz w:val="24"/>
                                      </w:rPr>
                                      <w:t>2. Ответственный за процесс</w:t>
                                    </w:r>
                                  </w:p>
                                  <w:p w14:paraId="694459F5" w14:textId="77777777" w:rsidR="006A35DF" w:rsidRPr="00841C0A" w:rsidRDefault="006A35DF" w:rsidP="00841C0A">
                                    <w:pPr>
                                      <w:spacing w:after="120" w:line="240" w:lineRule="auto"/>
                                      <w:rPr>
                                        <w:rFonts w:ascii="Times New Roman" w:hAnsi="Times New Roman" w:cs="Times New Roman"/>
                                        <w:sz w:val="24"/>
                                      </w:rPr>
                                    </w:pPr>
                                    <w:r w:rsidRPr="00841C0A">
                                      <w:rPr>
                                        <w:rFonts w:ascii="Times New Roman" w:hAnsi="Times New Roman" w:cs="Times New Roman"/>
                                        <w:sz w:val="24"/>
                                      </w:rPr>
                                      <w:t>3. Исполнитель процесса</w:t>
                                    </w:r>
                                  </w:p>
                                  <w:p w14:paraId="7E3BFB1E" w14:textId="77777777" w:rsidR="006A35DF" w:rsidRPr="007C6230" w:rsidRDefault="006A35DF" w:rsidP="00841C0A">
                                    <w:pPr>
                                      <w:spacing w:line="240" w:lineRule="auto"/>
                                      <w:rPr>
                                        <w:sz w:val="24"/>
                                      </w:rPr>
                                    </w:pPr>
                                  </w:p>
                                </w:txbxContent>
                              </wps:txbx>
                              <wps:bodyPr rot="0" vert="horz" wrap="square" lIns="91440" tIns="45720" rIns="91440" bIns="45720" anchor="t" anchorCtr="0" upright="1">
                                <a:noAutofit/>
                              </wps:bodyPr>
                            </wps:wsp>
                            <wps:wsp>
                              <wps:cNvPr id="284" name="Line 817"/>
                              <wps:cNvCnPr>
                                <a:cxnSpLocks noChangeShapeType="1"/>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287" name="Group 818"/>
                              <wpg:cNvGrpSpPr>
                                <a:grpSpLocks/>
                              </wpg:cNvGrpSpPr>
                              <wpg:grpSpPr bwMode="auto">
                                <a:xfrm>
                                  <a:off x="3566" y="7079"/>
                                  <a:ext cx="1440" cy="374"/>
                                  <a:chOff x="3566" y="7079"/>
                                  <a:chExt cx="1440" cy="374"/>
                                </a:xfrm>
                              </wpg:grpSpPr>
                              <wps:wsp>
                                <wps:cNvPr id="288" name="AutoShape 819"/>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89" name="Text Box 820"/>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D1F491" w14:textId="77777777" w:rsidR="006A35DF" w:rsidRPr="007C6230" w:rsidRDefault="006A35DF" w:rsidP="00841C0A">
                                      <w:pPr>
                                        <w:jc w:val="center"/>
                                        <w:rPr>
                                          <w:sz w:val="24"/>
                                        </w:rPr>
                                      </w:pPr>
                                      <w:r w:rsidRPr="007C6230">
                                        <w:rPr>
                                          <w:sz w:val="24"/>
                                        </w:rPr>
                                        <w:t>Начало</w:t>
                                      </w:r>
                                    </w:p>
                                  </w:txbxContent>
                                </wps:txbx>
                                <wps:bodyPr rot="0" vert="horz" wrap="square" lIns="91440" tIns="45720" rIns="91440" bIns="45720" anchor="t" anchorCtr="0" upright="1">
                                  <a:noAutofit/>
                                </wps:bodyPr>
                              </wps:wsp>
                            </wpg:grpSp>
                          </wpg:grpSp>
                          <wpg:grpSp>
                            <wpg:cNvPr id="290" name="Group 821"/>
                            <wpg:cNvGrpSpPr>
                              <a:grpSpLocks/>
                            </wpg:cNvGrpSpPr>
                            <wpg:grpSpPr bwMode="auto">
                              <a:xfrm>
                                <a:off x="5366" y="7952"/>
                                <a:ext cx="3420" cy="1247"/>
                                <a:chOff x="5366" y="7952"/>
                                <a:chExt cx="3420" cy="1247"/>
                              </a:xfrm>
                            </wpg:grpSpPr>
                            <wps:wsp>
                              <wps:cNvPr id="291" name="Line 822"/>
                              <wps:cNvCnPr>
                                <a:cxnSpLocks noChangeShapeType="1"/>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92" name="AutoShape 823"/>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3" name="Rectangle 824"/>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294" name="Group 825"/>
                              <wpg:cNvGrpSpPr>
                                <a:grpSpLocks/>
                              </wpg:cNvGrpSpPr>
                              <wpg:grpSpPr bwMode="auto">
                                <a:xfrm>
                                  <a:off x="5366" y="7952"/>
                                  <a:ext cx="1845" cy="1247"/>
                                  <a:chOff x="5366" y="7952"/>
                                  <a:chExt cx="1845" cy="1247"/>
                                </a:xfrm>
                              </wpg:grpSpPr>
                              <wpg:grpSp>
                                <wpg:cNvPr id="295" name="Group 826"/>
                                <wpg:cNvGrpSpPr>
                                  <a:grpSpLocks/>
                                </wpg:cNvGrpSpPr>
                                <wpg:grpSpPr bwMode="auto">
                                  <a:xfrm>
                                    <a:off x="5366" y="7952"/>
                                    <a:ext cx="1845" cy="1247"/>
                                    <a:chOff x="5366" y="7952"/>
                                    <a:chExt cx="1845" cy="1247"/>
                                  </a:xfrm>
                                </wpg:grpSpPr>
                                <wps:wsp>
                                  <wps:cNvPr id="296" name="Line 827"/>
                                  <wps:cNvCnPr>
                                    <a:cxnSpLocks noChangeShapeType="1"/>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7" name="AutoShape 828"/>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98" name="Text Box 829"/>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B09C9E" w14:textId="77777777" w:rsidR="006A35DF" w:rsidRDefault="006A35DF" w:rsidP="00841C0A"/>
                                    </w:txbxContent>
                                  </wps:txbx>
                                  <wps:bodyPr rot="0" vert="horz" wrap="square" lIns="91440" tIns="45720" rIns="91440" bIns="45720" anchor="t" anchorCtr="0" upright="1">
                                    <a:noAutofit/>
                                  </wps:bodyPr>
                                </wps:wsp>
                              </wpg:grpSp>
                              <wps:wsp>
                                <wps:cNvPr id="299" name="Line 830"/>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300" name="Line 831"/>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s:wsp>
                        <wps:cNvPr id="301" name="Line 832"/>
                        <wps:cNvCnPr>
                          <a:cxnSpLocks noChangeShapeType="1"/>
                        </wps:cNvCnPr>
                        <wps:spPr bwMode="auto">
                          <a:xfrm>
                            <a:off x="4854" y="5535"/>
                            <a:ext cx="0" cy="65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D2EB180" id="Group 808" o:spid="_x0000_s1253" style="position:absolute;left:0;text-align:left;margin-left:0;margin-top:-.5pt;width:486pt;height:217pt;z-index:251715584" coordorigin="1142,2766" coordsize="9720,3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">
                <v:group id="Group 809" o:spid="_x0000_s1254" style="position:absolute;left:1142;top:2766;width:9720;height:2773" coordorigin="1496,7079" coordsize="7290,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">
                  <v:group id="Group 810" o:spid="_x0000_s1255" style="position:absolute;left:1496;top:7951;width:1530;height:1247" coordorigin="1496,7951" coordsize="153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">
                    <v:shape id="AutoShape 811" o:spid="_x0000_s1256" type="#_x0000_t114" style="position:absolute;left:1496;top:7951;width:153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"/>
                    <v:shape id="Text Box 812" o:spid="_x0000_s1257" type="#_x0000_t202" style="position:absolute;left:1496;top:7951;width:1440;height: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" filled="f" stroked="f">
                      <v:textbox>
                        <w:txbxContent>
                          <w:p w14:paraId="14B59382" w14:textId="77777777" w:rsidR="006A35DF" w:rsidRPr="00F05FC7" w:rsidRDefault="006A35DF" w:rsidP="00841C0A"/>
                        </w:txbxContent>
                      </v:textbox>
                    </v:shape>
                  </v:group>
                  <v:group id="Group 813" o:spid="_x0000_s1258" style="position:absolute;left:3026;top:7079;width:5760;height:2120" coordorigin="3026,7079" coordsize="5760,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">
                    <v:line id="Line 814" o:spid="_x0000_s1259" style="position:absolute;visibility:visible;mso-wrap-style:square" from="3026,8450" to="3296,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"/>
                    <v:group id="Group 815" o:spid="_x0000_s1260" style="position:absolute;left:3296;top:7079;width:2070;height:2119" coordorigin="3296,7079" coordsize="2070,2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">
                      <v:shape id="Text Box 816" o:spid="_x0000_s1261" type="#_x0000_t202" style="position:absolute;left:3296;top:7951;width:207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">
                        <v:textbox>
                          <w:txbxContent>
                            <w:p w14:paraId="3AC0E0AF" w14:textId="77777777" w:rsidR="006A35DF" w:rsidRPr="00841C0A" w:rsidRDefault="006A35DF" w:rsidP="00841C0A">
                              <w:pPr>
                                <w:spacing w:after="120" w:line="240" w:lineRule="auto"/>
                                <w:rPr>
                                  <w:rFonts w:ascii="Times New Roman" w:hAnsi="Times New Roman" w:cs="Times New Roman"/>
                                  <w:sz w:val="24"/>
                                </w:rPr>
                              </w:pPr>
                              <w:r w:rsidRPr="00841C0A">
                                <w:rPr>
                                  <w:rFonts w:ascii="Times New Roman" w:hAnsi="Times New Roman" w:cs="Times New Roman"/>
                                  <w:sz w:val="24"/>
                                </w:rPr>
                                <w:t>1. Наименование операции</w:t>
                              </w:r>
                            </w:p>
                            <w:p w14:paraId="14786195" w14:textId="77777777" w:rsidR="006A35DF" w:rsidRPr="00841C0A" w:rsidRDefault="006A35DF" w:rsidP="00841C0A">
                              <w:pPr>
                                <w:spacing w:after="120" w:line="240" w:lineRule="auto"/>
                                <w:rPr>
                                  <w:rFonts w:ascii="Times New Roman" w:hAnsi="Times New Roman" w:cs="Times New Roman"/>
                                  <w:sz w:val="24"/>
                                </w:rPr>
                              </w:pPr>
                              <w:r w:rsidRPr="00841C0A">
                                <w:rPr>
                                  <w:rFonts w:ascii="Times New Roman" w:hAnsi="Times New Roman" w:cs="Times New Roman"/>
                                  <w:sz w:val="24"/>
                                </w:rPr>
                                <w:t>2. Ответственный за процесс</w:t>
                              </w:r>
                            </w:p>
                            <w:p w14:paraId="694459F5" w14:textId="77777777" w:rsidR="006A35DF" w:rsidRPr="00841C0A" w:rsidRDefault="006A35DF" w:rsidP="00841C0A">
                              <w:pPr>
                                <w:spacing w:after="120" w:line="240" w:lineRule="auto"/>
                                <w:rPr>
                                  <w:rFonts w:ascii="Times New Roman" w:hAnsi="Times New Roman" w:cs="Times New Roman"/>
                                  <w:sz w:val="24"/>
                                </w:rPr>
                              </w:pPr>
                              <w:r w:rsidRPr="00841C0A">
                                <w:rPr>
                                  <w:rFonts w:ascii="Times New Roman" w:hAnsi="Times New Roman" w:cs="Times New Roman"/>
                                  <w:sz w:val="24"/>
                                </w:rPr>
                                <w:t>3. Исполнитель процесса</w:t>
                              </w:r>
                            </w:p>
                            <w:p w14:paraId="7E3BFB1E" w14:textId="77777777" w:rsidR="006A35DF" w:rsidRPr="007C6230" w:rsidRDefault="006A35DF" w:rsidP="00841C0A">
                              <w:pPr>
                                <w:spacing w:line="240" w:lineRule="auto"/>
                                <w:rPr>
                                  <w:sz w:val="24"/>
                                </w:rPr>
                              </w:pPr>
                            </w:p>
                          </w:txbxContent>
                        </v:textbox>
                      </v:shape>
                      <v:line id="Line 817" o:spid="_x0000_s1262" style="position:absolute;visibility:visible;mso-wrap-style:square" from="4286,7453" to="4286,7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">
                        <v:stroke endarrow="block"/>
                      </v:line>
                      <v:group id="Group 818" o:spid="_x0000_s1263" style="position:absolute;left:3566;top:7079;width:1440;height:374" coordorigin="3566,7079" coordsize="1440,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">
                        <v:shape id="AutoShape 819" o:spid="_x0000_s1264" type="#_x0000_t176" style="position:absolute;left:3566;top:7079;width:144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"/>
                        <v:shape id="Text Box 820" o:spid="_x0000_s1265" type="#_x0000_t202" style="position:absolute;left:3656;top:7079;width:126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" filled="f" stroked="f">
                          <v:textbox>
                            <w:txbxContent>
                              <w:p w14:paraId="35D1F491" w14:textId="77777777" w:rsidR="006A35DF" w:rsidRPr="007C6230" w:rsidRDefault="006A35DF" w:rsidP="00841C0A">
                                <w:pPr>
                                  <w:jc w:val="center"/>
                                  <w:rPr>
                                    <w:sz w:val="24"/>
                                  </w:rPr>
                                </w:pPr>
                                <w:r w:rsidRPr="007C6230">
                                  <w:rPr>
                                    <w:sz w:val="24"/>
                                  </w:rPr>
                                  <w:t>Начало</w:t>
                                </w:r>
                              </w:p>
                            </w:txbxContent>
                          </v:textbox>
                        </v:shape>
                      </v:group>
                    </v:group>
                    <v:group id="Group 821" o:spid="_x0000_s1266" style="position:absolute;left:5366;top:7952;width:3420;height:1247" coordorigin="5366,7952" coordsize="342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">
                      <v:line id="Line 822" o:spid="_x0000_s1267" style="position:absolute;visibility:visible;mso-wrap-style:square" from="7211,8451" to="7473,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">
                        <v:stroke dashstyle="dash"/>
                      </v:line>
                      <v:shape id="AutoShape 823" o:spid="_x0000_s1268" type="#_x0000_t85" style="position:absolute;left:7474;top:7952;width:87;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"/>
                      <v:rect id="Rectangle 824" o:spid="_x0000_s1269" style="position:absolute;left:7648;top:7952;width:1138;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"/>
                      <v:group id="Group 825" o:spid="_x0000_s1270"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">
                        <v:group id="Group 826" o:spid="_x0000_s1271"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">
                          <v:line id="Line 827" o:spid="_x0000_s1272" style="position:absolute;visibility:visible;mso-wrap-style:square" from="5366,8450" to="563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"/>
                          <v:shape id="AutoShape 828" o:spid="_x0000_s1273" type="#_x0000_t114" style="position:absolute;left:5636;top:7952;width:1575;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"/>
                          <v:shape id="Text Box 829" o:spid="_x0000_s1274" type="#_x0000_t202" style="position:absolute;left:5636;top:7952;width:1400;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" filled="f" stroked="f">
                            <v:textbox>
                              <w:txbxContent>
                                <w:p w14:paraId="66B09C9E" w14:textId="77777777" w:rsidR="006A35DF" w:rsidRDefault="006A35DF" w:rsidP="00841C0A"/>
                              </w:txbxContent>
                            </v:textbox>
                          </v:shape>
                        </v:group>
                        <v:line id="Line 830" o:spid="_x0000_s1275"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"/>
                      </v:group>
                      <v:line id="Line 831" o:spid="_x0000_s1276"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"/>
                    </v:group>
                  </v:group>
                </v:group>
                <v:line id="Line 832" o:spid="_x0000_s1277" style="position:absolute;visibility:visible;mso-wrap-style:square" from="4854,5535" to="4854,61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">
                  <v:stroke endarrow="block"/>
                </v:line>
              </v:group>
            </w:pict>
          </mc:Fallback>
        </mc:AlternateContent>
      </w:r>
    </w:p>
    <w:p w14:paraId="57C0059F" w14:textId="77777777" w:rsidR="00841C0A" w:rsidRPr="00841C0A" w:rsidRDefault="00841C0A" w:rsidP="00841C0A">
      <w:pPr>
        <w:spacing w:after="0" w:line="360" w:lineRule="auto"/>
        <w:jc w:val="both"/>
        <w:rPr>
          <w:rFonts w:ascii="Times New Roman" w:eastAsia="Times New Roman" w:hAnsi="Times New Roman" w:cs="Times New Roman"/>
          <w:sz w:val="24"/>
          <w:szCs w:val="24"/>
          <w:lang w:eastAsia="ru-RU"/>
        </w:rPr>
      </w:pPr>
    </w:p>
    <w:p w14:paraId="7CA49C32" w14:textId="77777777" w:rsidR="00841C0A" w:rsidRPr="00841C0A" w:rsidRDefault="00841C0A" w:rsidP="00841C0A">
      <w:pPr>
        <w:spacing w:after="0" w:line="360" w:lineRule="auto"/>
        <w:jc w:val="both"/>
        <w:rPr>
          <w:rFonts w:ascii="Times New Roman" w:eastAsia="Times New Roman" w:hAnsi="Times New Roman" w:cs="Times New Roman"/>
          <w:sz w:val="24"/>
          <w:szCs w:val="24"/>
          <w:lang w:eastAsia="ru-RU"/>
        </w:rPr>
      </w:pPr>
    </w:p>
    <w:p w14:paraId="52091888" w14:textId="77777777" w:rsidR="00841C0A" w:rsidRPr="00841C0A" w:rsidRDefault="00841C0A" w:rsidP="00841C0A">
      <w:pPr>
        <w:spacing w:after="0" w:line="360" w:lineRule="auto"/>
        <w:jc w:val="both"/>
        <w:rPr>
          <w:rFonts w:ascii="Times New Roman" w:eastAsia="Times New Roman" w:hAnsi="Times New Roman" w:cs="Times New Roman"/>
          <w:sz w:val="24"/>
          <w:szCs w:val="24"/>
          <w:lang w:eastAsia="ru-RU"/>
        </w:rPr>
      </w:pPr>
    </w:p>
    <w:p w14:paraId="41FF08AD" w14:textId="77777777" w:rsidR="00841C0A" w:rsidRPr="00841C0A" w:rsidRDefault="00841C0A" w:rsidP="00841C0A">
      <w:pPr>
        <w:spacing w:after="0" w:line="360" w:lineRule="auto"/>
        <w:jc w:val="both"/>
        <w:rPr>
          <w:rFonts w:ascii="Times New Roman" w:eastAsia="Times New Roman" w:hAnsi="Times New Roman" w:cs="Times New Roman"/>
          <w:sz w:val="24"/>
          <w:szCs w:val="24"/>
          <w:lang w:eastAsia="ru-RU"/>
        </w:rPr>
      </w:pPr>
    </w:p>
    <w:p w14:paraId="6FFCA492" w14:textId="77777777" w:rsidR="00841C0A" w:rsidRPr="00841C0A" w:rsidRDefault="00841C0A" w:rsidP="00841C0A">
      <w:pPr>
        <w:spacing w:after="0" w:line="360" w:lineRule="auto"/>
        <w:jc w:val="both"/>
        <w:rPr>
          <w:rFonts w:ascii="Times New Roman" w:eastAsia="Times New Roman" w:hAnsi="Times New Roman" w:cs="Times New Roman"/>
          <w:sz w:val="24"/>
          <w:szCs w:val="24"/>
          <w:lang w:eastAsia="ru-RU"/>
        </w:rPr>
      </w:pPr>
    </w:p>
    <w:p w14:paraId="4A425911" w14:textId="77777777" w:rsidR="00841C0A" w:rsidRPr="00841C0A" w:rsidRDefault="00841C0A" w:rsidP="00841C0A">
      <w:pPr>
        <w:spacing w:after="0" w:line="360" w:lineRule="auto"/>
        <w:jc w:val="both"/>
        <w:rPr>
          <w:rFonts w:ascii="Times New Roman" w:eastAsia="Times New Roman" w:hAnsi="Times New Roman" w:cs="Times New Roman"/>
          <w:sz w:val="24"/>
          <w:szCs w:val="24"/>
          <w:lang w:eastAsia="ru-RU"/>
        </w:rPr>
      </w:pPr>
    </w:p>
    <w:p w14:paraId="6E5FCDE5" w14:textId="77777777" w:rsidR="00841C0A" w:rsidRPr="00841C0A" w:rsidRDefault="00841C0A" w:rsidP="00841C0A">
      <w:pPr>
        <w:spacing w:after="0" w:line="360" w:lineRule="auto"/>
        <w:jc w:val="both"/>
        <w:rPr>
          <w:rFonts w:ascii="Times New Roman" w:eastAsia="Times New Roman" w:hAnsi="Times New Roman" w:cs="Times New Roman"/>
          <w:sz w:val="24"/>
          <w:szCs w:val="24"/>
          <w:lang w:eastAsia="ru-RU"/>
        </w:rPr>
      </w:pPr>
    </w:p>
    <w:p w14:paraId="6C6AB988" w14:textId="77777777" w:rsidR="00841C0A" w:rsidRPr="00841C0A" w:rsidRDefault="00841C0A" w:rsidP="00841C0A">
      <w:pPr>
        <w:spacing w:after="0" w:line="360" w:lineRule="auto"/>
        <w:jc w:val="center"/>
        <w:rPr>
          <w:rFonts w:ascii="Times New Roman" w:eastAsia="Times New Roman" w:hAnsi="Times New Roman" w:cs="Times New Roman"/>
          <w:sz w:val="24"/>
          <w:szCs w:val="28"/>
          <w:lang w:eastAsia="ru-RU"/>
        </w:rPr>
      </w:pPr>
      <w:r w:rsidRPr="00841C0A">
        <w:rPr>
          <w:rFonts w:ascii="Times New Roman" w:eastAsia="Times New Roman" w:hAnsi="Times New Roman" w:cs="Times New Roman"/>
          <w:noProof/>
          <w:sz w:val="24"/>
          <w:szCs w:val="28"/>
          <w:lang w:eastAsia="ru-RU"/>
        </w:rPr>
        <mc:AlternateContent>
          <mc:Choice Requires="wps">
            <w:drawing>
              <wp:anchor distT="0" distB="0" distL="114300" distR="114300" simplePos="0" relativeHeight="251716608" behindDoc="0" locked="0" layoutInCell="1" allowOverlap="1" wp14:anchorId="5870BA35" wp14:editId="77A4676E">
                <wp:simplePos x="0" y="0"/>
                <wp:positionH relativeFrom="column">
                  <wp:posOffset>1635760</wp:posOffset>
                </wp:positionH>
                <wp:positionV relativeFrom="paragraph">
                  <wp:posOffset>295910</wp:posOffset>
                </wp:positionV>
                <wp:extent cx="1447800" cy="414020"/>
                <wp:effectExtent l="0" t="0" r="0" b="5080"/>
                <wp:wrapNone/>
                <wp:docPr id="744" name="AutoShape 8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14020"/>
                        </a:xfrm>
                        <a:prstGeom prst="roundRect">
                          <a:avLst>
                            <a:gd name="adj" fmla="val 16667"/>
                          </a:avLst>
                        </a:prstGeom>
                        <a:solidFill>
                          <a:srgbClr val="FFFFFF"/>
                        </a:solidFill>
                        <a:ln w="9525">
                          <a:solidFill>
                            <a:srgbClr val="000000"/>
                          </a:solidFill>
                          <a:round/>
                          <a:headEnd/>
                          <a:tailEnd/>
                        </a:ln>
                      </wps:spPr>
                      <wps:txbx>
                        <w:txbxContent>
                          <w:p w14:paraId="4BEAD4F1" w14:textId="77777777" w:rsidR="006A35DF" w:rsidRPr="00841C0A" w:rsidRDefault="006A35DF" w:rsidP="00841C0A">
                            <w:pPr>
                              <w:jc w:val="center"/>
                              <w:rPr>
                                <w:rFonts w:ascii="Times New Roman" w:hAnsi="Times New Roman" w:cs="Times New Roman"/>
                                <w:sz w:val="24"/>
                              </w:rPr>
                            </w:pPr>
                            <w:r w:rsidRPr="00841C0A">
                              <w:rPr>
                                <w:rFonts w:ascii="Times New Roman" w:hAnsi="Times New Roman" w:cs="Times New Roman"/>
                                <w:sz w:val="24"/>
                              </w:rPr>
                              <w:t>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870BA35" id="AutoShape 833" o:spid="_x0000_s1278" style="position:absolute;left:0;text-align:left;margin-left:128.8pt;margin-top:23.3pt;width:114pt;height:32.6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">
                <v:textbox>
                  <w:txbxContent>
                    <w:p w14:paraId="4BEAD4F1" w14:textId="77777777" w:rsidR="006A35DF" w:rsidRPr="00841C0A" w:rsidRDefault="006A35DF" w:rsidP="00841C0A">
                      <w:pPr>
                        <w:jc w:val="center"/>
                        <w:rPr>
                          <w:rFonts w:ascii="Times New Roman" w:hAnsi="Times New Roman" w:cs="Times New Roman"/>
                          <w:sz w:val="24"/>
                        </w:rPr>
                      </w:pPr>
                      <w:r w:rsidRPr="00841C0A">
                        <w:rPr>
                          <w:rFonts w:ascii="Times New Roman" w:hAnsi="Times New Roman" w:cs="Times New Roman"/>
                          <w:sz w:val="24"/>
                        </w:rPr>
                        <w:t>Конец</w:t>
                      </w:r>
                    </w:p>
                  </w:txbxContent>
                </v:textbox>
              </v:roundrect>
            </w:pict>
          </mc:Fallback>
        </mc:AlternateContent>
      </w:r>
    </w:p>
    <w:p w14:paraId="555C939C" w14:textId="77777777" w:rsidR="00841C0A" w:rsidRPr="00841C0A" w:rsidRDefault="00841C0A" w:rsidP="00841C0A">
      <w:pPr>
        <w:spacing w:after="0" w:line="360" w:lineRule="auto"/>
        <w:jc w:val="both"/>
        <w:rPr>
          <w:rFonts w:ascii="Times New Roman" w:eastAsia="Times New Roman" w:hAnsi="Times New Roman" w:cs="Times New Roman"/>
          <w:sz w:val="24"/>
          <w:szCs w:val="24"/>
          <w:lang w:eastAsia="ru-RU"/>
        </w:rPr>
      </w:pPr>
    </w:p>
    <w:p w14:paraId="5B97B597" w14:textId="77777777" w:rsidR="00841C0A" w:rsidRPr="00841C0A" w:rsidRDefault="00841C0A" w:rsidP="00841C0A">
      <w:pPr>
        <w:spacing w:after="0" w:line="360" w:lineRule="auto"/>
        <w:jc w:val="both"/>
        <w:rPr>
          <w:rFonts w:ascii="Times New Roman" w:eastAsia="Times New Roman" w:hAnsi="Times New Roman" w:cs="Times New Roman"/>
          <w:sz w:val="24"/>
          <w:szCs w:val="24"/>
          <w:lang w:eastAsia="ru-RU"/>
        </w:rPr>
      </w:pPr>
    </w:p>
    <w:p w14:paraId="661E4D9A" w14:textId="77777777" w:rsidR="00841C0A" w:rsidRPr="00841C0A" w:rsidRDefault="00841C0A" w:rsidP="00841C0A">
      <w:pPr>
        <w:spacing w:after="0" w:line="360" w:lineRule="auto"/>
        <w:jc w:val="right"/>
        <w:rPr>
          <w:rFonts w:ascii="Times New Roman" w:eastAsia="Times New Roman" w:hAnsi="Times New Roman" w:cs="Times New Roman"/>
          <w:sz w:val="28"/>
          <w:szCs w:val="24"/>
          <w:lang w:eastAsia="ru-RU"/>
        </w:rPr>
      </w:pPr>
    </w:p>
    <w:p w14:paraId="02574ECD" w14:textId="77777777" w:rsidR="00841C0A" w:rsidRDefault="00841C0A" w:rsidP="00841C0A">
      <w:pPr>
        <w:tabs>
          <w:tab w:val="left" w:pos="0"/>
          <w:tab w:val="left" w:pos="284"/>
        </w:tabs>
        <w:spacing w:after="0" w:line="360" w:lineRule="auto"/>
        <w:jc w:val="both"/>
        <w:rPr>
          <w:rFonts w:ascii="Times New Roman" w:eastAsia="Times New Roman" w:hAnsi="Times New Roman" w:cs="Times New Roman"/>
          <w:sz w:val="28"/>
          <w:szCs w:val="24"/>
          <w:lang w:eastAsia="ru-RU"/>
        </w:rPr>
      </w:pPr>
      <w:r w:rsidRPr="00841C0A">
        <w:rPr>
          <w:rFonts w:ascii="Times New Roman" w:eastAsia="Times New Roman" w:hAnsi="Times New Roman" w:cs="Times New Roman"/>
          <w:sz w:val="28"/>
          <w:szCs w:val="24"/>
          <w:lang w:eastAsia="ru-RU"/>
        </w:rPr>
        <w:br w:type="page"/>
      </w:r>
    </w:p>
    <w:p w14:paraId="7EA6E2BF" w14:textId="0EB064AF" w:rsidR="00841C0A" w:rsidRDefault="00841C0A" w:rsidP="006A35DF">
      <w:pPr>
        <w:pStyle w:val="1"/>
        <w:spacing w:after="0"/>
        <w:rPr>
          <w:sz w:val="28"/>
        </w:rPr>
      </w:pPr>
      <w:r w:rsidRPr="006A35DF">
        <w:rPr>
          <w:sz w:val="28"/>
        </w:rPr>
        <w:lastRenderedPageBreak/>
        <w:t>1.9 Обязательное социальное страхование от несчастных случаев на производстве и профессиональных заболеваний</w:t>
      </w:r>
    </w:p>
    <w:p w14:paraId="201350F0" w14:textId="77777777" w:rsidR="006A35DF" w:rsidRPr="006A35DF" w:rsidRDefault="006A35DF" w:rsidP="006A35DF">
      <w:pPr>
        <w:spacing w:after="0" w:line="240" w:lineRule="auto"/>
        <w:rPr>
          <w:lang w:eastAsia="ru-RU"/>
        </w:rPr>
      </w:pPr>
    </w:p>
    <w:p w14:paraId="1303AA81" w14:textId="11FFEEEB" w:rsidR="00841C0A" w:rsidRPr="00841C0A" w:rsidRDefault="00841C0A" w:rsidP="00841C0A">
      <w:pPr>
        <w:spacing w:after="0" w:line="360" w:lineRule="auto"/>
        <w:jc w:val="both"/>
        <w:rPr>
          <w:rFonts w:ascii="Times New Roman" w:eastAsia="Times New Roman" w:hAnsi="Times New Roman" w:cs="Times New Roman"/>
          <w:b/>
          <w:sz w:val="28"/>
          <w:szCs w:val="24"/>
          <w:lang w:eastAsia="ru-RU"/>
        </w:rPr>
      </w:pPr>
      <w:r w:rsidRPr="00841C0A">
        <w:rPr>
          <w:rFonts w:ascii="Times New Roman" w:eastAsia="Times New Roman" w:hAnsi="Times New Roman" w:cs="Times New Roman"/>
          <w:b/>
          <w:sz w:val="28"/>
          <w:szCs w:val="24"/>
          <w:lang w:eastAsia="ru-RU"/>
        </w:rPr>
        <w:t>Задание</w:t>
      </w:r>
      <w:r>
        <w:rPr>
          <w:rFonts w:ascii="Times New Roman" w:eastAsia="Times New Roman" w:hAnsi="Times New Roman" w:cs="Times New Roman"/>
          <w:b/>
          <w:sz w:val="28"/>
          <w:szCs w:val="24"/>
          <w:lang w:eastAsia="ru-RU"/>
        </w:rPr>
        <w:t xml:space="preserve">: </w:t>
      </w:r>
      <w:r w:rsidRPr="00841C0A">
        <w:rPr>
          <w:rFonts w:ascii="Times New Roman" w:eastAsia="Times New Roman" w:hAnsi="Times New Roman" w:cs="Times New Roman"/>
          <w:bCs/>
          <w:sz w:val="28"/>
          <w:szCs w:val="24"/>
          <w:lang w:eastAsia="ru-RU"/>
        </w:rPr>
        <w:t>разработать регламентированную процедуру обязательного социального страхования</w:t>
      </w:r>
      <w:r w:rsidRPr="00841C0A">
        <w:rPr>
          <w:rFonts w:ascii="Times New Roman" w:eastAsia="Times New Roman" w:hAnsi="Times New Roman" w:cs="Times New Roman"/>
          <w:sz w:val="28"/>
          <w:szCs w:val="24"/>
          <w:lang w:eastAsia="ru-RU"/>
        </w:rPr>
        <w:t xml:space="preserve"> от несчастных случаев на производстве и профессиональных заболеваний.</w:t>
      </w:r>
    </w:p>
    <w:p w14:paraId="6DC02CB0" w14:textId="77777777" w:rsidR="00841C0A" w:rsidRPr="00841C0A" w:rsidRDefault="00841C0A" w:rsidP="00841C0A">
      <w:pPr>
        <w:spacing w:before="240" w:after="240" w:line="240" w:lineRule="auto"/>
        <w:jc w:val="both"/>
        <w:rPr>
          <w:rFonts w:ascii="Times New Roman" w:eastAsia="Times New Roman" w:hAnsi="Times New Roman" w:cs="Times New Roman"/>
          <w:b/>
          <w:sz w:val="28"/>
          <w:szCs w:val="28"/>
          <w:lang w:eastAsia="ru-RU"/>
        </w:rPr>
      </w:pPr>
      <w:r w:rsidRPr="00841C0A">
        <w:rPr>
          <w:rFonts w:ascii="Times New Roman" w:eastAsia="Times New Roman" w:hAnsi="Times New Roman" w:cs="Times New Roman"/>
          <w:b/>
          <w:sz w:val="28"/>
          <w:szCs w:val="28"/>
          <w:lang w:eastAsia="ru-RU"/>
        </w:rPr>
        <w:t>Нормативные документы</w:t>
      </w:r>
    </w:p>
    <w:p w14:paraId="65DF1CC6" w14:textId="59D99B66" w:rsidR="00841C0A" w:rsidRDefault="00841C0A" w:rsidP="00841C0A">
      <w:pPr>
        <w:tabs>
          <w:tab w:val="left" w:pos="0"/>
          <w:tab w:val="left" w:pos="284"/>
        </w:tabs>
        <w:spacing w:after="0" w:line="360" w:lineRule="auto"/>
        <w:jc w:val="both"/>
        <w:rPr>
          <w:rFonts w:ascii="Times New Roman" w:eastAsia="Times New Roman" w:hAnsi="Times New Roman" w:cs="Times New Roman"/>
          <w:sz w:val="28"/>
          <w:szCs w:val="24"/>
          <w:lang w:eastAsia="ru-RU"/>
        </w:rPr>
      </w:pPr>
      <w:r w:rsidRPr="00841C0A">
        <w:rPr>
          <w:rFonts w:ascii="Times New Roman" w:eastAsia="Times New Roman" w:hAnsi="Times New Roman" w:cs="Times New Roman"/>
          <w:sz w:val="28"/>
          <w:szCs w:val="24"/>
          <w:lang w:eastAsia="ru-RU"/>
        </w:rPr>
        <w:t>Федеральный закон от 24.07.1998 № 125-ФЗ «Об обязательном социальном страховании от несчастных случаев на производстве и профессиональных заболеваний»</w:t>
      </w:r>
    </w:p>
    <w:p w14:paraId="1A48C093" w14:textId="77777777" w:rsidR="00841C0A" w:rsidRPr="00841C0A" w:rsidRDefault="00841C0A" w:rsidP="00841C0A">
      <w:pPr>
        <w:tabs>
          <w:tab w:val="left" w:pos="567"/>
        </w:tabs>
        <w:spacing w:before="240" w:after="240" w:line="240" w:lineRule="auto"/>
        <w:jc w:val="both"/>
        <w:rPr>
          <w:rFonts w:ascii="Times New Roman" w:eastAsia="Times New Roman" w:hAnsi="Times New Roman" w:cs="Times New Roman"/>
          <w:b/>
          <w:bCs/>
          <w:sz w:val="28"/>
          <w:szCs w:val="28"/>
          <w:lang w:eastAsia="ru-RU"/>
        </w:rPr>
      </w:pPr>
      <w:r w:rsidRPr="00841C0A">
        <w:rPr>
          <w:rFonts w:ascii="Times New Roman" w:eastAsia="Times New Roman" w:hAnsi="Times New Roman" w:cs="Times New Roman"/>
          <w:b/>
          <w:bCs/>
          <w:sz w:val="28"/>
          <w:szCs w:val="28"/>
          <w:lang w:eastAsia="ru-RU"/>
        </w:rPr>
        <w:t>Алгоритм выполнения практического задания</w:t>
      </w:r>
    </w:p>
    <w:p w14:paraId="048601FA" w14:textId="2B130837" w:rsidR="00841C0A" w:rsidRPr="00841C0A" w:rsidRDefault="00841C0A">
      <w:pPr>
        <w:numPr>
          <w:ilvl w:val="0"/>
          <w:numId w:val="7"/>
        </w:numPr>
        <w:tabs>
          <w:tab w:val="left" w:pos="709"/>
        </w:tabs>
        <w:spacing w:after="0" w:line="360" w:lineRule="auto"/>
        <w:ind w:left="0" w:firstLine="0"/>
        <w:contextualSpacing/>
        <w:jc w:val="both"/>
        <w:rPr>
          <w:rFonts w:ascii="Times New Roman" w:eastAsia="Times New Roman" w:hAnsi="Times New Roman" w:cs="Times New Roman"/>
          <w:sz w:val="28"/>
          <w:szCs w:val="24"/>
          <w:lang w:eastAsia="ru-RU"/>
        </w:rPr>
      </w:pPr>
      <w:r w:rsidRPr="00841C0A">
        <w:rPr>
          <w:rFonts w:ascii="Times New Roman" w:eastAsia="Times New Roman" w:hAnsi="Times New Roman" w:cs="Times New Roman"/>
          <w:sz w:val="28"/>
          <w:szCs w:val="24"/>
          <w:lang w:eastAsia="ru-RU"/>
        </w:rPr>
        <w:t>Ознакомиться с нормативной документацией по обязательному социальному страхованию от несчастных случаев на производстве и профессиональных заболеваний.</w:t>
      </w:r>
    </w:p>
    <w:p w14:paraId="240682A7" w14:textId="0D1E4CF7" w:rsidR="00841C0A" w:rsidRPr="00841C0A" w:rsidRDefault="00841C0A">
      <w:pPr>
        <w:numPr>
          <w:ilvl w:val="0"/>
          <w:numId w:val="7"/>
        </w:numPr>
        <w:tabs>
          <w:tab w:val="left" w:pos="709"/>
        </w:tabs>
        <w:spacing w:after="0" w:line="360" w:lineRule="auto"/>
        <w:ind w:left="0" w:firstLine="0"/>
        <w:contextualSpacing/>
        <w:jc w:val="both"/>
        <w:rPr>
          <w:rFonts w:ascii="Times New Roman" w:eastAsia="Times New Roman" w:hAnsi="Times New Roman" w:cs="Times New Roman"/>
          <w:sz w:val="28"/>
          <w:szCs w:val="24"/>
          <w:lang w:eastAsia="ru-RU"/>
        </w:rPr>
      </w:pPr>
      <w:r w:rsidRPr="00841C0A">
        <w:rPr>
          <w:rFonts w:ascii="Times New Roman" w:eastAsia="Times New Roman" w:hAnsi="Times New Roman" w:cs="Times New Roman"/>
          <w:sz w:val="28"/>
          <w:szCs w:val="24"/>
          <w:lang w:eastAsia="ru-RU"/>
        </w:rPr>
        <w:t>Изучить теоретический материал по разработке регламентированных процедур на основе процессного подхода.</w:t>
      </w:r>
    </w:p>
    <w:p w14:paraId="2A5561D1" w14:textId="77777777" w:rsidR="00841C0A" w:rsidRDefault="00841C0A">
      <w:pPr>
        <w:numPr>
          <w:ilvl w:val="0"/>
          <w:numId w:val="7"/>
        </w:numPr>
        <w:tabs>
          <w:tab w:val="left" w:pos="709"/>
          <w:tab w:val="left" w:pos="1134"/>
        </w:tabs>
        <w:autoSpaceDE w:val="0"/>
        <w:autoSpaceDN w:val="0"/>
        <w:adjustRightInd w:val="0"/>
        <w:spacing w:after="0" w:line="360" w:lineRule="auto"/>
        <w:ind w:left="0" w:firstLine="0"/>
        <w:jc w:val="both"/>
        <w:rPr>
          <w:rFonts w:ascii="Times New Roman" w:eastAsia="Times New Roman" w:hAnsi="Times New Roman" w:cs="Times New Roman"/>
          <w:snapToGrid w:val="0"/>
          <w:sz w:val="28"/>
          <w:szCs w:val="28"/>
          <w:lang w:eastAsia="ru-RU"/>
        </w:rPr>
      </w:pPr>
      <w:r w:rsidRPr="00841C0A">
        <w:rPr>
          <w:rFonts w:ascii="Times New Roman" w:eastAsia="Times New Roman" w:hAnsi="Times New Roman" w:cs="Times New Roman"/>
          <w:snapToGrid w:val="0"/>
          <w:sz w:val="28"/>
          <w:szCs w:val="28"/>
          <w:lang w:eastAsia="ru-RU"/>
        </w:rPr>
        <w:t>На основании нормативного документа оформить таблицу 9.1 путем заполнения всех столбцов по каждому действию процедуры.</w:t>
      </w:r>
    </w:p>
    <w:p w14:paraId="5E7B6530" w14:textId="2BAD31B7" w:rsidR="00841C0A" w:rsidRDefault="00841C0A">
      <w:pPr>
        <w:numPr>
          <w:ilvl w:val="0"/>
          <w:numId w:val="7"/>
        </w:numPr>
        <w:tabs>
          <w:tab w:val="left" w:pos="709"/>
          <w:tab w:val="left" w:pos="1134"/>
        </w:tabs>
        <w:autoSpaceDE w:val="0"/>
        <w:autoSpaceDN w:val="0"/>
        <w:adjustRightInd w:val="0"/>
        <w:spacing w:after="0" w:line="360" w:lineRule="auto"/>
        <w:ind w:left="0" w:firstLine="0"/>
        <w:jc w:val="both"/>
        <w:rPr>
          <w:rFonts w:ascii="Times New Roman" w:eastAsia="Times New Roman" w:hAnsi="Times New Roman" w:cs="Times New Roman"/>
          <w:snapToGrid w:val="0"/>
          <w:sz w:val="28"/>
          <w:szCs w:val="28"/>
          <w:lang w:eastAsia="ru-RU"/>
        </w:rPr>
        <w:sectPr w:rsidR="00841C0A" w:rsidSect="00E41C47">
          <w:footnotePr>
            <w:numRestart w:val="eachPage"/>
          </w:footnotePr>
          <w:pgSz w:w="11906" w:h="16838"/>
          <w:pgMar w:top="1134" w:right="850" w:bottom="1134" w:left="1701" w:header="708" w:footer="708" w:gutter="0"/>
          <w:cols w:space="708"/>
          <w:docGrid w:linePitch="360"/>
        </w:sectPr>
      </w:pPr>
    </w:p>
    <w:p w14:paraId="6944918D" w14:textId="77777777" w:rsidR="00841C0A" w:rsidRPr="00841C0A" w:rsidRDefault="00841C0A" w:rsidP="00841C0A">
      <w:pPr>
        <w:spacing w:after="0" w:line="360" w:lineRule="auto"/>
        <w:jc w:val="both"/>
        <w:rPr>
          <w:rFonts w:ascii="Times New Roman" w:eastAsia="Times New Roman" w:hAnsi="Times New Roman" w:cs="Times New Roman"/>
          <w:sz w:val="28"/>
          <w:szCs w:val="24"/>
          <w:lang w:eastAsia="ru-RU"/>
        </w:rPr>
      </w:pPr>
      <w:r w:rsidRPr="00841C0A">
        <w:rPr>
          <w:rFonts w:ascii="Times New Roman" w:eastAsia="Times New Roman" w:hAnsi="Times New Roman" w:cs="Times New Roman"/>
          <w:sz w:val="28"/>
          <w:szCs w:val="24"/>
          <w:lang w:eastAsia="ru-RU"/>
        </w:rPr>
        <w:lastRenderedPageBreak/>
        <w:t xml:space="preserve">Таблица 9.1 – Действия по </w:t>
      </w:r>
      <w:r w:rsidRPr="00841C0A">
        <w:rPr>
          <w:rFonts w:ascii="Times New Roman" w:eastAsia="Times New Roman" w:hAnsi="Times New Roman" w:cs="Times New Roman"/>
          <w:sz w:val="28"/>
          <w:szCs w:val="28"/>
          <w:lang w:eastAsia="ru-RU"/>
        </w:rPr>
        <w:t xml:space="preserve">процедуре обязательного социального страхования </w:t>
      </w:r>
      <w:r w:rsidRPr="00841C0A">
        <w:rPr>
          <w:rFonts w:ascii="Times New Roman" w:eastAsia="Times New Roman" w:hAnsi="Times New Roman" w:cs="Times New Roman"/>
          <w:sz w:val="28"/>
          <w:szCs w:val="24"/>
          <w:lang w:eastAsia="ru-RU"/>
        </w:rPr>
        <w:t>от несчастных случаев на производстве и профессиональных заболеваний</w:t>
      </w:r>
    </w:p>
    <w:tbl>
      <w:tblPr>
        <w:tblW w:w="15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12"/>
        <w:gridCol w:w="1358"/>
        <w:gridCol w:w="1666"/>
        <w:gridCol w:w="1804"/>
        <w:gridCol w:w="1804"/>
        <w:gridCol w:w="1675"/>
        <w:gridCol w:w="1417"/>
        <w:gridCol w:w="1997"/>
        <w:gridCol w:w="1740"/>
      </w:tblGrid>
      <w:tr w:rsidR="00841C0A" w:rsidRPr="00841C0A" w14:paraId="7A6E56FC" w14:textId="77777777" w:rsidTr="006A35DF">
        <w:trPr>
          <w:trHeight w:val="2360"/>
        </w:trPr>
        <w:tc>
          <w:tcPr>
            <w:tcW w:w="1712" w:type="dxa"/>
          </w:tcPr>
          <w:p w14:paraId="0690C750" w14:textId="77777777" w:rsidR="00841C0A" w:rsidRPr="00841C0A" w:rsidRDefault="00841C0A" w:rsidP="00841C0A">
            <w:pPr>
              <w:spacing w:after="0" w:line="240" w:lineRule="auto"/>
              <w:jc w:val="center"/>
              <w:rPr>
                <w:rFonts w:ascii="Times New Roman" w:eastAsia="Times New Roman" w:hAnsi="Times New Roman" w:cs="Times New Roman"/>
                <w:sz w:val="24"/>
                <w:szCs w:val="24"/>
                <w:lang w:eastAsia="ru-RU"/>
              </w:rPr>
            </w:pPr>
            <w:r w:rsidRPr="00841C0A">
              <w:rPr>
                <w:rFonts w:ascii="Times New Roman" w:eastAsia="Times New Roman" w:hAnsi="Times New Roman" w:cs="Times New Roman"/>
                <w:sz w:val="24"/>
                <w:szCs w:val="24"/>
                <w:lang w:eastAsia="ru-RU"/>
              </w:rPr>
              <w:t>Мероприятия</w:t>
            </w:r>
          </w:p>
        </w:tc>
        <w:tc>
          <w:tcPr>
            <w:tcW w:w="1358" w:type="dxa"/>
          </w:tcPr>
          <w:p w14:paraId="7B3AE98D" w14:textId="77777777" w:rsidR="00841C0A" w:rsidRPr="00841C0A" w:rsidRDefault="00841C0A" w:rsidP="00841C0A">
            <w:pPr>
              <w:spacing w:after="0" w:line="240" w:lineRule="auto"/>
              <w:jc w:val="center"/>
              <w:rPr>
                <w:rFonts w:ascii="Times New Roman" w:eastAsia="Times New Roman" w:hAnsi="Times New Roman" w:cs="Times New Roman"/>
                <w:sz w:val="24"/>
                <w:szCs w:val="24"/>
                <w:lang w:eastAsia="ru-RU"/>
              </w:rPr>
            </w:pPr>
            <w:r w:rsidRPr="00841C0A">
              <w:rPr>
                <w:rFonts w:ascii="Times New Roman" w:eastAsia="Times New Roman" w:hAnsi="Times New Roman" w:cs="Times New Roman"/>
                <w:sz w:val="24"/>
                <w:szCs w:val="24"/>
                <w:lang w:eastAsia="ru-RU"/>
              </w:rPr>
              <w:t>Ответст</w:t>
            </w:r>
            <w:r w:rsidRPr="00841C0A">
              <w:rPr>
                <w:rFonts w:ascii="Times New Roman" w:eastAsia="Times New Roman" w:hAnsi="Times New Roman" w:cs="Times New Roman"/>
                <w:sz w:val="24"/>
                <w:szCs w:val="24"/>
                <w:lang w:eastAsia="ru-RU"/>
              </w:rPr>
              <w:softHyphen/>
              <w:t>венный</w:t>
            </w:r>
            <w:r w:rsidRPr="00841C0A">
              <w:rPr>
                <w:rFonts w:ascii="Times New Roman" w:eastAsia="Times New Roman" w:hAnsi="Times New Roman" w:cs="Times New Roman"/>
                <w:sz w:val="24"/>
                <w:szCs w:val="24"/>
                <w:vertAlign w:val="superscript"/>
                <w:lang w:eastAsia="ru-RU"/>
              </w:rPr>
              <w:t>1</w:t>
            </w:r>
          </w:p>
        </w:tc>
        <w:tc>
          <w:tcPr>
            <w:tcW w:w="1666" w:type="dxa"/>
          </w:tcPr>
          <w:p w14:paraId="1E1ECDD8" w14:textId="77777777" w:rsidR="00841C0A" w:rsidRPr="00841C0A" w:rsidRDefault="00841C0A" w:rsidP="00841C0A">
            <w:pPr>
              <w:spacing w:after="0" w:line="240" w:lineRule="auto"/>
              <w:jc w:val="center"/>
              <w:rPr>
                <w:rFonts w:ascii="Times New Roman" w:eastAsia="Times New Roman" w:hAnsi="Times New Roman" w:cs="Times New Roman"/>
                <w:sz w:val="24"/>
                <w:szCs w:val="24"/>
                <w:lang w:eastAsia="ru-RU"/>
              </w:rPr>
            </w:pPr>
            <w:r w:rsidRPr="00841C0A">
              <w:rPr>
                <w:rFonts w:ascii="Times New Roman" w:eastAsia="Times New Roman" w:hAnsi="Times New Roman" w:cs="Times New Roman"/>
                <w:sz w:val="24"/>
                <w:szCs w:val="24"/>
                <w:lang w:eastAsia="ru-RU"/>
              </w:rPr>
              <w:t>Объект обязатель</w:t>
            </w:r>
            <w:r w:rsidRPr="00841C0A">
              <w:rPr>
                <w:rFonts w:ascii="Times New Roman" w:eastAsia="Times New Roman" w:hAnsi="Times New Roman" w:cs="Times New Roman"/>
                <w:sz w:val="24"/>
                <w:szCs w:val="24"/>
                <w:lang w:eastAsia="ru-RU"/>
              </w:rPr>
              <w:softHyphen/>
              <w:t>ного социального страхования</w:t>
            </w:r>
          </w:p>
        </w:tc>
        <w:tc>
          <w:tcPr>
            <w:tcW w:w="1804" w:type="dxa"/>
          </w:tcPr>
          <w:p w14:paraId="1ECBA89E" w14:textId="77777777" w:rsidR="00841C0A" w:rsidRPr="00841C0A" w:rsidRDefault="00841C0A" w:rsidP="00841C0A">
            <w:pPr>
              <w:spacing w:after="0" w:line="240" w:lineRule="auto"/>
              <w:jc w:val="center"/>
              <w:rPr>
                <w:rFonts w:ascii="Times New Roman" w:eastAsia="Times New Roman" w:hAnsi="Times New Roman" w:cs="Times New Roman"/>
                <w:sz w:val="24"/>
                <w:szCs w:val="24"/>
                <w:lang w:eastAsia="ru-RU"/>
              </w:rPr>
            </w:pPr>
            <w:r w:rsidRPr="00841C0A">
              <w:rPr>
                <w:rFonts w:ascii="Times New Roman" w:eastAsia="Times New Roman" w:hAnsi="Times New Roman" w:cs="Times New Roman"/>
                <w:sz w:val="24"/>
                <w:szCs w:val="24"/>
                <w:lang w:eastAsia="ru-RU"/>
              </w:rPr>
              <w:t>Субъекты обязательного социального страхования</w:t>
            </w:r>
          </w:p>
        </w:tc>
        <w:tc>
          <w:tcPr>
            <w:tcW w:w="1804" w:type="dxa"/>
          </w:tcPr>
          <w:p w14:paraId="06108460" w14:textId="77777777" w:rsidR="00841C0A" w:rsidRPr="00841C0A" w:rsidRDefault="00841C0A" w:rsidP="00841C0A">
            <w:pPr>
              <w:spacing w:after="0" w:line="240" w:lineRule="auto"/>
              <w:jc w:val="center"/>
              <w:rPr>
                <w:rFonts w:ascii="Times New Roman" w:eastAsia="Times New Roman" w:hAnsi="Times New Roman" w:cs="Times New Roman"/>
                <w:sz w:val="24"/>
                <w:szCs w:val="24"/>
                <w:lang w:eastAsia="ru-RU"/>
              </w:rPr>
            </w:pPr>
            <w:r w:rsidRPr="00841C0A">
              <w:rPr>
                <w:rFonts w:ascii="Times New Roman" w:eastAsia="Times New Roman" w:hAnsi="Times New Roman" w:cs="Times New Roman"/>
                <w:sz w:val="24"/>
                <w:szCs w:val="24"/>
                <w:lang w:eastAsia="ru-RU"/>
              </w:rPr>
              <w:t>Перечень лиц, получающих страховые выплаты в случае смерти застрахован</w:t>
            </w:r>
            <w:r w:rsidRPr="00841C0A">
              <w:rPr>
                <w:rFonts w:ascii="Times New Roman" w:eastAsia="Times New Roman" w:hAnsi="Times New Roman" w:cs="Times New Roman"/>
                <w:sz w:val="24"/>
                <w:szCs w:val="24"/>
                <w:lang w:eastAsia="ru-RU"/>
              </w:rPr>
              <w:softHyphen/>
              <w:t>ного</w:t>
            </w:r>
            <w:r w:rsidRPr="00841C0A">
              <w:rPr>
                <w:rFonts w:ascii="Times New Roman" w:eastAsia="Times New Roman" w:hAnsi="Times New Roman" w:cs="Times New Roman"/>
                <w:sz w:val="24"/>
                <w:szCs w:val="24"/>
                <w:vertAlign w:val="superscript"/>
                <w:lang w:eastAsia="ru-RU"/>
              </w:rPr>
              <w:t>2</w:t>
            </w:r>
          </w:p>
        </w:tc>
        <w:tc>
          <w:tcPr>
            <w:tcW w:w="1675" w:type="dxa"/>
          </w:tcPr>
          <w:p w14:paraId="42B31B96" w14:textId="77777777" w:rsidR="00841C0A" w:rsidRPr="00841C0A" w:rsidRDefault="00841C0A" w:rsidP="00841C0A">
            <w:pPr>
              <w:spacing w:after="0" w:line="240" w:lineRule="auto"/>
              <w:jc w:val="center"/>
              <w:rPr>
                <w:rFonts w:ascii="Times New Roman" w:eastAsia="Times New Roman" w:hAnsi="Times New Roman" w:cs="Times New Roman"/>
                <w:sz w:val="24"/>
                <w:szCs w:val="24"/>
                <w:lang w:eastAsia="ru-RU"/>
              </w:rPr>
            </w:pPr>
            <w:r w:rsidRPr="00841C0A">
              <w:rPr>
                <w:rFonts w:ascii="Times New Roman" w:eastAsia="Times New Roman" w:hAnsi="Times New Roman" w:cs="Times New Roman"/>
                <w:sz w:val="24"/>
                <w:szCs w:val="24"/>
                <w:lang w:eastAsia="ru-RU"/>
              </w:rPr>
              <w:t>Размер едино</w:t>
            </w:r>
            <w:r w:rsidRPr="00841C0A">
              <w:rPr>
                <w:rFonts w:ascii="Times New Roman" w:eastAsia="Times New Roman" w:hAnsi="Times New Roman" w:cs="Times New Roman"/>
                <w:sz w:val="24"/>
                <w:szCs w:val="24"/>
                <w:lang w:eastAsia="ru-RU"/>
              </w:rPr>
              <w:softHyphen/>
              <w:t>временной страховой выплаты</w:t>
            </w:r>
          </w:p>
        </w:tc>
        <w:tc>
          <w:tcPr>
            <w:tcW w:w="1417" w:type="dxa"/>
          </w:tcPr>
          <w:p w14:paraId="6C36129F" w14:textId="77777777" w:rsidR="00841C0A" w:rsidRPr="00841C0A" w:rsidRDefault="00841C0A" w:rsidP="00841C0A">
            <w:pPr>
              <w:spacing w:after="0" w:line="240" w:lineRule="auto"/>
              <w:jc w:val="center"/>
              <w:rPr>
                <w:rFonts w:ascii="Times New Roman" w:eastAsia="Times New Roman" w:hAnsi="Times New Roman" w:cs="Times New Roman"/>
                <w:sz w:val="24"/>
                <w:szCs w:val="24"/>
                <w:lang w:eastAsia="ru-RU"/>
              </w:rPr>
            </w:pPr>
            <w:r w:rsidRPr="00841C0A">
              <w:rPr>
                <w:rFonts w:ascii="Times New Roman" w:eastAsia="Times New Roman" w:hAnsi="Times New Roman" w:cs="Times New Roman"/>
                <w:sz w:val="24"/>
                <w:szCs w:val="24"/>
                <w:lang w:eastAsia="ru-RU"/>
              </w:rPr>
              <w:t>Размер ежемесяч</w:t>
            </w:r>
            <w:r w:rsidRPr="00841C0A">
              <w:rPr>
                <w:rFonts w:ascii="Times New Roman" w:eastAsia="Times New Roman" w:hAnsi="Times New Roman" w:cs="Times New Roman"/>
                <w:sz w:val="24"/>
                <w:szCs w:val="24"/>
                <w:lang w:eastAsia="ru-RU"/>
              </w:rPr>
              <w:softHyphen/>
              <w:t>ной страховой выплаты</w:t>
            </w:r>
          </w:p>
        </w:tc>
        <w:tc>
          <w:tcPr>
            <w:tcW w:w="1997" w:type="dxa"/>
          </w:tcPr>
          <w:p w14:paraId="71754263" w14:textId="77777777" w:rsidR="00841C0A" w:rsidRPr="00841C0A" w:rsidRDefault="00841C0A" w:rsidP="00841C0A">
            <w:pPr>
              <w:spacing w:after="0" w:line="240" w:lineRule="auto"/>
              <w:jc w:val="center"/>
              <w:rPr>
                <w:rFonts w:ascii="Times New Roman" w:eastAsia="Times New Roman" w:hAnsi="Times New Roman" w:cs="Times New Roman"/>
                <w:sz w:val="24"/>
                <w:szCs w:val="24"/>
                <w:lang w:eastAsia="ru-RU"/>
              </w:rPr>
            </w:pPr>
            <w:r w:rsidRPr="00841C0A">
              <w:rPr>
                <w:rFonts w:ascii="Times New Roman" w:eastAsia="Times New Roman" w:hAnsi="Times New Roman" w:cs="Times New Roman"/>
                <w:sz w:val="24"/>
                <w:szCs w:val="24"/>
                <w:lang w:eastAsia="ru-RU"/>
              </w:rPr>
              <w:t>Перечень необходимых документов для назначения обеспечения по страховым выплатам</w:t>
            </w:r>
            <w:r w:rsidRPr="00841C0A">
              <w:rPr>
                <w:rFonts w:ascii="Times New Roman" w:eastAsia="Times New Roman" w:hAnsi="Times New Roman" w:cs="Times New Roman"/>
                <w:sz w:val="24"/>
                <w:szCs w:val="24"/>
                <w:vertAlign w:val="superscript"/>
                <w:lang w:eastAsia="ru-RU"/>
              </w:rPr>
              <w:t>3</w:t>
            </w:r>
          </w:p>
        </w:tc>
        <w:tc>
          <w:tcPr>
            <w:tcW w:w="1740" w:type="dxa"/>
          </w:tcPr>
          <w:p w14:paraId="3A80CE12" w14:textId="77777777" w:rsidR="00841C0A" w:rsidRPr="00841C0A" w:rsidRDefault="00841C0A" w:rsidP="00841C0A">
            <w:pPr>
              <w:spacing w:after="0" w:line="240" w:lineRule="auto"/>
              <w:jc w:val="center"/>
              <w:rPr>
                <w:rFonts w:ascii="Times New Roman" w:eastAsia="Times New Roman" w:hAnsi="Times New Roman" w:cs="Times New Roman"/>
                <w:sz w:val="24"/>
                <w:szCs w:val="24"/>
                <w:lang w:eastAsia="ru-RU"/>
              </w:rPr>
            </w:pPr>
            <w:r w:rsidRPr="00841C0A">
              <w:rPr>
                <w:rFonts w:ascii="Times New Roman" w:eastAsia="Times New Roman" w:hAnsi="Times New Roman" w:cs="Times New Roman"/>
                <w:sz w:val="24"/>
                <w:szCs w:val="24"/>
                <w:lang w:eastAsia="ru-RU"/>
              </w:rPr>
              <w:t>Сроки, период принятия решения об отказе или назначении страховых выплат</w:t>
            </w:r>
            <w:r w:rsidRPr="00841C0A">
              <w:rPr>
                <w:rFonts w:ascii="Times New Roman" w:eastAsia="Times New Roman" w:hAnsi="Times New Roman" w:cs="Times New Roman"/>
                <w:sz w:val="24"/>
                <w:szCs w:val="24"/>
                <w:vertAlign w:val="superscript"/>
                <w:lang w:eastAsia="ru-RU"/>
              </w:rPr>
              <w:t>4</w:t>
            </w:r>
          </w:p>
        </w:tc>
      </w:tr>
      <w:tr w:rsidR="00841C0A" w:rsidRPr="00841C0A" w14:paraId="57D12E93" w14:textId="77777777" w:rsidTr="006A35DF">
        <w:trPr>
          <w:trHeight w:val="1026"/>
        </w:trPr>
        <w:tc>
          <w:tcPr>
            <w:tcW w:w="1712" w:type="dxa"/>
          </w:tcPr>
          <w:p w14:paraId="760C0891" w14:textId="77777777" w:rsidR="00841C0A" w:rsidRPr="00841C0A" w:rsidRDefault="00841C0A" w:rsidP="00841C0A">
            <w:pPr>
              <w:spacing w:after="0" w:line="240" w:lineRule="auto"/>
              <w:rPr>
                <w:rFonts w:ascii="Times New Roman" w:eastAsia="Times New Roman" w:hAnsi="Times New Roman" w:cs="Times New Roman"/>
                <w:sz w:val="24"/>
                <w:szCs w:val="24"/>
                <w:lang w:eastAsia="ru-RU"/>
              </w:rPr>
            </w:pPr>
            <w:r w:rsidRPr="00841C0A">
              <w:rPr>
                <w:rFonts w:ascii="Times New Roman" w:eastAsia="Times New Roman" w:hAnsi="Times New Roman" w:cs="Times New Roman"/>
                <w:sz w:val="24"/>
                <w:szCs w:val="24"/>
                <w:lang w:eastAsia="ru-RU"/>
              </w:rPr>
              <w:t>Обязательное социальное страхование от несчастных случаев и проф. заболеваний</w:t>
            </w:r>
          </w:p>
        </w:tc>
        <w:tc>
          <w:tcPr>
            <w:tcW w:w="1358" w:type="dxa"/>
          </w:tcPr>
          <w:p w14:paraId="46B188CE" w14:textId="77777777" w:rsidR="00841C0A" w:rsidRPr="00841C0A" w:rsidRDefault="00841C0A" w:rsidP="00841C0A">
            <w:pPr>
              <w:spacing w:after="0" w:line="240" w:lineRule="auto"/>
              <w:jc w:val="both"/>
              <w:rPr>
                <w:rFonts w:ascii="Times New Roman" w:eastAsia="Times New Roman" w:hAnsi="Times New Roman" w:cs="Times New Roman"/>
                <w:sz w:val="24"/>
                <w:szCs w:val="24"/>
                <w:lang w:eastAsia="ru-RU"/>
              </w:rPr>
            </w:pPr>
          </w:p>
        </w:tc>
        <w:tc>
          <w:tcPr>
            <w:tcW w:w="1666" w:type="dxa"/>
          </w:tcPr>
          <w:p w14:paraId="23DA107E" w14:textId="77777777" w:rsidR="00841C0A" w:rsidRPr="00841C0A" w:rsidRDefault="00841C0A" w:rsidP="00841C0A">
            <w:pPr>
              <w:spacing w:after="0" w:line="240" w:lineRule="auto"/>
              <w:jc w:val="both"/>
              <w:rPr>
                <w:rFonts w:ascii="Times New Roman" w:eastAsia="Times New Roman" w:hAnsi="Times New Roman" w:cs="Times New Roman"/>
                <w:sz w:val="24"/>
                <w:szCs w:val="24"/>
                <w:lang w:eastAsia="ru-RU"/>
              </w:rPr>
            </w:pPr>
          </w:p>
        </w:tc>
        <w:tc>
          <w:tcPr>
            <w:tcW w:w="1804" w:type="dxa"/>
          </w:tcPr>
          <w:p w14:paraId="7FB77A73" w14:textId="77777777" w:rsidR="00841C0A" w:rsidRPr="00841C0A" w:rsidRDefault="00841C0A" w:rsidP="00841C0A">
            <w:pPr>
              <w:spacing w:after="0" w:line="240" w:lineRule="auto"/>
              <w:jc w:val="both"/>
              <w:rPr>
                <w:rFonts w:ascii="Times New Roman" w:eastAsia="Times New Roman" w:hAnsi="Times New Roman" w:cs="Times New Roman"/>
                <w:sz w:val="24"/>
                <w:szCs w:val="24"/>
                <w:lang w:eastAsia="ru-RU"/>
              </w:rPr>
            </w:pPr>
          </w:p>
        </w:tc>
        <w:tc>
          <w:tcPr>
            <w:tcW w:w="1804" w:type="dxa"/>
          </w:tcPr>
          <w:p w14:paraId="3CE19553" w14:textId="77777777" w:rsidR="00841C0A" w:rsidRPr="00841C0A" w:rsidRDefault="00841C0A" w:rsidP="00841C0A">
            <w:pPr>
              <w:spacing w:after="0" w:line="240" w:lineRule="auto"/>
              <w:jc w:val="both"/>
              <w:rPr>
                <w:rFonts w:ascii="Times New Roman" w:eastAsia="Times New Roman" w:hAnsi="Times New Roman" w:cs="Times New Roman"/>
                <w:sz w:val="24"/>
                <w:szCs w:val="24"/>
                <w:lang w:eastAsia="ru-RU"/>
              </w:rPr>
            </w:pPr>
          </w:p>
        </w:tc>
        <w:tc>
          <w:tcPr>
            <w:tcW w:w="1675" w:type="dxa"/>
          </w:tcPr>
          <w:p w14:paraId="352A5B42" w14:textId="77777777" w:rsidR="00841C0A" w:rsidRPr="00841C0A" w:rsidRDefault="00841C0A" w:rsidP="00841C0A">
            <w:pPr>
              <w:spacing w:after="0" w:line="240" w:lineRule="auto"/>
              <w:jc w:val="both"/>
              <w:rPr>
                <w:rFonts w:ascii="Times New Roman" w:eastAsia="Times New Roman" w:hAnsi="Times New Roman" w:cs="Times New Roman"/>
                <w:sz w:val="24"/>
                <w:szCs w:val="24"/>
                <w:lang w:eastAsia="ru-RU"/>
              </w:rPr>
            </w:pPr>
          </w:p>
        </w:tc>
        <w:tc>
          <w:tcPr>
            <w:tcW w:w="1417" w:type="dxa"/>
          </w:tcPr>
          <w:p w14:paraId="34FBBF1B" w14:textId="77777777" w:rsidR="00841C0A" w:rsidRPr="00841C0A" w:rsidRDefault="00841C0A" w:rsidP="00841C0A">
            <w:pPr>
              <w:spacing w:after="0" w:line="240" w:lineRule="auto"/>
              <w:jc w:val="both"/>
              <w:rPr>
                <w:rFonts w:ascii="Times New Roman" w:eastAsia="Times New Roman" w:hAnsi="Times New Roman" w:cs="Times New Roman"/>
                <w:sz w:val="24"/>
                <w:szCs w:val="24"/>
                <w:lang w:eastAsia="ru-RU"/>
              </w:rPr>
            </w:pPr>
          </w:p>
        </w:tc>
        <w:tc>
          <w:tcPr>
            <w:tcW w:w="1997" w:type="dxa"/>
          </w:tcPr>
          <w:p w14:paraId="38DF3744" w14:textId="77777777" w:rsidR="00841C0A" w:rsidRPr="00841C0A" w:rsidRDefault="00841C0A" w:rsidP="00841C0A">
            <w:pPr>
              <w:spacing w:after="0" w:line="240" w:lineRule="auto"/>
              <w:jc w:val="both"/>
              <w:rPr>
                <w:rFonts w:ascii="Times New Roman" w:eastAsia="Times New Roman" w:hAnsi="Times New Roman" w:cs="Times New Roman"/>
                <w:sz w:val="24"/>
                <w:szCs w:val="24"/>
                <w:lang w:eastAsia="ru-RU"/>
              </w:rPr>
            </w:pPr>
          </w:p>
        </w:tc>
        <w:tc>
          <w:tcPr>
            <w:tcW w:w="1740" w:type="dxa"/>
          </w:tcPr>
          <w:p w14:paraId="6657F7FA" w14:textId="77777777" w:rsidR="00841C0A" w:rsidRPr="00841C0A" w:rsidRDefault="00841C0A" w:rsidP="00841C0A">
            <w:pPr>
              <w:spacing w:after="0" w:line="240" w:lineRule="auto"/>
              <w:jc w:val="both"/>
              <w:rPr>
                <w:rFonts w:ascii="Times New Roman" w:eastAsia="Times New Roman" w:hAnsi="Times New Roman" w:cs="Times New Roman"/>
                <w:sz w:val="24"/>
                <w:szCs w:val="24"/>
                <w:lang w:eastAsia="ru-RU"/>
              </w:rPr>
            </w:pPr>
          </w:p>
        </w:tc>
      </w:tr>
    </w:tbl>
    <w:p w14:paraId="0EF4A7CE" w14:textId="77777777" w:rsidR="00841C0A" w:rsidRPr="00841C0A" w:rsidRDefault="00841C0A" w:rsidP="00841C0A">
      <w:pPr>
        <w:spacing w:after="0" w:line="360" w:lineRule="auto"/>
        <w:ind w:firstLine="708"/>
        <w:jc w:val="both"/>
        <w:rPr>
          <w:rFonts w:ascii="Times New Roman" w:eastAsia="Times New Roman" w:hAnsi="Times New Roman" w:cs="Times New Roman"/>
          <w:sz w:val="24"/>
          <w:szCs w:val="24"/>
          <w:lang w:eastAsia="ru-RU"/>
        </w:rPr>
      </w:pPr>
      <w:r w:rsidRPr="00841C0A">
        <w:rPr>
          <w:rFonts w:ascii="Times New Roman" w:eastAsia="Times New Roman" w:hAnsi="Times New Roman" w:cs="Calibri"/>
          <w:sz w:val="24"/>
          <w:szCs w:val="24"/>
          <w:vertAlign w:val="superscript"/>
          <w:lang w:eastAsia="ru-RU"/>
        </w:rPr>
        <w:t>1 </w:t>
      </w:r>
      <w:r w:rsidRPr="00841C0A">
        <w:rPr>
          <w:rFonts w:ascii="Times New Roman" w:eastAsia="Times New Roman" w:hAnsi="Times New Roman" w:cs="Calibri"/>
          <w:sz w:val="24"/>
          <w:szCs w:val="24"/>
          <w:lang w:eastAsia="ru-RU"/>
        </w:rPr>
        <w:t xml:space="preserve">Указывается должность работника в организации, который отвечает за процедуру </w:t>
      </w:r>
      <w:r w:rsidRPr="00841C0A">
        <w:rPr>
          <w:rFonts w:ascii="Times New Roman" w:eastAsia="Times New Roman" w:hAnsi="Times New Roman" w:cs="Times New Roman"/>
          <w:sz w:val="24"/>
          <w:szCs w:val="28"/>
          <w:lang w:eastAsia="ru-RU"/>
        </w:rPr>
        <w:t xml:space="preserve">обязательного социального страхования </w:t>
      </w:r>
      <w:r w:rsidRPr="00841C0A">
        <w:rPr>
          <w:rFonts w:ascii="Times New Roman" w:eastAsia="Times New Roman" w:hAnsi="Times New Roman" w:cs="Times New Roman"/>
          <w:sz w:val="24"/>
          <w:szCs w:val="24"/>
          <w:lang w:eastAsia="ru-RU"/>
        </w:rPr>
        <w:t>от несчастных случаев на производстве и профессиональных заболеваний.</w:t>
      </w:r>
    </w:p>
    <w:p w14:paraId="5AD63A9D" w14:textId="77777777" w:rsidR="00841C0A" w:rsidRPr="00841C0A" w:rsidRDefault="00841C0A" w:rsidP="00841C0A">
      <w:pPr>
        <w:spacing w:after="0" w:line="360" w:lineRule="auto"/>
        <w:ind w:firstLine="708"/>
        <w:jc w:val="both"/>
        <w:rPr>
          <w:rFonts w:ascii="Times New Roman" w:eastAsia="Times New Roman" w:hAnsi="Times New Roman" w:cs="Calibri"/>
          <w:sz w:val="24"/>
          <w:szCs w:val="24"/>
          <w:lang w:eastAsia="ru-RU"/>
        </w:rPr>
      </w:pPr>
      <w:r w:rsidRPr="00841C0A">
        <w:rPr>
          <w:rFonts w:ascii="Times New Roman" w:eastAsia="Times New Roman" w:hAnsi="Times New Roman" w:cs="Calibri"/>
          <w:sz w:val="24"/>
          <w:szCs w:val="24"/>
          <w:vertAlign w:val="superscript"/>
          <w:lang w:eastAsia="ru-RU"/>
        </w:rPr>
        <w:t>2</w:t>
      </w:r>
      <w:r w:rsidRPr="00841C0A">
        <w:rPr>
          <w:rFonts w:ascii="Times New Roman" w:eastAsia="Times New Roman" w:hAnsi="Times New Roman" w:cs="Calibri"/>
          <w:sz w:val="24"/>
          <w:szCs w:val="24"/>
          <w:lang w:eastAsia="ru-RU"/>
        </w:rPr>
        <w:t> Указывается перечень лиц, имеющих право на получение выплат в случае смерти застрахованного.</w:t>
      </w:r>
    </w:p>
    <w:p w14:paraId="67937C63" w14:textId="77777777" w:rsidR="00841C0A" w:rsidRPr="00841C0A" w:rsidRDefault="00841C0A" w:rsidP="00841C0A">
      <w:pPr>
        <w:spacing w:after="0" w:line="360" w:lineRule="auto"/>
        <w:ind w:firstLine="708"/>
        <w:jc w:val="both"/>
        <w:rPr>
          <w:rFonts w:ascii="Times New Roman" w:eastAsia="Calibri" w:hAnsi="Times New Roman" w:cs="Times New Roman"/>
          <w:sz w:val="24"/>
          <w:szCs w:val="24"/>
          <w:lang w:eastAsia="ru-RU"/>
        </w:rPr>
      </w:pPr>
      <w:r w:rsidRPr="00841C0A">
        <w:rPr>
          <w:rFonts w:ascii="Times New Roman" w:eastAsia="Times New Roman" w:hAnsi="Times New Roman" w:cs="Calibri"/>
          <w:sz w:val="24"/>
          <w:szCs w:val="24"/>
          <w:vertAlign w:val="superscript"/>
          <w:lang w:eastAsia="ru-RU"/>
        </w:rPr>
        <w:t>3</w:t>
      </w:r>
      <w:r w:rsidRPr="00841C0A">
        <w:rPr>
          <w:rFonts w:ascii="Times New Roman" w:eastAsia="Times New Roman" w:hAnsi="Times New Roman" w:cs="Calibri"/>
          <w:sz w:val="24"/>
          <w:szCs w:val="24"/>
          <w:lang w:eastAsia="ru-RU"/>
        </w:rPr>
        <w:t xml:space="preserve"> Указывается перечень необходимых документов </w:t>
      </w:r>
      <w:r w:rsidRPr="00841C0A">
        <w:rPr>
          <w:rFonts w:ascii="Times New Roman" w:eastAsia="Calibri" w:hAnsi="Times New Roman" w:cs="Times New Roman"/>
          <w:sz w:val="24"/>
          <w:szCs w:val="24"/>
          <w:lang w:eastAsia="ru-RU"/>
        </w:rPr>
        <w:t xml:space="preserve">(их заверенных копий), представляемых застрахованным </w:t>
      </w:r>
      <w:r w:rsidRPr="00841C0A">
        <w:rPr>
          <w:rFonts w:ascii="Times New Roman" w:eastAsia="Times New Roman" w:hAnsi="Times New Roman" w:cs="Calibri"/>
          <w:sz w:val="24"/>
          <w:szCs w:val="24"/>
          <w:lang w:eastAsia="ru-RU"/>
        </w:rPr>
        <w:t xml:space="preserve">для назначения обеспечения по </w:t>
      </w:r>
      <w:r w:rsidRPr="00841C0A">
        <w:rPr>
          <w:rFonts w:ascii="Times New Roman" w:eastAsia="Calibri" w:hAnsi="Times New Roman" w:cs="Times New Roman"/>
          <w:sz w:val="24"/>
          <w:szCs w:val="24"/>
          <w:lang w:eastAsia="ru-RU"/>
        </w:rPr>
        <w:t xml:space="preserve">страхованию. </w:t>
      </w:r>
    </w:p>
    <w:p w14:paraId="289653B6" w14:textId="77777777" w:rsidR="00841C0A" w:rsidRDefault="00841C0A" w:rsidP="00841C0A">
      <w:pPr>
        <w:spacing w:after="0" w:line="360" w:lineRule="auto"/>
        <w:ind w:firstLine="708"/>
        <w:jc w:val="both"/>
        <w:rPr>
          <w:rFonts w:ascii="Times New Roman" w:eastAsia="Calibri" w:hAnsi="Times New Roman" w:cs="Times New Roman"/>
          <w:sz w:val="24"/>
          <w:szCs w:val="24"/>
          <w:lang w:eastAsia="ru-RU"/>
        </w:rPr>
        <w:sectPr w:rsidR="00841C0A" w:rsidSect="00841C0A">
          <w:footnotePr>
            <w:numRestart w:val="eachPage"/>
          </w:footnotePr>
          <w:pgSz w:w="16838" w:h="11906" w:orient="landscape"/>
          <w:pgMar w:top="1701" w:right="1134" w:bottom="850" w:left="1134" w:header="708" w:footer="708" w:gutter="0"/>
          <w:cols w:space="708"/>
          <w:docGrid w:linePitch="360"/>
        </w:sectPr>
      </w:pPr>
      <w:r w:rsidRPr="00841C0A">
        <w:rPr>
          <w:rFonts w:ascii="Times New Roman" w:eastAsia="Times New Roman" w:hAnsi="Times New Roman" w:cs="Calibri"/>
          <w:sz w:val="24"/>
          <w:szCs w:val="24"/>
          <w:vertAlign w:val="superscript"/>
          <w:lang w:eastAsia="ru-RU"/>
        </w:rPr>
        <w:t>4</w:t>
      </w:r>
      <w:r w:rsidRPr="00841C0A">
        <w:rPr>
          <w:rFonts w:ascii="Times New Roman" w:eastAsia="Times New Roman" w:hAnsi="Times New Roman" w:cs="Calibri"/>
          <w:sz w:val="24"/>
          <w:szCs w:val="24"/>
          <w:lang w:eastAsia="ru-RU"/>
        </w:rPr>
        <w:t xml:space="preserve"> Указываются сроки принятия страховщиком </w:t>
      </w:r>
      <w:r w:rsidRPr="00841C0A">
        <w:rPr>
          <w:rFonts w:ascii="Times New Roman" w:eastAsia="Calibri" w:hAnsi="Times New Roman" w:cs="Times New Roman"/>
          <w:sz w:val="24"/>
          <w:szCs w:val="24"/>
          <w:lang w:eastAsia="ru-RU"/>
        </w:rPr>
        <w:t>решения о назначении или об отказе в назначении страховых выплат.</w:t>
      </w:r>
    </w:p>
    <w:p w14:paraId="2017DCA0" w14:textId="7FD20BF6" w:rsidR="00841C0A" w:rsidRPr="006400B3" w:rsidRDefault="00841C0A" w:rsidP="006400B3">
      <w:pPr>
        <w:pStyle w:val="1"/>
        <w:spacing w:before="0" w:after="0" w:line="480" w:lineRule="auto"/>
        <w:rPr>
          <w:rFonts w:eastAsia="Calibri"/>
          <w:sz w:val="28"/>
        </w:rPr>
      </w:pPr>
      <w:r w:rsidRPr="006400B3">
        <w:rPr>
          <w:rFonts w:eastAsia="Calibri"/>
          <w:sz w:val="28"/>
        </w:rPr>
        <w:lastRenderedPageBreak/>
        <w:t>Раздел 2 Безопасность жизнедеятельности</w:t>
      </w:r>
    </w:p>
    <w:p w14:paraId="0864E434" w14:textId="052F08B7" w:rsidR="00841C0A" w:rsidRPr="006400B3" w:rsidRDefault="00841C0A" w:rsidP="006400B3">
      <w:pPr>
        <w:pStyle w:val="1"/>
        <w:spacing w:before="0" w:after="0" w:line="480" w:lineRule="auto"/>
        <w:rPr>
          <w:rFonts w:eastAsia="Calibri"/>
          <w:sz w:val="28"/>
        </w:rPr>
      </w:pPr>
      <w:r w:rsidRPr="006400B3">
        <w:rPr>
          <w:rFonts w:eastAsia="Calibri"/>
          <w:sz w:val="28"/>
        </w:rPr>
        <w:t xml:space="preserve">2.1 </w:t>
      </w:r>
      <w:r w:rsidR="0061634B" w:rsidRPr="006400B3">
        <w:rPr>
          <w:rFonts w:eastAsia="Calibri"/>
          <w:sz w:val="28"/>
        </w:rPr>
        <w:t>Методы и средства защиты окружающей среды</w:t>
      </w:r>
    </w:p>
    <w:p w14:paraId="2EC04492" w14:textId="065EA26F" w:rsidR="0061634B" w:rsidRPr="0061634B" w:rsidRDefault="0061634B" w:rsidP="0061634B">
      <w:pPr>
        <w:spacing w:after="0" w:line="360" w:lineRule="auto"/>
        <w:jc w:val="both"/>
        <w:rPr>
          <w:rFonts w:ascii="Times New Roman" w:eastAsia="Times New Roman" w:hAnsi="Times New Roman" w:cs="Times New Roman"/>
          <w:b/>
          <w:sz w:val="28"/>
          <w:lang w:eastAsia="ru-RU"/>
        </w:rPr>
      </w:pPr>
      <w:r w:rsidRPr="0061634B">
        <w:rPr>
          <w:rFonts w:ascii="Times New Roman" w:eastAsia="Times New Roman" w:hAnsi="Times New Roman" w:cs="Times New Roman"/>
          <w:b/>
          <w:sz w:val="28"/>
          <w:lang w:eastAsia="ru-RU"/>
        </w:rPr>
        <w:t>Задание</w:t>
      </w:r>
      <w:r>
        <w:rPr>
          <w:rFonts w:ascii="Times New Roman" w:eastAsia="Times New Roman" w:hAnsi="Times New Roman" w:cs="Times New Roman"/>
          <w:b/>
          <w:sz w:val="28"/>
          <w:lang w:eastAsia="ru-RU"/>
        </w:rPr>
        <w:t xml:space="preserve">: </w:t>
      </w:r>
      <w:r w:rsidRPr="0061634B">
        <w:rPr>
          <w:rFonts w:ascii="Times New Roman" w:eastAsia="Times New Roman" w:hAnsi="Times New Roman" w:cs="Times New Roman"/>
          <w:sz w:val="28"/>
          <w:szCs w:val="20"/>
          <w:lang w:eastAsia="ru-RU"/>
        </w:rPr>
        <w:t>получ</w:t>
      </w:r>
      <w:r>
        <w:rPr>
          <w:rFonts w:ascii="Times New Roman" w:eastAsia="Times New Roman" w:hAnsi="Times New Roman" w:cs="Times New Roman"/>
          <w:sz w:val="28"/>
          <w:szCs w:val="20"/>
          <w:lang w:eastAsia="ru-RU"/>
        </w:rPr>
        <w:t>ить</w:t>
      </w:r>
      <w:r w:rsidRPr="0061634B">
        <w:rPr>
          <w:rFonts w:ascii="Times New Roman" w:eastAsia="Times New Roman" w:hAnsi="Times New Roman" w:cs="Times New Roman"/>
          <w:sz w:val="28"/>
          <w:szCs w:val="20"/>
          <w:lang w:eastAsia="ru-RU"/>
        </w:rPr>
        <w:t xml:space="preserve"> практически</w:t>
      </w:r>
      <w:r>
        <w:rPr>
          <w:rFonts w:ascii="Times New Roman" w:eastAsia="Times New Roman" w:hAnsi="Times New Roman" w:cs="Times New Roman"/>
          <w:sz w:val="28"/>
          <w:szCs w:val="20"/>
          <w:lang w:eastAsia="ru-RU"/>
        </w:rPr>
        <w:t>е</w:t>
      </w:r>
      <w:r w:rsidRPr="0061634B">
        <w:rPr>
          <w:rFonts w:ascii="Times New Roman" w:eastAsia="Times New Roman" w:hAnsi="Times New Roman" w:cs="Times New Roman"/>
          <w:sz w:val="28"/>
          <w:szCs w:val="20"/>
          <w:lang w:eastAsia="ru-RU"/>
        </w:rPr>
        <w:t xml:space="preserve"> навык</w:t>
      </w:r>
      <w:r>
        <w:rPr>
          <w:rFonts w:ascii="Times New Roman" w:eastAsia="Times New Roman" w:hAnsi="Times New Roman" w:cs="Times New Roman"/>
          <w:sz w:val="28"/>
          <w:szCs w:val="20"/>
          <w:lang w:eastAsia="ru-RU"/>
        </w:rPr>
        <w:t>и</w:t>
      </w:r>
      <w:r w:rsidRPr="0061634B">
        <w:rPr>
          <w:rFonts w:ascii="Times New Roman" w:eastAsia="Times New Roman" w:hAnsi="Times New Roman" w:cs="Times New Roman"/>
          <w:sz w:val="28"/>
          <w:szCs w:val="20"/>
          <w:lang w:eastAsia="ru-RU"/>
        </w:rPr>
        <w:t xml:space="preserve"> определения </w:t>
      </w:r>
      <w:r w:rsidRPr="0061634B">
        <w:rPr>
          <w:rFonts w:ascii="Times New Roman" w:eastAsia="Times New Roman" w:hAnsi="Times New Roman" w:cs="Times New Roman"/>
          <w:bCs/>
          <w:sz w:val="28"/>
          <w:szCs w:val="20"/>
          <w:lang w:eastAsia="ru-RU"/>
        </w:rPr>
        <w:t>применяемых в организациях методов и средств</w:t>
      </w:r>
      <w:r w:rsidRPr="0061634B">
        <w:rPr>
          <w:rFonts w:ascii="Times New Roman" w:eastAsia="Times New Roman" w:hAnsi="Times New Roman" w:cs="Times New Roman"/>
          <w:b/>
          <w:bCs/>
          <w:sz w:val="28"/>
          <w:szCs w:val="20"/>
          <w:lang w:eastAsia="ru-RU"/>
        </w:rPr>
        <w:t xml:space="preserve"> </w:t>
      </w:r>
      <w:r w:rsidRPr="0061634B">
        <w:rPr>
          <w:rFonts w:ascii="Times New Roman" w:eastAsia="Times New Roman" w:hAnsi="Times New Roman" w:cs="Times New Roman"/>
          <w:sz w:val="28"/>
          <w:szCs w:val="20"/>
          <w:lang w:eastAsia="ru-RU"/>
        </w:rPr>
        <w:t>защиты окружающей среды</w:t>
      </w:r>
    </w:p>
    <w:p w14:paraId="799B41AA" w14:textId="77777777" w:rsidR="0061634B" w:rsidRPr="0061634B" w:rsidRDefault="0061634B" w:rsidP="0061634B">
      <w:pPr>
        <w:tabs>
          <w:tab w:val="left" w:pos="567"/>
        </w:tabs>
        <w:spacing w:before="240" w:after="240" w:line="240" w:lineRule="auto"/>
        <w:jc w:val="both"/>
        <w:rPr>
          <w:rFonts w:ascii="Times New Roman" w:eastAsia="Times New Roman" w:hAnsi="Times New Roman" w:cs="Times New Roman"/>
          <w:b/>
          <w:sz w:val="28"/>
          <w:szCs w:val="28"/>
          <w:lang w:eastAsia="ru-RU"/>
        </w:rPr>
      </w:pPr>
      <w:r w:rsidRPr="0061634B">
        <w:rPr>
          <w:rFonts w:ascii="Times New Roman" w:eastAsia="Times New Roman" w:hAnsi="Times New Roman" w:cs="Times New Roman"/>
          <w:b/>
          <w:sz w:val="28"/>
          <w:szCs w:val="28"/>
          <w:lang w:eastAsia="ru-RU"/>
        </w:rPr>
        <w:t>Нормативные документы</w:t>
      </w:r>
    </w:p>
    <w:p w14:paraId="437B7D48" w14:textId="77777777" w:rsidR="0061634B" w:rsidRPr="0061634B" w:rsidRDefault="0061634B">
      <w:pPr>
        <w:numPr>
          <w:ilvl w:val="0"/>
          <w:numId w:val="8"/>
        </w:numPr>
        <w:tabs>
          <w:tab w:val="left" w:pos="709"/>
          <w:tab w:val="left" w:pos="993"/>
        </w:tabs>
        <w:spacing w:after="0" w:line="360" w:lineRule="auto"/>
        <w:ind w:left="0" w:firstLine="0"/>
        <w:contextualSpacing/>
        <w:jc w:val="both"/>
        <w:rPr>
          <w:rFonts w:ascii="Times New Roman" w:eastAsia="Calibri" w:hAnsi="Times New Roman" w:cs="Times New Roman"/>
          <w:sz w:val="28"/>
        </w:rPr>
      </w:pPr>
      <w:r w:rsidRPr="0061634B">
        <w:rPr>
          <w:rFonts w:ascii="Times New Roman" w:eastAsia="Calibri" w:hAnsi="Times New Roman" w:cs="Times New Roman"/>
          <w:sz w:val="28"/>
        </w:rPr>
        <w:t>Федеральный закон от 10.01.2002 № 7-ФЗ (ред. от 03.07.2016) «Об охране окружающей среды»;</w:t>
      </w:r>
    </w:p>
    <w:p w14:paraId="73821995" w14:textId="77777777" w:rsidR="0061634B" w:rsidRPr="0061634B" w:rsidRDefault="0061634B">
      <w:pPr>
        <w:numPr>
          <w:ilvl w:val="0"/>
          <w:numId w:val="8"/>
        </w:numPr>
        <w:tabs>
          <w:tab w:val="left" w:pos="709"/>
          <w:tab w:val="left" w:pos="993"/>
        </w:tabs>
        <w:spacing w:after="0" w:line="360" w:lineRule="auto"/>
        <w:ind w:left="0" w:firstLine="0"/>
        <w:contextualSpacing/>
        <w:jc w:val="both"/>
        <w:rPr>
          <w:rFonts w:ascii="Times New Roman" w:eastAsia="Calibri" w:hAnsi="Times New Roman" w:cs="Times New Roman"/>
          <w:sz w:val="28"/>
        </w:rPr>
      </w:pPr>
      <w:r w:rsidRPr="0061634B">
        <w:rPr>
          <w:rFonts w:ascii="Times New Roman" w:eastAsia="Calibri" w:hAnsi="Times New Roman" w:cs="Times New Roman"/>
          <w:sz w:val="28"/>
        </w:rPr>
        <w:t>Федеральный закон от 04.05.1999 № 96-ФЗ (ред. от 13.07.2015) «Об охране атмосферного воздуха»;</w:t>
      </w:r>
    </w:p>
    <w:p w14:paraId="611C4E95" w14:textId="77777777" w:rsidR="0061634B" w:rsidRPr="0061634B" w:rsidRDefault="0061634B">
      <w:pPr>
        <w:numPr>
          <w:ilvl w:val="0"/>
          <w:numId w:val="8"/>
        </w:numPr>
        <w:tabs>
          <w:tab w:val="left" w:pos="709"/>
          <w:tab w:val="left" w:pos="993"/>
        </w:tabs>
        <w:spacing w:after="0" w:line="360" w:lineRule="auto"/>
        <w:ind w:left="0" w:firstLine="0"/>
        <w:contextualSpacing/>
        <w:jc w:val="both"/>
        <w:rPr>
          <w:rFonts w:ascii="Times New Roman" w:eastAsia="Calibri" w:hAnsi="Times New Roman" w:cs="Times New Roman"/>
          <w:sz w:val="28"/>
        </w:rPr>
      </w:pPr>
      <w:r w:rsidRPr="0061634B">
        <w:rPr>
          <w:rFonts w:ascii="Times New Roman" w:eastAsia="Calibri" w:hAnsi="Times New Roman" w:cs="Times New Roman"/>
          <w:sz w:val="28"/>
        </w:rPr>
        <w:t>ГОСТ Р 14.03–2005 «Экологический менеджмент. Воздействующие факторы. Классификация»;</w:t>
      </w:r>
    </w:p>
    <w:p w14:paraId="15FF81DF" w14:textId="77777777" w:rsidR="0061634B" w:rsidRPr="0061634B" w:rsidRDefault="0061634B">
      <w:pPr>
        <w:numPr>
          <w:ilvl w:val="0"/>
          <w:numId w:val="8"/>
        </w:numPr>
        <w:tabs>
          <w:tab w:val="left" w:pos="709"/>
          <w:tab w:val="left" w:pos="1134"/>
        </w:tabs>
        <w:spacing w:after="0" w:line="360" w:lineRule="auto"/>
        <w:ind w:left="0" w:firstLine="0"/>
        <w:contextualSpacing/>
        <w:jc w:val="both"/>
        <w:rPr>
          <w:rFonts w:ascii="Times New Roman" w:eastAsia="Calibri" w:hAnsi="Times New Roman" w:cs="Times New Roman"/>
          <w:sz w:val="28"/>
        </w:rPr>
      </w:pPr>
      <w:r w:rsidRPr="0061634B">
        <w:rPr>
          <w:rFonts w:ascii="Times New Roman" w:eastAsia="Calibri" w:hAnsi="Times New Roman" w:cs="Times New Roman"/>
          <w:sz w:val="28"/>
        </w:rPr>
        <w:t>Постановление Правительства РФ от 23.06.2016 № 572 «Об утверждении Правил создания и ведения государственного реестра объектов, оказывающих негативное воздействие на окружающую среду»;</w:t>
      </w:r>
    </w:p>
    <w:p w14:paraId="06261664" w14:textId="77777777" w:rsidR="0061634B" w:rsidRPr="0061634B" w:rsidRDefault="0061634B">
      <w:pPr>
        <w:numPr>
          <w:ilvl w:val="0"/>
          <w:numId w:val="8"/>
        </w:numPr>
        <w:tabs>
          <w:tab w:val="left" w:pos="709"/>
          <w:tab w:val="left" w:pos="993"/>
        </w:tabs>
        <w:spacing w:after="0" w:line="360" w:lineRule="auto"/>
        <w:ind w:left="0" w:firstLine="0"/>
        <w:contextualSpacing/>
        <w:jc w:val="both"/>
        <w:rPr>
          <w:rFonts w:ascii="Times New Roman" w:eastAsia="Calibri" w:hAnsi="Times New Roman" w:cs="Times New Roman"/>
          <w:sz w:val="28"/>
          <w:szCs w:val="20"/>
        </w:rPr>
      </w:pPr>
      <w:r w:rsidRPr="0061634B">
        <w:rPr>
          <w:rFonts w:ascii="Times New Roman" w:eastAsia="Calibri" w:hAnsi="Times New Roman" w:cs="Times New Roman"/>
          <w:sz w:val="28"/>
        </w:rPr>
        <w:t>Методическое пособие по расчету, нормированию и контролю выбросов загрязняющих веществ в атмосферный воздух (введено письмом Минприроды России от 29.03.2012 № 05-12-47/4521);</w:t>
      </w:r>
    </w:p>
    <w:p w14:paraId="7E35ADA7" w14:textId="77777777" w:rsidR="0061634B" w:rsidRPr="0061634B" w:rsidRDefault="0061634B">
      <w:pPr>
        <w:numPr>
          <w:ilvl w:val="0"/>
          <w:numId w:val="8"/>
        </w:numPr>
        <w:tabs>
          <w:tab w:val="left" w:pos="709"/>
          <w:tab w:val="left" w:pos="993"/>
        </w:tabs>
        <w:spacing w:after="0" w:line="360" w:lineRule="auto"/>
        <w:ind w:left="0" w:firstLine="0"/>
        <w:contextualSpacing/>
        <w:jc w:val="both"/>
        <w:rPr>
          <w:rFonts w:ascii="Times New Roman" w:eastAsia="Calibri" w:hAnsi="Times New Roman" w:cs="Times New Roman"/>
          <w:sz w:val="28"/>
        </w:rPr>
      </w:pPr>
      <w:r w:rsidRPr="0061634B">
        <w:rPr>
          <w:rFonts w:ascii="Times New Roman" w:eastAsia="Calibri" w:hAnsi="Times New Roman" w:cs="Times New Roman"/>
          <w:sz w:val="28"/>
        </w:rPr>
        <w:t xml:space="preserve">Инструкция по нормированию выбросов (сбросов) загрязняющих веществ в атмосферу и в водные объекты (утв. </w:t>
      </w:r>
      <w:proofErr w:type="spellStart"/>
      <w:r w:rsidRPr="0061634B">
        <w:rPr>
          <w:rFonts w:ascii="Times New Roman" w:eastAsia="Calibri" w:hAnsi="Times New Roman" w:cs="Times New Roman"/>
          <w:sz w:val="28"/>
        </w:rPr>
        <w:t>Госкомприроды</w:t>
      </w:r>
      <w:proofErr w:type="spellEnd"/>
      <w:r w:rsidRPr="0061634B">
        <w:rPr>
          <w:rFonts w:ascii="Times New Roman" w:eastAsia="Calibri" w:hAnsi="Times New Roman" w:cs="Times New Roman"/>
          <w:sz w:val="28"/>
        </w:rPr>
        <w:t xml:space="preserve"> СССР 11.09.1989);</w:t>
      </w:r>
    </w:p>
    <w:p w14:paraId="6C53C9C4" w14:textId="77777777" w:rsidR="0061634B" w:rsidRDefault="0061634B">
      <w:pPr>
        <w:numPr>
          <w:ilvl w:val="0"/>
          <w:numId w:val="8"/>
        </w:numPr>
        <w:tabs>
          <w:tab w:val="left" w:pos="709"/>
          <w:tab w:val="left" w:pos="993"/>
        </w:tabs>
        <w:spacing w:after="0" w:line="360" w:lineRule="auto"/>
        <w:ind w:left="0" w:firstLine="0"/>
        <w:contextualSpacing/>
        <w:jc w:val="both"/>
        <w:rPr>
          <w:rFonts w:ascii="Times New Roman" w:eastAsia="Calibri" w:hAnsi="Times New Roman" w:cs="Times New Roman"/>
          <w:sz w:val="28"/>
        </w:rPr>
      </w:pPr>
      <w:r w:rsidRPr="0061634B">
        <w:rPr>
          <w:rFonts w:ascii="Times New Roman" w:eastAsia="Calibri" w:hAnsi="Times New Roman" w:cs="Times New Roman"/>
          <w:sz w:val="28"/>
        </w:rPr>
        <w:t>Постановление Главного государственного санитарного врача РФ от 25.09.2007 № 74 (ред. от 25.04.2014) «О введении в действие новой редакции санитарно-эпидемиологических правил и нормативов СанПиН 2.2.1/2.1.1.1200–03. Санитарно-защитные зоны и санитарная классификация предприятий, сооружений и иных объектов».</w:t>
      </w:r>
    </w:p>
    <w:p w14:paraId="3FD8181E" w14:textId="77777777" w:rsidR="0061634B" w:rsidRDefault="0061634B" w:rsidP="0061634B">
      <w:pPr>
        <w:tabs>
          <w:tab w:val="left" w:pos="709"/>
          <w:tab w:val="left" w:pos="993"/>
        </w:tabs>
        <w:spacing w:after="0" w:line="360" w:lineRule="auto"/>
        <w:contextualSpacing/>
        <w:jc w:val="both"/>
        <w:rPr>
          <w:rFonts w:ascii="Times New Roman" w:eastAsia="Calibri" w:hAnsi="Times New Roman" w:cs="Times New Roman"/>
          <w:sz w:val="28"/>
        </w:rPr>
      </w:pPr>
    </w:p>
    <w:p w14:paraId="42728015" w14:textId="77777777" w:rsidR="0061634B" w:rsidRPr="0061634B" w:rsidRDefault="0061634B" w:rsidP="0061634B">
      <w:pPr>
        <w:spacing w:after="160" w:line="360" w:lineRule="auto"/>
        <w:contextualSpacing/>
        <w:jc w:val="both"/>
        <w:rPr>
          <w:rFonts w:ascii="Times New Roman" w:eastAsia="Times New Roman" w:hAnsi="Times New Roman" w:cs="Times New Roman"/>
          <w:sz w:val="28"/>
          <w:szCs w:val="28"/>
          <w:lang w:eastAsia="ru-RU"/>
        </w:rPr>
      </w:pPr>
      <w:r w:rsidRPr="0061634B">
        <w:rPr>
          <w:rFonts w:ascii="Times New Roman" w:eastAsia="Times New Roman" w:hAnsi="Times New Roman" w:cs="Times New Roman"/>
          <w:b/>
          <w:sz w:val="28"/>
          <w:szCs w:val="28"/>
          <w:lang w:eastAsia="ru-RU"/>
        </w:rPr>
        <w:t>Теоретические сведения</w:t>
      </w:r>
    </w:p>
    <w:p w14:paraId="454DEA4A" w14:textId="77777777" w:rsidR="0061634B" w:rsidRPr="0061634B" w:rsidRDefault="0061634B" w:rsidP="0061634B">
      <w:pPr>
        <w:spacing w:after="0" w:line="240" w:lineRule="auto"/>
        <w:ind w:firstLine="709"/>
        <w:rPr>
          <w:rFonts w:ascii="Times New Roman" w:eastAsia="Times New Roman" w:hAnsi="Times New Roman" w:cs="Times New Roman"/>
          <w:b/>
          <w:sz w:val="28"/>
          <w:szCs w:val="20"/>
          <w:lang w:eastAsia="ru-RU"/>
        </w:rPr>
      </w:pPr>
      <w:r w:rsidRPr="0061634B">
        <w:rPr>
          <w:rFonts w:ascii="Times New Roman" w:eastAsia="Times New Roman" w:hAnsi="Times New Roman" w:cs="Times New Roman"/>
          <w:b/>
          <w:sz w:val="28"/>
          <w:szCs w:val="20"/>
          <w:lang w:eastAsia="ru-RU"/>
        </w:rPr>
        <w:t>Выбросы в атмосферу</w:t>
      </w:r>
    </w:p>
    <w:p w14:paraId="5921E83B" w14:textId="77777777" w:rsidR="0061634B" w:rsidRPr="0061634B" w:rsidRDefault="0061634B" w:rsidP="0061634B">
      <w:pPr>
        <w:spacing w:after="0" w:line="240" w:lineRule="auto"/>
        <w:ind w:firstLine="709"/>
        <w:rPr>
          <w:rFonts w:ascii="Times New Roman" w:eastAsia="Times New Roman" w:hAnsi="Times New Roman" w:cs="Times New Roman"/>
          <w:b/>
          <w:sz w:val="28"/>
          <w:szCs w:val="20"/>
          <w:lang w:eastAsia="ru-RU"/>
        </w:rPr>
      </w:pPr>
    </w:p>
    <w:p w14:paraId="04D706FD" w14:textId="77777777" w:rsidR="0061634B" w:rsidRPr="0061634B" w:rsidRDefault="0061634B" w:rsidP="0061634B">
      <w:pPr>
        <w:spacing w:after="0" w:line="240" w:lineRule="auto"/>
        <w:ind w:firstLine="709"/>
        <w:rPr>
          <w:rFonts w:ascii="Times New Roman" w:eastAsia="Times New Roman" w:hAnsi="Times New Roman" w:cs="Times New Roman"/>
          <w:b/>
          <w:sz w:val="28"/>
          <w:szCs w:val="20"/>
          <w:lang w:eastAsia="ru-RU"/>
        </w:rPr>
      </w:pPr>
      <w:r w:rsidRPr="0061634B">
        <w:rPr>
          <w:rFonts w:ascii="Times New Roman" w:eastAsia="Times New Roman" w:hAnsi="Times New Roman" w:cs="Times New Roman"/>
          <w:b/>
          <w:sz w:val="28"/>
          <w:szCs w:val="20"/>
          <w:lang w:eastAsia="ru-RU"/>
        </w:rPr>
        <w:lastRenderedPageBreak/>
        <w:t>1. Методы очистки воздуха</w:t>
      </w:r>
    </w:p>
    <w:p w14:paraId="4833CC6F" w14:textId="77777777" w:rsidR="0061634B" w:rsidRPr="0061634B" w:rsidRDefault="0061634B" w:rsidP="0061634B">
      <w:pPr>
        <w:spacing w:after="0" w:line="240" w:lineRule="auto"/>
        <w:ind w:firstLine="709"/>
        <w:rPr>
          <w:rFonts w:ascii="Times New Roman" w:eastAsia="Times New Roman" w:hAnsi="Times New Roman" w:cs="Times New Roman"/>
          <w:sz w:val="28"/>
          <w:szCs w:val="20"/>
          <w:lang w:eastAsia="ru-RU"/>
        </w:rPr>
      </w:pPr>
    </w:p>
    <w:p w14:paraId="0636A4D4" w14:textId="77777777" w:rsidR="0061634B" w:rsidRPr="0061634B" w:rsidRDefault="0061634B" w:rsidP="0061634B">
      <w:pPr>
        <w:spacing w:after="0" w:line="360" w:lineRule="auto"/>
        <w:ind w:firstLine="709"/>
        <w:jc w:val="both"/>
        <w:rPr>
          <w:rFonts w:ascii="Times New Roman" w:eastAsia="Times New Roman" w:hAnsi="Times New Roman" w:cs="Times New Roman"/>
          <w:iCs/>
          <w:sz w:val="28"/>
          <w:szCs w:val="20"/>
          <w:lang w:eastAsia="ru-RU"/>
        </w:rPr>
      </w:pPr>
      <w:r w:rsidRPr="0061634B">
        <w:rPr>
          <w:rFonts w:ascii="Times New Roman" w:eastAsia="Times New Roman" w:hAnsi="Times New Roman" w:cs="Times New Roman"/>
          <w:sz w:val="28"/>
          <w:szCs w:val="20"/>
          <w:lang w:eastAsia="ru-RU"/>
        </w:rPr>
        <w:t xml:space="preserve">Среди методов </w:t>
      </w:r>
      <w:r w:rsidRPr="0061634B">
        <w:rPr>
          <w:rFonts w:ascii="Times New Roman" w:eastAsia="Times New Roman" w:hAnsi="Times New Roman" w:cs="Times New Roman"/>
          <w:b/>
          <w:sz w:val="28"/>
          <w:szCs w:val="20"/>
          <w:lang w:eastAsia="ru-RU"/>
        </w:rPr>
        <w:t>сухого пылеулавливания</w:t>
      </w:r>
      <w:r w:rsidRPr="0061634B">
        <w:rPr>
          <w:rFonts w:ascii="Times New Roman" w:eastAsia="Times New Roman" w:hAnsi="Times New Roman" w:cs="Times New Roman"/>
          <w:sz w:val="28"/>
          <w:szCs w:val="20"/>
          <w:lang w:eastAsia="ru-RU"/>
        </w:rPr>
        <w:t xml:space="preserve"> широкое применение получили циклоны (рис. 4.1), в которых газовый поток вводится через патрубок </w:t>
      </w:r>
      <w:r w:rsidRPr="0061634B">
        <w:rPr>
          <w:rFonts w:ascii="Times New Roman" w:eastAsia="Times New Roman" w:hAnsi="Times New Roman" w:cs="Times New Roman"/>
          <w:i/>
          <w:iCs/>
          <w:sz w:val="28"/>
          <w:szCs w:val="20"/>
          <w:lang w:eastAsia="ru-RU"/>
        </w:rPr>
        <w:t>2</w:t>
      </w:r>
      <w:r w:rsidRPr="0061634B">
        <w:rPr>
          <w:rFonts w:ascii="Times New Roman" w:eastAsia="Times New Roman" w:hAnsi="Times New Roman" w:cs="Times New Roman"/>
          <w:sz w:val="28"/>
          <w:szCs w:val="20"/>
          <w:lang w:eastAsia="ru-RU"/>
        </w:rPr>
        <w:t xml:space="preserve"> по касательной и внутренней поверхности корпуса </w:t>
      </w:r>
      <w:r w:rsidRPr="0061634B">
        <w:rPr>
          <w:rFonts w:ascii="Times New Roman" w:eastAsia="Times New Roman" w:hAnsi="Times New Roman" w:cs="Times New Roman"/>
          <w:i/>
          <w:iCs/>
          <w:sz w:val="28"/>
          <w:szCs w:val="20"/>
          <w:lang w:eastAsia="ru-RU"/>
        </w:rPr>
        <w:t>1</w:t>
      </w:r>
      <w:r w:rsidRPr="0061634B">
        <w:rPr>
          <w:rFonts w:ascii="Times New Roman" w:eastAsia="Times New Roman" w:hAnsi="Times New Roman" w:cs="Times New Roman"/>
          <w:iCs/>
          <w:sz w:val="28"/>
          <w:szCs w:val="20"/>
          <w:lang w:eastAsia="ru-RU"/>
        </w:rPr>
        <w:t>.</w:t>
      </w:r>
      <w:r w:rsidRPr="0061634B">
        <w:rPr>
          <w:rFonts w:ascii="Times New Roman" w:eastAsia="Times New Roman" w:hAnsi="Times New Roman" w:cs="Times New Roman"/>
          <w:sz w:val="28"/>
          <w:szCs w:val="20"/>
          <w:lang w:eastAsia="ru-RU"/>
        </w:rPr>
        <w:t xml:space="preserve"> Далее поток совершает вращательно-поступательное движение вдоль корпуса по бункеру </w:t>
      </w:r>
      <w:r w:rsidRPr="0061634B">
        <w:rPr>
          <w:rFonts w:ascii="Times New Roman" w:eastAsia="Times New Roman" w:hAnsi="Times New Roman" w:cs="Times New Roman"/>
          <w:i/>
          <w:iCs/>
          <w:sz w:val="28"/>
          <w:szCs w:val="20"/>
          <w:lang w:eastAsia="ru-RU"/>
        </w:rPr>
        <w:t>4</w:t>
      </w:r>
      <w:r w:rsidRPr="0061634B">
        <w:rPr>
          <w:rFonts w:ascii="Times New Roman" w:eastAsia="Times New Roman" w:hAnsi="Times New Roman" w:cs="Times New Roman"/>
          <w:iCs/>
          <w:sz w:val="28"/>
          <w:szCs w:val="20"/>
          <w:lang w:eastAsia="ru-RU"/>
        </w:rPr>
        <w:t>.</w:t>
      </w:r>
      <w:r w:rsidRPr="0061634B">
        <w:rPr>
          <w:rFonts w:ascii="Times New Roman" w:eastAsia="Times New Roman" w:hAnsi="Times New Roman" w:cs="Times New Roman"/>
          <w:sz w:val="28"/>
          <w:szCs w:val="20"/>
          <w:lang w:eastAsia="ru-RU"/>
        </w:rPr>
        <w:t xml:space="preserve"> Отделение частиц пыли от газа происходит под действием центробежных сил, возникающих при вращении газа и его повороте ко входу выходной трубы </w:t>
      </w:r>
      <w:r w:rsidRPr="0061634B">
        <w:rPr>
          <w:rFonts w:ascii="Times New Roman" w:eastAsia="Times New Roman" w:hAnsi="Times New Roman" w:cs="Times New Roman"/>
          <w:i/>
          <w:iCs/>
          <w:sz w:val="28"/>
          <w:szCs w:val="20"/>
          <w:lang w:eastAsia="ru-RU"/>
        </w:rPr>
        <w:t>3</w:t>
      </w:r>
      <w:r w:rsidRPr="0061634B">
        <w:rPr>
          <w:rFonts w:ascii="Times New Roman" w:eastAsia="Times New Roman" w:hAnsi="Times New Roman" w:cs="Times New Roman"/>
          <w:iCs/>
          <w:sz w:val="28"/>
          <w:szCs w:val="20"/>
          <w:lang w:eastAsia="ru-RU"/>
        </w:rPr>
        <w:t>.</w:t>
      </w:r>
    </w:p>
    <w:p w14:paraId="795E1F12" w14:textId="77777777" w:rsidR="0061634B" w:rsidRPr="0061634B" w:rsidRDefault="0061634B" w:rsidP="0061634B">
      <w:pPr>
        <w:spacing w:after="0" w:line="240" w:lineRule="auto"/>
        <w:rPr>
          <w:rFonts w:ascii="Times New Roman" w:eastAsia="Times New Roman" w:hAnsi="Times New Roman" w:cs="Times New Roman"/>
          <w:sz w:val="28"/>
          <w:szCs w:val="20"/>
          <w:lang w:eastAsia="ru-RU"/>
        </w:rPr>
      </w:pPr>
    </w:p>
    <w:p w14:paraId="2ADAEF60" w14:textId="77777777" w:rsidR="0061634B" w:rsidRPr="0061634B" w:rsidRDefault="0061634B" w:rsidP="0061634B">
      <w:pPr>
        <w:spacing w:after="0" w:line="240" w:lineRule="auto"/>
        <w:jc w:val="center"/>
        <w:rPr>
          <w:rFonts w:ascii="Times New Roman" w:eastAsia="Times New Roman" w:hAnsi="Times New Roman" w:cs="Times New Roman"/>
          <w:sz w:val="28"/>
          <w:szCs w:val="20"/>
          <w:lang w:eastAsia="ru-RU"/>
        </w:rPr>
      </w:pPr>
      <w:r w:rsidRPr="0061634B">
        <w:rPr>
          <w:rFonts w:ascii="Times New Roman" w:eastAsia="Times New Roman" w:hAnsi="Times New Roman" w:cs="Times New Roman"/>
          <w:noProof/>
          <w:sz w:val="28"/>
          <w:szCs w:val="20"/>
          <w:lang w:eastAsia="ru-RU"/>
        </w:rPr>
        <w:drawing>
          <wp:inline distT="0" distB="0" distL="0" distR="0" wp14:anchorId="4C4FA89B" wp14:editId="27043181">
            <wp:extent cx="2936875" cy="4299780"/>
            <wp:effectExtent l="0" t="0" r="0" b="5715"/>
            <wp:docPr id="958826434" name="Рисунок 958826434" descr="Изображение выглядит как зарисовка, рисунок, диаграмма, Технический чертеж&#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826434" name="Рисунок 958826434" descr="Изображение выглядит как зарисовка, рисунок, диаграмма, Технический чертеж&#10;&#10;Автоматически созданное описание"/>
                    <pic:cNvPicPr>
                      <a:picLocks noChangeAspect="1" noChangeArrowheads="1"/>
                    </pic:cNvPicPr>
                  </pic:nvPicPr>
                  <pic:blipFill>
                    <a:blip r:embed="rId9" cstate="print">
                      <a:lum bright="-20000" contrast="32000"/>
                      <a:extLst>
                        <a:ext uri="{28A0092B-C50C-407E-A947-70E740481C1C}">
                          <a14:useLocalDpi xmlns:a14="http://schemas.microsoft.com/office/drawing/2010/main" val="0"/>
                        </a:ext>
                      </a:extLst>
                    </a:blip>
                    <a:srcRect/>
                    <a:stretch>
                      <a:fillRect/>
                    </a:stretch>
                  </pic:blipFill>
                  <pic:spPr bwMode="auto">
                    <a:xfrm>
                      <a:off x="0" y="0"/>
                      <a:ext cx="2961238" cy="4335450"/>
                    </a:xfrm>
                    <a:prstGeom prst="rect">
                      <a:avLst/>
                    </a:prstGeom>
                    <a:noFill/>
                    <a:ln>
                      <a:noFill/>
                    </a:ln>
                  </pic:spPr>
                </pic:pic>
              </a:graphicData>
            </a:graphic>
          </wp:inline>
        </w:drawing>
      </w:r>
    </w:p>
    <w:p w14:paraId="2C1DF6D7" w14:textId="77777777" w:rsidR="0061634B" w:rsidRPr="0061634B" w:rsidRDefault="0061634B" w:rsidP="0061634B">
      <w:pPr>
        <w:spacing w:after="0" w:line="240" w:lineRule="auto"/>
        <w:jc w:val="center"/>
        <w:rPr>
          <w:rFonts w:ascii="Times New Roman" w:eastAsia="Times New Roman" w:hAnsi="Times New Roman" w:cs="Times New Roman"/>
          <w:sz w:val="28"/>
          <w:szCs w:val="20"/>
          <w:lang w:eastAsia="ru-RU"/>
        </w:rPr>
      </w:pPr>
      <w:r w:rsidRPr="0061634B">
        <w:rPr>
          <w:rFonts w:ascii="Times New Roman" w:eastAsia="Times New Roman" w:hAnsi="Times New Roman" w:cs="Times New Roman"/>
          <w:sz w:val="28"/>
          <w:szCs w:val="20"/>
          <w:lang w:eastAsia="ru-RU"/>
        </w:rPr>
        <w:t>Рис. 4.1. Схема циклона</w:t>
      </w:r>
    </w:p>
    <w:p w14:paraId="14935C17" w14:textId="77777777" w:rsidR="0061634B" w:rsidRPr="0061634B" w:rsidRDefault="0061634B" w:rsidP="0061634B">
      <w:pPr>
        <w:spacing w:after="0" w:line="240" w:lineRule="auto"/>
        <w:jc w:val="both"/>
        <w:rPr>
          <w:rFonts w:ascii="Times New Roman" w:eastAsia="Times New Roman" w:hAnsi="Times New Roman" w:cs="Times New Roman"/>
          <w:sz w:val="28"/>
          <w:szCs w:val="20"/>
          <w:lang w:eastAsia="ru-RU"/>
        </w:rPr>
      </w:pPr>
    </w:p>
    <w:p w14:paraId="7440AADB" w14:textId="77777777" w:rsidR="0061634B" w:rsidRPr="0061634B" w:rsidRDefault="0061634B" w:rsidP="0061634B">
      <w:pPr>
        <w:spacing w:after="0" w:line="360" w:lineRule="auto"/>
        <w:ind w:firstLine="708"/>
        <w:jc w:val="both"/>
        <w:rPr>
          <w:rFonts w:ascii="Times New Roman" w:eastAsia="Times New Roman" w:hAnsi="Times New Roman" w:cs="Times New Roman"/>
          <w:sz w:val="28"/>
          <w:szCs w:val="20"/>
          <w:lang w:eastAsia="ru-RU"/>
        </w:rPr>
      </w:pPr>
      <w:r w:rsidRPr="0061634B">
        <w:rPr>
          <w:rFonts w:ascii="Times New Roman" w:eastAsia="Times New Roman" w:hAnsi="Times New Roman" w:cs="Times New Roman"/>
          <w:b/>
          <w:sz w:val="28"/>
          <w:szCs w:val="20"/>
          <w:lang w:eastAsia="ru-RU"/>
        </w:rPr>
        <w:t>«Электрическая очистка</w:t>
      </w:r>
      <w:r w:rsidRPr="0061634B">
        <w:rPr>
          <w:rFonts w:ascii="Times New Roman" w:eastAsia="Times New Roman" w:hAnsi="Times New Roman" w:cs="Times New Roman"/>
          <w:sz w:val="28"/>
          <w:szCs w:val="20"/>
          <w:lang w:eastAsia="ru-RU"/>
        </w:rPr>
        <w:t xml:space="preserve"> (электрофильтры) – один из наиболее совершенных видов очистки газов от взвешенных в них частиц пыли и тумана. Этот процесс основан на ударной ионизации газа, передаче заряда ионов частицам примесей и осаждении последних на </w:t>
      </w:r>
      <w:proofErr w:type="spellStart"/>
      <w:r w:rsidRPr="0061634B">
        <w:rPr>
          <w:rFonts w:ascii="Times New Roman" w:eastAsia="Times New Roman" w:hAnsi="Times New Roman" w:cs="Times New Roman"/>
          <w:sz w:val="28"/>
          <w:szCs w:val="20"/>
          <w:lang w:eastAsia="ru-RU"/>
        </w:rPr>
        <w:t>осадительных</w:t>
      </w:r>
      <w:proofErr w:type="spellEnd"/>
      <w:r w:rsidRPr="0061634B">
        <w:rPr>
          <w:rFonts w:ascii="Times New Roman" w:eastAsia="Times New Roman" w:hAnsi="Times New Roman" w:cs="Times New Roman"/>
          <w:sz w:val="28"/>
          <w:szCs w:val="20"/>
          <w:lang w:eastAsia="ru-RU"/>
        </w:rPr>
        <w:t xml:space="preserve"> и коронирующих электродах. Для этого применяют электрофильтры» [2].</w:t>
      </w:r>
    </w:p>
    <w:p w14:paraId="6FE77EDA" w14:textId="77777777" w:rsidR="0061634B" w:rsidRPr="0061634B" w:rsidRDefault="0061634B" w:rsidP="0061634B">
      <w:pPr>
        <w:spacing w:after="0" w:line="360" w:lineRule="auto"/>
        <w:ind w:firstLine="708"/>
        <w:jc w:val="both"/>
        <w:rPr>
          <w:rFonts w:ascii="Times New Roman" w:eastAsia="Times New Roman" w:hAnsi="Times New Roman" w:cs="Times New Roman"/>
          <w:sz w:val="28"/>
          <w:szCs w:val="20"/>
          <w:lang w:eastAsia="ru-RU"/>
        </w:rPr>
      </w:pPr>
      <w:r w:rsidRPr="0061634B">
        <w:rPr>
          <w:rFonts w:ascii="Times New Roman" w:eastAsia="Times New Roman" w:hAnsi="Times New Roman" w:cs="Times New Roman"/>
          <w:noProof/>
          <w:sz w:val="28"/>
          <w:szCs w:val="20"/>
          <w:lang w:eastAsia="ru-RU"/>
        </w:rPr>
        <w:lastRenderedPageBreak/>
        <w:drawing>
          <wp:anchor distT="0" distB="0" distL="114300" distR="114300" simplePos="0" relativeHeight="251718656" behindDoc="0" locked="0" layoutInCell="1" allowOverlap="1" wp14:anchorId="66EBEA9E" wp14:editId="0394978E">
            <wp:simplePos x="0" y="0"/>
            <wp:positionH relativeFrom="page">
              <wp:align>center</wp:align>
            </wp:positionH>
            <wp:positionV relativeFrom="paragraph">
              <wp:posOffset>3815080</wp:posOffset>
            </wp:positionV>
            <wp:extent cx="2684145" cy="2880360"/>
            <wp:effectExtent l="0" t="0" r="1905" b="0"/>
            <wp:wrapTopAndBottom/>
            <wp:docPr id="1236838829" name="Рисунок 1236838829" descr="2014-11-11_015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2014-11-11_01551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84145" cy="2880360"/>
                    </a:xfrm>
                    <a:prstGeom prst="rect">
                      <a:avLst/>
                    </a:prstGeom>
                    <a:noFill/>
                  </pic:spPr>
                </pic:pic>
              </a:graphicData>
            </a:graphic>
            <wp14:sizeRelH relativeFrom="margin">
              <wp14:pctWidth>0</wp14:pctWidth>
            </wp14:sizeRelH>
            <wp14:sizeRelV relativeFrom="margin">
              <wp14:pctHeight>0</wp14:pctHeight>
            </wp14:sizeRelV>
          </wp:anchor>
        </w:drawing>
      </w:r>
      <w:r w:rsidRPr="0061634B">
        <w:rPr>
          <w:rFonts w:ascii="Times New Roman" w:eastAsia="Times New Roman" w:hAnsi="Times New Roman" w:cs="Times New Roman"/>
          <w:sz w:val="28"/>
          <w:szCs w:val="20"/>
          <w:lang w:eastAsia="ru-RU"/>
        </w:rPr>
        <w:t xml:space="preserve">«Аэрозольные частицы, поступающие в зону между коронирующим </w:t>
      </w:r>
      <w:r w:rsidRPr="0061634B">
        <w:rPr>
          <w:rFonts w:ascii="Times New Roman" w:eastAsia="Times New Roman" w:hAnsi="Times New Roman" w:cs="Times New Roman"/>
          <w:i/>
          <w:sz w:val="28"/>
          <w:szCs w:val="20"/>
          <w:lang w:eastAsia="ru-RU"/>
        </w:rPr>
        <w:t>1</w:t>
      </w:r>
      <w:r w:rsidRPr="0061634B">
        <w:rPr>
          <w:rFonts w:ascii="Times New Roman" w:eastAsia="Times New Roman" w:hAnsi="Times New Roman" w:cs="Times New Roman"/>
          <w:sz w:val="28"/>
          <w:szCs w:val="20"/>
          <w:lang w:eastAsia="ru-RU"/>
        </w:rPr>
        <w:t xml:space="preserve"> и </w:t>
      </w:r>
      <w:proofErr w:type="spellStart"/>
      <w:r w:rsidRPr="0061634B">
        <w:rPr>
          <w:rFonts w:ascii="Times New Roman" w:eastAsia="Times New Roman" w:hAnsi="Times New Roman" w:cs="Times New Roman"/>
          <w:sz w:val="28"/>
          <w:szCs w:val="20"/>
          <w:lang w:eastAsia="ru-RU"/>
        </w:rPr>
        <w:t>осадительным</w:t>
      </w:r>
      <w:proofErr w:type="spellEnd"/>
      <w:r w:rsidRPr="0061634B">
        <w:rPr>
          <w:rFonts w:ascii="Times New Roman" w:eastAsia="Times New Roman" w:hAnsi="Times New Roman" w:cs="Times New Roman"/>
          <w:sz w:val="28"/>
          <w:szCs w:val="20"/>
          <w:lang w:eastAsia="ru-RU"/>
        </w:rPr>
        <w:t xml:space="preserve"> </w:t>
      </w:r>
      <w:r w:rsidRPr="0061634B">
        <w:rPr>
          <w:rFonts w:ascii="Times New Roman" w:eastAsia="Times New Roman" w:hAnsi="Times New Roman" w:cs="Times New Roman"/>
          <w:i/>
          <w:sz w:val="28"/>
          <w:szCs w:val="20"/>
          <w:lang w:eastAsia="ru-RU"/>
        </w:rPr>
        <w:t>2</w:t>
      </w:r>
      <w:r w:rsidRPr="0061634B">
        <w:rPr>
          <w:rFonts w:ascii="Times New Roman" w:eastAsia="Times New Roman" w:hAnsi="Times New Roman" w:cs="Times New Roman"/>
          <w:sz w:val="28"/>
          <w:szCs w:val="20"/>
          <w:lang w:eastAsia="ru-RU"/>
        </w:rPr>
        <w:t xml:space="preserve"> электродами (рис. 4.2), адсорбируют на своей поверхности ионы, приобретая электрический заряд, и получают тем самым ускорение, направленное в сторону электрода с зарядом противоположного знака. Процесс зарядки частиц зависит от подвижности ионов, траектории их движения и времени пребывания частиц в зоне коронирующего заряда. Учитывая, что в воздухе и дымовых газах подвижность отрицательных ионов выше, чем положительных, электрофильтры обычно делают с короной отрицательной полярности. Время зарядки аэрозольных частиц невелико и измеряется долями секунды. Движение заряженных частиц к </w:t>
      </w:r>
      <w:proofErr w:type="spellStart"/>
      <w:r w:rsidRPr="0061634B">
        <w:rPr>
          <w:rFonts w:ascii="Times New Roman" w:eastAsia="Times New Roman" w:hAnsi="Times New Roman" w:cs="Times New Roman"/>
          <w:sz w:val="28"/>
          <w:szCs w:val="20"/>
          <w:lang w:eastAsia="ru-RU"/>
        </w:rPr>
        <w:t>осадительному</w:t>
      </w:r>
      <w:proofErr w:type="spellEnd"/>
      <w:r w:rsidRPr="0061634B">
        <w:rPr>
          <w:rFonts w:ascii="Times New Roman" w:eastAsia="Times New Roman" w:hAnsi="Times New Roman" w:cs="Times New Roman"/>
          <w:sz w:val="28"/>
          <w:szCs w:val="20"/>
          <w:lang w:eastAsia="ru-RU"/>
        </w:rPr>
        <w:t xml:space="preserve"> электроду происходит под действием аэродинамических сил и силы взаимодействия электрического поля и заряда частицы» [2].</w:t>
      </w:r>
    </w:p>
    <w:p w14:paraId="1EFA7599" w14:textId="77777777" w:rsidR="0061634B" w:rsidRPr="0061634B" w:rsidRDefault="0061634B" w:rsidP="0061634B">
      <w:pPr>
        <w:spacing w:after="0" w:line="240" w:lineRule="auto"/>
        <w:jc w:val="center"/>
        <w:rPr>
          <w:rFonts w:ascii="Times New Roman" w:eastAsia="Times New Roman" w:hAnsi="Times New Roman" w:cs="Times New Roman"/>
          <w:sz w:val="28"/>
          <w:szCs w:val="20"/>
          <w:lang w:eastAsia="ru-RU"/>
        </w:rPr>
      </w:pPr>
    </w:p>
    <w:p w14:paraId="097E2090" w14:textId="77777777" w:rsidR="0061634B" w:rsidRPr="0061634B" w:rsidRDefault="0061634B" w:rsidP="0061634B">
      <w:pPr>
        <w:spacing w:after="0" w:line="240" w:lineRule="auto"/>
        <w:jc w:val="center"/>
        <w:rPr>
          <w:rFonts w:ascii="Times New Roman" w:eastAsia="Times New Roman" w:hAnsi="Times New Roman" w:cs="Times New Roman"/>
          <w:sz w:val="28"/>
          <w:szCs w:val="20"/>
          <w:lang w:eastAsia="ru-RU"/>
        </w:rPr>
      </w:pPr>
    </w:p>
    <w:p w14:paraId="46B3EDB5" w14:textId="77777777" w:rsidR="0061634B" w:rsidRPr="0061634B" w:rsidRDefault="0061634B" w:rsidP="0061634B">
      <w:pPr>
        <w:spacing w:after="0" w:line="240" w:lineRule="auto"/>
        <w:jc w:val="center"/>
        <w:rPr>
          <w:rFonts w:ascii="Times New Roman" w:eastAsia="Times New Roman" w:hAnsi="Times New Roman" w:cs="Times New Roman"/>
          <w:sz w:val="28"/>
          <w:szCs w:val="20"/>
          <w:lang w:eastAsia="ru-RU"/>
        </w:rPr>
      </w:pPr>
      <w:r w:rsidRPr="0061634B">
        <w:rPr>
          <w:rFonts w:ascii="Times New Roman" w:eastAsia="Times New Roman" w:hAnsi="Times New Roman" w:cs="Times New Roman"/>
          <w:sz w:val="28"/>
          <w:szCs w:val="20"/>
          <w:lang w:eastAsia="ru-RU"/>
        </w:rPr>
        <w:t>Рис. 4.2. Схема электрофильтра</w:t>
      </w:r>
    </w:p>
    <w:p w14:paraId="7FB317D6" w14:textId="77777777" w:rsidR="0061634B" w:rsidRPr="0061634B" w:rsidRDefault="0061634B" w:rsidP="0061634B">
      <w:pPr>
        <w:spacing w:after="0" w:line="240" w:lineRule="auto"/>
        <w:rPr>
          <w:rFonts w:ascii="Times New Roman" w:eastAsia="Times New Roman" w:hAnsi="Times New Roman" w:cs="Times New Roman"/>
          <w:sz w:val="28"/>
          <w:szCs w:val="20"/>
          <w:lang w:eastAsia="ru-RU"/>
        </w:rPr>
      </w:pPr>
    </w:p>
    <w:p w14:paraId="14A659D7" w14:textId="77777777" w:rsidR="0061634B" w:rsidRPr="0061634B" w:rsidRDefault="0061634B" w:rsidP="0061634B">
      <w:pPr>
        <w:spacing w:after="0" w:line="360" w:lineRule="auto"/>
        <w:ind w:firstLine="708"/>
        <w:jc w:val="both"/>
        <w:rPr>
          <w:rFonts w:ascii="Times New Roman" w:eastAsia="Times New Roman" w:hAnsi="Times New Roman" w:cs="Times New Roman"/>
          <w:sz w:val="28"/>
          <w:szCs w:val="20"/>
          <w:lang w:eastAsia="ru-RU"/>
        </w:rPr>
      </w:pPr>
      <w:r w:rsidRPr="0061634B">
        <w:rPr>
          <w:rFonts w:ascii="Times New Roman" w:eastAsia="Times New Roman" w:hAnsi="Times New Roman" w:cs="Times New Roman"/>
          <w:sz w:val="28"/>
          <w:szCs w:val="20"/>
          <w:lang w:eastAsia="ru-RU"/>
        </w:rPr>
        <w:t xml:space="preserve">Для тонкой очистки газов от частиц и капельной жидкости применяют различные </w:t>
      </w:r>
      <w:r w:rsidRPr="0061634B">
        <w:rPr>
          <w:rFonts w:ascii="Times New Roman" w:eastAsia="Times New Roman" w:hAnsi="Times New Roman" w:cs="Times New Roman"/>
          <w:b/>
          <w:sz w:val="28"/>
          <w:szCs w:val="20"/>
          <w:lang w:eastAsia="ru-RU"/>
        </w:rPr>
        <w:t>фильтры</w:t>
      </w:r>
      <w:r w:rsidRPr="0061634B">
        <w:rPr>
          <w:rFonts w:ascii="Times New Roman" w:eastAsia="Times New Roman" w:hAnsi="Times New Roman" w:cs="Times New Roman"/>
          <w:sz w:val="28"/>
          <w:szCs w:val="20"/>
          <w:lang w:eastAsia="ru-RU"/>
        </w:rPr>
        <w:t xml:space="preserve">. Процесс фильтрования состоит в задержании частиц примесей на пористых перегородках при движении через них дисперсных сред. Принципиальная схема процесса фильтрования в пористой перегородке показана на рис. 4.3. Фильтр представляет собой корпус </w:t>
      </w:r>
      <w:r w:rsidRPr="0061634B">
        <w:rPr>
          <w:rFonts w:ascii="Times New Roman" w:eastAsia="Times New Roman" w:hAnsi="Times New Roman" w:cs="Times New Roman"/>
          <w:i/>
          <w:sz w:val="28"/>
          <w:szCs w:val="20"/>
          <w:lang w:eastAsia="ru-RU"/>
        </w:rPr>
        <w:t>1</w:t>
      </w:r>
      <w:r w:rsidRPr="0061634B">
        <w:rPr>
          <w:rFonts w:ascii="Times New Roman" w:eastAsia="Times New Roman" w:hAnsi="Times New Roman" w:cs="Times New Roman"/>
          <w:sz w:val="28"/>
          <w:szCs w:val="20"/>
          <w:lang w:eastAsia="ru-RU"/>
        </w:rPr>
        <w:t xml:space="preserve">, разделенный </w:t>
      </w:r>
      <w:r w:rsidRPr="0061634B">
        <w:rPr>
          <w:rFonts w:ascii="Times New Roman" w:eastAsia="Times New Roman" w:hAnsi="Times New Roman" w:cs="Times New Roman"/>
          <w:sz w:val="28"/>
          <w:szCs w:val="20"/>
          <w:lang w:eastAsia="ru-RU"/>
        </w:rPr>
        <w:lastRenderedPageBreak/>
        <w:t>пористой перегородкой (</w:t>
      </w:r>
      <w:proofErr w:type="spellStart"/>
      <w:r w:rsidRPr="0061634B">
        <w:rPr>
          <w:rFonts w:ascii="Times New Roman" w:eastAsia="Times New Roman" w:hAnsi="Times New Roman" w:cs="Times New Roman"/>
          <w:sz w:val="28"/>
          <w:szCs w:val="20"/>
          <w:lang w:eastAsia="ru-RU"/>
        </w:rPr>
        <w:t>фильтроэлементом</w:t>
      </w:r>
      <w:proofErr w:type="spellEnd"/>
      <w:r w:rsidRPr="0061634B">
        <w:rPr>
          <w:rFonts w:ascii="Times New Roman" w:eastAsia="Times New Roman" w:hAnsi="Times New Roman" w:cs="Times New Roman"/>
          <w:sz w:val="28"/>
          <w:szCs w:val="20"/>
          <w:lang w:eastAsia="ru-RU"/>
        </w:rPr>
        <w:t xml:space="preserve">) </w:t>
      </w:r>
      <w:r w:rsidRPr="0061634B">
        <w:rPr>
          <w:rFonts w:ascii="Times New Roman" w:eastAsia="Times New Roman" w:hAnsi="Times New Roman" w:cs="Times New Roman"/>
          <w:i/>
          <w:sz w:val="28"/>
          <w:szCs w:val="20"/>
          <w:lang w:eastAsia="ru-RU"/>
        </w:rPr>
        <w:t>2</w:t>
      </w:r>
      <w:r w:rsidRPr="0061634B">
        <w:rPr>
          <w:rFonts w:ascii="Times New Roman" w:eastAsia="Times New Roman" w:hAnsi="Times New Roman" w:cs="Times New Roman"/>
          <w:sz w:val="28"/>
          <w:szCs w:val="20"/>
          <w:lang w:eastAsia="ru-RU"/>
        </w:rPr>
        <w:t xml:space="preserve"> на две полости. В фильтр поступают загрязненные газы, которые очищаются при прохождении </w:t>
      </w:r>
      <w:proofErr w:type="spellStart"/>
      <w:r w:rsidRPr="0061634B">
        <w:rPr>
          <w:rFonts w:ascii="Times New Roman" w:eastAsia="Times New Roman" w:hAnsi="Times New Roman" w:cs="Times New Roman"/>
          <w:sz w:val="28"/>
          <w:szCs w:val="20"/>
          <w:lang w:eastAsia="ru-RU"/>
        </w:rPr>
        <w:t>фильтроэлемента</w:t>
      </w:r>
      <w:proofErr w:type="spellEnd"/>
      <w:r w:rsidRPr="0061634B">
        <w:rPr>
          <w:rFonts w:ascii="Times New Roman" w:eastAsia="Times New Roman" w:hAnsi="Times New Roman" w:cs="Times New Roman"/>
          <w:sz w:val="28"/>
          <w:szCs w:val="20"/>
          <w:lang w:eastAsia="ru-RU"/>
        </w:rPr>
        <w:t xml:space="preserve">. Частицы примесей оседают на входной части пористой перегородки, образуя на поверхности перегородки слой </w:t>
      </w:r>
      <w:r w:rsidRPr="0061634B">
        <w:rPr>
          <w:rFonts w:ascii="Times New Roman" w:eastAsia="Times New Roman" w:hAnsi="Times New Roman" w:cs="Times New Roman"/>
          <w:i/>
          <w:sz w:val="28"/>
          <w:szCs w:val="20"/>
          <w:lang w:eastAsia="ru-RU"/>
        </w:rPr>
        <w:t>3</w:t>
      </w:r>
      <w:r w:rsidRPr="0061634B">
        <w:rPr>
          <w:rFonts w:ascii="Times New Roman" w:eastAsia="Times New Roman" w:hAnsi="Times New Roman" w:cs="Times New Roman"/>
          <w:sz w:val="28"/>
          <w:szCs w:val="20"/>
          <w:lang w:eastAsia="ru-RU"/>
        </w:rPr>
        <w:t xml:space="preserve">, и задерживаются в порах. Для вновь поступающих частиц этот слой становится частью фильтровой перегородки, что увеличивает эффективность очистки фильтра и </w:t>
      </w:r>
      <w:r w:rsidRPr="0061634B">
        <w:rPr>
          <w:rFonts w:ascii="Times New Roman" w:eastAsia="Times New Roman" w:hAnsi="Times New Roman" w:cs="Times New Roman"/>
          <w:noProof/>
          <w:sz w:val="28"/>
          <w:szCs w:val="20"/>
          <w:lang w:eastAsia="ru-RU"/>
        </w:rPr>
        <w:drawing>
          <wp:anchor distT="0" distB="0" distL="114300" distR="114300" simplePos="0" relativeHeight="251719680" behindDoc="0" locked="0" layoutInCell="1" allowOverlap="1" wp14:anchorId="7686C221" wp14:editId="2AD257E3">
            <wp:simplePos x="0" y="0"/>
            <wp:positionH relativeFrom="column">
              <wp:posOffset>918845</wp:posOffset>
            </wp:positionH>
            <wp:positionV relativeFrom="paragraph">
              <wp:posOffset>2579370</wp:posOffset>
            </wp:positionV>
            <wp:extent cx="4590415" cy="2575560"/>
            <wp:effectExtent l="0" t="0" r="635" b="0"/>
            <wp:wrapTopAndBottom/>
            <wp:docPr id="1030351052" name="Рисунок 1030351052" descr="Изображение выглядит как линия, зарисовка, диаграмм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351052" name="Рисунок 1030351052" descr="Изображение выглядит как линия, зарисовка, диаграмма&#10;&#10;Автоматически созданное описание"/>
                    <pic:cNvPicPr>
                      <a:picLocks noChangeAspect="1" noChangeArrowheads="1"/>
                    </pic:cNvPicPr>
                  </pic:nvPicPr>
                  <pic:blipFill>
                    <a:blip r:embed="rId11" cstate="print">
                      <a:lum bright="-20000" contrast="32000"/>
                      <a:extLst>
                        <a:ext uri="{28A0092B-C50C-407E-A947-70E740481C1C}">
                          <a14:useLocalDpi xmlns:a14="http://schemas.microsoft.com/office/drawing/2010/main" val="0"/>
                        </a:ext>
                      </a:extLst>
                    </a:blip>
                    <a:srcRect/>
                    <a:stretch>
                      <a:fillRect/>
                    </a:stretch>
                  </pic:blipFill>
                  <pic:spPr bwMode="auto">
                    <a:xfrm>
                      <a:off x="0" y="0"/>
                      <a:ext cx="4590415" cy="2575560"/>
                    </a:xfrm>
                    <a:prstGeom prst="rect">
                      <a:avLst/>
                    </a:prstGeom>
                    <a:noFill/>
                  </pic:spPr>
                </pic:pic>
              </a:graphicData>
            </a:graphic>
            <wp14:sizeRelH relativeFrom="margin">
              <wp14:pctWidth>0</wp14:pctWidth>
            </wp14:sizeRelH>
            <wp14:sizeRelV relativeFrom="margin">
              <wp14:pctHeight>0</wp14:pctHeight>
            </wp14:sizeRelV>
          </wp:anchor>
        </w:drawing>
      </w:r>
      <w:r w:rsidRPr="0061634B">
        <w:rPr>
          <w:rFonts w:ascii="Times New Roman" w:eastAsia="Times New Roman" w:hAnsi="Times New Roman" w:cs="Times New Roman"/>
          <w:sz w:val="28"/>
          <w:szCs w:val="20"/>
          <w:lang w:eastAsia="ru-RU"/>
        </w:rPr>
        <w:t xml:space="preserve">перепад давления на </w:t>
      </w:r>
      <w:proofErr w:type="spellStart"/>
      <w:r w:rsidRPr="0061634B">
        <w:rPr>
          <w:rFonts w:ascii="Times New Roman" w:eastAsia="Times New Roman" w:hAnsi="Times New Roman" w:cs="Times New Roman"/>
          <w:sz w:val="28"/>
          <w:szCs w:val="20"/>
          <w:lang w:eastAsia="ru-RU"/>
        </w:rPr>
        <w:t>фильтроэлементе</w:t>
      </w:r>
      <w:proofErr w:type="spellEnd"/>
      <w:r w:rsidRPr="0061634B">
        <w:rPr>
          <w:rFonts w:ascii="Times New Roman" w:eastAsia="Times New Roman" w:hAnsi="Times New Roman" w:cs="Times New Roman"/>
          <w:sz w:val="28"/>
          <w:szCs w:val="20"/>
          <w:lang w:eastAsia="ru-RU"/>
        </w:rPr>
        <w:t>.</w:t>
      </w:r>
    </w:p>
    <w:p w14:paraId="4CD15290" w14:textId="77777777" w:rsidR="0061634B" w:rsidRPr="0061634B" w:rsidRDefault="0061634B" w:rsidP="0061634B">
      <w:pPr>
        <w:spacing w:after="0" w:line="240" w:lineRule="auto"/>
        <w:rPr>
          <w:rFonts w:ascii="Times New Roman" w:eastAsia="Times New Roman" w:hAnsi="Times New Roman" w:cs="Times New Roman"/>
          <w:sz w:val="28"/>
          <w:szCs w:val="20"/>
          <w:lang w:eastAsia="ru-RU"/>
        </w:rPr>
      </w:pPr>
    </w:p>
    <w:p w14:paraId="155946C4" w14:textId="77777777" w:rsidR="0061634B" w:rsidRPr="0061634B" w:rsidRDefault="0061634B" w:rsidP="0061634B">
      <w:pPr>
        <w:spacing w:after="0" w:line="240" w:lineRule="auto"/>
        <w:jc w:val="center"/>
        <w:rPr>
          <w:rFonts w:ascii="Times New Roman" w:eastAsia="Times New Roman" w:hAnsi="Times New Roman" w:cs="Times New Roman"/>
          <w:sz w:val="28"/>
          <w:szCs w:val="20"/>
          <w:lang w:eastAsia="ru-RU"/>
        </w:rPr>
      </w:pPr>
      <w:r w:rsidRPr="0061634B">
        <w:rPr>
          <w:rFonts w:ascii="Times New Roman" w:eastAsia="Times New Roman" w:hAnsi="Times New Roman" w:cs="Times New Roman"/>
          <w:sz w:val="28"/>
          <w:szCs w:val="20"/>
          <w:lang w:eastAsia="ru-RU"/>
        </w:rPr>
        <w:t>Рис. 4.3. Схема фильтра</w:t>
      </w:r>
    </w:p>
    <w:p w14:paraId="1CFC88A0" w14:textId="77777777" w:rsidR="0061634B" w:rsidRPr="0061634B" w:rsidRDefault="0061634B" w:rsidP="0061634B">
      <w:pPr>
        <w:spacing w:after="0" w:line="240" w:lineRule="auto"/>
        <w:rPr>
          <w:rFonts w:ascii="Times New Roman" w:eastAsia="Times New Roman" w:hAnsi="Times New Roman" w:cs="Times New Roman"/>
          <w:sz w:val="28"/>
          <w:szCs w:val="20"/>
          <w:lang w:eastAsia="ru-RU"/>
        </w:rPr>
      </w:pPr>
    </w:p>
    <w:p w14:paraId="1F12172D" w14:textId="77777777" w:rsidR="0061634B" w:rsidRPr="0061634B" w:rsidRDefault="0061634B" w:rsidP="0061634B">
      <w:pPr>
        <w:spacing w:after="0" w:line="360" w:lineRule="auto"/>
        <w:ind w:firstLine="708"/>
        <w:jc w:val="both"/>
        <w:rPr>
          <w:rFonts w:ascii="Times New Roman" w:eastAsia="Times New Roman" w:hAnsi="Times New Roman" w:cs="Times New Roman"/>
          <w:sz w:val="28"/>
          <w:szCs w:val="20"/>
          <w:lang w:eastAsia="ru-RU"/>
        </w:rPr>
      </w:pPr>
      <w:r w:rsidRPr="0061634B">
        <w:rPr>
          <w:rFonts w:ascii="Times New Roman" w:eastAsia="Times New Roman" w:hAnsi="Times New Roman" w:cs="Times New Roman"/>
          <w:sz w:val="28"/>
          <w:szCs w:val="20"/>
          <w:lang w:eastAsia="ru-RU"/>
        </w:rPr>
        <w:t xml:space="preserve">Наибольшее распространение в промышленности для сухой очистки газовых выбросов получили </w:t>
      </w:r>
      <w:r w:rsidRPr="0061634B">
        <w:rPr>
          <w:rFonts w:ascii="Times New Roman" w:eastAsia="Times New Roman" w:hAnsi="Times New Roman" w:cs="Times New Roman"/>
          <w:sz w:val="28"/>
          <w:szCs w:val="20"/>
          <w:u w:val="single"/>
          <w:lang w:eastAsia="ru-RU"/>
        </w:rPr>
        <w:t>рукавные фильтры</w:t>
      </w:r>
      <w:r w:rsidRPr="0061634B">
        <w:rPr>
          <w:rFonts w:ascii="Times New Roman" w:eastAsia="Times New Roman" w:hAnsi="Times New Roman" w:cs="Times New Roman"/>
          <w:sz w:val="28"/>
          <w:szCs w:val="20"/>
          <w:lang w:eastAsia="ru-RU"/>
        </w:rPr>
        <w:t xml:space="preserve"> (рис. 4.4).</w:t>
      </w:r>
    </w:p>
    <w:p w14:paraId="140FE3E8" w14:textId="77777777" w:rsidR="0061634B" w:rsidRPr="0061634B" w:rsidRDefault="0061634B" w:rsidP="0061634B">
      <w:pPr>
        <w:spacing w:after="0" w:line="360" w:lineRule="auto"/>
        <w:ind w:firstLine="708"/>
        <w:jc w:val="both"/>
        <w:rPr>
          <w:rFonts w:ascii="Times New Roman" w:eastAsia="Times New Roman" w:hAnsi="Times New Roman" w:cs="Times New Roman"/>
          <w:sz w:val="28"/>
          <w:szCs w:val="20"/>
          <w:shd w:val="clear" w:color="auto" w:fill="FFFFFF"/>
          <w:lang w:eastAsia="ru-RU"/>
        </w:rPr>
      </w:pPr>
      <w:r w:rsidRPr="0061634B">
        <w:rPr>
          <w:rFonts w:ascii="Times New Roman" w:eastAsia="Times New Roman" w:hAnsi="Times New Roman" w:cs="Times New Roman"/>
          <w:sz w:val="28"/>
          <w:szCs w:val="20"/>
          <w:shd w:val="clear" w:color="auto" w:fill="FFFFFF"/>
          <w:lang w:eastAsia="ru-RU"/>
        </w:rPr>
        <w:t xml:space="preserve">«В корпусе таких фильтров расположены рукава из ткани (чаще всего используется </w:t>
      </w:r>
      <w:proofErr w:type="spellStart"/>
      <w:r w:rsidRPr="0061634B">
        <w:rPr>
          <w:rFonts w:ascii="Times New Roman" w:eastAsia="Times New Roman" w:hAnsi="Times New Roman" w:cs="Times New Roman"/>
          <w:sz w:val="28"/>
          <w:szCs w:val="20"/>
          <w:shd w:val="clear" w:color="auto" w:fill="FFFFFF"/>
          <w:lang w:eastAsia="ru-RU"/>
        </w:rPr>
        <w:t>орлон</w:t>
      </w:r>
      <w:proofErr w:type="spellEnd"/>
      <w:r w:rsidRPr="0061634B">
        <w:rPr>
          <w:rFonts w:ascii="Times New Roman" w:eastAsia="Times New Roman" w:hAnsi="Times New Roman" w:cs="Times New Roman"/>
          <w:sz w:val="28"/>
          <w:szCs w:val="20"/>
          <w:shd w:val="clear" w:color="auto" w:fill="FFFFFF"/>
          <w:lang w:eastAsia="ru-RU"/>
        </w:rPr>
        <w:t>, байка или стекловолоконная ткань), через которые проходит поток загрязненного воздуха из нижнего патрубка. Грязь оседает на ткани, а чистый воздух выходит из патрубка в верхней части фильтра. В качестве профилактики рукава периодически встряхиваются, грязь с рукавов падает в специальный отстойник» [3].</w:t>
      </w:r>
    </w:p>
    <w:p w14:paraId="40A6E47E" w14:textId="77777777" w:rsidR="0061634B" w:rsidRPr="0061634B" w:rsidRDefault="0061634B" w:rsidP="0061634B">
      <w:pPr>
        <w:spacing w:after="0" w:line="240" w:lineRule="auto"/>
        <w:jc w:val="both"/>
        <w:rPr>
          <w:rFonts w:ascii="Times New Roman" w:eastAsia="Times New Roman" w:hAnsi="Times New Roman" w:cs="Times New Roman"/>
          <w:noProof/>
          <w:sz w:val="28"/>
          <w:szCs w:val="20"/>
          <w:lang w:eastAsia="ru-RU"/>
        </w:rPr>
      </w:pPr>
    </w:p>
    <w:p w14:paraId="5D988BDD" w14:textId="77777777" w:rsidR="0061634B" w:rsidRPr="0061634B" w:rsidRDefault="0061634B" w:rsidP="0061634B">
      <w:pPr>
        <w:spacing w:after="0" w:line="240" w:lineRule="auto"/>
        <w:jc w:val="center"/>
        <w:rPr>
          <w:rFonts w:ascii="Times New Roman" w:eastAsia="Times New Roman" w:hAnsi="Times New Roman" w:cs="Times New Roman"/>
          <w:sz w:val="16"/>
          <w:szCs w:val="16"/>
          <w:lang w:eastAsia="ru-RU"/>
        </w:rPr>
      </w:pPr>
      <w:r w:rsidRPr="0061634B">
        <w:rPr>
          <w:rFonts w:ascii="Times New Roman" w:eastAsia="Times New Roman" w:hAnsi="Times New Roman" w:cs="Times New Roman"/>
          <w:noProof/>
          <w:sz w:val="28"/>
          <w:szCs w:val="20"/>
          <w:lang w:eastAsia="ru-RU"/>
        </w:rPr>
        <w:lastRenderedPageBreak/>
        <w:drawing>
          <wp:inline distT="0" distB="0" distL="0" distR="0" wp14:anchorId="62826885" wp14:editId="3FF093FA">
            <wp:extent cx="3677646" cy="4762500"/>
            <wp:effectExtent l="0" t="0" r="0" b="0"/>
            <wp:docPr id="768006674" name="Рисунок 768006674" descr="Изображение выглядит как зарисовка, рисунок, диаграмма, Технический чертеж&#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006674" name="Рисунок 768006674" descr="Изображение выглядит как зарисовка, рисунок, диаграмма, Технический чертеж&#10;&#10;Автоматически созданное описание"/>
                    <pic:cNvPicPr>
                      <a:picLocks noChangeAspect="1" noChangeArrowheads="1"/>
                    </pic:cNvPicPr>
                  </pic:nvPicPr>
                  <pic:blipFill>
                    <a:blip r:embed="rId12" cstate="print">
                      <a:lum bright="-20000" contrast="32000"/>
                      <a:extLst>
                        <a:ext uri="{28A0092B-C50C-407E-A947-70E740481C1C}">
                          <a14:useLocalDpi xmlns:a14="http://schemas.microsoft.com/office/drawing/2010/main" val="0"/>
                        </a:ext>
                      </a:extLst>
                    </a:blip>
                    <a:srcRect/>
                    <a:stretch>
                      <a:fillRect/>
                    </a:stretch>
                  </pic:blipFill>
                  <pic:spPr bwMode="auto">
                    <a:xfrm>
                      <a:off x="0" y="0"/>
                      <a:ext cx="3686435" cy="4773881"/>
                    </a:xfrm>
                    <a:prstGeom prst="rect">
                      <a:avLst/>
                    </a:prstGeom>
                    <a:noFill/>
                    <a:ln>
                      <a:noFill/>
                    </a:ln>
                  </pic:spPr>
                </pic:pic>
              </a:graphicData>
            </a:graphic>
          </wp:inline>
        </w:drawing>
      </w:r>
    </w:p>
    <w:p w14:paraId="403A922C" w14:textId="77777777" w:rsidR="0061634B" w:rsidRPr="0061634B" w:rsidRDefault="0061634B" w:rsidP="0061634B">
      <w:pPr>
        <w:spacing w:after="0" w:line="240" w:lineRule="auto"/>
        <w:jc w:val="center"/>
        <w:rPr>
          <w:rFonts w:ascii="Times New Roman" w:eastAsia="Times New Roman" w:hAnsi="Times New Roman" w:cs="Times New Roman"/>
          <w:sz w:val="28"/>
          <w:szCs w:val="20"/>
          <w:lang w:eastAsia="ru-RU"/>
        </w:rPr>
      </w:pPr>
      <w:r w:rsidRPr="0061634B">
        <w:rPr>
          <w:rFonts w:ascii="Times New Roman" w:eastAsia="Times New Roman" w:hAnsi="Times New Roman" w:cs="Times New Roman"/>
          <w:sz w:val="28"/>
          <w:szCs w:val="20"/>
          <w:lang w:eastAsia="ru-RU"/>
        </w:rPr>
        <w:t xml:space="preserve">Рис. 4.4. Рукавный фильтр: </w:t>
      </w:r>
      <w:proofErr w:type="gramStart"/>
      <w:r w:rsidRPr="0061634B">
        <w:rPr>
          <w:rFonts w:ascii="Times New Roman" w:eastAsia="Times New Roman" w:hAnsi="Times New Roman" w:cs="Times New Roman"/>
          <w:i/>
          <w:sz w:val="28"/>
          <w:szCs w:val="20"/>
          <w:lang w:eastAsia="ru-RU"/>
        </w:rPr>
        <w:t>1</w:t>
      </w:r>
      <w:r w:rsidRPr="0061634B">
        <w:rPr>
          <w:rFonts w:ascii="Times New Roman" w:eastAsia="Times New Roman" w:hAnsi="Times New Roman" w:cs="Times New Roman"/>
          <w:sz w:val="28"/>
          <w:szCs w:val="20"/>
          <w:lang w:eastAsia="ru-RU"/>
        </w:rPr>
        <w:t xml:space="preserve">  –</w:t>
      </w:r>
      <w:proofErr w:type="gramEnd"/>
      <w:r w:rsidRPr="0061634B">
        <w:rPr>
          <w:rFonts w:ascii="Times New Roman" w:eastAsia="Times New Roman" w:hAnsi="Times New Roman" w:cs="Times New Roman"/>
          <w:sz w:val="28"/>
          <w:szCs w:val="20"/>
          <w:lang w:eastAsia="ru-RU"/>
        </w:rPr>
        <w:t xml:space="preserve">  рукав; </w:t>
      </w:r>
      <w:r w:rsidRPr="0061634B">
        <w:rPr>
          <w:rFonts w:ascii="Times New Roman" w:eastAsia="Times New Roman" w:hAnsi="Times New Roman" w:cs="Times New Roman"/>
          <w:i/>
          <w:sz w:val="28"/>
          <w:szCs w:val="20"/>
          <w:lang w:eastAsia="ru-RU"/>
        </w:rPr>
        <w:t>2</w:t>
      </w:r>
      <w:r w:rsidRPr="0061634B">
        <w:rPr>
          <w:rFonts w:ascii="Times New Roman" w:eastAsia="Times New Roman" w:hAnsi="Times New Roman" w:cs="Times New Roman"/>
          <w:sz w:val="28"/>
          <w:szCs w:val="20"/>
          <w:lang w:eastAsia="ru-RU"/>
        </w:rPr>
        <w:t xml:space="preserve">  –  корпус; </w:t>
      </w:r>
      <w:r w:rsidRPr="0061634B">
        <w:rPr>
          <w:rFonts w:ascii="Times New Roman" w:eastAsia="Times New Roman" w:hAnsi="Times New Roman" w:cs="Times New Roman"/>
          <w:i/>
          <w:sz w:val="28"/>
          <w:szCs w:val="20"/>
          <w:lang w:eastAsia="ru-RU"/>
        </w:rPr>
        <w:t>3</w:t>
      </w:r>
      <w:r w:rsidRPr="0061634B">
        <w:rPr>
          <w:rFonts w:ascii="Times New Roman" w:eastAsia="Times New Roman" w:hAnsi="Times New Roman" w:cs="Times New Roman"/>
          <w:sz w:val="28"/>
          <w:szCs w:val="20"/>
          <w:lang w:eastAsia="ru-RU"/>
        </w:rPr>
        <w:t xml:space="preserve">  –  выходной патрубок; </w:t>
      </w:r>
      <w:r w:rsidRPr="0061634B">
        <w:rPr>
          <w:rFonts w:ascii="Times New Roman" w:eastAsia="Times New Roman" w:hAnsi="Times New Roman" w:cs="Times New Roman"/>
          <w:i/>
          <w:sz w:val="28"/>
          <w:szCs w:val="20"/>
          <w:lang w:eastAsia="ru-RU"/>
        </w:rPr>
        <w:t>4</w:t>
      </w:r>
      <w:r w:rsidRPr="0061634B">
        <w:rPr>
          <w:rFonts w:ascii="Times New Roman" w:eastAsia="Times New Roman" w:hAnsi="Times New Roman" w:cs="Times New Roman"/>
          <w:sz w:val="28"/>
          <w:szCs w:val="20"/>
          <w:lang w:eastAsia="ru-RU"/>
        </w:rPr>
        <w:t xml:space="preserve">  –  блок регенерации; </w:t>
      </w:r>
      <w:r w:rsidRPr="0061634B">
        <w:rPr>
          <w:rFonts w:ascii="Times New Roman" w:eastAsia="Times New Roman" w:hAnsi="Times New Roman" w:cs="Times New Roman"/>
          <w:i/>
          <w:sz w:val="28"/>
          <w:szCs w:val="20"/>
          <w:lang w:eastAsia="ru-RU"/>
        </w:rPr>
        <w:t>5</w:t>
      </w:r>
      <w:r w:rsidRPr="0061634B">
        <w:rPr>
          <w:rFonts w:ascii="Times New Roman" w:eastAsia="Times New Roman" w:hAnsi="Times New Roman" w:cs="Times New Roman"/>
          <w:sz w:val="28"/>
          <w:szCs w:val="20"/>
          <w:lang w:eastAsia="ru-RU"/>
        </w:rPr>
        <w:t xml:space="preserve">  –  входной патрубок</w:t>
      </w:r>
    </w:p>
    <w:p w14:paraId="2206899D" w14:textId="77777777" w:rsidR="0061634B" w:rsidRPr="0061634B" w:rsidRDefault="0061634B" w:rsidP="0061634B">
      <w:pPr>
        <w:spacing w:after="0" w:line="360" w:lineRule="auto"/>
        <w:ind w:firstLine="708"/>
        <w:jc w:val="both"/>
        <w:rPr>
          <w:rFonts w:ascii="Times New Roman" w:eastAsia="Times New Roman" w:hAnsi="Times New Roman" w:cs="Times New Roman"/>
          <w:sz w:val="28"/>
          <w:szCs w:val="20"/>
          <w:lang w:eastAsia="ru-RU"/>
        </w:rPr>
      </w:pPr>
    </w:p>
    <w:p w14:paraId="6FDA0787" w14:textId="77777777" w:rsidR="0061634B" w:rsidRPr="0061634B" w:rsidRDefault="0061634B" w:rsidP="0061634B">
      <w:pPr>
        <w:spacing w:after="0" w:line="360" w:lineRule="auto"/>
        <w:ind w:firstLine="708"/>
        <w:jc w:val="both"/>
        <w:rPr>
          <w:rFonts w:ascii="Times New Roman" w:eastAsia="Times New Roman" w:hAnsi="Times New Roman" w:cs="Times New Roman"/>
          <w:sz w:val="28"/>
          <w:szCs w:val="20"/>
          <w:lang w:eastAsia="ru-RU"/>
        </w:rPr>
      </w:pPr>
      <w:r w:rsidRPr="0061634B">
        <w:rPr>
          <w:rFonts w:ascii="Times New Roman" w:eastAsia="Times New Roman" w:hAnsi="Times New Roman" w:cs="Times New Roman"/>
          <w:sz w:val="28"/>
          <w:szCs w:val="20"/>
          <w:lang w:eastAsia="ru-RU"/>
        </w:rPr>
        <w:t xml:space="preserve">«Аппараты </w:t>
      </w:r>
      <w:r w:rsidRPr="0061634B">
        <w:rPr>
          <w:rFonts w:ascii="Times New Roman" w:eastAsia="Times New Roman" w:hAnsi="Times New Roman" w:cs="Times New Roman"/>
          <w:b/>
          <w:i/>
          <w:sz w:val="28"/>
          <w:szCs w:val="20"/>
          <w:lang w:eastAsia="ru-RU"/>
        </w:rPr>
        <w:t>мокрой очистки</w:t>
      </w:r>
      <w:r w:rsidRPr="0061634B">
        <w:rPr>
          <w:rFonts w:ascii="Times New Roman" w:eastAsia="Times New Roman" w:hAnsi="Times New Roman" w:cs="Times New Roman"/>
          <w:sz w:val="28"/>
          <w:szCs w:val="20"/>
          <w:lang w:eastAsia="ru-RU"/>
        </w:rPr>
        <w:t xml:space="preserve"> газов – мокрые пылеуловители – имеют широкое распространение, так как характеризуются высокой эффективностью очистки от мелкодисперсных </w:t>
      </w:r>
      <w:proofErr w:type="spellStart"/>
      <w:r w:rsidRPr="0061634B">
        <w:rPr>
          <w:rFonts w:ascii="Times New Roman" w:eastAsia="Times New Roman" w:hAnsi="Times New Roman" w:cs="Times New Roman"/>
          <w:sz w:val="28"/>
          <w:szCs w:val="20"/>
          <w:lang w:eastAsia="ru-RU"/>
        </w:rPr>
        <w:t>пылей</w:t>
      </w:r>
      <w:proofErr w:type="spellEnd"/>
      <w:r w:rsidRPr="0061634B">
        <w:rPr>
          <w:rFonts w:ascii="Times New Roman" w:eastAsia="Times New Roman" w:hAnsi="Times New Roman" w:cs="Times New Roman"/>
          <w:sz w:val="28"/>
          <w:szCs w:val="20"/>
          <w:lang w:eastAsia="ru-RU"/>
        </w:rPr>
        <w:t xml:space="preserve"> с </w:t>
      </w:r>
      <w:r w:rsidRPr="0061634B">
        <w:rPr>
          <w:rFonts w:ascii="Times New Roman" w:eastAsia="Times New Roman" w:hAnsi="Times New Roman" w:cs="Times New Roman"/>
          <w:i/>
          <w:sz w:val="28"/>
          <w:szCs w:val="20"/>
          <w:lang w:val="en-US" w:eastAsia="ru-RU"/>
        </w:rPr>
        <w:t>d</w:t>
      </w:r>
      <w:proofErr w:type="gramStart"/>
      <w:r w:rsidRPr="0061634B">
        <w:rPr>
          <w:rFonts w:ascii="Times New Roman" w:eastAsia="Times New Roman" w:hAnsi="Times New Roman" w:cs="Times New Roman"/>
          <w:sz w:val="28"/>
          <w:szCs w:val="20"/>
          <w:vertAlign w:val="subscript"/>
          <w:lang w:eastAsia="ru-RU"/>
        </w:rPr>
        <w:t xml:space="preserve">ч </w:t>
      </w:r>
      <w:r w:rsidRPr="0061634B">
        <w:rPr>
          <w:rFonts w:ascii="Times New Roman" w:eastAsia="Times New Roman" w:hAnsi="Times New Roman" w:cs="Times New Roman"/>
          <w:sz w:val="28"/>
          <w:szCs w:val="20"/>
          <w:lang w:eastAsia="ru-RU"/>
        </w:rPr>
        <w:t>&gt;</w:t>
      </w:r>
      <w:proofErr w:type="gramEnd"/>
      <w:r w:rsidRPr="0061634B">
        <w:rPr>
          <w:rFonts w:ascii="Times New Roman" w:eastAsia="Times New Roman" w:hAnsi="Times New Roman" w:cs="Times New Roman"/>
          <w:sz w:val="28"/>
          <w:szCs w:val="20"/>
          <w:lang w:eastAsia="ru-RU"/>
        </w:rPr>
        <w:t xml:space="preserve"> 0,3 мкм, а также возможностью очистки от пыли нагретых и взрывоопасных газов. Однако мокрые пылеуловители обладают рядом недостатков, ограничивающих область их применения: образование в процессе очистки шлама, что требует специальных систем для его переработки; вынос влаги в атмосферу и образование отложений в отводящих газоходах при охлаждении газов до температуры точки росы; необходимость создания оборотных систем подачи воды в пылеуловитель» [1].</w:t>
      </w:r>
    </w:p>
    <w:p w14:paraId="1A5FA86D" w14:textId="77777777" w:rsidR="0061634B" w:rsidRPr="0061634B" w:rsidRDefault="0061634B" w:rsidP="0061634B">
      <w:pPr>
        <w:spacing w:after="0" w:line="360" w:lineRule="auto"/>
        <w:ind w:firstLine="708"/>
        <w:jc w:val="both"/>
        <w:rPr>
          <w:rFonts w:ascii="Times New Roman" w:eastAsia="Times New Roman" w:hAnsi="Times New Roman" w:cs="Times New Roman"/>
          <w:sz w:val="28"/>
          <w:szCs w:val="20"/>
          <w:lang w:eastAsia="ru-RU"/>
        </w:rPr>
      </w:pPr>
      <w:r w:rsidRPr="0061634B">
        <w:rPr>
          <w:rFonts w:ascii="Times New Roman" w:eastAsia="Times New Roman" w:hAnsi="Times New Roman" w:cs="Times New Roman"/>
          <w:sz w:val="28"/>
          <w:szCs w:val="20"/>
          <w:lang w:eastAsia="ru-RU"/>
        </w:rPr>
        <w:t xml:space="preserve">«Среди аппаратов мокрой очистки с осаждением частиц пыли на поверхность капель на практике более применимы </w:t>
      </w:r>
      <w:r w:rsidRPr="0061634B">
        <w:rPr>
          <w:rFonts w:ascii="Times New Roman" w:eastAsia="Times New Roman" w:hAnsi="Times New Roman" w:cs="Times New Roman"/>
          <w:sz w:val="28"/>
          <w:szCs w:val="20"/>
          <w:u w:val="single"/>
          <w:lang w:eastAsia="ru-RU"/>
        </w:rPr>
        <w:t xml:space="preserve">скрубберы </w:t>
      </w:r>
      <w:proofErr w:type="spellStart"/>
      <w:r w:rsidRPr="0061634B">
        <w:rPr>
          <w:rFonts w:ascii="Times New Roman" w:eastAsia="Times New Roman" w:hAnsi="Times New Roman" w:cs="Times New Roman"/>
          <w:sz w:val="28"/>
          <w:szCs w:val="20"/>
          <w:u w:val="single"/>
          <w:lang w:eastAsia="ru-RU"/>
        </w:rPr>
        <w:t>Вентури</w:t>
      </w:r>
      <w:proofErr w:type="spellEnd"/>
      <w:r w:rsidRPr="0061634B">
        <w:rPr>
          <w:rFonts w:ascii="Times New Roman" w:eastAsia="Times New Roman" w:hAnsi="Times New Roman" w:cs="Times New Roman"/>
          <w:sz w:val="28"/>
          <w:szCs w:val="20"/>
          <w:lang w:eastAsia="ru-RU"/>
        </w:rPr>
        <w:t xml:space="preserve"> (рис. </w:t>
      </w:r>
      <w:r w:rsidRPr="0061634B">
        <w:rPr>
          <w:rFonts w:ascii="Times New Roman" w:eastAsia="Times New Roman" w:hAnsi="Times New Roman" w:cs="Times New Roman"/>
          <w:sz w:val="28"/>
          <w:szCs w:val="20"/>
          <w:lang w:eastAsia="ru-RU"/>
        </w:rPr>
        <w:lastRenderedPageBreak/>
        <w:t xml:space="preserve">4.5). Основная часть скруббера – сопло </w:t>
      </w:r>
      <w:proofErr w:type="spellStart"/>
      <w:r w:rsidRPr="0061634B">
        <w:rPr>
          <w:rFonts w:ascii="Times New Roman" w:eastAsia="Times New Roman" w:hAnsi="Times New Roman" w:cs="Times New Roman"/>
          <w:sz w:val="28"/>
          <w:szCs w:val="20"/>
          <w:lang w:eastAsia="ru-RU"/>
        </w:rPr>
        <w:t>Вентури</w:t>
      </w:r>
      <w:proofErr w:type="spellEnd"/>
      <w:r w:rsidRPr="0061634B">
        <w:rPr>
          <w:rFonts w:ascii="Times New Roman" w:eastAsia="Times New Roman" w:hAnsi="Times New Roman" w:cs="Times New Roman"/>
          <w:sz w:val="28"/>
          <w:szCs w:val="20"/>
          <w:lang w:eastAsia="ru-RU"/>
        </w:rPr>
        <w:t xml:space="preserve"> </w:t>
      </w:r>
      <w:r w:rsidRPr="0061634B">
        <w:rPr>
          <w:rFonts w:ascii="Times New Roman" w:eastAsia="Times New Roman" w:hAnsi="Times New Roman" w:cs="Times New Roman"/>
          <w:i/>
          <w:sz w:val="28"/>
          <w:szCs w:val="20"/>
          <w:lang w:eastAsia="ru-RU"/>
        </w:rPr>
        <w:t>2</w:t>
      </w:r>
      <w:r w:rsidRPr="0061634B">
        <w:rPr>
          <w:rFonts w:ascii="Times New Roman" w:eastAsia="Times New Roman" w:hAnsi="Times New Roman" w:cs="Times New Roman"/>
          <w:sz w:val="28"/>
          <w:szCs w:val="20"/>
          <w:lang w:eastAsia="ru-RU"/>
        </w:rPr>
        <w:t xml:space="preserve">. В него подводится запыленный поток газа и через центробежные форсунки </w:t>
      </w:r>
      <w:r w:rsidRPr="0061634B">
        <w:rPr>
          <w:rFonts w:ascii="Times New Roman" w:eastAsia="Times New Roman" w:hAnsi="Times New Roman" w:cs="Times New Roman"/>
          <w:i/>
          <w:sz w:val="28"/>
          <w:szCs w:val="20"/>
          <w:lang w:eastAsia="ru-RU"/>
        </w:rPr>
        <w:t>1</w:t>
      </w:r>
      <w:r w:rsidRPr="0061634B">
        <w:rPr>
          <w:rFonts w:ascii="Times New Roman" w:eastAsia="Times New Roman" w:hAnsi="Times New Roman" w:cs="Times New Roman"/>
          <w:sz w:val="28"/>
          <w:szCs w:val="20"/>
          <w:lang w:eastAsia="ru-RU"/>
        </w:rPr>
        <w:t xml:space="preserve"> жидкость на орошение. В </w:t>
      </w:r>
      <w:proofErr w:type="spellStart"/>
      <w:r w:rsidRPr="0061634B">
        <w:rPr>
          <w:rFonts w:ascii="Times New Roman" w:eastAsia="Times New Roman" w:hAnsi="Times New Roman" w:cs="Times New Roman"/>
          <w:sz w:val="28"/>
          <w:szCs w:val="20"/>
          <w:lang w:eastAsia="ru-RU"/>
        </w:rPr>
        <w:t>конфузорной</w:t>
      </w:r>
      <w:proofErr w:type="spellEnd"/>
      <w:r w:rsidRPr="0061634B">
        <w:rPr>
          <w:rFonts w:ascii="Times New Roman" w:eastAsia="Times New Roman" w:hAnsi="Times New Roman" w:cs="Times New Roman"/>
          <w:sz w:val="28"/>
          <w:szCs w:val="20"/>
          <w:lang w:eastAsia="ru-RU"/>
        </w:rPr>
        <w:t xml:space="preserve"> части сопла происходит разгон газа от входной скорости </w:t>
      </w:r>
      <w:r w:rsidRPr="0061634B">
        <w:rPr>
          <w:rFonts w:ascii="Times New Roman" w:eastAsia="Times New Roman" w:hAnsi="Times New Roman" w:cs="Times New Roman"/>
          <w:i/>
          <w:iCs/>
          <w:sz w:val="28"/>
          <w:szCs w:val="20"/>
          <w:lang w:eastAsia="ru-RU"/>
        </w:rPr>
        <w:t>(</w:t>
      </w:r>
      <w:r w:rsidRPr="0061634B">
        <w:rPr>
          <w:rFonts w:ascii="Times New Roman" w:eastAsia="Times New Roman" w:hAnsi="Times New Roman" w:cs="Times New Roman"/>
          <w:i/>
          <w:iCs/>
          <w:sz w:val="28"/>
          <w:szCs w:val="20"/>
          <w:lang w:val="en-US" w:eastAsia="ru-RU"/>
        </w:rPr>
        <w:t>W</w:t>
      </w:r>
      <w:r w:rsidRPr="0061634B">
        <w:rPr>
          <w:rFonts w:ascii="Times New Roman" w:eastAsia="Times New Roman" w:hAnsi="Times New Roman" w:cs="Times New Roman"/>
          <w:i/>
          <w:iCs/>
          <w:sz w:val="28"/>
          <w:szCs w:val="20"/>
          <w:vertAlign w:val="subscript"/>
          <w:lang w:val="en-US" w:eastAsia="ru-RU"/>
        </w:rPr>
        <w:t>T</w:t>
      </w:r>
      <w:r w:rsidRPr="0061634B">
        <w:rPr>
          <w:rFonts w:ascii="Times New Roman" w:eastAsia="Times New Roman" w:hAnsi="Times New Roman" w:cs="Times New Roman"/>
          <w:i/>
          <w:iCs/>
          <w:sz w:val="28"/>
          <w:szCs w:val="20"/>
          <w:vertAlign w:val="subscript"/>
          <w:lang w:eastAsia="ru-RU"/>
        </w:rPr>
        <w:t xml:space="preserve"> </w:t>
      </w:r>
      <w:r w:rsidRPr="0061634B">
        <w:rPr>
          <w:rFonts w:ascii="Times New Roman" w:eastAsia="Times New Roman" w:hAnsi="Times New Roman" w:cs="Times New Roman"/>
          <w:i/>
          <w:iCs/>
          <w:sz w:val="28"/>
          <w:szCs w:val="20"/>
          <w:lang w:eastAsia="ru-RU"/>
        </w:rPr>
        <w:t>=</w:t>
      </w:r>
      <w:r w:rsidRPr="0061634B">
        <w:rPr>
          <w:rFonts w:ascii="Times New Roman" w:eastAsia="Times New Roman" w:hAnsi="Times New Roman" w:cs="Times New Roman"/>
          <w:sz w:val="28"/>
          <w:szCs w:val="20"/>
          <w:lang w:eastAsia="ru-RU"/>
        </w:rPr>
        <w:t xml:space="preserve"> 15–20 м/с) до скорости в узком сечении сопла 80–200 м/с и более» [1].</w:t>
      </w:r>
    </w:p>
    <w:p w14:paraId="62CD241A" w14:textId="77777777" w:rsidR="0061634B" w:rsidRPr="0061634B" w:rsidRDefault="0061634B" w:rsidP="0061634B">
      <w:pPr>
        <w:spacing w:after="0" w:line="360" w:lineRule="auto"/>
        <w:ind w:firstLine="708"/>
        <w:jc w:val="both"/>
        <w:rPr>
          <w:rFonts w:ascii="Times New Roman" w:eastAsia="Times New Roman" w:hAnsi="Times New Roman" w:cs="Times New Roman"/>
          <w:sz w:val="28"/>
          <w:szCs w:val="20"/>
          <w:lang w:eastAsia="ru-RU"/>
        </w:rPr>
      </w:pPr>
      <w:r w:rsidRPr="0061634B">
        <w:rPr>
          <w:rFonts w:ascii="Times New Roman" w:eastAsia="Times New Roman" w:hAnsi="Times New Roman" w:cs="Times New Roman"/>
          <w:sz w:val="28"/>
          <w:szCs w:val="20"/>
          <w:lang w:eastAsia="ru-RU"/>
        </w:rPr>
        <w:t xml:space="preserve">«Процесс осаждения пыли на капли жидкости обусловлен массой жидкости, развитой поверхностью капель и высокой относительной скоростью частиц жидкости и пыли в </w:t>
      </w:r>
      <w:proofErr w:type="spellStart"/>
      <w:r w:rsidRPr="0061634B">
        <w:rPr>
          <w:rFonts w:ascii="Times New Roman" w:eastAsia="Times New Roman" w:hAnsi="Times New Roman" w:cs="Times New Roman"/>
          <w:sz w:val="28"/>
          <w:szCs w:val="20"/>
          <w:lang w:eastAsia="ru-RU"/>
        </w:rPr>
        <w:t>конфузорной</w:t>
      </w:r>
      <w:proofErr w:type="spellEnd"/>
      <w:r w:rsidRPr="0061634B">
        <w:rPr>
          <w:rFonts w:ascii="Times New Roman" w:eastAsia="Times New Roman" w:hAnsi="Times New Roman" w:cs="Times New Roman"/>
          <w:sz w:val="28"/>
          <w:szCs w:val="20"/>
          <w:lang w:eastAsia="ru-RU"/>
        </w:rPr>
        <w:t xml:space="preserve"> части сопла. Эффективность очистки в значительной степени зависит от равномерности распределения жидкости по сечению </w:t>
      </w:r>
      <w:proofErr w:type="spellStart"/>
      <w:r w:rsidRPr="0061634B">
        <w:rPr>
          <w:rFonts w:ascii="Times New Roman" w:eastAsia="Times New Roman" w:hAnsi="Times New Roman" w:cs="Times New Roman"/>
          <w:sz w:val="28"/>
          <w:szCs w:val="20"/>
          <w:lang w:eastAsia="ru-RU"/>
        </w:rPr>
        <w:t>конфузорной</w:t>
      </w:r>
      <w:proofErr w:type="spellEnd"/>
      <w:r w:rsidRPr="0061634B">
        <w:rPr>
          <w:rFonts w:ascii="Times New Roman" w:eastAsia="Times New Roman" w:hAnsi="Times New Roman" w:cs="Times New Roman"/>
          <w:sz w:val="28"/>
          <w:szCs w:val="20"/>
          <w:lang w:eastAsia="ru-RU"/>
        </w:rPr>
        <w:t xml:space="preserve"> части сопла. В </w:t>
      </w:r>
      <w:proofErr w:type="spellStart"/>
      <w:r w:rsidRPr="0061634B">
        <w:rPr>
          <w:rFonts w:ascii="Times New Roman" w:eastAsia="Times New Roman" w:hAnsi="Times New Roman" w:cs="Times New Roman"/>
          <w:sz w:val="28"/>
          <w:szCs w:val="20"/>
          <w:lang w:eastAsia="ru-RU"/>
        </w:rPr>
        <w:t>диффузорной</w:t>
      </w:r>
      <w:proofErr w:type="spellEnd"/>
      <w:r w:rsidRPr="0061634B">
        <w:rPr>
          <w:rFonts w:ascii="Times New Roman" w:eastAsia="Times New Roman" w:hAnsi="Times New Roman" w:cs="Times New Roman"/>
          <w:sz w:val="28"/>
          <w:szCs w:val="20"/>
          <w:lang w:eastAsia="ru-RU"/>
        </w:rPr>
        <w:t xml:space="preserve"> части сопла поток тормозится до скорости 15–20 м/с и подается в </w:t>
      </w:r>
      <w:proofErr w:type="spellStart"/>
      <w:r w:rsidRPr="0061634B">
        <w:rPr>
          <w:rFonts w:ascii="Times New Roman" w:eastAsia="Times New Roman" w:hAnsi="Times New Roman" w:cs="Times New Roman"/>
          <w:sz w:val="28"/>
          <w:szCs w:val="20"/>
          <w:lang w:eastAsia="ru-RU"/>
        </w:rPr>
        <w:t>каплеуловитель</w:t>
      </w:r>
      <w:proofErr w:type="spellEnd"/>
      <w:r w:rsidRPr="0061634B">
        <w:rPr>
          <w:rFonts w:ascii="Times New Roman" w:eastAsia="Times New Roman" w:hAnsi="Times New Roman" w:cs="Times New Roman"/>
          <w:sz w:val="28"/>
          <w:szCs w:val="20"/>
          <w:lang w:eastAsia="ru-RU"/>
        </w:rPr>
        <w:t xml:space="preserve"> </w:t>
      </w:r>
      <w:r w:rsidRPr="0061634B">
        <w:rPr>
          <w:rFonts w:ascii="Times New Roman" w:eastAsia="Times New Roman" w:hAnsi="Times New Roman" w:cs="Times New Roman"/>
          <w:i/>
          <w:sz w:val="28"/>
          <w:szCs w:val="20"/>
          <w:lang w:eastAsia="ru-RU"/>
        </w:rPr>
        <w:t>3</w:t>
      </w:r>
      <w:r w:rsidRPr="0061634B">
        <w:rPr>
          <w:rFonts w:ascii="Times New Roman" w:eastAsia="Times New Roman" w:hAnsi="Times New Roman" w:cs="Times New Roman"/>
          <w:sz w:val="28"/>
          <w:szCs w:val="20"/>
          <w:lang w:eastAsia="ru-RU"/>
        </w:rPr>
        <w:t xml:space="preserve">. </w:t>
      </w:r>
      <w:proofErr w:type="spellStart"/>
      <w:r w:rsidRPr="0061634B">
        <w:rPr>
          <w:rFonts w:ascii="Times New Roman" w:eastAsia="Times New Roman" w:hAnsi="Times New Roman" w:cs="Times New Roman"/>
          <w:sz w:val="28"/>
          <w:szCs w:val="20"/>
          <w:lang w:eastAsia="ru-RU"/>
        </w:rPr>
        <w:t>Каплеуловитель</w:t>
      </w:r>
      <w:proofErr w:type="spellEnd"/>
      <w:r w:rsidRPr="0061634B">
        <w:rPr>
          <w:rFonts w:ascii="Times New Roman" w:eastAsia="Times New Roman" w:hAnsi="Times New Roman" w:cs="Times New Roman"/>
          <w:sz w:val="28"/>
          <w:szCs w:val="20"/>
          <w:lang w:eastAsia="ru-RU"/>
        </w:rPr>
        <w:t xml:space="preserve"> обычно выполняют в виде прямоточного циклона.</w:t>
      </w:r>
    </w:p>
    <w:p w14:paraId="72EEF6B9" w14:textId="77777777" w:rsidR="0061634B" w:rsidRPr="0061634B" w:rsidRDefault="0061634B" w:rsidP="0061634B">
      <w:pPr>
        <w:spacing w:after="0" w:line="360" w:lineRule="auto"/>
        <w:ind w:firstLine="709"/>
        <w:jc w:val="both"/>
        <w:rPr>
          <w:rFonts w:ascii="Times New Roman" w:eastAsia="Times New Roman" w:hAnsi="Times New Roman" w:cs="Times New Roman"/>
          <w:sz w:val="28"/>
          <w:szCs w:val="20"/>
          <w:lang w:eastAsia="ru-RU"/>
        </w:rPr>
      </w:pPr>
      <w:r w:rsidRPr="0061634B">
        <w:rPr>
          <w:rFonts w:ascii="Times New Roman" w:eastAsia="Times New Roman" w:hAnsi="Times New Roman" w:cs="Times New Roman"/>
          <w:sz w:val="28"/>
          <w:szCs w:val="20"/>
          <w:lang w:eastAsia="ru-RU"/>
        </w:rPr>
        <w:t xml:space="preserve">Скрубберы </w:t>
      </w:r>
      <w:proofErr w:type="spellStart"/>
      <w:r w:rsidRPr="0061634B">
        <w:rPr>
          <w:rFonts w:ascii="Times New Roman" w:eastAsia="Times New Roman" w:hAnsi="Times New Roman" w:cs="Times New Roman"/>
          <w:sz w:val="28"/>
          <w:szCs w:val="20"/>
          <w:lang w:eastAsia="ru-RU"/>
        </w:rPr>
        <w:t>Вентури</w:t>
      </w:r>
      <w:proofErr w:type="spellEnd"/>
      <w:r w:rsidRPr="0061634B">
        <w:rPr>
          <w:rFonts w:ascii="Times New Roman" w:eastAsia="Times New Roman" w:hAnsi="Times New Roman" w:cs="Times New Roman"/>
          <w:sz w:val="28"/>
          <w:szCs w:val="20"/>
          <w:lang w:eastAsia="ru-RU"/>
        </w:rPr>
        <w:t xml:space="preserve"> широко используют в системах очистки газов от туманов. Эффективность очистки воздуха от тумана со средним размером частиц более 0,3 мкм достигает 0,999» [1].</w:t>
      </w:r>
    </w:p>
    <w:p w14:paraId="547C0C05" w14:textId="77777777" w:rsidR="0061634B" w:rsidRPr="0061634B" w:rsidRDefault="0061634B" w:rsidP="0061634B">
      <w:pPr>
        <w:spacing w:after="0" w:line="240" w:lineRule="auto"/>
        <w:rPr>
          <w:rFonts w:ascii="Times New Roman" w:eastAsia="Times New Roman" w:hAnsi="Times New Roman" w:cs="Times New Roman"/>
          <w:sz w:val="28"/>
          <w:szCs w:val="20"/>
          <w:lang w:eastAsia="ru-RU"/>
        </w:rPr>
      </w:pPr>
    </w:p>
    <w:p w14:paraId="35E5FC8D" w14:textId="77777777" w:rsidR="0061634B" w:rsidRPr="0061634B" w:rsidRDefault="0061634B" w:rsidP="0061634B">
      <w:pPr>
        <w:spacing w:after="0" w:line="240" w:lineRule="auto"/>
        <w:jc w:val="center"/>
        <w:rPr>
          <w:rFonts w:ascii="Times New Roman" w:eastAsia="Times New Roman" w:hAnsi="Times New Roman" w:cs="Times New Roman"/>
          <w:sz w:val="28"/>
          <w:szCs w:val="20"/>
          <w:lang w:eastAsia="ru-RU"/>
        </w:rPr>
      </w:pPr>
      <w:r w:rsidRPr="0061634B">
        <w:rPr>
          <w:rFonts w:ascii="Times New Roman" w:eastAsia="Times New Roman" w:hAnsi="Times New Roman" w:cs="Times New Roman"/>
          <w:noProof/>
          <w:sz w:val="28"/>
          <w:szCs w:val="20"/>
          <w:lang w:eastAsia="ru-RU"/>
        </w:rPr>
        <w:drawing>
          <wp:inline distT="0" distB="0" distL="0" distR="0" wp14:anchorId="0B69B99C" wp14:editId="72025CB3">
            <wp:extent cx="3526522" cy="2956560"/>
            <wp:effectExtent l="0" t="0" r="0" b="0"/>
            <wp:docPr id="2037288556" name="Рисунок 2037288556" descr="Изображение выглядит как диаграмма, зарисовка, линия, рисунок&#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288556" name="Рисунок 2037288556" descr="Изображение выглядит как диаграмма, зарисовка, линия, рисунок&#10;&#10;Автоматически созданное описание"/>
                    <pic:cNvPicPr>
                      <a:picLocks noChangeAspect="1" noChangeArrowheads="1"/>
                    </pic:cNvPicPr>
                  </pic:nvPicPr>
                  <pic:blipFill>
                    <a:blip r:embed="rId13" cstate="print">
                      <a:lum bright="-20000" contrast="32000"/>
                      <a:extLst>
                        <a:ext uri="{28A0092B-C50C-407E-A947-70E740481C1C}">
                          <a14:useLocalDpi xmlns:a14="http://schemas.microsoft.com/office/drawing/2010/main" val="0"/>
                        </a:ext>
                      </a:extLst>
                    </a:blip>
                    <a:srcRect/>
                    <a:stretch>
                      <a:fillRect/>
                    </a:stretch>
                  </pic:blipFill>
                  <pic:spPr bwMode="auto">
                    <a:xfrm>
                      <a:off x="0" y="0"/>
                      <a:ext cx="3533211" cy="2962168"/>
                    </a:xfrm>
                    <a:prstGeom prst="rect">
                      <a:avLst/>
                    </a:prstGeom>
                    <a:noFill/>
                    <a:ln>
                      <a:noFill/>
                    </a:ln>
                  </pic:spPr>
                </pic:pic>
              </a:graphicData>
            </a:graphic>
          </wp:inline>
        </w:drawing>
      </w:r>
    </w:p>
    <w:p w14:paraId="531673CE" w14:textId="77777777" w:rsidR="0061634B" w:rsidRPr="0061634B" w:rsidRDefault="0061634B" w:rsidP="0061634B">
      <w:pPr>
        <w:spacing w:after="0" w:line="240" w:lineRule="auto"/>
        <w:rPr>
          <w:rFonts w:ascii="Times New Roman" w:eastAsia="Times New Roman" w:hAnsi="Times New Roman" w:cs="Times New Roman"/>
          <w:sz w:val="28"/>
          <w:szCs w:val="20"/>
          <w:lang w:eastAsia="ru-RU"/>
        </w:rPr>
      </w:pPr>
    </w:p>
    <w:p w14:paraId="1F6583B9" w14:textId="77777777" w:rsidR="0061634B" w:rsidRPr="0061634B" w:rsidRDefault="0061634B" w:rsidP="0061634B">
      <w:pPr>
        <w:spacing w:after="0" w:line="240" w:lineRule="auto"/>
        <w:jc w:val="center"/>
        <w:rPr>
          <w:rFonts w:ascii="Times New Roman" w:eastAsia="Times New Roman" w:hAnsi="Times New Roman" w:cs="Times New Roman"/>
          <w:sz w:val="28"/>
          <w:szCs w:val="20"/>
          <w:lang w:eastAsia="ru-RU"/>
        </w:rPr>
      </w:pPr>
      <w:r w:rsidRPr="0061634B">
        <w:rPr>
          <w:rFonts w:ascii="Times New Roman" w:eastAsia="Times New Roman" w:hAnsi="Times New Roman" w:cs="Times New Roman"/>
          <w:sz w:val="28"/>
          <w:szCs w:val="20"/>
          <w:lang w:eastAsia="ru-RU"/>
        </w:rPr>
        <w:t xml:space="preserve">Рис. 4.5. Схема скруббера </w:t>
      </w:r>
      <w:proofErr w:type="spellStart"/>
      <w:r w:rsidRPr="0061634B">
        <w:rPr>
          <w:rFonts w:ascii="Times New Roman" w:eastAsia="Times New Roman" w:hAnsi="Times New Roman" w:cs="Times New Roman"/>
          <w:sz w:val="28"/>
          <w:szCs w:val="20"/>
          <w:lang w:eastAsia="ru-RU"/>
        </w:rPr>
        <w:t>Вентури</w:t>
      </w:r>
      <w:proofErr w:type="spellEnd"/>
    </w:p>
    <w:p w14:paraId="147B1A8A" w14:textId="77777777" w:rsidR="0061634B" w:rsidRPr="0061634B" w:rsidRDefault="0061634B" w:rsidP="0061634B">
      <w:pPr>
        <w:spacing w:after="0" w:line="240" w:lineRule="auto"/>
        <w:rPr>
          <w:rFonts w:ascii="Times New Roman" w:eastAsia="Times New Roman" w:hAnsi="Times New Roman" w:cs="Times New Roman"/>
          <w:sz w:val="28"/>
          <w:szCs w:val="20"/>
          <w:lang w:eastAsia="ru-RU"/>
        </w:rPr>
      </w:pPr>
    </w:p>
    <w:p w14:paraId="51B5DACD" w14:textId="77777777" w:rsidR="0061634B" w:rsidRPr="0061634B" w:rsidRDefault="0061634B" w:rsidP="0061634B">
      <w:pPr>
        <w:spacing w:after="0" w:line="360" w:lineRule="auto"/>
        <w:ind w:firstLine="708"/>
        <w:jc w:val="both"/>
        <w:rPr>
          <w:rFonts w:ascii="Times New Roman" w:eastAsia="Times New Roman" w:hAnsi="Times New Roman" w:cs="Times New Roman"/>
          <w:sz w:val="28"/>
          <w:szCs w:val="20"/>
          <w:lang w:eastAsia="ru-RU"/>
        </w:rPr>
      </w:pPr>
      <w:r w:rsidRPr="0061634B">
        <w:rPr>
          <w:rFonts w:ascii="Times New Roman" w:eastAsia="Times New Roman" w:hAnsi="Times New Roman" w:cs="Times New Roman"/>
          <w:sz w:val="28"/>
          <w:szCs w:val="20"/>
          <w:lang w:eastAsia="ru-RU"/>
        </w:rPr>
        <w:lastRenderedPageBreak/>
        <w:t xml:space="preserve">К мокрым пылеуловителям относятся </w:t>
      </w:r>
      <w:proofErr w:type="spellStart"/>
      <w:r w:rsidRPr="0061634B">
        <w:rPr>
          <w:rFonts w:ascii="Times New Roman" w:eastAsia="Times New Roman" w:hAnsi="Times New Roman" w:cs="Times New Roman"/>
          <w:sz w:val="28"/>
          <w:szCs w:val="20"/>
          <w:u w:val="single"/>
          <w:lang w:eastAsia="ru-RU"/>
        </w:rPr>
        <w:t>барботажно</w:t>
      </w:r>
      <w:proofErr w:type="spellEnd"/>
      <w:r w:rsidRPr="0061634B">
        <w:rPr>
          <w:rFonts w:ascii="Times New Roman" w:eastAsia="Times New Roman" w:hAnsi="Times New Roman" w:cs="Times New Roman"/>
          <w:sz w:val="28"/>
          <w:szCs w:val="20"/>
          <w:u w:val="single"/>
          <w:lang w:eastAsia="ru-RU"/>
        </w:rPr>
        <w:t>-пенные пылеуловители</w:t>
      </w:r>
      <w:r w:rsidRPr="0061634B">
        <w:rPr>
          <w:rFonts w:ascii="Times New Roman" w:eastAsia="Times New Roman" w:hAnsi="Times New Roman" w:cs="Times New Roman"/>
          <w:sz w:val="28"/>
          <w:szCs w:val="20"/>
          <w:lang w:eastAsia="ru-RU"/>
        </w:rPr>
        <w:t xml:space="preserve"> с провальной (рис. 4.6, </w:t>
      </w:r>
      <w:r w:rsidRPr="0061634B">
        <w:rPr>
          <w:rFonts w:ascii="Times New Roman" w:eastAsia="Times New Roman" w:hAnsi="Times New Roman" w:cs="Times New Roman"/>
          <w:i/>
          <w:sz w:val="28"/>
          <w:szCs w:val="20"/>
          <w:lang w:eastAsia="ru-RU"/>
        </w:rPr>
        <w:t>а</w:t>
      </w:r>
      <w:r w:rsidRPr="0061634B">
        <w:rPr>
          <w:rFonts w:ascii="Times New Roman" w:eastAsia="Times New Roman" w:hAnsi="Times New Roman" w:cs="Times New Roman"/>
          <w:sz w:val="28"/>
          <w:szCs w:val="20"/>
          <w:lang w:eastAsia="ru-RU"/>
        </w:rPr>
        <w:t xml:space="preserve">) и переливной решетками (рис. 4.6, </w:t>
      </w:r>
      <w:r w:rsidRPr="0061634B">
        <w:rPr>
          <w:rFonts w:ascii="Times New Roman" w:eastAsia="Times New Roman" w:hAnsi="Times New Roman" w:cs="Times New Roman"/>
          <w:i/>
          <w:sz w:val="28"/>
          <w:szCs w:val="20"/>
          <w:lang w:eastAsia="ru-RU"/>
        </w:rPr>
        <w:t>б</w:t>
      </w:r>
      <w:r w:rsidRPr="0061634B">
        <w:rPr>
          <w:rFonts w:ascii="Times New Roman" w:eastAsia="Times New Roman" w:hAnsi="Times New Roman" w:cs="Times New Roman"/>
          <w:sz w:val="28"/>
          <w:szCs w:val="20"/>
          <w:lang w:eastAsia="ru-RU"/>
        </w:rPr>
        <w:t xml:space="preserve">).  Их используют для очистки </w:t>
      </w:r>
      <w:proofErr w:type="spellStart"/>
      <w:r w:rsidRPr="0061634B">
        <w:rPr>
          <w:rFonts w:ascii="Times New Roman" w:eastAsia="Times New Roman" w:hAnsi="Times New Roman" w:cs="Times New Roman"/>
          <w:sz w:val="28"/>
          <w:szCs w:val="20"/>
          <w:lang w:eastAsia="ru-RU"/>
        </w:rPr>
        <w:t>сильнозапыленных</w:t>
      </w:r>
      <w:proofErr w:type="spellEnd"/>
      <w:r w:rsidRPr="0061634B">
        <w:rPr>
          <w:rFonts w:ascii="Times New Roman" w:eastAsia="Times New Roman" w:hAnsi="Times New Roman" w:cs="Times New Roman"/>
          <w:sz w:val="28"/>
          <w:szCs w:val="20"/>
          <w:lang w:eastAsia="ru-RU"/>
        </w:rPr>
        <w:t xml:space="preserve"> газов. </w:t>
      </w:r>
    </w:p>
    <w:p w14:paraId="4897CCEE" w14:textId="77777777" w:rsidR="0061634B" w:rsidRPr="0061634B" w:rsidRDefault="0061634B" w:rsidP="0061634B">
      <w:pPr>
        <w:spacing w:after="0" w:line="360" w:lineRule="auto"/>
        <w:ind w:firstLine="708"/>
        <w:jc w:val="both"/>
        <w:rPr>
          <w:rFonts w:ascii="Times New Roman" w:eastAsia="Times New Roman" w:hAnsi="Times New Roman" w:cs="Times New Roman"/>
          <w:sz w:val="28"/>
          <w:szCs w:val="20"/>
          <w:lang w:eastAsia="ru-RU"/>
        </w:rPr>
      </w:pPr>
      <w:r w:rsidRPr="0061634B">
        <w:rPr>
          <w:rFonts w:ascii="Times New Roman" w:eastAsia="Times New Roman" w:hAnsi="Times New Roman" w:cs="Times New Roman"/>
          <w:sz w:val="28"/>
          <w:szCs w:val="20"/>
          <w:lang w:eastAsia="ru-RU"/>
        </w:rPr>
        <w:t xml:space="preserve">«В таких аппаратах газ на очистку поступает под решетку </w:t>
      </w:r>
      <w:r w:rsidRPr="0061634B">
        <w:rPr>
          <w:rFonts w:ascii="Times New Roman" w:eastAsia="Times New Roman" w:hAnsi="Times New Roman" w:cs="Times New Roman"/>
          <w:i/>
          <w:sz w:val="28"/>
          <w:szCs w:val="20"/>
          <w:lang w:eastAsia="ru-RU"/>
        </w:rPr>
        <w:t>3</w:t>
      </w:r>
      <w:r w:rsidRPr="0061634B">
        <w:rPr>
          <w:rFonts w:ascii="Times New Roman" w:eastAsia="Times New Roman" w:hAnsi="Times New Roman" w:cs="Times New Roman"/>
          <w:sz w:val="28"/>
          <w:szCs w:val="20"/>
          <w:lang w:eastAsia="ru-RU"/>
        </w:rPr>
        <w:t xml:space="preserve">, проходит через отверстия в решетке и, </w:t>
      </w:r>
      <w:proofErr w:type="spellStart"/>
      <w:r w:rsidRPr="0061634B">
        <w:rPr>
          <w:rFonts w:ascii="Times New Roman" w:eastAsia="Times New Roman" w:hAnsi="Times New Roman" w:cs="Times New Roman"/>
          <w:sz w:val="28"/>
          <w:szCs w:val="20"/>
          <w:lang w:eastAsia="ru-RU"/>
        </w:rPr>
        <w:t>барботируя</w:t>
      </w:r>
      <w:proofErr w:type="spellEnd"/>
      <w:r w:rsidRPr="0061634B">
        <w:rPr>
          <w:rFonts w:ascii="Times New Roman" w:eastAsia="Times New Roman" w:hAnsi="Times New Roman" w:cs="Times New Roman"/>
          <w:sz w:val="28"/>
          <w:szCs w:val="20"/>
          <w:lang w:eastAsia="ru-RU"/>
        </w:rPr>
        <w:t xml:space="preserve"> через слой жидкости и пены </w:t>
      </w:r>
      <w:r w:rsidRPr="0061634B">
        <w:rPr>
          <w:rFonts w:ascii="Times New Roman" w:eastAsia="Times New Roman" w:hAnsi="Times New Roman" w:cs="Times New Roman"/>
          <w:i/>
          <w:sz w:val="28"/>
          <w:szCs w:val="20"/>
          <w:lang w:eastAsia="ru-RU"/>
        </w:rPr>
        <w:t>2</w:t>
      </w:r>
      <w:r w:rsidRPr="0061634B">
        <w:rPr>
          <w:rFonts w:ascii="Times New Roman" w:eastAsia="Times New Roman" w:hAnsi="Times New Roman" w:cs="Times New Roman"/>
          <w:sz w:val="28"/>
          <w:szCs w:val="20"/>
          <w:lang w:eastAsia="ru-RU"/>
        </w:rPr>
        <w:t xml:space="preserve">, очищается от пыли путем осаждения частиц на внутренней поверхности газовых пузырей. Режим работы аппаратов зависит от скорости подачи воздуха под решетку. При скорости до 1 м/с наблюдается </w:t>
      </w:r>
      <w:proofErr w:type="spellStart"/>
      <w:r w:rsidRPr="0061634B">
        <w:rPr>
          <w:rFonts w:ascii="Times New Roman" w:eastAsia="Times New Roman" w:hAnsi="Times New Roman" w:cs="Times New Roman"/>
          <w:sz w:val="28"/>
          <w:szCs w:val="20"/>
          <w:lang w:eastAsia="ru-RU"/>
        </w:rPr>
        <w:t>барботажный</w:t>
      </w:r>
      <w:proofErr w:type="spellEnd"/>
      <w:r w:rsidRPr="0061634B">
        <w:rPr>
          <w:rFonts w:ascii="Times New Roman" w:eastAsia="Times New Roman" w:hAnsi="Times New Roman" w:cs="Times New Roman"/>
          <w:sz w:val="28"/>
          <w:szCs w:val="20"/>
          <w:lang w:eastAsia="ru-RU"/>
        </w:rPr>
        <w:t xml:space="preserve"> режим работы аппарата. Дальнейший рост скорости газа в корпусе </w:t>
      </w:r>
      <w:r w:rsidRPr="0061634B">
        <w:rPr>
          <w:rFonts w:ascii="Times New Roman" w:eastAsia="Times New Roman" w:hAnsi="Times New Roman" w:cs="Times New Roman"/>
          <w:i/>
          <w:sz w:val="28"/>
          <w:szCs w:val="20"/>
          <w:lang w:eastAsia="ru-RU"/>
        </w:rPr>
        <w:t>1</w:t>
      </w:r>
      <w:r w:rsidRPr="0061634B">
        <w:rPr>
          <w:rFonts w:ascii="Times New Roman" w:eastAsia="Times New Roman" w:hAnsi="Times New Roman" w:cs="Times New Roman"/>
          <w:sz w:val="28"/>
          <w:szCs w:val="20"/>
          <w:lang w:eastAsia="ru-RU"/>
        </w:rPr>
        <w:t xml:space="preserve"> аппарата до 2–2,5 м/с сопровождается возникновением пенного слоя над жидкостью, что приводит к повышению эффективности очистки газа и </w:t>
      </w:r>
      <w:proofErr w:type="spellStart"/>
      <w:r w:rsidRPr="0061634B">
        <w:rPr>
          <w:rFonts w:ascii="Times New Roman" w:eastAsia="Times New Roman" w:hAnsi="Times New Roman" w:cs="Times New Roman"/>
          <w:sz w:val="28"/>
          <w:szCs w:val="20"/>
          <w:lang w:eastAsia="ru-RU"/>
        </w:rPr>
        <w:t>брызгоуноса</w:t>
      </w:r>
      <w:proofErr w:type="spellEnd"/>
      <w:r w:rsidRPr="0061634B">
        <w:rPr>
          <w:rFonts w:ascii="Times New Roman" w:eastAsia="Times New Roman" w:hAnsi="Times New Roman" w:cs="Times New Roman"/>
          <w:sz w:val="28"/>
          <w:szCs w:val="20"/>
          <w:lang w:eastAsia="ru-RU"/>
        </w:rPr>
        <w:t xml:space="preserve"> из аппарата» [1].</w:t>
      </w:r>
    </w:p>
    <w:p w14:paraId="029D93DE" w14:textId="77777777" w:rsidR="0061634B" w:rsidRPr="0061634B" w:rsidRDefault="0061634B" w:rsidP="0061634B">
      <w:pPr>
        <w:spacing w:after="0" w:line="360" w:lineRule="auto"/>
        <w:ind w:firstLine="708"/>
        <w:jc w:val="both"/>
        <w:rPr>
          <w:rFonts w:ascii="Times New Roman" w:eastAsia="Times New Roman" w:hAnsi="Times New Roman" w:cs="Times New Roman"/>
          <w:sz w:val="28"/>
          <w:szCs w:val="20"/>
          <w:lang w:eastAsia="ru-RU"/>
        </w:rPr>
      </w:pPr>
      <w:r w:rsidRPr="0061634B">
        <w:rPr>
          <w:rFonts w:ascii="Times New Roman" w:eastAsia="Times New Roman" w:hAnsi="Times New Roman" w:cs="Times New Roman"/>
          <w:sz w:val="28"/>
          <w:szCs w:val="20"/>
          <w:lang w:eastAsia="ru-RU"/>
        </w:rPr>
        <w:t xml:space="preserve">Современные </w:t>
      </w:r>
      <w:proofErr w:type="spellStart"/>
      <w:r w:rsidRPr="0061634B">
        <w:rPr>
          <w:rFonts w:ascii="Times New Roman" w:eastAsia="Times New Roman" w:hAnsi="Times New Roman" w:cs="Times New Roman"/>
          <w:sz w:val="28"/>
          <w:szCs w:val="20"/>
          <w:lang w:eastAsia="ru-RU"/>
        </w:rPr>
        <w:t>барботажно</w:t>
      </w:r>
      <w:proofErr w:type="spellEnd"/>
      <w:r w:rsidRPr="0061634B">
        <w:rPr>
          <w:rFonts w:ascii="Times New Roman" w:eastAsia="Times New Roman" w:hAnsi="Times New Roman" w:cs="Times New Roman"/>
          <w:sz w:val="28"/>
          <w:szCs w:val="20"/>
          <w:lang w:eastAsia="ru-RU"/>
        </w:rPr>
        <w:t>-пенные аппараты обеспечивают эффективность очистки газа от мелкодисперсной пыли – 0,95–0,96 при удельных расходах воды 0,4–0,5 л/м</w:t>
      </w:r>
      <w:r w:rsidRPr="0061634B">
        <w:rPr>
          <w:rFonts w:ascii="Times New Roman" w:eastAsia="Times New Roman" w:hAnsi="Times New Roman" w:cs="Times New Roman"/>
          <w:sz w:val="28"/>
          <w:szCs w:val="20"/>
          <w:vertAlign w:val="superscript"/>
          <w:lang w:eastAsia="ru-RU"/>
        </w:rPr>
        <w:t>3</w:t>
      </w:r>
      <w:r w:rsidRPr="0061634B">
        <w:rPr>
          <w:rFonts w:ascii="Times New Roman" w:eastAsia="Times New Roman" w:hAnsi="Times New Roman" w:cs="Times New Roman"/>
          <w:sz w:val="28"/>
          <w:szCs w:val="20"/>
          <w:lang w:eastAsia="ru-RU"/>
        </w:rPr>
        <w:t>. Практика эксплуатации этих аппаратов показывает, что они весьма чувствительны к неравномерности подачи газа под провальные решетки. Неравномерная подача газа приводит к местному сдуву пленки жидкости с решетки. Кроме того, решетки аппаратов склонны к засорению.</w:t>
      </w:r>
    </w:p>
    <w:p w14:paraId="723E511C" w14:textId="77777777" w:rsidR="0061634B" w:rsidRPr="0061634B" w:rsidRDefault="0061634B" w:rsidP="0061634B">
      <w:pPr>
        <w:spacing w:after="0" w:line="240" w:lineRule="auto"/>
        <w:rPr>
          <w:rFonts w:ascii="Times New Roman" w:eastAsia="Times New Roman" w:hAnsi="Times New Roman" w:cs="Times New Roman"/>
          <w:sz w:val="28"/>
          <w:szCs w:val="20"/>
          <w:lang w:eastAsia="ru-RU"/>
        </w:rPr>
      </w:pPr>
    </w:p>
    <w:p w14:paraId="5BBA987B" w14:textId="77777777" w:rsidR="0061634B" w:rsidRPr="0061634B" w:rsidRDefault="0061634B" w:rsidP="0061634B">
      <w:pPr>
        <w:spacing w:after="0" w:line="240" w:lineRule="auto"/>
        <w:jc w:val="center"/>
        <w:rPr>
          <w:rFonts w:ascii="Times New Roman" w:eastAsia="Times New Roman" w:hAnsi="Times New Roman" w:cs="Times New Roman"/>
          <w:sz w:val="28"/>
          <w:szCs w:val="20"/>
          <w:lang w:eastAsia="ru-RU"/>
        </w:rPr>
      </w:pPr>
      <w:r w:rsidRPr="0061634B">
        <w:rPr>
          <w:rFonts w:ascii="Times New Roman" w:eastAsia="Times New Roman" w:hAnsi="Times New Roman" w:cs="Times New Roman"/>
          <w:noProof/>
          <w:sz w:val="28"/>
          <w:szCs w:val="20"/>
          <w:lang w:eastAsia="ru-RU"/>
        </w:rPr>
        <w:drawing>
          <wp:inline distT="0" distB="0" distL="0" distR="0" wp14:anchorId="5FAB46B9" wp14:editId="48C4FF3F">
            <wp:extent cx="2766060" cy="2488251"/>
            <wp:effectExtent l="0" t="0" r="0" b="7620"/>
            <wp:docPr id="689509404" name="Рисунок 689509404" descr="Изображение выглядит как диаграмма, зарисовка, рисунок, Технический чертеж&#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509404" name="Рисунок 689509404" descr="Изображение выглядит как диаграмма, зарисовка, рисунок, Технический чертеж&#10;&#10;Автоматически созданное описание"/>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08901" cy="2526789"/>
                    </a:xfrm>
                    <a:prstGeom prst="rect">
                      <a:avLst/>
                    </a:prstGeom>
                    <a:noFill/>
                    <a:ln>
                      <a:noFill/>
                    </a:ln>
                  </pic:spPr>
                </pic:pic>
              </a:graphicData>
            </a:graphic>
          </wp:inline>
        </w:drawing>
      </w:r>
    </w:p>
    <w:p w14:paraId="20789A73" w14:textId="77777777" w:rsidR="0061634B" w:rsidRPr="0061634B" w:rsidRDefault="0061634B" w:rsidP="0061634B">
      <w:pPr>
        <w:spacing w:after="0" w:line="240" w:lineRule="auto"/>
        <w:rPr>
          <w:rFonts w:ascii="Times New Roman" w:eastAsia="Times New Roman" w:hAnsi="Times New Roman" w:cs="Times New Roman"/>
          <w:sz w:val="28"/>
          <w:szCs w:val="20"/>
          <w:lang w:eastAsia="ru-RU"/>
        </w:rPr>
      </w:pPr>
      <w:r w:rsidRPr="0061634B">
        <w:rPr>
          <w:rFonts w:ascii="Times New Roman" w:eastAsia="Times New Roman" w:hAnsi="Times New Roman" w:cs="Times New Roman"/>
          <w:i/>
          <w:sz w:val="28"/>
          <w:szCs w:val="20"/>
          <w:lang w:eastAsia="ru-RU"/>
        </w:rPr>
        <w:t xml:space="preserve">                                               а</w:t>
      </w:r>
      <w:r w:rsidRPr="0061634B">
        <w:rPr>
          <w:rFonts w:ascii="Times New Roman" w:eastAsia="Times New Roman" w:hAnsi="Times New Roman" w:cs="Times New Roman"/>
          <w:sz w:val="28"/>
          <w:szCs w:val="20"/>
          <w:lang w:eastAsia="ru-RU"/>
        </w:rPr>
        <w:t xml:space="preserve">                                     </w:t>
      </w:r>
      <w:r w:rsidRPr="0061634B">
        <w:rPr>
          <w:rFonts w:ascii="Times New Roman" w:eastAsia="Times New Roman" w:hAnsi="Times New Roman" w:cs="Times New Roman"/>
          <w:i/>
          <w:sz w:val="28"/>
          <w:szCs w:val="20"/>
          <w:lang w:eastAsia="ru-RU"/>
        </w:rPr>
        <w:t>б</w:t>
      </w:r>
    </w:p>
    <w:p w14:paraId="4DC9F99B" w14:textId="77777777" w:rsidR="0061634B" w:rsidRPr="0061634B" w:rsidRDefault="0061634B" w:rsidP="0061634B">
      <w:pPr>
        <w:spacing w:after="0" w:line="240" w:lineRule="auto"/>
        <w:jc w:val="center"/>
        <w:rPr>
          <w:rFonts w:ascii="Times New Roman" w:eastAsia="Times New Roman" w:hAnsi="Times New Roman" w:cs="Times New Roman"/>
          <w:sz w:val="28"/>
          <w:szCs w:val="20"/>
          <w:lang w:eastAsia="ru-RU"/>
        </w:rPr>
      </w:pPr>
      <w:r w:rsidRPr="0061634B">
        <w:rPr>
          <w:rFonts w:ascii="Times New Roman" w:eastAsia="Times New Roman" w:hAnsi="Times New Roman" w:cs="Times New Roman"/>
          <w:sz w:val="28"/>
          <w:szCs w:val="20"/>
          <w:lang w:eastAsia="ru-RU"/>
        </w:rPr>
        <w:t xml:space="preserve">Рис. 4.6. </w:t>
      </w:r>
      <w:proofErr w:type="spellStart"/>
      <w:r w:rsidRPr="0061634B">
        <w:rPr>
          <w:rFonts w:ascii="Times New Roman" w:eastAsia="Times New Roman" w:hAnsi="Times New Roman" w:cs="Times New Roman"/>
          <w:sz w:val="28"/>
          <w:szCs w:val="20"/>
          <w:lang w:eastAsia="ru-RU"/>
        </w:rPr>
        <w:t>Барботажно</w:t>
      </w:r>
      <w:proofErr w:type="spellEnd"/>
      <w:r w:rsidRPr="0061634B">
        <w:rPr>
          <w:rFonts w:ascii="Times New Roman" w:eastAsia="Times New Roman" w:hAnsi="Times New Roman" w:cs="Times New Roman"/>
          <w:sz w:val="28"/>
          <w:szCs w:val="20"/>
          <w:lang w:eastAsia="ru-RU"/>
        </w:rPr>
        <w:t>-пенные пылеуловители с провальной (</w:t>
      </w:r>
      <w:r w:rsidRPr="0061634B">
        <w:rPr>
          <w:rFonts w:ascii="Times New Roman" w:eastAsia="Times New Roman" w:hAnsi="Times New Roman" w:cs="Times New Roman"/>
          <w:i/>
          <w:sz w:val="28"/>
          <w:szCs w:val="20"/>
          <w:lang w:eastAsia="ru-RU"/>
        </w:rPr>
        <w:t>а</w:t>
      </w:r>
      <w:r w:rsidRPr="0061634B">
        <w:rPr>
          <w:rFonts w:ascii="Times New Roman" w:eastAsia="Times New Roman" w:hAnsi="Times New Roman" w:cs="Times New Roman"/>
          <w:sz w:val="28"/>
          <w:szCs w:val="20"/>
          <w:lang w:eastAsia="ru-RU"/>
        </w:rPr>
        <w:t>) и переливной решетками (</w:t>
      </w:r>
      <w:r w:rsidRPr="0061634B">
        <w:rPr>
          <w:rFonts w:ascii="Times New Roman" w:eastAsia="Times New Roman" w:hAnsi="Times New Roman" w:cs="Times New Roman"/>
          <w:i/>
          <w:sz w:val="28"/>
          <w:szCs w:val="20"/>
          <w:lang w:eastAsia="ru-RU"/>
        </w:rPr>
        <w:t>б</w:t>
      </w:r>
      <w:r w:rsidRPr="0061634B">
        <w:rPr>
          <w:rFonts w:ascii="Times New Roman" w:eastAsia="Times New Roman" w:hAnsi="Times New Roman" w:cs="Times New Roman"/>
          <w:sz w:val="28"/>
          <w:szCs w:val="20"/>
          <w:lang w:eastAsia="ru-RU"/>
        </w:rPr>
        <w:t>)</w:t>
      </w:r>
    </w:p>
    <w:p w14:paraId="4886D460" w14:textId="77777777" w:rsidR="0061634B" w:rsidRPr="0061634B" w:rsidRDefault="0061634B" w:rsidP="0061634B">
      <w:pPr>
        <w:spacing w:after="0" w:line="360" w:lineRule="auto"/>
        <w:ind w:firstLine="708"/>
        <w:jc w:val="both"/>
        <w:rPr>
          <w:rFonts w:ascii="Times New Roman" w:eastAsia="Times New Roman" w:hAnsi="Times New Roman" w:cs="Times New Roman"/>
          <w:sz w:val="28"/>
          <w:szCs w:val="20"/>
          <w:shd w:val="clear" w:color="auto" w:fill="FFFFFF"/>
          <w:lang w:eastAsia="ru-RU"/>
        </w:rPr>
      </w:pPr>
      <w:r w:rsidRPr="0061634B">
        <w:rPr>
          <w:rFonts w:ascii="Times New Roman" w:eastAsia="Times New Roman" w:hAnsi="Times New Roman" w:cs="Times New Roman"/>
          <w:b/>
          <w:sz w:val="28"/>
          <w:szCs w:val="20"/>
          <w:shd w:val="clear" w:color="auto" w:fill="FFFFFF"/>
          <w:lang w:eastAsia="ru-RU"/>
        </w:rPr>
        <w:lastRenderedPageBreak/>
        <w:t>Насадочные скрубберы</w:t>
      </w:r>
      <w:r w:rsidRPr="0061634B">
        <w:rPr>
          <w:rFonts w:ascii="Times New Roman" w:eastAsia="Times New Roman" w:hAnsi="Times New Roman" w:cs="Times New Roman"/>
          <w:sz w:val="28"/>
          <w:szCs w:val="20"/>
          <w:shd w:val="clear" w:color="auto" w:fill="FFFFFF"/>
          <w:lang w:eastAsia="ru-RU"/>
        </w:rPr>
        <w:t xml:space="preserve"> (рис. 4.7), они же башня с насадкой – внутри таких скрубберов расположены различные насадки (седла </w:t>
      </w:r>
      <w:proofErr w:type="spellStart"/>
      <w:r w:rsidRPr="0061634B">
        <w:rPr>
          <w:rFonts w:ascii="Times New Roman" w:eastAsia="Times New Roman" w:hAnsi="Times New Roman" w:cs="Times New Roman"/>
          <w:sz w:val="28"/>
          <w:szCs w:val="20"/>
          <w:shd w:val="clear" w:color="auto" w:fill="FFFFFF"/>
          <w:lang w:eastAsia="ru-RU"/>
        </w:rPr>
        <w:t>Берля</w:t>
      </w:r>
      <w:proofErr w:type="spellEnd"/>
      <w:r w:rsidRPr="0061634B">
        <w:rPr>
          <w:rFonts w:ascii="Times New Roman" w:eastAsia="Times New Roman" w:hAnsi="Times New Roman" w:cs="Times New Roman"/>
          <w:sz w:val="28"/>
          <w:szCs w:val="20"/>
          <w:shd w:val="clear" w:color="auto" w:fill="FFFFFF"/>
          <w:lang w:eastAsia="ru-RU"/>
        </w:rPr>
        <w:t xml:space="preserve">, кольца </w:t>
      </w:r>
      <w:proofErr w:type="spellStart"/>
      <w:r w:rsidRPr="0061634B">
        <w:rPr>
          <w:rFonts w:ascii="Times New Roman" w:eastAsia="Times New Roman" w:hAnsi="Times New Roman" w:cs="Times New Roman"/>
          <w:sz w:val="28"/>
          <w:szCs w:val="20"/>
          <w:shd w:val="clear" w:color="auto" w:fill="FFFFFF"/>
          <w:lang w:eastAsia="ru-RU"/>
        </w:rPr>
        <w:t>Рашига</w:t>
      </w:r>
      <w:proofErr w:type="spellEnd"/>
      <w:r w:rsidRPr="0061634B">
        <w:rPr>
          <w:rFonts w:ascii="Times New Roman" w:eastAsia="Times New Roman" w:hAnsi="Times New Roman" w:cs="Times New Roman"/>
          <w:sz w:val="28"/>
          <w:szCs w:val="20"/>
          <w:shd w:val="clear" w:color="auto" w:fill="FFFFFF"/>
          <w:lang w:eastAsia="ru-RU"/>
        </w:rPr>
        <w:t xml:space="preserve">, кольца с перегородками, седла </w:t>
      </w:r>
      <w:proofErr w:type="spellStart"/>
      <w:r w:rsidRPr="0061634B">
        <w:rPr>
          <w:rFonts w:ascii="Times New Roman" w:eastAsia="Times New Roman" w:hAnsi="Times New Roman" w:cs="Times New Roman"/>
          <w:sz w:val="28"/>
          <w:szCs w:val="20"/>
          <w:shd w:val="clear" w:color="auto" w:fill="FFFFFF"/>
          <w:lang w:eastAsia="ru-RU"/>
        </w:rPr>
        <w:t>Берля</w:t>
      </w:r>
      <w:proofErr w:type="spellEnd"/>
      <w:r w:rsidRPr="0061634B">
        <w:rPr>
          <w:rFonts w:ascii="Times New Roman" w:eastAsia="Times New Roman" w:hAnsi="Times New Roman" w:cs="Times New Roman"/>
          <w:sz w:val="28"/>
          <w:szCs w:val="20"/>
          <w:shd w:val="clear" w:color="auto" w:fill="FFFFFF"/>
          <w:lang w:eastAsia="ru-RU"/>
        </w:rPr>
        <w:t xml:space="preserve"> и т. д.), которые увеличивают площадь соприкосновения загрязненного воздуха и очищающей жидкости. Внутри корпуса также расположены форсунки для орошения потока загрязненного газа.</w:t>
      </w:r>
    </w:p>
    <w:p w14:paraId="778E3BC4" w14:textId="77777777" w:rsidR="0061634B" w:rsidRPr="0061634B" w:rsidRDefault="0061634B" w:rsidP="0061634B">
      <w:pPr>
        <w:spacing w:after="0" w:line="240" w:lineRule="auto"/>
        <w:jc w:val="center"/>
        <w:rPr>
          <w:rFonts w:ascii="Times New Roman" w:eastAsia="Times New Roman" w:hAnsi="Times New Roman" w:cs="Times New Roman"/>
          <w:sz w:val="28"/>
          <w:szCs w:val="20"/>
          <w:lang w:eastAsia="ru-RU"/>
        </w:rPr>
      </w:pPr>
      <w:r w:rsidRPr="0061634B">
        <w:rPr>
          <w:rFonts w:ascii="Times New Roman" w:eastAsia="Times New Roman" w:hAnsi="Times New Roman" w:cs="Times New Roman"/>
          <w:noProof/>
          <w:sz w:val="28"/>
          <w:szCs w:val="20"/>
          <w:lang w:eastAsia="ru-RU"/>
        </w:rPr>
        <w:drawing>
          <wp:inline distT="0" distB="0" distL="0" distR="0" wp14:anchorId="4880FE23" wp14:editId="17A24DEC">
            <wp:extent cx="3768900" cy="4457700"/>
            <wp:effectExtent l="0" t="0" r="3175" b="0"/>
            <wp:docPr id="1538007958" name="Рисунок 1538007958" descr="Насадочный скруббер, схема, черте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Насадочный скруббер, схема, чертеж"/>
                    <pic:cNvPicPr>
                      <a:picLocks noChangeAspect="1" noChangeArrowheads="1"/>
                    </pic:cNvPicPr>
                  </pic:nvPicPr>
                  <pic:blipFill>
                    <a:blip r:embed="rId15" cstate="print"/>
                    <a:srcRect/>
                    <a:stretch>
                      <a:fillRect/>
                    </a:stretch>
                  </pic:blipFill>
                  <pic:spPr bwMode="auto">
                    <a:xfrm>
                      <a:off x="0" y="0"/>
                      <a:ext cx="3783019" cy="4474399"/>
                    </a:xfrm>
                    <a:prstGeom prst="rect">
                      <a:avLst/>
                    </a:prstGeom>
                    <a:noFill/>
                    <a:ln w="9525">
                      <a:noFill/>
                      <a:miter lim="800000"/>
                      <a:headEnd/>
                      <a:tailEnd/>
                    </a:ln>
                  </pic:spPr>
                </pic:pic>
              </a:graphicData>
            </a:graphic>
          </wp:inline>
        </w:drawing>
      </w:r>
    </w:p>
    <w:p w14:paraId="2697C6B1" w14:textId="77777777" w:rsidR="0061634B" w:rsidRPr="0061634B" w:rsidRDefault="0061634B" w:rsidP="0061634B">
      <w:pPr>
        <w:spacing w:after="0" w:line="240" w:lineRule="auto"/>
        <w:jc w:val="center"/>
        <w:rPr>
          <w:rFonts w:ascii="Times New Roman" w:eastAsia="Times New Roman" w:hAnsi="Times New Roman" w:cs="Times New Roman"/>
          <w:sz w:val="28"/>
          <w:szCs w:val="20"/>
          <w:shd w:val="clear" w:color="auto" w:fill="FFFFFF"/>
          <w:lang w:eastAsia="ru-RU"/>
        </w:rPr>
      </w:pPr>
      <w:r w:rsidRPr="0061634B">
        <w:rPr>
          <w:rFonts w:ascii="Times New Roman" w:eastAsia="Times New Roman" w:hAnsi="Times New Roman" w:cs="Times New Roman"/>
          <w:sz w:val="28"/>
          <w:szCs w:val="20"/>
          <w:lang w:eastAsia="ru-RU"/>
        </w:rPr>
        <w:t xml:space="preserve">Рис. 4.7. </w:t>
      </w:r>
      <w:r w:rsidRPr="0061634B">
        <w:rPr>
          <w:rFonts w:ascii="Times New Roman" w:eastAsia="Times New Roman" w:hAnsi="Times New Roman" w:cs="Times New Roman"/>
          <w:sz w:val="28"/>
          <w:szCs w:val="20"/>
          <w:shd w:val="clear" w:color="auto" w:fill="FFFFFF"/>
          <w:lang w:eastAsia="ru-RU"/>
        </w:rPr>
        <w:t>Пример насадочного скруббера</w:t>
      </w:r>
    </w:p>
    <w:p w14:paraId="27AE2AC7" w14:textId="77777777" w:rsidR="0061634B" w:rsidRPr="0061634B" w:rsidRDefault="0061634B" w:rsidP="0061634B">
      <w:pPr>
        <w:spacing w:after="0" w:line="360" w:lineRule="auto"/>
        <w:ind w:firstLine="708"/>
        <w:jc w:val="both"/>
        <w:rPr>
          <w:rFonts w:ascii="Times New Roman" w:eastAsia="Times New Roman" w:hAnsi="Times New Roman" w:cs="Times New Roman"/>
          <w:b/>
          <w:bCs/>
          <w:color w:val="000000"/>
          <w:spacing w:val="9"/>
          <w:sz w:val="28"/>
          <w:szCs w:val="28"/>
          <w:lang w:eastAsia="ru-RU"/>
        </w:rPr>
      </w:pPr>
    </w:p>
    <w:p w14:paraId="5FABC9CA" w14:textId="77777777" w:rsidR="0061634B" w:rsidRPr="0061634B" w:rsidRDefault="0061634B" w:rsidP="0061634B">
      <w:pPr>
        <w:spacing w:after="0" w:line="360" w:lineRule="auto"/>
        <w:ind w:firstLine="708"/>
        <w:jc w:val="both"/>
        <w:rPr>
          <w:rFonts w:ascii="Times New Roman" w:eastAsia="Times New Roman" w:hAnsi="Times New Roman" w:cs="Times New Roman"/>
          <w:color w:val="000000"/>
          <w:sz w:val="28"/>
          <w:szCs w:val="28"/>
          <w:lang w:eastAsia="ru-RU"/>
        </w:rPr>
      </w:pPr>
      <w:r w:rsidRPr="0061634B">
        <w:rPr>
          <w:rFonts w:ascii="Times New Roman" w:eastAsia="Times New Roman" w:hAnsi="Times New Roman" w:cs="Times New Roman"/>
          <w:b/>
          <w:bCs/>
          <w:color w:val="000000"/>
          <w:spacing w:val="9"/>
          <w:sz w:val="28"/>
          <w:szCs w:val="28"/>
          <w:lang w:eastAsia="ru-RU"/>
        </w:rPr>
        <w:t xml:space="preserve">Абсорбция </w:t>
      </w:r>
      <w:r w:rsidRPr="0061634B">
        <w:rPr>
          <w:rFonts w:ascii="Times New Roman" w:eastAsia="Times New Roman" w:hAnsi="Times New Roman" w:cs="Times New Roman"/>
          <w:color w:val="000000"/>
          <w:sz w:val="28"/>
          <w:szCs w:val="28"/>
          <w:lang w:eastAsia="ru-RU"/>
        </w:rPr>
        <w:t>– поглощение газа жидкостью с помощью растворения или же избирательной химической реакции.</w:t>
      </w:r>
    </w:p>
    <w:p w14:paraId="5C693EBF" w14:textId="77777777" w:rsidR="0061634B" w:rsidRPr="0061634B" w:rsidRDefault="0061634B" w:rsidP="0061634B">
      <w:pPr>
        <w:spacing w:after="0" w:line="360" w:lineRule="auto"/>
        <w:ind w:firstLine="709"/>
        <w:jc w:val="both"/>
        <w:rPr>
          <w:rFonts w:ascii="Times New Roman" w:eastAsia="Times New Roman" w:hAnsi="Times New Roman" w:cs="Times New Roman"/>
          <w:color w:val="000000"/>
          <w:sz w:val="28"/>
          <w:szCs w:val="28"/>
          <w:lang w:eastAsia="ru-RU"/>
        </w:rPr>
      </w:pPr>
      <w:r w:rsidRPr="0061634B">
        <w:rPr>
          <w:rFonts w:ascii="Times New Roman" w:eastAsia="Times New Roman" w:hAnsi="Times New Roman" w:cs="Times New Roman"/>
          <w:color w:val="000000"/>
          <w:sz w:val="28"/>
          <w:szCs w:val="28"/>
          <w:lang w:eastAsia="ru-RU"/>
        </w:rPr>
        <w:t>Абсорбция бывает полной (газ растворяется полностью) или частичной (растворяется только часть газа). На уровень абсорбции влияют как химические факторы – тип поглощающей жидкости и газа, так и физические факторы – площадь соприкосновения газа и жидкость, температура и давление в рабочей камере.</w:t>
      </w:r>
    </w:p>
    <w:p w14:paraId="4C990299" w14:textId="77777777" w:rsidR="0061634B" w:rsidRPr="0061634B" w:rsidRDefault="0061634B" w:rsidP="0061634B">
      <w:pPr>
        <w:spacing w:after="0" w:line="360" w:lineRule="auto"/>
        <w:ind w:firstLine="708"/>
        <w:jc w:val="both"/>
        <w:rPr>
          <w:rFonts w:ascii="Helvetica" w:eastAsia="Times New Roman" w:hAnsi="Helvetica" w:cs="Helvetica"/>
          <w:color w:val="000000"/>
          <w:sz w:val="24"/>
          <w:szCs w:val="24"/>
          <w:lang w:eastAsia="ru-RU"/>
        </w:rPr>
      </w:pPr>
      <w:r w:rsidRPr="0061634B">
        <w:rPr>
          <w:rFonts w:ascii="Times New Roman" w:eastAsia="Times New Roman" w:hAnsi="Times New Roman" w:cs="Times New Roman"/>
          <w:color w:val="000000"/>
          <w:sz w:val="28"/>
          <w:szCs w:val="28"/>
          <w:lang w:eastAsia="ru-RU"/>
        </w:rPr>
        <w:lastRenderedPageBreak/>
        <w:t>Процесс абсорбции протекает в специальных устройствах – абсорберах, которые представляют из себя вертикальный корпус, внутри него – тарелкообразные насадки, на которые поступает жидкость. Газ, контактируя с жидкостью, абсорбируется, после чего очищенный воздух выводится в атмосферу.</w:t>
      </w:r>
    </w:p>
    <w:p w14:paraId="25057FED" w14:textId="77777777" w:rsidR="0061634B" w:rsidRPr="0061634B" w:rsidRDefault="0061634B" w:rsidP="0061634B">
      <w:pPr>
        <w:spacing w:after="0" w:line="240" w:lineRule="auto"/>
        <w:jc w:val="center"/>
        <w:rPr>
          <w:rFonts w:ascii="Times New Roman" w:eastAsia="Times New Roman" w:hAnsi="Times New Roman" w:cs="Times New Roman"/>
          <w:sz w:val="28"/>
          <w:szCs w:val="20"/>
          <w:lang w:eastAsia="ru-RU"/>
        </w:rPr>
      </w:pPr>
      <w:r w:rsidRPr="0061634B">
        <w:rPr>
          <w:rFonts w:ascii="Times New Roman" w:eastAsia="Times New Roman" w:hAnsi="Times New Roman" w:cs="Times New Roman"/>
          <w:noProof/>
          <w:sz w:val="28"/>
          <w:szCs w:val="20"/>
          <w:lang w:eastAsia="ru-RU"/>
        </w:rPr>
        <w:drawing>
          <wp:inline distT="0" distB="0" distL="0" distR="0" wp14:anchorId="48941BF8" wp14:editId="7501CCA3">
            <wp:extent cx="5940425" cy="3922922"/>
            <wp:effectExtent l="19050" t="0" r="3175" b="0"/>
            <wp:docPr id="801138073" name="Рисунок 801138073" descr="Абсорбер, схема, черте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Абсорбер, схема, чертеж"/>
                    <pic:cNvPicPr>
                      <a:picLocks noChangeAspect="1" noChangeArrowheads="1"/>
                    </pic:cNvPicPr>
                  </pic:nvPicPr>
                  <pic:blipFill>
                    <a:blip r:embed="rId16" cstate="print"/>
                    <a:srcRect/>
                    <a:stretch>
                      <a:fillRect/>
                    </a:stretch>
                  </pic:blipFill>
                  <pic:spPr bwMode="auto">
                    <a:xfrm>
                      <a:off x="0" y="0"/>
                      <a:ext cx="5940425" cy="3922922"/>
                    </a:xfrm>
                    <a:prstGeom prst="rect">
                      <a:avLst/>
                    </a:prstGeom>
                    <a:noFill/>
                    <a:ln w="9525">
                      <a:noFill/>
                      <a:miter lim="800000"/>
                      <a:headEnd/>
                      <a:tailEnd/>
                    </a:ln>
                  </pic:spPr>
                </pic:pic>
              </a:graphicData>
            </a:graphic>
          </wp:inline>
        </w:drawing>
      </w:r>
    </w:p>
    <w:p w14:paraId="5F09607E" w14:textId="77777777" w:rsidR="0061634B" w:rsidRPr="0061634B" w:rsidRDefault="0061634B" w:rsidP="0061634B">
      <w:pPr>
        <w:spacing w:after="0" w:line="240" w:lineRule="auto"/>
        <w:jc w:val="center"/>
        <w:rPr>
          <w:rFonts w:ascii="Times New Roman" w:eastAsia="Times New Roman" w:hAnsi="Times New Roman" w:cs="Times New Roman"/>
          <w:sz w:val="28"/>
          <w:szCs w:val="20"/>
          <w:lang w:eastAsia="ru-RU"/>
        </w:rPr>
      </w:pPr>
      <w:r w:rsidRPr="0061634B">
        <w:rPr>
          <w:rFonts w:ascii="Times New Roman" w:eastAsia="Times New Roman" w:hAnsi="Times New Roman" w:cs="Times New Roman"/>
          <w:sz w:val="28"/>
          <w:szCs w:val="20"/>
          <w:lang w:eastAsia="ru-RU"/>
        </w:rPr>
        <w:t>Рис. 4.8. Пример абсорбера</w:t>
      </w:r>
    </w:p>
    <w:p w14:paraId="05C7A0DC" w14:textId="77777777" w:rsidR="0061634B" w:rsidRPr="0061634B" w:rsidRDefault="0061634B" w:rsidP="0061634B">
      <w:pPr>
        <w:spacing w:after="0" w:line="240" w:lineRule="auto"/>
        <w:rPr>
          <w:rFonts w:ascii="Times New Roman" w:eastAsia="Times New Roman" w:hAnsi="Times New Roman" w:cs="Times New Roman"/>
          <w:sz w:val="28"/>
          <w:szCs w:val="20"/>
          <w:lang w:eastAsia="ru-RU"/>
        </w:rPr>
      </w:pPr>
    </w:p>
    <w:p w14:paraId="5672DEA7" w14:textId="77777777" w:rsidR="0061634B" w:rsidRPr="0061634B" w:rsidRDefault="0061634B" w:rsidP="0061634B">
      <w:pPr>
        <w:spacing w:after="0" w:line="360" w:lineRule="auto"/>
        <w:ind w:firstLine="708"/>
        <w:jc w:val="both"/>
        <w:rPr>
          <w:rFonts w:ascii="Times New Roman" w:eastAsia="Times New Roman" w:hAnsi="Times New Roman" w:cs="Times New Roman"/>
          <w:b/>
          <w:sz w:val="28"/>
          <w:szCs w:val="20"/>
          <w:lang w:eastAsia="ru-RU"/>
        </w:rPr>
      </w:pPr>
    </w:p>
    <w:p w14:paraId="0FD4987E" w14:textId="77777777" w:rsidR="0061634B" w:rsidRPr="0061634B" w:rsidRDefault="0061634B" w:rsidP="0061634B">
      <w:pPr>
        <w:spacing w:after="0" w:line="360" w:lineRule="auto"/>
        <w:ind w:firstLine="708"/>
        <w:jc w:val="both"/>
        <w:rPr>
          <w:rFonts w:ascii="Times New Roman" w:eastAsia="Times New Roman" w:hAnsi="Times New Roman" w:cs="Times New Roman"/>
          <w:sz w:val="28"/>
          <w:szCs w:val="20"/>
          <w:lang w:eastAsia="ru-RU"/>
        </w:rPr>
      </w:pPr>
      <w:r w:rsidRPr="0061634B">
        <w:rPr>
          <w:rFonts w:ascii="Times New Roman" w:eastAsia="Times New Roman" w:hAnsi="Times New Roman" w:cs="Times New Roman"/>
          <w:b/>
          <w:sz w:val="28"/>
          <w:szCs w:val="20"/>
          <w:lang w:eastAsia="ru-RU"/>
        </w:rPr>
        <w:t>Адсорбция</w:t>
      </w:r>
      <w:r w:rsidRPr="0061634B">
        <w:rPr>
          <w:rFonts w:ascii="Times New Roman" w:eastAsia="Times New Roman" w:hAnsi="Times New Roman" w:cs="Times New Roman"/>
          <w:sz w:val="28"/>
          <w:szCs w:val="20"/>
          <w:lang w:eastAsia="ru-RU"/>
        </w:rPr>
        <w:t xml:space="preserve"> – процесс поглощения газа из воздушного потока твердым веществом (адсорбентом). На сегодняшний день самыми популярными адсорбентами являются активированный уголь и оксидные адсорбенты. Как и в случае с абсорбцией, качество очистки зависит от исходного материала, применяемого адсорбента, а также от физических показателей – температуры и давления (идеальные условия – низкая температура и высокое давление в рабочей камере).</w:t>
      </w:r>
    </w:p>
    <w:p w14:paraId="69EADBDC" w14:textId="77777777" w:rsidR="0061634B" w:rsidRPr="0061634B" w:rsidRDefault="0061634B" w:rsidP="0061634B">
      <w:pPr>
        <w:spacing w:after="0" w:line="360" w:lineRule="auto"/>
        <w:ind w:firstLine="708"/>
        <w:jc w:val="both"/>
        <w:rPr>
          <w:rFonts w:ascii="Times New Roman" w:eastAsia="Times New Roman" w:hAnsi="Times New Roman" w:cs="Times New Roman"/>
          <w:sz w:val="28"/>
          <w:szCs w:val="20"/>
          <w:lang w:eastAsia="ru-RU"/>
        </w:rPr>
      </w:pPr>
      <w:r w:rsidRPr="0061634B">
        <w:rPr>
          <w:rFonts w:ascii="Times New Roman" w:eastAsia="Times New Roman" w:hAnsi="Times New Roman" w:cs="Times New Roman"/>
          <w:sz w:val="28"/>
          <w:szCs w:val="20"/>
          <w:lang w:eastAsia="ru-RU"/>
        </w:rPr>
        <w:t xml:space="preserve">Адсорбционная установка – аппарат для очистки воздуха путем адсорбции – представляет из себя емкость, заполненную адсорбентом. Загрязненный поток газа подается под давлением на рабочую поверхность, </w:t>
      </w:r>
      <w:r w:rsidRPr="0061634B">
        <w:rPr>
          <w:rFonts w:ascii="Times New Roman" w:eastAsia="Times New Roman" w:hAnsi="Times New Roman" w:cs="Times New Roman"/>
          <w:sz w:val="28"/>
          <w:szCs w:val="20"/>
          <w:lang w:eastAsia="ru-RU"/>
        </w:rPr>
        <w:lastRenderedPageBreak/>
        <w:t>очищенный газ выводится через патрубок в верхней части аппарата. Стоит отметить, что поглощающая способность адсорбера ограничена, тут можно провести аналогию с фильтром, который со временем забивается. Для достижения непрерывной работы существуют сдвоенные адсорбционные установки, которые состоят из двух емкостей, работающих поочередно, пока в одной емкости очищается газ, в другой регенерирует адсорбент, и наоборот.</w:t>
      </w:r>
    </w:p>
    <w:p w14:paraId="720168B3" w14:textId="77777777" w:rsidR="0061634B" w:rsidRPr="0061634B" w:rsidRDefault="0061634B" w:rsidP="0061634B">
      <w:pPr>
        <w:spacing w:after="0" w:line="360" w:lineRule="auto"/>
        <w:rPr>
          <w:rFonts w:ascii="Times New Roman" w:eastAsia="Times New Roman" w:hAnsi="Times New Roman" w:cs="Times New Roman"/>
          <w:sz w:val="28"/>
          <w:szCs w:val="20"/>
          <w:lang w:eastAsia="ru-RU"/>
        </w:rPr>
      </w:pPr>
    </w:p>
    <w:p w14:paraId="3B1A9CCE" w14:textId="77777777" w:rsidR="0061634B" w:rsidRPr="0061634B" w:rsidRDefault="0061634B" w:rsidP="0061634B">
      <w:pPr>
        <w:spacing w:after="0" w:line="240" w:lineRule="auto"/>
        <w:jc w:val="center"/>
        <w:rPr>
          <w:rFonts w:ascii="Times New Roman" w:eastAsia="Times New Roman" w:hAnsi="Times New Roman" w:cs="Times New Roman"/>
          <w:sz w:val="28"/>
          <w:szCs w:val="20"/>
          <w:lang w:eastAsia="ru-RU"/>
        </w:rPr>
      </w:pPr>
      <w:r w:rsidRPr="0061634B">
        <w:rPr>
          <w:rFonts w:ascii="Times New Roman" w:eastAsia="Times New Roman" w:hAnsi="Times New Roman" w:cs="Times New Roman"/>
          <w:noProof/>
          <w:sz w:val="28"/>
          <w:szCs w:val="20"/>
          <w:lang w:eastAsia="ru-RU"/>
        </w:rPr>
        <w:drawing>
          <wp:inline distT="0" distB="0" distL="0" distR="0" wp14:anchorId="6114775C" wp14:editId="6933DEDC">
            <wp:extent cx="6124710" cy="2415540"/>
            <wp:effectExtent l="0" t="0" r="9525" b="3810"/>
            <wp:docPr id="708290444" name="Рисунок 708290444" descr="Адсорбционная установка, схема, черте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Адсорбционная установка, схема, чертеж"/>
                    <pic:cNvPicPr>
                      <a:picLocks noChangeAspect="1" noChangeArrowheads="1"/>
                    </pic:cNvPicPr>
                  </pic:nvPicPr>
                  <pic:blipFill>
                    <a:blip r:embed="rId17" cstate="print"/>
                    <a:srcRect/>
                    <a:stretch>
                      <a:fillRect/>
                    </a:stretch>
                  </pic:blipFill>
                  <pic:spPr bwMode="auto">
                    <a:xfrm>
                      <a:off x="0" y="0"/>
                      <a:ext cx="6129321" cy="2417359"/>
                    </a:xfrm>
                    <a:prstGeom prst="rect">
                      <a:avLst/>
                    </a:prstGeom>
                    <a:noFill/>
                    <a:ln w="9525">
                      <a:noFill/>
                      <a:miter lim="800000"/>
                      <a:headEnd/>
                      <a:tailEnd/>
                    </a:ln>
                  </pic:spPr>
                </pic:pic>
              </a:graphicData>
            </a:graphic>
          </wp:inline>
        </w:drawing>
      </w:r>
    </w:p>
    <w:p w14:paraId="06FE5565" w14:textId="77777777" w:rsidR="0061634B" w:rsidRPr="0061634B" w:rsidRDefault="0061634B" w:rsidP="0061634B">
      <w:pPr>
        <w:spacing w:after="0" w:line="240" w:lineRule="auto"/>
        <w:jc w:val="center"/>
        <w:rPr>
          <w:rFonts w:ascii="Times New Roman" w:eastAsia="Times New Roman" w:hAnsi="Times New Roman" w:cs="Times New Roman"/>
          <w:sz w:val="28"/>
          <w:szCs w:val="20"/>
          <w:lang w:eastAsia="ru-RU"/>
        </w:rPr>
      </w:pPr>
      <w:r w:rsidRPr="0061634B">
        <w:rPr>
          <w:rFonts w:ascii="Times New Roman" w:eastAsia="Times New Roman" w:hAnsi="Times New Roman" w:cs="Times New Roman"/>
          <w:sz w:val="28"/>
          <w:szCs w:val="20"/>
          <w:lang w:eastAsia="ru-RU"/>
        </w:rPr>
        <w:t>Рис. 4.9. Пример сдвоенной адсорбционной установки</w:t>
      </w:r>
    </w:p>
    <w:p w14:paraId="661EACE6" w14:textId="77777777" w:rsidR="0061634B" w:rsidRPr="0061634B" w:rsidRDefault="0061634B" w:rsidP="0061634B">
      <w:pPr>
        <w:spacing w:after="0" w:line="240" w:lineRule="auto"/>
        <w:rPr>
          <w:rFonts w:ascii="Times New Roman" w:eastAsia="Times New Roman" w:hAnsi="Times New Roman" w:cs="Times New Roman"/>
          <w:sz w:val="28"/>
          <w:szCs w:val="20"/>
          <w:lang w:eastAsia="ru-RU"/>
        </w:rPr>
      </w:pPr>
    </w:p>
    <w:p w14:paraId="41DBF003" w14:textId="77777777" w:rsidR="0061634B" w:rsidRPr="0061634B" w:rsidRDefault="0061634B" w:rsidP="0061634B">
      <w:pPr>
        <w:spacing w:after="0" w:line="360" w:lineRule="auto"/>
        <w:ind w:firstLine="708"/>
        <w:jc w:val="both"/>
        <w:rPr>
          <w:rFonts w:ascii="Times New Roman" w:eastAsia="Times New Roman" w:hAnsi="Times New Roman" w:cs="Times New Roman"/>
          <w:b/>
          <w:sz w:val="28"/>
          <w:szCs w:val="20"/>
          <w:lang w:eastAsia="ru-RU"/>
        </w:rPr>
      </w:pPr>
    </w:p>
    <w:p w14:paraId="2D93719E" w14:textId="77777777" w:rsidR="0061634B" w:rsidRPr="0061634B" w:rsidRDefault="0061634B" w:rsidP="0061634B">
      <w:pPr>
        <w:spacing w:after="0" w:line="360" w:lineRule="auto"/>
        <w:ind w:firstLine="708"/>
        <w:jc w:val="both"/>
        <w:rPr>
          <w:rFonts w:ascii="Times New Roman" w:eastAsia="Times New Roman" w:hAnsi="Times New Roman" w:cs="Times New Roman"/>
          <w:sz w:val="28"/>
          <w:szCs w:val="20"/>
          <w:lang w:eastAsia="ru-RU"/>
        </w:rPr>
      </w:pPr>
      <w:r w:rsidRPr="0061634B">
        <w:rPr>
          <w:rFonts w:ascii="Times New Roman" w:eastAsia="Times New Roman" w:hAnsi="Times New Roman" w:cs="Times New Roman"/>
          <w:b/>
          <w:sz w:val="28"/>
          <w:szCs w:val="20"/>
          <w:lang w:eastAsia="ru-RU"/>
        </w:rPr>
        <w:t>Сжигание</w:t>
      </w:r>
      <w:r w:rsidRPr="0061634B">
        <w:rPr>
          <w:rFonts w:ascii="Times New Roman" w:eastAsia="Times New Roman" w:hAnsi="Times New Roman" w:cs="Times New Roman"/>
          <w:sz w:val="28"/>
          <w:szCs w:val="20"/>
          <w:lang w:eastAsia="ru-RU"/>
        </w:rPr>
        <w:t xml:space="preserve"> – способ очистки газа путем термической обработки. Очень эффективен для удаления горючих органических компонентов из газовой среды (например, попутного газа). Способ простой и действенный, но имеющий свои недостатки, так как в процессе горения выделяются углекислый газ, оксид серы, хлористый водород и оксид азота, поэтому для полной очистки исходного материала потребуются дополнительные очистные средства.</w:t>
      </w:r>
    </w:p>
    <w:p w14:paraId="0C7A7BAA" w14:textId="77777777" w:rsidR="0061634B" w:rsidRPr="0061634B" w:rsidRDefault="0061634B" w:rsidP="0061634B">
      <w:pPr>
        <w:spacing w:after="0" w:line="360" w:lineRule="auto"/>
        <w:ind w:firstLine="708"/>
        <w:jc w:val="both"/>
        <w:rPr>
          <w:rFonts w:ascii="Times New Roman" w:eastAsia="Times New Roman" w:hAnsi="Times New Roman" w:cs="Times New Roman"/>
          <w:sz w:val="28"/>
          <w:szCs w:val="20"/>
          <w:lang w:eastAsia="ru-RU"/>
        </w:rPr>
      </w:pPr>
      <w:r w:rsidRPr="0061634B">
        <w:rPr>
          <w:rFonts w:ascii="Times New Roman" w:eastAsia="Times New Roman" w:hAnsi="Times New Roman" w:cs="Times New Roman"/>
          <w:sz w:val="28"/>
          <w:szCs w:val="20"/>
          <w:lang w:eastAsia="ru-RU"/>
        </w:rPr>
        <w:t>Сжигание газа происходит в специальных печах, температура в рабочей камере примерно 600–800 градусов Цельсия. Для предотвращения образования сажи в рабочую камеру подают водяной пар, который улавливает мелкодисперсные частицы.</w:t>
      </w:r>
    </w:p>
    <w:p w14:paraId="51E6E440" w14:textId="77777777" w:rsidR="0061634B" w:rsidRPr="0061634B" w:rsidRDefault="0061634B" w:rsidP="0061634B">
      <w:pPr>
        <w:spacing w:after="0" w:line="240" w:lineRule="auto"/>
        <w:jc w:val="center"/>
        <w:rPr>
          <w:rFonts w:ascii="Times New Roman" w:eastAsia="Times New Roman" w:hAnsi="Times New Roman" w:cs="Times New Roman"/>
          <w:sz w:val="28"/>
          <w:szCs w:val="20"/>
          <w:lang w:eastAsia="ru-RU"/>
        </w:rPr>
      </w:pPr>
      <w:r w:rsidRPr="0061634B">
        <w:rPr>
          <w:rFonts w:ascii="Times New Roman" w:eastAsia="Times New Roman" w:hAnsi="Times New Roman" w:cs="Times New Roman"/>
          <w:noProof/>
          <w:sz w:val="28"/>
          <w:szCs w:val="20"/>
          <w:lang w:eastAsia="ru-RU"/>
        </w:rPr>
        <w:lastRenderedPageBreak/>
        <w:drawing>
          <wp:inline distT="0" distB="0" distL="0" distR="0" wp14:anchorId="05F980FB" wp14:editId="4FD5D59B">
            <wp:extent cx="6070574" cy="2270760"/>
            <wp:effectExtent l="0" t="0" r="6985" b="0"/>
            <wp:docPr id="366694841" name="Рисунок 366694841" descr="Печь сжигания, схе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Печь сжигания, схема"/>
                    <pic:cNvPicPr>
                      <a:picLocks noChangeAspect="1" noChangeArrowheads="1"/>
                    </pic:cNvPicPr>
                  </pic:nvPicPr>
                  <pic:blipFill>
                    <a:blip r:embed="rId18" cstate="print"/>
                    <a:srcRect/>
                    <a:stretch>
                      <a:fillRect/>
                    </a:stretch>
                  </pic:blipFill>
                  <pic:spPr bwMode="auto">
                    <a:xfrm>
                      <a:off x="0" y="0"/>
                      <a:ext cx="6085701" cy="2276418"/>
                    </a:xfrm>
                    <a:prstGeom prst="rect">
                      <a:avLst/>
                    </a:prstGeom>
                    <a:noFill/>
                    <a:ln w="9525">
                      <a:noFill/>
                      <a:miter lim="800000"/>
                      <a:headEnd/>
                      <a:tailEnd/>
                    </a:ln>
                  </pic:spPr>
                </pic:pic>
              </a:graphicData>
            </a:graphic>
          </wp:inline>
        </w:drawing>
      </w:r>
    </w:p>
    <w:p w14:paraId="21CF4DA2" w14:textId="77777777" w:rsidR="0061634B" w:rsidRPr="0061634B" w:rsidRDefault="0061634B" w:rsidP="0061634B">
      <w:pPr>
        <w:spacing w:after="0" w:line="240" w:lineRule="auto"/>
        <w:jc w:val="center"/>
        <w:rPr>
          <w:rFonts w:ascii="Times New Roman" w:eastAsia="Times New Roman" w:hAnsi="Times New Roman" w:cs="Times New Roman"/>
          <w:sz w:val="28"/>
          <w:szCs w:val="20"/>
          <w:lang w:eastAsia="ru-RU"/>
        </w:rPr>
      </w:pPr>
      <w:r w:rsidRPr="0061634B">
        <w:rPr>
          <w:rFonts w:ascii="Times New Roman" w:eastAsia="Times New Roman" w:hAnsi="Times New Roman" w:cs="Times New Roman"/>
          <w:sz w:val="28"/>
          <w:szCs w:val="20"/>
          <w:lang w:eastAsia="ru-RU"/>
        </w:rPr>
        <w:t>Рис. 4.10. Пример печи для сжигания</w:t>
      </w:r>
    </w:p>
    <w:p w14:paraId="28E20649" w14:textId="77777777" w:rsidR="0061634B" w:rsidRPr="0061634B" w:rsidRDefault="0061634B" w:rsidP="0061634B">
      <w:pPr>
        <w:spacing w:after="0" w:line="240" w:lineRule="auto"/>
        <w:jc w:val="center"/>
        <w:rPr>
          <w:rFonts w:ascii="Times New Roman" w:eastAsia="Times New Roman" w:hAnsi="Times New Roman" w:cs="Times New Roman"/>
          <w:sz w:val="28"/>
          <w:szCs w:val="20"/>
          <w:lang w:eastAsia="ru-RU"/>
        </w:rPr>
      </w:pPr>
    </w:p>
    <w:p w14:paraId="0217EE79" w14:textId="77777777" w:rsidR="0061634B" w:rsidRPr="0061634B" w:rsidRDefault="0061634B" w:rsidP="0061634B">
      <w:pPr>
        <w:spacing w:after="0" w:line="360" w:lineRule="auto"/>
        <w:ind w:firstLine="708"/>
        <w:jc w:val="both"/>
        <w:rPr>
          <w:rFonts w:ascii="Times New Roman" w:eastAsia="Times New Roman" w:hAnsi="Times New Roman" w:cs="Times New Roman"/>
          <w:b/>
          <w:sz w:val="28"/>
          <w:szCs w:val="20"/>
          <w:lang w:eastAsia="ru-RU"/>
        </w:rPr>
      </w:pPr>
    </w:p>
    <w:p w14:paraId="6B24442A" w14:textId="77777777" w:rsidR="0061634B" w:rsidRPr="0061634B" w:rsidRDefault="0061634B" w:rsidP="0061634B">
      <w:pPr>
        <w:spacing w:after="0" w:line="360" w:lineRule="auto"/>
        <w:ind w:firstLine="708"/>
        <w:jc w:val="both"/>
        <w:rPr>
          <w:rFonts w:ascii="Times New Roman" w:eastAsia="Times New Roman" w:hAnsi="Times New Roman" w:cs="Times New Roman"/>
          <w:sz w:val="28"/>
          <w:szCs w:val="20"/>
          <w:lang w:eastAsia="ru-RU"/>
        </w:rPr>
      </w:pPr>
      <w:r w:rsidRPr="0061634B">
        <w:rPr>
          <w:rFonts w:ascii="Times New Roman" w:eastAsia="Times New Roman" w:hAnsi="Times New Roman" w:cs="Times New Roman"/>
          <w:b/>
          <w:sz w:val="28"/>
          <w:szCs w:val="20"/>
          <w:lang w:eastAsia="ru-RU"/>
        </w:rPr>
        <w:t>Конденсация</w:t>
      </w:r>
      <w:r w:rsidRPr="0061634B">
        <w:rPr>
          <w:rFonts w:ascii="Times New Roman" w:eastAsia="Times New Roman" w:hAnsi="Times New Roman" w:cs="Times New Roman"/>
          <w:sz w:val="28"/>
          <w:szCs w:val="20"/>
          <w:lang w:eastAsia="ru-RU"/>
        </w:rPr>
        <w:t xml:space="preserve"> – метод очистки воздуха путем </w:t>
      </w:r>
      <w:proofErr w:type="spellStart"/>
      <w:r w:rsidRPr="0061634B">
        <w:rPr>
          <w:rFonts w:ascii="Times New Roman" w:eastAsia="Times New Roman" w:hAnsi="Times New Roman" w:cs="Times New Roman"/>
          <w:sz w:val="28"/>
          <w:szCs w:val="20"/>
          <w:lang w:eastAsia="ru-RU"/>
        </w:rPr>
        <w:t>конденсирования</w:t>
      </w:r>
      <w:proofErr w:type="spellEnd"/>
      <w:r w:rsidRPr="0061634B">
        <w:rPr>
          <w:rFonts w:ascii="Times New Roman" w:eastAsia="Times New Roman" w:hAnsi="Times New Roman" w:cs="Times New Roman"/>
          <w:sz w:val="28"/>
          <w:szCs w:val="20"/>
          <w:lang w:eastAsia="ru-RU"/>
        </w:rPr>
        <w:t xml:space="preserve"> необходимой газовой фракции. В основе метода – свойство вещества менять свое агрегатное состояние под воздействием температуры (самый простой пример – вода, которая в зависимости от температуры существует в трех агрегатных состояниях – лед, жидкость, пар).</w:t>
      </w:r>
    </w:p>
    <w:p w14:paraId="6957DF8A" w14:textId="77777777" w:rsidR="0061634B" w:rsidRPr="0061634B" w:rsidRDefault="0061634B" w:rsidP="0061634B">
      <w:pPr>
        <w:spacing w:after="0" w:line="360" w:lineRule="auto"/>
        <w:ind w:firstLine="708"/>
        <w:jc w:val="both"/>
        <w:rPr>
          <w:rFonts w:ascii="Times New Roman" w:eastAsia="Times New Roman" w:hAnsi="Times New Roman" w:cs="Times New Roman"/>
          <w:sz w:val="28"/>
          <w:szCs w:val="20"/>
          <w:lang w:eastAsia="ru-RU"/>
        </w:rPr>
      </w:pPr>
      <w:r w:rsidRPr="0061634B">
        <w:rPr>
          <w:rFonts w:ascii="Times New Roman" w:eastAsia="Times New Roman" w:hAnsi="Times New Roman" w:cs="Times New Roman"/>
          <w:sz w:val="28"/>
          <w:szCs w:val="20"/>
          <w:lang w:eastAsia="ru-RU"/>
        </w:rPr>
        <w:t>Способ не является универсальным в силу своей специфичности – необходимо, чтобы температура конденсации отделяемого газа была ниже, чем температура конденсации газа-носителя. Если же температура конденсации газов близка, то их разделение с помощью конденсации невозможно.</w:t>
      </w:r>
    </w:p>
    <w:p w14:paraId="6B27B1A2" w14:textId="77777777" w:rsidR="0061634B" w:rsidRPr="0061634B" w:rsidRDefault="0061634B" w:rsidP="0061634B">
      <w:pPr>
        <w:spacing w:after="0" w:line="360" w:lineRule="auto"/>
        <w:ind w:firstLine="708"/>
        <w:jc w:val="both"/>
        <w:rPr>
          <w:rFonts w:ascii="Times New Roman" w:eastAsia="Times New Roman" w:hAnsi="Times New Roman" w:cs="Times New Roman"/>
          <w:sz w:val="28"/>
          <w:szCs w:val="20"/>
          <w:lang w:eastAsia="ru-RU"/>
        </w:rPr>
      </w:pPr>
      <w:r w:rsidRPr="0061634B">
        <w:rPr>
          <w:rFonts w:ascii="Times New Roman" w:eastAsia="Times New Roman" w:hAnsi="Times New Roman" w:cs="Times New Roman"/>
          <w:sz w:val="28"/>
          <w:szCs w:val="20"/>
          <w:lang w:eastAsia="ru-RU"/>
        </w:rPr>
        <w:t>Очистка происходит в специальных конденсаторах, внутри которых располагаются охлаждающие трубки, заполненные хладагентом. Поток воздуха проходит через конденсатор, газ конденсируется на трубках, а очищенный воздух выводится из аппарата.</w:t>
      </w:r>
    </w:p>
    <w:p w14:paraId="6CD68165" w14:textId="77777777" w:rsidR="0061634B" w:rsidRPr="0061634B" w:rsidRDefault="0061634B" w:rsidP="0061634B">
      <w:pPr>
        <w:spacing w:after="0" w:line="240" w:lineRule="auto"/>
        <w:jc w:val="center"/>
        <w:rPr>
          <w:rFonts w:ascii="Times New Roman" w:eastAsia="Times New Roman" w:hAnsi="Times New Roman" w:cs="Times New Roman"/>
          <w:sz w:val="28"/>
          <w:szCs w:val="20"/>
          <w:lang w:eastAsia="ru-RU"/>
        </w:rPr>
      </w:pPr>
      <w:r w:rsidRPr="0061634B">
        <w:rPr>
          <w:rFonts w:ascii="Times New Roman" w:eastAsia="Times New Roman" w:hAnsi="Times New Roman" w:cs="Times New Roman"/>
          <w:noProof/>
          <w:sz w:val="28"/>
          <w:szCs w:val="20"/>
          <w:lang w:eastAsia="ru-RU"/>
        </w:rPr>
        <w:lastRenderedPageBreak/>
        <w:drawing>
          <wp:inline distT="0" distB="0" distL="0" distR="0" wp14:anchorId="59706C88" wp14:editId="49007359">
            <wp:extent cx="5936386" cy="3192780"/>
            <wp:effectExtent l="0" t="0" r="7620" b="7620"/>
            <wp:docPr id="1107474235" name="Рисунок 1107474235" descr="Конденсадор, схема, черте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Конденсадор, схема, чертеж"/>
                    <pic:cNvPicPr>
                      <a:picLocks noChangeAspect="1" noChangeArrowheads="1"/>
                    </pic:cNvPicPr>
                  </pic:nvPicPr>
                  <pic:blipFill>
                    <a:blip r:embed="rId19" cstate="print"/>
                    <a:srcRect/>
                    <a:stretch>
                      <a:fillRect/>
                    </a:stretch>
                  </pic:blipFill>
                  <pic:spPr bwMode="auto">
                    <a:xfrm>
                      <a:off x="0" y="0"/>
                      <a:ext cx="5939690" cy="3194557"/>
                    </a:xfrm>
                    <a:prstGeom prst="rect">
                      <a:avLst/>
                    </a:prstGeom>
                    <a:noFill/>
                    <a:ln w="9525">
                      <a:noFill/>
                      <a:miter lim="800000"/>
                      <a:headEnd/>
                      <a:tailEnd/>
                    </a:ln>
                  </pic:spPr>
                </pic:pic>
              </a:graphicData>
            </a:graphic>
          </wp:inline>
        </w:drawing>
      </w:r>
    </w:p>
    <w:p w14:paraId="7C2EEF1B" w14:textId="77777777" w:rsidR="0061634B" w:rsidRPr="0061634B" w:rsidRDefault="0061634B" w:rsidP="0061634B">
      <w:pPr>
        <w:spacing w:after="0" w:line="240" w:lineRule="auto"/>
        <w:jc w:val="center"/>
        <w:rPr>
          <w:rFonts w:ascii="Times New Roman" w:eastAsia="Times New Roman" w:hAnsi="Times New Roman" w:cs="Times New Roman"/>
          <w:sz w:val="28"/>
          <w:szCs w:val="20"/>
          <w:lang w:eastAsia="ru-RU"/>
        </w:rPr>
      </w:pPr>
      <w:r w:rsidRPr="0061634B">
        <w:rPr>
          <w:rFonts w:ascii="Times New Roman" w:eastAsia="Times New Roman" w:hAnsi="Times New Roman" w:cs="Times New Roman"/>
          <w:sz w:val="28"/>
          <w:szCs w:val="20"/>
          <w:lang w:eastAsia="ru-RU"/>
        </w:rPr>
        <w:t>Рис. 4.11. Пример конденсата</w:t>
      </w:r>
    </w:p>
    <w:p w14:paraId="2F97E2E9" w14:textId="77777777" w:rsidR="0061634B" w:rsidRPr="0061634B" w:rsidRDefault="0061634B" w:rsidP="0061634B">
      <w:pPr>
        <w:spacing w:after="0" w:line="240" w:lineRule="auto"/>
        <w:rPr>
          <w:rFonts w:ascii="Times New Roman" w:eastAsia="Times New Roman" w:hAnsi="Times New Roman" w:cs="Times New Roman"/>
          <w:sz w:val="28"/>
          <w:szCs w:val="20"/>
          <w:lang w:eastAsia="ru-RU"/>
        </w:rPr>
      </w:pPr>
    </w:p>
    <w:p w14:paraId="70E8C11C" w14:textId="77777777" w:rsidR="0061634B" w:rsidRPr="0061634B" w:rsidRDefault="0061634B" w:rsidP="0061634B">
      <w:pPr>
        <w:spacing w:after="0" w:line="360" w:lineRule="auto"/>
        <w:ind w:firstLine="708"/>
        <w:jc w:val="both"/>
        <w:rPr>
          <w:rFonts w:ascii="Times New Roman" w:eastAsia="Times New Roman" w:hAnsi="Times New Roman" w:cs="Times New Roman"/>
          <w:b/>
          <w:sz w:val="28"/>
          <w:szCs w:val="20"/>
          <w:lang w:eastAsia="ru-RU"/>
        </w:rPr>
      </w:pPr>
    </w:p>
    <w:p w14:paraId="2C453F6A" w14:textId="77777777" w:rsidR="0061634B" w:rsidRPr="0061634B" w:rsidRDefault="0061634B" w:rsidP="0061634B">
      <w:pPr>
        <w:spacing w:after="0" w:line="360" w:lineRule="auto"/>
        <w:ind w:firstLine="708"/>
        <w:jc w:val="both"/>
        <w:rPr>
          <w:rFonts w:ascii="Times New Roman" w:eastAsia="Times New Roman" w:hAnsi="Times New Roman" w:cs="Times New Roman"/>
          <w:sz w:val="28"/>
          <w:szCs w:val="20"/>
          <w:lang w:eastAsia="ru-RU"/>
        </w:rPr>
      </w:pPr>
      <w:r w:rsidRPr="0061634B">
        <w:rPr>
          <w:rFonts w:ascii="Times New Roman" w:eastAsia="Times New Roman" w:hAnsi="Times New Roman" w:cs="Times New Roman"/>
          <w:b/>
          <w:sz w:val="28"/>
          <w:szCs w:val="20"/>
          <w:lang w:eastAsia="ru-RU"/>
        </w:rPr>
        <w:t>«</w:t>
      </w:r>
      <w:proofErr w:type="spellStart"/>
      <w:r w:rsidRPr="0061634B">
        <w:rPr>
          <w:rFonts w:ascii="Times New Roman" w:eastAsia="Times New Roman" w:hAnsi="Times New Roman" w:cs="Times New Roman"/>
          <w:b/>
          <w:sz w:val="28"/>
          <w:szCs w:val="20"/>
          <w:lang w:eastAsia="ru-RU"/>
        </w:rPr>
        <w:t>Катализация</w:t>
      </w:r>
      <w:proofErr w:type="spellEnd"/>
      <w:r w:rsidRPr="0061634B">
        <w:rPr>
          <w:rFonts w:ascii="Times New Roman" w:eastAsia="Times New Roman" w:hAnsi="Times New Roman" w:cs="Times New Roman"/>
          <w:sz w:val="28"/>
          <w:szCs w:val="20"/>
          <w:lang w:eastAsia="ru-RU"/>
        </w:rPr>
        <w:t xml:space="preserve"> – процесс очистки воздуха, путем использования катализаторов – активных веществ, которые при взаимодействии с газами в воздушном потоке в ходе химической реакции преобразуют вещество в менее вредное или же полностью безвредное. К примеру, на предприятиях используют окись хрома для превращения опасной окиси углерода (угарный газ) в менее вредную двуокись углерода (углекислый газ)» [4].</w:t>
      </w:r>
    </w:p>
    <w:p w14:paraId="779EA33D" w14:textId="77777777" w:rsidR="0061634B" w:rsidRPr="0061634B" w:rsidRDefault="0061634B" w:rsidP="0061634B">
      <w:pPr>
        <w:spacing w:after="0" w:line="360" w:lineRule="auto"/>
        <w:ind w:firstLine="708"/>
        <w:jc w:val="both"/>
        <w:rPr>
          <w:rFonts w:ascii="Times New Roman" w:eastAsia="Times New Roman" w:hAnsi="Times New Roman" w:cs="Times New Roman"/>
          <w:sz w:val="28"/>
          <w:szCs w:val="20"/>
          <w:lang w:eastAsia="ru-RU"/>
        </w:rPr>
      </w:pPr>
      <w:r w:rsidRPr="0061634B">
        <w:rPr>
          <w:rFonts w:ascii="Times New Roman" w:eastAsia="Times New Roman" w:hAnsi="Times New Roman" w:cs="Times New Roman"/>
          <w:sz w:val="28"/>
          <w:szCs w:val="20"/>
          <w:lang w:eastAsia="ru-RU"/>
        </w:rPr>
        <w:t xml:space="preserve">«Каталитическая очистка происходит в </w:t>
      </w:r>
      <w:proofErr w:type="spellStart"/>
      <w:r w:rsidRPr="0061634B">
        <w:rPr>
          <w:rFonts w:ascii="Times New Roman" w:eastAsia="Times New Roman" w:hAnsi="Times New Roman" w:cs="Times New Roman"/>
          <w:sz w:val="28"/>
          <w:szCs w:val="20"/>
          <w:lang w:eastAsia="ru-RU"/>
        </w:rPr>
        <w:t>катализационных</w:t>
      </w:r>
      <w:proofErr w:type="spellEnd"/>
      <w:r w:rsidRPr="0061634B">
        <w:rPr>
          <w:rFonts w:ascii="Times New Roman" w:eastAsia="Times New Roman" w:hAnsi="Times New Roman" w:cs="Times New Roman"/>
          <w:sz w:val="28"/>
          <w:szCs w:val="20"/>
          <w:lang w:eastAsia="ru-RU"/>
        </w:rPr>
        <w:t xml:space="preserve"> реакторах, которые представляют из себя вертикальные емкости, внутри которых находится тарелкообразная насадка, где располагается химический катализатор. Реактор также может быть оснащен дополнительными устройствами для нагрева или охлаждения газа (если каталитическая реакция проходит при определенной температуре), отвода тепла (если каталитическая реакция – экзотермическая) и т. д.» [4].</w:t>
      </w:r>
    </w:p>
    <w:p w14:paraId="1BE96448" w14:textId="77777777" w:rsidR="0061634B" w:rsidRPr="0061634B" w:rsidRDefault="0061634B" w:rsidP="0061634B">
      <w:pPr>
        <w:spacing w:after="0" w:line="240" w:lineRule="auto"/>
        <w:jc w:val="both"/>
        <w:rPr>
          <w:rFonts w:ascii="Times New Roman" w:eastAsia="Times New Roman" w:hAnsi="Times New Roman" w:cs="Times New Roman"/>
          <w:sz w:val="28"/>
          <w:szCs w:val="20"/>
          <w:lang w:eastAsia="ru-RU"/>
        </w:rPr>
      </w:pPr>
    </w:p>
    <w:p w14:paraId="63B8E137" w14:textId="77777777" w:rsidR="0061634B" w:rsidRPr="0061634B" w:rsidRDefault="0061634B" w:rsidP="0061634B">
      <w:pPr>
        <w:spacing w:after="0" w:line="240" w:lineRule="auto"/>
        <w:ind w:firstLine="709"/>
        <w:jc w:val="both"/>
        <w:rPr>
          <w:rFonts w:ascii="Times New Roman" w:eastAsia="Times New Roman" w:hAnsi="Times New Roman" w:cs="Times New Roman"/>
          <w:b/>
          <w:sz w:val="28"/>
          <w:szCs w:val="20"/>
          <w:lang w:eastAsia="ru-RU"/>
        </w:rPr>
      </w:pPr>
      <w:r w:rsidRPr="0061634B">
        <w:rPr>
          <w:rFonts w:ascii="Times New Roman" w:eastAsia="Times New Roman" w:hAnsi="Times New Roman" w:cs="Times New Roman"/>
          <w:b/>
          <w:sz w:val="28"/>
          <w:szCs w:val="20"/>
          <w:lang w:eastAsia="ru-RU"/>
        </w:rPr>
        <w:t>2. Методы очистки воды</w:t>
      </w:r>
    </w:p>
    <w:p w14:paraId="46A4EAA0" w14:textId="77777777" w:rsidR="0061634B" w:rsidRPr="0061634B" w:rsidRDefault="0061634B" w:rsidP="0061634B">
      <w:pPr>
        <w:spacing w:after="0" w:line="240" w:lineRule="auto"/>
        <w:jc w:val="both"/>
        <w:rPr>
          <w:rFonts w:ascii="Times New Roman" w:eastAsia="Times New Roman" w:hAnsi="Times New Roman" w:cs="Times New Roman"/>
          <w:sz w:val="28"/>
          <w:szCs w:val="20"/>
          <w:lang w:eastAsia="ru-RU"/>
        </w:rPr>
      </w:pPr>
    </w:p>
    <w:p w14:paraId="3FC9C854" w14:textId="77777777" w:rsidR="0061634B" w:rsidRPr="0061634B" w:rsidRDefault="0061634B" w:rsidP="0061634B">
      <w:pPr>
        <w:spacing w:after="0" w:line="360" w:lineRule="auto"/>
        <w:ind w:firstLine="720"/>
        <w:jc w:val="both"/>
        <w:rPr>
          <w:rFonts w:ascii="Times New Roman" w:eastAsia="Times New Roman" w:hAnsi="Times New Roman" w:cs="Times New Roman"/>
          <w:sz w:val="28"/>
          <w:szCs w:val="20"/>
          <w:lang w:eastAsia="ru-RU"/>
        </w:rPr>
      </w:pPr>
      <w:r w:rsidRPr="0061634B">
        <w:rPr>
          <w:rFonts w:ascii="Times New Roman" w:eastAsia="Times New Roman" w:hAnsi="Times New Roman" w:cs="Times New Roman"/>
          <w:sz w:val="28"/>
          <w:szCs w:val="20"/>
          <w:lang w:eastAsia="ru-RU"/>
        </w:rPr>
        <w:t xml:space="preserve">Для очистки сточных вод применяют механические, химические, физико-химические и биологические методы. Выбор метода зависит от </w:t>
      </w:r>
      <w:r w:rsidRPr="0061634B">
        <w:rPr>
          <w:rFonts w:ascii="Times New Roman" w:eastAsia="Times New Roman" w:hAnsi="Times New Roman" w:cs="Times New Roman"/>
          <w:sz w:val="28"/>
          <w:szCs w:val="20"/>
          <w:lang w:eastAsia="ru-RU"/>
        </w:rPr>
        <w:lastRenderedPageBreak/>
        <w:t>множества факторов, в частности, от требований к качеству очищенных сточных вод, от места расположения предприятия и т. д.</w:t>
      </w:r>
    </w:p>
    <w:p w14:paraId="3B170DF1" w14:textId="77777777" w:rsidR="0061634B" w:rsidRPr="0061634B" w:rsidRDefault="0061634B" w:rsidP="0061634B">
      <w:pPr>
        <w:spacing w:after="0" w:line="360" w:lineRule="auto"/>
        <w:ind w:firstLine="567"/>
        <w:jc w:val="both"/>
        <w:rPr>
          <w:rFonts w:ascii="Times New Roman" w:eastAsia="Times New Roman" w:hAnsi="Times New Roman" w:cs="Times New Roman"/>
          <w:sz w:val="28"/>
          <w:szCs w:val="20"/>
          <w:lang w:eastAsia="ru-RU"/>
        </w:rPr>
      </w:pPr>
      <w:r w:rsidRPr="0061634B">
        <w:rPr>
          <w:rFonts w:ascii="Times New Roman" w:eastAsia="Times New Roman" w:hAnsi="Times New Roman" w:cs="Times New Roman"/>
          <w:b/>
          <w:sz w:val="28"/>
          <w:szCs w:val="20"/>
          <w:lang w:eastAsia="ru-RU"/>
        </w:rPr>
        <w:t>Механическая очистка.</w:t>
      </w:r>
      <w:r w:rsidRPr="0061634B">
        <w:rPr>
          <w:rFonts w:ascii="Times New Roman" w:eastAsia="Times New Roman" w:hAnsi="Times New Roman" w:cs="Times New Roman"/>
          <w:sz w:val="28"/>
          <w:szCs w:val="20"/>
          <w:lang w:eastAsia="ru-RU"/>
        </w:rPr>
        <w:t xml:space="preserve"> В сооружениях для механической очистки сточных вод (рис. 4.12) сначала отделяются наиболее крупные загрязнения на решетках и ситах, устанавливаемых в голове очистных сооружений, а затем в песколовках из сточных вод выпадают взвеси с размером фракции, как правило, более 0,15–0,2 мм. Основное количество взвешенных веществ удаляется в отстойниках.</w:t>
      </w:r>
    </w:p>
    <w:p w14:paraId="7E7E9EB4" w14:textId="77777777" w:rsidR="0061634B" w:rsidRPr="0061634B" w:rsidRDefault="0061634B" w:rsidP="0061634B">
      <w:pPr>
        <w:spacing w:after="0" w:line="240" w:lineRule="auto"/>
        <w:ind w:firstLine="720"/>
        <w:jc w:val="both"/>
        <w:rPr>
          <w:rFonts w:ascii="Times New Roman" w:eastAsia="Times New Roman" w:hAnsi="Times New Roman" w:cs="Times New Roman"/>
          <w:sz w:val="16"/>
          <w:szCs w:val="16"/>
          <w:lang w:eastAsia="ru-RU"/>
        </w:rPr>
      </w:pPr>
      <w:r w:rsidRPr="0061634B">
        <w:rPr>
          <w:rFonts w:ascii="Times New Roman" w:eastAsia="Times New Roman" w:hAnsi="Times New Roman" w:cs="Times New Roman"/>
          <w:noProof/>
          <w:sz w:val="28"/>
          <w:szCs w:val="20"/>
          <w:lang w:eastAsia="ru-RU"/>
        </w:rPr>
        <w:drawing>
          <wp:anchor distT="0" distB="0" distL="114300" distR="114300" simplePos="0" relativeHeight="251720704" behindDoc="0" locked="0" layoutInCell="1" allowOverlap="1" wp14:anchorId="31560449" wp14:editId="4BEF2E06">
            <wp:simplePos x="0" y="0"/>
            <wp:positionH relativeFrom="column">
              <wp:posOffset>125095</wp:posOffset>
            </wp:positionH>
            <wp:positionV relativeFrom="paragraph">
              <wp:posOffset>293370</wp:posOffset>
            </wp:positionV>
            <wp:extent cx="5258435" cy="2446020"/>
            <wp:effectExtent l="0" t="0" r="0" b="0"/>
            <wp:wrapTopAndBottom/>
            <wp:docPr id="538242104" name="Рисунок 538242104" descr="Изображение выглядит как диаграмма, линия, зарисовка, Технический чертеж&#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242104" name="Рисунок 538242104" descr="Изображение выглядит как диаграмма, линия, зарисовка, Технический чертеж&#10;&#10;Автоматически созданное описание"/>
                    <pic:cNvPicPr>
                      <a:picLocks noChangeAspect="1" noChangeArrowheads="1"/>
                    </pic:cNvPicPr>
                  </pic:nvPicPr>
                  <pic:blipFill>
                    <a:blip r:embed="rId20" cstate="print">
                      <a:lum bright="-20000" contrast="32000"/>
                      <a:extLst>
                        <a:ext uri="{28A0092B-C50C-407E-A947-70E740481C1C}">
                          <a14:useLocalDpi xmlns:a14="http://schemas.microsoft.com/office/drawing/2010/main" val="0"/>
                        </a:ext>
                      </a:extLst>
                    </a:blip>
                    <a:srcRect/>
                    <a:stretch>
                      <a:fillRect/>
                    </a:stretch>
                  </pic:blipFill>
                  <pic:spPr bwMode="auto">
                    <a:xfrm>
                      <a:off x="0" y="0"/>
                      <a:ext cx="5258435" cy="2446020"/>
                    </a:xfrm>
                    <a:prstGeom prst="rect">
                      <a:avLst/>
                    </a:prstGeom>
                    <a:noFill/>
                  </pic:spPr>
                </pic:pic>
              </a:graphicData>
            </a:graphic>
            <wp14:sizeRelH relativeFrom="margin">
              <wp14:pctWidth>0</wp14:pctWidth>
            </wp14:sizeRelH>
            <wp14:sizeRelV relativeFrom="margin">
              <wp14:pctHeight>0</wp14:pctHeight>
            </wp14:sizeRelV>
          </wp:anchor>
        </w:drawing>
      </w:r>
    </w:p>
    <w:p w14:paraId="5A9B5C85" w14:textId="77777777" w:rsidR="0061634B" w:rsidRPr="0061634B" w:rsidRDefault="0061634B" w:rsidP="0061634B">
      <w:pPr>
        <w:spacing w:after="0" w:line="240" w:lineRule="auto"/>
        <w:ind w:firstLine="720"/>
        <w:jc w:val="center"/>
        <w:rPr>
          <w:rFonts w:ascii="Times New Roman" w:eastAsia="Times New Roman" w:hAnsi="Times New Roman" w:cs="Times New Roman"/>
          <w:sz w:val="28"/>
          <w:szCs w:val="20"/>
          <w:lang w:eastAsia="ru-RU"/>
        </w:rPr>
      </w:pPr>
      <w:r w:rsidRPr="0061634B">
        <w:rPr>
          <w:rFonts w:ascii="Times New Roman" w:eastAsia="Times New Roman" w:hAnsi="Times New Roman" w:cs="Times New Roman"/>
          <w:sz w:val="28"/>
          <w:szCs w:val="20"/>
          <w:lang w:eastAsia="ru-RU"/>
        </w:rPr>
        <w:t>Рис. 4.12. Схема механической очистки воды</w:t>
      </w:r>
    </w:p>
    <w:p w14:paraId="15394159" w14:textId="77777777" w:rsidR="0061634B" w:rsidRPr="0061634B" w:rsidRDefault="0061634B" w:rsidP="0061634B">
      <w:pPr>
        <w:spacing w:after="0" w:line="240" w:lineRule="auto"/>
        <w:jc w:val="both"/>
        <w:rPr>
          <w:rFonts w:ascii="Times New Roman" w:eastAsia="Times New Roman" w:hAnsi="Times New Roman" w:cs="Times New Roman"/>
          <w:sz w:val="28"/>
          <w:szCs w:val="20"/>
          <w:lang w:eastAsia="ru-RU"/>
        </w:rPr>
      </w:pPr>
    </w:p>
    <w:p w14:paraId="508C9D71" w14:textId="77777777" w:rsidR="0061634B" w:rsidRPr="0061634B" w:rsidRDefault="0061634B" w:rsidP="0061634B">
      <w:pPr>
        <w:spacing w:after="0" w:line="360" w:lineRule="auto"/>
        <w:ind w:firstLine="708"/>
        <w:jc w:val="both"/>
        <w:rPr>
          <w:rFonts w:ascii="Times New Roman" w:eastAsia="Times New Roman" w:hAnsi="Times New Roman" w:cs="Times New Roman"/>
          <w:b/>
          <w:bCs/>
          <w:iCs/>
          <w:sz w:val="28"/>
          <w:szCs w:val="20"/>
          <w:lang w:eastAsia="ru-RU"/>
        </w:rPr>
      </w:pPr>
    </w:p>
    <w:p w14:paraId="3D80D50A" w14:textId="77777777" w:rsidR="0061634B" w:rsidRPr="0061634B" w:rsidRDefault="0061634B" w:rsidP="0061634B">
      <w:pPr>
        <w:spacing w:after="0" w:line="360" w:lineRule="auto"/>
        <w:ind w:firstLine="708"/>
        <w:jc w:val="both"/>
        <w:rPr>
          <w:rFonts w:ascii="Times New Roman" w:eastAsia="Times New Roman" w:hAnsi="Times New Roman" w:cs="Times New Roman"/>
          <w:sz w:val="28"/>
          <w:szCs w:val="20"/>
          <w:lang w:eastAsia="ru-RU"/>
        </w:rPr>
      </w:pPr>
      <w:r w:rsidRPr="0061634B">
        <w:rPr>
          <w:rFonts w:ascii="Times New Roman" w:eastAsia="Times New Roman" w:hAnsi="Times New Roman" w:cs="Times New Roman"/>
          <w:b/>
          <w:bCs/>
          <w:iCs/>
          <w:sz w:val="28"/>
          <w:szCs w:val="20"/>
          <w:lang w:eastAsia="ru-RU"/>
        </w:rPr>
        <w:t>Химические методы очистки.</w:t>
      </w:r>
      <w:r w:rsidRPr="0061634B">
        <w:rPr>
          <w:rFonts w:ascii="Times New Roman" w:eastAsia="Times New Roman" w:hAnsi="Times New Roman" w:cs="Times New Roman"/>
          <w:sz w:val="28"/>
          <w:szCs w:val="20"/>
          <w:lang w:eastAsia="ru-RU"/>
        </w:rPr>
        <w:t xml:space="preserve"> К химическим методам очистки сточных вод чаще всего относят нейтрализацию, окисление и восстановление. Эти методы применяют для удаления растворенных веществ перед подачей воды на биологическую очистку.</w:t>
      </w:r>
    </w:p>
    <w:p w14:paraId="1279A412" w14:textId="77777777" w:rsidR="0061634B" w:rsidRPr="0061634B" w:rsidRDefault="0061634B" w:rsidP="0061634B">
      <w:pPr>
        <w:spacing w:after="0" w:line="360" w:lineRule="auto"/>
        <w:ind w:firstLine="720"/>
        <w:jc w:val="both"/>
        <w:rPr>
          <w:rFonts w:ascii="Times New Roman" w:eastAsia="Times New Roman" w:hAnsi="Times New Roman" w:cs="Times New Roman"/>
          <w:sz w:val="28"/>
          <w:szCs w:val="20"/>
          <w:lang w:eastAsia="ru-RU"/>
        </w:rPr>
      </w:pPr>
      <w:r w:rsidRPr="0061634B">
        <w:rPr>
          <w:rFonts w:ascii="Times New Roman" w:eastAsia="Times New Roman" w:hAnsi="Times New Roman" w:cs="Times New Roman"/>
          <w:sz w:val="28"/>
          <w:szCs w:val="20"/>
          <w:lang w:eastAsia="ru-RU"/>
        </w:rPr>
        <w:t xml:space="preserve">Сточные воды, содержащие кислоты или щелочи, нейтрализуются путем смешивания кислых и щелочных стоков, добавлением реагентов, подаваемых в различных агрегатных состояниях. При этом количество добавляемого реагента определяется доведением </w:t>
      </w:r>
      <w:proofErr w:type="spellStart"/>
      <w:r w:rsidRPr="0061634B">
        <w:rPr>
          <w:rFonts w:ascii="Times New Roman" w:eastAsia="Times New Roman" w:hAnsi="Times New Roman" w:cs="Times New Roman"/>
          <w:sz w:val="28"/>
          <w:szCs w:val="20"/>
          <w:lang w:eastAsia="ru-RU"/>
        </w:rPr>
        <w:t>pH</w:t>
      </w:r>
      <w:proofErr w:type="spellEnd"/>
      <w:r w:rsidRPr="0061634B">
        <w:rPr>
          <w:rFonts w:ascii="Times New Roman" w:eastAsia="Times New Roman" w:hAnsi="Times New Roman" w:cs="Times New Roman"/>
          <w:sz w:val="28"/>
          <w:szCs w:val="20"/>
          <w:lang w:eastAsia="ru-RU"/>
        </w:rPr>
        <w:t xml:space="preserve"> сточных вод до значения 6,5–8,5.</w:t>
      </w:r>
    </w:p>
    <w:p w14:paraId="5F980C4C" w14:textId="77777777" w:rsidR="0061634B" w:rsidRPr="0061634B" w:rsidRDefault="0061634B" w:rsidP="0061634B">
      <w:pPr>
        <w:spacing w:after="0" w:line="360" w:lineRule="auto"/>
        <w:ind w:firstLine="709"/>
        <w:jc w:val="both"/>
        <w:rPr>
          <w:rFonts w:ascii="Times New Roman" w:eastAsia="Times New Roman" w:hAnsi="Times New Roman" w:cs="Times New Roman"/>
          <w:sz w:val="28"/>
          <w:szCs w:val="20"/>
          <w:lang w:eastAsia="ru-RU"/>
        </w:rPr>
      </w:pPr>
      <w:r w:rsidRPr="0061634B">
        <w:rPr>
          <w:rFonts w:ascii="Times New Roman" w:eastAsia="Times New Roman" w:hAnsi="Times New Roman" w:cs="Times New Roman"/>
          <w:sz w:val="28"/>
          <w:szCs w:val="20"/>
          <w:lang w:eastAsia="ru-RU"/>
        </w:rPr>
        <w:t xml:space="preserve">Для проведения процесса окисления используют различные окислители, в том числе хлор, гипохлориты натрия и кальция, кислород, озон и т. п. </w:t>
      </w:r>
      <w:r w:rsidRPr="0061634B">
        <w:rPr>
          <w:rFonts w:ascii="Times New Roman" w:eastAsia="Times New Roman" w:hAnsi="Times New Roman" w:cs="Times New Roman"/>
          <w:sz w:val="28"/>
          <w:szCs w:val="20"/>
          <w:lang w:eastAsia="ru-RU"/>
        </w:rPr>
        <w:lastRenderedPageBreak/>
        <w:t>Окисление озоном позволяет в ряде случаев успешно очищать сточные воды от фенола, нефтепродуктов, мышьяка и других токсичных веществ.</w:t>
      </w:r>
    </w:p>
    <w:p w14:paraId="671C9D91" w14:textId="77777777" w:rsidR="0061634B" w:rsidRPr="0061634B" w:rsidRDefault="0061634B" w:rsidP="0061634B">
      <w:pPr>
        <w:spacing w:after="0" w:line="360" w:lineRule="auto"/>
        <w:ind w:firstLine="720"/>
        <w:jc w:val="both"/>
        <w:rPr>
          <w:rFonts w:ascii="Times New Roman" w:eastAsia="Times New Roman" w:hAnsi="Times New Roman" w:cs="Times New Roman"/>
          <w:sz w:val="28"/>
          <w:szCs w:val="20"/>
          <w:lang w:eastAsia="ru-RU"/>
        </w:rPr>
      </w:pPr>
      <w:r w:rsidRPr="0061634B">
        <w:rPr>
          <w:rFonts w:ascii="Times New Roman" w:eastAsia="Times New Roman" w:hAnsi="Times New Roman" w:cs="Times New Roman"/>
          <w:b/>
          <w:bCs/>
          <w:iCs/>
          <w:sz w:val="28"/>
          <w:szCs w:val="20"/>
          <w:lang w:eastAsia="ru-RU"/>
        </w:rPr>
        <w:t xml:space="preserve">Физико-химические </w:t>
      </w:r>
      <w:r w:rsidRPr="0061634B">
        <w:rPr>
          <w:rFonts w:ascii="Times New Roman" w:eastAsia="Times New Roman" w:hAnsi="Times New Roman" w:cs="Times New Roman"/>
          <w:b/>
          <w:iCs/>
          <w:sz w:val="28"/>
          <w:szCs w:val="20"/>
          <w:lang w:eastAsia="ru-RU"/>
        </w:rPr>
        <w:t xml:space="preserve">методы </w:t>
      </w:r>
      <w:r w:rsidRPr="0061634B">
        <w:rPr>
          <w:rFonts w:ascii="Times New Roman" w:eastAsia="Times New Roman" w:hAnsi="Times New Roman" w:cs="Times New Roman"/>
          <w:b/>
          <w:bCs/>
          <w:iCs/>
          <w:sz w:val="28"/>
          <w:szCs w:val="20"/>
          <w:lang w:eastAsia="ru-RU"/>
        </w:rPr>
        <w:t>очистки.</w:t>
      </w:r>
      <w:r w:rsidRPr="0061634B">
        <w:rPr>
          <w:rFonts w:ascii="Times New Roman" w:eastAsia="Times New Roman" w:hAnsi="Times New Roman" w:cs="Times New Roman"/>
          <w:sz w:val="28"/>
          <w:szCs w:val="20"/>
          <w:lang w:eastAsia="ru-RU"/>
        </w:rPr>
        <w:t xml:space="preserve"> Методы физико-химической обработки сточных вод обычно включают флотацию, адсорбцию, ионный обмен и др. Схема процесса пневматической флотации показана на рис. 4.13.</w:t>
      </w:r>
    </w:p>
    <w:p w14:paraId="4FD5BB56" w14:textId="77777777" w:rsidR="0061634B" w:rsidRPr="0061634B" w:rsidRDefault="0061634B" w:rsidP="0061634B">
      <w:pPr>
        <w:spacing w:after="0" w:line="360" w:lineRule="auto"/>
        <w:ind w:firstLine="720"/>
        <w:jc w:val="both"/>
        <w:rPr>
          <w:rFonts w:ascii="Times New Roman" w:eastAsia="Times New Roman" w:hAnsi="Times New Roman" w:cs="Times New Roman"/>
          <w:sz w:val="28"/>
          <w:szCs w:val="20"/>
          <w:lang w:eastAsia="ru-RU"/>
        </w:rPr>
      </w:pPr>
      <w:r w:rsidRPr="0061634B">
        <w:rPr>
          <w:rFonts w:ascii="Times New Roman" w:eastAsia="Times New Roman" w:hAnsi="Times New Roman" w:cs="Times New Roman"/>
          <w:sz w:val="28"/>
          <w:szCs w:val="20"/>
          <w:lang w:eastAsia="ru-RU"/>
        </w:rPr>
        <w:t xml:space="preserve">В последние годы флотация широко используется для очистки вод от ПАВ. Применение пневматических </w:t>
      </w:r>
      <w:proofErr w:type="spellStart"/>
      <w:r w:rsidRPr="0061634B">
        <w:rPr>
          <w:rFonts w:ascii="Times New Roman" w:eastAsia="Times New Roman" w:hAnsi="Times New Roman" w:cs="Times New Roman"/>
          <w:sz w:val="28"/>
          <w:szCs w:val="20"/>
          <w:lang w:eastAsia="ru-RU"/>
        </w:rPr>
        <w:t>флотомашин</w:t>
      </w:r>
      <w:proofErr w:type="spellEnd"/>
      <w:r w:rsidRPr="0061634B">
        <w:rPr>
          <w:rFonts w:ascii="Times New Roman" w:eastAsia="Times New Roman" w:hAnsi="Times New Roman" w:cs="Times New Roman"/>
          <w:sz w:val="28"/>
          <w:szCs w:val="20"/>
          <w:lang w:eastAsia="ru-RU"/>
        </w:rPr>
        <w:t xml:space="preserve"> наиболее распространено при флотации тонкозернистых пульп и оборотных жидкостей. Аэрация жидкостей в этом случае осуществляется путем пропускания воздуха или какого-либо газа через различные пористые элементы, например, керамику, пористую резину.</w:t>
      </w:r>
    </w:p>
    <w:p w14:paraId="5580AF27" w14:textId="77777777" w:rsidR="0061634B" w:rsidRPr="0061634B" w:rsidRDefault="0061634B" w:rsidP="0061634B">
      <w:pPr>
        <w:spacing w:after="0" w:line="240" w:lineRule="auto"/>
        <w:ind w:firstLine="720"/>
        <w:jc w:val="both"/>
        <w:rPr>
          <w:rFonts w:ascii="Times New Roman" w:eastAsia="Times New Roman" w:hAnsi="Times New Roman" w:cs="Times New Roman"/>
          <w:sz w:val="28"/>
          <w:szCs w:val="20"/>
          <w:lang w:eastAsia="ru-RU"/>
        </w:rPr>
      </w:pPr>
    </w:p>
    <w:p w14:paraId="44CC4E00" w14:textId="77777777" w:rsidR="0061634B" w:rsidRPr="0061634B" w:rsidRDefault="0061634B" w:rsidP="0061634B">
      <w:pPr>
        <w:spacing w:after="0" w:line="240" w:lineRule="auto"/>
        <w:ind w:firstLine="720"/>
        <w:jc w:val="center"/>
        <w:rPr>
          <w:rFonts w:ascii="Times New Roman" w:eastAsia="Times New Roman" w:hAnsi="Times New Roman" w:cs="Times New Roman"/>
          <w:sz w:val="28"/>
          <w:szCs w:val="20"/>
          <w:lang w:eastAsia="ru-RU"/>
        </w:rPr>
      </w:pPr>
      <w:r w:rsidRPr="0061634B">
        <w:rPr>
          <w:rFonts w:ascii="Times New Roman" w:eastAsia="Times New Roman" w:hAnsi="Times New Roman" w:cs="Times New Roman"/>
          <w:noProof/>
          <w:sz w:val="28"/>
          <w:szCs w:val="20"/>
          <w:lang w:eastAsia="ru-RU"/>
        </w:rPr>
        <w:drawing>
          <wp:inline distT="0" distB="0" distL="0" distR="0" wp14:anchorId="31C57D4A" wp14:editId="006442F3">
            <wp:extent cx="4677216" cy="3124200"/>
            <wp:effectExtent l="0" t="0" r="9525" b="0"/>
            <wp:docPr id="1585470455" name="Рисунок 1585470455" descr="Изображение выглядит как зарисовка, рисунок, диаграмма, Технический чертеж&#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470455" name="Рисунок 1585470455" descr="Изображение выглядит как зарисовка, рисунок, диаграмма, Технический чертеж&#10;&#10;Автоматически созданное описание"/>
                    <pic:cNvPicPr>
                      <a:picLocks noChangeAspect="1" noChangeArrowheads="1"/>
                    </pic:cNvPicPr>
                  </pic:nvPicPr>
                  <pic:blipFill>
                    <a:blip r:embed="rId21" cstate="print">
                      <a:lum bright="-20000" contrast="32000"/>
                      <a:extLst>
                        <a:ext uri="{28A0092B-C50C-407E-A947-70E740481C1C}">
                          <a14:useLocalDpi xmlns:a14="http://schemas.microsoft.com/office/drawing/2010/main" val="0"/>
                        </a:ext>
                      </a:extLst>
                    </a:blip>
                    <a:srcRect t="1944" b="7193"/>
                    <a:stretch>
                      <a:fillRect/>
                    </a:stretch>
                  </pic:blipFill>
                  <pic:spPr bwMode="auto">
                    <a:xfrm>
                      <a:off x="0" y="0"/>
                      <a:ext cx="4683803" cy="3128600"/>
                    </a:xfrm>
                    <a:prstGeom prst="rect">
                      <a:avLst/>
                    </a:prstGeom>
                    <a:noFill/>
                    <a:ln>
                      <a:noFill/>
                    </a:ln>
                  </pic:spPr>
                </pic:pic>
              </a:graphicData>
            </a:graphic>
          </wp:inline>
        </w:drawing>
      </w:r>
    </w:p>
    <w:p w14:paraId="6CD91FE0" w14:textId="7BDB18CD" w:rsidR="0061634B" w:rsidRPr="0061634B" w:rsidRDefault="0061634B" w:rsidP="005A62F9">
      <w:pPr>
        <w:spacing w:after="0" w:line="240" w:lineRule="auto"/>
        <w:ind w:firstLine="720"/>
        <w:jc w:val="center"/>
        <w:rPr>
          <w:rFonts w:ascii="Times New Roman" w:eastAsia="Times New Roman" w:hAnsi="Times New Roman" w:cs="Times New Roman"/>
          <w:sz w:val="28"/>
          <w:szCs w:val="20"/>
          <w:lang w:eastAsia="ru-RU"/>
        </w:rPr>
      </w:pPr>
      <w:r w:rsidRPr="0061634B">
        <w:rPr>
          <w:rFonts w:ascii="Times New Roman" w:eastAsia="Times New Roman" w:hAnsi="Times New Roman" w:cs="Times New Roman"/>
          <w:sz w:val="28"/>
          <w:szCs w:val="20"/>
          <w:lang w:eastAsia="ru-RU"/>
        </w:rPr>
        <w:t xml:space="preserve">Рис. 4.13. </w:t>
      </w:r>
      <w:r w:rsidRPr="0061634B">
        <w:rPr>
          <w:rFonts w:ascii="Times New Roman" w:eastAsia="Times New Roman" w:hAnsi="Times New Roman" w:cs="Times New Roman"/>
          <w:bCs/>
          <w:sz w:val="28"/>
          <w:szCs w:val="20"/>
          <w:lang w:eastAsia="ru-RU"/>
        </w:rPr>
        <w:t xml:space="preserve">Схема пневматической флотационной очистки </w:t>
      </w:r>
      <w:r w:rsidRPr="0061634B">
        <w:rPr>
          <w:rFonts w:ascii="Times New Roman" w:eastAsia="Times New Roman" w:hAnsi="Times New Roman" w:cs="Times New Roman"/>
          <w:sz w:val="28"/>
          <w:szCs w:val="20"/>
          <w:lang w:eastAsia="ru-RU"/>
        </w:rPr>
        <w:t>сточных вод:</w:t>
      </w:r>
    </w:p>
    <w:p w14:paraId="60A8D852" w14:textId="77777777" w:rsidR="0061634B" w:rsidRPr="0061634B" w:rsidRDefault="0061634B" w:rsidP="005A62F9">
      <w:pPr>
        <w:spacing w:after="0" w:line="240" w:lineRule="auto"/>
        <w:ind w:firstLine="720"/>
        <w:jc w:val="center"/>
        <w:rPr>
          <w:rFonts w:ascii="Times New Roman" w:eastAsia="Times New Roman" w:hAnsi="Times New Roman" w:cs="Times New Roman"/>
          <w:sz w:val="28"/>
          <w:szCs w:val="20"/>
          <w:lang w:eastAsia="ru-RU"/>
        </w:rPr>
      </w:pPr>
      <w:proofErr w:type="gramStart"/>
      <w:r w:rsidRPr="0061634B">
        <w:rPr>
          <w:rFonts w:ascii="Times New Roman" w:eastAsia="Times New Roman" w:hAnsi="Times New Roman" w:cs="Times New Roman"/>
          <w:i/>
          <w:iCs/>
          <w:sz w:val="28"/>
          <w:szCs w:val="20"/>
          <w:lang w:eastAsia="ru-RU"/>
        </w:rPr>
        <w:t>1</w:t>
      </w:r>
      <w:r w:rsidRPr="0061634B">
        <w:rPr>
          <w:rFonts w:ascii="Times New Roman" w:eastAsia="Times New Roman" w:hAnsi="Times New Roman" w:cs="Times New Roman"/>
          <w:bCs/>
          <w:sz w:val="28"/>
          <w:szCs w:val="20"/>
          <w:lang w:eastAsia="ru-RU"/>
        </w:rPr>
        <w:t xml:space="preserve">  –</w:t>
      </w:r>
      <w:proofErr w:type="gramEnd"/>
      <w:r w:rsidRPr="0061634B">
        <w:rPr>
          <w:rFonts w:ascii="Times New Roman" w:eastAsia="Times New Roman" w:hAnsi="Times New Roman" w:cs="Times New Roman"/>
          <w:bCs/>
          <w:sz w:val="28"/>
          <w:szCs w:val="20"/>
          <w:lang w:eastAsia="ru-RU"/>
        </w:rPr>
        <w:t xml:space="preserve">  сточная вода; </w:t>
      </w:r>
      <w:r w:rsidRPr="0061634B">
        <w:rPr>
          <w:rFonts w:ascii="Times New Roman" w:eastAsia="Times New Roman" w:hAnsi="Times New Roman" w:cs="Times New Roman"/>
          <w:i/>
          <w:iCs/>
          <w:sz w:val="28"/>
          <w:szCs w:val="20"/>
          <w:lang w:eastAsia="ru-RU"/>
        </w:rPr>
        <w:t>2 –</w:t>
      </w:r>
      <w:r w:rsidRPr="0061634B">
        <w:rPr>
          <w:rFonts w:ascii="Times New Roman" w:eastAsia="Times New Roman" w:hAnsi="Times New Roman" w:cs="Times New Roman"/>
          <w:bCs/>
          <w:sz w:val="28"/>
          <w:szCs w:val="20"/>
          <w:lang w:eastAsia="ru-RU"/>
        </w:rPr>
        <w:t xml:space="preserve"> пенный продукт; </w:t>
      </w:r>
      <w:r w:rsidRPr="0061634B">
        <w:rPr>
          <w:rFonts w:ascii="Times New Roman" w:eastAsia="Times New Roman" w:hAnsi="Times New Roman" w:cs="Times New Roman"/>
          <w:i/>
          <w:iCs/>
          <w:sz w:val="28"/>
          <w:szCs w:val="20"/>
          <w:lang w:eastAsia="ru-RU"/>
        </w:rPr>
        <w:t>3 –</w:t>
      </w:r>
      <w:r w:rsidRPr="0061634B">
        <w:rPr>
          <w:rFonts w:ascii="Times New Roman" w:eastAsia="Times New Roman" w:hAnsi="Times New Roman" w:cs="Times New Roman"/>
          <w:bCs/>
          <w:sz w:val="28"/>
          <w:szCs w:val="20"/>
          <w:lang w:eastAsia="ru-RU"/>
        </w:rPr>
        <w:t xml:space="preserve"> очищенная вода;</w:t>
      </w:r>
    </w:p>
    <w:p w14:paraId="487FBD0C" w14:textId="77777777" w:rsidR="0061634B" w:rsidRPr="0061634B" w:rsidRDefault="0061634B" w:rsidP="005A62F9">
      <w:pPr>
        <w:spacing w:after="0" w:line="240" w:lineRule="auto"/>
        <w:ind w:firstLine="720"/>
        <w:jc w:val="center"/>
        <w:rPr>
          <w:rFonts w:ascii="Times New Roman" w:eastAsia="Times New Roman" w:hAnsi="Times New Roman" w:cs="Times New Roman"/>
          <w:sz w:val="28"/>
          <w:szCs w:val="20"/>
          <w:lang w:eastAsia="ru-RU"/>
        </w:rPr>
      </w:pPr>
      <w:proofErr w:type="gramStart"/>
      <w:r w:rsidRPr="0061634B">
        <w:rPr>
          <w:rFonts w:ascii="Times New Roman" w:eastAsia="Times New Roman" w:hAnsi="Times New Roman" w:cs="Times New Roman"/>
          <w:bCs/>
          <w:i/>
          <w:iCs/>
          <w:sz w:val="28"/>
          <w:szCs w:val="20"/>
          <w:lang w:eastAsia="ru-RU"/>
        </w:rPr>
        <w:t>4</w:t>
      </w:r>
      <w:r w:rsidRPr="0061634B">
        <w:rPr>
          <w:rFonts w:ascii="Times New Roman" w:eastAsia="Times New Roman" w:hAnsi="Times New Roman" w:cs="Times New Roman"/>
          <w:sz w:val="28"/>
          <w:szCs w:val="20"/>
          <w:lang w:eastAsia="ru-RU"/>
        </w:rPr>
        <w:t xml:space="preserve">  –</w:t>
      </w:r>
      <w:proofErr w:type="gramEnd"/>
      <w:r w:rsidRPr="0061634B">
        <w:rPr>
          <w:rFonts w:ascii="Times New Roman" w:eastAsia="Times New Roman" w:hAnsi="Times New Roman" w:cs="Times New Roman"/>
          <w:sz w:val="28"/>
          <w:szCs w:val="20"/>
          <w:lang w:eastAsia="ru-RU"/>
        </w:rPr>
        <w:t xml:space="preserve">  воздух</w:t>
      </w:r>
    </w:p>
    <w:p w14:paraId="58B71685" w14:textId="77777777" w:rsidR="0061634B" w:rsidRPr="0061634B" w:rsidRDefault="0061634B" w:rsidP="005A62F9">
      <w:pPr>
        <w:spacing w:after="0" w:line="360" w:lineRule="auto"/>
        <w:jc w:val="both"/>
        <w:rPr>
          <w:rFonts w:ascii="Times New Roman" w:eastAsia="Times New Roman" w:hAnsi="Times New Roman" w:cs="Times New Roman"/>
          <w:b/>
          <w:bCs/>
          <w:iCs/>
          <w:sz w:val="28"/>
          <w:szCs w:val="20"/>
          <w:lang w:eastAsia="ru-RU"/>
        </w:rPr>
      </w:pPr>
    </w:p>
    <w:p w14:paraId="02E7C82F" w14:textId="77777777" w:rsidR="0061634B" w:rsidRPr="0061634B" w:rsidRDefault="0061634B" w:rsidP="0061634B">
      <w:pPr>
        <w:spacing w:after="0" w:line="360" w:lineRule="auto"/>
        <w:ind w:firstLine="720"/>
        <w:jc w:val="both"/>
        <w:rPr>
          <w:rFonts w:ascii="Times New Roman" w:eastAsia="Times New Roman" w:hAnsi="Times New Roman" w:cs="Times New Roman"/>
          <w:sz w:val="28"/>
          <w:szCs w:val="20"/>
          <w:lang w:eastAsia="ru-RU"/>
        </w:rPr>
      </w:pPr>
      <w:r w:rsidRPr="0061634B">
        <w:rPr>
          <w:rFonts w:ascii="Times New Roman" w:eastAsia="Times New Roman" w:hAnsi="Times New Roman" w:cs="Times New Roman"/>
          <w:b/>
          <w:bCs/>
          <w:iCs/>
          <w:sz w:val="28"/>
          <w:szCs w:val="20"/>
          <w:lang w:eastAsia="ru-RU"/>
        </w:rPr>
        <w:t>Биологическая очистка.</w:t>
      </w:r>
      <w:r w:rsidRPr="0061634B">
        <w:rPr>
          <w:rFonts w:ascii="Times New Roman" w:eastAsia="Times New Roman" w:hAnsi="Times New Roman" w:cs="Times New Roman"/>
          <w:sz w:val="28"/>
          <w:szCs w:val="20"/>
          <w:lang w:eastAsia="ru-RU"/>
        </w:rPr>
        <w:t xml:space="preserve"> Наиболее широко распространенным способом очистки сточных вод является биологический, который известен уже более 100 лет. В современных способах биологической очистки использованы все известные особенности микроорганизмов. При такой очистке сточные воды после механической и, возможно, физико-химической очистки </w:t>
      </w:r>
      <w:r w:rsidRPr="0061634B">
        <w:rPr>
          <w:rFonts w:ascii="Times New Roman" w:eastAsia="Times New Roman" w:hAnsi="Times New Roman" w:cs="Times New Roman"/>
          <w:sz w:val="28"/>
          <w:szCs w:val="20"/>
          <w:lang w:eastAsia="ru-RU"/>
        </w:rPr>
        <w:lastRenderedPageBreak/>
        <w:t xml:space="preserve">смешивают с активным илом. Смешение осуществляют в специальных </w:t>
      </w:r>
      <w:proofErr w:type="gramStart"/>
      <w:r w:rsidRPr="0061634B">
        <w:rPr>
          <w:rFonts w:ascii="Times New Roman" w:eastAsia="Times New Roman" w:hAnsi="Times New Roman" w:cs="Times New Roman"/>
          <w:sz w:val="28"/>
          <w:szCs w:val="20"/>
          <w:lang w:eastAsia="ru-RU"/>
        </w:rPr>
        <w:t>сооружениях  –</w:t>
      </w:r>
      <w:proofErr w:type="gramEnd"/>
      <w:r w:rsidRPr="0061634B">
        <w:rPr>
          <w:rFonts w:ascii="Times New Roman" w:eastAsia="Times New Roman" w:hAnsi="Times New Roman" w:cs="Times New Roman"/>
          <w:sz w:val="28"/>
          <w:szCs w:val="20"/>
          <w:lang w:eastAsia="ru-RU"/>
        </w:rPr>
        <w:t xml:space="preserve">  </w:t>
      </w:r>
      <w:proofErr w:type="spellStart"/>
      <w:r w:rsidRPr="0061634B">
        <w:rPr>
          <w:rFonts w:ascii="Times New Roman" w:eastAsia="Times New Roman" w:hAnsi="Times New Roman" w:cs="Times New Roman"/>
          <w:sz w:val="28"/>
          <w:szCs w:val="20"/>
          <w:lang w:eastAsia="ru-RU"/>
        </w:rPr>
        <w:t>аэротенках</w:t>
      </w:r>
      <w:proofErr w:type="spellEnd"/>
      <w:r w:rsidRPr="0061634B">
        <w:rPr>
          <w:rFonts w:ascii="Times New Roman" w:eastAsia="Times New Roman" w:hAnsi="Times New Roman" w:cs="Times New Roman"/>
          <w:sz w:val="28"/>
          <w:szCs w:val="20"/>
          <w:lang w:eastAsia="ru-RU"/>
        </w:rPr>
        <w:t xml:space="preserve">, представляющих собой открытые емкости достаточно большого объема с расположенными в них аэраторами </w:t>
      </w:r>
      <w:proofErr w:type="spellStart"/>
      <w:r w:rsidRPr="0061634B">
        <w:rPr>
          <w:rFonts w:ascii="Times New Roman" w:eastAsia="Times New Roman" w:hAnsi="Times New Roman" w:cs="Times New Roman"/>
          <w:sz w:val="28"/>
          <w:szCs w:val="20"/>
          <w:lang w:eastAsia="ru-RU"/>
        </w:rPr>
        <w:t>барботажного</w:t>
      </w:r>
      <w:proofErr w:type="spellEnd"/>
      <w:r w:rsidRPr="0061634B">
        <w:rPr>
          <w:rFonts w:ascii="Times New Roman" w:eastAsia="Times New Roman" w:hAnsi="Times New Roman" w:cs="Times New Roman"/>
          <w:sz w:val="28"/>
          <w:szCs w:val="20"/>
          <w:lang w:eastAsia="ru-RU"/>
        </w:rPr>
        <w:t xml:space="preserve">, механического, струйного или другого типа. В результате достаточно длительного </w:t>
      </w:r>
      <w:proofErr w:type="spellStart"/>
      <w:r w:rsidRPr="0061634B">
        <w:rPr>
          <w:rFonts w:ascii="Times New Roman" w:eastAsia="Times New Roman" w:hAnsi="Times New Roman" w:cs="Times New Roman"/>
          <w:sz w:val="28"/>
          <w:szCs w:val="20"/>
          <w:lang w:eastAsia="ru-RU"/>
        </w:rPr>
        <w:t>контактирования</w:t>
      </w:r>
      <w:proofErr w:type="spellEnd"/>
      <w:r w:rsidRPr="0061634B">
        <w:rPr>
          <w:rFonts w:ascii="Times New Roman" w:eastAsia="Times New Roman" w:hAnsi="Times New Roman" w:cs="Times New Roman"/>
          <w:sz w:val="28"/>
          <w:szCs w:val="20"/>
          <w:lang w:eastAsia="ru-RU"/>
        </w:rPr>
        <w:t xml:space="preserve"> (в течение 10–36 ч) микроорганизмов с водой в условиях аэрации воздухом происходит </w:t>
      </w:r>
      <w:proofErr w:type="spellStart"/>
      <w:r w:rsidRPr="0061634B">
        <w:rPr>
          <w:rFonts w:ascii="Times New Roman" w:eastAsia="Times New Roman" w:hAnsi="Times New Roman" w:cs="Times New Roman"/>
          <w:sz w:val="28"/>
          <w:szCs w:val="20"/>
          <w:lang w:eastAsia="ru-RU"/>
        </w:rPr>
        <w:t>биоразложение</w:t>
      </w:r>
      <w:proofErr w:type="spellEnd"/>
      <w:r w:rsidRPr="0061634B">
        <w:rPr>
          <w:rFonts w:ascii="Times New Roman" w:eastAsia="Times New Roman" w:hAnsi="Times New Roman" w:cs="Times New Roman"/>
          <w:sz w:val="28"/>
          <w:szCs w:val="20"/>
          <w:lang w:eastAsia="ru-RU"/>
        </w:rPr>
        <w:t xml:space="preserve"> органических примесей, не удаленных на предыдущих стадиях очистки.</w:t>
      </w:r>
    </w:p>
    <w:p w14:paraId="10F75AB7" w14:textId="77777777" w:rsidR="0061634B" w:rsidRPr="0061634B" w:rsidRDefault="0061634B" w:rsidP="0061634B">
      <w:pPr>
        <w:spacing w:after="0" w:line="360" w:lineRule="auto"/>
        <w:ind w:firstLine="720"/>
        <w:jc w:val="both"/>
        <w:rPr>
          <w:rFonts w:ascii="Times New Roman" w:eastAsia="Times New Roman" w:hAnsi="Times New Roman" w:cs="Times New Roman"/>
          <w:sz w:val="28"/>
          <w:szCs w:val="20"/>
          <w:lang w:eastAsia="ru-RU"/>
        </w:rPr>
      </w:pPr>
      <w:r w:rsidRPr="0061634B">
        <w:rPr>
          <w:rFonts w:ascii="Times New Roman" w:eastAsia="Times New Roman" w:hAnsi="Times New Roman" w:cs="Times New Roman"/>
          <w:sz w:val="28"/>
          <w:szCs w:val="20"/>
          <w:lang w:eastAsia="ru-RU"/>
        </w:rPr>
        <w:t>Сооружения биологической очистки в естественных условиях подразделяют на поля фильтрации и биологические пруды. На полях фильтрации сточная вода проходит через слой почвы, содержащий в большом количестве аэробные бактерии, получающие кислород из воздуха. В процессе фильтрации через слой почвы органические загрязнения сточных вод задерживаются в нем. При этом образуется биологическая пленка с большим количеством микроорганизмов различных видов. Задержанные на биопленке органические вещества аэробными микроорганизмами разлагаются до минеральных соединений. Эти процессы наиболее интенсивно происходят в почве на глубине приблизительно 0,1–0,4 м. В результате биохимических процессов углерод органических веществ превращается в углекислоту, а азот аммонийных солей превращается в нитраты и нитриты.</w:t>
      </w:r>
    </w:p>
    <w:p w14:paraId="7C5FD554" w14:textId="77777777" w:rsidR="0061634B" w:rsidRPr="0061634B" w:rsidRDefault="0061634B" w:rsidP="0061634B">
      <w:pPr>
        <w:spacing w:after="0" w:line="360" w:lineRule="auto"/>
        <w:ind w:firstLine="720"/>
        <w:jc w:val="both"/>
        <w:rPr>
          <w:rFonts w:ascii="Times New Roman" w:eastAsia="Times New Roman" w:hAnsi="Times New Roman" w:cs="Times New Roman"/>
          <w:sz w:val="28"/>
          <w:szCs w:val="20"/>
          <w:lang w:eastAsia="ru-RU"/>
        </w:rPr>
      </w:pPr>
      <w:r w:rsidRPr="0061634B">
        <w:rPr>
          <w:rFonts w:ascii="Times New Roman" w:eastAsia="Times New Roman" w:hAnsi="Times New Roman" w:cs="Times New Roman"/>
          <w:sz w:val="28"/>
          <w:szCs w:val="20"/>
          <w:lang w:eastAsia="ru-RU"/>
        </w:rPr>
        <w:t xml:space="preserve">В искусственных условиях применяют </w:t>
      </w:r>
      <w:proofErr w:type="spellStart"/>
      <w:r w:rsidRPr="0061634B">
        <w:rPr>
          <w:rFonts w:ascii="Times New Roman" w:eastAsia="Times New Roman" w:hAnsi="Times New Roman" w:cs="Times New Roman"/>
          <w:sz w:val="28"/>
          <w:szCs w:val="20"/>
          <w:lang w:eastAsia="ru-RU"/>
        </w:rPr>
        <w:t>аэротенки</w:t>
      </w:r>
      <w:proofErr w:type="spellEnd"/>
      <w:r w:rsidRPr="0061634B">
        <w:rPr>
          <w:rFonts w:ascii="Times New Roman" w:eastAsia="Times New Roman" w:hAnsi="Times New Roman" w:cs="Times New Roman"/>
          <w:sz w:val="28"/>
          <w:szCs w:val="20"/>
          <w:lang w:eastAsia="ru-RU"/>
        </w:rPr>
        <w:t xml:space="preserve">, а также биофильтры. </w:t>
      </w:r>
      <w:proofErr w:type="spellStart"/>
      <w:proofErr w:type="gramStart"/>
      <w:r w:rsidRPr="0061634B">
        <w:rPr>
          <w:rFonts w:ascii="Times New Roman" w:eastAsia="Times New Roman" w:hAnsi="Times New Roman" w:cs="Times New Roman"/>
          <w:sz w:val="28"/>
          <w:szCs w:val="20"/>
          <w:lang w:eastAsia="ru-RU"/>
        </w:rPr>
        <w:t>Аэротенк</w:t>
      </w:r>
      <w:proofErr w:type="spellEnd"/>
      <w:r w:rsidRPr="0061634B">
        <w:rPr>
          <w:rFonts w:ascii="Times New Roman" w:eastAsia="Times New Roman" w:hAnsi="Times New Roman" w:cs="Times New Roman"/>
          <w:sz w:val="28"/>
          <w:szCs w:val="20"/>
          <w:lang w:eastAsia="ru-RU"/>
        </w:rPr>
        <w:t xml:space="preserve">  –</w:t>
      </w:r>
      <w:proofErr w:type="gramEnd"/>
      <w:r w:rsidRPr="0061634B">
        <w:rPr>
          <w:rFonts w:ascii="Times New Roman" w:eastAsia="Times New Roman" w:hAnsi="Times New Roman" w:cs="Times New Roman"/>
          <w:sz w:val="28"/>
          <w:szCs w:val="20"/>
          <w:lang w:eastAsia="ru-RU"/>
        </w:rPr>
        <w:t xml:space="preserve">  это большой резервуар прямоугольного сечения, по которому медленно протекает сточная вода вместе с активным илом. С помощью пневматических или механических устройств смесь воды и активного ила </w:t>
      </w:r>
      <w:proofErr w:type="spellStart"/>
      <w:r w:rsidRPr="0061634B">
        <w:rPr>
          <w:rFonts w:ascii="Times New Roman" w:eastAsia="Times New Roman" w:hAnsi="Times New Roman" w:cs="Times New Roman"/>
          <w:sz w:val="28"/>
          <w:szCs w:val="20"/>
          <w:lang w:eastAsia="ru-RU"/>
        </w:rPr>
        <w:t>барботируют</w:t>
      </w:r>
      <w:proofErr w:type="spellEnd"/>
      <w:r w:rsidRPr="0061634B">
        <w:rPr>
          <w:rFonts w:ascii="Times New Roman" w:eastAsia="Times New Roman" w:hAnsi="Times New Roman" w:cs="Times New Roman"/>
          <w:sz w:val="28"/>
          <w:szCs w:val="20"/>
          <w:lang w:eastAsia="ru-RU"/>
        </w:rPr>
        <w:t xml:space="preserve"> воздухом, насыщая ее при этом кислородом. Все это обеспечивает интенсивное окисление органических веществ.</w:t>
      </w:r>
    </w:p>
    <w:p w14:paraId="0387E6DD" w14:textId="77777777" w:rsidR="0061634B" w:rsidRPr="0061634B" w:rsidRDefault="0061634B" w:rsidP="0061634B">
      <w:pPr>
        <w:spacing w:after="0" w:line="360" w:lineRule="auto"/>
        <w:ind w:firstLine="720"/>
        <w:jc w:val="both"/>
        <w:rPr>
          <w:rFonts w:ascii="Times New Roman" w:eastAsia="Times New Roman" w:hAnsi="Times New Roman" w:cs="Times New Roman"/>
          <w:sz w:val="28"/>
          <w:szCs w:val="20"/>
          <w:lang w:eastAsia="ru-RU"/>
        </w:rPr>
      </w:pPr>
      <w:r w:rsidRPr="0061634B">
        <w:rPr>
          <w:rFonts w:ascii="Times New Roman" w:eastAsia="Times New Roman" w:hAnsi="Times New Roman" w:cs="Times New Roman"/>
          <w:sz w:val="28"/>
          <w:szCs w:val="20"/>
          <w:lang w:eastAsia="ru-RU"/>
        </w:rPr>
        <w:t xml:space="preserve">На рис. 4.14 изображен </w:t>
      </w:r>
      <w:proofErr w:type="spellStart"/>
      <w:r w:rsidRPr="0061634B">
        <w:rPr>
          <w:rFonts w:ascii="Times New Roman" w:eastAsia="Times New Roman" w:hAnsi="Times New Roman" w:cs="Times New Roman"/>
          <w:sz w:val="28"/>
          <w:szCs w:val="20"/>
          <w:lang w:eastAsia="ru-RU"/>
        </w:rPr>
        <w:t>трехкоридорный</w:t>
      </w:r>
      <w:proofErr w:type="spellEnd"/>
      <w:r w:rsidRPr="0061634B">
        <w:rPr>
          <w:rFonts w:ascii="Times New Roman" w:eastAsia="Times New Roman" w:hAnsi="Times New Roman" w:cs="Times New Roman"/>
          <w:sz w:val="28"/>
          <w:szCs w:val="20"/>
          <w:lang w:eastAsia="ru-RU"/>
        </w:rPr>
        <w:t xml:space="preserve"> </w:t>
      </w:r>
      <w:proofErr w:type="spellStart"/>
      <w:r w:rsidRPr="0061634B">
        <w:rPr>
          <w:rFonts w:ascii="Times New Roman" w:eastAsia="Times New Roman" w:hAnsi="Times New Roman" w:cs="Times New Roman"/>
          <w:sz w:val="28"/>
          <w:szCs w:val="20"/>
          <w:lang w:eastAsia="ru-RU"/>
        </w:rPr>
        <w:t>аэротенк</w:t>
      </w:r>
      <w:proofErr w:type="spellEnd"/>
      <w:r w:rsidRPr="0061634B">
        <w:rPr>
          <w:rFonts w:ascii="Times New Roman" w:eastAsia="Times New Roman" w:hAnsi="Times New Roman" w:cs="Times New Roman"/>
          <w:sz w:val="28"/>
          <w:szCs w:val="20"/>
          <w:lang w:eastAsia="ru-RU"/>
        </w:rPr>
        <w:t xml:space="preserve">, в котором очищаемая вода с активным илом змейкой движется по коридорам </w:t>
      </w:r>
      <w:proofErr w:type="spellStart"/>
      <w:r w:rsidRPr="0061634B">
        <w:rPr>
          <w:rFonts w:ascii="Times New Roman" w:eastAsia="Times New Roman" w:hAnsi="Times New Roman" w:cs="Times New Roman"/>
          <w:sz w:val="28"/>
          <w:szCs w:val="20"/>
          <w:lang w:eastAsia="ru-RU"/>
        </w:rPr>
        <w:t>аэротенка</w:t>
      </w:r>
      <w:proofErr w:type="spellEnd"/>
      <w:r w:rsidRPr="0061634B">
        <w:rPr>
          <w:rFonts w:ascii="Times New Roman" w:eastAsia="Times New Roman" w:hAnsi="Times New Roman" w:cs="Times New Roman"/>
          <w:sz w:val="28"/>
          <w:szCs w:val="20"/>
          <w:lang w:eastAsia="ru-RU"/>
        </w:rPr>
        <w:t xml:space="preserve">. Скорость движения выбирается из расчета времени пребывания сточных вод в </w:t>
      </w:r>
      <w:proofErr w:type="spellStart"/>
      <w:r w:rsidRPr="0061634B">
        <w:rPr>
          <w:rFonts w:ascii="Times New Roman" w:eastAsia="Times New Roman" w:hAnsi="Times New Roman" w:cs="Times New Roman"/>
          <w:sz w:val="28"/>
          <w:szCs w:val="20"/>
          <w:lang w:eastAsia="ru-RU"/>
        </w:rPr>
        <w:t>аэротенке</w:t>
      </w:r>
      <w:proofErr w:type="spellEnd"/>
      <w:r w:rsidRPr="0061634B">
        <w:rPr>
          <w:rFonts w:ascii="Times New Roman" w:eastAsia="Times New Roman" w:hAnsi="Times New Roman" w:cs="Times New Roman"/>
          <w:sz w:val="28"/>
          <w:szCs w:val="20"/>
          <w:lang w:eastAsia="ru-RU"/>
        </w:rPr>
        <w:t xml:space="preserve"> примерно 6–30 ч в зависимости от требуемой степени очистки.</w:t>
      </w:r>
    </w:p>
    <w:p w14:paraId="0FB05CC4" w14:textId="77777777" w:rsidR="0061634B" w:rsidRPr="0061634B" w:rsidRDefault="0061634B" w:rsidP="0061634B">
      <w:pPr>
        <w:spacing w:after="0" w:line="240" w:lineRule="auto"/>
        <w:ind w:firstLine="720"/>
        <w:jc w:val="both"/>
        <w:rPr>
          <w:rFonts w:ascii="Times New Roman" w:eastAsia="Times New Roman" w:hAnsi="Times New Roman" w:cs="Times New Roman"/>
          <w:sz w:val="16"/>
          <w:szCs w:val="16"/>
          <w:lang w:eastAsia="ru-RU"/>
        </w:rPr>
      </w:pPr>
    </w:p>
    <w:p w14:paraId="7BE392AE" w14:textId="77777777" w:rsidR="0061634B" w:rsidRPr="0061634B" w:rsidRDefault="0061634B" w:rsidP="0061634B">
      <w:pPr>
        <w:spacing w:after="0" w:line="240" w:lineRule="auto"/>
        <w:jc w:val="center"/>
        <w:rPr>
          <w:rFonts w:ascii="Times New Roman" w:eastAsia="Times New Roman" w:hAnsi="Times New Roman" w:cs="Times New Roman"/>
          <w:sz w:val="16"/>
          <w:szCs w:val="16"/>
          <w:lang w:eastAsia="ru-RU"/>
        </w:rPr>
      </w:pPr>
      <w:r w:rsidRPr="0061634B">
        <w:rPr>
          <w:rFonts w:ascii="Times New Roman" w:eastAsia="Times New Roman" w:hAnsi="Times New Roman" w:cs="Times New Roman"/>
          <w:noProof/>
          <w:sz w:val="16"/>
          <w:szCs w:val="16"/>
          <w:lang w:eastAsia="ru-RU"/>
        </w:rPr>
        <w:drawing>
          <wp:inline distT="0" distB="0" distL="0" distR="0" wp14:anchorId="21690732" wp14:editId="5545D55E">
            <wp:extent cx="3432810" cy="3854450"/>
            <wp:effectExtent l="0" t="0" r="0" b="0"/>
            <wp:docPr id="972797628" name="Рисунок 972797628" descr="Изображение выглядит как зарисовка, диаграмма, рисунок, Технический чертеж&#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797628" name="Рисунок 972797628" descr="Изображение выглядит как зарисовка, диаграмма, рисунок, Технический чертеж&#10;&#10;Автоматически созданное описание"/>
                    <pic:cNvPicPr>
                      <a:picLocks noChangeAspect="1" noChangeArrowheads="1"/>
                    </pic:cNvPicPr>
                  </pic:nvPicPr>
                  <pic:blipFill>
                    <a:blip r:embed="rId22" cstate="print">
                      <a:lum bright="-20000" contrast="32000"/>
                      <a:extLst>
                        <a:ext uri="{28A0092B-C50C-407E-A947-70E740481C1C}">
                          <a14:useLocalDpi xmlns:a14="http://schemas.microsoft.com/office/drawing/2010/main" val="0"/>
                        </a:ext>
                      </a:extLst>
                    </a:blip>
                    <a:srcRect/>
                    <a:stretch>
                      <a:fillRect/>
                    </a:stretch>
                  </pic:blipFill>
                  <pic:spPr bwMode="auto">
                    <a:xfrm>
                      <a:off x="0" y="0"/>
                      <a:ext cx="3432810" cy="3854450"/>
                    </a:xfrm>
                    <a:prstGeom prst="rect">
                      <a:avLst/>
                    </a:prstGeom>
                    <a:noFill/>
                    <a:ln>
                      <a:noFill/>
                    </a:ln>
                  </pic:spPr>
                </pic:pic>
              </a:graphicData>
            </a:graphic>
          </wp:inline>
        </w:drawing>
      </w:r>
    </w:p>
    <w:p w14:paraId="647F285A" w14:textId="77777777" w:rsidR="0061634B" w:rsidRPr="0061634B" w:rsidRDefault="0061634B" w:rsidP="0061634B">
      <w:pPr>
        <w:spacing w:after="0" w:line="240" w:lineRule="auto"/>
        <w:jc w:val="center"/>
        <w:rPr>
          <w:rFonts w:ascii="Times New Roman" w:eastAsia="Times New Roman" w:hAnsi="Times New Roman" w:cs="Times New Roman"/>
          <w:sz w:val="28"/>
          <w:szCs w:val="20"/>
          <w:lang w:eastAsia="ru-RU"/>
        </w:rPr>
      </w:pPr>
      <w:r w:rsidRPr="0061634B">
        <w:rPr>
          <w:rFonts w:ascii="Times New Roman" w:eastAsia="Times New Roman" w:hAnsi="Times New Roman" w:cs="Times New Roman"/>
          <w:sz w:val="28"/>
          <w:szCs w:val="20"/>
          <w:lang w:eastAsia="ru-RU"/>
        </w:rPr>
        <w:t xml:space="preserve">Рис. 4.14. </w:t>
      </w:r>
      <w:r w:rsidRPr="0061634B">
        <w:rPr>
          <w:rFonts w:ascii="Times New Roman" w:eastAsia="Times New Roman" w:hAnsi="Times New Roman" w:cs="Times New Roman"/>
          <w:bCs/>
          <w:sz w:val="28"/>
          <w:szCs w:val="20"/>
          <w:lang w:eastAsia="ru-RU"/>
        </w:rPr>
        <w:t xml:space="preserve">Схема </w:t>
      </w:r>
      <w:proofErr w:type="spellStart"/>
      <w:r w:rsidRPr="0061634B">
        <w:rPr>
          <w:rFonts w:ascii="Times New Roman" w:eastAsia="Times New Roman" w:hAnsi="Times New Roman" w:cs="Times New Roman"/>
          <w:bCs/>
          <w:sz w:val="28"/>
          <w:szCs w:val="20"/>
          <w:lang w:eastAsia="ru-RU"/>
        </w:rPr>
        <w:t>трехкоридорного</w:t>
      </w:r>
      <w:proofErr w:type="spellEnd"/>
      <w:r w:rsidRPr="0061634B">
        <w:rPr>
          <w:rFonts w:ascii="Times New Roman" w:eastAsia="Times New Roman" w:hAnsi="Times New Roman" w:cs="Times New Roman"/>
          <w:bCs/>
          <w:sz w:val="28"/>
          <w:szCs w:val="20"/>
          <w:lang w:eastAsia="ru-RU"/>
        </w:rPr>
        <w:t xml:space="preserve"> </w:t>
      </w:r>
      <w:proofErr w:type="spellStart"/>
      <w:r w:rsidRPr="0061634B">
        <w:rPr>
          <w:rFonts w:ascii="Times New Roman" w:eastAsia="Times New Roman" w:hAnsi="Times New Roman" w:cs="Times New Roman"/>
          <w:bCs/>
          <w:sz w:val="28"/>
          <w:szCs w:val="20"/>
          <w:lang w:eastAsia="ru-RU"/>
        </w:rPr>
        <w:t>аэротенка</w:t>
      </w:r>
      <w:proofErr w:type="spellEnd"/>
    </w:p>
    <w:p w14:paraId="7E9B2B01" w14:textId="77777777" w:rsidR="0061634B" w:rsidRPr="0061634B" w:rsidRDefault="0061634B" w:rsidP="005A62F9">
      <w:pPr>
        <w:spacing w:after="0" w:line="360" w:lineRule="auto"/>
        <w:jc w:val="both"/>
        <w:rPr>
          <w:rFonts w:ascii="Times New Roman" w:eastAsia="Times New Roman" w:hAnsi="Times New Roman" w:cs="Times New Roman"/>
          <w:b/>
          <w:i/>
          <w:sz w:val="28"/>
          <w:szCs w:val="20"/>
          <w:lang w:eastAsia="ru-RU"/>
        </w:rPr>
      </w:pPr>
    </w:p>
    <w:p w14:paraId="21CDC62B" w14:textId="77777777" w:rsidR="0061634B" w:rsidRPr="0061634B" w:rsidRDefault="0061634B" w:rsidP="0061634B">
      <w:pPr>
        <w:spacing w:after="0" w:line="360" w:lineRule="auto"/>
        <w:ind w:firstLine="720"/>
        <w:jc w:val="both"/>
        <w:rPr>
          <w:rFonts w:ascii="Times New Roman" w:eastAsia="Times New Roman" w:hAnsi="Times New Roman" w:cs="Times New Roman"/>
          <w:sz w:val="28"/>
          <w:szCs w:val="20"/>
          <w:lang w:eastAsia="ru-RU"/>
        </w:rPr>
      </w:pPr>
      <w:r w:rsidRPr="0061634B">
        <w:rPr>
          <w:rFonts w:ascii="Times New Roman" w:eastAsia="Times New Roman" w:hAnsi="Times New Roman" w:cs="Times New Roman"/>
          <w:b/>
          <w:sz w:val="28"/>
          <w:szCs w:val="20"/>
          <w:lang w:eastAsia="ru-RU"/>
        </w:rPr>
        <w:t>Очистка поверхностных сточных вод.</w:t>
      </w:r>
      <w:r w:rsidRPr="0061634B">
        <w:rPr>
          <w:rFonts w:ascii="Times New Roman" w:eastAsia="Times New Roman" w:hAnsi="Times New Roman" w:cs="Times New Roman"/>
          <w:sz w:val="28"/>
          <w:szCs w:val="20"/>
          <w:lang w:eastAsia="ru-RU"/>
        </w:rPr>
        <w:t xml:space="preserve"> Для исключения загрязнения почв и грунтов и подземного водоносного горизонта на территории промышленных предприятий, в том числе предприятий энергетики (ТЭЦ, ГРЭС и т. д.) и транспорта (автотранспортные подразделения, мойки автомобилей и др.), должны быть в обязательном порядке сооружены локальные очистные установки поверхностных сточных вод. Такие установки, как правило, включают следующие части: приемную решетку, песколовку, отстойники, флотатор, фильтры доочистки. Эффективность работы локальных очистных сооружений поверхностных сточных вод во многом зависит от технического уровня устройств, с помощью которых происходит извлечение нефтепродуктов. Разработан ком</w:t>
      </w:r>
      <w:r w:rsidRPr="0061634B">
        <w:rPr>
          <w:rFonts w:ascii="Times New Roman" w:eastAsia="Times New Roman" w:hAnsi="Times New Roman" w:cs="Times New Roman"/>
          <w:sz w:val="28"/>
          <w:szCs w:val="20"/>
          <w:lang w:eastAsia="ru-RU"/>
        </w:rPr>
        <w:softHyphen/>
        <w:t xml:space="preserve">бинированный флотатор усовершенствованной конструкции, позволяющий извлечь до 95 % содержащихся в воде нефтепродуктов (рис. 4.15), в котором поверхностные сточные воды, проходя через решетку, собираются в емкости-отстойнике </w:t>
      </w:r>
      <w:r w:rsidRPr="0061634B">
        <w:rPr>
          <w:rFonts w:ascii="Times New Roman" w:eastAsia="Times New Roman" w:hAnsi="Times New Roman" w:cs="Times New Roman"/>
          <w:i/>
          <w:sz w:val="28"/>
          <w:szCs w:val="20"/>
          <w:lang w:eastAsia="ru-RU"/>
        </w:rPr>
        <w:t>1</w:t>
      </w:r>
      <w:r w:rsidRPr="0061634B">
        <w:rPr>
          <w:rFonts w:ascii="Times New Roman" w:eastAsia="Times New Roman" w:hAnsi="Times New Roman" w:cs="Times New Roman"/>
          <w:sz w:val="28"/>
          <w:szCs w:val="20"/>
          <w:lang w:eastAsia="ru-RU"/>
        </w:rPr>
        <w:t>.</w:t>
      </w:r>
    </w:p>
    <w:p w14:paraId="6E381C63" w14:textId="77777777" w:rsidR="0061634B" w:rsidRPr="0061634B" w:rsidRDefault="0061634B" w:rsidP="0061634B">
      <w:pPr>
        <w:spacing w:after="0" w:line="360" w:lineRule="auto"/>
        <w:jc w:val="both"/>
        <w:rPr>
          <w:rFonts w:ascii="Times New Roman" w:eastAsia="Times New Roman" w:hAnsi="Times New Roman" w:cs="Times New Roman"/>
          <w:sz w:val="28"/>
          <w:szCs w:val="20"/>
          <w:lang w:eastAsia="ru-RU"/>
        </w:rPr>
      </w:pPr>
    </w:p>
    <w:p w14:paraId="79A5E7B7" w14:textId="77777777" w:rsidR="0061634B" w:rsidRPr="0061634B" w:rsidRDefault="0061634B" w:rsidP="0061634B">
      <w:pPr>
        <w:spacing w:after="0" w:line="240" w:lineRule="auto"/>
        <w:jc w:val="center"/>
        <w:rPr>
          <w:rFonts w:ascii="Times New Roman" w:eastAsia="Times New Roman" w:hAnsi="Times New Roman" w:cs="Times New Roman"/>
          <w:sz w:val="28"/>
          <w:szCs w:val="20"/>
          <w:lang w:eastAsia="ru-RU"/>
        </w:rPr>
      </w:pPr>
      <w:r w:rsidRPr="0061634B">
        <w:rPr>
          <w:rFonts w:ascii="Times New Roman" w:eastAsia="Times New Roman" w:hAnsi="Times New Roman" w:cs="Times New Roman"/>
          <w:noProof/>
          <w:sz w:val="16"/>
          <w:szCs w:val="16"/>
          <w:lang w:eastAsia="ru-RU"/>
        </w:rPr>
        <w:lastRenderedPageBreak/>
        <w:drawing>
          <wp:inline distT="0" distB="0" distL="0" distR="0" wp14:anchorId="731754F5" wp14:editId="612324BA">
            <wp:extent cx="5405120" cy="2560320"/>
            <wp:effectExtent l="0" t="0" r="5080" b="0"/>
            <wp:docPr id="2000907693" name="Рисунок 2000907693" descr="Изображение выглядит как зарисовка, диаграмма, Технический чертеж, Пла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907693" name="Рисунок 2000907693" descr="Изображение выглядит как зарисовка, диаграмма, Технический чертеж, План&#10;&#10;Автоматически созданное описание"/>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408958" cy="2562138"/>
                    </a:xfrm>
                    <a:prstGeom prst="rect">
                      <a:avLst/>
                    </a:prstGeom>
                    <a:noFill/>
                    <a:ln>
                      <a:noFill/>
                    </a:ln>
                  </pic:spPr>
                </pic:pic>
              </a:graphicData>
            </a:graphic>
          </wp:inline>
        </w:drawing>
      </w:r>
    </w:p>
    <w:p w14:paraId="6CB74B18" w14:textId="77777777" w:rsidR="0061634B" w:rsidRPr="0061634B" w:rsidRDefault="0061634B" w:rsidP="0061634B">
      <w:pPr>
        <w:spacing w:after="0" w:line="240" w:lineRule="auto"/>
        <w:jc w:val="center"/>
        <w:rPr>
          <w:rFonts w:ascii="Times New Roman" w:eastAsia="Times New Roman" w:hAnsi="Times New Roman" w:cs="Times New Roman"/>
          <w:bCs/>
          <w:sz w:val="28"/>
          <w:szCs w:val="20"/>
          <w:lang w:eastAsia="ru-RU"/>
        </w:rPr>
      </w:pPr>
      <w:r w:rsidRPr="0061634B">
        <w:rPr>
          <w:rFonts w:ascii="Times New Roman" w:eastAsia="Times New Roman" w:hAnsi="Times New Roman" w:cs="Times New Roman"/>
          <w:sz w:val="28"/>
          <w:szCs w:val="20"/>
          <w:lang w:eastAsia="ru-RU"/>
        </w:rPr>
        <w:t xml:space="preserve">Рис. 4.15. </w:t>
      </w:r>
      <w:r w:rsidRPr="0061634B">
        <w:rPr>
          <w:rFonts w:ascii="Times New Roman" w:eastAsia="Times New Roman" w:hAnsi="Times New Roman" w:cs="Times New Roman"/>
          <w:bCs/>
          <w:sz w:val="28"/>
          <w:szCs w:val="20"/>
          <w:lang w:eastAsia="ru-RU"/>
        </w:rPr>
        <w:t>Схема очистки поверхностных сточных вод</w:t>
      </w:r>
    </w:p>
    <w:p w14:paraId="05E2FA98" w14:textId="77777777" w:rsidR="0061634B" w:rsidRPr="0061634B" w:rsidRDefault="0061634B" w:rsidP="005A62F9">
      <w:pPr>
        <w:spacing w:after="0" w:line="360" w:lineRule="auto"/>
        <w:jc w:val="both"/>
        <w:rPr>
          <w:rFonts w:ascii="Times New Roman" w:eastAsia="Times New Roman" w:hAnsi="Times New Roman" w:cs="Times New Roman"/>
          <w:sz w:val="28"/>
          <w:szCs w:val="20"/>
          <w:lang w:eastAsia="ru-RU"/>
        </w:rPr>
      </w:pPr>
    </w:p>
    <w:p w14:paraId="6FB451B6" w14:textId="77777777" w:rsidR="0061634B" w:rsidRPr="0061634B" w:rsidRDefault="0061634B" w:rsidP="0061634B">
      <w:pPr>
        <w:spacing w:after="0" w:line="360" w:lineRule="auto"/>
        <w:ind w:firstLine="708"/>
        <w:jc w:val="both"/>
        <w:rPr>
          <w:rFonts w:ascii="Times New Roman" w:eastAsia="Times New Roman" w:hAnsi="Times New Roman" w:cs="Times New Roman"/>
          <w:sz w:val="28"/>
          <w:szCs w:val="20"/>
          <w:lang w:eastAsia="ru-RU"/>
        </w:rPr>
      </w:pPr>
      <w:r w:rsidRPr="0061634B">
        <w:rPr>
          <w:rFonts w:ascii="Times New Roman" w:eastAsia="Times New Roman" w:hAnsi="Times New Roman" w:cs="Times New Roman"/>
          <w:sz w:val="28"/>
          <w:szCs w:val="20"/>
          <w:lang w:eastAsia="ru-RU"/>
        </w:rPr>
        <w:t xml:space="preserve">Сточная вода из емкости откачивается насосом </w:t>
      </w:r>
      <w:r w:rsidRPr="0061634B">
        <w:rPr>
          <w:rFonts w:ascii="Times New Roman" w:eastAsia="Times New Roman" w:hAnsi="Times New Roman" w:cs="Times New Roman"/>
          <w:bCs/>
          <w:i/>
          <w:iCs/>
          <w:sz w:val="28"/>
          <w:szCs w:val="20"/>
          <w:lang w:eastAsia="ru-RU"/>
        </w:rPr>
        <w:t>2</w:t>
      </w:r>
      <w:r w:rsidRPr="0061634B">
        <w:rPr>
          <w:rFonts w:ascii="Times New Roman" w:eastAsia="Times New Roman" w:hAnsi="Times New Roman" w:cs="Times New Roman"/>
          <w:sz w:val="28"/>
          <w:szCs w:val="20"/>
          <w:lang w:eastAsia="ru-RU"/>
        </w:rPr>
        <w:t xml:space="preserve"> и подается в пневматическую флотационную машину </w:t>
      </w:r>
      <w:r w:rsidRPr="0061634B">
        <w:rPr>
          <w:rFonts w:ascii="Times New Roman" w:eastAsia="Times New Roman" w:hAnsi="Times New Roman" w:cs="Times New Roman"/>
          <w:bCs/>
          <w:i/>
          <w:iCs/>
          <w:sz w:val="28"/>
          <w:szCs w:val="20"/>
          <w:lang w:eastAsia="ru-RU"/>
        </w:rPr>
        <w:t>3</w:t>
      </w:r>
      <w:r w:rsidRPr="0061634B">
        <w:rPr>
          <w:rFonts w:ascii="Times New Roman" w:eastAsia="Times New Roman" w:hAnsi="Times New Roman" w:cs="Times New Roman"/>
          <w:sz w:val="28"/>
          <w:szCs w:val="20"/>
          <w:lang w:eastAsia="ru-RU"/>
        </w:rPr>
        <w:t xml:space="preserve"> с тонкослойным блоком осветления. Во флотационной машине происходит извлечение тонкодисперсных капель нефтепродуктов при их всплывании вместе с пузырьками воздуха, образующимися при диспергировании воздуха путем подачи его под давлением через пористые аэраторы, выполненные из резины. Аэраторы в количестве 12 шт. устанавливаются по 3 шт. в каждой из четырех камер указанной флотационной машины. В дополнительной пятой камере флотационной машины установлен блок тонкослойного осветления для </w:t>
      </w:r>
      <w:proofErr w:type="spellStart"/>
      <w:r w:rsidRPr="0061634B">
        <w:rPr>
          <w:rFonts w:ascii="Times New Roman" w:eastAsia="Times New Roman" w:hAnsi="Times New Roman" w:cs="Times New Roman"/>
          <w:sz w:val="28"/>
          <w:szCs w:val="20"/>
          <w:lang w:eastAsia="ru-RU"/>
        </w:rPr>
        <w:t>доизвлечения</w:t>
      </w:r>
      <w:proofErr w:type="spellEnd"/>
      <w:r w:rsidRPr="0061634B">
        <w:rPr>
          <w:rFonts w:ascii="Times New Roman" w:eastAsia="Times New Roman" w:hAnsi="Times New Roman" w:cs="Times New Roman"/>
          <w:sz w:val="28"/>
          <w:szCs w:val="20"/>
          <w:lang w:eastAsia="ru-RU"/>
        </w:rPr>
        <w:t xml:space="preserve"> тонкодисперсных капель нефтепродуктов. Очищаемая сточная вода последовательно проходит все указанные камеры, при этом улавливаемые </w:t>
      </w:r>
      <w:proofErr w:type="spellStart"/>
      <w:r w:rsidRPr="0061634B">
        <w:rPr>
          <w:rFonts w:ascii="Times New Roman" w:eastAsia="Times New Roman" w:hAnsi="Times New Roman" w:cs="Times New Roman"/>
          <w:sz w:val="28"/>
          <w:szCs w:val="20"/>
          <w:lang w:eastAsia="ru-RU"/>
        </w:rPr>
        <w:t>нефтезагрязнения</w:t>
      </w:r>
      <w:proofErr w:type="spellEnd"/>
      <w:r w:rsidRPr="0061634B">
        <w:rPr>
          <w:rFonts w:ascii="Times New Roman" w:eastAsia="Times New Roman" w:hAnsi="Times New Roman" w:cs="Times New Roman"/>
          <w:sz w:val="28"/>
          <w:szCs w:val="20"/>
          <w:lang w:eastAsia="ru-RU"/>
        </w:rPr>
        <w:t xml:space="preserve"> в виде </w:t>
      </w:r>
      <w:proofErr w:type="gramStart"/>
      <w:r w:rsidRPr="0061634B">
        <w:rPr>
          <w:rFonts w:ascii="Times New Roman" w:eastAsia="Times New Roman" w:hAnsi="Times New Roman" w:cs="Times New Roman"/>
          <w:sz w:val="28"/>
          <w:szCs w:val="20"/>
          <w:lang w:eastAsia="ru-RU"/>
        </w:rPr>
        <w:t>пенного продукта</w:t>
      </w:r>
      <w:proofErr w:type="gramEnd"/>
      <w:r w:rsidRPr="0061634B">
        <w:rPr>
          <w:rFonts w:ascii="Times New Roman" w:eastAsia="Times New Roman" w:hAnsi="Times New Roman" w:cs="Times New Roman"/>
          <w:sz w:val="28"/>
          <w:szCs w:val="20"/>
          <w:lang w:eastAsia="ru-RU"/>
        </w:rPr>
        <w:t xml:space="preserve"> собираются в верхней части слоя очищаемой воды. Всплывающие нефтепродукты вместе с пузырьками воздуха создают пенный слой, который самотеком удаляется в сборник пенного продукта </w:t>
      </w:r>
      <w:r w:rsidRPr="0061634B">
        <w:rPr>
          <w:rFonts w:ascii="Times New Roman" w:eastAsia="Times New Roman" w:hAnsi="Times New Roman" w:cs="Times New Roman"/>
          <w:bCs/>
          <w:i/>
          <w:iCs/>
          <w:sz w:val="28"/>
          <w:szCs w:val="20"/>
          <w:lang w:eastAsia="ru-RU"/>
        </w:rPr>
        <w:t>4.</w:t>
      </w:r>
      <w:r w:rsidRPr="0061634B">
        <w:rPr>
          <w:rFonts w:ascii="Times New Roman" w:eastAsia="Times New Roman" w:hAnsi="Times New Roman" w:cs="Times New Roman"/>
          <w:sz w:val="28"/>
          <w:szCs w:val="20"/>
          <w:lang w:eastAsia="ru-RU"/>
        </w:rPr>
        <w:t xml:space="preserve"> Очищенная жидкость выводится из флотационной машины путем последовательного прохождения через блок тонкослойного осветления и устройство поддержания заданного уровня очищаемой жидкости во флотационной машине и самотеком поступает в промежуточный резервуар </w:t>
      </w:r>
      <w:r w:rsidRPr="0061634B">
        <w:rPr>
          <w:rFonts w:ascii="Times New Roman" w:eastAsia="Times New Roman" w:hAnsi="Times New Roman" w:cs="Times New Roman"/>
          <w:i/>
          <w:sz w:val="28"/>
          <w:szCs w:val="20"/>
          <w:lang w:eastAsia="ru-RU"/>
        </w:rPr>
        <w:t>5</w:t>
      </w:r>
      <w:r w:rsidRPr="0061634B">
        <w:rPr>
          <w:rFonts w:ascii="Times New Roman" w:eastAsia="Times New Roman" w:hAnsi="Times New Roman" w:cs="Times New Roman"/>
          <w:sz w:val="28"/>
          <w:szCs w:val="20"/>
          <w:lang w:eastAsia="ru-RU"/>
        </w:rPr>
        <w:t xml:space="preserve">. С помощью поверхностного насоса </w:t>
      </w:r>
      <w:r w:rsidRPr="0061634B">
        <w:rPr>
          <w:rFonts w:ascii="Times New Roman" w:eastAsia="Times New Roman" w:hAnsi="Times New Roman" w:cs="Times New Roman"/>
          <w:bCs/>
          <w:i/>
          <w:iCs/>
          <w:sz w:val="28"/>
          <w:szCs w:val="20"/>
          <w:lang w:eastAsia="ru-RU"/>
        </w:rPr>
        <w:t>6</w:t>
      </w:r>
      <w:r w:rsidRPr="0061634B">
        <w:rPr>
          <w:rFonts w:ascii="Times New Roman" w:eastAsia="Times New Roman" w:hAnsi="Times New Roman" w:cs="Times New Roman"/>
          <w:sz w:val="28"/>
          <w:szCs w:val="20"/>
          <w:lang w:eastAsia="ru-RU"/>
        </w:rPr>
        <w:t xml:space="preserve"> предварительно очищенная вода подается на доочистку в сорбционные </w:t>
      </w:r>
      <w:r w:rsidRPr="0061634B">
        <w:rPr>
          <w:rFonts w:ascii="Times New Roman" w:eastAsia="Times New Roman" w:hAnsi="Times New Roman" w:cs="Times New Roman"/>
          <w:sz w:val="28"/>
          <w:szCs w:val="20"/>
          <w:lang w:eastAsia="ru-RU"/>
        </w:rPr>
        <w:lastRenderedPageBreak/>
        <w:t xml:space="preserve">фильтры </w:t>
      </w:r>
      <w:r w:rsidRPr="0061634B">
        <w:rPr>
          <w:rFonts w:ascii="Times New Roman" w:eastAsia="Times New Roman" w:hAnsi="Times New Roman" w:cs="Times New Roman"/>
          <w:i/>
          <w:sz w:val="28"/>
          <w:szCs w:val="20"/>
          <w:lang w:eastAsia="ru-RU"/>
        </w:rPr>
        <w:t>7</w:t>
      </w:r>
      <w:r w:rsidRPr="0061634B">
        <w:rPr>
          <w:rFonts w:ascii="Times New Roman" w:eastAsia="Times New Roman" w:hAnsi="Times New Roman" w:cs="Times New Roman"/>
          <w:sz w:val="28"/>
          <w:szCs w:val="20"/>
          <w:lang w:eastAsia="ru-RU"/>
        </w:rPr>
        <w:t>. Очищенная сточная вода с содержанием нефтепродуктов не более 0,05 мг/л может быть сброшена на рельеф или в расположенный рядом водоем.</w:t>
      </w:r>
    </w:p>
    <w:p w14:paraId="73AFB1AB" w14:textId="77777777" w:rsidR="0061634B" w:rsidRPr="0061634B" w:rsidRDefault="0061634B" w:rsidP="0061634B">
      <w:pPr>
        <w:spacing w:after="0" w:line="360" w:lineRule="auto"/>
        <w:ind w:firstLine="708"/>
        <w:jc w:val="both"/>
        <w:rPr>
          <w:rFonts w:ascii="Times New Roman" w:eastAsia="Times New Roman" w:hAnsi="Times New Roman" w:cs="Times New Roman"/>
          <w:sz w:val="28"/>
          <w:szCs w:val="20"/>
          <w:lang w:eastAsia="ru-RU"/>
        </w:rPr>
      </w:pPr>
      <w:r w:rsidRPr="0061634B">
        <w:rPr>
          <w:rFonts w:ascii="Times New Roman" w:eastAsia="Times New Roman" w:hAnsi="Times New Roman" w:cs="Times New Roman"/>
          <w:sz w:val="28"/>
          <w:szCs w:val="20"/>
          <w:lang w:eastAsia="ru-RU"/>
        </w:rPr>
        <w:t xml:space="preserve">Наряду со стационарными станциями очистки сточных вод в случаях, когда имеется потребность в очистке небольших объемах или непостоянно, применяются </w:t>
      </w:r>
      <w:r w:rsidRPr="0061634B">
        <w:rPr>
          <w:rFonts w:ascii="Times New Roman" w:eastAsia="Times New Roman" w:hAnsi="Times New Roman" w:cs="Times New Roman"/>
          <w:b/>
          <w:sz w:val="28"/>
          <w:szCs w:val="20"/>
          <w:lang w:eastAsia="ru-RU"/>
        </w:rPr>
        <w:t>мобильные станции водоочистки</w:t>
      </w:r>
      <w:r w:rsidRPr="0061634B">
        <w:rPr>
          <w:rFonts w:ascii="Times New Roman" w:eastAsia="Times New Roman" w:hAnsi="Times New Roman" w:cs="Times New Roman"/>
          <w:sz w:val="28"/>
          <w:szCs w:val="20"/>
          <w:lang w:eastAsia="ru-RU"/>
        </w:rPr>
        <w:t>. Как правило, они состоят из барботера, угольного фильтра, емкости обеззараживания и циркуляционного насоса.</w:t>
      </w:r>
    </w:p>
    <w:p w14:paraId="363FE562" w14:textId="77777777" w:rsidR="0061634B" w:rsidRPr="0061634B" w:rsidRDefault="0061634B" w:rsidP="0061634B">
      <w:pPr>
        <w:spacing w:after="0" w:line="360" w:lineRule="auto"/>
        <w:ind w:firstLine="708"/>
        <w:jc w:val="both"/>
        <w:rPr>
          <w:rFonts w:ascii="Times New Roman" w:eastAsia="Times New Roman" w:hAnsi="Times New Roman" w:cs="Times New Roman"/>
          <w:sz w:val="28"/>
          <w:szCs w:val="20"/>
          <w:lang w:eastAsia="ru-RU"/>
        </w:rPr>
      </w:pPr>
      <w:r w:rsidRPr="0061634B">
        <w:rPr>
          <w:rFonts w:ascii="Times New Roman" w:eastAsia="Times New Roman" w:hAnsi="Times New Roman" w:cs="Times New Roman"/>
          <w:sz w:val="28"/>
          <w:szCs w:val="20"/>
          <w:lang w:eastAsia="ru-RU"/>
        </w:rPr>
        <w:t xml:space="preserve">В ряде случаев механическая и </w:t>
      </w:r>
      <w:proofErr w:type="spellStart"/>
      <w:r w:rsidRPr="0061634B">
        <w:rPr>
          <w:rFonts w:ascii="Times New Roman" w:eastAsia="Times New Roman" w:hAnsi="Times New Roman" w:cs="Times New Roman"/>
          <w:sz w:val="28"/>
          <w:szCs w:val="20"/>
          <w:lang w:eastAsia="ru-RU"/>
        </w:rPr>
        <w:t>химреагентная</w:t>
      </w:r>
      <w:proofErr w:type="spellEnd"/>
      <w:r w:rsidRPr="0061634B">
        <w:rPr>
          <w:rFonts w:ascii="Times New Roman" w:eastAsia="Times New Roman" w:hAnsi="Times New Roman" w:cs="Times New Roman"/>
          <w:sz w:val="28"/>
          <w:szCs w:val="20"/>
          <w:lang w:eastAsia="ru-RU"/>
        </w:rPr>
        <w:t xml:space="preserve"> очистка не дает необходимых результатов. Альтернативой является </w:t>
      </w:r>
      <w:r w:rsidRPr="0061634B">
        <w:rPr>
          <w:rFonts w:ascii="Times New Roman" w:eastAsia="Times New Roman" w:hAnsi="Times New Roman" w:cs="Times New Roman"/>
          <w:b/>
          <w:sz w:val="28"/>
          <w:szCs w:val="20"/>
          <w:lang w:eastAsia="ru-RU"/>
        </w:rPr>
        <w:t>термическая утилизация</w:t>
      </w:r>
      <w:r w:rsidRPr="0061634B">
        <w:rPr>
          <w:rFonts w:ascii="Times New Roman" w:eastAsia="Times New Roman" w:hAnsi="Times New Roman" w:cs="Times New Roman"/>
          <w:sz w:val="28"/>
          <w:szCs w:val="20"/>
          <w:lang w:eastAsia="ru-RU"/>
        </w:rPr>
        <w:t xml:space="preserve"> технологических сточных вод путем их сжигания в печах, горелках и различного рода установках.</w:t>
      </w:r>
    </w:p>
    <w:p w14:paraId="51C8E40E" w14:textId="77777777" w:rsidR="0061634B" w:rsidRPr="0061634B" w:rsidRDefault="0061634B" w:rsidP="0061634B">
      <w:pPr>
        <w:tabs>
          <w:tab w:val="left" w:pos="567"/>
        </w:tabs>
        <w:spacing w:before="240" w:after="240" w:line="240" w:lineRule="auto"/>
        <w:jc w:val="both"/>
        <w:rPr>
          <w:rFonts w:ascii="Times New Roman" w:eastAsia="Times New Roman" w:hAnsi="Times New Roman" w:cs="Times New Roman"/>
          <w:b/>
          <w:bCs/>
          <w:sz w:val="28"/>
          <w:szCs w:val="28"/>
          <w:lang w:eastAsia="ru-RU"/>
        </w:rPr>
      </w:pPr>
      <w:r w:rsidRPr="0061634B">
        <w:rPr>
          <w:rFonts w:ascii="Times New Roman" w:eastAsia="Times New Roman" w:hAnsi="Times New Roman" w:cs="Times New Roman"/>
          <w:b/>
          <w:bCs/>
          <w:sz w:val="28"/>
          <w:szCs w:val="28"/>
          <w:lang w:eastAsia="ru-RU"/>
        </w:rPr>
        <w:t>Алгоритм выполнения практического задания</w:t>
      </w:r>
    </w:p>
    <w:p w14:paraId="1A102A58" w14:textId="2317A475" w:rsidR="0061634B" w:rsidRPr="0061634B" w:rsidRDefault="0061634B">
      <w:pPr>
        <w:widowControl w:val="0"/>
        <w:numPr>
          <w:ilvl w:val="0"/>
          <w:numId w:val="9"/>
        </w:numPr>
        <w:tabs>
          <w:tab w:val="left" w:pos="284"/>
        </w:tabs>
        <w:overflowPunct w:val="0"/>
        <w:autoSpaceDE w:val="0"/>
        <w:autoSpaceDN w:val="0"/>
        <w:adjustRightInd w:val="0"/>
        <w:spacing w:after="0" w:line="360" w:lineRule="auto"/>
        <w:ind w:left="0" w:firstLine="0"/>
        <w:jc w:val="both"/>
        <w:rPr>
          <w:rFonts w:ascii="Times New Roman" w:eastAsia="Times New Roman" w:hAnsi="Times New Roman" w:cs="Times New Roman"/>
          <w:sz w:val="28"/>
          <w:szCs w:val="20"/>
          <w:lang w:eastAsia="ru-RU"/>
        </w:rPr>
      </w:pPr>
      <w:r w:rsidRPr="0061634B">
        <w:rPr>
          <w:rFonts w:ascii="Times New Roman" w:eastAsia="Times New Roman" w:hAnsi="Times New Roman" w:cs="Times New Roman"/>
          <w:sz w:val="28"/>
          <w:szCs w:val="20"/>
          <w:lang w:eastAsia="ru-RU"/>
        </w:rPr>
        <w:t>Изучить теоретический материал, нормативную правовую базу и пример выполнения задания.</w:t>
      </w:r>
    </w:p>
    <w:p w14:paraId="793528AA" w14:textId="4F8DE21D" w:rsidR="0061634B" w:rsidRPr="0061634B" w:rsidRDefault="0061634B">
      <w:pPr>
        <w:widowControl w:val="0"/>
        <w:numPr>
          <w:ilvl w:val="0"/>
          <w:numId w:val="9"/>
        </w:numPr>
        <w:tabs>
          <w:tab w:val="left" w:pos="284"/>
        </w:tabs>
        <w:overflowPunct w:val="0"/>
        <w:autoSpaceDE w:val="0"/>
        <w:autoSpaceDN w:val="0"/>
        <w:adjustRightInd w:val="0"/>
        <w:spacing w:after="0" w:line="360" w:lineRule="auto"/>
        <w:ind w:left="0" w:firstLine="0"/>
        <w:jc w:val="both"/>
        <w:rPr>
          <w:rFonts w:ascii="Times New Roman" w:eastAsia="Times New Roman" w:hAnsi="Times New Roman" w:cs="Times New Roman"/>
          <w:sz w:val="28"/>
          <w:szCs w:val="20"/>
          <w:lang w:eastAsia="ru-RU"/>
        </w:rPr>
      </w:pPr>
      <w:r w:rsidRPr="0061634B">
        <w:rPr>
          <w:rFonts w:ascii="Times New Roman" w:eastAsia="Times New Roman" w:hAnsi="Times New Roman" w:cs="Times New Roman"/>
          <w:sz w:val="28"/>
          <w:szCs w:val="20"/>
          <w:lang w:eastAsia="ru-RU"/>
        </w:rPr>
        <w:t xml:space="preserve">Выбрать произвольно вариант задания по табл. </w:t>
      </w:r>
      <w:r w:rsidR="005A62F9">
        <w:rPr>
          <w:rFonts w:ascii="Times New Roman" w:eastAsia="Times New Roman" w:hAnsi="Times New Roman" w:cs="Times New Roman"/>
          <w:sz w:val="28"/>
          <w:szCs w:val="20"/>
          <w:lang w:eastAsia="ru-RU"/>
        </w:rPr>
        <w:t>1</w:t>
      </w:r>
      <w:r w:rsidRPr="0061634B">
        <w:rPr>
          <w:rFonts w:ascii="Times New Roman" w:eastAsia="Times New Roman" w:hAnsi="Times New Roman" w:cs="Times New Roman"/>
          <w:sz w:val="28"/>
          <w:szCs w:val="20"/>
          <w:lang w:eastAsia="ru-RU"/>
        </w:rPr>
        <w:t>.1.</w:t>
      </w:r>
    </w:p>
    <w:p w14:paraId="0765F287" w14:textId="5331C319" w:rsidR="0061634B" w:rsidRPr="0061634B" w:rsidRDefault="0061634B">
      <w:pPr>
        <w:widowControl w:val="0"/>
        <w:numPr>
          <w:ilvl w:val="0"/>
          <w:numId w:val="9"/>
        </w:numPr>
        <w:tabs>
          <w:tab w:val="left" w:pos="284"/>
        </w:tabs>
        <w:overflowPunct w:val="0"/>
        <w:autoSpaceDE w:val="0"/>
        <w:autoSpaceDN w:val="0"/>
        <w:adjustRightInd w:val="0"/>
        <w:spacing w:after="0" w:line="360" w:lineRule="auto"/>
        <w:ind w:left="0" w:firstLine="0"/>
        <w:jc w:val="both"/>
        <w:rPr>
          <w:rFonts w:ascii="Times New Roman" w:eastAsia="Times New Roman" w:hAnsi="Times New Roman" w:cs="Times New Roman"/>
          <w:sz w:val="28"/>
          <w:szCs w:val="20"/>
          <w:lang w:eastAsia="ru-RU"/>
        </w:rPr>
      </w:pPr>
      <w:r w:rsidRPr="0061634B">
        <w:rPr>
          <w:rFonts w:ascii="Times New Roman" w:eastAsia="Times New Roman" w:hAnsi="Times New Roman" w:cs="Times New Roman"/>
          <w:sz w:val="28"/>
          <w:szCs w:val="20"/>
          <w:lang w:eastAsia="ru-RU"/>
        </w:rPr>
        <w:t xml:space="preserve">В соответствии с выбранным вариантом заполнить табл. </w:t>
      </w:r>
      <w:r w:rsidR="005A62F9">
        <w:rPr>
          <w:rFonts w:ascii="Times New Roman" w:eastAsia="Times New Roman" w:hAnsi="Times New Roman" w:cs="Times New Roman"/>
          <w:sz w:val="28"/>
          <w:szCs w:val="20"/>
          <w:lang w:eastAsia="ru-RU"/>
        </w:rPr>
        <w:t>1</w:t>
      </w:r>
      <w:r w:rsidRPr="0061634B">
        <w:rPr>
          <w:rFonts w:ascii="Times New Roman" w:eastAsia="Times New Roman" w:hAnsi="Times New Roman" w:cs="Times New Roman"/>
          <w:sz w:val="28"/>
          <w:szCs w:val="20"/>
          <w:lang w:eastAsia="ru-RU"/>
        </w:rPr>
        <w:t>.4 по примеру. В столбцы 1, 2 и 3 внести исходные данные варианта и заполнить столбцы 4 и 5, подобрав методы и средства защиты атмосферы, которые могут применяться при очистке воздуха. Для заполнения столбцов 4 и 5 используйте теоретические сведения и сеть Интернет.</w:t>
      </w:r>
    </w:p>
    <w:p w14:paraId="6D15E6C1" w14:textId="6D1EC926" w:rsidR="0061634B" w:rsidRPr="0061634B" w:rsidRDefault="0061634B">
      <w:pPr>
        <w:widowControl w:val="0"/>
        <w:numPr>
          <w:ilvl w:val="0"/>
          <w:numId w:val="9"/>
        </w:numPr>
        <w:tabs>
          <w:tab w:val="left" w:pos="284"/>
        </w:tabs>
        <w:overflowPunct w:val="0"/>
        <w:autoSpaceDE w:val="0"/>
        <w:autoSpaceDN w:val="0"/>
        <w:adjustRightInd w:val="0"/>
        <w:spacing w:after="0" w:line="360" w:lineRule="auto"/>
        <w:ind w:left="0" w:firstLine="0"/>
        <w:jc w:val="both"/>
        <w:rPr>
          <w:rFonts w:ascii="Times New Roman" w:eastAsia="Times New Roman" w:hAnsi="Times New Roman" w:cs="Times New Roman"/>
          <w:sz w:val="28"/>
          <w:szCs w:val="20"/>
          <w:lang w:eastAsia="ru-RU"/>
        </w:rPr>
      </w:pPr>
      <w:r w:rsidRPr="0061634B">
        <w:rPr>
          <w:rFonts w:ascii="Times New Roman" w:eastAsia="Times New Roman" w:hAnsi="Times New Roman" w:cs="Times New Roman"/>
          <w:sz w:val="28"/>
          <w:szCs w:val="20"/>
          <w:lang w:eastAsia="ru-RU"/>
        </w:rPr>
        <w:t xml:space="preserve">В соответствии с видами сбросов заполнить табл. </w:t>
      </w:r>
      <w:r w:rsidR="005A62F9">
        <w:rPr>
          <w:rFonts w:ascii="Times New Roman" w:eastAsia="Times New Roman" w:hAnsi="Times New Roman" w:cs="Times New Roman"/>
          <w:sz w:val="28"/>
          <w:szCs w:val="20"/>
          <w:lang w:eastAsia="ru-RU"/>
        </w:rPr>
        <w:t>1</w:t>
      </w:r>
      <w:r w:rsidRPr="0061634B">
        <w:rPr>
          <w:rFonts w:ascii="Times New Roman" w:eastAsia="Times New Roman" w:hAnsi="Times New Roman" w:cs="Times New Roman"/>
          <w:sz w:val="28"/>
          <w:szCs w:val="20"/>
          <w:lang w:eastAsia="ru-RU"/>
        </w:rPr>
        <w:t>.5, заполнив исходные данные варианта в столбцах 1–3, подобрать методы и средства обезвреживания сточных вод, которые могут применяться на производстве, и заполнить столбец 4 и столбец 5. Для заполнения столбцов 4 и 5 используйте обязательную литературу по дисциплине.</w:t>
      </w:r>
    </w:p>
    <w:p w14:paraId="1F536045" w14:textId="77777777" w:rsidR="005A62F9" w:rsidRDefault="0061634B">
      <w:pPr>
        <w:widowControl w:val="0"/>
        <w:numPr>
          <w:ilvl w:val="0"/>
          <w:numId w:val="9"/>
        </w:numPr>
        <w:tabs>
          <w:tab w:val="left" w:pos="284"/>
        </w:tabs>
        <w:overflowPunct w:val="0"/>
        <w:autoSpaceDE w:val="0"/>
        <w:autoSpaceDN w:val="0"/>
        <w:adjustRightInd w:val="0"/>
        <w:spacing w:after="0" w:line="360" w:lineRule="auto"/>
        <w:ind w:left="0" w:firstLine="0"/>
        <w:jc w:val="both"/>
        <w:rPr>
          <w:rFonts w:ascii="Times New Roman" w:eastAsia="Times New Roman" w:hAnsi="Times New Roman" w:cs="Times New Roman"/>
          <w:sz w:val="28"/>
          <w:szCs w:val="20"/>
          <w:lang w:eastAsia="ru-RU"/>
        </w:rPr>
        <w:sectPr w:rsidR="005A62F9" w:rsidSect="00841C0A">
          <w:footnotePr>
            <w:numRestart w:val="eachPage"/>
          </w:footnotePr>
          <w:pgSz w:w="11906" w:h="16838"/>
          <w:pgMar w:top="1134" w:right="850" w:bottom="1134" w:left="1701" w:header="708" w:footer="708" w:gutter="0"/>
          <w:cols w:space="708"/>
          <w:docGrid w:linePitch="360"/>
        </w:sectPr>
      </w:pPr>
      <w:r w:rsidRPr="0061634B">
        <w:rPr>
          <w:rFonts w:ascii="Times New Roman" w:eastAsia="Times New Roman" w:hAnsi="Times New Roman" w:cs="Times New Roman"/>
          <w:sz w:val="28"/>
          <w:szCs w:val="20"/>
          <w:lang w:eastAsia="ru-RU"/>
        </w:rPr>
        <w:t>Изобразить последовательность операций выбранного метода очистки сточных вод в виде блок-схемы.</w:t>
      </w:r>
    </w:p>
    <w:p w14:paraId="7C425F6A" w14:textId="77777777" w:rsidR="0061634B" w:rsidRPr="0061634B" w:rsidRDefault="0061634B" w:rsidP="005A62F9">
      <w:pPr>
        <w:widowControl w:val="0"/>
        <w:tabs>
          <w:tab w:val="left" w:pos="284"/>
        </w:tabs>
        <w:overflowPunct w:val="0"/>
        <w:autoSpaceDE w:val="0"/>
        <w:autoSpaceDN w:val="0"/>
        <w:adjustRightInd w:val="0"/>
        <w:spacing w:after="0" w:line="360" w:lineRule="auto"/>
        <w:jc w:val="both"/>
        <w:rPr>
          <w:rFonts w:ascii="Times New Roman" w:eastAsia="Times New Roman" w:hAnsi="Times New Roman" w:cs="Times New Roman"/>
          <w:sz w:val="28"/>
          <w:szCs w:val="20"/>
          <w:lang w:eastAsia="ru-RU"/>
        </w:rPr>
      </w:pPr>
    </w:p>
    <w:p w14:paraId="516F80B8" w14:textId="1B363716" w:rsidR="005A62F9" w:rsidRPr="005A62F9" w:rsidRDefault="005A62F9" w:rsidP="005A62F9">
      <w:pPr>
        <w:spacing w:after="0" w:line="240" w:lineRule="auto"/>
        <w:jc w:val="right"/>
        <w:rPr>
          <w:rFonts w:ascii="Times New Roman" w:eastAsia="Calibri" w:hAnsi="Times New Roman" w:cs="Times New Roman"/>
          <w:sz w:val="28"/>
          <w:szCs w:val="20"/>
        </w:rPr>
      </w:pPr>
      <w:r w:rsidRPr="005A62F9">
        <w:rPr>
          <w:rFonts w:ascii="Times New Roman" w:eastAsia="Calibri" w:hAnsi="Times New Roman" w:cs="Times New Roman"/>
          <w:sz w:val="28"/>
          <w:szCs w:val="20"/>
        </w:rPr>
        <w:t xml:space="preserve">Таблица </w:t>
      </w:r>
      <w:r>
        <w:rPr>
          <w:rFonts w:ascii="Times New Roman" w:eastAsia="Calibri" w:hAnsi="Times New Roman" w:cs="Times New Roman"/>
          <w:sz w:val="28"/>
          <w:szCs w:val="20"/>
        </w:rPr>
        <w:t>1</w:t>
      </w:r>
      <w:r w:rsidRPr="005A62F9">
        <w:rPr>
          <w:rFonts w:ascii="Times New Roman" w:eastAsia="Calibri" w:hAnsi="Times New Roman" w:cs="Times New Roman"/>
          <w:sz w:val="28"/>
          <w:szCs w:val="20"/>
        </w:rPr>
        <w:t xml:space="preserve">.1 </w:t>
      </w:r>
    </w:p>
    <w:p w14:paraId="3DA9E723" w14:textId="77777777" w:rsidR="005A62F9" w:rsidRPr="005A62F9" w:rsidRDefault="005A62F9" w:rsidP="005A62F9">
      <w:pPr>
        <w:spacing w:after="0" w:line="240" w:lineRule="auto"/>
        <w:jc w:val="center"/>
        <w:rPr>
          <w:rFonts w:ascii="Times New Roman" w:eastAsia="Calibri" w:hAnsi="Times New Roman" w:cs="Times New Roman"/>
          <w:sz w:val="28"/>
          <w:szCs w:val="20"/>
        </w:rPr>
      </w:pPr>
      <w:r w:rsidRPr="005A62F9">
        <w:rPr>
          <w:rFonts w:ascii="Times New Roman" w:eastAsia="Calibri" w:hAnsi="Times New Roman" w:cs="Times New Roman"/>
          <w:sz w:val="28"/>
          <w:szCs w:val="20"/>
        </w:rPr>
        <w:t>Варианты заданий</w:t>
      </w:r>
    </w:p>
    <w:p w14:paraId="3A1510D1" w14:textId="77777777" w:rsidR="005A62F9" w:rsidRPr="005A62F9" w:rsidRDefault="005A62F9" w:rsidP="005A62F9">
      <w:pPr>
        <w:spacing w:after="0" w:line="240" w:lineRule="auto"/>
        <w:rPr>
          <w:rFonts w:ascii="Times New Roman" w:eastAsia="Calibri" w:hAnsi="Times New Roman" w:cs="Times New Roman"/>
          <w:sz w:val="28"/>
          <w:szCs w:val="20"/>
        </w:rPr>
      </w:pPr>
    </w:p>
    <w:tbl>
      <w:tblPr>
        <w:tblStyle w:val="12"/>
        <w:tblW w:w="0" w:type="auto"/>
        <w:tblInd w:w="0" w:type="dxa"/>
        <w:tblLook w:val="04A0" w:firstRow="1" w:lastRow="0" w:firstColumn="1" w:lastColumn="0" w:noHBand="0" w:noVBand="1"/>
      </w:tblPr>
      <w:tblGrid>
        <w:gridCol w:w="1396"/>
        <w:gridCol w:w="3170"/>
        <w:gridCol w:w="2517"/>
        <w:gridCol w:w="3997"/>
        <w:gridCol w:w="3480"/>
      </w:tblGrid>
      <w:tr w:rsidR="005A62F9" w:rsidRPr="005A62F9" w14:paraId="04E29C75" w14:textId="77777777" w:rsidTr="006A35DF">
        <w:tc>
          <w:tcPr>
            <w:tcW w:w="1396" w:type="dxa"/>
          </w:tcPr>
          <w:p w14:paraId="5532F95E" w14:textId="77777777" w:rsidR="005A62F9" w:rsidRPr="005A62F9" w:rsidRDefault="005A62F9" w:rsidP="005A62F9">
            <w:pPr>
              <w:spacing w:after="0" w:line="240" w:lineRule="auto"/>
              <w:rPr>
                <w:sz w:val="28"/>
              </w:rPr>
            </w:pPr>
            <w:r w:rsidRPr="005A62F9">
              <w:rPr>
                <w:sz w:val="28"/>
              </w:rPr>
              <w:t>Номер варианта</w:t>
            </w:r>
          </w:p>
        </w:tc>
        <w:tc>
          <w:tcPr>
            <w:tcW w:w="3170" w:type="dxa"/>
          </w:tcPr>
          <w:p w14:paraId="1F956404" w14:textId="77777777" w:rsidR="005A62F9" w:rsidRPr="005A62F9" w:rsidRDefault="005A62F9" w:rsidP="005A62F9">
            <w:pPr>
              <w:spacing w:after="0" w:line="240" w:lineRule="auto"/>
              <w:rPr>
                <w:sz w:val="28"/>
              </w:rPr>
            </w:pPr>
            <w:r w:rsidRPr="005A62F9">
              <w:rPr>
                <w:sz w:val="28"/>
              </w:rPr>
              <w:t>Наименования технологического процесса</w:t>
            </w:r>
          </w:p>
        </w:tc>
        <w:tc>
          <w:tcPr>
            <w:tcW w:w="2517" w:type="dxa"/>
          </w:tcPr>
          <w:p w14:paraId="412AB143" w14:textId="77777777" w:rsidR="005A62F9" w:rsidRPr="005A62F9" w:rsidRDefault="005A62F9" w:rsidP="005A62F9">
            <w:pPr>
              <w:spacing w:after="0" w:line="240" w:lineRule="auto"/>
              <w:rPr>
                <w:sz w:val="28"/>
              </w:rPr>
            </w:pPr>
            <w:r w:rsidRPr="005A62F9">
              <w:rPr>
                <w:sz w:val="28"/>
              </w:rPr>
              <w:t>Используемое оборудование</w:t>
            </w:r>
          </w:p>
        </w:tc>
        <w:tc>
          <w:tcPr>
            <w:tcW w:w="3997" w:type="dxa"/>
          </w:tcPr>
          <w:p w14:paraId="1DDF3FF1" w14:textId="77777777" w:rsidR="005A62F9" w:rsidRPr="005A62F9" w:rsidRDefault="005A62F9" w:rsidP="005A62F9">
            <w:pPr>
              <w:spacing w:after="0" w:line="240" w:lineRule="auto"/>
              <w:rPr>
                <w:sz w:val="28"/>
              </w:rPr>
            </w:pPr>
            <w:r w:rsidRPr="005A62F9">
              <w:rPr>
                <w:sz w:val="28"/>
              </w:rPr>
              <w:t>Выбросы в воздух</w:t>
            </w:r>
          </w:p>
        </w:tc>
        <w:tc>
          <w:tcPr>
            <w:tcW w:w="3480" w:type="dxa"/>
          </w:tcPr>
          <w:p w14:paraId="18A4C9E9" w14:textId="77777777" w:rsidR="005A62F9" w:rsidRPr="005A62F9" w:rsidRDefault="005A62F9" w:rsidP="005A62F9">
            <w:pPr>
              <w:spacing w:after="0" w:line="240" w:lineRule="auto"/>
              <w:rPr>
                <w:sz w:val="28"/>
              </w:rPr>
            </w:pPr>
            <w:r w:rsidRPr="005A62F9">
              <w:rPr>
                <w:sz w:val="28"/>
              </w:rPr>
              <w:t>Выбросы в сточные воды</w:t>
            </w:r>
          </w:p>
        </w:tc>
      </w:tr>
      <w:tr w:rsidR="005A62F9" w:rsidRPr="005A62F9" w14:paraId="61A8C26A" w14:textId="77777777" w:rsidTr="006A35DF">
        <w:tc>
          <w:tcPr>
            <w:tcW w:w="1396" w:type="dxa"/>
          </w:tcPr>
          <w:p w14:paraId="0498D973" w14:textId="77777777" w:rsidR="005A62F9" w:rsidRPr="005A62F9" w:rsidRDefault="005A62F9" w:rsidP="005A62F9">
            <w:pPr>
              <w:spacing w:after="0" w:line="240" w:lineRule="auto"/>
              <w:jc w:val="both"/>
              <w:rPr>
                <w:sz w:val="28"/>
              </w:rPr>
            </w:pPr>
            <w:r w:rsidRPr="005A62F9">
              <w:rPr>
                <w:sz w:val="28"/>
              </w:rPr>
              <w:t>1</w:t>
            </w:r>
          </w:p>
        </w:tc>
        <w:tc>
          <w:tcPr>
            <w:tcW w:w="3170" w:type="dxa"/>
          </w:tcPr>
          <w:p w14:paraId="76DAB2F1" w14:textId="77777777" w:rsidR="005A62F9" w:rsidRPr="005A62F9" w:rsidRDefault="005A62F9" w:rsidP="005A62F9">
            <w:pPr>
              <w:spacing w:after="0" w:line="240" w:lineRule="auto"/>
              <w:jc w:val="both"/>
              <w:rPr>
                <w:sz w:val="28"/>
              </w:rPr>
            </w:pPr>
            <w:r w:rsidRPr="005A62F9">
              <w:rPr>
                <w:sz w:val="28"/>
              </w:rPr>
              <w:t>Плавка металлов и сплавов</w:t>
            </w:r>
          </w:p>
        </w:tc>
        <w:tc>
          <w:tcPr>
            <w:tcW w:w="2517" w:type="dxa"/>
          </w:tcPr>
          <w:p w14:paraId="3F0FC129" w14:textId="77777777" w:rsidR="005A62F9" w:rsidRPr="005A62F9" w:rsidRDefault="005A62F9" w:rsidP="005A62F9">
            <w:pPr>
              <w:spacing w:after="0" w:line="240" w:lineRule="auto"/>
              <w:jc w:val="both"/>
              <w:rPr>
                <w:rFonts w:eastAsia="Calibri"/>
                <w:color w:val="000000"/>
                <w:sz w:val="28"/>
                <w:shd w:val="clear" w:color="auto" w:fill="FFFFFF"/>
              </w:rPr>
            </w:pPr>
            <w:r w:rsidRPr="005A62F9">
              <w:rPr>
                <w:rFonts w:eastAsia="Calibri"/>
                <w:color w:val="000000"/>
                <w:sz w:val="28"/>
                <w:shd w:val="clear" w:color="auto" w:fill="FFFFFF"/>
              </w:rPr>
              <w:t>Электродуговые и индукционные печи</w:t>
            </w:r>
          </w:p>
        </w:tc>
        <w:tc>
          <w:tcPr>
            <w:tcW w:w="3997" w:type="dxa"/>
          </w:tcPr>
          <w:p w14:paraId="5A72143D" w14:textId="77777777" w:rsidR="005A62F9" w:rsidRPr="005A62F9" w:rsidRDefault="005A62F9" w:rsidP="005A62F9">
            <w:pPr>
              <w:spacing w:after="0" w:line="240" w:lineRule="auto"/>
              <w:jc w:val="both"/>
              <w:rPr>
                <w:sz w:val="28"/>
              </w:rPr>
            </w:pPr>
            <w:r w:rsidRPr="005A62F9">
              <w:rPr>
                <w:rFonts w:eastAsia="Calibri"/>
                <w:color w:val="000000"/>
                <w:sz w:val="28"/>
                <w:shd w:val="clear" w:color="auto" w:fill="FFFFFF"/>
              </w:rPr>
              <w:t>Пыль (ø 35 мкм, крупнодисперсная), углерода оксиды</w:t>
            </w:r>
          </w:p>
        </w:tc>
        <w:tc>
          <w:tcPr>
            <w:tcW w:w="3480" w:type="dxa"/>
          </w:tcPr>
          <w:p w14:paraId="657F59E6" w14:textId="77777777" w:rsidR="005A62F9" w:rsidRPr="005A62F9" w:rsidRDefault="005A62F9" w:rsidP="005A62F9">
            <w:pPr>
              <w:spacing w:after="0" w:line="240" w:lineRule="auto"/>
              <w:jc w:val="both"/>
              <w:rPr>
                <w:sz w:val="28"/>
              </w:rPr>
            </w:pPr>
            <w:r w:rsidRPr="005A62F9">
              <w:rPr>
                <w:sz w:val="28"/>
              </w:rPr>
              <w:t>Окалина</w:t>
            </w:r>
          </w:p>
        </w:tc>
      </w:tr>
      <w:tr w:rsidR="005A62F9" w:rsidRPr="005A62F9" w14:paraId="7B4711DF" w14:textId="77777777" w:rsidTr="006A35DF">
        <w:tc>
          <w:tcPr>
            <w:tcW w:w="1396" w:type="dxa"/>
          </w:tcPr>
          <w:p w14:paraId="223751FF" w14:textId="77777777" w:rsidR="005A62F9" w:rsidRPr="005A62F9" w:rsidRDefault="005A62F9" w:rsidP="005A62F9">
            <w:pPr>
              <w:spacing w:after="0" w:line="240" w:lineRule="auto"/>
              <w:jc w:val="both"/>
              <w:rPr>
                <w:sz w:val="28"/>
              </w:rPr>
            </w:pPr>
            <w:r w:rsidRPr="005A62F9">
              <w:rPr>
                <w:sz w:val="28"/>
              </w:rPr>
              <w:t>2</w:t>
            </w:r>
          </w:p>
        </w:tc>
        <w:tc>
          <w:tcPr>
            <w:tcW w:w="3170" w:type="dxa"/>
          </w:tcPr>
          <w:p w14:paraId="3F517648" w14:textId="77777777" w:rsidR="005A62F9" w:rsidRPr="005A62F9" w:rsidRDefault="005A62F9" w:rsidP="005A62F9">
            <w:pPr>
              <w:spacing w:after="0" w:line="240" w:lineRule="auto"/>
              <w:jc w:val="both"/>
              <w:rPr>
                <w:sz w:val="28"/>
              </w:rPr>
            </w:pPr>
            <w:r w:rsidRPr="005A62F9">
              <w:rPr>
                <w:rFonts w:eastAsia="Calibri"/>
                <w:bCs/>
                <w:iCs/>
                <w:color w:val="000000"/>
                <w:sz w:val="28"/>
                <w:shd w:val="clear" w:color="auto" w:fill="FFFFFF"/>
              </w:rPr>
              <w:t>Плавка чугуна</w:t>
            </w:r>
          </w:p>
        </w:tc>
        <w:tc>
          <w:tcPr>
            <w:tcW w:w="2517" w:type="dxa"/>
          </w:tcPr>
          <w:p w14:paraId="33338F69" w14:textId="77777777" w:rsidR="005A62F9" w:rsidRPr="005A62F9" w:rsidRDefault="005A62F9" w:rsidP="005A62F9">
            <w:pPr>
              <w:spacing w:after="0" w:line="240" w:lineRule="auto"/>
              <w:jc w:val="both"/>
              <w:rPr>
                <w:sz w:val="28"/>
              </w:rPr>
            </w:pPr>
            <w:r w:rsidRPr="005A62F9">
              <w:rPr>
                <w:rFonts w:eastAsia="Calibri"/>
                <w:color w:val="000000"/>
                <w:sz w:val="28"/>
                <w:shd w:val="clear" w:color="auto" w:fill="FFFFFF"/>
              </w:rPr>
              <w:t>Закрытые чугунолитейные вагранки</w:t>
            </w:r>
          </w:p>
        </w:tc>
        <w:tc>
          <w:tcPr>
            <w:tcW w:w="3997" w:type="dxa"/>
          </w:tcPr>
          <w:p w14:paraId="5C116E28" w14:textId="77777777" w:rsidR="005A62F9" w:rsidRPr="005A62F9" w:rsidRDefault="005A62F9" w:rsidP="005A62F9">
            <w:pPr>
              <w:spacing w:after="0" w:line="240" w:lineRule="auto"/>
              <w:jc w:val="both"/>
              <w:rPr>
                <w:sz w:val="28"/>
              </w:rPr>
            </w:pPr>
            <w:r w:rsidRPr="005A62F9">
              <w:rPr>
                <w:rFonts w:eastAsia="Calibri"/>
                <w:color w:val="000000"/>
                <w:sz w:val="28"/>
                <w:shd w:val="clear" w:color="auto" w:fill="FFFFFF"/>
              </w:rPr>
              <w:t>Пыль (ø 35 мкм, крупнодисперсная), с</w:t>
            </w:r>
            <w:r w:rsidRPr="005A62F9">
              <w:rPr>
                <w:sz w:val="28"/>
                <w:shd w:val="clear" w:color="auto" w:fill="FFFFFF"/>
              </w:rPr>
              <w:t>ернистый ангидрид</w:t>
            </w:r>
          </w:p>
        </w:tc>
        <w:tc>
          <w:tcPr>
            <w:tcW w:w="3480" w:type="dxa"/>
          </w:tcPr>
          <w:p w14:paraId="23BBEB85" w14:textId="77777777" w:rsidR="005A62F9" w:rsidRPr="005A62F9" w:rsidRDefault="005A62F9" w:rsidP="005A62F9">
            <w:pPr>
              <w:spacing w:after="0" w:line="240" w:lineRule="auto"/>
              <w:jc w:val="both"/>
              <w:rPr>
                <w:sz w:val="28"/>
              </w:rPr>
            </w:pPr>
            <w:r w:rsidRPr="005A62F9">
              <w:rPr>
                <w:sz w:val="28"/>
              </w:rPr>
              <w:t>Окалина</w:t>
            </w:r>
          </w:p>
        </w:tc>
      </w:tr>
      <w:tr w:rsidR="005A62F9" w:rsidRPr="005A62F9" w14:paraId="42E72E3A" w14:textId="77777777" w:rsidTr="006A35DF">
        <w:tc>
          <w:tcPr>
            <w:tcW w:w="1396" w:type="dxa"/>
          </w:tcPr>
          <w:p w14:paraId="70859FEE" w14:textId="77777777" w:rsidR="005A62F9" w:rsidRPr="005A62F9" w:rsidRDefault="005A62F9" w:rsidP="005A62F9">
            <w:pPr>
              <w:spacing w:after="0" w:line="240" w:lineRule="auto"/>
              <w:jc w:val="both"/>
              <w:rPr>
                <w:sz w:val="28"/>
              </w:rPr>
            </w:pPr>
            <w:r w:rsidRPr="005A62F9">
              <w:rPr>
                <w:sz w:val="28"/>
              </w:rPr>
              <w:t>3</w:t>
            </w:r>
          </w:p>
        </w:tc>
        <w:tc>
          <w:tcPr>
            <w:tcW w:w="3170" w:type="dxa"/>
          </w:tcPr>
          <w:p w14:paraId="51555A7B" w14:textId="77777777" w:rsidR="005A62F9" w:rsidRPr="005A62F9" w:rsidRDefault="005A62F9" w:rsidP="005A62F9">
            <w:pPr>
              <w:spacing w:after="0" w:line="240" w:lineRule="auto"/>
              <w:jc w:val="both"/>
              <w:rPr>
                <w:sz w:val="28"/>
              </w:rPr>
            </w:pPr>
            <w:r w:rsidRPr="005A62F9">
              <w:rPr>
                <w:sz w:val="28"/>
              </w:rPr>
              <w:t>Прокатка</w:t>
            </w:r>
          </w:p>
        </w:tc>
        <w:tc>
          <w:tcPr>
            <w:tcW w:w="2517" w:type="dxa"/>
          </w:tcPr>
          <w:p w14:paraId="527D059C" w14:textId="77777777" w:rsidR="005A62F9" w:rsidRPr="005A62F9" w:rsidRDefault="005A62F9" w:rsidP="005A62F9">
            <w:pPr>
              <w:spacing w:after="0" w:line="240" w:lineRule="auto"/>
              <w:jc w:val="both"/>
              <w:rPr>
                <w:sz w:val="28"/>
              </w:rPr>
            </w:pPr>
            <w:r w:rsidRPr="005A62F9">
              <w:rPr>
                <w:sz w:val="28"/>
              </w:rPr>
              <w:t>Прокатный станок</w:t>
            </w:r>
          </w:p>
        </w:tc>
        <w:tc>
          <w:tcPr>
            <w:tcW w:w="3997" w:type="dxa"/>
          </w:tcPr>
          <w:p w14:paraId="214D2537" w14:textId="77777777" w:rsidR="005A62F9" w:rsidRPr="005A62F9" w:rsidRDefault="005A62F9" w:rsidP="005A62F9">
            <w:pPr>
              <w:spacing w:after="0" w:line="240" w:lineRule="auto"/>
              <w:jc w:val="both"/>
              <w:rPr>
                <w:sz w:val="28"/>
              </w:rPr>
            </w:pPr>
            <w:r w:rsidRPr="005A62F9">
              <w:rPr>
                <w:sz w:val="28"/>
              </w:rPr>
              <w:t>Пыль (</w:t>
            </w:r>
            <w:r w:rsidRPr="005A62F9">
              <w:rPr>
                <w:rFonts w:eastAsia="Calibri"/>
                <w:color w:val="000000"/>
                <w:sz w:val="28"/>
                <w:shd w:val="clear" w:color="auto" w:fill="FFFFFF"/>
              </w:rPr>
              <w:t>ø 10 мкм), железа оксиды</w:t>
            </w:r>
          </w:p>
        </w:tc>
        <w:tc>
          <w:tcPr>
            <w:tcW w:w="3480" w:type="dxa"/>
          </w:tcPr>
          <w:p w14:paraId="279965E8" w14:textId="77777777" w:rsidR="005A62F9" w:rsidRPr="005A62F9" w:rsidRDefault="005A62F9" w:rsidP="005A62F9">
            <w:pPr>
              <w:spacing w:after="0" w:line="240" w:lineRule="auto"/>
              <w:jc w:val="both"/>
              <w:rPr>
                <w:sz w:val="28"/>
              </w:rPr>
            </w:pPr>
            <w:r w:rsidRPr="005A62F9">
              <w:rPr>
                <w:sz w:val="28"/>
              </w:rPr>
              <w:t>Неорганические соли тяжелых металлов (железо)</w:t>
            </w:r>
          </w:p>
        </w:tc>
      </w:tr>
      <w:tr w:rsidR="005A62F9" w:rsidRPr="005A62F9" w14:paraId="63386E77" w14:textId="77777777" w:rsidTr="006A35DF">
        <w:tc>
          <w:tcPr>
            <w:tcW w:w="1396" w:type="dxa"/>
          </w:tcPr>
          <w:p w14:paraId="39E542B5" w14:textId="77777777" w:rsidR="005A62F9" w:rsidRPr="005A62F9" w:rsidRDefault="005A62F9" w:rsidP="005A62F9">
            <w:pPr>
              <w:spacing w:after="0" w:line="240" w:lineRule="auto"/>
              <w:jc w:val="both"/>
              <w:rPr>
                <w:sz w:val="28"/>
              </w:rPr>
            </w:pPr>
            <w:r w:rsidRPr="005A62F9">
              <w:rPr>
                <w:sz w:val="28"/>
              </w:rPr>
              <w:t>4</w:t>
            </w:r>
          </w:p>
        </w:tc>
        <w:tc>
          <w:tcPr>
            <w:tcW w:w="3170" w:type="dxa"/>
          </w:tcPr>
          <w:p w14:paraId="2B3CF937" w14:textId="77777777" w:rsidR="005A62F9" w:rsidRPr="005A62F9" w:rsidRDefault="005A62F9" w:rsidP="005A62F9">
            <w:pPr>
              <w:spacing w:after="0" w:line="240" w:lineRule="auto"/>
              <w:jc w:val="both"/>
              <w:rPr>
                <w:sz w:val="28"/>
              </w:rPr>
            </w:pPr>
            <w:r w:rsidRPr="005A62F9">
              <w:rPr>
                <w:sz w:val="28"/>
              </w:rPr>
              <w:t>Ковка</w:t>
            </w:r>
          </w:p>
        </w:tc>
        <w:tc>
          <w:tcPr>
            <w:tcW w:w="2517" w:type="dxa"/>
          </w:tcPr>
          <w:p w14:paraId="5D317631" w14:textId="77777777" w:rsidR="005A62F9" w:rsidRPr="005A62F9" w:rsidRDefault="005A62F9" w:rsidP="005A62F9">
            <w:pPr>
              <w:spacing w:after="0" w:line="240" w:lineRule="auto"/>
              <w:jc w:val="both"/>
              <w:rPr>
                <w:sz w:val="28"/>
              </w:rPr>
            </w:pPr>
            <w:r w:rsidRPr="005A62F9">
              <w:rPr>
                <w:sz w:val="28"/>
              </w:rPr>
              <w:t>Отбойный молоток</w:t>
            </w:r>
          </w:p>
        </w:tc>
        <w:tc>
          <w:tcPr>
            <w:tcW w:w="3997" w:type="dxa"/>
          </w:tcPr>
          <w:p w14:paraId="4D900D04" w14:textId="77777777" w:rsidR="005A62F9" w:rsidRPr="005A62F9" w:rsidRDefault="005A62F9" w:rsidP="005A62F9">
            <w:pPr>
              <w:spacing w:after="0" w:line="240" w:lineRule="auto"/>
              <w:jc w:val="both"/>
              <w:rPr>
                <w:sz w:val="28"/>
              </w:rPr>
            </w:pPr>
            <w:r w:rsidRPr="005A62F9">
              <w:rPr>
                <w:sz w:val="28"/>
              </w:rPr>
              <w:t>Пыль (</w:t>
            </w:r>
            <w:r w:rsidRPr="005A62F9">
              <w:rPr>
                <w:rFonts w:eastAsia="Calibri"/>
                <w:color w:val="000000"/>
                <w:sz w:val="28"/>
                <w:shd w:val="clear" w:color="auto" w:fill="FFFFFF"/>
              </w:rPr>
              <w:t>ø 10 мкм), углерода оксиды</w:t>
            </w:r>
          </w:p>
        </w:tc>
        <w:tc>
          <w:tcPr>
            <w:tcW w:w="3480" w:type="dxa"/>
          </w:tcPr>
          <w:p w14:paraId="2A503CC7" w14:textId="77777777" w:rsidR="005A62F9" w:rsidRPr="005A62F9" w:rsidRDefault="005A62F9" w:rsidP="005A62F9">
            <w:pPr>
              <w:spacing w:after="0" w:line="240" w:lineRule="auto"/>
              <w:jc w:val="both"/>
              <w:rPr>
                <w:sz w:val="28"/>
              </w:rPr>
            </w:pPr>
            <w:r w:rsidRPr="005A62F9">
              <w:rPr>
                <w:sz w:val="28"/>
              </w:rPr>
              <w:t>Неорганические соли тяжелых металлов (медь)</w:t>
            </w:r>
          </w:p>
        </w:tc>
      </w:tr>
      <w:tr w:rsidR="005A62F9" w:rsidRPr="005A62F9" w14:paraId="3A278FA4" w14:textId="77777777" w:rsidTr="006A35DF">
        <w:tc>
          <w:tcPr>
            <w:tcW w:w="1396" w:type="dxa"/>
          </w:tcPr>
          <w:p w14:paraId="06F2B2B6" w14:textId="77777777" w:rsidR="005A62F9" w:rsidRPr="005A62F9" w:rsidRDefault="005A62F9" w:rsidP="005A62F9">
            <w:pPr>
              <w:spacing w:after="0" w:line="240" w:lineRule="auto"/>
              <w:jc w:val="both"/>
              <w:rPr>
                <w:sz w:val="28"/>
              </w:rPr>
            </w:pPr>
            <w:r w:rsidRPr="005A62F9">
              <w:rPr>
                <w:sz w:val="28"/>
              </w:rPr>
              <w:t>5</w:t>
            </w:r>
          </w:p>
        </w:tc>
        <w:tc>
          <w:tcPr>
            <w:tcW w:w="3170" w:type="dxa"/>
          </w:tcPr>
          <w:p w14:paraId="27BE9DAD" w14:textId="77777777" w:rsidR="005A62F9" w:rsidRPr="005A62F9" w:rsidRDefault="005A62F9" w:rsidP="005A62F9">
            <w:pPr>
              <w:spacing w:after="0" w:line="240" w:lineRule="auto"/>
              <w:jc w:val="both"/>
              <w:rPr>
                <w:sz w:val="28"/>
              </w:rPr>
            </w:pPr>
            <w:r w:rsidRPr="005A62F9">
              <w:rPr>
                <w:sz w:val="28"/>
              </w:rPr>
              <w:t>Травление</w:t>
            </w:r>
          </w:p>
        </w:tc>
        <w:tc>
          <w:tcPr>
            <w:tcW w:w="2517" w:type="dxa"/>
          </w:tcPr>
          <w:p w14:paraId="56B3BA1B" w14:textId="77777777" w:rsidR="005A62F9" w:rsidRPr="005A62F9" w:rsidRDefault="005A62F9" w:rsidP="005A62F9">
            <w:pPr>
              <w:spacing w:after="0" w:line="240" w:lineRule="auto"/>
              <w:jc w:val="both"/>
              <w:rPr>
                <w:sz w:val="28"/>
              </w:rPr>
            </w:pPr>
            <w:r w:rsidRPr="005A62F9">
              <w:rPr>
                <w:sz w:val="28"/>
              </w:rPr>
              <w:t>Травильные ванны</w:t>
            </w:r>
          </w:p>
        </w:tc>
        <w:tc>
          <w:tcPr>
            <w:tcW w:w="3997" w:type="dxa"/>
          </w:tcPr>
          <w:p w14:paraId="47F789DB" w14:textId="77777777" w:rsidR="005A62F9" w:rsidRPr="005A62F9" w:rsidRDefault="005A62F9" w:rsidP="005A62F9">
            <w:pPr>
              <w:spacing w:after="0" w:line="240" w:lineRule="auto"/>
              <w:jc w:val="both"/>
              <w:rPr>
                <w:sz w:val="28"/>
              </w:rPr>
            </w:pPr>
            <w:r w:rsidRPr="005A62F9">
              <w:rPr>
                <w:rFonts w:eastAsia="Calibri"/>
                <w:color w:val="000000"/>
                <w:sz w:val="28"/>
                <w:shd w:val="clear" w:color="auto" w:fill="FFFFFF"/>
              </w:rPr>
              <w:t>Углерода оксиды, азота оксиды</w:t>
            </w:r>
          </w:p>
        </w:tc>
        <w:tc>
          <w:tcPr>
            <w:tcW w:w="3480" w:type="dxa"/>
          </w:tcPr>
          <w:p w14:paraId="7E706D8C" w14:textId="77777777" w:rsidR="005A62F9" w:rsidRPr="005A62F9" w:rsidRDefault="005A62F9" w:rsidP="005A62F9">
            <w:pPr>
              <w:spacing w:after="0" w:line="240" w:lineRule="auto"/>
              <w:jc w:val="both"/>
              <w:rPr>
                <w:sz w:val="28"/>
              </w:rPr>
            </w:pPr>
            <w:r w:rsidRPr="005A62F9">
              <w:rPr>
                <w:sz w:val="28"/>
              </w:rPr>
              <w:t>Серная кислота</w:t>
            </w:r>
          </w:p>
        </w:tc>
      </w:tr>
      <w:tr w:rsidR="005A62F9" w:rsidRPr="005A62F9" w14:paraId="508534B2" w14:textId="77777777" w:rsidTr="006A35DF">
        <w:tc>
          <w:tcPr>
            <w:tcW w:w="1396" w:type="dxa"/>
          </w:tcPr>
          <w:p w14:paraId="1ABE631E" w14:textId="77777777" w:rsidR="005A62F9" w:rsidRPr="005A62F9" w:rsidRDefault="005A62F9" w:rsidP="005A62F9">
            <w:pPr>
              <w:spacing w:after="0" w:line="240" w:lineRule="auto"/>
              <w:jc w:val="both"/>
              <w:rPr>
                <w:sz w:val="28"/>
              </w:rPr>
            </w:pPr>
            <w:r w:rsidRPr="005A62F9">
              <w:rPr>
                <w:sz w:val="28"/>
              </w:rPr>
              <w:t>6</w:t>
            </w:r>
          </w:p>
        </w:tc>
        <w:tc>
          <w:tcPr>
            <w:tcW w:w="3170" w:type="dxa"/>
          </w:tcPr>
          <w:p w14:paraId="14ED35E4" w14:textId="77777777" w:rsidR="005A62F9" w:rsidRPr="005A62F9" w:rsidRDefault="005A62F9" w:rsidP="005A62F9">
            <w:pPr>
              <w:spacing w:after="0" w:line="240" w:lineRule="auto"/>
              <w:jc w:val="both"/>
              <w:rPr>
                <w:sz w:val="28"/>
              </w:rPr>
            </w:pPr>
            <w:r w:rsidRPr="005A62F9">
              <w:rPr>
                <w:sz w:val="28"/>
              </w:rPr>
              <w:t>Шлифование</w:t>
            </w:r>
          </w:p>
        </w:tc>
        <w:tc>
          <w:tcPr>
            <w:tcW w:w="2517" w:type="dxa"/>
          </w:tcPr>
          <w:p w14:paraId="6B3923F2" w14:textId="77777777" w:rsidR="005A62F9" w:rsidRPr="005A62F9" w:rsidRDefault="005A62F9" w:rsidP="005A62F9">
            <w:pPr>
              <w:spacing w:after="0" w:line="240" w:lineRule="auto"/>
              <w:jc w:val="both"/>
              <w:rPr>
                <w:sz w:val="28"/>
              </w:rPr>
            </w:pPr>
            <w:r w:rsidRPr="005A62F9">
              <w:rPr>
                <w:sz w:val="28"/>
              </w:rPr>
              <w:t>Шлифовальная машинка</w:t>
            </w:r>
          </w:p>
        </w:tc>
        <w:tc>
          <w:tcPr>
            <w:tcW w:w="3997" w:type="dxa"/>
          </w:tcPr>
          <w:p w14:paraId="0A24FCFE" w14:textId="77777777" w:rsidR="005A62F9" w:rsidRPr="005A62F9" w:rsidRDefault="005A62F9" w:rsidP="005A62F9">
            <w:pPr>
              <w:spacing w:after="0" w:line="240" w:lineRule="auto"/>
              <w:jc w:val="both"/>
              <w:rPr>
                <w:sz w:val="28"/>
              </w:rPr>
            </w:pPr>
            <w:r w:rsidRPr="005A62F9">
              <w:rPr>
                <w:sz w:val="28"/>
              </w:rPr>
              <w:t xml:space="preserve">Пыль </w:t>
            </w:r>
            <w:r w:rsidRPr="005A62F9">
              <w:rPr>
                <w:rFonts w:eastAsia="Calibri"/>
                <w:color w:val="000000"/>
                <w:sz w:val="28"/>
                <w:shd w:val="clear" w:color="auto" w:fill="FFFFFF"/>
              </w:rPr>
              <w:t>(ø 35 мкм, крупнодисперсная), стружка</w:t>
            </w:r>
          </w:p>
        </w:tc>
        <w:tc>
          <w:tcPr>
            <w:tcW w:w="3480" w:type="dxa"/>
          </w:tcPr>
          <w:p w14:paraId="480A5C56" w14:textId="77777777" w:rsidR="005A62F9" w:rsidRPr="005A62F9" w:rsidRDefault="005A62F9" w:rsidP="005A62F9">
            <w:pPr>
              <w:spacing w:after="0" w:line="240" w:lineRule="auto"/>
              <w:jc w:val="both"/>
              <w:rPr>
                <w:sz w:val="28"/>
              </w:rPr>
            </w:pPr>
            <w:r w:rsidRPr="005A62F9">
              <w:rPr>
                <w:sz w:val="28"/>
              </w:rPr>
              <w:t>Металлические частицы</w:t>
            </w:r>
          </w:p>
        </w:tc>
      </w:tr>
      <w:tr w:rsidR="005A62F9" w:rsidRPr="005A62F9" w14:paraId="53AE733C" w14:textId="77777777" w:rsidTr="006A35DF">
        <w:tc>
          <w:tcPr>
            <w:tcW w:w="1396" w:type="dxa"/>
          </w:tcPr>
          <w:p w14:paraId="21436842" w14:textId="77777777" w:rsidR="005A62F9" w:rsidRPr="005A62F9" w:rsidRDefault="005A62F9" w:rsidP="005A62F9">
            <w:pPr>
              <w:spacing w:after="0" w:line="240" w:lineRule="auto"/>
              <w:jc w:val="both"/>
              <w:rPr>
                <w:sz w:val="28"/>
              </w:rPr>
            </w:pPr>
            <w:r w:rsidRPr="005A62F9">
              <w:rPr>
                <w:sz w:val="28"/>
              </w:rPr>
              <w:t>7</w:t>
            </w:r>
          </w:p>
        </w:tc>
        <w:tc>
          <w:tcPr>
            <w:tcW w:w="3170" w:type="dxa"/>
          </w:tcPr>
          <w:p w14:paraId="32036C6B" w14:textId="77777777" w:rsidR="005A62F9" w:rsidRPr="005A62F9" w:rsidRDefault="005A62F9" w:rsidP="005A62F9">
            <w:pPr>
              <w:spacing w:after="0" w:line="240" w:lineRule="auto"/>
              <w:jc w:val="both"/>
              <w:rPr>
                <w:sz w:val="28"/>
              </w:rPr>
            </w:pPr>
            <w:r w:rsidRPr="005A62F9">
              <w:rPr>
                <w:sz w:val="28"/>
              </w:rPr>
              <w:t>Фрезерование</w:t>
            </w:r>
          </w:p>
        </w:tc>
        <w:tc>
          <w:tcPr>
            <w:tcW w:w="2517" w:type="dxa"/>
          </w:tcPr>
          <w:p w14:paraId="48630070" w14:textId="77777777" w:rsidR="005A62F9" w:rsidRPr="005A62F9" w:rsidRDefault="005A62F9" w:rsidP="005A62F9">
            <w:pPr>
              <w:spacing w:after="0" w:line="240" w:lineRule="auto"/>
              <w:jc w:val="both"/>
              <w:rPr>
                <w:sz w:val="28"/>
              </w:rPr>
            </w:pPr>
            <w:r w:rsidRPr="005A62F9">
              <w:rPr>
                <w:sz w:val="28"/>
              </w:rPr>
              <w:t>Режущий инструмент (фреза)</w:t>
            </w:r>
          </w:p>
        </w:tc>
        <w:tc>
          <w:tcPr>
            <w:tcW w:w="3997" w:type="dxa"/>
          </w:tcPr>
          <w:p w14:paraId="1914B20A" w14:textId="77777777" w:rsidR="005A62F9" w:rsidRPr="005A62F9" w:rsidRDefault="005A62F9" w:rsidP="005A62F9">
            <w:pPr>
              <w:spacing w:after="0" w:line="240" w:lineRule="auto"/>
              <w:jc w:val="both"/>
              <w:rPr>
                <w:sz w:val="28"/>
              </w:rPr>
            </w:pPr>
            <w:r w:rsidRPr="005A62F9">
              <w:rPr>
                <w:sz w:val="28"/>
              </w:rPr>
              <w:t xml:space="preserve">Пыль </w:t>
            </w:r>
            <w:r w:rsidRPr="005A62F9">
              <w:rPr>
                <w:rFonts w:eastAsia="Calibri"/>
                <w:color w:val="000000"/>
                <w:sz w:val="28"/>
                <w:shd w:val="clear" w:color="auto" w:fill="FFFFFF"/>
              </w:rPr>
              <w:t>(ø 35 мкм, крупнодисперсная), туманы масел</w:t>
            </w:r>
          </w:p>
        </w:tc>
        <w:tc>
          <w:tcPr>
            <w:tcW w:w="3480" w:type="dxa"/>
          </w:tcPr>
          <w:p w14:paraId="49FEEBF2" w14:textId="77777777" w:rsidR="005A62F9" w:rsidRPr="005A62F9" w:rsidRDefault="005A62F9" w:rsidP="005A62F9">
            <w:pPr>
              <w:spacing w:after="0" w:line="240" w:lineRule="auto"/>
              <w:jc w:val="both"/>
              <w:rPr>
                <w:sz w:val="28"/>
              </w:rPr>
            </w:pPr>
            <w:r w:rsidRPr="005A62F9">
              <w:rPr>
                <w:sz w:val="28"/>
              </w:rPr>
              <w:t>Металлические частица</w:t>
            </w:r>
          </w:p>
        </w:tc>
      </w:tr>
      <w:tr w:rsidR="005A62F9" w:rsidRPr="005A62F9" w14:paraId="187A1D5F" w14:textId="77777777" w:rsidTr="006A35DF">
        <w:tc>
          <w:tcPr>
            <w:tcW w:w="1396" w:type="dxa"/>
          </w:tcPr>
          <w:p w14:paraId="6687BA35" w14:textId="77777777" w:rsidR="005A62F9" w:rsidRPr="005A62F9" w:rsidRDefault="005A62F9" w:rsidP="005A62F9">
            <w:pPr>
              <w:spacing w:after="0" w:line="240" w:lineRule="auto"/>
              <w:jc w:val="both"/>
              <w:rPr>
                <w:sz w:val="28"/>
              </w:rPr>
            </w:pPr>
            <w:r w:rsidRPr="005A62F9">
              <w:rPr>
                <w:sz w:val="28"/>
              </w:rPr>
              <w:t>8</w:t>
            </w:r>
          </w:p>
        </w:tc>
        <w:tc>
          <w:tcPr>
            <w:tcW w:w="3170" w:type="dxa"/>
          </w:tcPr>
          <w:p w14:paraId="7FFF754B" w14:textId="77777777" w:rsidR="005A62F9" w:rsidRPr="005A62F9" w:rsidRDefault="005A62F9" w:rsidP="005A62F9">
            <w:pPr>
              <w:spacing w:after="0" w:line="240" w:lineRule="auto"/>
              <w:jc w:val="both"/>
              <w:rPr>
                <w:sz w:val="28"/>
              </w:rPr>
            </w:pPr>
            <w:r w:rsidRPr="005A62F9">
              <w:rPr>
                <w:sz w:val="28"/>
              </w:rPr>
              <w:t>Строгание</w:t>
            </w:r>
          </w:p>
        </w:tc>
        <w:tc>
          <w:tcPr>
            <w:tcW w:w="2517" w:type="dxa"/>
          </w:tcPr>
          <w:p w14:paraId="0643A99F" w14:textId="77777777" w:rsidR="005A62F9" w:rsidRPr="005A62F9" w:rsidRDefault="005A62F9" w:rsidP="005A62F9">
            <w:pPr>
              <w:spacing w:after="0" w:line="240" w:lineRule="auto"/>
              <w:jc w:val="both"/>
              <w:rPr>
                <w:sz w:val="28"/>
              </w:rPr>
            </w:pPr>
            <w:r w:rsidRPr="005A62F9">
              <w:rPr>
                <w:sz w:val="28"/>
              </w:rPr>
              <w:t>Строгальный станок</w:t>
            </w:r>
          </w:p>
        </w:tc>
        <w:tc>
          <w:tcPr>
            <w:tcW w:w="3997" w:type="dxa"/>
          </w:tcPr>
          <w:p w14:paraId="6CCEF779" w14:textId="77777777" w:rsidR="005A62F9" w:rsidRPr="005A62F9" w:rsidRDefault="005A62F9" w:rsidP="005A62F9">
            <w:pPr>
              <w:spacing w:after="0" w:line="240" w:lineRule="auto"/>
              <w:jc w:val="both"/>
              <w:rPr>
                <w:sz w:val="28"/>
              </w:rPr>
            </w:pPr>
            <w:r w:rsidRPr="005A62F9">
              <w:rPr>
                <w:sz w:val="28"/>
              </w:rPr>
              <w:t xml:space="preserve">Пыль </w:t>
            </w:r>
            <w:r w:rsidRPr="005A62F9">
              <w:rPr>
                <w:rFonts w:eastAsia="Calibri"/>
                <w:color w:val="000000"/>
                <w:sz w:val="28"/>
                <w:shd w:val="clear" w:color="auto" w:fill="FFFFFF"/>
              </w:rPr>
              <w:t>(ø 35 мкм, крупнодисперсная), эмульсии</w:t>
            </w:r>
          </w:p>
        </w:tc>
        <w:tc>
          <w:tcPr>
            <w:tcW w:w="3480" w:type="dxa"/>
          </w:tcPr>
          <w:p w14:paraId="5AF8DE6F" w14:textId="77777777" w:rsidR="005A62F9" w:rsidRPr="005A62F9" w:rsidRDefault="005A62F9" w:rsidP="005A62F9">
            <w:pPr>
              <w:spacing w:after="0" w:line="240" w:lineRule="auto"/>
              <w:jc w:val="both"/>
              <w:rPr>
                <w:sz w:val="28"/>
              </w:rPr>
            </w:pPr>
            <w:r w:rsidRPr="005A62F9">
              <w:rPr>
                <w:sz w:val="28"/>
              </w:rPr>
              <w:t>Металлические частица</w:t>
            </w:r>
          </w:p>
        </w:tc>
      </w:tr>
      <w:tr w:rsidR="005A62F9" w:rsidRPr="005A62F9" w14:paraId="3E247476" w14:textId="77777777" w:rsidTr="006A35DF">
        <w:tc>
          <w:tcPr>
            <w:tcW w:w="1396" w:type="dxa"/>
          </w:tcPr>
          <w:p w14:paraId="1FC57F35" w14:textId="77777777" w:rsidR="005A62F9" w:rsidRPr="005A62F9" w:rsidRDefault="005A62F9" w:rsidP="005A62F9">
            <w:pPr>
              <w:spacing w:after="0" w:line="240" w:lineRule="auto"/>
              <w:jc w:val="both"/>
              <w:rPr>
                <w:sz w:val="28"/>
              </w:rPr>
            </w:pPr>
            <w:r w:rsidRPr="005A62F9">
              <w:rPr>
                <w:sz w:val="28"/>
              </w:rPr>
              <w:t>9</w:t>
            </w:r>
          </w:p>
        </w:tc>
        <w:tc>
          <w:tcPr>
            <w:tcW w:w="3170" w:type="dxa"/>
          </w:tcPr>
          <w:p w14:paraId="76ADE8D8" w14:textId="77777777" w:rsidR="005A62F9" w:rsidRPr="005A62F9" w:rsidRDefault="005A62F9" w:rsidP="005A62F9">
            <w:pPr>
              <w:spacing w:after="0" w:line="240" w:lineRule="auto"/>
              <w:jc w:val="both"/>
              <w:rPr>
                <w:sz w:val="28"/>
              </w:rPr>
            </w:pPr>
            <w:r w:rsidRPr="005A62F9">
              <w:rPr>
                <w:sz w:val="28"/>
              </w:rPr>
              <w:t>Пайка</w:t>
            </w:r>
          </w:p>
        </w:tc>
        <w:tc>
          <w:tcPr>
            <w:tcW w:w="2517" w:type="dxa"/>
          </w:tcPr>
          <w:p w14:paraId="08CAA972" w14:textId="77777777" w:rsidR="005A62F9" w:rsidRPr="005A62F9" w:rsidRDefault="005A62F9" w:rsidP="005A62F9">
            <w:pPr>
              <w:spacing w:after="0" w:line="240" w:lineRule="auto"/>
              <w:jc w:val="both"/>
              <w:rPr>
                <w:sz w:val="28"/>
              </w:rPr>
            </w:pPr>
            <w:r w:rsidRPr="005A62F9">
              <w:rPr>
                <w:sz w:val="28"/>
              </w:rPr>
              <w:t>Паяльник</w:t>
            </w:r>
          </w:p>
        </w:tc>
        <w:tc>
          <w:tcPr>
            <w:tcW w:w="3997" w:type="dxa"/>
          </w:tcPr>
          <w:p w14:paraId="61D3415F" w14:textId="77777777" w:rsidR="005A62F9" w:rsidRPr="005A62F9" w:rsidRDefault="005A62F9" w:rsidP="005A62F9">
            <w:pPr>
              <w:spacing w:after="0" w:line="240" w:lineRule="auto"/>
              <w:jc w:val="both"/>
              <w:rPr>
                <w:sz w:val="28"/>
              </w:rPr>
            </w:pPr>
            <w:r w:rsidRPr="005A62F9">
              <w:rPr>
                <w:sz w:val="28"/>
              </w:rPr>
              <w:t>Спирт, олова оксиды</w:t>
            </w:r>
          </w:p>
        </w:tc>
        <w:tc>
          <w:tcPr>
            <w:tcW w:w="3480" w:type="dxa"/>
          </w:tcPr>
          <w:p w14:paraId="007FB3E1" w14:textId="77777777" w:rsidR="005A62F9" w:rsidRPr="005A62F9" w:rsidRDefault="005A62F9" w:rsidP="005A62F9">
            <w:pPr>
              <w:spacing w:after="0" w:line="240" w:lineRule="auto"/>
              <w:jc w:val="both"/>
              <w:rPr>
                <w:sz w:val="28"/>
              </w:rPr>
            </w:pPr>
            <w:r w:rsidRPr="005A62F9">
              <w:rPr>
                <w:sz w:val="28"/>
              </w:rPr>
              <w:t>Свинца оксиды</w:t>
            </w:r>
          </w:p>
        </w:tc>
      </w:tr>
      <w:tr w:rsidR="005A62F9" w:rsidRPr="005A62F9" w14:paraId="67511BB4" w14:textId="77777777" w:rsidTr="006A35DF">
        <w:tc>
          <w:tcPr>
            <w:tcW w:w="1396" w:type="dxa"/>
          </w:tcPr>
          <w:p w14:paraId="1794B5C7" w14:textId="77777777" w:rsidR="005A62F9" w:rsidRPr="005A62F9" w:rsidRDefault="005A62F9" w:rsidP="005A62F9">
            <w:pPr>
              <w:spacing w:after="0" w:line="240" w:lineRule="auto"/>
              <w:jc w:val="both"/>
              <w:rPr>
                <w:sz w:val="28"/>
              </w:rPr>
            </w:pPr>
            <w:r w:rsidRPr="005A62F9">
              <w:rPr>
                <w:sz w:val="28"/>
              </w:rPr>
              <w:lastRenderedPageBreak/>
              <w:t>10</w:t>
            </w:r>
          </w:p>
        </w:tc>
        <w:tc>
          <w:tcPr>
            <w:tcW w:w="3170" w:type="dxa"/>
          </w:tcPr>
          <w:p w14:paraId="3F0E493E" w14:textId="77777777" w:rsidR="005A62F9" w:rsidRPr="005A62F9" w:rsidRDefault="005A62F9" w:rsidP="005A62F9">
            <w:pPr>
              <w:spacing w:after="0" w:line="240" w:lineRule="auto"/>
              <w:jc w:val="both"/>
              <w:rPr>
                <w:sz w:val="28"/>
              </w:rPr>
            </w:pPr>
            <w:r w:rsidRPr="005A62F9">
              <w:rPr>
                <w:sz w:val="28"/>
              </w:rPr>
              <w:t>Резка</w:t>
            </w:r>
          </w:p>
        </w:tc>
        <w:tc>
          <w:tcPr>
            <w:tcW w:w="2517" w:type="dxa"/>
          </w:tcPr>
          <w:p w14:paraId="221CA0F9" w14:textId="77777777" w:rsidR="005A62F9" w:rsidRPr="005A62F9" w:rsidRDefault="005A62F9" w:rsidP="005A62F9">
            <w:pPr>
              <w:spacing w:after="0" w:line="240" w:lineRule="auto"/>
              <w:jc w:val="both"/>
              <w:rPr>
                <w:sz w:val="28"/>
              </w:rPr>
            </w:pPr>
            <w:r w:rsidRPr="005A62F9">
              <w:rPr>
                <w:sz w:val="28"/>
              </w:rPr>
              <w:t>Резак</w:t>
            </w:r>
          </w:p>
        </w:tc>
        <w:tc>
          <w:tcPr>
            <w:tcW w:w="3997" w:type="dxa"/>
          </w:tcPr>
          <w:p w14:paraId="3F5834F1" w14:textId="77777777" w:rsidR="005A62F9" w:rsidRPr="005A62F9" w:rsidRDefault="005A62F9" w:rsidP="005A62F9">
            <w:pPr>
              <w:spacing w:after="0" w:line="240" w:lineRule="auto"/>
              <w:jc w:val="both"/>
              <w:rPr>
                <w:sz w:val="28"/>
              </w:rPr>
            </w:pPr>
            <w:r w:rsidRPr="005A62F9">
              <w:rPr>
                <w:sz w:val="28"/>
              </w:rPr>
              <w:t>Пыль (</w:t>
            </w:r>
            <w:r w:rsidRPr="005A62F9">
              <w:rPr>
                <w:rFonts w:eastAsia="Calibri"/>
                <w:color w:val="000000"/>
                <w:sz w:val="28"/>
                <w:shd w:val="clear" w:color="auto" w:fill="FFFFFF"/>
              </w:rPr>
              <w:t>ø 10 мкм, мелкодисперсная пыль), железа оксиды</w:t>
            </w:r>
          </w:p>
        </w:tc>
        <w:tc>
          <w:tcPr>
            <w:tcW w:w="3480" w:type="dxa"/>
          </w:tcPr>
          <w:p w14:paraId="35F3DC24" w14:textId="77777777" w:rsidR="005A62F9" w:rsidRPr="005A62F9" w:rsidRDefault="005A62F9" w:rsidP="005A62F9">
            <w:pPr>
              <w:spacing w:after="0" w:line="240" w:lineRule="auto"/>
              <w:jc w:val="both"/>
              <w:rPr>
                <w:sz w:val="28"/>
              </w:rPr>
            </w:pPr>
            <w:r w:rsidRPr="005A62F9">
              <w:rPr>
                <w:sz w:val="28"/>
              </w:rPr>
              <w:t>Канцерогенные соединения хрома</w:t>
            </w:r>
          </w:p>
        </w:tc>
      </w:tr>
      <w:tr w:rsidR="005A62F9" w:rsidRPr="005A62F9" w14:paraId="2C41C9D7" w14:textId="77777777" w:rsidTr="006A35DF">
        <w:tc>
          <w:tcPr>
            <w:tcW w:w="1396" w:type="dxa"/>
          </w:tcPr>
          <w:p w14:paraId="2DA0C54C" w14:textId="77777777" w:rsidR="005A62F9" w:rsidRPr="005A62F9" w:rsidRDefault="005A62F9" w:rsidP="005A62F9">
            <w:pPr>
              <w:spacing w:after="0" w:line="240" w:lineRule="auto"/>
              <w:jc w:val="both"/>
              <w:rPr>
                <w:sz w:val="28"/>
              </w:rPr>
            </w:pPr>
            <w:r w:rsidRPr="005A62F9">
              <w:rPr>
                <w:sz w:val="28"/>
              </w:rPr>
              <w:t>11</w:t>
            </w:r>
          </w:p>
        </w:tc>
        <w:tc>
          <w:tcPr>
            <w:tcW w:w="3170" w:type="dxa"/>
          </w:tcPr>
          <w:p w14:paraId="0BBDC696" w14:textId="77777777" w:rsidR="005A62F9" w:rsidRPr="005A62F9" w:rsidRDefault="005A62F9" w:rsidP="005A62F9">
            <w:pPr>
              <w:spacing w:after="0" w:line="240" w:lineRule="auto"/>
              <w:jc w:val="both"/>
              <w:rPr>
                <w:sz w:val="28"/>
              </w:rPr>
            </w:pPr>
            <w:r w:rsidRPr="005A62F9">
              <w:rPr>
                <w:sz w:val="28"/>
              </w:rPr>
              <w:t>Очистка металлов и сплавов от поверхностных примесей</w:t>
            </w:r>
          </w:p>
        </w:tc>
        <w:tc>
          <w:tcPr>
            <w:tcW w:w="2517" w:type="dxa"/>
          </w:tcPr>
          <w:p w14:paraId="0A781108" w14:textId="77777777" w:rsidR="005A62F9" w:rsidRPr="005A62F9" w:rsidRDefault="005A62F9" w:rsidP="005A62F9">
            <w:pPr>
              <w:spacing w:after="0" w:line="240" w:lineRule="auto"/>
              <w:jc w:val="both"/>
              <w:rPr>
                <w:rFonts w:eastAsia="Calibri"/>
                <w:sz w:val="28"/>
              </w:rPr>
            </w:pPr>
            <w:r w:rsidRPr="005A62F9">
              <w:rPr>
                <w:rFonts w:eastAsia="Calibri"/>
                <w:color w:val="000000"/>
                <w:sz w:val="28"/>
                <w:shd w:val="clear" w:color="auto" w:fill="FFFFFF"/>
              </w:rPr>
              <w:t>Дробеструйные камеры</w:t>
            </w:r>
          </w:p>
        </w:tc>
        <w:tc>
          <w:tcPr>
            <w:tcW w:w="3997" w:type="dxa"/>
          </w:tcPr>
          <w:p w14:paraId="3B321DA6" w14:textId="77777777" w:rsidR="005A62F9" w:rsidRPr="005A62F9" w:rsidRDefault="005A62F9" w:rsidP="005A62F9">
            <w:pPr>
              <w:spacing w:after="0" w:line="240" w:lineRule="auto"/>
              <w:jc w:val="both"/>
              <w:rPr>
                <w:sz w:val="28"/>
              </w:rPr>
            </w:pPr>
            <w:r w:rsidRPr="005A62F9">
              <w:rPr>
                <w:sz w:val="28"/>
              </w:rPr>
              <w:t>Масло, пыль (</w:t>
            </w:r>
            <w:r w:rsidRPr="005A62F9">
              <w:rPr>
                <w:rFonts w:eastAsia="Calibri"/>
                <w:color w:val="000000"/>
                <w:sz w:val="28"/>
                <w:shd w:val="clear" w:color="auto" w:fill="FFFFFF"/>
              </w:rPr>
              <w:t>ø 10 мкм, мелкодисперсная пыль)</w:t>
            </w:r>
          </w:p>
        </w:tc>
        <w:tc>
          <w:tcPr>
            <w:tcW w:w="3480" w:type="dxa"/>
          </w:tcPr>
          <w:p w14:paraId="0CA8368F" w14:textId="77777777" w:rsidR="005A62F9" w:rsidRPr="005A62F9" w:rsidRDefault="005A62F9" w:rsidP="005A62F9">
            <w:pPr>
              <w:spacing w:after="0" w:line="240" w:lineRule="auto"/>
              <w:jc w:val="both"/>
              <w:rPr>
                <w:sz w:val="28"/>
              </w:rPr>
            </w:pPr>
            <w:r w:rsidRPr="005A62F9">
              <w:rPr>
                <w:sz w:val="28"/>
              </w:rPr>
              <w:t>Окалина</w:t>
            </w:r>
          </w:p>
        </w:tc>
      </w:tr>
      <w:tr w:rsidR="005A62F9" w:rsidRPr="005A62F9" w14:paraId="7BF3093F" w14:textId="77777777" w:rsidTr="006A35DF">
        <w:tc>
          <w:tcPr>
            <w:tcW w:w="1396" w:type="dxa"/>
          </w:tcPr>
          <w:p w14:paraId="72E9184A" w14:textId="77777777" w:rsidR="005A62F9" w:rsidRPr="005A62F9" w:rsidRDefault="005A62F9" w:rsidP="005A62F9">
            <w:pPr>
              <w:spacing w:after="0" w:line="240" w:lineRule="auto"/>
              <w:jc w:val="both"/>
              <w:rPr>
                <w:sz w:val="28"/>
              </w:rPr>
            </w:pPr>
            <w:r w:rsidRPr="005A62F9">
              <w:rPr>
                <w:sz w:val="28"/>
              </w:rPr>
              <w:t>12</w:t>
            </w:r>
          </w:p>
        </w:tc>
        <w:tc>
          <w:tcPr>
            <w:tcW w:w="3170" w:type="dxa"/>
          </w:tcPr>
          <w:p w14:paraId="7355D141" w14:textId="77777777" w:rsidR="005A62F9" w:rsidRPr="005A62F9" w:rsidRDefault="005A62F9" w:rsidP="005A62F9">
            <w:pPr>
              <w:spacing w:after="0" w:line="240" w:lineRule="auto"/>
              <w:jc w:val="both"/>
              <w:rPr>
                <w:sz w:val="28"/>
              </w:rPr>
            </w:pPr>
            <w:r w:rsidRPr="005A62F9">
              <w:rPr>
                <w:rFonts w:eastAsia="Calibri"/>
                <w:color w:val="000000"/>
                <w:sz w:val="28"/>
                <w:shd w:val="clear" w:color="auto" w:fill="FFFFFF"/>
              </w:rPr>
              <w:t>Нанесение гальванических покрытий</w:t>
            </w:r>
          </w:p>
        </w:tc>
        <w:tc>
          <w:tcPr>
            <w:tcW w:w="2517" w:type="dxa"/>
          </w:tcPr>
          <w:p w14:paraId="3E49ACEA" w14:textId="77777777" w:rsidR="005A62F9" w:rsidRPr="005A62F9" w:rsidRDefault="005A62F9" w:rsidP="005A62F9">
            <w:pPr>
              <w:spacing w:after="0" w:line="240" w:lineRule="auto"/>
              <w:jc w:val="both"/>
              <w:rPr>
                <w:sz w:val="28"/>
              </w:rPr>
            </w:pPr>
            <w:r w:rsidRPr="005A62F9">
              <w:rPr>
                <w:sz w:val="28"/>
              </w:rPr>
              <w:t>Ванна с раствором электролитов</w:t>
            </w:r>
          </w:p>
        </w:tc>
        <w:tc>
          <w:tcPr>
            <w:tcW w:w="3997" w:type="dxa"/>
          </w:tcPr>
          <w:p w14:paraId="2B7B620E" w14:textId="77777777" w:rsidR="005A62F9" w:rsidRPr="005A62F9" w:rsidRDefault="005A62F9" w:rsidP="005A62F9">
            <w:pPr>
              <w:spacing w:after="0" w:line="240" w:lineRule="auto"/>
              <w:jc w:val="both"/>
              <w:rPr>
                <w:rFonts w:eastAsia="Calibri"/>
                <w:sz w:val="28"/>
              </w:rPr>
            </w:pPr>
            <w:r w:rsidRPr="005A62F9">
              <w:rPr>
                <w:rFonts w:eastAsia="Calibri"/>
                <w:color w:val="000000"/>
                <w:sz w:val="28"/>
                <w:shd w:val="clear" w:color="auto" w:fill="FFFFFF"/>
              </w:rPr>
              <w:t xml:space="preserve">Пыль </w:t>
            </w:r>
            <w:r w:rsidRPr="005A62F9">
              <w:rPr>
                <w:sz w:val="28"/>
              </w:rPr>
              <w:t>(</w:t>
            </w:r>
            <w:r w:rsidRPr="005A62F9">
              <w:rPr>
                <w:rFonts w:eastAsia="Calibri"/>
                <w:color w:val="000000"/>
                <w:sz w:val="28"/>
                <w:shd w:val="clear" w:color="auto" w:fill="FFFFFF"/>
              </w:rPr>
              <w:t>ø 10 мкм, мелкодисперсная пыль),тонкодисперсный туман, пары и газы</w:t>
            </w:r>
          </w:p>
        </w:tc>
        <w:tc>
          <w:tcPr>
            <w:tcW w:w="3480" w:type="dxa"/>
          </w:tcPr>
          <w:p w14:paraId="376D6CC8" w14:textId="77777777" w:rsidR="005A62F9" w:rsidRPr="005A62F9" w:rsidRDefault="005A62F9" w:rsidP="005A62F9">
            <w:pPr>
              <w:spacing w:after="0" w:line="240" w:lineRule="auto"/>
              <w:jc w:val="both"/>
              <w:rPr>
                <w:rFonts w:eastAsia="Calibri"/>
                <w:sz w:val="28"/>
              </w:rPr>
            </w:pPr>
            <w:r w:rsidRPr="005A62F9">
              <w:rPr>
                <w:rFonts w:eastAsia="Calibri"/>
                <w:color w:val="000000"/>
                <w:sz w:val="28"/>
                <w:shd w:val="clear" w:color="auto" w:fill="FFFFFF"/>
              </w:rPr>
              <w:t>Хром</w:t>
            </w:r>
          </w:p>
        </w:tc>
      </w:tr>
      <w:tr w:rsidR="005A62F9" w:rsidRPr="005A62F9" w14:paraId="56A517D6" w14:textId="77777777" w:rsidTr="006A35DF">
        <w:tc>
          <w:tcPr>
            <w:tcW w:w="1396" w:type="dxa"/>
          </w:tcPr>
          <w:p w14:paraId="35B6B8DD" w14:textId="77777777" w:rsidR="005A62F9" w:rsidRPr="005A62F9" w:rsidRDefault="005A62F9" w:rsidP="005A62F9">
            <w:pPr>
              <w:spacing w:after="0" w:line="240" w:lineRule="auto"/>
              <w:jc w:val="both"/>
              <w:rPr>
                <w:sz w:val="28"/>
              </w:rPr>
            </w:pPr>
            <w:r w:rsidRPr="005A62F9">
              <w:rPr>
                <w:sz w:val="28"/>
              </w:rPr>
              <w:t>13</w:t>
            </w:r>
          </w:p>
        </w:tc>
        <w:tc>
          <w:tcPr>
            <w:tcW w:w="3170" w:type="dxa"/>
          </w:tcPr>
          <w:p w14:paraId="3DDEBD3E" w14:textId="77777777" w:rsidR="005A62F9" w:rsidRPr="005A62F9" w:rsidRDefault="005A62F9" w:rsidP="005A62F9">
            <w:pPr>
              <w:spacing w:after="0" w:line="240" w:lineRule="auto"/>
              <w:jc w:val="both"/>
              <w:rPr>
                <w:sz w:val="28"/>
              </w:rPr>
            </w:pPr>
            <w:r w:rsidRPr="005A62F9">
              <w:rPr>
                <w:rFonts w:eastAsia="Calibri"/>
                <w:color w:val="000000"/>
                <w:sz w:val="28"/>
                <w:shd w:val="clear" w:color="auto" w:fill="FFFFFF"/>
              </w:rPr>
              <w:t>Анодирование изделий из металла</w:t>
            </w:r>
          </w:p>
        </w:tc>
        <w:tc>
          <w:tcPr>
            <w:tcW w:w="2517" w:type="dxa"/>
          </w:tcPr>
          <w:p w14:paraId="250ECDE4" w14:textId="77777777" w:rsidR="005A62F9" w:rsidRPr="005A62F9" w:rsidRDefault="005A62F9" w:rsidP="005A62F9">
            <w:pPr>
              <w:spacing w:after="0" w:line="240" w:lineRule="auto"/>
              <w:jc w:val="both"/>
              <w:rPr>
                <w:sz w:val="28"/>
              </w:rPr>
            </w:pPr>
            <w:r w:rsidRPr="005A62F9">
              <w:rPr>
                <w:sz w:val="28"/>
              </w:rPr>
              <w:t>Ванна с раствором электролитов</w:t>
            </w:r>
          </w:p>
        </w:tc>
        <w:tc>
          <w:tcPr>
            <w:tcW w:w="3997" w:type="dxa"/>
          </w:tcPr>
          <w:p w14:paraId="43FD598D" w14:textId="77777777" w:rsidR="005A62F9" w:rsidRPr="005A62F9" w:rsidRDefault="005A62F9" w:rsidP="005A62F9">
            <w:pPr>
              <w:spacing w:after="0" w:line="240" w:lineRule="auto"/>
              <w:jc w:val="both"/>
              <w:rPr>
                <w:sz w:val="28"/>
              </w:rPr>
            </w:pPr>
            <w:r w:rsidRPr="005A62F9">
              <w:rPr>
                <w:sz w:val="28"/>
              </w:rPr>
              <w:t>Пыль (</w:t>
            </w:r>
            <w:r w:rsidRPr="005A62F9">
              <w:rPr>
                <w:rFonts w:eastAsia="Calibri"/>
                <w:color w:val="000000"/>
                <w:sz w:val="28"/>
                <w:shd w:val="clear" w:color="auto" w:fill="FFFFFF"/>
              </w:rPr>
              <w:t xml:space="preserve">ø 10 мкм, мелкодисперсная пыль), </w:t>
            </w:r>
            <w:r w:rsidRPr="005A62F9">
              <w:rPr>
                <w:sz w:val="28"/>
              </w:rPr>
              <w:t>кислотные и щелочные пары</w:t>
            </w:r>
          </w:p>
        </w:tc>
        <w:tc>
          <w:tcPr>
            <w:tcW w:w="3480" w:type="dxa"/>
          </w:tcPr>
          <w:p w14:paraId="69615920" w14:textId="77777777" w:rsidR="005A62F9" w:rsidRPr="005A62F9" w:rsidRDefault="005A62F9" w:rsidP="005A62F9">
            <w:pPr>
              <w:spacing w:after="0" w:line="240" w:lineRule="auto"/>
              <w:jc w:val="both"/>
              <w:rPr>
                <w:rFonts w:eastAsia="Calibri"/>
                <w:sz w:val="28"/>
              </w:rPr>
            </w:pPr>
            <w:r w:rsidRPr="005A62F9">
              <w:rPr>
                <w:rFonts w:eastAsia="Calibri"/>
                <w:color w:val="000000"/>
                <w:sz w:val="28"/>
                <w:shd w:val="clear" w:color="auto" w:fill="FFFFFF"/>
              </w:rPr>
              <w:t>Хром</w:t>
            </w:r>
          </w:p>
        </w:tc>
      </w:tr>
      <w:tr w:rsidR="005A62F9" w:rsidRPr="005A62F9" w14:paraId="190C4A4A" w14:textId="77777777" w:rsidTr="006A35DF">
        <w:tc>
          <w:tcPr>
            <w:tcW w:w="1396" w:type="dxa"/>
          </w:tcPr>
          <w:p w14:paraId="16904636" w14:textId="77777777" w:rsidR="005A62F9" w:rsidRPr="005A62F9" w:rsidRDefault="005A62F9" w:rsidP="005A62F9">
            <w:pPr>
              <w:spacing w:after="0" w:line="240" w:lineRule="auto"/>
              <w:jc w:val="both"/>
              <w:rPr>
                <w:sz w:val="28"/>
              </w:rPr>
            </w:pPr>
            <w:r w:rsidRPr="005A62F9">
              <w:rPr>
                <w:sz w:val="28"/>
              </w:rPr>
              <w:t>14</w:t>
            </w:r>
          </w:p>
        </w:tc>
        <w:tc>
          <w:tcPr>
            <w:tcW w:w="3170" w:type="dxa"/>
          </w:tcPr>
          <w:p w14:paraId="37E23473" w14:textId="77777777" w:rsidR="005A62F9" w:rsidRPr="005A62F9" w:rsidRDefault="005A62F9" w:rsidP="005A62F9">
            <w:pPr>
              <w:spacing w:after="0" w:line="240" w:lineRule="auto"/>
              <w:jc w:val="both"/>
              <w:rPr>
                <w:sz w:val="28"/>
              </w:rPr>
            </w:pPr>
            <w:proofErr w:type="spellStart"/>
            <w:r w:rsidRPr="005A62F9">
              <w:rPr>
                <w:sz w:val="28"/>
              </w:rPr>
              <w:t>Фосфатирование</w:t>
            </w:r>
            <w:proofErr w:type="spellEnd"/>
            <w:r w:rsidRPr="005A62F9">
              <w:rPr>
                <w:sz w:val="28"/>
              </w:rPr>
              <w:t xml:space="preserve"> изделий из металла</w:t>
            </w:r>
          </w:p>
        </w:tc>
        <w:tc>
          <w:tcPr>
            <w:tcW w:w="2517" w:type="dxa"/>
          </w:tcPr>
          <w:p w14:paraId="7C02E768" w14:textId="77777777" w:rsidR="005A62F9" w:rsidRPr="005A62F9" w:rsidRDefault="005A62F9" w:rsidP="005A62F9">
            <w:pPr>
              <w:spacing w:after="0" w:line="240" w:lineRule="auto"/>
              <w:jc w:val="both"/>
              <w:rPr>
                <w:sz w:val="28"/>
              </w:rPr>
            </w:pPr>
            <w:r w:rsidRPr="005A62F9">
              <w:rPr>
                <w:sz w:val="28"/>
              </w:rPr>
              <w:t>Ванна с раствором электролитов</w:t>
            </w:r>
          </w:p>
        </w:tc>
        <w:tc>
          <w:tcPr>
            <w:tcW w:w="3997" w:type="dxa"/>
          </w:tcPr>
          <w:p w14:paraId="16747380" w14:textId="77777777" w:rsidR="005A62F9" w:rsidRPr="005A62F9" w:rsidRDefault="005A62F9" w:rsidP="005A62F9">
            <w:pPr>
              <w:spacing w:after="0" w:line="240" w:lineRule="auto"/>
              <w:jc w:val="both"/>
              <w:rPr>
                <w:sz w:val="28"/>
              </w:rPr>
            </w:pPr>
            <w:r w:rsidRPr="005A62F9">
              <w:rPr>
                <w:sz w:val="28"/>
              </w:rPr>
              <w:t>Пыль (</w:t>
            </w:r>
            <w:r w:rsidRPr="005A62F9">
              <w:rPr>
                <w:rFonts w:eastAsia="Calibri"/>
                <w:color w:val="000000"/>
                <w:sz w:val="28"/>
                <w:shd w:val="clear" w:color="auto" w:fill="FFFFFF"/>
              </w:rPr>
              <w:t>ø 10 мкм, мелкодисперсная пыль), фтористый водород, гидрохлорид</w:t>
            </w:r>
          </w:p>
        </w:tc>
        <w:tc>
          <w:tcPr>
            <w:tcW w:w="3480" w:type="dxa"/>
          </w:tcPr>
          <w:p w14:paraId="0C7FAC93" w14:textId="77777777" w:rsidR="005A62F9" w:rsidRPr="005A62F9" w:rsidRDefault="005A62F9" w:rsidP="005A62F9">
            <w:pPr>
              <w:spacing w:after="0" w:line="240" w:lineRule="auto"/>
              <w:jc w:val="both"/>
              <w:rPr>
                <w:rFonts w:eastAsia="Calibri"/>
                <w:sz w:val="28"/>
              </w:rPr>
            </w:pPr>
            <w:r w:rsidRPr="005A62F9">
              <w:rPr>
                <w:rFonts w:eastAsia="Calibri"/>
                <w:color w:val="000000"/>
                <w:sz w:val="28"/>
                <w:shd w:val="clear" w:color="auto" w:fill="FFFFFF"/>
              </w:rPr>
              <w:t>Хром</w:t>
            </w:r>
          </w:p>
        </w:tc>
      </w:tr>
      <w:tr w:rsidR="005A62F9" w:rsidRPr="005A62F9" w14:paraId="4DC7E5FC" w14:textId="77777777" w:rsidTr="006A35DF">
        <w:tc>
          <w:tcPr>
            <w:tcW w:w="1396" w:type="dxa"/>
          </w:tcPr>
          <w:p w14:paraId="078AA5EB" w14:textId="77777777" w:rsidR="005A62F9" w:rsidRPr="005A62F9" w:rsidRDefault="005A62F9" w:rsidP="005A62F9">
            <w:pPr>
              <w:spacing w:after="0" w:line="240" w:lineRule="auto"/>
              <w:jc w:val="both"/>
              <w:rPr>
                <w:sz w:val="28"/>
              </w:rPr>
            </w:pPr>
            <w:r w:rsidRPr="005A62F9">
              <w:rPr>
                <w:sz w:val="28"/>
              </w:rPr>
              <w:t>15</w:t>
            </w:r>
          </w:p>
        </w:tc>
        <w:tc>
          <w:tcPr>
            <w:tcW w:w="3170" w:type="dxa"/>
          </w:tcPr>
          <w:p w14:paraId="6D0BE237" w14:textId="77777777" w:rsidR="005A62F9" w:rsidRPr="005A62F9" w:rsidRDefault="005A62F9" w:rsidP="005A62F9">
            <w:pPr>
              <w:spacing w:after="0" w:line="240" w:lineRule="auto"/>
              <w:jc w:val="both"/>
              <w:rPr>
                <w:sz w:val="28"/>
              </w:rPr>
            </w:pPr>
            <w:r w:rsidRPr="005A62F9">
              <w:rPr>
                <w:rFonts w:eastAsia="Calibri"/>
                <w:color w:val="000000"/>
                <w:sz w:val="28"/>
                <w:shd w:val="clear" w:color="auto" w:fill="FFFFFF"/>
              </w:rPr>
              <w:t>Сжигание твердого топлива</w:t>
            </w:r>
          </w:p>
        </w:tc>
        <w:tc>
          <w:tcPr>
            <w:tcW w:w="2517" w:type="dxa"/>
          </w:tcPr>
          <w:p w14:paraId="7BF23A82" w14:textId="77777777" w:rsidR="005A62F9" w:rsidRPr="005A62F9" w:rsidRDefault="005A62F9" w:rsidP="005A62F9">
            <w:pPr>
              <w:spacing w:after="0" w:line="240" w:lineRule="auto"/>
              <w:jc w:val="both"/>
              <w:rPr>
                <w:sz w:val="28"/>
              </w:rPr>
            </w:pPr>
            <w:r w:rsidRPr="005A62F9">
              <w:rPr>
                <w:sz w:val="28"/>
              </w:rPr>
              <w:t>Печь</w:t>
            </w:r>
          </w:p>
        </w:tc>
        <w:tc>
          <w:tcPr>
            <w:tcW w:w="3997" w:type="dxa"/>
          </w:tcPr>
          <w:p w14:paraId="16BB8809" w14:textId="77777777" w:rsidR="005A62F9" w:rsidRPr="005A62F9" w:rsidRDefault="005A62F9" w:rsidP="005A62F9">
            <w:pPr>
              <w:spacing w:after="0" w:line="240" w:lineRule="auto"/>
              <w:jc w:val="both"/>
              <w:rPr>
                <w:sz w:val="28"/>
              </w:rPr>
            </w:pPr>
            <w:r w:rsidRPr="005A62F9">
              <w:rPr>
                <w:rFonts w:eastAsia="Calibri"/>
                <w:color w:val="000000"/>
                <w:sz w:val="28"/>
                <w:shd w:val="clear" w:color="auto" w:fill="FFFFFF"/>
              </w:rPr>
              <w:t>Оксиды серы, оксиды азота, пепел, сажа</w:t>
            </w:r>
          </w:p>
        </w:tc>
        <w:tc>
          <w:tcPr>
            <w:tcW w:w="3480" w:type="dxa"/>
          </w:tcPr>
          <w:p w14:paraId="335E9005" w14:textId="77777777" w:rsidR="005A62F9" w:rsidRPr="005A62F9" w:rsidRDefault="005A62F9" w:rsidP="005A62F9">
            <w:pPr>
              <w:spacing w:after="0" w:line="240" w:lineRule="auto"/>
              <w:jc w:val="both"/>
              <w:rPr>
                <w:sz w:val="28"/>
              </w:rPr>
            </w:pPr>
            <w:r w:rsidRPr="005A62F9">
              <w:rPr>
                <w:rFonts w:eastAsia="Calibri"/>
                <w:sz w:val="28"/>
              </w:rPr>
              <w:t>Сульфаты</w:t>
            </w:r>
          </w:p>
        </w:tc>
      </w:tr>
      <w:tr w:rsidR="005A62F9" w:rsidRPr="005A62F9" w14:paraId="69A87940" w14:textId="77777777" w:rsidTr="006A35DF">
        <w:tc>
          <w:tcPr>
            <w:tcW w:w="1396" w:type="dxa"/>
          </w:tcPr>
          <w:p w14:paraId="08CECA0B" w14:textId="77777777" w:rsidR="005A62F9" w:rsidRPr="005A62F9" w:rsidRDefault="005A62F9" w:rsidP="005A62F9">
            <w:pPr>
              <w:spacing w:after="0" w:line="240" w:lineRule="auto"/>
              <w:jc w:val="both"/>
              <w:rPr>
                <w:sz w:val="28"/>
              </w:rPr>
            </w:pPr>
            <w:r w:rsidRPr="005A62F9">
              <w:rPr>
                <w:sz w:val="28"/>
              </w:rPr>
              <w:t>16</w:t>
            </w:r>
          </w:p>
        </w:tc>
        <w:tc>
          <w:tcPr>
            <w:tcW w:w="3170" w:type="dxa"/>
          </w:tcPr>
          <w:p w14:paraId="0029C524" w14:textId="77777777" w:rsidR="005A62F9" w:rsidRPr="005A62F9" w:rsidRDefault="005A62F9" w:rsidP="005A62F9">
            <w:pPr>
              <w:spacing w:after="0" w:line="240" w:lineRule="auto"/>
              <w:jc w:val="both"/>
              <w:rPr>
                <w:sz w:val="28"/>
              </w:rPr>
            </w:pPr>
            <w:r w:rsidRPr="005A62F9">
              <w:rPr>
                <w:rFonts w:eastAsia="Calibri"/>
                <w:color w:val="000000"/>
                <w:sz w:val="28"/>
                <w:shd w:val="clear" w:color="auto" w:fill="FFFFFF"/>
              </w:rPr>
              <w:t>Сжигание нефтепродуктов</w:t>
            </w:r>
          </w:p>
        </w:tc>
        <w:tc>
          <w:tcPr>
            <w:tcW w:w="2517" w:type="dxa"/>
          </w:tcPr>
          <w:p w14:paraId="5D7CB1F2" w14:textId="77777777" w:rsidR="005A62F9" w:rsidRPr="005A62F9" w:rsidRDefault="005A62F9" w:rsidP="005A62F9">
            <w:pPr>
              <w:spacing w:after="0" w:line="240" w:lineRule="auto"/>
              <w:jc w:val="both"/>
              <w:rPr>
                <w:sz w:val="28"/>
              </w:rPr>
            </w:pPr>
            <w:r w:rsidRPr="005A62F9">
              <w:rPr>
                <w:sz w:val="28"/>
              </w:rPr>
              <w:t>Печь</w:t>
            </w:r>
          </w:p>
        </w:tc>
        <w:tc>
          <w:tcPr>
            <w:tcW w:w="3997" w:type="dxa"/>
          </w:tcPr>
          <w:p w14:paraId="13C36FC7" w14:textId="77777777" w:rsidR="005A62F9" w:rsidRPr="005A62F9" w:rsidRDefault="005A62F9" w:rsidP="005A62F9">
            <w:pPr>
              <w:spacing w:after="0" w:line="240" w:lineRule="auto"/>
              <w:jc w:val="both"/>
              <w:rPr>
                <w:sz w:val="28"/>
              </w:rPr>
            </w:pPr>
            <w:r w:rsidRPr="005A62F9">
              <w:rPr>
                <w:sz w:val="28"/>
              </w:rPr>
              <w:t>Азота оксиды, пепел, сажа</w:t>
            </w:r>
          </w:p>
        </w:tc>
        <w:tc>
          <w:tcPr>
            <w:tcW w:w="3480" w:type="dxa"/>
          </w:tcPr>
          <w:p w14:paraId="4BA3E582" w14:textId="77777777" w:rsidR="005A62F9" w:rsidRPr="005A62F9" w:rsidRDefault="005A62F9" w:rsidP="005A62F9">
            <w:pPr>
              <w:spacing w:after="0" w:line="240" w:lineRule="auto"/>
              <w:jc w:val="both"/>
              <w:rPr>
                <w:sz w:val="28"/>
              </w:rPr>
            </w:pPr>
            <w:r w:rsidRPr="005A62F9">
              <w:rPr>
                <w:sz w:val="28"/>
              </w:rPr>
              <w:t>Ионы металлов</w:t>
            </w:r>
          </w:p>
        </w:tc>
      </w:tr>
      <w:tr w:rsidR="005A62F9" w:rsidRPr="005A62F9" w14:paraId="6CC735E6" w14:textId="77777777" w:rsidTr="006A35DF">
        <w:tc>
          <w:tcPr>
            <w:tcW w:w="1396" w:type="dxa"/>
          </w:tcPr>
          <w:p w14:paraId="7F4081F5" w14:textId="77777777" w:rsidR="005A62F9" w:rsidRPr="005A62F9" w:rsidRDefault="005A62F9" w:rsidP="005A62F9">
            <w:pPr>
              <w:spacing w:after="0" w:line="240" w:lineRule="auto"/>
              <w:jc w:val="both"/>
              <w:rPr>
                <w:sz w:val="28"/>
              </w:rPr>
            </w:pPr>
            <w:r w:rsidRPr="005A62F9">
              <w:rPr>
                <w:sz w:val="28"/>
              </w:rPr>
              <w:t>17</w:t>
            </w:r>
          </w:p>
        </w:tc>
        <w:tc>
          <w:tcPr>
            <w:tcW w:w="3170" w:type="dxa"/>
          </w:tcPr>
          <w:p w14:paraId="68C6A1EA" w14:textId="77777777" w:rsidR="005A62F9" w:rsidRPr="005A62F9" w:rsidRDefault="005A62F9" w:rsidP="005A62F9">
            <w:pPr>
              <w:spacing w:after="0" w:line="240" w:lineRule="auto"/>
              <w:jc w:val="both"/>
              <w:rPr>
                <w:sz w:val="28"/>
              </w:rPr>
            </w:pPr>
            <w:r w:rsidRPr="005A62F9">
              <w:rPr>
                <w:sz w:val="28"/>
              </w:rPr>
              <w:t>Изготовление формы для литья</w:t>
            </w:r>
          </w:p>
        </w:tc>
        <w:tc>
          <w:tcPr>
            <w:tcW w:w="2517" w:type="dxa"/>
          </w:tcPr>
          <w:p w14:paraId="273E8F69" w14:textId="77777777" w:rsidR="005A62F9" w:rsidRPr="005A62F9" w:rsidRDefault="005A62F9" w:rsidP="005A62F9">
            <w:pPr>
              <w:spacing w:after="0" w:line="240" w:lineRule="auto"/>
              <w:jc w:val="both"/>
              <w:rPr>
                <w:sz w:val="28"/>
              </w:rPr>
            </w:pPr>
            <w:r w:rsidRPr="005A62F9">
              <w:rPr>
                <w:sz w:val="28"/>
              </w:rPr>
              <w:t>Пресс-форма</w:t>
            </w:r>
          </w:p>
        </w:tc>
        <w:tc>
          <w:tcPr>
            <w:tcW w:w="3997" w:type="dxa"/>
          </w:tcPr>
          <w:p w14:paraId="26107D39" w14:textId="77777777" w:rsidR="005A62F9" w:rsidRPr="005A62F9" w:rsidRDefault="005A62F9" w:rsidP="005A62F9">
            <w:pPr>
              <w:spacing w:after="0" w:line="240" w:lineRule="auto"/>
              <w:jc w:val="both"/>
              <w:rPr>
                <w:sz w:val="28"/>
              </w:rPr>
            </w:pPr>
            <w:r w:rsidRPr="005A62F9">
              <w:rPr>
                <w:sz w:val="28"/>
              </w:rPr>
              <w:t>Азота оксиды, углерода оксиды</w:t>
            </w:r>
          </w:p>
        </w:tc>
        <w:tc>
          <w:tcPr>
            <w:tcW w:w="3480" w:type="dxa"/>
          </w:tcPr>
          <w:p w14:paraId="61A0B185" w14:textId="77777777" w:rsidR="005A62F9" w:rsidRPr="005A62F9" w:rsidRDefault="005A62F9" w:rsidP="005A62F9">
            <w:pPr>
              <w:spacing w:after="0" w:line="240" w:lineRule="auto"/>
              <w:jc w:val="both"/>
              <w:rPr>
                <w:sz w:val="28"/>
              </w:rPr>
            </w:pPr>
            <w:r w:rsidRPr="005A62F9">
              <w:rPr>
                <w:sz w:val="28"/>
              </w:rPr>
              <w:t>Формальдегид</w:t>
            </w:r>
          </w:p>
        </w:tc>
      </w:tr>
      <w:tr w:rsidR="005A62F9" w:rsidRPr="005A62F9" w14:paraId="0B4C53E5" w14:textId="77777777" w:rsidTr="006A35DF">
        <w:tc>
          <w:tcPr>
            <w:tcW w:w="1396" w:type="dxa"/>
          </w:tcPr>
          <w:p w14:paraId="316B98B0" w14:textId="77777777" w:rsidR="005A62F9" w:rsidRPr="005A62F9" w:rsidRDefault="005A62F9" w:rsidP="005A62F9">
            <w:pPr>
              <w:spacing w:after="0" w:line="240" w:lineRule="auto"/>
              <w:jc w:val="both"/>
              <w:rPr>
                <w:sz w:val="28"/>
              </w:rPr>
            </w:pPr>
            <w:r w:rsidRPr="005A62F9">
              <w:rPr>
                <w:sz w:val="28"/>
              </w:rPr>
              <w:t>18</w:t>
            </w:r>
          </w:p>
        </w:tc>
        <w:tc>
          <w:tcPr>
            <w:tcW w:w="3170" w:type="dxa"/>
          </w:tcPr>
          <w:p w14:paraId="07CD7394" w14:textId="77777777" w:rsidR="005A62F9" w:rsidRPr="005A62F9" w:rsidRDefault="005A62F9" w:rsidP="005A62F9">
            <w:pPr>
              <w:spacing w:after="0" w:line="240" w:lineRule="auto"/>
              <w:jc w:val="both"/>
              <w:rPr>
                <w:sz w:val="28"/>
              </w:rPr>
            </w:pPr>
            <w:r w:rsidRPr="005A62F9">
              <w:rPr>
                <w:sz w:val="28"/>
              </w:rPr>
              <w:t>Производство гипса</w:t>
            </w:r>
          </w:p>
        </w:tc>
        <w:tc>
          <w:tcPr>
            <w:tcW w:w="2517" w:type="dxa"/>
          </w:tcPr>
          <w:p w14:paraId="6FD7ADDC" w14:textId="77777777" w:rsidR="005A62F9" w:rsidRPr="005A62F9" w:rsidRDefault="005A62F9" w:rsidP="005A62F9">
            <w:pPr>
              <w:spacing w:after="0" w:line="240" w:lineRule="auto"/>
              <w:jc w:val="both"/>
              <w:rPr>
                <w:sz w:val="28"/>
              </w:rPr>
            </w:pPr>
            <w:proofErr w:type="spellStart"/>
            <w:r w:rsidRPr="005A62F9">
              <w:rPr>
                <w:rFonts w:eastAsia="MS Mincho"/>
                <w:bCs/>
                <w:color w:val="000000"/>
                <w:sz w:val="28"/>
                <w:lang w:eastAsia="ja-JP"/>
              </w:rPr>
              <w:t>Гипсоварочный</w:t>
            </w:r>
            <w:proofErr w:type="spellEnd"/>
            <w:r w:rsidRPr="005A62F9">
              <w:rPr>
                <w:rFonts w:eastAsia="MS Mincho"/>
                <w:bCs/>
                <w:color w:val="000000"/>
                <w:sz w:val="28"/>
                <w:lang w:eastAsia="ja-JP"/>
              </w:rPr>
              <w:t xml:space="preserve"> котел</w:t>
            </w:r>
          </w:p>
        </w:tc>
        <w:tc>
          <w:tcPr>
            <w:tcW w:w="3997" w:type="dxa"/>
          </w:tcPr>
          <w:p w14:paraId="4035BA7F" w14:textId="77777777" w:rsidR="005A62F9" w:rsidRPr="005A62F9" w:rsidRDefault="005A62F9" w:rsidP="005A62F9">
            <w:pPr>
              <w:spacing w:after="0" w:line="240" w:lineRule="auto"/>
              <w:jc w:val="both"/>
              <w:rPr>
                <w:sz w:val="28"/>
              </w:rPr>
            </w:pPr>
            <w:r w:rsidRPr="005A62F9">
              <w:rPr>
                <w:sz w:val="28"/>
              </w:rPr>
              <w:t>Пыль (</w:t>
            </w:r>
            <w:r w:rsidRPr="005A62F9">
              <w:rPr>
                <w:rFonts w:eastAsia="Calibri"/>
                <w:color w:val="000000"/>
                <w:sz w:val="28"/>
                <w:shd w:val="clear" w:color="auto" w:fill="FFFFFF"/>
              </w:rPr>
              <w:t>ø 10 мкм, мелкодисперсная пыль), газы</w:t>
            </w:r>
          </w:p>
        </w:tc>
        <w:tc>
          <w:tcPr>
            <w:tcW w:w="3480" w:type="dxa"/>
          </w:tcPr>
          <w:p w14:paraId="6840716D" w14:textId="77777777" w:rsidR="005A62F9" w:rsidRPr="005A62F9" w:rsidRDefault="005A62F9" w:rsidP="005A62F9">
            <w:pPr>
              <w:spacing w:after="0" w:line="240" w:lineRule="auto"/>
              <w:jc w:val="both"/>
              <w:rPr>
                <w:sz w:val="28"/>
              </w:rPr>
            </w:pPr>
            <w:r w:rsidRPr="005A62F9">
              <w:rPr>
                <w:sz w:val="28"/>
              </w:rPr>
              <w:t>Неорганическая пыль гипса</w:t>
            </w:r>
          </w:p>
        </w:tc>
      </w:tr>
      <w:tr w:rsidR="005A62F9" w:rsidRPr="005A62F9" w14:paraId="59EEDF87" w14:textId="77777777" w:rsidTr="006A35DF">
        <w:tc>
          <w:tcPr>
            <w:tcW w:w="1396" w:type="dxa"/>
          </w:tcPr>
          <w:p w14:paraId="0A3B1DE2" w14:textId="77777777" w:rsidR="005A62F9" w:rsidRPr="005A62F9" w:rsidRDefault="005A62F9" w:rsidP="005A62F9">
            <w:pPr>
              <w:spacing w:after="0" w:line="240" w:lineRule="auto"/>
              <w:jc w:val="both"/>
              <w:rPr>
                <w:sz w:val="28"/>
              </w:rPr>
            </w:pPr>
            <w:r w:rsidRPr="005A62F9">
              <w:rPr>
                <w:sz w:val="28"/>
              </w:rPr>
              <w:t>19</w:t>
            </w:r>
          </w:p>
        </w:tc>
        <w:tc>
          <w:tcPr>
            <w:tcW w:w="3170" w:type="dxa"/>
          </w:tcPr>
          <w:p w14:paraId="18F62897" w14:textId="77777777" w:rsidR="005A62F9" w:rsidRPr="005A62F9" w:rsidRDefault="005A62F9" w:rsidP="005A62F9">
            <w:pPr>
              <w:spacing w:after="0" w:line="240" w:lineRule="auto"/>
              <w:jc w:val="both"/>
              <w:rPr>
                <w:sz w:val="28"/>
              </w:rPr>
            </w:pPr>
            <w:r w:rsidRPr="005A62F9">
              <w:rPr>
                <w:sz w:val="28"/>
              </w:rPr>
              <w:t>Слесарь-сантехник</w:t>
            </w:r>
          </w:p>
        </w:tc>
        <w:tc>
          <w:tcPr>
            <w:tcW w:w="2517" w:type="dxa"/>
          </w:tcPr>
          <w:p w14:paraId="367FF941" w14:textId="77777777" w:rsidR="005A62F9" w:rsidRPr="005A62F9" w:rsidRDefault="005A62F9" w:rsidP="005A62F9">
            <w:pPr>
              <w:spacing w:after="0" w:line="240" w:lineRule="auto"/>
              <w:jc w:val="both"/>
              <w:rPr>
                <w:sz w:val="28"/>
              </w:rPr>
            </w:pPr>
            <w:r w:rsidRPr="005A62F9">
              <w:rPr>
                <w:sz w:val="28"/>
              </w:rPr>
              <w:t>Угловая шлифовальная машинка</w:t>
            </w:r>
          </w:p>
        </w:tc>
        <w:tc>
          <w:tcPr>
            <w:tcW w:w="3997" w:type="dxa"/>
          </w:tcPr>
          <w:p w14:paraId="668A08A1" w14:textId="77777777" w:rsidR="005A62F9" w:rsidRPr="005A62F9" w:rsidRDefault="005A62F9" w:rsidP="005A62F9">
            <w:pPr>
              <w:spacing w:after="0" w:line="240" w:lineRule="auto"/>
              <w:jc w:val="both"/>
              <w:rPr>
                <w:sz w:val="28"/>
              </w:rPr>
            </w:pPr>
            <w:r w:rsidRPr="005A62F9">
              <w:rPr>
                <w:sz w:val="28"/>
              </w:rPr>
              <w:t>Кремний диоксид кристаллический, пыль (</w:t>
            </w:r>
            <w:r w:rsidRPr="005A62F9">
              <w:rPr>
                <w:rFonts w:eastAsia="Calibri"/>
                <w:color w:val="000000"/>
                <w:sz w:val="28"/>
                <w:shd w:val="clear" w:color="auto" w:fill="FFFFFF"/>
              </w:rPr>
              <w:t>ø 10 мкм, мелкодисперсная пыль)</w:t>
            </w:r>
          </w:p>
        </w:tc>
        <w:tc>
          <w:tcPr>
            <w:tcW w:w="3480" w:type="dxa"/>
          </w:tcPr>
          <w:p w14:paraId="5879F668" w14:textId="77777777" w:rsidR="005A62F9" w:rsidRPr="005A62F9" w:rsidRDefault="005A62F9" w:rsidP="005A62F9">
            <w:pPr>
              <w:spacing w:after="0" w:line="240" w:lineRule="auto"/>
              <w:jc w:val="both"/>
              <w:rPr>
                <w:sz w:val="28"/>
              </w:rPr>
            </w:pPr>
            <w:r w:rsidRPr="005A62F9">
              <w:rPr>
                <w:sz w:val="28"/>
              </w:rPr>
              <w:t>Масло</w:t>
            </w:r>
          </w:p>
        </w:tc>
      </w:tr>
      <w:tr w:rsidR="005A62F9" w:rsidRPr="005A62F9" w14:paraId="6B30B1B0" w14:textId="77777777" w:rsidTr="006A35DF">
        <w:tc>
          <w:tcPr>
            <w:tcW w:w="1396" w:type="dxa"/>
          </w:tcPr>
          <w:p w14:paraId="3C021F86" w14:textId="77777777" w:rsidR="005A62F9" w:rsidRPr="005A62F9" w:rsidRDefault="005A62F9" w:rsidP="005A62F9">
            <w:pPr>
              <w:spacing w:after="0" w:line="240" w:lineRule="auto"/>
              <w:jc w:val="both"/>
              <w:rPr>
                <w:sz w:val="28"/>
              </w:rPr>
            </w:pPr>
            <w:r w:rsidRPr="005A62F9">
              <w:rPr>
                <w:sz w:val="28"/>
              </w:rPr>
              <w:lastRenderedPageBreak/>
              <w:t>20</w:t>
            </w:r>
          </w:p>
        </w:tc>
        <w:tc>
          <w:tcPr>
            <w:tcW w:w="3170" w:type="dxa"/>
          </w:tcPr>
          <w:p w14:paraId="38803D95" w14:textId="77777777" w:rsidR="005A62F9" w:rsidRPr="005A62F9" w:rsidRDefault="005A62F9" w:rsidP="005A62F9">
            <w:pPr>
              <w:spacing w:after="0" w:line="240" w:lineRule="auto"/>
              <w:jc w:val="both"/>
              <w:rPr>
                <w:sz w:val="28"/>
              </w:rPr>
            </w:pPr>
            <w:r w:rsidRPr="005A62F9">
              <w:rPr>
                <w:sz w:val="28"/>
              </w:rPr>
              <w:t>Слесарь-ремонтник</w:t>
            </w:r>
          </w:p>
        </w:tc>
        <w:tc>
          <w:tcPr>
            <w:tcW w:w="2517" w:type="dxa"/>
          </w:tcPr>
          <w:p w14:paraId="2AC7582B" w14:textId="77777777" w:rsidR="005A62F9" w:rsidRPr="005A62F9" w:rsidRDefault="005A62F9" w:rsidP="005A62F9">
            <w:pPr>
              <w:spacing w:after="0" w:line="240" w:lineRule="auto"/>
              <w:jc w:val="both"/>
              <w:rPr>
                <w:sz w:val="28"/>
              </w:rPr>
            </w:pPr>
            <w:r w:rsidRPr="005A62F9">
              <w:rPr>
                <w:sz w:val="28"/>
              </w:rPr>
              <w:t>Сварочный аппарат</w:t>
            </w:r>
          </w:p>
        </w:tc>
        <w:tc>
          <w:tcPr>
            <w:tcW w:w="3997" w:type="dxa"/>
          </w:tcPr>
          <w:p w14:paraId="3C8E37B2" w14:textId="77777777" w:rsidR="005A62F9" w:rsidRPr="005A62F9" w:rsidRDefault="005A62F9" w:rsidP="005A62F9">
            <w:pPr>
              <w:spacing w:after="0" w:line="240" w:lineRule="auto"/>
              <w:jc w:val="both"/>
              <w:rPr>
                <w:sz w:val="28"/>
              </w:rPr>
            </w:pPr>
            <w:r w:rsidRPr="005A62F9">
              <w:rPr>
                <w:sz w:val="28"/>
              </w:rPr>
              <w:t>Газы, пыль (</w:t>
            </w:r>
            <w:r w:rsidRPr="005A62F9">
              <w:rPr>
                <w:rFonts w:eastAsia="Calibri"/>
                <w:color w:val="000000"/>
                <w:sz w:val="28"/>
                <w:shd w:val="clear" w:color="auto" w:fill="FFFFFF"/>
              </w:rPr>
              <w:t>ø 10 мкм, мелкодисперсная пыль)</w:t>
            </w:r>
          </w:p>
        </w:tc>
        <w:tc>
          <w:tcPr>
            <w:tcW w:w="3480" w:type="dxa"/>
          </w:tcPr>
          <w:p w14:paraId="36FB8BD8" w14:textId="77777777" w:rsidR="005A62F9" w:rsidRPr="005A62F9" w:rsidRDefault="005A62F9" w:rsidP="005A62F9">
            <w:pPr>
              <w:spacing w:after="0" w:line="240" w:lineRule="auto"/>
              <w:jc w:val="both"/>
              <w:rPr>
                <w:sz w:val="28"/>
              </w:rPr>
            </w:pPr>
            <w:r w:rsidRPr="005A62F9">
              <w:rPr>
                <w:sz w:val="28"/>
              </w:rPr>
              <w:t>Керосин, масло</w:t>
            </w:r>
          </w:p>
        </w:tc>
      </w:tr>
      <w:tr w:rsidR="005A62F9" w:rsidRPr="005A62F9" w14:paraId="3CA97E87" w14:textId="77777777" w:rsidTr="006A35DF">
        <w:tc>
          <w:tcPr>
            <w:tcW w:w="1396" w:type="dxa"/>
          </w:tcPr>
          <w:p w14:paraId="461D8D12" w14:textId="77777777" w:rsidR="005A62F9" w:rsidRPr="005A62F9" w:rsidRDefault="005A62F9" w:rsidP="005A62F9">
            <w:pPr>
              <w:spacing w:after="0" w:line="240" w:lineRule="auto"/>
              <w:jc w:val="both"/>
              <w:rPr>
                <w:sz w:val="28"/>
              </w:rPr>
            </w:pPr>
            <w:r w:rsidRPr="005A62F9">
              <w:rPr>
                <w:sz w:val="28"/>
              </w:rPr>
              <w:t>21</w:t>
            </w:r>
          </w:p>
        </w:tc>
        <w:tc>
          <w:tcPr>
            <w:tcW w:w="3170" w:type="dxa"/>
          </w:tcPr>
          <w:p w14:paraId="76B9C72C" w14:textId="77777777" w:rsidR="005A62F9" w:rsidRPr="005A62F9" w:rsidRDefault="005A62F9" w:rsidP="005A62F9">
            <w:pPr>
              <w:spacing w:after="0" w:line="240" w:lineRule="auto"/>
              <w:jc w:val="both"/>
              <w:rPr>
                <w:sz w:val="28"/>
              </w:rPr>
            </w:pPr>
            <w:r w:rsidRPr="005A62F9">
              <w:rPr>
                <w:sz w:val="28"/>
              </w:rPr>
              <w:t>Слесарь-инструментальщик</w:t>
            </w:r>
          </w:p>
        </w:tc>
        <w:tc>
          <w:tcPr>
            <w:tcW w:w="2517" w:type="dxa"/>
          </w:tcPr>
          <w:p w14:paraId="501AE8CE" w14:textId="77777777" w:rsidR="005A62F9" w:rsidRPr="005A62F9" w:rsidRDefault="005A62F9" w:rsidP="005A62F9">
            <w:pPr>
              <w:spacing w:after="0" w:line="240" w:lineRule="auto"/>
              <w:jc w:val="both"/>
              <w:rPr>
                <w:sz w:val="28"/>
              </w:rPr>
            </w:pPr>
            <w:r w:rsidRPr="005A62F9">
              <w:rPr>
                <w:sz w:val="28"/>
              </w:rPr>
              <w:t xml:space="preserve">Болгарка, </w:t>
            </w:r>
            <w:proofErr w:type="spellStart"/>
            <w:r w:rsidRPr="005A62F9">
              <w:rPr>
                <w:sz w:val="28"/>
              </w:rPr>
              <w:t>шуруповерт</w:t>
            </w:r>
            <w:proofErr w:type="spellEnd"/>
          </w:p>
        </w:tc>
        <w:tc>
          <w:tcPr>
            <w:tcW w:w="3997" w:type="dxa"/>
          </w:tcPr>
          <w:p w14:paraId="33621090" w14:textId="77777777" w:rsidR="005A62F9" w:rsidRPr="005A62F9" w:rsidRDefault="005A62F9" w:rsidP="005A62F9">
            <w:pPr>
              <w:spacing w:after="0" w:line="240" w:lineRule="auto"/>
              <w:jc w:val="both"/>
              <w:rPr>
                <w:sz w:val="28"/>
              </w:rPr>
            </w:pPr>
            <w:r w:rsidRPr="005A62F9">
              <w:rPr>
                <w:sz w:val="28"/>
              </w:rPr>
              <w:t>Пыль (</w:t>
            </w:r>
            <w:r w:rsidRPr="005A62F9">
              <w:rPr>
                <w:rFonts w:eastAsia="Calibri"/>
                <w:color w:val="000000"/>
                <w:sz w:val="28"/>
                <w:shd w:val="clear" w:color="auto" w:fill="FFFFFF"/>
              </w:rPr>
              <w:t xml:space="preserve">ø 10 мкм, мелкодисперсная пыль), </w:t>
            </w:r>
            <w:r w:rsidRPr="005A62F9">
              <w:rPr>
                <w:sz w:val="28"/>
              </w:rPr>
              <w:t>железа оксиды</w:t>
            </w:r>
          </w:p>
        </w:tc>
        <w:tc>
          <w:tcPr>
            <w:tcW w:w="3480" w:type="dxa"/>
          </w:tcPr>
          <w:p w14:paraId="5422231A" w14:textId="77777777" w:rsidR="005A62F9" w:rsidRPr="005A62F9" w:rsidRDefault="005A62F9" w:rsidP="005A62F9">
            <w:pPr>
              <w:spacing w:after="0" w:line="240" w:lineRule="auto"/>
              <w:jc w:val="both"/>
              <w:rPr>
                <w:sz w:val="28"/>
              </w:rPr>
            </w:pPr>
            <w:r w:rsidRPr="005A62F9">
              <w:rPr>
                <w:sz w:val="28"/>
              </w:rPr>
              <w:t>СОЖ</w:t>
            </w:r>
          </w:p>
        </w:tc>
      </w:tr>
      <w:tr w:rsidR="005A62F9" w:rsidRPr="005A62F9" w14:paraId="4B52765D" w14:textId="77777777" w:rsidTr="006A35DF">
        <w:tc>
          <w:tcPr>
            <w:tcW w:w="1396" w:type="dxa"/>
          </w:tcPr>
          <w:p w14:paraId="4D67D1F7" w14:textId="77777777" w:rsidR="005A62F9" w:rsidRPr="005A62F9" w:rsidRDefault="005A62F9" w:rsidP="005A62F9">
            <w:pPr>
              <w:spacing w:after="0" w:line="240" w:lineRule="auto"/>
              <w:jc w:val="both"/>
              <w:rPr>
                <w:sz w:val="28"/>
              </w:rPr>
            </w:pPr>
            <w:r w:rsidRPr="005A62F9">
              <w:rPr>
                <w:sz w:val="28"/>
              </w:rPr>
              <w:t>22</w:t>
            </w:r>
          </w:p>
        </w:tc>
        <w:tc>
          <w:tcPr>
            <w:tcW w:w="3170" w:type="dxa"/>
          </w:tcPr>
          <w:p w14:paraId="22EED12A" w14:textId="77777777" w:rsidR="005A62F9" w:rsidRPr="005A62F9" w:rsidRDefault="005A62F9" w:rsidP="005A62F9">
            <w:pPr>
              <w:spacing w:after="0" w:line="240" w:lineRule="auto"/>
              <w:jc w:val="both"/>
              <w:rPr>
                <w:sz w:val="28"/>
              </w:rPr>
            </w:pPr>
            <w:r w:rsidRPr="005A62F9">
              <w:rPr>
                <w:sz w:val="28"/>
              </w:rPr>
              <w:t>Облицовщик- плиточник</w:t>
            </w:r>
          </w:p>
        </w:tc>
        <w:tc>
          <w:tcPr>
            <w:tcW w:w="2517" w:type="dxa"/>
          </w:tcPr>
          <w:p w14:paraId="3EDB0955" w14:textId="77777777" w:rsidR="005A62F9" w:rsidRPr="005A62F9" w:rsidRDefault="005A62F9" w:rsidP="005A62F9">
            <w:pPr>
              <w:spacing w:after="0" w:line="240" w:lineRule="auto"/>
              <w:jc w:val="both"/>
              <w:rPr>
                <w:sz w:val="28"/>
              </w:rPr>
            </w:pPr>
            <w:r w:rsidRPr="005A62F9">
              <w:rPr>
                <w:sz w:val="28"/>
              </w:rPr>
              <w:t xml:space="preserve">Пила угловая, </w:t>
            </w:r>
            <w:proofErr w:type="spellStart"/>
            <w:r w:rsidRPr="005A62F9">
              <w:rPr>
                <w:sz w:val="28"/>
              </w:rPr>
              <w:t>шуруповерт</w:t>
            </w:r>
            <w:proofErr w:type="spellEnd"/>
          </w:p>
        </w:tc>
        <w:tc>
          <w:tcPr>
            <w:tcW w:w="3997" w:type="dxa"/>
          </w:tcPr>
          <w:p w14:paraId="7401C9E2" w14:textId="77777777" w:rsidR="005A62F9" w:rsidRPr="005A62F9" w:rsidRDefault="005A62F9" w:rsidP="005A62F9">
            <w:pPr>
              <w:spacing w:after="0" w:line="240" w:lineRule="auto"/>
              <w:jc w:val="both"/>
              <w:rPr>
                <w:sz w:val="28"/>
              </w:rPr>
            </w:pPr>
            <w:r w:rsidRPr="005A62F9">
              <w:rPr>
                <w:sz w:val="28"/>
              </w:rPr>
              <w:t>Пыль (</w:t>
            </w:r>
            <w:r w:rsidRPr="005A62F9">
              <w:rPr>
                <w:rFonts w:eastAsia="Calibri"/>
                <w:color w:val="000000"/>
                <w:sz w:val="28"/>
                <w:shd w:val="clear" w:color="auto" w:fill="FFFFFF"/>
              </w:rPr>
              <w:t xml:space="preserve">ø 10 мкм, мелкодисперсная пыль), </w:t>
            </w:r>
            <w:r w:rsidRPr="005A62F9">
              <w:rPr>
                <w:sz w:val="28"/>
              </w:rPr>
              <w:t>озон</w:t>
            </w:r>
          </w:p>
        </w:tc>
        <w:tc>
          <w:tcPr>
            <w:tcW w:w="3480" w:type="dxa"/>
          </w:tcPr>
          <w:p w14:paraId="03AAD24D" w14:textId="77777777" w:rsidR="005A62F9" w:rsidRPr="005A62F9" w:rsidRDefault="005A62F9" w:rsidP="005A62F9">
            <w:pPr>
              <w:spacing w:after="0" w:line="240" w:lineRule="auto"/>
              <w:jc w:val="both"/>
              <w:rPr>
                <w:sz w:val="28"/>
              </w:rPr>
            </w:pPr>
            <w:r w:rsidRPr="005A62F9">
              <w:rPr>
                <w:sz w:val="28"/>
              </w:rPr>
              <w:t>Припой</w:t>
            </w:r>
          </w:p>
        </w:tc>
      </w:tr>
      <w:tr w:rsidR="005A62F9" w:rsidRPr="005A62F9" w14:paraId="79338F42" w14:textId="77777777" w:rsidTr="006A35DF">
        <w:tc>
          <w:tcPr>
            <w:tcW w:w="1396" w:type="dxa"/>
          </w:tcPr>
          <w:p w14:paraId="3593B5F0" w14:textId="77777777" w:rsidR="005A62F9" w:rsidRPr="005A62F9" w:rsidRDefault="005A62F9" w:rsidP="005A62F9">
            <w:pPr>
              <w:spacing w:after="0" w:line="240" w:lineRule="auto"/>
              <w:jc w:val="both"/>
              <w:rPr>
                <w:sz w:val="28"/>
              </w:rPr>
            </w:pPr>
            <w:r w:rsidRPr="005A62F9">
              <w:rPr>
                <w:sz w:val="28"/>
              </w:rPr>
              <w:t>23</w:t>
            </w:r>
          </w:p>
        </w:tc>
        <w:tc>
          <w:tcPr>
            <w:tcW w:w="3170" w:type="dxa"/>
          </w:tcPr>
          <w:p w14:paraId="7EB77E18" w14:textId="77777777" w:rsidR="005A62F9" w:rsidRPr="005A62F9" w:rsidRDefault="005A62F9" w:rsidP="005A62F9">
            <w:pPr>
              <w:spacing w:after="0" w:line="240" w:lineRule="auto"/>
              <w:jc w:val="both"/>
              <w:rPr>
                <w:sz w:val="28"/>
              </w:rPr>
            </w:pPr>
            <w:r w:rsidRPr="005A62F9">
              <w:rPr>
                <w:sz w:val="28"/>
              </w:rPr>
              <w:t>Плавка металлов и сплавов</w:t>
            </w:r>
          </w:p>
        </w:tc>
        <w:tc>
          <w:tcPr>
            <w:tcW w:w="2517" w:type="dxa"/>
          </w:tcPr>
          <w:p w14:paraId="606D4A9D" w14:textId="77777777" w:rsidR="005A62F9" w:rsidRPr="005A62F9" w:rsidRDefault="005A62F9" w:rsidP="005A62F9">
            <w:pPr>
              <w:spacing w:after="0" w:line="240" w:lineRule="auto"/>
              <w:jc w:val="both"/>
              <w:rPr>
                <w:rFonts w:eastAsia="Calibri"/>
                <w:color w:val="000000"/>
                <w:sz w:val="28"/>
                <w:shd w:val="clear" w:color="auto" w:fill="FFFFFF"/>
              </w:rPr>
            </w:pPr>
            <w:r w:rsidRPr="005A62F9">
              <w:rPr>
                <w:rFonts w:eastAsia="Calibri"/>
                <w:color w:val="000000"/>
                <w:sz w:val="28"/>
                <w:shd w:val="clear" w:color="auto" w:fill="FFFFFF"/>
              </w:rPr>
              <w:t>Электродуговые и индукционные печи</w:t>
            </w:r>
          </w:p>
        </w:tc>
        <w:tc>
          <w:tcPr>
            <w:tcW w:w="3997" w:type="dxa"/>
          </w:tcPr>
          <w:p w14:paraId="5BD45874" w14:textId="77777777" w:rsidR="005A62F9" w:rsidRPr="005A62F9" w:rsidRDefault="005A62F9" w:rsidP="005A62F9">
            <w:pPr>
              <w:spacing w:after="0" w:line="240" w:lineRule="auto"/>
              <w:jc w:val="both"/>
              <w:rPr>
                <w:sz w:val="28"/>
              </w:rPr>
            </w:pPr>
            <w:r w:rsidRPr="005A62F9">
              <w:rPr>
                <w:rFonts w:eastAsia="Calibri"/>
                <w:color w:val="000000"/>
                <w:sz w:val="28"/>
                <w:shd w:val="clear" w:color="auto" w:fill="FFFFFF"/>
              </w:rPr>
              <w:t>Пыль (ø 35 мкм, крупнодисперсная), углерода оксиды</w:t>
            </w:r>
          </w:p>
        </w:tc>
        <w:tc>
          <w:tcPr>
            <w:tcW w:w="3480" w:type="dxa"/>
          </w:tcPr>
          <w:p w14:paraId="7C5237CC" w14:textId="77777777" w:rsidR="005A62F9" w:rsidRPr="005A62F9" w:rsidRDefault="005A62F9" w:rsidP="005A62F9">
            <w:pPr>
              <w:spacing w:after="0" w:line="240" w:lineRule="auto"/>
              <w:jc w:val="both"/>
              <w:rPr>
                <w:sz w:val="28"/>
              </w:rPr>
            </w:pPr>
            <w:r w:rsidRPr="005A62F9">
              <w:rPr>
                <w:sz w:val="28"/>
              </w:rPr>
              <w:t>Металлическая стружка</w:t>
            </w:r>
          </w:p>
        </w:tc>
      </w:tr>
      <w:tr w:rsidR="005A62F9" w:rsidRPr="005A62F9" w14:paraId="5E625338" w14:textId="77777777" w:rsidTr="006A35DF">
        <w:tc>
          <w:tcPr>
            <w:tcW w:w="1396" w:type="dxa"/>
          </w:tcPr>
          <w:p w14:paraId="4A0BC472" w14:textId="77777777" w:rsidR="005A62F9" w:rsidRPr="005A62F9" w:rsidRDefault="005A62F9" w:rsidP="005A62F9">
            <w:pPr>
              <w:spacing w:after="0" w:line="240" w:lineRule="auto"/>
              <w:jc w:val="both"/>
              <w:rPr>
                <w:sz w:val="28"/>
              </w:rPr>
            </w:pPr>
            <w:r w:rsidRPr="005A62F9">
              <w:rPr>
                <w:sz w:val="28"/>
              </w:rPr>
              <w:t>24</w:t>
            </w:r>
          </w:p>
        </w:tc>
        <w:tc>
          <w:tcPr>
            <w:tcW w:w="3170" w:type="dxa"/>
          </w:tcPr>
          <w:p w14:paraId="407C31CA" w14:textId="77777777" w:rsidR="005A62F9" w:rsidRPr="005A62F9" w:rsidRDefault="005A62F9" w:rsidP="005A62F9">
            <w:pPr>
              <w:spacing w:after="0" w:line="240" w:lineRule="auto"/>
              <w:jc w:val="both"/>
              <w:rPr>
                <w:sz w:val="28"/>
              </w:rPr>
            </w:pPr>
            <w:r w:rsidRPr="005A62F9">
              <w:rPr>
                <w:rFonts w:eastAsia="Calibri"/>
                <w:bCs/>
                <w:iCs/>
                <w:color w:val="000000"/>
                <w:sz w:val="28"/>
                <w:shd w:val="clear" w:color="auto" w:fill="FFFFFF"/>
              </w:rPr>
              <w:t>Плавка чугуна</w:t>
            </w:r>
          </w:p>
        </w:tc>
        <w:tc>
          <w:tcPr>
            <w:tcW w:w="2517" w:type="dxa"/>
          </w:tcPr>
          <w:p w14:paraId="778EED31" w14:textId="77777777" w:rsidR="005A62F9" w:rsidRPr="005A62F9" w:rsidRDefault="005A62F9" w:rsidP="005A62F9">
            <w:pPr>
              <w:spacing w:after="0" w:line="240" w:lineRule="auto"/>
              <w:jc w:val="both"/>
              <w:rPr>
                <w:sz w:val="28"/>
              </w:rPr>
            </w:pPr>
            <w:r w:rsidRPr="005A62F9">
              <w:rPr>
                <w:rFonts w:eastAsia="Calibri"/>
                <w:color w:val="000000"/>
                <w:sz w:val="28"/>
                <w:shd w:val="clear" w:color="auto" w:fill="FFFFFF"/>
              </w:rPr>
              <w:t>Закрытые чугунолитейные вагранки</w:t>
            </w:r>
          </w:p>
        </w:tc>
        <w:tc>
          <w:tcPr>
            <w:tcW w:w="3997" w:type="dxa"/>
          </w:tcPr>
          <w:p w14:paraId="412E76B3" w14:textId="77777777" w:rsidR="005A62F9" w:rsidRPr="005A62F9" w:rsidRDefault="005A62F9" w:rsidP="005A62F9">
            <w:pPr>
              <w:spacing w:after="0" w:line="240" w:lineRule="auto"/>
              <w:jc w:val="both"/>
              <w:rPr>
                <w:sz w:val="28"/>
              </w:rPr>
            </w:pPr>
            <w:r w:rsidRPr="005A62F9">
              <w:rPr>
                <w:rFonts w:eastAsia="Calibri"/>
                <w:color w:val="000000"/>
                <w:sz w:val="28"/>
                <w:shd w:val="clear" w:color="auto" w:fill="FFFFFF"/>
              </w:rPr>
              <w:t>Пыль (ø 35 мкм, крупнодисперсная), с</w:t>
            </w:r>
            <w:r w:rsidRPr="005A62F9">
              <w:rPr>
                <w:sz w:val="28"/>
                <w:shd w:val="clear" w:color="auto" w:fill="FFFFFF"/>
              </w:rPr>
              <w:t>ернистый ангидрид</w:t>
            </w:r>
          </w:p>
        </w:tc>
        <w:tc>
          <w:tcPr>
            <w:tcW w:w="3480" w:type="dxa"/>
          </w:tcPr>
          <w:p w14:paraId="2E8C7B48" w14:textId="77777777" w:rsidR="005A62F9" w:rsidRPr="005A62F9" w:rsidRDefault="005A62F9" w:rsidP="005A62F9">
            <w:pPr>
              <w:spacing w:after="0" w:line="240" w:lineRule="auto"/>
              <w:jc w:val="both"/>
              <w:rPr>
                <w:sz w:val="28"/>
              </w:rPr>
            </w:pPr>
            <w:r w:rsidRPr="005A62F9">
              <w:rPr>
                <w:sz w:val="28"/>
              </w:rPr>
              <w:t>Пыль</w:t>
            </w:r>
          </w:p>
        </w:tc>
      </w:tr>
      <w:tr w:rsidR="005A62F9" w:rsidRPr="005A62F9" w14:paraId="0A95939D" w14:textId="77777777" w:rsidTr="006A35DF">
        <w:tc>
          <w:tcPr>
            <w:tcW w:w="1396" w:type="dxa"/>
          </w:tcPr>
          <w:p w14:paraId="7D1F71EB" w14:textId="77777777" w:rsidR="005A62F9" w:rsidRPr="005A62F9" w:rsidRDefault="005A62F9" w:rsidP="005A62F9">
            <w:pPr>
              <w:spacing w:after="0" w:line="240" w:lineRule="auto"/>
              <w:jc w:val="both"/>
              <w:rPr>
                <w:sz w:val="28"/>
              </w:rPr>
            </w:pPr>
            <w:r w:rsidRPr="005A62F9">
              <w:rPr>
                <w:sz w:val="28"/>
              </w:rPr>
              <w:t>25</w:t>
            </w:r>
          </w:p>
        </w:tc>
        <w:tc>
          <w:tcPr>
            <w:tcW w:w="3170" w:type="dxa"/>
          </w:tcPr>
          <w:p w14:paraId="3A6237C3" w14:textId="77777777" w:rsidR="005A62F9" w:rsidRPr="005A62F9" w:rsidRDefault="005A62F9" w:rsidP="005A62F9">
            <w:pPr>
              <w:spacing w:after="0" w:line="240" w:lineRule="auto"/>
              <w:jc w:val="both"/>
              <w:rPr>
                <w:sz w:val="28"/>
              </w:rPr>
            </w:pPr>
            <w:r w:rsidRPr="005A62F9">
              <w:rPr>
                <w:sz w:val="28"/>
              </w:rPr>
              <w:t>Прокатка</w:t>
            </w:r>
          </w:p>
        </w:tc>
        <w:tc>
          <w:tcPr>
            <w:tcW w:w="2517" w:type="dxa"/>
          </w:tcPr>
          <w:p w14:paraId="65020330" w14:textId="77777777" w:rsidR="005A62F9" w:rsidRPr="005A62F9" w:rsidRDefault="005A62F9" w:rsidP="005A62F9">
            <w:pPr>
              <w:spacing w:after="0" w:line="240" w:lineRule="auto"/>
              <w:jc w:val="both"/>
              <w:rPr>
                <w:sz w:val="28"/>
              </w:rPr>
            </w:pPr>
            <w:r w:rsidRPr="005A62F9">
              <w:rPr>
                <w:sz w:val="28"/>
              </w:rPr>
              <w:t>Прокатный станок</w:t>
            </w:r>
          </w:p>
        </w:tc>
        <w:tc>
          <w:tcPr>
            <w:tcW w:w="3997" w:type="dxa"/>
          </w:tcPr>
          <w:p w14:paraId="19412FFE" w14:textId="77777777" w:rsidR="005A62F9" w:rsidRPr="005A62F9" w:rsidRDefault="005A62F9" w:rsidP="005A62F9">
            <w:pPr>
              <w:spacing w:after="0" w:line="240" w:lineRule="auto"/>
              <w:jc w:val="both"/>
              <w:rPr>
                <w:sz w:val="28"/>
              </w:rPr>
            </w:pPr>
            <w:r w:rsidRPr="005A62F9">
              <w:rPr>
                <w:sz w:val="28"/>
              </w:rPr>
              <w:t>Пыль (</w:t>
            </w:r>
            <w:r w:rsidRPr="005A62F9">
              <w:rPr>
                <w:rFonts w:eastAsia="Calibri"/>
                <w:color w:val="000000"/>
                <w:sz w:val="28"/>
                <w:shd w:val="clear" w:color="auto" w:fill="FFFFFF"/>
              </w:rPr>
              <w:t>ø 10 мкм, мелкодисперсная пыль), железа оксиды</w:t>
            </w:r>
          </w:p>
        </w:tc>
        <w:tc>
          <w:tcPr>
            <w:tcW w:w="3480" w:type="dxa"/>
          </w:tcPr>
          <w:p w14:paraId="74DAD7CC" w14:textId="77777777" w:rsidR="005A62F9" w:rsidRPr="005A62F9" w:rsidRDefault="005A62F9" w:rsidP="005A62F9">
            <w:pPr>
              <w:spacing w:after="0" w:line="240" w:lineRule="auto"/>
              <w:jc w:val="both"/>
              <w:rPr>
                <w:sz w:val="28"/>
              </w:rPr>
            </w:pPr>
            <w:r w:rsidRPr="005A62F9">
              <w:rPr>
                <w:sz w:val="28"/>
              </w:rPr>
              <w:t>Неорганические соли тяжелых металлов (цинк)</w:t>
            </w:r>
          </w:p>
        </w:tc>
      </w:tr>
      <w:tr w:rsidR="005A62F9" w:rsidRPr="005A62F9" w14:paraId="33048028" w14:textId="77777777" w:rsidTr="006A35DF">
        <w:tc>
          <w:tcPr>
            <w:tcW w:w="1396" w:type="dxa"/>
          </w:tcPr>
          <w:p w14:paraId="274CB418" w14:textId="77777777" w:rsidR="005A62F9" w:rsidRPr="005A62F9" w:rsidRDefault="005A62F9" w:rsidP="005A62F9">
            <w:pPr>
              <w:spacing w:after="0" w:line="240" w:lineRule="auto"/>
              <w:jc w:val="both"/>
              <w:rPr>
                <w:sz w:val="28"/>
              </w:rPr>
            </w:pPr>
            <w:r w:rsidRPr="005A62F9">
              <w:rPr>
                <w:sz w:val="28"/>
              </w:rPr>
              <w:t>26</w:t>
            </w:r>
          </w:p>
        </w:tc>
        <w:tc>
          <w:tcPr>
            <w:tcW w:w="3170" w:type="dxa"/>
          </w:tcPr>
          <w:p w14:paraId="44A5D030" w14:textId="77777777" w:rsidR="005A62F9" w:rsidRPr="005A62F9" w:rsidRDefault="005A62F9" w:rsidP="005A62F9">
            <w:pPr>
              <w:spacing w:after="0" w:line="240" w:lineRule="auto"/>
              <w:jc w:val="both"/>
              <w:rPr>
                <w:sz w:val="28"/>
              </w:rPr>
            </w:pPr>
            <w:r w:rsidRPr="005A62F9">
              <w:rPr>
                <w:sz w:val="28"/>
              </w:rPr>
              <w:t>Ковка</w:t>
            </w:r>
          </w:p>
        </w:tc>
        <w:tc>
          <w:tcPr>
            <w:tcW w:w="2517" w:type="dxa"/>
          </w:tcPr>
          <w:p w14:paraId="2830A89E" w14:textId="77777777" w:rsidR="005A62F9" w:rsidRPr="005A62F9" w:rsidRDefault="005A62F9" w:rsidP="005A62F9">
            <w:pPr>
              <w:spacing w:after="0" w:line="240" w:lineRule="auto"/>
              <w:jc w:val="both"/>
              <w:rPr>
                <w:sz w:val="28"/>
              </w:rPr>
            </w:pPr>
            <w:r w:rsidRPr="005A62F9">
              <w:rPr>
                <w:sz w:val="28"/>
              </w:rPr>
              <w:t>Отбойный молоток</w:t>
            </w:r>
          </w:p>
        </w:tc>
        <w:tc>
          <w:tcPr>
            <w:tcW w:w="3997" w:type="dxa"/>
          </w:tcPr>
          <w:p w14:paraId="6DC16D71" w14:textId="77777777" w:rsidR="005A62F9" w:rsidRPr="005A62F9" w:rsidRDefault="005A62F9" w:rsidP="005A62F9">
            <w:pPr>
              <w:spacing w:after="0" w:line="240" w:lineRule="auto"/>
              <w:jc w:val="both"/>
              <w:rPr>
                <w:sz w:val="28"/>
              </w:rPr>
            </w:pPr>
            <w:r w:rsidRPr="005A62F9">
              <w:rPr>
                <w:sz w:val="28"/>
              </w:rPr>
              <w:t>Пыль (</w:t>
            </w:r>
            <w:r w:rsidRPr="005A62F9">
              <w:rPr>
                <w:rFonts w:eastAsia="Calibri"/>
                <w:color w:val="000000"/>
                <w:sz w:val="28"/>
                <w:shd w:val="clear" w:color="auto" w:fill="FFFFFF"/>
              </w:rPr>
              <w:t>ø 10 мкм, мелкодисперсная пыль), углерода оксиды</w:t>
            </w:r>
          </w:p>
        </w:tc>
        <w:tc>
          <w:tcPr>
            <w:tcW w:w="3480" w:type="dxa"/>
          </w:tcPr>
          <w:p w14:paraId="30908329" w14:textId="77777777" w:rsidR="005A62F9" w:rsidRPr="005A62F9" w:rsidRDefault="005A62F9" w:rsidP="005A62F9">
            <w:pPr>
              <w:spacing w:after="0" w:line="240" w:lineRule="auto"/>
              <w:jc w:val="both"/>
              <w:rPr>
                <w:sz w:val="28"/>
              </w:rPr>
            </w:pPr>
            <w:r w:rsidRPr="005A62F9">
              <w:rPr>
                <w:sz w:val="28"/>
              </w:rPr>
              <w:t>Неорганические соли тяжелых металлов (никель)</w:t>
            </w:r>
          </w:p>
        </w:tc>
      </w:tr>
      <w:tr w:rsidR="005A62F9" w:rsidRPr="005A62F9" w14:paraId="04451AFF" w14:textId="77777777" w:rsidTr="006A35DF">
        <w:tc>
          <w:tcPr>
            <w:tcW w:w="1396" w:type="dxa"/>
          </w:tcPr>
          <w:p w14:paraId="4EB54437" w14:textId="77777777" w:rsidR="005A62F9" w:rsidRPr="005A62F9" w:rsidRDefault="005A62F9" w:rsidP="005A62F9">
            <w:pPr>
              <w:spacing w:after="0" w:line="240" w:lineRule="auto"/>
              <w:jc w:val="both"/>
              <w:rPr>
                <w:sz w:val="28"/>
              </w:rPr>
            </w:pPr>
            <w:r w:rsidRPr="005A62F9">
              <w:rPr>
                <w:sz w:val="28"/>
              </w:rPr>
              <w:t>27</w:t>
            </w:r>
          </w:p>
        </w:tc>
        <w:tc>
          <w:tcPr>
            <w:tcW w:w="3170" w:type="dxa"/>
          </w:tcPr>
          <w:p w14:paraId="1B06C8FA" w14:textId="77777777" w:rsidR="005A62F9" w:rsidRPr="005A62F9" w:rsidRDefault="005A62F9" w:rsidP="005A62F9">
            <w:pPr>
              <w:spacing w:after="0" w:line="240" w:lineRule="auto"/>
              <w:jc w:val="both"/>
              <w:rPr>
                <w:sz w:val="28"/>
              </w:rPr>
            </w:pPr>
            <w:r w:rsidRPr="005A62F9">
              <w:rPr>
                <w:sz w:val="28"/>
              </w:rPr>
              <w:t>Травление</w:t>
            </w:r>
          </w:p>
        </w:tc>
        <w:tc>
          <w:tcPr>
            <w:tcW w:w="2517" w:type="dxa"/>
          </w:tcPr>
          <w:p w14:paraId="6E58CDDF" w14:textId="77777777" w:rsidR="005A62F9" w:rsidRPr="005A62F9" w:rsidRDefault="005A62F9" w:rsidP="005A62F9">
            <w:pPr>
              <w:spacing w:after="0" w:line="240" w:lineRule="auto"/>
              <w:jc w:val="both"/>
              <w:rPr>
                <w:sz w:val="28"/>
              </w:rPr>
            </w:pPr>
            <w:r w:rsidRPr="005A62F9">
              <w:rPr>
                <w:sz w:val="28"/>
              </w:rPr>
              <w:t>Травильные ванны</w:t>
            </w:r>
          </w:p>
        </w:tc>
        <w:tc>
          <w:tcPr>
            <w:tcW w:w="3997" w:type="dxa"/>
          </w:tcPr>
          <w:p w14:paraId="5FDEE6E9" w14:textId="77777777" w:rsidR="005A62F9" w:rsidRPr="005A62F9" w:rsidRDefault="005A62F9" w:rsidP="005A62F9">
            <w:pPr>
              <w:spacing w:after="0" w:line="240" w:lineRule="auto"/>
              <w:jc w:val="both"/>
              <w:rPr>
                <w:sz w:val="28"/>
              </w:rPr>
            </w:pPr>
            <w:r w:rsidRPr="005A62F9">
              <w:rPr>
                <w:rFonts w:eastAsia="Calibri"/>
                <w:color w:val="000000"/>
                <w:sz w:val="28"/>
                <w:shd w:val="clear" w:color="auto" w:fill="FFFFFF"/>
              </w:rPr>
              <w:t>Углерода оксиды, азота оксиды</w:t>
            </w:r>
          </w:p>
        </w:tc>
        <w:tc>
          <w:tcPr>
            <w:tcW w:w="3480" w:type="dxa"/>
          </w:tcPr>
          <w:p w14:paraId="054D5F13" w14:textId="77777777" w:rsidR="005A62F9" w:rsidRPr="005A62F9" w:rsidRDefault="005A62F9" w:rsidP="005A62F9">
            <w:pPr>
              <w:spacing w:after="0" w:line="240" w:lineRule="auto"/>
              <w:jc w:val="both"/>
              <w:rPr>
                <w:sz w:val="28"/>
              </w:rPr>
            </w:pPr>
            <w:r w:rsidRPr="005A62F9">
              <w:rPr>
                <w:sz w:val="28"/>
              </w:rPr>
              <w:t>Окалина</w:t>
            </w:r>
          </w:p>
        </w:tc>
      </w:tr>
      <w:tr w:rsidR="005A62F9" w:rsidRPr="005A62F9" w14:paraId="0205B0AA" w14:textId="77777777" w:rsidTr="006A35DF">
        <w:tc>
          <w:tcPr>
            <w:tcW w:w="1396" w:type="dxa"/>
          </w:tcPr>
          <w:p w14:paraId="6A2959DD" w14:textId="77777777" w:rsidR="005A62F9" w:rsidRPr="005A62F9" w:rsidRDefault="005A62F9" w:rsidP="005A62F9">
            <w:pPr>
              <w:spacing w:after="0" w:line="240" w:lineRule="auto"/>
              <w:jc w:val="both"/>
              <w:rPr>
                <w:sz w:val="28"/>
              </w:rPr>
            </w:pPr>
            <w:r w:rsidRPr="005A62F9">
              <w:rPr>
                <w:sz w:val="28"/>
              </w:rPr>
              <w:t>28</w:t>
            </w:r>
          </w:p>
        </w:tc>
        <w:tc>
          <w:tcPr>
            <w:tcW w:w="3170" w:type="dxa"/>
          </w:tcPr>
          <w:p w14:paraId="4F695A16" w14:textId="77777777" w:rsidR="005A62F9" w:rsidRPr="005A62F9" w:rsidRDefault="005A62F9" w:rsidP="005A62F9">
            <w:pPr>
              <w:spacing w:after="0" w:line="240" w:lineRule="auto"/>
              <w:jc w:val="both"/>
              <w:rPr>
                <w:sz w:val="28"/>
              </w:rPr>
            </w:pPr>
            <w:r w:rsidRPr="005A62F9">
              <w:rPr>
                <w:sz w:val="28"/>
              </w:rPr>
              <w:t>Шлифование</w:t>
            </w:r>
          </w:p>
        </w:tc>
        <w:tc>
          <w:tcPr>
            <w:tcW w:w="2517" w:type="dxa"/>
          </w:tcPr>
          <w:p w14:paraId="17B1DFED" w14:textId="77777777" w:rsidR="005A62F9" w:rsidRPr="005A62F9" w:rsidRDefault="005A62F9" w:rsidP="005A62F9">
            <w:pPr>
              <w:spacing w:after="0" w:line="240" w:lineRule="auto"/>
              <w:jc w:val="both"/>
              <w:rPr>
                <w:sz w:val="28"/>
              </w:rPr>
            </w:pPr>
            <w:r w:rsidRPr="005A62F9">
              <w:rPr>
                <w:sz w:val="28"/>
              </w:rPr>
              <w:t>Шлифовальная машинка</w:t>
            </w:r>
          </w:p>
        </w:tc>
        <w:tc>
          <w:tcPr>
            <w:tcW w:w="3997" w:type="dxa"/>
          </w:tcPr>
          <w:p w14:paraId="1DE84A16" w14:textId="77777777" w:rsidR="005A62F9" w:rsidRPr="005A62F9" w:rsidRDefault="005A62F9" w:rsidP="005A62F9">
            <w:pPr>
              <w:spacing w:after="0" w:line="240" w:lineRule="auto"/>
              <w:jc w:val="both"/>
              <w:rPr>
                <w:sz w:val="28"/>
              </w:rPr>
            </w:pPr>
            <w:r w:rsidRPr="005A62F9">
              <w:rPr>
                <w:sz w:val="28"/>
              </w:rPr>
              <w:t xml:space="preserve">Пыль </w:t>
            </w:r>
            <w:r w:rsidRPr="005A62F9">
              <w:rPr>
                <w:rFonts w:eastAsia="Calibri"/>
                <w:color w:val="000000"/>
                <w:sz w:val="28"/>
                <w:shd w:val="clear" w:color="auto" w:fill="FFFFFF"/>
              </w:rPr>
              <w:t>(ø 35 мкм, крупнодисперсная), стружка</w:t>
            </w:r>
          </w:p>
        </w:tc>
        <w:tc>
          <w:tcPr>
            <w:tcW w:w="3480" w:type="dxa"/>
          </w:tcPr>
          <w:p w14:paraId="736EF04D" w14:textId="77777777" w:rsidR="005A62F9" w:rsidRPr="005A62F9" w:rsidRDefault="005A62F9" w:rsidP="005A62F9">
            <w:pPr>
              <w:spacing w:after="0" w:line="240" w:lineRule="auto"/>
              <w:jc w:val="both"/>
              <w:rPr>
                <w:sz w:val="28"/>
              </w:rPr>
            </w:pPr>
            <w:r w:rsidRPr="005A62F9">
              <w:rPr>
                <w:sz w:val="28"/>
              </w:rPr>
              <w:t>Сода</w:t>
            </w:r>
          </w:p>
        </w:tc>
      </w:tr>
      <w:tr w:rsidR="005A62F9" w:rsidRPr="005A62F9" w14:paraId="0040A147" w14:textId="77777777" w:rsidTr="006A35DF">
        <w:tc>
          <w:tcPr>
            <w:tcW w:w="1396" w:type="dxa"/>
          </w:tcPr>
          <w:p w14:paraId="2F571272" w14:textId="77777777" w:rsidR="005A62F9" w:rsidRPr="005A62F9" w:rsidRDefault="005A62F9" w:rsidP="005A62F9">
            <w:pPr>
              <w:spacing w:after="0" w:line="240" w:lineRule="auto"/>
              <w:jc w:val="both"/>
              <w:rPr>
                <w:sz w:val="28"/>
              </w:rPr>
            </w:pPr>
            <w:r w:rsidRPr="005A62F9">
              <w:rPr>
                <w:sz w:val="28"/>
              </w:rPr>
              <w:t>29</w:t>
            </w:r>
          </w:p>
        </w:tc>
        <w:tc>
          <w:tcPr>
            <w:tcW w:w="3170" w:type="dxa"/>
          </w:tcPr>
          <w:p w14:paraId="3A6B6B18" w14:textId="77777777" w:rsidR="005A62F9" w:rsidRPr="005A62F9" w:rsidRDefault="005A62F9" w:rsidP="005A62F9">
            <w:pPr>
              <w:spacing w:after="0" w:line="240" w:lineRule="auto"/>
              <w:jc w:val="both"/>
              <w:rPr>
                <w:sz w:val="28"/>
              </w:rPr>
            </w:pPr>
            <w:r w:rsidRPr="005A62F9">
              <w:rPr>
                <w:sz w:val="28"/>
              </w:rPr>
              <w:t>Фрезерование</w:t>
            </w:r>
          </w:p>
        </w:tc>
        <w:tc>
          <w:tcPr>
            <w:tcW w:w="2517" w:type="dxa"/>
          </w:tcPr>
          <w:p w14:paraId="45F853BB" w14:textId="77777777" w:rsidR="005A62F9" w:rsidRPr="005A62F9" w:rsidRDefault="005A62F9" w:rsidP="005A62F9">
            <w:pPr>
              <w:spacing w:after="0" w:line="240" w:lineRule="auto"/>
              <w:jc w:val="both"/>
              <w:rPr>
                <w:sz w:val="28"/>
              </w:rPr>
            </w:pPr>
            <w:r w:rsidRPr="005A62F9">
              <w:rPr>
                <w:sz w:val="28"/>
              </w:rPr>
              <w:t>Режущий инструмент (фреза)</w:t>
            </w:r>
          </w:p>
        </w:tc>
        <w:tc>
          <w:tcPr>
            <w:tcW w:w="3997" w:type="dxa"/>
          </w:tcPr>
          <w:p w14:paraId="62B108DE" w14:textId="77777777" w:rsidR="005A62F9" w:rsidRPr="005A62F9" w:rsidRDefault="005A62F9" w:rsidP="005A62F9">
            <w:pPr>
              <w:spacing w:after="0" w:line="240" w:lineRule="auto"/>
              <w:jc w:val="both"/>
              <w:rPr>
                <w:sz w:val="28"/>
              </w:rPr>
            </w:pPr>
            <w:r w:rsidRPr="005A62F9">
              <w:rPr>
                <w:sz w:val="28"/>
              </w:rPr>
              <w:t xml:space="preserve">Пыль </w:t>
            </w:r>
            <w:r w:rsidRPr="005A62F9">
              <w:rPr>
                <w:rFonts w:eastAsia="Calibri"/>
                <w:color w:val="000000"/>
                <w:sz w:val="28"/>
                <w:shd w:val="clear" w:color="auto" w:fill="FFFFFF"/>
              </w:rPr>
              <w:t>(ø 35 мкм, крупнодисперсная), туманы масел</w:t>
            </w:r>
          </w:p>
        </w:tc>
        <w:tc>
          <w:tcPr>
            <w:tcW w:w="3480" w:type="dxa"/>
          </w:tcPr>
          <w:p w14:paraId="3CAE27FB" w14:textId="77777777" w:rsidR="005A62F9" w:rsidRPr="005A62F9" w:rsidRDefault="005A62F9" w:rsidP="005A62F9">
            <w:pPr>
              <w:spacing w:after="0" w:line="240" w:lineRule="auto"/>
              <w:jc w:val="both"/>
              <w:rPr>
                <w:sz w:val="28"/>
              </w:rPr>
            </w:pPr>
            <w:r w:rsidRPr="005A62F9">
              <w:rPr>
                <w:sz w:val="28"/>
              </w:rPr>
              <w:t>Масло</w:t>
            </w:r>
          </w:p>
        </w:tc>
      </w:tr>
      <w:tr w:rsidR="005A62F9" w:rsidRPr="005A62F9" w14:paraId="31DF3400" w14:textId="77777777" w:rsidTr="006A35DF">
        <w:tc>
          <w:tcPr>
            <w:tcW w:w="1396" w:type="dxa"/>
          </w:tcPr>
          <w:p w14:paraId="4A77D325" w14:textId="77777777" w:rsidR="005A62F9" w:rsidRPr="005A62F9" w:rsidRDefault="005A62F9" w:rsidP="005A62F9">
            <w:pPr>
              <w:spacing w:after="0" w:line="240" w:lineRule="auto"/>
              <w:jc w:val="both"/>
              <w:rPr>
                <w:sz w:val="28"/>
              </w:rPr>
            </w:pPr>
            <w:r w:rsidRPr="005A62F9">
              <w:rPr>
                <w:sz w:val="28"/>
              </w:rPr>
              <w:t>30</w:t>
            </w:r>
          </w:p>
        </w:tc>
        <w:tc>
          <w:tcPr>
            <w:tcW w:w="3170" w:type="dxa"/>
          </w:tcPr>
          <w:p w14:paraId="71EC0EAD" w14:textId="77777777" w:rsidR="005A62F9" w:rsidRPr="005A62F9" w:rsidRDefault="005A62F9" w:rsidP="005A62F9">
            <w:pPr>
              <w:spacing w:after="0" w:line="240" w:lineRule="auto"/>
              <w:jc w:val="both"/>
              <w:rPr>
                <w:sz w:val="28"/>
              </w:rPr>
            </w:pPr>
            <w:r w:rsidRPr="005A62F9">
              <w:rPr>
                <w:sz w:val="28"/>
              </w:rPr>
              <w:t>Строгание</w:t>
            </w:r>
          </w:p>
        </w:tc>
        <w:tc>
          <w:tcPr>
            <w:tcW w:w="2517" w:type="dxa"/>
          </w:tcPr>
          <w:p w14:paraId="07FC0214" w14:textId="77777777" w:rsidR="005A62F9" w:rsidRPr="005A62F9" w:rsidRDefault="005A62F9" w:rsidP="005A62F9">
            <w:pPr>
              <w:spacing w:after="0" w:line="240" w:lineRule="auto"/>
              <w:jc w:val="both"/>
              <w:rPr>
                <w:sz w:val="28"/>
              </w:rPr>
            </w:pPr>
            <w:r w:rsidRPr="005A62F9">
              <w:rPr>
                <w:sz w:val="28"/>
              </w:rPr>
              <w:t>Строгальный станок</w:t>
            </w:r>
          </w:p>
        </w:tc>
        <w:tc>
          <w:tcPr>
            <w:tcW w:w="3997" w:type="dxa"/>
          </w:tcPr>
          <w:p w14:paraId="69E87D39" w14:textId="77777777" w:rsidR="005A62F9" w:rsidRPr="005A62F9" w:rsidRDefault="005A62F9" w:rsidP="005A62F9">
            <w:pPr>
              <w:spacing w:after="0" w:line="240" w:lineRule="auto"/>
              <w:jc w:val="both"/>
              <w:rPr>
                <w:sz w:val="28"/>
              </w:rPr>
            </w:pPr>
            <w:r w:rsidRPr="005A62F9">
              <w:rPr>
                <w:sz w:val="28"/>
              </w:rPr>
              <w:t xml:space="preserve">Пыль </w:t>
            </w:r>
            <w:r w:rsidRPr="005A62F9">
              <w:rPr>
                <w:rFonts w:eastAsia="Calibri"/>
                <w:color w:val="000000"/>
                <w:sz w:val="28"/>
                <w:shd w:val="clear" w:color="auto" w:fill="FFFFFF"/>
              </w:rPr>
              <w:t>(ø 35 мкм, крупнодисперсная), эмульсии</w:t>
            </w:r>
          </w:p>
        </w:tc>
        <w:tc>
          <w:tcPr>
            <w:tcW w:w="3480" w:type="dxa"/>
          </w:tcPr>
          <w:p w14:paraId="1718EA3F" w14:textId="77777777" w:rsidR="005A62F9" w:rsidRPr="005A62F9" w:rsidRDefault="005A62F9" w:rsidP="005A62F9">
            <w:pPr>
              <w:spacing w:after="0" w:line="240" w:lineRule="auto"/>
              <w:jc w:val="both"/>
              <w:rPr>
                <w:sz w:val="28"/>
              </w:rPr>
            </w:pPr>
            <w:r w:rsidRPr="005A62F9">
              <w:rPr>
                <w:sz w:val="28"/>
              </w:rPr>
              <w:t>Мыло</w:t>
            </w:r>
          </w:p>
        </w:tc>
      </w:tr>
      <w:tr w:rsidR="005A62F9" w:rsidRPr="005A62F9" w14:paraId="64DDD34F" w14:textId="77777777" w:rsidTr="006A35DF">
        <w:tc>
          <w:tcPr>
            <w:tcW w:w="1396" w:type="dxa"/>
          </w:tcPr>
          <w:p w14:paraId="5ADAB7EB" w14:textId="77777777" w:rsidR="005A62F9" w:rsidRPr="005A62F9" w:rsidRDefault="005A62F9" w:rsidP="005A62F9">
            <w:pPr>
              <w:spacing w:after="0" w:line="240" w:lineRule="auto"/>
              <w:jc w:val="both"/>
              <w:rPr>
                <w:sz w:val="28"/>
              </w:rPr>
            </w:pPr>
            <w:r w:rsidRPr="005A62F9">
              <w:rPr>
                <w:sz w:val="28"/>
              </w:rPr>
              <w:t>31</w:t>
            </w:r>
          </w:p>
        </w:tc>
        <w:tc>
          <w:tcPr>
            <w:tcW w:w="3170" w:type="dxa"/>
          </w:tcPr>
          <w:p w14:paraId="13CE9CFF" w14:textId="77777777" w:rsidR="005A62F9" w:rsidRPr="005A62F9" w:rsidRDefault="005A62F9" w:rsidP="005A62F9">
            <w:pPr>
              <w:spacing w:after="0" w:line="240" w:lineRule="auto"/>
              <w:jc w:val="both"/>
              <w:rPr>
                <w:sz w:val="28"/>
              </w:rPr>
            </w:pPr>
            <w:r w:rsidRPr="005A62F9">
              <w:rPr>
                <w:sz w:val="28"/>
              </w:rPr>
              <w:t>Пайка</w:t>
            </w:r>
          </w:p>
        </w:tc>
        <w:tc>
          <w:tcPr>
            <w:tcW w:w="2517" w:type="dxa"/>
          </w:tcPr>
          <w:p w14:paraId="7869A851" w14:textId="77777777" w:rsidR="005A62F9" w:rsidRPr="005A62F9" w:rsidRDefault="005A62F9" w:rsidP="005A62F9">
            <w:pPr>
              <w:spacing w:after="0" w:line="240" w:lineRule="auto"/>
              <w:jc w:val="both"/>
              <w:rPr>
                <w:sz w:val="28"/>
              </w:rPr>
            </w:pPr>
            <w:r w:rsidRPr="005A62F9">
              <w:rPr>
                <w:sz w:val="28"/>
              </w:rPr>
              <w:t>Паяльник</w:t>
            </w:r>
          </w:p>
        </w:tc>
        <w:tc>
          <w:tcPr>
            <w:tcW w:w="3997" w:type="dxa"/>
          </w:tcPr>
          <w:p w14:paraId="086B28C9" w14:textId="77777777" w:rsidR="005A62F9" w:rsidRPr="005A62F9" w:rsidRDefault="005A62F9" w:rsidP="005A62F9">
            <w:pPr>
              <w:spacing w:after="0" w:line="240" w:lineRule="auto"/>
              <w:jc w:val="both"/>
              <w:rPr>
                <w:sz w:val="28"/>
              </w:rPr>
            </w:pPr>
            <w:r w:rsidRPr="005A62F9">
              <w:rPr>
                <w:sz w:val="28"/>
              </w:rPr>
              <w:t>Спирт, олова оксиды</w:t>
            </w:r>
          </w:p>
        </w:tc>
        <w:tc>
          <w:tcPr>
            <w:tcW w:w="3480" w:type="dxa"/>
          </w:tcPr>
          <w:p w14:paraId="12085627" w14:textId="77777777" w:rsidR="005A62F9" w:rsidRPr="005A62F9" w:rsidRDefault="005A62F9" w:rsidP="005A62F9">
            <w:pPr>
              <w:spacing w:after="0" w:line="240" w:lineRule="auto"/>
              <w:jc w:val="both"/>
              <w:rPr>
                <w:sz w:val="28"/>
              </w:rPr>
            </w:pPr>
            <w:r w:rsidRPr="005A62F9">
              <w:rPr>
                <w:sz w:val="28"/>
              </w:rPr>
              <w:t>Олова оксиды</w:t>
            </w:r>
          </w:p>
        </w:tc>
      </w:tr>
      <w:tr w:rsidR="005A62F9" w:rsidRPr="005A62F9" w14:paraId="00F21596" w14:textId="77777777" w:rsidTr="006A35DF">
        <w:tc>
          <w:tcPr>
            <w:tcW w:w="1396" w:type="dxa"/>
          </w:tcPr>
          <w:p w14:paraId="2D005FEF" w14:textId="77777777" w:rsidR="005A62F9" w:rsidRPr="005A62F9" w:rsidRDefault="005A62F9" w:rsidP="005A62F9">
            <w:pPr>
              <w:spacing w:after="0" w:line="240" w:lineRule="auto"/>
              <w:jc w:val="both"/>
              <w:rPr>
                <w:sz w:val="28"/>
              </w:rPr>
            </w:pPr>
            <w:r w:rsidRPr="005A62F9">
              <w:rPr>
                <w:sz w:val="28"/>
              </w:rPr>
              <w:lastRenderedPageBreak/>
              <w:t>32</w:t>
            </w:r>
          </w:p>
        </w:tc>
        <w:tc>
          <w:tcPr>
            <w:tcW w:w="3170" w:type="dxa"/>
          </w:tcPr>
          <w:p w14:paraId="026D0C53" w14:textId="77777777" w:rsidR="005A62F9" w:rsidRPr="005A62F9" w:rsidRDefault="005A62F9" w:rsidP="005A62F9">
            <w:pPr>
              <w:spacing w:after="0" w:line="240" w:lineRule="auto"/>
              <w:jc w:val="both"/>
              <w:rPr>
                <w:sz w:val="28"/>
              </w:rPr>
            </w:pPr>
            <w:r w:rsidRPr="005A62F9">
              <w:rPr>
                <w:sz w:val="28"/>
              </w:rPr>
              <w:t>Резка</w:t>
            </w:r>
          </w:p>
        </w:tc>
        <w:tc>
          <w:tcPr>
            <w:tcW w:w="2517" w:type="dxa"/>
          </w:tcPr>
          <w:p w14:paraId="2C7E7DFB" w14:textId="77777777" w:rsidR="005A62F9" w:rsidRPr="005A62F9" w:rsidRDefault="005A62F9" w:rsidP="005A62F9">
            <w:pPr>
              <w:spacing w:after="0" w:line="240" w:lineRule="auto"/>
              <w:jc w:val="both"/>
              <w:rPr>
                <w:sz w:val="28"/>
              </w:rPr>
            </w:pPr>
            <w:r w:rsidRPr="005A62F9">
              <w:rPr>
                <w:sz w:val="28"/>
              </w:rPr>
              <w:t>Резак</w:t>
            </w:r>
          </w:p>
        </w:tc>
        <w:tc>
          <w:tcPr>
            <w:tcW w:w="3997" w:type="dxa"/>
          </w:tcPr>
          <w:p w14:paraId="0BB3D803" w14:textId="77777777" w:rsidR="005A62F9" w:rsidRPr="005A62F9" w:rsidRDefault="005A62F9" w:rsidP="005A62F9">
            <w:pPr>
              <w:spacing w:after="0" w:line="240" w:lineRule="auto"/>
              <w:jc w:val="both"/>
              <w:rPr>
                <w:sz w:val="28"/>
              </w:rPr>
            </w:pPr>
            <w:r w:rsidRPr="005A62F9">
              <w:rPr>
                <w:sz w:val="28"/>
              </w:rPr>
              <w:t>Пыль (</w:t>
            </w:r>
            <w:r w:rsidRPr="005A62F9">
              <w:rPr>
                <w:rFonts w:eastAsia="Calibri"/>
                <w:color w:val="000000"/>
                <w:sz w:val="28"/>
                <w:shd w:val="clear" w:color="auto" w:fill="FFFFFF"/>
              </w:rPr>
              <w:t>ø 10 мкм, мелкодисперсная пыль), железа оксиды</w:t>
            </w:r>
          </w:p>
        </w:tc>
        <w:tc>
          <w:tcPr>
            <w:tcW w:w="3480" w:type="dxa"/>
          </w:tcPr>
          <w:p w14:paraId="0D729CB2" w14:textId="77777777" w:rsidR="005A62F9" w:rsidRPr="005A62F9" w:rsidRDefault="005A62F9" w:rsidP="005A62F9">
            <w:pPr>
              <w:spacing w:after="0" w:line="240" w:lineRule="auto"/>
              <w:jc w:val="both"/>
              <w:rPr>
                <w:sz w:val="28"/>
              </w:rPr>
            </w:pPr>
            <w:r w:rsidRPr="005A62F9">
              <w:rPr>
                <w:sz w:val="28"/>
              </w:rPr>
              <w:t>Никеля оксиды</w:t>
            </w:r>
          </w:p>
        </w:tc>
      </w:tr>
      <w:tr w:rsidR="005A62F9" w:rsidRPr="005A62F9" w14:paraId="78D9FA3E" w14:textId="77777777" w:rsidTr="006A35DF">
        <w:tc>
          <w:tcPr>
            <w:tcW w:w="1396" w:type="dxa"/>
          </w:tcPr>
          <w:p w14:paraId="6232C274" w14:textId="77777777" w:rsidR="005A62F9" w:rsidRPr="005A62F9" w:rsidRDefault="005A62F9" w:rsidP="005A62F9">
            <w:pPr>
              <w:spacing w:after="0" w:line="240" w:lineRule="auto"/>
              <w:jc w:val="both"/>
              <w:rPr>
                <w:sz w:val="28"/>
              </w:rPr>
            </w:pPr>
            <w:r w:rsidRPr="005A62F9">
              <w:rPr>
                <w:sz w:val="28"/>
              </w:rPr>
              <w:t>33</w:t>
            </w:r>
          </w:p>
        </w:tc>
        <w:tc>
          <w:tcPr>
            <w:tcW w:w="3170" w:type="dxa"/>
          </w:tcPr>
          <w:p w14:paraId="505AC75D" w14:textId="77777777" w:rsidR="005A62F9" w:rsidRPr="005A62F9" w:rsidRDefault="005A62F9" w:rsidP="005A62F9">
            <w:pPr>
              <w:spacing w:after="0" w:line="240" w:lineRule="auto"/>
              <w:jc w:val="both"/>
              <w:rPr>
                <w:sz w:val="28"/>
              </w:rPr>
            </w:pPr>
            <w:r w:rsidRPr="005A62F9">
              <w:rPr>
                <w:sz w:val="28"/>
              </w:rPr>
              <w:t>Очистка металлов и сплавов от поверхностных примесей</w:t>
            </w:r>
          </w:p>
        </w:tc>
        <w:tc>
          <w:tcPr>
            <w:tcW w:w="2517" w:type="dxa"/>
          </w:tcPr>
          <w:p w14:paraId="459F1D51" w14:textId="77777777" w:rsidR="005A62F9" w:rsidRPr="005A62F9" w:rsidRDefault="005A62F9" w:rsidP="005A62F9">
            <w:pPr>
              <w:spacing w:after="0" w:line="240" w:lineRule="auto"/>
              <w:jc w:val="both"/>
              <w:rPr>
                <w:rFonts w:eastAsia="Calibri"/>
                <w:sz w:val="28"/>
              </w:rPr>
            </w:pPr>
            <w:r w:rsidRPr="005A62F9">
              <w:rPr>
                <w:rFonts w:eastAsia="Calibri"/>
                <w:color w:val="000000"/>
                <w:sz w:val="28"/>
                <w:shd w:val="clear" w:color="auto" w:fill="FFFFFF"/>
              </w:rPr>
              <w:t>Дробеструйные камеры</w:t>
            </w:r>
          </w:p>
        </w:tc>
        <w:tc>
          <w:tcPr>
            <w:tcW w:w="3997" w:type="dxa"/>
          </w:tcPr>
          <w:p w14:paraId="043480CD" w14:textId="77777777" w:rsidR="005A62F9" w:rsidRPr="005A62F9" w:rsidRDefault="005A62F9" w:rsidP="005A62F9">
            <w:pPr>
              <w:spacing w:after="0" w:line="240" w:lineRule="auto"/>
              <w:jc w:val="both"/>
              <w:rPr>
                <w:sz w:val="28"/>
              </w:rPr>
            </w:pPr>
            <w:r w:rsidRPr="005A62F9">
              <w:rPr>
                <w:sz w:val="28"/>
              </w:rPr>
              <w:t>Масло, пыль (</w:t>
            </w:r>
            <w:r w:rsidRPr="005A62F9">
              <w:rPr>
                <w:rFonts w:eastAsia="Calibri"/>
                <w:color w:val="000000"/>
                <w:sz w:val="28"/>
                <w:shd w:val="clear" w:color="auto" w:fill="FFFFFF"/>
              </w:rPr>
              <w:t>ø 10 мкм, мелкодисперсная пыль)</w:t>
            </w:r>
          </w:p>
        </w:tc>
        <w:tc>
          <w:tcPr>
            <w:tcW w:w="3480" w:type="dxa"/>
          </w:tcPr>
          <w:p w14:paraId="6D3DD9D0" w14:textId="77777777" w:rsidR="005A62F9" w:rsidRPr="005A62F9" w:rsidRDefault="005A62F9" w:rsidP="005A62F9">
            <w:pPr>
              <w:spacing w:after="0" w:line="240" w:lineRule="auto"/>
              <w:jc w:val="both"/>
              <w:rPr>
                <w:sz w:val="28"/>
              </w:rPr>
            </w:pPr>
            <w:r w:rsidRPr="005A62F9">
              <w:rPr>
                <w:sz w:val="28"/>
              </w:rPr>
              <w:t>Промывные растворы</w:t>
            </w:r>
          </w:p>
        </w:tc>
      </w:tr>
      <w:tr w:rsidR="005A62F9" w:rsidRPr="005A62F9" w14:paraId="6223E551" w14:textId="77777777" w:rsidTr="006A35DF">
        <w:tc>
          <w:tcPr>
            <w:tcW w:w="1396" w:type="dxa"/>
          </w:tcPr>
          <w:p w14:paraId="5D621C20" w14:textId="77777777" w:rsidR="005A62F9" w:rsidRPr="005A62F9" w:rsidRDefault="005A62F9" w:rsidP="005A62F9">
            <w:pPr>
              <w:spacing w:after="0" w:line="240" w:lineRule="auto"/>
              <w:jc w:val="both"/>
              <w:rPr>
                <w:sz w:val="28"/>
              </w:rPr>
            </w:pPr>
            <w:r w:rsidRPr="005A62F9">
              <w:rPr>
                <w:sz w:val="28"/>
              </w:rPr>
              <w:t>34</w:t>
            </w:r>
          </w:p>
        </w:tc>
        <w:tc>
          <w:tcPr>
            <w:tcW w:w="3170" w:type="dxa"/>
          </w:tcPr>
          <w:p w14:paraId="17DDDE5B" w14:textId="77777777" w:rsidR="005A62F9" w:rsidRPr="005A62F9" w:rsidRDefault="005A62F9" w:rsidP="005A62F9">
            <w:pPr>
              <w:spacing w:after="0" w:line="240" w:lineRule="auto"/>
              <w:jc w:val="both"/>
              <w:rPr>
                <w:sz w:val="28"/>
              </w:rPr>
            </w:pPr>
            <w:r w:rsidRPr="005A62F9">
              <w:rPr>
                <w:rFonts w:eastAsia="Calibri"/>
                <w:color w:val="000000"/>
                <w:sz w:val="28"/>
                <w:shd w:val="clear" w:color="auto" w:fill="FFFFFF"/>
              </w:rPr>
              <w:t>Нанесение гальванических покрытий</w:t>
            </w:r>
          </w:p>
        </w:tc>
        <w:tc>
          <w:tcPr>
            <w:tcW w:w="2517" w:type="dxa"/>
          </w:tcPr>
          <w:p w14:paraId="35A7FDA9" w14:textId="77777777" w:rsidR="005A62F9" w:rsidRPr="005A62F9" w:rsidRDefault="005A62F9" w:rsidP="005A62F9">
            <w:pPr>
              <w:spacing w:after="0" w:line="240" w:lineRule="auto"/>
              <w:jc w:val="both"/>
              <w:rPr>
                <w:sz w:val="28"/>
              </w:rPr>
            </w:pPr>
            <w:r w:rsidRPr="005A62F9">
              <w:rPr>
                <w:sz w:val="28"/>
              </w:rPr>
              <w:t>Ванна с раствором электролитов</w:t>
            </w:r>
          </w:p>
        </w:tc>
        <w:tc>
          <w:tcPr>
            <w:tcW w:w="3997" w:type="dxa"/>
          </w:tcPr>
          <w:p w14:paraId="08BB0381" w14:textId="77777777" w:rsidR="005A62F9" w:rsidRPr="005A62F9" w:rsidRDefault="005A62F9" w:rsidP="005A62F9">
            <w:pPr>
              <w:spacing w:after="0" w:line="240" w:lineRule="auto"/>
              <w:jc w:val="both"/>
              <w:rPr>
                <w:rFonts w:eastAsia="Calibri"/>
                <w:sz w:val="28"/>
              </w:rPr>
            </w:pPr>
            <w:r w:rsidRPr="005A62F9">
              <w:rPr>
                <w:rFonts w:eastAsia="Calibri"/>
                <w:color w:val="000000"/>
                <w:sz w:val="28"/>
                <w:shd w:val="clear" w:color="auto" w:fill="FFFFFF"/>
              </w:rPr>
              <w:t xml:space="preserve">Пыль </w:t>
            </w:r>
            <w:r w:rsidRPr="005A62F9">
              <w:rPr>
                <w:sz w:val="28"/>
              </w:rPr>
              <w:t>(</w:t>
            </w:r>
            <w:r w:rsidRPr="005A62F9">
              <w:rPr>
                <w:rFonts w:eastAsia="Calibri"/>
                <w:color w:val="000000"/>
                <w:sz w:val="28"/>
                <w:shd w:val="clear" w:color="auto" w:fill="FFFFFF"/>
              </w:rPr>
              <w:t>ø 10 мкм, мелкодисперсная пыль), тонкодисперсный туман, пары и газы</w:t>
            </w:r>
          </w:p>
        </w:tc>
        <w:tc>
          <w:tcPr>
            <w:tcW w:w="3480" w:type="dxa"/>
          </w:tcPr>
          <w:p w14:paraId="09822DCE" w14:textId="77777777" w:rsidR="005A62F9" w:rsidRPr="005A62F9" w:rsidRDefault="005A62F9" w:rsidP="005A62F9">
            <w:pPr>
              <w:spacing w:after="0" w:line="240" w:lineRule="auto"/>
              <w:jc w:val="both"/>
              <w:rPr>
                <w:sz w:val="28"/>
              </w:rPr>
            </w:pPr>
            <w:r w:rsidRPr="005A62F9">
              <w:rPr>
                <w:sz w:val="28"/>
              </w:rPr>
              <w:t>Цианиды</w:t>
            </w:r>
          </w:p>
        </w:tc>
      </w:tr>
      <w:tr w:rsidR="005A62F9" w:rsidRPr="005A62F9" w14:paraId="7A9CD692" w14:textId="77777777" w:rsidTr="006A35DF">
        <w:tc>
          <w:tcPr>
            <w:tcW w:w="1396" w:type="dxa"/>
          </w:tcPr>
          <w:p w14:paraId="16213815" w14:textId="77777777" w:rsidR="005A62F9" w:rsidRPr="005A62F9" w:rsidRDefault="005A62F9" w:rsidP="005A62F9">
            <w:pPr>
              <w:spacing w:after="0" w:line="240" w:lineRule="auto"/>
              <w:jc w:val="both"/>
              <w:rPr>
                <w:sz w:val="28"/>
              </w:rPr>
            </w:pPr>
            <w:r w:rsidRPr="005A62F9">
              <w:rPr>
                <w:sz w:val="28"/>
              </w:rPr>
              <w:t>35</w:t>
            </w:r>
          </w:p>
        </w:tc>
        <w:tc>
          <w:tcPr>
            <w:tcW w:w="3170" w:type="dxa"/>
          </w:tcPr>
          <w:p w14:paraId="13714770" w14:textId="77777777" w:rsidR="005A62F9" w:rsidRPr="005A62F9" w:rsidRDefault="005A62F9" w:rsidP="005A62F9">
            <w:pPr>
              <w:spacing w:after="0" w:line="240" w:lineRule="auto"/>
              <w:jc w:val="both"/>
              <w:rPr>
                <w:sz w:val="28"/>
              </w:rPr>
            </w:pPr>
            <w:r w:rsidRPr="005A62F9">
              <w:rPr>
                <w:rFonts w:eastAsia="Calibri"/>
                <w:color w:val="000000"/>
                <w:sz w:val="28"/>
                <w:shd w:val="clear" w:color="auto" w:fill="FFFFFF"/>
              </w:rPr>
              <w:t>Анодирование изделий из металла</w:t>
            </w:r>
          </w:p>
        </w:tc>
        <w:tc>
          <w:tcPr>
            <w:tcW w:w="2517" w:type="dxa"/>
          </w:tcPr>
          <w:p w14:paraId="7BCE43F0" w14:textId="77777777" w:rsidR="005A62F9" w:rsidRPr="005A62F9" w:rsidRDefault="005A62F9" w:rsidP="005A62F9">
            <w:pPr>
              <w:spacing w:after="0" w:line="240" w:lineRule="auto"/>
              <w:jc w:val="both"/>
              <w:rPr>
                <w:sz w:val="28"/>
              </w:rPr>
            </w:pPr>
            <w:r w:rsidRPr="005A62F9">
              <w:rPr>
                <w:sz w:val="28"/>
              </w:rPr>
              <w:t>Ванна с раствором электролитов</w:t>
            </w:r>
          </w:p>
        </w:tc>
        <w:tc>
          <w:tcPr>
            <w:tcW w:w="3997" w:type="dxa"/>
          </w:tcPr>
          <w:p w14:paraId="33114D7E" w14:textId="77777777" w:rsidR="005A62F9" w:rsidRPr="005A62F9" w:rsidRDefault="005A62F9" w:rsidP="005A62F9">
            <w:pPr>
              <w:spacing w:after="0" w:line="240" w:lineRule="auto"/>
              <w:jc w:val="both"/>
              <w:rPr>
                <w:sz w:val="28"/>
              </w:rPr>
            </w:pPr>
            <w:r w:rsidRPr="005A62F9">
              <w:rPr>
                <w:sz w:val="28"/>
              </w:rPr>
              <w:t>Пыль (</w:t>
            </w:r>
            <w:r w:rsidRPr="005A62F9">
              <w:rPr>
                <w:rFonts w:eastAsia="Calibri"/>
                <w:color w:val="000000"/>
                <w:sz w:val="28"/>
                <w:shd w:val="clear" w:color="auto" w:fill="FFFFFF"/>
              </w:rPr>
              <w:t xml:space="preserve">ø 10 мкм, мелкодисперсная пыль), </w:t>
            </w:r>
            <w:r w:rsidRPr="005A62F9">
              <w:rPr>
                <w:sz w:val="28"/>
              </w:rPr>
              <w:t>кислотные и щелочные пары</w:t>
            </w:r>
          </w:p>
        </w:tc>
        <w:tc>
          <w:tcPr>
            <w:tcW w:w="3480" w:type="dxa"/>
          </w:tcPr>
          <w:p w14:paraId="39D6A5A1" w14:textId="77777777" w:rsidR="005A62F9" w:rsidRPr="005A62F9" w:rsidRDefault="005A62F9" w:rsidP="005A62F9">
            <w:pPr>
              <w:spacing w:after="0" w:line="240" w:lineRule="auto"/>
              <w:jc w:val="both"/>
              <w:rPr>
                <w:sz w:val="28"/>
              </w:rPr>
            </w:pPr>
            <w:r w:rsidRPr="005A62F9">
              <w:rPr>
                <w:sz w:val="28"/>
              </w:rPr>
              <w:t>Цианиды</w:t>
            </w:r>
          </w:p>
        </w:tc>
      </w:tr>
      <w:tr w:rsidR="005A62F9" w:rsidRPr="005A62F9" w14:paraId="3377803D" w14:textId="77777777" w:rsidTr="006A35DF">
        <w:tc>
          <w:tcPr>
            <w:tcW w:w="1396" w:type="dxa"/>
          </w:tcPr>
          <w:p w14:paraId="6DE08B02" w14:textId="77777777" w:rsidR="005A62F9" w:rsidRPr="005A62F9" w:rsidRDefault="005A62F9" w:rsidP="005A62F9">
            <w:pPr>
              <w:spacing w:after="0" w:line="240" w:lineRule="auto"/>
              <w:jc w:val="both"/>
              <w:rPr>
                <w:sz w:val="28"/>
              </w:rPr>
            </w:pPr>
            <w:r w:rsidRPr="005A62F9">
              <w:rPr>
                <w:sz w:val="28"/>
              </w:rPr>
              <w:t>36</w:t>
            </w:r>
          </w:p>
        </w:tc>
        <w:tc>
          <w:tcPr>
            <w:tcW w:w="3170" w:type="dxa"/>
          </w:tcPr>
          <w:p w14:paraId="5A41C230" w14:textId="77777777" w:rsidR="005A62F9" w:rsidRPr="005A62F9" w:rsidRDefault="005A62F9" w:rsidP="005A62F9">
            <w:pPr>
              <w:spacing w:after="0" w:line="240" w:lineRule="auto"/>
              <w:jc w:val="both"/>
              <w:rPr>
                <w:sz w:val="28"/>
              </w:rPr>
            </w:pPr>
            <w:proofErr w:type="spellStart"/>
            <w:r w:rsidRPr="005A62F9">
              <w:rPr>
                <w:sz w:val="28"/>
              </w:rPr>
              <w:t>Фосфатирование</w:t>
            </w:r>
            <w:proofErr w:type="spellEnd"/>
            <w:r w:rsidRPr="005A62F9">
              <w:rPr>
                <w:sz w:val="28"/>
              </w:rPr>
              <w:t xml:space="preserve"> изделий из металла</w:t>
            </w:r>
          </w:p>
        </w:tc>
        <w:tc>
          <w:tcPr>
            <w:tcW w:w="2517" w:type="dxa"/>
          </w:tcPr>
          <w:p w14:paraId="27C38C06" w14:textId="77777777" w:rsidR="005A62F9" w:rsidRPr="005A62F9" w:rsidRDefault="005A62F9" w:rsidP="005A62F9">
            <w:pPr>
              <w:spacing w:after="0" w:line="240" w:lineRule="auto"/>
              <w:jc w:val="both"/>
              <w:rPr>
                <w:sz w:val="28"/>
              </w:rPr>
            </w:pPr>
            <w:r w:rsidRPr="005A62F9">
              <w:rPr>
                <w:sz w:val="28"/>
              </w:rPr>
              <w:t>Ванна с раствором электролитов</w:t>
            </w:r>
          </w:p>
        </w:tc>
        <w:tc>
          <w:tcPr>
            <w:tcW w:w="3997" w:type="dxa"/>
          </w:tcPr>
          <w:p w14:paraId="13DF7AD4" w14:textId="77777777" w:rsidR="005A62F9" w:rsidRPr="005A62F9" w:rsidRDefault="005A62F9" w:rsidP="005A62F9">
            <w:pPr>
              <w:spacing w:after="0" w:line="240" w:lineRule="auto"/>
              <w:jc w:val="both"/>
              <w:rPr>
                <w:sz w:val="28"/>
              </w:rPr>
            </w:pPr>
            <w:r w:rsidRPr="005A62F9">
              <w:rPr>
                <w:sz w:val="28"/>
              </w:rPr>
              <w:t>Пыль (</w:t>
            </w:r>
            <w:r w:rsidRPr="005A62F9">
              <w:rPr>
                <w:rFonts w:eastAsia="Calibri"/>
                <w:color w:val="000000"/>
                <w:sz w:val="28"/>
                <w:shd w:val="clear" w:color="auto" w:fill="FFFFFF"/>
              </w:rPr>
              <w:t>ø 10 мкм, мелкодисперсная пыль), фтористый водород, гидрохлорид</w:t>
            </w:r>
          </w:p>
        </w:tc>
        <w:tc>
          <w:tcPr>
            <w:tcW w:w="3480" w:type="dxa"/>
          </w:tcPr>
          <w:p w14:paraId="7F77D6C7" w14:textId="77777777" w:rsidR="005A62F9" w:rsidRPr="005A62F9" w:rsidRDefault="005A62F9" w:rsidP="005A62F9">
            <w:pPr>
              <w:spacing w:after="0" w:line="240" w:lineRule="auto"/>
              <w:jc w:val="both"/>
              <w:rPr>
                <w:sz w:val="28"/>
              </w:rPr>
            </w:pPr>
            <w:r w:rsidRPr="005A62F9">
              <w:rPr>
                <w:sz w:val="28"/>
              </w:rPr>
              <w:t>Цианиды</w:t>
            </w:r>
          </w:p>
        </w:tc>
      </w:tr>
      <w:tr w:rsidR="005A62F9" w:rsidRPr="005A62F9" w14:paraId="5A17F8F1" w14:textId="77777777" w:rsidTr="006A35DF">
        <w:tc>
          <w:tcPr>
            <w:tcW w:w="1396" w:type="dxa"/>
          </w:tcPr>
          <w:p w14:paraId="0A7F6607" w14:textId="77777777" w:rsidR="005A62F9" w:rsidRPr="005A62F9" w:rsidRDefault="005A62F9" w:rsidP="005A62F9">
            <w:pPr>
              <w:spacing w:after="0" w:line="240" w:lineRule="auto"/>
              <w:jc w:val="both"/>
              <w:rPr>
                <w:sz w:val="28"/>
              </w:rPr>
            </w:pPr>
            <w:r w:rsidRPr="005A62F9">
              <w:rPr>
                <w:sz w:val="28"/>
              </w:rPr>
              <w:t>37</w:t>
            </w:r>
          </w:p>
        </w:tc>
        <w:tc>
          <w:tcPr>
            <w:tcW w:w="3170" w:type="dxa"/>
          </w:tcPr>
          <w:p w14:paraId="5479C10E" w14:textId="77777777" w:rsidR="005A62F9" w:rsidRPr="005A62F9" w:rsidRDefault="005A62F9" w:rsidP="005A62F9">
            <w:pPr>
              <w:spacing w:after="0" w:line="240" w:lineRule="auto"/>
              <w:jc w:val="both"/>
              <w:rPr>
                <w:sz w:val="28"/>
              </w:rPr>
            </w:pPr>
            <w:r w:rsidRPr="005A62F9">
              <w:rPr>
                <w:rFonts w:eastAsia="Calibri"/>
                <w:color w:val="000000"/>
                <w:sz w:val="28"/>
                <w:shd w:val="clear" w:color="auto" w:fill="FFFFFF"/>
              </w:rPr>
              <w:t>Сжигание твердого топлива</w:t>
            </w:r>
          </w:p>
        </w:tc>
        <w:tc>
          <w:tcPr>
            <w:tcW w:w="2517" w:type="dxa"/>
          </w:tcPr>
          <w:p w14:paraId="5DF01DDC" w14:textId="77777777" w:rsidR="005A62F9" w:rsidRPr="005A62F9" w:rsidRDefault="005A62F9" w:rsidP="005A62F9">
            <w:pPr>
              <w:spacing w:after="0" w:line="240" w:lineRule="auto"/>
              <w:jc w:val="both"/>
              <w:rPr>
                <w:sz w:val="28"/>
              </w:rPr>
            </w:pPr>
            <w:r w:rsidRPr="005A62F9">
              <w:rPr>
                <w:sz w:val="28"/>
              </w:rPr>
              <w:t>Печь</w:t>
            </w:r>
          </w:p>
        </w:tc>
        <w:tc>
          <w:tcPr>
            <w:tcW w:w="3997" w:type="dxa"/>
          </w:tcPr>
          <w:p w14:paraId="5FB670B7" w14:textId="77777777" w:rsidR="005A62F9" w:rsidRPr="005A62F9" w:rsidRDefault="005A62F9" w:rsidP="005A62F9">
            <w:pPr>
              <w:spacing w:after="0" w:line="240" w:lineRule="auto"/>
              <w:jc w:val="both"/>
              <w:rPr>
                <w:sz w:val="28"/>
              </w:rPr>
            </w:pPr>
            <w:r w:rsidRPr="005A62F9">
              <w:rPr>
                <w:rFonts w:eastAsia="Calibri"/>
                <w:color w:val="000000"/>
                <w:sz w:val="28"/>
                <w:shd w:val="clear" w:color="auto" w:fill="FFFFFF"/>
              </w:rPr>
              <w:t>Серы оксиды, пепел, сажа</w:t>
            </w:r>
          </w:p>
        </w:tc>
        <w:tc>
          <w:tcPr>
            <w:tcW w:w="3480" w:type="dxa"/>
          </w:tcPr>
          <w:p w14:paraId="750EF69E" w14:textId="77777777" w:rsidR="005A62F9" w:rsidRPr="005A62F9" w:rsidRDefault="005A62F9" w:rsidP="005A62F9">
            <w:pPr>
              <w:spacing w:after="0" w:line="240" w:lineRule="auto"/>
              <w:jc w:val="both"/>
              <w:rPr>
                <w:sz w:val="28"/>
              </w:rPr>
            </w:pPr>
            <w:r w:rsidRPr="005A62F9">
              <w:rPr>
                <w:sz w:val="28"/>
              </w:rPr>
              <w:t>Азота оксиды</w:t>
            </w:r>
          </w:p>
        </w:tc>
      </w:tr>
      <w:tr w:rsidR="005A62F9" w:rsidRPr="005A62F9" w14:paraId="1A38E9A4" w14:textId="77777777" w:rsidTr="006A35DF">
        <w:tc>
          <w:tcPr>
            <w:tcW w:w="1396" w:type="dxa"/>
          </w:tcPr>
          <w:p w14:paraId="64B624F8" w14:textId="77777777" w:rsidR="005A62F9" w:rsidRPr="005A62F9" w:rsidRDefault="005A62F9" w:rsidP="005A62F9">
            <w:pPr>
              <w:spacing w:after="0" w:line="240" w:lineRule="auto"/>
              <w:jc w:val="both"/>
              <w:rPr>
                <w:sz w:val="28"/>
              </w:rPr>
            </w:pPr>
            <w:r w:rsidRPr="005A62F9">
              <w:rPr>
                <w:sz w:val="28"/>
              </w:rPr>
              <w:t>38</w:t>
            </w:r>
          </w:p>
        </w:tc>
        <w:tc>
          <w:tcPr>
            <w:tcW w:w="3170" w:type="dxa"/>
          </w:tcPr>
          <w:p w14:paraId="3AB51BC1" w14:textId="77777777" w:rsidR="005A62F9" w:rsidRPr="005A62F9" w:rsidRDefault="005A62F9" w:rsidP="005A62F9">
            <w:pPr>
              <w:spacing w:after="0" w:line="240" w:lineRule="auto"/>
              <w:jc w:val="both"/>
              <w:rPr>
                <w:sz w:val="28"/>
              </w:rPr>
            </w:pPr>
            <w:r w:rsidRPr="005A62F9">
              <w:rPr>
                <w:rFonts w:eastAsia="Calibri"/>
                <w:color w:val="000000"/>
                <w:sz w:val="28"/>
                <w:shd w:val="clear" w:color="auto" w:fill="FFFFFF"/>
              </w:rPr>
              <w:t>Сжигание нефтепродуктов</w:t>
            </w:r>
          </w:p>
        </w:tc>
        <w:tc>
          <w:tcPr>
            <w:tcW w:w="2517" w:type="dxa"/>
          </w:tcPr>
          <w:p w14:paraId="50F696E6" w14:textId="77777777" w:rsidR="005A62F9" w:rsidRPr="005A62F9" w:rsidRDefault="005A62F9" w:rsidP="005A62F9">
            <w:pPr>
              <w:spacing w:after="0" w:line="240" w:lineRule="auto"/>
              <w:jc w:val="both"/>
              <w:rPr>
                <w:sz w:val="28"/>
              </w:rPr>
            </w:pPr>
            <w:r w:rsidRPr="005A62F9">
              <w:rPr>
                <w:sz w:val="28"/>
              </w:rPr>
              <w:t>Печь</w:t>
            </w:r>
          </w:p>
        </w:tc>
        <w:tc>
          <w:tcPr>
            <w:tcW w:w="3997" w:type="dxa"/>
          </w:tcPr>
          <w:p w14:paraId="1F07E2F4" w14:textId="77777777" w:rsidR="005A62F9" w:rsidRPr="005A62F9" w:rsidRDefault="005A62F9" w:rsidP="005A62F9">
            <w:pPr>
              <w:spacing w:after="0" w:line="240" w:lineRule="auto"/>
              <w:jc w:val="both"/>
              <w:rPr>
                <w:sz w:val="28"/>
              </w:rPr>
            </w:pPr>
            <w:r w:rsidRPr="005A62F9">
              <w:rPr>
                <w:sz w:val="28"/>
              </w:rPr>
              <w:t>Азота оксиды, пепел, сажа</w:t>
            </w:r>
          </w:p>
        </w:tc>
        <w:tc>
          <w:tcPr>
            <w:tcW w:w="3480" w:type="dxa"/>
          </w:tcPr>
          <w:p w14:paraId="0C9A659D" w14:textId="77777777" w:rsidR="005A62F9" w:rsidRPr="005A62F9" w:rsidRDefault="005A62F9" w:rsidP="005A62F9">
            <w:pPr>
              <w:spacing w:after="0" w:line="240" w:lineRule="auto"/>
              <w:jc w:val="both"/>
              <w:rPr>
                <w:sz w:val="28"/>
              </w:rPr>
            </w:pPr>
            <w:r w:rsidRPr="005A62F9">
              <w:rPr>
                <w:sz w:val="28"/>
              </w:rPr>
              <w:t>Хлориды</w:t>
            </w:r>
          </w:p>
        </w:tc>
      </w:tr>
      <w:tr w:rsidR="005A62F9" w:rsidRPr="005A62F9" w14:paraId="230B1E12" w14:textId="77777777" w:rsidTr="006A35DF">
        <w:tc>
          <w:tcPr>
            <w:tcW w:w="1396" w:type="dxa"/>
          </w:tcPr>
          <w:p w14:paraId="1467F57F" w14:textId="77777777" w:rsidR="005A62F9" w:rsidRPr="005A62F9" w:rsidRDefault="005A62F9" w:rsidP="005A62F9">
            <w:pPr>
              <w:spacing w:after="0" w:line="240" w:lineRule="auto"/>
              <w:jc w:val="both"/>
              <w:rPr>
                <w:sz w:val="28"/>
              </w:rPr>
            </w:pPr>
            <w:r w:rsidRPr="005A62F9">
              <w:rPr>
                <w:sz w:val="28"/>
              </w:rPr>
              <w:t>39</w:t>
            </w:r>
          </w:p>
        </w:tc>
        <w:tc>
          <w:tcPr>
            <w:tcW w:w="3170" w:type="dxa"/>
          </w:tcPr>
          <w:p w14:paraId="7341D676" w14:textId="77777777" w:rsidR="005A62F9" w:rsidRPr="005A62F9" w:rsidRDefault="005A62F9" w:rsidP="005A62F9">
            <w:pPr>
              <w:spacing w:after="0" w:line="240" w:lineRule="auto"/>
              <w:jc w:val="both"/>
              <w:rPr>
                <w:sz w:val="28"/>
              </w:rPr>
            </w:pPr>
            <w:r w:rsidRPr="005A62F9">
              <w:rPr>
                <w:sz w:val="28"/>
              </w:rPr>
              <w:t>Изготовление формы для литья</w:t>
            </w:r>
          </w:p>
        </w:tc>
        <w:tc>
          <w:tcPr>
            <w:tcW w:w="2517" w:type="dxa"/>
          </w:tcPr>
          <w:p w14:paraId="3FCD5817" w14:textId="77777777" w:rsidR="005A62F9" w:rsidRPr="005A62F9" w:rsidRDefault="005A62F9" w:rsidP="005A62F9">
            <w:pPr>
              <w:spacing w:after="0" w:line="240" w:lineRule="auto"/>
              <w:jc w:val="both"/>
              <w:rPr>
                <w:sz w:val="28"/>
              </w:rPr>
            </w:pPr>
            <w:r w:rsidRPr="005A62F9">
              <w:rPr>
                <w:sz w:val="28"/>
              </w:rPr>
              <w:t>Пресс-форма</w:t>
            </w:r>
          </w:p>
        </w:tc>
        <w:tc>
          <w:tcPr>
            <w:tcW w:w="3997" w:type="dxa"/>
          </w:tcPr>
          <w:p w14:paraId="43B9417F" w14:textId="77777777" w:rsidR="005A62F9" w:rsidRPr="005A62F9" w:rsidRDefault="005A62F9" w:rsidP="005A62F9">
            <w:pPr>
              <w:spacing w:after="0" w:line="240" w:lineRule="auto"/>
              <w:jc w:val="both"/>
              <w:rPr>
                <w:sz w:val="28"/>
              </w:rPr>
            </w:pPr>
            <w:r w:rsidRPr="005A62F9">
              <w:rPr>
                <w:sz w:val="28"/>
              </w:rPr>
              <w:t>Азота оксиды, углерода оксиды</w:t>
            </w:r>
          </w:p>
        </w:tc>
        <w:tc>
          <w:tcPr>
            <w:tcW w:w="3480" w:type="dxa"/>
          </w:tcPr>
          <w:p w14:paraId="3512887E" w14:textId="77777777" w:rsidR="005A62F9" w:rsidRPr="005A62F9" w:rsidRDefault="005A62F9" w:rsidP="005A62F9">
            <w:pPr>
              <w:spacing w:after="0" w:line="240" w:lineRule="auto"/>
              <w:jc w:val="both"/>
              <w:rPr>
                <w:sz w:val="28"/>
              </w:rPr>
            </w:pPr>
            <w:r w:rsidRPr="005A62F9">
              <w:rPr>
                <w:sz w:val="28"/>
              </w:rPr>
              <w:t>Фенол</w:t>
            </w:r>
          </w:p>
        </w:tc>
      </w:tr>
      <w:tr w:rsidR="005A62F9" w:rsidRPr="005A62F9" w14:paraId="30BC9718" w14:textId="77777777" w:rsidTr="006A35DF">
        <w:tc>
          <w:tcPr>
            <w:tcW w:w="1396" w:type="dxa"/>
          </w:tcPr>
          <w:p w14:paraId="7C8D5946" w14:textId="77777777" w:rsidR="005A62F9" w:rsidRPr="005A62F9" w:rsidRDefault="005A62F9" w:rsidP="005A62F9">
            <w:pPr>
              <w:spacing w:after="0" w:line="240" w:lineRule="auto"/>
              <w:jc w:val="both"/>
              <w:rPr>
                <w:sz w:val="28"/>
              </w:rPr>
            </w:pPr>
            <w:r w:rsidRPr="005A62F9">
              <w:rPr>
                <w:sz w:val="28"/>
              </w:rPr>
              <w:t>40</w:t>
            </w:r>
          </w:p>
        </w:tc>
        <w:tc>
          <w:tcPr>
            <w:tcW w:w="3170" w:type="dxa"/>
          </w:tcPr>
          <w:p w14:paraId="55A6D03C" w14:textId="77777777" w:rsidR="005A62F9" w:rsidRPr="005A62F9" w:rsidRDefault="005A62F9" w:rsidP="005A62F9">
            <w:pPr>
              <w:spacing w:after="0" w:line="240" w:lineRule="auto"/>
              <w:jc w:val="both"/>
              <w:rPr>
                <w:sz w:val="28"/>
              </w:rPr>
            </w:pPr>
            <w:r w:rsidRPr="005A62F9">
              <w:rPr>
                <w:sz w:val="28"/>
              </w:rPr>
              <w:t>Производство гипса</w:t>
            </w:r>
          </w:p>
        </w:tc>
        <w:tc>
          <w:tcPr>
            <w:tcW w:w="2517" w:type="dxa"/>
          </w:tcPr>
          <w:p w14:paraId="7B8F66BC" w14:textId="77777777" w:rsidR="005A62F9" w:rsidRPr="005A62F9" w:rsidRDefault="005A62F9" w:rsidP="005A62F9">
            <w:pPr>
              <w:spacing w:after="0" w:line="240" w:lineRule="auto"/>
              <w:jc w:val="both"/>
              <w:rPr>
                <w:sz w:val="28"/>
              </w:rPr>
            </w:pPr>
            <w:proofErr w:type="spellStart"/>
            <w:r w:rsidRPr="005A62F9">
              <w:rPr>
                <w:rFonts w:eastAsia="MS Mincho"/>
                <w:bCs/>
                <w:color w:val="000000"/>
                <w:sz w:val="28"/>
                <w:lang w:eastAsia="ja-JP"/>
              </w:rPr>
              <w:t>Гипсоварочный</w:t>
            </w:r>
            <w:proofErr w:type="spellEnd"/>
            <w:r w:rsidRPr="005A62F9">
              <w:rPr>
                <w:rFonts w:eastAsia="MS Mincho"/>
                <w:bCs/>
                <w:color w:val="000000"/>
                <w:sz w:val="28"/>
                <w:lang w:eastAsia="ja-JP"/>
              </w:rPr>
              <w:t xml:space="preserve"> котел</w:t>
            </w:r>
          </w:p>
        </w:tc>
        <w:tc>
          <w:tcPr>
            <w:tcW w:w="3997" w:type="dxa"/>
          </w:tcPr>
          <w:p w14:paraId="47652B70" w14:textId="77777777" w:rsidR="005A62F9" w:rsidRPr="005A62F9" w:rsidRDefault="005A62F9" w:rsidP="005A62F9">
            <w:pPr>
              <w:spacing w:after="0" w:line="240" w:lineRule="auto"/>
              <w:jc w:val="both"/>
              <w:rPr>
                <w:sz w:val="28"/>
              </w:rPr>
            </w:pPr>
            <w:r w:rsidRPr="005A62F9">
              <w:rPr>
                <w:sz w:val="28"/>
              </w:rPr>
              <w:t>Пыль (</w:t>
            </w:r>
            <w:r w:rsidRPr="005A62F9">
              <w:rPr>
                <w:rFonts w:eastAsia="Calibri"/>
                <w:color w:val="000000"/>
                <w:sz w:val="28"/>
                <w:shd w:val="clear" w:color="auto" w:fill="FFFFFF"/>
              </w:rPr>
              <w:t>ø 10 мкм, мелкодисперсная пыль), газы</w:t>
            </w:r>
          </w:p>
        </w:tc>
        <w:tc>
          <w:tcPr>
            <w:tcW w:w="3480" w:type="dxa"/>
          </w:tcPr>
          <w:p w14:paraId="0F404C52" w14:textId="77777777" w:rsidR="005A62F9" w:rsidRPr="005A62F9" w:rsidRDefault="005A62F9" w:rsidP="005A62F9">
            <w:pPr>
              <w:spacing w:after="0" w:line="240" w:lineRule="auto"/>
              <w:jc w:val="both"/>
              <w:rPr>
                <w:sz w:val="28"/>
              </w:rPr>
            </w:pPr>
            <w:r w:rsidRPr="005A62F9">
              <w:rPr>
                <w:sz w:val="28"/>
              </w:rPr>
              <w:t>Известняк (</w:t>
            </w:r>
            <w:r w:rsidRPr="005A62F9">
              <w:rPr>
                <w:rFonts w:eastAsia="Calibri"/>
                <w:color w:val="000000"/>
                <w:sz w:val="28"/>
                <w:shd w:val="clear" w:color="auto" w:fill="FFFFFF"/>
              </w:rPr>
              <w:t>ø 50 мкм)</w:t>
            </w:r>
          </w:p>
        </w:tc>
      </w:tr>
      <w:tr w:rsidR="005A62F9" w:rsidRPr="005A62F9" w14:paraId="09BF7B69" w14:textId="77777777" w:rsidTr="006A35DF">
        <w:tc>
          <w:tcPr>
            <w:tcW w:w="1396" w:type="dxa"/>
          </w:tcPr>
          <w:p w14:paraId="4DFD3B20" w14:textId="77777777" w:rsidR="005A62F9" w:rsidRPr="005A62F9" w:rsidRDefault="005A62F9" w:rsidP="005A62F9">
            <w:pPr>
              <w:spacing w:after="0" w:line="240" w:lineRule="auto"/>
              <w:jc w:val="both"/>
              <w:rPr>
                <w:sz w:val="28"/>
              </w:rPr>
            </w:pPr>
            <w:r w:rsidRPr="005A62F9">
              <w:rPr>
                <w:sz w:val="28"/>
              </w:rPr>
              <w:t>41</w:t>
            </w:r>
          </w:p>
        </w:tc>
        <w:tc>
          <w:tcPr>
            <w:tcW w:w="3170" w:type="dxa"/>
          </w:tcPr>
          <w:p w14:paraId="06D21870" w14:textId="77777777" w:rsidR="005A62F9" w:rsidRPr="005A62F9" w:rsidRDefault="005A62F9" w:rsidP="005A62F9">
            <w:pPr>
              <w:spacing w:after="0" w:line="240" w:lineRule="auto"/>
              <w:jc w:val="both"/>
              <w:rPr>
                <w:sz w:val="28"/>
              </w:rPr>
            </w:pPr>
            <w:r w:rsidRPr="005A62F9">
              <w:rPr>
                <w:sz w:val="28"/>
              </w:rPr>
              <w:t>Слесарь-сантехник</w:t>
            </w:r>
          </w:p>
        </w:tc>
        <w:tc>
          <w:tcPr>
            <w:tcW w:w="2517" w:type="dxa"/>
          </w:tcPr>
          <w:p w14:paraId="4500440C" w14:textId="77777777" w:rsidR="005A62F9" w:rsidRPr="005A62F9" w:rsidRDefault="005A62F9" w:rsidP="005A62F9">
            <w:pPr>
              <w:spacing w:after="0" w:line="240" w:lineRule="auto"/>
              <w:jc w:val="both"/>
              <w:rPr>
                <w:sz w:val="28"/>
              </w:rPr>
            </w:pPr>
            <w:r w:rsidRPr="005A62F9">
              <w:rPr>
                <w:sz w:val="28"/>
              </w:rPr>
              <w:t>Угловая шлифовальная машинка</w:t>
            </w:r>
          </w:p>
        </w:tc>
        <w:tc>
          <w:tcPr>
            <w:tcW w:w="3997" w:type="dxa"/>
          </w:tcPr>
          <w:p w14:paraId="363F6583" w14:textId="77777777" w:rsidR="005A62F9" w:rsidRPr="005A62F9" w:rsidRDefault="005A62F9" w:rsidP="005A62F9">
            <w:pPr>
              <w:spacing w:after="0" w:line="240" w:lineRule="auto"/>
              <w:jc w:val="both"/>
              <w:rPr>
                <w:sz w:val="28"/>
              </w:rPr>
            </w:pPr>
            <w:r w:rsidRPr="005A62F9">
              <w:rPr>
                <w:sz w:val="28"/>
              </w:rPr>
              <w:t>Кремний диоксид кристаллический, пыль (</w:t>
            </w:r>
            <w:r w:rsidRPr="005A62F9">
              <w:rPr>
                <w:rFonts w:eastAsia="Calibri"/>
                <w:color w:val="000000"/>
                <w:sz w:val="28"/>
                <w:shd w:val="clear" w:color="auto" w:fill="FFFFFF"/>
              </w:rPr>
              <w:t>ø 10 мкм)</w:t>
            </w:r>
          </w:p>
        </w:tc>
        <w:tc>
          <w:tcPr>
            <w:tcW w:w="3480" w:type="dxa"/>
          </w:tcPr>
          <w:p w14:paraId="392634AC" w14:textId="77777777" w:rsidR="005A62F9" w:rsidRPr="005A62F9" w:rsidRDefault="005A62F9" w:rsidP="005A62F9">
            <w:pPr>
              <w:spacing w:after="0" w:line="240" w:lineRule="auto"/>
              <w:jc w:val="both"/>
              <w:rPr>
                <w:sz w:val="28"/>
              </w:rPr>
            </w:pPr>
            <w:r w:rsidRPr="005A62F9">
              <w:rPr>
                <w:sz w:val="28"/>
              </w:rPr>
              <w:t>Спирт технический</w:t>
            </w:r>
          </w:p>
        </w:tc>
      </w:tr>
      <w:tr w:rsidR="005A62F9" w:rsidRPr="005A62F9" w14:paraId="55CA7BDC" w14:textId="77777777" w:rsidTr="006A35DF">
        <w:tc>
          <w:tcPr>
            <w:tcW w:w="1396" w:type="dxa"/>
          </w:tcPr>
          <w:p w14:paraId="11EE2538" w14:textId="77777777" w:rsidR="005A62F9" w:rsidRPr="005A62F9" w:rsidRDefault="005A62F9" w:rsidP="005A62F9">
            <w:pPr>
              <w:spacing w:after="0" w:line="240" w:lineRule="auto"/>
              <w:jc w:val="both"/>
              <w:rPr>
                <w:sz w:val="28"/>
              </w:rPr>
            </w:pPr>
            <w:r w:rsidRPr="005A62F9">
              <w:rPr>
                <w:sz w:val="28"/>
              </w:rPr>
              <w:lastRenderedPageBreak/>
              <w:t>42</w:t>
            </w:r>
          </w:p>
        </w:tc>
        <w:tc>
          <w:tcPr>
            <w:tcW w:w="3170" w:type="dxa"/>
          </w:tcPr>
          <w:p w14:paraId="7816800D" w14:textId="77777777" w:rsidR="005A62F9" w:rsidRPr="005A62F9" w:rsidRDefault="005A62F9" w:rsidP="005A62F9">
            <w:pPr>
              <w:spacing w:after="0" w:line="240" w:lineRule="auto"/>
              <w:jc w:val="both"/>
              <w:rPr>
                <w:sz w:val="28"/>
              </w:rPr>
            </w:pPr>
            <w:r w:rsidRPr="005A62F9">
              <w:rPr>
                <w:sz w:val="28"/>
              </w:rPr>
              <w:t>Слесарь-инструментальщик</w:t>
            </w:r>
          </w:p>
        </w:tc>
        <w:tc>
          <w:tcPr>
            <w:tcW w:w="2517" w:type="dxa"/>
          </w:tcPr>
          <w:p w14:paraId="123B6118" w14:textId="77777777" w:rsidR="005A62F9" w:rsidRPr="005A62F9" w:rsidRDefault="005A62F9" w:rsidP="005A62F9">
            <w:pPr>
              <w:spacing w:after="0" w:line="240" w:lineRule="auto"/>
              <w:jc w:val="both"/>
              <w:rPr>
                <w:sz w:val="28"/>
              </w:rPr>
            </w:pPr>
            <w:r w:rsidRPr="005A62F9">
              <w:rPr>
                <w:sz w:val="28"/>
              </w:rPr>
              <w:t xml:space="preserve">Болгарка, </w:t>
            </w:r>
            <w:proofErr w:type="spellStart"/>
            <w:r w:rsidRPr="005A62F9">
              <w:rPr>
                <w:sz w:val="28"/>
              </w:rPr>
              <w:t>шуруповерт</w:t>
            </w:r>
            <w:proofErr w:type="spellEnd"/>
          </w:p>
        </w:tc>
        <w:tc>
          <w:tcPr>
            <w:tcW w:w="3997" w:type="dxa"/>
          </w:tcPr>
          <w:p w14:paraId="0B089EA1" w14:textId="77777777" w:rsidR="005A62F9" w:rsidRPr="005A62F9" w:rsidRDefault="005A62F9" w:rsidP="005A62F9">
            <w:pPr>
              <w:spacing w:after="0" w:line="240" w:lineRule="auto"/>
              <w:jc w:val="both"/>
              <w:rPr>
                <w:sz w:val="28"/>
              </w:rPr>
            </w:pPr>
            <w:r w:rsidRPr="005A62F9">
              <w:rPr>
                <w:sz w:val="28"/>
              </w:rPr>
              <w:t>Пыль (</w:t>
            </w:r>
            <w:r w:rsidRPr="005A62F9">
              <w:rPr>
                <w:rFonts w:eastAsia="Calibri"/>
                <w:color w:val="000000"/>
                <w:sz w:val="28"/>
                <w:shd w:val="clear" w:color="auto" w:fill="FFFFFF"/>
              </w:rPr>
              <w:t xml:space="preserve">ø 10 мкм, мелкодисперсная пыль), </w:t>
            </w:r>
            <w:r w:rsidRPr="005A62F9">
              <w:rPr>
                <w:sz w:val="28"/>
              </w:rPr>
              <w:t>железа оксиды</w:t>
            </w:r>
          </w:p>
        </w:tc>
        <w:tc>
          <w:tcPr>
            <w:tcW w:w="3480" w:type="dxa"/>
          </w:tcPr>
          <w:p w14:paraId="64BA2FD9" w14:textId="77777777" w:rsidR="005A62F9" w:rsidRPr="005A62F9" w:rsidRDefault="005A62F9" w:rsidP="005A62F9">
            <w:pPr>
              <w:spacing w:after="0" w:line="240" w:lineRule="auto"/>
              <w:jc w:val="both"/>
              <w:rPr>
                <w:sz w:val="28"/>
              </w:rPr>
            </w:pPr>
            <w:r w:rsidRPr="005A62F9">
              <w:rPr>
                <w:sz w:val="28"/>
              </w:rPr>
              <w:t>Масло</w:t>
            </w:r>
          </w:p>
        </w:tc>
      </w:tr>
      <w:tr w:rsidR="005A62F9" w:rsidRPr="005A62F9" w14:paraId="0A55F70D" w14:textId="77777777" w:rsidTr="006A35DF">
        <w:tc>
          <w:tcPr>
            <w:tcW w:w="1396" w:type="dxa"/>
          </w:tcPr>
          <w:p w14:paraId="53FE9391" w14:textId="77777777" w:rsidR="005A62F9" w:rsidRPr="005A62F9" w:rsidRDefault="005A62F9" w:rsidP="005A62F9">
            <w:pPr>
              <w:spacing w:after="0" w:line="240" w:lineRule="auto"/>
              <w:jc w:val="both"/>
              <w:rPr>
                <w:sz w:val="28"/>
              </w:rPr>
            </w:pPr>
            <w:r w:rsidRPr="005A62F9">
              <w:rPr>
                <w:sz w:val="28"/>
              </w:rPr>
              <w:t>43</w:t>
            </w:r>
          </w:p>
        </w:tc>
        <w:tc>
          <w:tcPr>
            <w:tcW w:w="3170" w:type="dxa"/>
          </w:tcPr>
          <w:p w14:paraId="68700A0C" w14:textId="77777777" w:rsidR="005A62F9" w:rsidRPr="005A62F9" w:rsidRDefault="005A62F9" w:rsidP="005A62F9">
            <w:pPr>
              <w:spacing w:after="0" w:line="240" w:lineRule="auto"/>
              <w:jc w:val="both"/>
              <w:rPr>
                <w:sz w:val="28"/>
              </w:rPr>
            </w:pPr>
            <w:r w:rsidRPr="005A62F9">
              <w:rPr>
                <w:sz w:val="28"/>
              </w:rPr>
              <w:t>Облицовщик- плиточник</w:t>
            </w:r>
          </w:p>
        </w:tc>
        <w:tc>
          <w:tcPr>
            <w:tcW w:w="2517" w:type="dxa"/>
          </w:tcPr>
          <w:p w14:paraId="2D3E6F8A" w14:textId="77777777" w:rsidR="005A62F9" w:rsidRPr="005A62F9" w:rsidRDefault="005A62F9" w:rsidP="005A62F9">
            <w:pPr>
              <w:spacing w:after="0" w:line="240" w:lineRule="auto"/>
              <w:jc w:val="both"/>
              <w:rPr>
                <w:sz w:val="28"/>
              </w:rPr>
            </w:pPr>
            <w:r w:rsidRPr="005A62F9">
              <w:rPr>
                <w:sz w:val="28"/>
              </w:rPr>
              <w:t xml:space="preserve">Пила угловая, </w:t>
            </w:r>
            <w:proofErr w:type="spellStart"/>
            <w:r w:rsidRPr="005A62F9">
              <w:rPr>
                <w:sz w:val="28"/>
              </w:rPr>
              <w:t>шуруповерт</w:t>
            </w:r>
            <w:proofErr w:type="spellEnd"/>
          </w:p>
        </w:tc>
        <w:tc>
          <w:tcPr>
            <w:tcW w:w="3997" w:type="dxa"/>
          </w:tcPr>
          <w:p w14:paraId="4F49BA4D" w14:textId="77777777" w:rsidR="005A62F9" w:rsidRPr="005A62F9" w:rsidRDefault="005A62F9" w:rsidP="005A62F9">
            <w:pPr>
              <w:spacing w:after="0" w:line="240" w:lineRule="auto"/>
              <w:jc w:val="both"/>
              <w:rPr>
                <w:sz w:val="28"/>
              </w:rPr>
            </w:pPr>
            <w:r w:rsidRPr="005A62F9">
              <w:rPr>
                <w:sz w:val="28"/>
              </w:rPr>
              <w:t>Пыль (</w:t>
            </w:r>
            <w:r w:rsidRPr="005A62F9">
              <w:rPr>
                <w:rFonts w:eastAsia="Calibri"/>
                <w:color w:val="000000"/>
                <w:sz w:val="28"/>
                <w:shd w:val="clear" w:color="auto" w:fill="FFFFFF"/>
              </w:rPr>
              <w:t xml:space="preserve">ø 10 мкм, мелкодисперсная пыль), </w:t>
            </w:r>
            <w:r w:rsidRPr="005A62F9">
              <w:rPr>
                <w:sz w:val="28"/>
              </w:rPr>
              <w:t>озон</w:t>
            </w:r>
          </w:p>
        </w:tc>
        <w:tc>
          <w:tcPr>
            <w:tcW w:w="3480" w:type="dxa"/>
          </w:tcPr>
          <w:p w14:paraId="5A7D0C83" w14:textId="77777777" w:rsidR="005A62F9" w:rsidRPr="005A62F9" w:rsidRDefault="005A62F9" w:rsidP="005A62F9">
            <w:pPr>
              <w:spacing w:after="0" w:line="240" w:lineRule="auto"/>
              <w:jc w:val="both"/>
              <w:rPr>
                <w:sz w:val="28"/>
              </w:rPr>
            </w:pPr>
            <w:r w:rsidRPr="005A62F9">
              <w:rPr>
                <w:sz w:val="28"/>
              </w:rPr>
              <w:t>СОЖ</w:t>
            </w:r>
          </w:p>
        </w:tc>
      </w:tr>
      <w:tr w:rsidR="005A62F9" w:rsidRPr="005A62F9" w14:paraId="4226071A" w14:textId="77777777" w:rsidTr="006A35DF">
        <w:tc>
          <w:tcPr>
            <w:tcW w:w="1396" w:type="dxa"/>
          </w:tcPr>
          <w:p w14:paraId="1EF3720F" w14:textId="77777777" w:rsidR="005A62F9" w:rsidRPr="005A62F9" w:rsidRDefault="005A62F9" w:rsidP="005A62F9">
            <w:pPr>
              <w:spacing w:after="0" w:line="240" w:lineRule="auto"/>
              <w:jc w:val="both"/>
              <w:rPr>
                <w:sz w:val="28"/>
              </w:rPr>
            </w:pPr>
            <w:r w:rsidRPr="005A62F9">
              <w:rPr>
                <w:sz w:val="28"/>
              </w:rPr>
              <w:t>44</w:t>
            </w:r>
          </w:p>
        </w:tc>
        <w:tc>
          <w:tcPr>
            <w:tcW w:w="3170" w:type="dxa"/>
          </w:tcPr>
          <w:p w14:paraId="7C6B7619" w14:textId="77777777" w:rsidR="005A62F9" w:rsidRPr="005A62F9" w:rsidRDefault="005A62F9" w:rsidP="005A62F9">
            <w:pPr>
              <w:spacing w:after="0" w:line="240" w:lineRule="auto"/>
              <w:jc w:val="both"/>
              <w:rPr>
                <w:sz w:val="28"/>
              </w:rPr>
            </w:pPr>
            <w:r w:rsidRPr="005A62F9">
              <w:rPr>
                <w:sz w:val="28"/>
              </w:rPr>
              <w:t>Слесарь-ремонтник</w:t>
            </w:r>
          </w:p>
        </w:tc>
        <w:tc>
          <w:tcPr>
            <w:tcW w:w="2517" w:type="dxa"/>
          </w:tcPr>
          <w:p w14:paraId="419E9651" w14:textId="77777777" w:rsidR="005A62F9" w:rsidRPr="005A62F9" w:rsidRDefault="005A62F9" w:rsidP="005A62F9">
            <w:pPr>
              <w:spacing w:after="0" w:line="240" w:lineRule="auto"/>
              <w:jc w:val="both"/>
              <w:rPr>
                <w:sz w:val="28"/>
              </w:rPr>
            </w:pPr>
            <w:r w:rsidRPr="005A62F9">
              <w:rPr>
                <w:sz w:val="28"/>
              </w:rPr>
              <w:t>Сварочный аппарат</w:t>
            </w:r>
          </w:p>
        </w:tc>
        <w:tc>
          <w:tcPr>
            <w:tcW w:w="3997" w:type="dxa"/>
          </w:tcPr>
          <w:p w14:paraId="7BF9775D" w14:textId="77777777" w:rsidR="005A62F9" w:rsidRPr="005A62F9" w:rsidRDefault="005A62F9" w:rsidP="005A62F9">
            <w:pPr>
              <w:spacing w:after="0" w:line="240" w:lineRule="auto"/>
              <w:jc w:val="both"/>
              <w:rPr>
                <w:sz w:val="28"/>
              </w:rPr>
            </w:pPr>
            <w:r w:rsidRPr="005A62F9">
              <w:rPr>
                <w:sz w:val="28"/>
              </w:rPr>
              <w:t>Газы, пыль (</w:t>
            </w:r>
            <w:r w:rsidRPr="005A62F9">
              <w:rPr>
                <w:rFonts w:eastAsia="Calibri"/>
                <w:color w:val="000000"/>
                <w:sz w:val="28"/>
                <w:shd w:val="clear" w:color="auto" w:fill="FFFFFF"/>
              </w:rPr>
              <w:t>ø 10 мкм, мелкодисперсная пыль)</w:t>
            </w:r>
          </w:p>
        </w:tc>
        <w:tc>
          <w:tcPr>
            <w:tcW w:w="3480" w:type="dxa"/>
          </w:tcPr>
          <w:p w14:paraId="2C65381A" w14:textId="77777777" w:rsidR="005A62F9" w:rsidRPr="005A62F9" w:rsidRDefault="005A62F9" w:rsidP="005A62F9">
            <w:pPr>
              <w:spacing w:after="0" w:line="240" w:lineRule="auto"/>
              <w:jc w:val="both"/>
              <w:rPr>
                <w:sz w:val="28"/>
              </w:rPr>
            </w:pPr>
            <w:r w:rsidRPr="005A62F9">
              <w:rPr>
                <w:sz w:val="28"/>
              </w:rPr>
              <w:t>Масло</w:t>
            </w:r>
          </w:p>
        </w:tc>
      </w:tr>
      <w:tr w:rsidR="005A62F9" w:rsidRPr="005A62F9" w14:paraId="7FE17D02" w14:textId="77777777" w:rsidTr="006A35DF">
        <w:tc>
          <w:tcPr>
            <w:tcW w:w="1396" w:type="dxa"/>
          </w:tcPr>
          <w:p w14:paraId="47EB3920" w14:textId="77777777" w:rsidR="005A62F9" w:rsidRPr="005A62F9" w:rsidRDefault="005A62F9" w:rsidP="005A62F9">
            <w:pPr>
              <w:spacing w:after="0" w:line="240" w:lineRule="auto"/>
              <w:jc w:val="both"/>
              <w:rPr>
                <w:sz w:val="28"/>
              </w:rPr>
            </w:pPr>
            <w:r w:rsidRPr="005A62F9">
              <w:rPr>
                <w:sz w:val="28"/>
              </w:rPr>
              <w:t>45</w:t>
            </w:r>
          </w:p>
        </w:tc>
        <w:tc>
          <w:tcPr>
            <w:tcW w:w="3170" w:type="dxa"/>
          </w:tcPr>
          <w:p w14:paraId="25FB61CF" w14:textId="77777777" w:rsidR="005A62F9" w:rsidRPr="005A62F9" w:rsidRDefault="005A62F9" w:rsidP="005A62F9">
            <w:pPr>
              <w:spacing w:after="0" w:line="240" w:lineRule="auto"/>
              <w:jc w:val="both"/>
              <w:rPr>
                <w:sz w:val="28"/>
              </w:rPr>
            </w:pPr>
            <w:r w:rsidRPr="005A62F9">
              <w:rPr>
                <w:sz w:val="28"/>
              </w:rPr>
              <w:t>Охлаждение стержней в литейном производстве</w:t>
            </w:r>
          </w:p>
        </w:tc>
        <w:tc>
          <w:tcPr>
            <w:tcW w:w="2517" w:type="dxa"/>
          </w:tcPr>
          <w:p w14:paraId="37E40C3B" w14:textId="77777777" w:rsidR="005A62F9" w:rsidRPr="005A62F9" w:rsidRDefault="005A62F9" w:rsidP="005A62F9">
            <w:pPr>
              <w:spacing w:after="0" w:line="240" w:lineRule="auto"/>
              <w:jc w:val="both"/>
              <w:rPr>
                <w:sz w:val="28"/>
              </w:rPr>
            </w:pPr>
            <w:r w:rsidRPr="005A62F9">
              <w:rPr>
                <w:sz w:val="28"/>
              </w:rPr>
              <w:t>Сушильная камера</w:t>
            </w:r>
          </w:p>
        </w:tc>
        <w:tc>
          <w:tcPr>
            <w:tcW w:w="3997" w:type="dxa"/>
          </w:tcPr>
          <w:p w14:paraId="42B5F898" w14:textId="77777777" w:rsidR="005A62F9" w:rsidRPr="005A62F9" w:rsidRDefault="005A62F9" w:rsidP="005A62F9">
            <w:pPr>
              <w:spacing w:after="0" w:line="240" w:lineRule="auto"/>
              <w:jc w:val="both"/>
              <w:rPr>
                <w:sz w:val="28"/>
              </w:rPr>
            </w:pPr>
            <w:r w:rsidRPr="005A62F9">
              <w:rPr>
                <w:sz w:val="28"/>
              </w:rPr>
              <w:t xml:space="preserve">Углерода оксиды </w:t>
            </w:r>
          </w:p>
        </w:tc>
        <w:tc>
          <w:tcPr>
            <w:tcW w:w="3480" w:type="dxa"/>
          </w:tcPr>
          <w:p w14:paraId="5A0EABCB" w14:textId="77777777" w:rsidR="005A62F9" w:rsidRPr="005A62F9" w:rsidRDefault="005A62F9" w:rsidP="005A62F9">
            <w:pPr>
              <w:spacing w:after="0" w:line="240" w:lineRule="auto"/>
              <w:jc w:val="both"/>
              <w:rPr>
                <w:b/>
                <w:sz w:val="28"/>
              </w:rPr>
            </w:pPr>
            <w:r w:rsidRPr="005A62F9">
              <w:rPr>
                <w:sz w:val="28"/>
              </w:rPr>
              <w:t>Бензол</w:t>
            </w:r>
          </w:p>
        </w:tc>
      </w:tr>
      <w:tr w:rsidR="005A62F9" w:rsidRPr="005A62F9" w14:paraId="50EA6D3F" w14:textId="77777777" w:rsidTr="006A35DF">
        <w:tc>
          <w:tcPr>
            <w:tcW w:w="1396" w:type="dxa"/>
          </w:tcPr>
          <w:p w14:paraId="0885B602" w14:textId="77777777" w:rsidR="005A62F9" w:rsidRPr="005A62F9" w:rsidRDefault="005A62F9" w:rsidP="005A62F9">
            <w:pPr>
              <w:spacing w:after="0" w:line="240" w:lineRule="auto"/>
              <w:jc w:val="both"/>
              <w:rPr>
                <w:sz w:val="28"/>
              </w:rPr>
            </w:pPr>
            <w:r w:rsidRPr="005A62F9">
              <w:rPr>
                <w:sz w:val="28"/>
              </w:rPr>
              <w:t>46</w:t>
            </w:r>
          </w:p>
        </w:tc>
        <w:tc>
          <w:tcPr>
            <w:tcW w:w="3170" w:type="dxa"/>
          </w:tcPr>
          <w:p w14:paraId="0CA41D02" w14:textId="77777777" w:rsidR="005A62F9" w:rsidRPr="005A62F9" w:rsidRDefault="005A62F9" w:rsidP="005A62F9">
            <w:pPr>
              <w:spacing w:after="0" w:line="240" w:lineRule="auto"/>
              <w:jc w:val="both"/>
              <w:rPr>
                <w:sz w:val="28"/>
              </w:rPr>
            </w:pPr>
            <w:r w:rsidRPr="005A62F9">
              <w:rPr>
                <w:rFonts w:eastAsia="Calibri"/>
                <w:color w:val="000000"/>
                <w:sz w:val="28"/>
                <w:shd w:val="clear" w:color="auto" w:fill="FFFFFF"/>
              </w:rPr>
              <w:t>Сжигание твердого топлива</w:t>
            </w:r>
          </w:p>
        </w:tc>
        <w:tc>
          <w:tcPr>
            <w:tcW w:w="2517" w:type="dxa"/>
          </w:tcPr>
          <w:p w14:paraId="0EF984A3" w14:textId="77777777" w:rsidR="005A62F9" w:rsidRPr="005A62F9" w:rsidRDefault="005A62F9" w:rsidP="005A62F9">
            <w:pPr>
              <w:spacing w:after="0" w:line="240" w:lineRule="auto"/>
              <w:jc w:val="both"/>
              <w:rPr>
                <w:sz w:val="28"/>
              </w:rPr>
            </w:pPr>
            <w:r w:rsidRPr="005A62F9">
              <w:rPr>
                <w:sz w:val="28"/>
              </w:rPr>
              <w:t>Печь</w:t>
            </w:r>
          </w:p>
        </w:tc>
        <w:tc>
          <w:tcPr>
            <w:tcW w:w="3997" w:type="dxa"/>
          </w:tcPr>
          <w:p w14:paraId="15620974" w14:textId="77777777" w:rsidR="005A62F9" w:rsidRPr="005A62F9" w:rsidRDefault="005A62F9" w:rsidP="005A62F9">
            <w:pPr>
              <w:spacing w:after="0" w:line="240" w:lineRule="auto"/>
              <w:jc w:val="both"/>
              <w:rPr>
                <w:sz w:val="28"/>
              </w:rPr>
            </w:pPr>
            <w:r w:rsidRPr="005A62F9">
              <w:rPr>
                <w:rFonts w:eastAsia="Calibri"/>
                <w:color w:val="000000"/>
                <w:sz w:val="28"/>
                <w:shd w:val="clear" w:color="auto" w:fill="FFFFFF"/>
              </w:rPr>
              <w:t>Оксиды серы, оксиды азота, пепел, сажа</w:t>
            </w:r>
          </w:p>
        </w:tc>
        <w:tc>
          <w:tcPr>
            <w:tcW w:w="3480" w:type="dxa"/>
          </w:tcPr>
          <w:p w14:paraId="6D116F5E" w14:textId="77777777" w:rsidR="005A62F9" w:rsidRPr="005A62F9" w:rsidRDefault="005A62F9" w:rsidP="005A62F9">
            <w:pPr>
              <w:spacing w:after="0" w:line="240" w:lineRule="auto"/>
              <w:jc w:val="both"/>
              <w:rPr>
                <w:sz w:val="28"/>
              </w:rPr>
            </w:pPr>
            <w:proofErr w:type="spellStart"/>
            <w:r w:rsidRPr="005A62F9">
              <w:rPr>
                <w:sz w:val="28"/>
              </w:rPr>
              <w:t>Бензопирен</w:t>
            </w:r>
            <w:proofErr w:type="spellEnd"/>
          </w:p>
        </w:tc>
      </w:tr>
      <w:tr w:rsidR="005A62F9" w:rsidRPr="005A62F9" w14:paraId="44AFBCF9" w14:textId="77777777" w:rsidTr="006A35DF">
        <w:tc>
          <w:tcPr>
            <w:tcW w:w="1396" w:type="dxa"/>
          </w:tcPr>
          <w:p w14:paraId="4C6DECB7" w14:textId="77777777" w:rsidR="005A62F9" w:rsidRPr="005A62F9" w:rsidRDefault="005A62F9" w:rsidP="005A62F9">
            <w:pPr>
              <w:spacing w:after="0" w:line="240" w:lineRule="auto"/>
              <w:jc w:val="both"/>
              <w:rPr>
                <w:sz w:val="28"/>
              </w:rPr>
            </w:pPr>
            <w:r w:rsidRPr="005A62F9">
              <w:rPr>
                <w:sz w:val="28"/>
              </w:rPr>
              <w:t>47</w:t>
            </w:r>
          </w:p>
        </w:tc>
        <w:tc>
          <w:tcPr>
            <w:tcW w:w="3170" w:type="dxa"/>
          </w:tcPr>
          <w:p w14:paraId="301F18B9" w14:textId="77777777" w:rsidR="005A62F9" w:rsidRPr="005A62F9" w:rsidRDefault="005A62F9" w:rsidP="005A62F9">
            <w:pPr>
              <w:spacing w:after="0" w:line="240" w:lineRule="auto"/>
              <w:jc w:val="both"/>
              <w:rPr>
                <w:sz w:val="28"/>
              </w:rPr>
            </w:pPr>
            <w:r w:rsidRPr="005A62F9">
              <w:rPr>
                <w:sz w:val="28"/>
              </w:rPr>
              <w:t>Добыча угля</w:t>
            </w:r>
          </w:p>
        </w:tc>
        <w:tc>
          <w:tcPr>
            <w:tcW w:w="2517" w:type="dxa"/>
          </w:tcPr>
          <w:p w14:paraId="34044ECB" w14:textId="77777777" w:rsidR="005A62F9" w:rsidRPr="005A62F9" w:rsidRDefault="005A62F9" w:rsidP="005A62F9">
            <w:pPr>
              <w:spacing w:after="0" w:line="240" w:lineRule="auto"/>
              <w:jc w:val="both"/>
              <w:rPr>
                <w:sz w:val="28"/>
              </w:rPr>
            </w:pPr>
            <w:r w:rsidRPr="005A62F9">
              <w:rPr>
                <w:sz w:val="28"/>
              </w:rPr>
              <w:t>Экскаватор</w:t>
            </w:r>
          </w:p>
        </w:tc>
        <w:tc>
          <w:tcPr>
            <w:tcW w:w="3997" w:type="dxa"/>
          </w:tcPr>
          <w:p w14:paraId="244F9691" w14:textId="77777777" w:rsidR="005A62F9" w:rsidRPr="005A62F9" w:rsidRDefault="005A62F9" w:rsidP="005A62F9">
            <w:pPr>
              <w:spacing w:after="0" w:line="240" w:lineRule="auto"/>
              <w:jc w:val="both"/>
              <w:rPr>
                <w:sz w:val="28"/>
              </w:rPr>
            </w:pPr>
            <w:r w:rsidRPr="005A62F9">
              <w:rPr>
                <w:sz w:val="28"/>
              </w:rPr>
              <w:t>Цинка оксиды, метан</w:t>
            </w:r>
          </w:p>
        </w:tc>
        <w:tc>
          <w:tcPr>
            <w:tcW w:w="3480" w:type="dxa"/>
          </w:tcPr>
          <w:p w14:paraId="1C5003D5" w14:textId="77777777" w:rsidR="005A62F9" w:rsidRPr="005A62F9" w:rsidRDefault="005A62F9" w:rsidP="005A62F9">
            <w:pPr>
              <w:spacing w:after="0" w:line="240" w:lineRule="auto"/>
              <w:jc w:val="both"/>
              <w:rPr>
                <w:sz w:val="28"/>
              </w:rPr>
            </w:pPr>
            <w:r w:rsidRPr="005A62F9">
              <w:rPr>
                <w:sz w:val="28"/>
              </w:rPr>
              <w:t>Марганца оксиды</w:t>
            </w:r>
          </w:p>
        </w:tc>
      </w:tr>
      <w:tr w:rsidR="005A62F9" w:rsidRPr="005A62F9" w14:paraId="5038094E" w14:textId="77777777" w:rsidTr="006A35DF">
        <w:tc>
          <w:tcPr>
            <w:tcW w:w="1396" w:type="dxa"/>
          </w:tcPr>
          <w:p w14:paraId="24F177F2" w14:textId="77777777" w:rsidR="005A62F9" w:rsidRPr="005A62F9" w:rsidRDefault="005A62F9" w:rsidP="005A62F9">
            <w:pPr>
              <w:spacing w:after="0" w:line="240" w:lineRule="auto"/>
              <w:jc w:val="both"/>
              <w:rPr>
                <w:sz w:val="28"/>
              </w:rPr>
            </w:pPr>
            <w:r w:rsidRPr="005A62F9">
              <w:rPr>
                <w:sz w:val="28"/>
              </w:rPr>
              <w:t>48</w:t>
            </w:r>
          </w:p>
        </w:tc>
        <w:tc>
          <w:tcPr>
            <w:tcW w:w="3170" w:type="dxa"/>
          </w:tcPr>
          <w:p w14:paraId="5E93506F" w14:textId="77777777" w:rsidR="005A62F9" w:rsidRPr="005A62F9" w:rsidRDefault="005A62F9" w:rsidP="005A62F9">
            <w:pPr>
              <w:spacing w:after="0" w:line="240" w:lineRule="auto"/>
              <w:jc w:val="both"/>
              <w:rPr>
                <w:sz w:val="28"/>
              </w:rPr>
            </w:pPr>
            <w:r w:rsidRPr="005A62F9">
              <w:rPr>
                <w:sz w:val="28"/>
              </w:rPr>
              <w:t>Лаборант</w:t>
            </w:r>
          </w:p>
        </w:tc>
        <w:tc>
          <w:tcPr>
            <w:tcW w:w="2517" w:type="dxa"/>
          </w:tcPr>
          <w:p w14:paraId="5481A424" w14:textId="77777777" w:rsidR="005A62F9" w:rsidRPr="005A62F9" w:rsidRDefault="005A62F9" w:rsidP="005A62F9">
            <w:pPr>
              <w:spacing w:after="0" w:line="240" w:lineRule="auto"/>
              <w:jc w:val="both"/>
              <w:rPr>
                <w:sz w:val="28"/>
              </w:rPr>
            </w:pPr>
            <w:r w:rsidRPr="005A62F9">
              <w:rPr>
                <w:sz w:val="28"/>
              </w:rPr>
              <w:t>Центрифуга</w:t>
            </w:r>
          </w:p>
        </w:tc>
        <w:tc>
          <w:tcPr>
            <w:tcW w:w="3997" w:type="dxa"/>
          </w:tcPr>
          <w:p w14:paraId="0C82CF8D" w14:textId="77777777" w:rsidR="005A62F9" w:rsidRPr="005A62F9" w:rsidRDefault="005A62F9" w:rsidP="005A62F9">
            <w:pPr>
              <w:spacing w:after="0" w:line="240" w:lineRule="auto"/>
              <w:jc w:val="both"/>
              <w:rPr>
                <w:sz w:val="28"/>
              </w:rPr>
            </w:pPr>
            <w:proofErr w:type="spellStart"/>
            <w:r w:rsidRPr="005A62F9">
              <w:rPr>
                <w:sz w:val="28"/>
              </w:rPr>
              <w:t>Пропанол</w:t>
            </w:r>
            <w:proofErr w:type="spellEnd"/>
            <w:r w:rsidRPr="005A62F9">
              <w:rPr>
                <w:sz w:val="28"/>
              </w:rPr>
              <w:t>, масло</w:t>
            </w:r>
          </w:p>
        </w:tc>
        <w:tc>
          <w:tcPr>
            <w:tcW w:w="3480" w:type="dxa"/>
          </w:tcPr>
          <w:p w14:paraId="1160F8DE" w14:textId="77777777" w:rsidR="005A62F9" w:rsidRPr="005A62F9" w:rsidRDefault="005A62F9" w:rsidP="005A62F9">
            <w:pPr>
              <w:spacing w:after="0" w:line="240" w:lineRule="auto"/>
              <w:jc w:val="both"/>
              <w:rPr>
                <w:sz w:val="28"/>
              </w:rPr>
            </w:pPr>
            <w:r w:rsidRPr="005A62F9">
              <w:rPr>
                <w:sz w:val="28"/>
              </w:rPr>
              <w:t>Серная кислота</w:t>
            </w:r>
          </w:p>
        </w:tc>
      </w:tr>
      <w:tr w:rsidR="005A62F9" w:rsidRPr="005A62F9" w14:paraId="2EA64D51" w14:textId="77777777" w:rsidTr="006A35DF">
        <w:tc>
          <w:tcPr>
            <w:tcW w:w="1396" w:type="dxa"/>
          </w:tcPr>
          <w:p w14:paraId="10C9D912" w14:textId="77777777" w:rsidR="005A62F9" w:rsidRPr="005A62F9" w:rsidRDefault="005A62F9" w:rsidP="005A62F9">
            <w:pPr>
              <w:spacing w:after="0" w:line="240" w:lineRule="auto"/>
              <w:jc w:val="both"/>
              <w:rPr>
                <w:sz w:val="28"/>
              </w:rPr>
            </w:pPr>
            <w:r w:rsidRPr="005A62F9">
              <w:rPr>
                <w:sz w:val="28"/>
              </w:rPr>
              <w:t>49</w:t>
            </w:r>
          </w:p>
        </w:tc>
        <w:tc>
          <w:tcPr>
            <w:tcW w:w="3170" w:type="dxa"/>
          </w:tcPr>
          <w:p w14:paraId="2A9931F3" w14:textId="77777777" w:rsidR="005A62F9" w:rsidRPr="005A62F9" w:rsidRDefault="005A62F9" w:rsidP="005A62F9">
            <w:pPr>
              <w:spacing w:after="0" w:line="240" w:lineRule="auto"/>
              <w:jc w:val="both"/>
              <w:rPr>
                <w:sz w:val="28"/>
              </w:rPr>
            </w:pPr>
            <w:proofErr w:type="spellStart"/>
            <w:r w:rsidRPr="005A62F9">
              <w:rPr>
                <w:sz w:val="28"/>
              </w:rPr>
              <w:t>Дефектоскопист</w:t>
            </w:r>
            <w:proofErr w:type="spellEnd"/>
            <w:r w:rsidRPr="005A62F9">
              <w:rPr>
                <w:sz w:val="28"/>
              </w:rPr>
              <w:t xml:space="preserve"> поверхностно-визуального контроля</w:t>
            </w:r>
          </w:p>
        </w:tc>
        <w:tc>
          <w:tcPr>
            <w:tcW w:w="2517" w:type="dxa"/>
          </w:tcPr>
          <w:p w14:paraId="521E09C6" w14:textId="77777777" w:rsidR="005A62F9" w:rsidRPr="005A62F9" w:rsidRDefault="005A62F9" w:rsidP="005A62F9">
            <w:pPr>
              <w:spacing w:after="0" w:line="240" w:lineRule="auto"/>
              <w:jc w:val="both"/>
              <w:rPr>
                <w:sz w:val="28"/>
              </w:rPr>
            </w:pPr>
            <w:r w:rsidRPr="005A62F9">
              <w:rPr>
                <w:sz w:val="28"/>
              </w:rPr>
              <w:t>Дефектоскоп</w:t>
            </w:r>
          </w:p>
        </w:tc>
        <w:tc>
          <w:tcPr>
            <w:tcW w:w="3997" w:type="dxa"/>
          </w:tcPr>
          <w:p w14:paraId="6569CA3E" w14:textId="77777777" w:rsidR="005A62F9" w:rsidRPr="005A62F9" w:rsidRDefault="005A62F9" w:rsidP="005A62F9">
            <w:pPr>
              <w:spacing w:after="0" w:line="240" w:lineRule="auto"/>
              <w:jc w:val="both"/>
              <w:rPr>
                <w:sz w:val="28"/>
              </w:rPr>
            </w:pPr>
            <w:r w:rsidRPr="005A62F9">
              <w:rPr>
                <w:sz w:val="28"/>
              </w:rPr>
              <w:t>Пыль (</w:t>
            </w:r>
            <w:r w:rsidRPr="005A62F9">
              <w:rPr>
                <w:rFonts w:eastAsia="Calibri"/>
                <w:color w:val="000000"/>
                <w:sz w:val="28"/>
                <w:shd w:val="clear" w:color="auto" w:fill="FFFFFF"/>
              </w:rPr>
              <w:t xml:space="preserve">ø 10 мкм, мелкодисперсная пыль), </w:t>
            </w:r>
            <w:proofErr w:type="spellStart"/>
            <w:r w:rsidRPr="005A62F9">
              <w:rPr>
                <w:rFonts w:eastAsia="Calibri"/>
                <w:color w:val="000000"/>
                <w:sz w:val="28"/>
                <w:shd w:val="clear" w:color="auto" w:fill="FFFFFF"/>
              </w:rPr>
              <w:t>пенетрат</w:t>
            </w:r>
            <w:proofErr w:type="spellEnd"/>
          </w:p>
        </w:tc>
        <w:tc>
          <w:tcPr>
            <w:tcW w:w="3480" w:type="dxa"/>
          </w:tcPr>
          <w:p w14:paraId="26809A25" w14:textId="77777777" w:rsidR="005A62F9" w:rsidRPr="005A62F9" w:rsidRDefault="005A62F9" w:rsidP="005A62F9">
            <w:pPr>
              <w:spacing w:after="0" w:line="240" w:lineRule="auto"/>
              <w:jc w:val="both"/>
              <w:rPr>
                <w:sz w:val="28"/>
              </w:rPr>
            </w:pPr>
            <w:r w:rsidRPr="005A62F9">
              <w:rPr>
                <w:rFonts w:eastAsia="Calibri"/>
                <w:color w:val="000000"/>
                <w:sz w:val="28"/>
                <w:shd w:val="clear" w:color="auto" w:fill="FFFFFF"/>
              </w:rPr>
              <w:t>Формальдегид</w:t>
            </w:r>
          </w:p>
        </w:tc>
      </w:tr>
      <w:tr w:rsidR="005A62F9" w:rsidRPr="005A62F9" w14:paraId="29540619" w14:textId="77777777" w:rsidTr="006A35DF">
        <w:tc>
          <w:tcPr>
            <w:tcW w:w="1396" w:type="dxa"/>
          </w:tcPr>
          <w:p w14:paraId="3CF0E807" w14:textId="77777777" w:rsidR="005A62F9" w:rsidRPr="005A62F9" w:rsidRDefault="005A62F9" w:rsidP="005A62F9">
            <w:pPr>
              <w:spacing w:after="0" w:line="240" w:lineRule="auto"/>
              <w:jc w:val="both"/>
              <w:rPr>
                <w:sz w:val="28"/>
              </w:rPr>
            </w:pPr>
            <w:r w:rsidRPr="005A62F9">
              <w:rPr>
                <w:sz w:val="28"/>
              </w:rPr>
              <w:t>50</w:t>
            </w:r>
          </w:p>
        </w:tc>
        <w:tc>
          <w:tcPr>
            <w:tcW w:w="3170" w:type="dxa"/>
          </w:tcPr>
          <w:p w14:paraId="010238F3" w14:textId="77777777" w:rsidR="005A62F9" w:rsidRPr="005A62F9" w:rsidRDefault="005A62F9" w:rsidP="005A62F9">
            <w:pPr>
              <w:spacing w:after="0" w:line="240" w:lineRule="auto"/>
              <w:jc w:val="both"/>
              <w:rPr>
                <w:color w:val="000000"/>
                <w:sz w:val="28"/>
              </w:rPr>
            </w:pPr>
            <w:r w:rsidRPr="005A62F9">
              <w:rPr>
                <w:color w:val="000000"/>
                <w:sz w:val="28"/>
              </w:rPr>
              <w:t>Техник-наполнитель</w:t>
            </w:r>
          </w:p>
        </w:tc>
        <w:tc>
          <w:tcPr>
            <w:tcW w:w="2517" w:type="dxa"/>
          </w:tcPr>
          <w:p w14:paraId="4D4F850A" w14:textId="77777777" w:rsidR="005A62F9" w:rsidRPr="005A62F9" w:rsidRDefault="005A62F9" w:rsidP="005A62F9">
            <w:pPr>
              <w:spacing w:after="0" w:line="240" w:lineRule="auto"/>
              <w:jc w:val="both"/>
              <w:rPr>
                <w:sz w:val="28"/>
              </w:rPr>
            </w:pPr>
            <w:r w:rsidRPr="005A62F9">
              <w:rPr>
                <w:sz w:val="28"/>
              </w:rPr>
              <w:t>Заправочная станция</w:t>
            </w:r>
          </w:p>
        </w:tc>
        <w:tc>
          <w:tcPr>
            <w:tcW w:w="3997" w:type="dxa"/>
          </w:tcPr>
          <w:p w14:paraId="7EAFA466" w14:textId="77777777" w:rsidR="005A62F9" w:rsidRPr="005A62F9" w:rsidRDefault="005A62F9" w:rsidP="005A62F9">
            <w:pPr>
              <w:spacing w:after="0" w:line="240" w:lineRule="auto"/>
              <w:jc w:val="both"/>
              <w:rPr>
                <w:sz w:val="28"/>
              </w:rPr>
            </w:pPr>
            <w:r w:rsidRPr="005A62F9">
              <w:rPr>
                <w:sz w:val="28"/>
              </w:rPr>
              <w:t>Углеводороды алифатические предельные, масло</w:t>
            </w:r>
          </w:p>
        </w:tc>
        <w:tc>
          <w:tcPr>
            <w:tcW w:w="3480" w:type="dxa"/>
          </w:tcPr>
          <w:p w14:paraId="3342EB92" w14:textId="77777777" w:rsidR="005A62F9" w:rsidRPr="005A62F9" w:rsidRDefault="005A62F9" w:rsidP="005A62F9">
            <w:pPr>
              <w:spacing w:after="0" w:line="240" w:lineRule="auto"/>
              <w:jc w:val="both"/>
              <w:rPr>
                <w:sz w:val="28"/>
              </w:rPr>
            </w:pPr>
            <w:r w:rsidRPr="005A62F9">
              <w:rPr>
                <w:sz w:val="28"/>
              </w:rPr>
              <w:t>Этанол</w:t>
            </w:r>
          </w:p>
        </w:tc>
      </w:tr>
    </w:tbl>
    <w:p w14:paraId="177AC08E" w14:textId="77777777" w:rsidR="005A62F9" w:rsidRPr="005A62F9" w:rsidRDefault="005A62F9" w:rsidP="005A62F9">
      <w:pPr>
        <w:spacing w:after="0" w:line="240" w:lineRule="auto"/>
        <w:rPr>
          <w:rFonts w:ascii="Times New Roman" w:eastAsia="Times New Roman" w:hAnsi="Times New Roman" w:cs="Times New Roman"/>
          <w:b/>
          <w:sz w:val="28"/>
          <w:szCs w:val="20"/>
          <w:lang w:eastAsia="ru-RU"/>
        </w:rPr>
      </w:pPr>
    </w:p>
    <w:p w14:paraId="5B39C866" w14:textId="77777777" w:rsidR="005A62F9" w:rsidRPr="005A62F9" w:rsidRDefault="005A62F9" w:rsidP="005A62F9">
      <w:pPr>
        <w:spacing w:after="0" w:line="240" w:lineRule="auto"/>
        <w:jc w:val="center"/>
        <w:rPr>
          <w:rFonts w:ascii="Times New Roman" w:eastAsia="Times New Roman" w:hAnsi="Times New Roman" w:cs="Times New Roman"/>
          <w:b/>
          <w:sz w:val="28"/>
          <w:szCs w:val="20"/>
          <w:lang w:eastAsia="ru-RU"/>
        </w:rPr>
      </w:pPr>
    </w:p>
    <w:p w14:paraId="52C9CF77" w14:textId="77777777" w:rsidR="005A62F9" w:rsidRPr="005A62F9" w:rsidRDefault="005A62F9" w:rsidP="005A62F9">
      <w:pPr>
        <w:spacing w:after="160" w:line="259" w:lineRule="auto"/>
        <w:rPr>
          <w:rFonts w:ascii="Times New Roman" w:eastAsia="Times New Roman" w:hAnsi="Times New Roman" w:cs="Times New Roman"/>
          <w:b/>
          <w:sz w:val="28"/>
          <w:szCs w:val="20"/>
          <w:lang w:eastAsia="ru-RU"/>
        </w:rPr>
      </w:pPr>
      <w:r w:rsidRPr="005A62F9">
        <w:rPr>
          <w:rFonts w:ascii="Times New Roman" w:eastAsia="Times New Roman" w:hAnsi="Times New Roman" w:cs="Times New Roman"/>
          <w:b/>
          <w:sz w:val="28"/>
          <w:szCs w:val="20"/>
          <w:lang w:eastAsia="ru-RU"/>
        </w:rPr>
        <w:br w:type="page"/>
      </w:r>
    </w:p>
    <w:p w14:paraId="71B22701" w14:textId="56EEDBE3" w:rsidR="005A62F9" w:rsidRPr="005A62F9" w:rsidRDefault="004B7859" w:rsidP="005A62F9">
      <w:pPr>
        <w:spacing w:after="0" w:line="240" w:lineRule="auto"/>
        <w:rPr>
          <w:rFonts w:ascii="Times New Roman" w:eastAsia="Times New Roman" w:hAnsi="Times New Roman" w:cs="Times New Roman"/>
          <w:b/>
          <w:sz w:val="28"/>
          <w:szCs w:val="20"/>
          <w:lang w:eastAsia="ru-RU"/>
        </w:rPr>
      </w:pPr>
      <w:r w:rsidRPr="004B7859">
        <w:rPr>
          <w:rFonts w:ascii="Times New Roman" w:eastAsia="Times New Roman" w:hAnsi="Times New Roman" w:cs="Times New Roman"/>
          <w:b/>
          <w:sz w:val="28"/>
          <w:szCs w:val="28"/>
          <w:lang w:eastAsia="ru-RU"/>
        </w:rPr>
        <w:lastRenderedPageBreak/>
        <w:t>Пример выполнения задания</w:t>
      </w:r>
    </w:p>
    <w:p w14:paraId="64F94231" w14:textId="77777777" w:rsidR="00B13331" w:rsidRDefault="00B13331" w:rsidP="005A62F9">
      <w:pPr>
        <w:spacing w:after="0" w:line="240" w:lineRule="auto"/>
        <w:jc w:val="right"/>
        <w:rPr>
          <w:rFonts w:ascii="Times New Roman" w:eastAsia="Times New Roman" w:hAnsi="Times New Roman" w:cs="Times New Roman"/>
          <w:sz w:val="28"/>
          <w:szCs w:val="20"/>
          <w:lang w:eastAsia="ru-RU"/>
        </w:rPr>
      </w:pPr>
    </w:p>
    <w:p w14:paraId="5A8F3671" w14:textId="485AF86D" w:rsidR="005A62F9" w:rsidRPr="005A62F9" w:rsidRDefault="005A62F9" w:rsidP="005A62F9">
      <w:pPr>
        <w:spacing w:after="0" w:line="240" w:lineRule="auto"/>
        <w:jc w:val="right"/>
        <w:rPr>
          <w:rFonts w:ascii="Times New Roman" w:eastAsia="Times New Roman" w:hAnsi="Times New Roman" w:cs="Times New Roman"/>
          <w:sz w:val="28"/>
          <w:szCs w:val="20"/>
          <w:lang w:eastAsia="ru-RU"/>
        </w:rPr>
      </w:pPr>
      <w:r w:rsidRPr="005A62F9">
        <w:rPr>
          <w:rFonts w:ascii="Times New Roman" w:eastAsia="Times New Roman" w:hAnsi="Times New Roman" w:cs="Times New Roman"/>
          <w:sz w:val="28"/>
          <w:szCs w:val="20"/>
          <w:lang w:eastAsia="ru-RU"/>
        </w:rPr>
        <w:t xml:space="preserve">Таблица </w:t>
      </w:r>
      <w:r>
        <w:rPr>
          <w:rFonts w:ascii="Times New Roman" w:eastAsia="Times New Roman" w:hAnsi="Times New Roman" w:cs="Times New Roman"/>
          <w:sz w:val="28"/>
          <w:szCs w:val="20"/>
          <w:lang w:eastAsia="ru-RU"/>
        </w:rPr>
        <w:t>1</w:t>
      </w:r>
      <w:r w:rsidRPr="005A62F9">
        <w:rPr>
          <w:rFonts w:ascii="Times New Roman" w:eastAsia="Times New Roman" w:hAnsi="Times New Roman" w:cs="Times New Roman"/>
          <w:sz w:val="28"/>
          <w:szCs w:val="20"/>
          <w:lang w:eastAsia="ru-RU"/>
        </w:rPr>
        <w:t xml:space="preserve">.2 </w:t>
      </w:r>
    </w:p>
    <w:p w14:paraId="4328683D" w14:textId="77777777" w:rsidR="005A62F9" w:rsidRPr="005A62F9" w:rsidRDefault="005A62F9" w:rsidP="005A62F9">
      <w:pPr>
        <w:spacing w:after="0" w:line="240" w:lineRule="auto"/>
        <w:jc w:val="center"/>
        <w:rPr>
          <w:rFonts w:ascii="Times New Roman" w:eastAsia="Times New Roman" w:hAnsi="Times New Roman" w:cs="Times New Roman"/>
          <w:sz w:val="28"/>
          <w:szCs w:val="20"/>
          <w:lang w:eastAsia="ru-RU"/>
        </w:rPr>
      </w:pPr>
      <w:r w:rsidRPr="005A62F9">
        <w:rPr>
          <w:rFonts w:ascii="Times New Roman" w:eastAsia="Times New Roman" w:hAnsi="Times New Roman" w:cs="Times New Roman"/>
          <w:sz w:val="28"/>
          <w:szCs w:val="20"/>
          <w:lang w:eastAsia="ru-RU"/>
        </w:rPr>
        <w:t>Защита атмосферного воздуха</w:t>
      </w:r>
    </w:p>
    <w:p w14:paraId="0033C82D" w14:textId="77777777" w:rsidR="005A62F9" w:rsidRPr="005A62F9" w:rsidRDefault="005A62F9" w:rsidP="005A62F9">
      <w:pPr>
        <w:spacing w:after="0" w:line="240" w:lineRule="auto"/>
        <w:rPr>
          <w:rFonts w:ascii="Times New Roman" w:eastAsia="Times New Roman" w:hAnsi="Times New Roman" w:cs="Times New Roman"/>
          <w:sz w:val="28"/>
          <w:szCs w:val="20"/>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9"/>
        <w:gridCol w:w="2669"/>
        <w:gridCol w:w="3692"/>
        <w:gridCol w:w="3001"/>
        <w:gridCol w:w="2829"/>
      </w:tblGrid>
      <w:tr w:rsidR="005A62F9" w:rsidRPr="005A62F9" w14:paraId="789DB38B" w14:textId="77777777" w:rsidTr="006A35DF">
        <w:trPr>
          <w:trHeight w:val="254"/>
        </w:trPr>
        <w:tc>
          <w:tcPr>
            <w:tcW w:w="2368" w:type="dxa"/>
            <w:tcBorders>
              <w:top w:val="single" w:sz="4" w:space="0" w:color="auto"/>
              <w:left w:val="single" w:sz="4" w:space="0" w:color="auto"/>
              <w:bottom w:val="single" w:sz="4" w:space="0" w:color="auto"/>
              <w:right w:val="single" w:sz="4" w:space="0" w:color="auto"/>
            </w:tcBorders>
          </w:tcPr>
          <w:p w14:paraId="5D931BEB" w14:textId="77777777" w:rsidR="005A62F9" w:rsidRPr="005A62F9" w:rsidRDefault="005A62F9" w:rsidP="005A62F9">
            <w:pPr>
              <w:spacing w:before="100" w:beforeAutospacing="1" w:after="100" w:afterAutospacing="1" w:line="240" w:lineRule="auto"/>
              <w:jc w:val="center"/>
              <w:rPr>
                <w:rFonts w:ascii="Times New Roman" w:eastAsia="Times New Roman" w:hAnsi="Times New Roman" w:cs="Times New Roman"/>
                <w:sz w:val="28"/>
                <w:szCs w:val="20"/>
                <w:lang w:eastAsia="ru-RU"/>
              </w:rPr>
            </w:pPr>
            <w:r w:rsidRPr="005A62F9">
              <w:rPr>
                <w:rFonts w:ascii="Times New Roman" w:eastAsia="Times New Roman" w:hAnsi="Times New Roman" w:cs="Times New Roman"/>
                <w:sz w:val="28"/>
                <w:szCs w:val="20"/>
                <w:lang w:eastAsia="ru-RU"/>
              </w:rPr>
              <w:t>Наименование технологического процесса</w:t>
            </w:r>
          </w:p>
        </w:tc>
        <w:tc>
          <w:tcPr>
            <w:tcW w:w="2702" w:type="dxa"/>
            <w:tcBorders>
              <w:top w:val="single" w:sz="4" w:space="0" w:color="auto"/>
              <w:left w:val="single" w:sz="4" w:space="0" w:color="auto"/>
              <w:bottom w:val="single" w:sz="4" w:space="0" w:color="auto"/>
              <w:right w:val="single" w:sz="4" w:space="0" w:color="auto"/>
            </w:tcBorders>
          </w:tcPr>
          <w:p w14:paraId="6FA301B4" w14:textId="77777777" w:rsidR="005A62F9" w:rsidRPr="005A62F9" w:rsidRDefault="005A62F9" w:rsidP="005A62F9">
            <w:pPr>
              <w:spacing w:before="100" w:beforeAutospacing="1" w:after="100" w:afterAutospacing="1" w:line="240" w:lineRule="auto"/>
              <w:jc w:val="center"/>
              <w:rPr>
                <w:rFonts w:ascii="Times New Roman" w:eastAsia="Times New Roman" w:hAnsi="Times New Roman" w:cs="Times New Roman"/>
                <w:sz w:val="28"/>
                <w:szCs w:val="20"/>
                <w:lang w:eastAsia="ru-RU"/>
              </w:rPr>
            </w:pPr>
            <w:r w:rsidRPr="005A62F9">
              <w:rPr>
                <w:rFonts w:ascii="Times New Roman" w:eastAsia="Times New Roman" w:hAnsi="Times New Roman" w:cs="Times New Roman"/>
                <w:sz w:val="28"/>
                <w:szCs w:val="20"/>
                <w:lang w:eastAsia="ru-RU"/>
              </w:rPr>
              <w:t>Используемое оборудование</w:t>
            </w:r>
          </w:p>
        </w:tc>
        <w:tc>
          <w:tcPr>
            <w:tcW w:w="3794" w:type="dxa"/>
            <w:tcBorders>
              <w:top w:val="single" w:sz="4" w:space="0" w:color="auto"/>
              <w:left w:val="single" w:sz="4" w:space="0" w:color="auto"/>
              <w:bottom w:val="single" w:sz="4" w:space="0" w:color="auto"/>
              <w:right w:val="single" w:sz="4" w:space="0" w:color="auto"/>
            </w:tcBorders>
            <w:vAlign w:val="center"/>
            <w:hideMark/>
          </w:tcPr>
          <w:p w14:paraId="5B853DDE" w14:textId="77777777" w:rsidR="005A62F9" w:rsidRPr="005A62F9" w:rsidRDefault="005A62F9" w:rsidP="005A62F9">
            <w:pPr>
              <w:spacing w:before="100" w:beforeAutospacing="1" w:after="100" w:afterAutospacing="1" w:line="240" w:lineRule="auto"/>
              <w:jc w:val="center"/>
              <w:rPr>
                <w:rFonts w:ascii="Times New Roman" w:eastAsia="Times New Roman" w:hAnsi="Times New Roman" w:cs="Times New Roman"/>
                <w:sz w:val="28"/>
                <w:szCs w:val="20"/>
                <w:lang w:eastAsia="ru-RU"/>
              </w:rPr>
            </w:pPr>
            <w:r w:rsidRPr="005A62F9">
              <w:rPr>
                <w:rFonts w:ascii="Times New Roman" w:eastAsia="Times New Roman" w:hAnsi="Times New Roman" w:cs="Times New Roman"/>
                <w:sz w:val="28"/>
                <w:szCs w:val="20"/>
                <w:lang w:eastAsia="ru-RU"/>
              </w:rPr>
              <w:t>Виды выбросов</w:t>
            </w:r>
          </w:p>
        </w:tc>
        <w:tc>
          <w:tcPr>
            <w:tcW w:w="3040" w:type="dxa"/>
            <w:tcBorders>
              <w:top w:val="single" w:sz="4" w:space="0" w:color="auto"/>
              <w:left w:val="single" w:sz="4" w:space="0" w:color="auto"/>
              <w:bottom w:val="single" w:sz="4" w:space="0" w:color="auto"/>
              <w:right w:val="single" w:sz="4" w:space="0" w:color="auto"/>
            </w:tcBorders>
            <w:vAlign w:val="center"/>
            <w:hideMark/>
          </w:tcPr>
          <w:p w14:paraId="21A341A5" w14:textId="77777777" w:rsidR="005A62F9" w:rsidRPr="005A62F9" w:rsidRDefault="005A62F9" w:rsidP="005A62F9">
            <w:pPr>
              <w:spacing w:before="100" w:beforeAutospacing="1" w:after="100" w:afterAutospacing="1" w:line="240" w:lineRule="auto"/>
              <w:jc w:val="center"/>
              <w:rPr>
                <w:rFonts w:ascii="Times New Roman" w:eastAsia="Times New Roman" w:hAnsi="Times New Roman" w:cs="Times New Roman"/>
                <w:sz w:val="28"/>
                <w:szCs w:val="20"/>
                <w:lang w:eastAsia="ru-RU"/>
              </w:rPr>
            </w:pPr>
            <w:r w:rsidRPr="005A62F9">
              <w:rPr>
                <w:rFonts w:ascii="Times New Roman" w:eastAsia="Times New Roman" w:hAnsi="Times New Roman" w:cs="Times New Roman"/>
                <w:sz w:val="28"/>
                <w:szCs w:val="20"/>
                <w:lang w:eastAsia="ru-RU"/>
              </w:rPr>
              <w:t>Методы защиты атмосферы</w:t>
            </w:r>
          </w:p>
        </w:tc>
        <w:tc>
          <w:tcPr>
            <w:tcW w:w="2882" w:type="dxa"/>
            <w:tcBorders>
              <w:top w:val="single" w:sz="4" w:space="0" w:color="auto"/>
              <w:left w:val="single" w:sz="4" w:space="0" w:color="auto"/>
              <w:bottom w:val="single" w:sz="4" w:space="0" w:color="auto"/>
              <w:right w:val="single" w:sz="4" w:space="0" w:color="auto"/>
            </w:tcBorders>
            <w:vAlign w:val="center"/>
            <w:hideMark/>
          </w:tcPr>
          <w:p w14:paraId="0F1A222C" w14:textId="77777777" w:rsidR="005A62F9" w:rsidRPr="005A62F9" w:rsidRDefault="005A62F9" w:rsidP="005A62F9">
            <w:pPr>
              <w:spacing w:before="100" w:beforeAutospacing="1" w:after="100" w:afterAutospacing="1" w:line="240" w:lineRule="auto"/>
              <w:jc w:val="center"/>
              <w:rPr>
                <w:rFonts w:ascii="Times New Roman" w:eastAsia="Times New Roman" w:hAnsi="Times New Roman" w:cs="Times New Roman"/>
                <w:sz w:val="28"/>
                <w:szCs w:val="20"/>
                <w:lang w:eastAsia="ru-RU"/>
              </w:rPr>
            </w:pPr>
            <w:r w:rsidRPr="005A62F9">
              <w:rPr>
                <w:rFonts w:ascii="Times New Roman" w:eastAsia="Times New Roman" w:hAnsi="Times New Roman" w:cs="Times New Roman"/>
                <w:sz w:val="28"/>
                <w:szCs w:val="20"/>
                <w:lang w:eastAsia="ru-RU"/>
              </w:rPr>
              <w:t>Средства защиты атмосферы</w:t>
            </w:r>
          </w:p>
        </w:tc>
      </w:tr>
      <w:tr w:rsidR="005A62F9" w:rsidRPr="005A62F9" w14:paraId="7874DC8B" w14:textId="77777777" w:rsidTr="006A35DF">
        <w:trPr>
          <w:trHeight w:val="254"/>
        </w:trPr>
        <w:tc>
          <w:tcPr>
            <w:tcW w:w="2368" w:type="dxa"/>
            <w:tcBorders>
              <w:top w:val="single" w:sz="4" w:space="0" w:color="auto"/>
              <w:left w:val="single" w:sz="4" w:space="0" w:color="auto"/>
              <w:bottom w:val="single" w:sz="4" w:space="0" w:color="auto"/>
              <w:right w:val="single" w:sz="4" w:space="0" w:color="auto"/>
            </w:tcBorders>
          </w:tcPr>
          <w:p w14:paraId="54FDD93A" w14:textId="77777777" w:rsidR="005A62F9" w:rsidRPr="005A62F9" w:rsidRDefault="005A62F9" w:rsidP="005A62F9">
            <w:pPr>
              <w:spacing w:before="100" w:beforeAutospacing="1" w:after="100" w:afterAutospacing="1" w:line="240" w:lineRule="auto"/>
              <w:ind w:left="360"/>
              <w:jc w:val="center"/>
              <w:rPr>
                <w:rFonts w:ascii="Times New Roman" w:eastAsia="Times New Roman" w:hAnsi="Times New Roman" w:cs="Times New Roman"/>
                <w:sz w:val="28"/>
                <w:szCs w:val="20"/>
                <w:lang w:eastAsia="ru-RU"/>
              </w:rPr>
            </w:pPr>
            <w:r w:rsidRPr="005A62F9">
              <w:rPr>
                <w:rFonts w:ascii="Times New Roman" w:eastAsia="Times New Roman" w:hAnsi="Times New Roman" w:cs="Times New Roman"/>
                <w:sz w:val="28"/>
                <w:szCs w:val="20"/>
                <w:lang w:eastAsia="ru-RU"/>
              </w:rPr>
              <w:t>1</w:t>
            </w:r>
          </w:p>
        </w:tc>
        <w:tc>
          <w:tcPr>
            <w:tcW w:w="2702" w:type="dxa"/>
            <w:tcBorders>
              <w:top w:val="single" w:sz="4" w:space="0" w:color="auto"/>
              <w:left w:val="single" w:sz="4" w:space="0" w:color="auto"/>
              <w:bottom w:val="single" w:sz="4" w:space="0" w:color="auto"/>
              <w:right w:val="single" w:sz="4" w:space="0" w:color="auto"/>
            </w:tcBorders>
          </w:tcPr>
          <w:p w14:paraId="2983581E" w14:textId="77777777" w:rsidR="005A62F9" w:rsidRPr="005A62F9" w:rsidRDefault="005A62F9" w:rsidP="005A62F9">
            <w:pPr>
              <w:spacing w:before="100" w:beforeAutospacing="1" w:after="100" w:afterAutospacing="1" w:line="240" w:lineRule="auto"/>
              <w:ind w:left="360"/>
              <w:jc w:val="center"/>
              <w:rPr>
                <w:rFonts w:ascii="Times New Roman" w:eastAsia="Times New Roman" w:hAnsi="Times New Roman" w:cs="Times New Roman"/>
                <w:sz w:val="28"/>
                <w:szCs w:val="20"/>
                <w:lang w:eastAsia="ru-RU"/>
              </w:rPr>
            </w:pPr>
            <w:r w:rsidRPr="005A62F9">
              <w:rPr>
                <w:rFonts w:ascii="Times New Roman" w:eastAsia="Times New Roman" w:hAnsi="Times New Roman" w:cs="Times New Roman"/>
                <w:sz w:val="28"/>
                <w:szCs w:val="20"/>
                <w:lang w:eastAsia="ru-RU"/>
              </w:rPr>
              <w:t>2</w:t>
            </w:r>
          </w:p>
        </w:tc>
        <w:tc>
          <w:tcPr>
            <w:tcW w:w="3794" w:type="dxa"/>
            <w:tcBorders>
              <w:top w:val="single" w:sz="4" w:space="0" w:color="auto"/>
              <w:left w:val="single" w:sz="4" w:space="0" w:color="auto"/>
              <w:bottom w:val="single" w:sz="4" w:space="0" w:color="auto"/>
              <w:right w:val="single" w:sz="4" w:space="0" w:color="auto"/>
            </w:tcBorders>
          </w:tcPr>
          <w:p w14:paraId="2ED84CC5" w14:textId="77777777" w:rsidR="005A62F9" w:rsidRPr="005A62F9" w:rsidRDefault="005A62F9" w:rsidP="005A62F9">
            <w:pPr>
              <w:spacing w:before="100" w:beforeAutospacing="1" w:after="100" w:afterAutospacing="1" w:line="240" w:lineRule="auto"/>
              <w:ind w:left="360"/>
              <w:jc w:val="center"/>
              <w:rPr>
                <w:rFonts w:ascii="Times New Roman" w:eastAsia="Times New Roman" w:hAnsi="Times New Roman" w:cs="Times New Roman"/>
                <w:sz w:val="28"/>
                <w:szCs w:val="20"/>
                <w:lang w:eastAsia="ru-RU"/>
              </w:rPr>
            </w:pPr>
            <w:r w:rsidRPr="005A62F9">
              <w:rPr>
                <w:rFonts w:ascii="Times New Roman" w:eastAsia="Times New Roman" w:hAnsi="Times New Roman" w:cs="Times New Roman"/>
                <w:sz w:val="28"/>
                <w:szCs w:val="20"/>
                <w:lang w:eastAsia="ru-RU"/>
              </w:rPr>
              <w:t>3</w:t>
            </w:r>
          </w:p>
        </w:tc>
        <w:tc>
          <w:tcPr>
            <w:tcW w:w="3040" w:type="dxa"/>
            <w:tcBorders>
              <w:top w:val="single" w:sz="4" w:space="0" w:color="auto"/>
              <w:left w:val="single" w:sz="4" w:space="0" w:color="auto"/>
              <w:bottom w:val="single" w:sz="4" w:space="0" w:color="auto"/>
              <w:right w:val="single" w:sz="4" w:space="0" w:color="auto"/>
            </w:tcBorders>
          </w:tcPr>
          <w:p w14:paraId="3B05DB30" w14:textId="77777777" w:rsidR="005A62F9" w:rsidRPr="005A62F9" w:rsidRDefault="005A62F9" w:rsidP="005A62F9">
            <w:pPr>
              <w:spacing w:before="100" w:beforeAutospacing="1" w:after="100" w:afterAutospacing="1" w:line="240" w:lineRule="auto"/>
              <w:ind w:left="360"/>
              <w:jc w:val="center"/>
              <w:rPr>
                <w:rFonts w:ascii="Times New Roman" w:eastAsia="Times New Roman" w:hAnsi="Times New Roman" w:cs="Times New Roman"/>
                <w:sz w:val="28"/>
                <w:szCs w:val="20"/>
                <w:lang w:eastAsia="ru-RU"/>
              </w:rPr>
            </w:pPr>
            <w:r w:rsidRPr="005A62F9">
              <w:rPr>
                <w:rFonts w:ascii="Times New Roman" w:eastAsia="Times New Roman" w:hAnsi="Times New Roman" w:cs="Times New Roman"/>
                <w:sz w:val="28"/>
                <w:szCs w:val="20"/>
                <w:lang w:eastAsia="ru-RU"/>
              </w:rPr>
              <w:t>4</w:t>
            </w:r>
          </w:p>
        </w:tc>
        <w:tc>
          <w:tcPr>
            <w:tcW w:w="2882" w:type="dxa"/>
            <w:tcBorders>
              <w:top w:val="single" w:sz="4" w:space="0" w:color="auto"/>
              <w:left w:val="single" w:sz="4" w:space="0" w:color="auto"/>
              <w:bottom w:val="single" w:sz="4" w:space="0" w:color="auto"/>
              <w:right w:val="single" w:sz="4" w:space="0" w:color="auto"/>
            </w:tcBorders>
          </w:tcPr>
          <w:p w14:paraId="6AB68E10" w14:textId="77777777" w:rsidR="005A62F9" w:rsidRPr="005A62F9" w:rsidRDefault="005A62F9" w:rsidP="005A62F9">
            <w:pPr>
              <w:spacing w:before="100" w:beforeAutospacing="1" w:after="100" w:afterAutospacing="1" w:line="240" w:lineRule="auto"/>
              <w:ind w:left="360"/>
              <w:jc w:val="center"/>
              <w:rPr>
                <w:rFonts w:ascii="Times New Roman" w:eastAsia="Times New Roman" w:hAnsi="Times New Roman" w:cs="Times New Roman"/>
                <w:sz w:val="28"/>
                <w:szCs w:val="20"/>
                <w:lang w:eastAsia="ru-RU"/>
              </w:rPr>
            </w:pPr>
            <w:r w:rsidRPr="005A62F9">
              <w:rPr>
                <w:rFonts w:ascii="Times New Roman" w:eastAsia="Times New Roman" w:hAnsi="Times New Roman" w:cs="Times New Roman"/>
                <w:sz w:val="28"/>
                <w:szCs w:val="20"/>
                <w:lang w:eastAsia="ru-RU"/>
              </w:rPr>
              <w:t>5</w:t>
            </w:r>
          </w:p>
        </w:tc>
      </w:tr>
      <w:tr w:rsidR="005A62F9" w:rsidRPr="005A62F9" w14:paraId="15DA2649" w14:textId="77777777" w:rsidTr="006A35DF">
        <w:tc>
          <w:tcPr>
            <w:tcW w:w="2368" w:type="dxa"/>
            <w:vMerge w:val="restart"/>
            <w:tcBorders>
              <w:top w:val="single" w:sz="4" w:space="0" w:color="auto"/>
              <w:left w:val="single" w:sz="4" w:space="0" w:color="auto"/>
              <w:right w:val="single" w:sz="4" w:space="0" w:color="auto"/>
            </w:tcBorders>
          </w:tcPr>
          <w:p w14:paraId="363DAD71" w14:textId="77777777" w:rsidR="005A62F9" w:rsidRPr="005A62F9" w:rsidRDefault="005A62F9" w:rsidP="005A62F9">
            <w:pPr>
              <w:spacing w:before="100" w:beforeAutospacing="1" w:after="100" w:afterAutospacing="1" w:line="240" w:lineRule="auto"/>
              <w:jc w:val="both"/>
              <w:rPr>
                <w:rFonts w:ascii="Times New Roman" w:eastAsia="Times New Roman" w:hAnsi="Times New Roman" w:cs="Times New Roman"/>
                <w:sz w:val="28"/>
                <w:szCs w:val="20"/>
                <w:lang w:eastAsia="ru-RU"/>
              </w:rPr>
            </w:pPr>
            <w:r w:rsidRPr="005A62F9">
              <w:rPr>
                <w:rFonts w:ascii="Times New Roman" w:eastAsia="Times New Roman" w:hAnsi="Times New Roman" w:cs="Times New Roman"/>
                <w:sz w:val="28"/>
                <w:szCs w:val="20"/>
                <w:lang w:eastAsia="ru-RU"/>
              </w:rPr>
              <w:t>Сварщик ручной сварки</w:t>
            </w:r>
          </w:p>
        </w:tc>
        <w:tc>
          <w:tcPr>
            <w:tcW w:w="2702" w:type="dxa"/>
            <w:vMerge w:val="restart"/>
            <w:tcBorders>
              <w:top w:val="single" w:sz="4" w:space="0" w:color="auto"/>
              <w:left w:val="single" w:sz="4" w:space="0" w:color="auto"/>
              <w:right w:val="single" w:sz="4" w:space="0" w:color="auto"/>
            </w:tcBorders>
          </w:tcPr>
          <w:p w14:paraId="7733A615" w14:textId="77777777" w:rsidR="005A62F9" w:rsidRPr="005A62F9" w:rsidRDefault="005A62F9" w:rsidP="005A62F9">
            <w:pPr>
              <w:spacing w:before="100" w:beforeAutospacing="1" w:after="100" w:afterAutospacing="1" w:line="240" w:lineRule="auto"/>
              <w:jc w:val="both"/>
              <w:rPr>
                <w:rFonts w:ascii="Times New Roman" w:eastAsia="Times New Roman" w:hAnsi="Times New Roman" w:cs="Times New Roman"/>
                <w:sz w:val="28"/>
                <w:szCs w:val="20"/>
                <w:lang w:eastAsia="ru-RU"/>
              </w:rPr>
            </w:pPr>
            <w:r w:rsidRPr="005A62F9">
              <w:rPr>
                <w:rFonts w:ascii="Times New Roman" w:eastAsia="Times New Roman" w:hAnsi="Times New Roman" w:cs="Times New Roman"/>
                <w:sz w:val="28"/>
                <w:szCs w:val="20"/>
                <w:lang w:eastAsia="ru-RU"/>
              </w:rPr>
              <w:t>Сварочный аппарат</w:t>
            </w:r>
          </w:p>
        </w:tc>
        <w:tc>
          <w:tcPr>
            <w:tcW w:w="3794" w:type="dxa"/>
            <w:tcBorders>
              <w:top w:val="single" w:sz="4" w:space="0" w:color="auto"/>
              <w:left w:val="single" w:sz="4" w:space="0" w:color="auto"/>
              <w:bottom w:val="single" w:sz="4" w:space="0" w:color="auto"/>
              <w:right w:val="single" w:sz="4" w:space="0" w:color="auto"/>
            </w:tcBorders>
            <w:hideMark/>
          </w:tcPr>
          <w:p w14:paraId="13777243" w14:textId="77777777" w:rsidR="005A62F9" w:rsidRPr="005A62F9" w:rsidRDefault="005A62F9" w:rsidP="005A62F9">
            <w:pPr>
              <w:spacing w:before="100" w:beforeAutospacing="1" w:after="100" w:afterAutospacing="1" w:line="240" w:lineRule="auto"/>
              <w:jc w:val="both"/>
              <w:rPr>
                <w:rFonts w:ascii="Times New Roman" w:eastAsia="Times New Roman" w:hAnsi="Times New Roman" w:cs="Times New Roman"/>
                <w:sz w:val="28"/>
                <w:szCs w:val="20"/>
                <w:lang w:eastAsia="ru-RU"/>
              </w:rPr>
            </w:pPr>
            <w:r w:rsidRPr="005A62F9">
              <w:rPr>
                <w:rFonts w:ascii="Times New Roman" w:eastAsia="Times New Roman" w:hAnsi="Times New Roman" w:cs="Times New Roman"/>
                <w:sz w:val="28"/>
                <w:szCs w:val="20"/>
                <w:lang w:eastAsia="ru-RU"/>
              </w:rPr>
              <w:t>Углерода диоксид</w:t>
            </w:r>
          </w:p>
        </w:tc>
        <w:tc>
          <w:tcPr>
            <w:tcW w:w="3040" w:type="dxa"/>
            <w:tcBorders>
              <w:top w:val="single" w:sz="4" w:space="0" w:color="auto"/>
              <w:left w:val="single" w:sz="4" w:space="0" w:color="auto"/>
              <w:bottom w:val="single" w:sz="4" w:space="0" w:color="auto"/>
              <w:right w:val="single" w:sz="4" w:space="0" w:color="auto"/>
            </w:tcBorders>
            <w:hideMark/>
          </w:tcPr>
          <w:p w14:paraId="686726EA" w14:textId="77777777" w:rsidR="005A62F9" w:rsidRPr="005A62F9" w:rsidRDefault="005A62F9" w:rsidP="005A62F9">
            <w:pPr>
              <w:spacing w:before="100" w:beforeAutospacing="1" w:after="100" w:afterAutospacing="1" w:line="240" w:lineRule="auto"/>
              <w:jc w:val="both"/>
              <w:rPr>
                <w:rFonts w:ascii="Times New Roman" w:eastAsia="Times New Roman" w:hAnsi="Times New Roman" w:cs="Times New Roman"/>
                <w:sz w:val="28"/>
                <w:szCs w:val="20"/>
                <w:lang w:eastAsia="ru-RU"/>
              </w:rPr>
            </w:pPr>
            <w:r w:rsidRPr="005A62F9">
              <w:rPr>
                <w:rFonts w:ascii="Times New Roman" w:eastAsia="Times New Roman" w:hAnsi="Times New Roman" w:cs="Times New Roman"/>
                <w:sz w:val="28"/>
                <w:szCs w:val="20"/>
                <w:lang w:eastAsia="ru-RU"/>
              </w:rPr>
              <w:t>Каталитическая нейтрализация</w:t>
            </w:r>
          </w:p>
        </w:tc>
        <w:tc>
          <w:tcPr>
            <w:tcW w:w="2882" w:type="dxa"/>
            <w:tcBorders>
              <w:top w:val="single" w:sz="4" w:space="0" w:color="auto"/>
              <w:left w:val="single" w:sz="4" w:space="0" w:color="auto"/>
              <w:bottom w:val="single" w:sz="4" w:space="0" w:color="auto"/>
              <w:right w:val="single" w:sz="4" w:space="0" w:color="auto"/>
            </w:tcBorders>
            <w:hideMark/>
          </w:tcPr>
          <w:p w14:paraId="584CD026" w14:textId="77777777" w:rsidR="005A62F9" w:rsidRPr="005A62F9" w:rsidRDefault="005A62F9" w:rsidP="005A62F9">
            <w:pPr>
              <w:spacing w:before="100" w:beforeAutospacing="1" w:after="100" w:afterAutospacing="1" w:line="240" w:lineRule="auto"/>
              <w:jc w:val="both"/>
              <w:rPr>
                <w:rFonts w:ascii="Times New Roman" w:eastAsia="Times New Roman" w:hAnsi="Times New Roman" w:cs="Times New Roman"/>
                <w:sz w:val="28"/>
                <w:szCs w:val="20"/>
                <w:lang w:eastAsia="ru-RU"/>
              </w:rPr>
            </w:pPr>
            <w:r w:rsidRPr="005A62F9">
              <w:rPr>
                <w:rFonts w:ascii="Times New Roman" w:eastAsia="Times New Roman" w:hAnsi="Times New Roman" w:cs="Times New Roman"/>
                <w:bCs/>
                <w:iCs/>
                <w:sz w:val="28"/>
                <w:szCs w:val="20"/>
                <w:lang w:eastAsia="ru-RU"/>
              </w:rPr>
              <w:t>Рукавный фильтр ФРОС</w:t>
            </w:r>
          </w:p>
        </w:tc>
      </w:tr>
      <w:tr w:rsidR="005A62F9" w:rsidRPr="005A62F9" w14:paraId="261DC880" w14:textId="77777777" w:rsidTr="006A35DF">
        <w:tc>
          <w:tcPr>
            <w:tcW w:w="2368" w:type="dxa"/>
            <w:vMerge/>
            <w:tcBorders>
              <w:left w:val="single" w:sz="4" w:space="0" w:color="auto"/>
              <w:bottom w:val="single" w:sz="4" w:space="0" w:color="auto"/>
              <w:right w:val="single" w:sz="4" w:space="0" w:color="auto"/>
            </w:tcBorders>
          </w:tcPr>
          <w:p w14:paraId="6CFB883F" w14:textId="77777777" w:rsidR="005A62F9" w:rsidRPr="005A62F9" w:rsidRDefault="005A62F9" w:rsidP="005A62F9">
            <w:pPr>
              <w:spacing w:before="100" w:beforeAutospacing="1" w:after="100" w:afterAutospacing="1" w:line="240" w:lineRule="auto"/>
              <w:jc w:val="both"/>
              <w:rPr>
                <w:rFonts w:ascii="Times New Roman" w:eastAsia="Times New Roman" w:hAnsi="Times New Roman" w:cs="Times New Roman"/>
                <w:sz w:val="28"/>
                <w:szCs w:val="20"/>
                <w:lang w:eastAsia="ru-RU"/>
              </w:rPr>
            </w:pPr>
          </w:p>
        </w:tc>
        <w:tc>
          <w:tcPr>
            <w:tcW w:w="2702" w:type="dxa"/>
            <w:vMerge/>
            <w:tcBorders>
              <w:left w:val="single" w:sz="4" w:space="0" w:color="auto"/>
              <w:bottom w:val="single" w:sz="4" w:space="0" w:color="auto"/>
              <w:right w:val="single" w:sz="4" w:space="0" w:color="auto"/>
            </w:tcBorders>
          </w:tcPr>
          <w:p w14:paraId="08A6CEE7" w14:textId="77777777" w:rsidR="005A62F9" w:rsidRPr="005A62F9" w:rsidRDefault="005A62F9" w:rsidP="005A62F9">
            <w:pPr>
              <w:spacing w:before="100" w:beforeAutospacing="1" w:after="100" w:afterAutospacing="1" w:line="240" w:lineRule="auto"/>
              <w:jc w:val="both"/>
              <w:rPr>
                <w:rFonts w:ascii="Times New Roman" w:eastAsia="Times New Roman" w:hAnsi="Times New Roman" w:cs="Times New Roman"/>
                <w:sz w:val="28"/>
                <w:szCs w:val="20"/>
                <w:lang w:eastAsia="ru-RU"/>
              </w:rPr>
            </w:pPr>
          </w:p>
        </w:tc>
        <w:tc>
          <w:tcPr>
            <w:tcW w:w="3794" w:type="dxa"/>
            <w:tcBorders>
              <w:top w:val="single" w:sz="4" w:space="0" w:color="auto"/>
              <w:left w:val="single" w:sz="4" w:space="0" w:color="auto"/>
              <w:bottom w:val="single" w:sz="4" w:space="0" w:color="auto"/>
              <w:right w:val="single" w:sz="4" w:space="0" w:color="auto"/>
            </w:tcBorders>
            <w:hideMark/>
          </w:tcPr>
          <w:p w14:paraId="025C2AB2" w14:textId="77777777" w:rsidR="005A62F9" w:rsidRPr="005A62F9" w:rsidRDefault="005A62F9" w:rsidP="005A62F9">
            <w:pPr>
              <w:spacing w:before="100" w:beforeAutospacing="1" w:after="100" w:afterAutospacing="1" w:line="240" w:lineRule="auto"/>
              <w:jc w:val="both"/>
              <w:rPr>
                <w:rFonts w:ascii="Times New Roman" w:eastAsia="Times New Roman" w:hAnsi="Times New Roman" w:cs="Times New Roman"/>
                <w:sz w:val="28"/>
                <w:szCs w:val="20"/>
                <w:lang w:eastAsia="ru-RU"/>
              </w:rPr>
            </w:pPr>
            <w:r w:rsidRPr="005A62F9">
              <w:rPr>
                <w:rFonts w:ascii="Times New Roman" w:eastAsia="Times New Roman" w:hAnsi="Times New Roman" w:cs="Times New Roman"/>
                <w:sz w:val="28"/>
                <w:szCs w:val="20"/>
                <w:lang w:eastAsia="ru-RU"/>
              </w:rPr>
              <w:t>Азота оксиды</w:t>
            </w:r>
          </w:p>
        </w:tc>
        <w:tc>
          <w:tcPr>
            <w:tcW w:w="3040" w:type="dxa"/>
            <w:tcBorders>
              <w:top w:val="single" w:sz="4" w:space="0" w:color="auto"/>
              <w:left w:val="single" w:sz="4" w:space="0" w:color="auto"/>
              <w:bottom w:val="single" w:sz="4" w:space="0" w:color="auto"/>
              <w:right w:val="single" w:sz="4" w:space="0" w:color="auto"/>
            </w:tcBorders>
            <w:hideMark/>
          </w:tcPr>
          <w:p w14:paraId="24DE99AD" w14:textId="77777777" w:rsidR="005A62F9" w:rsidRPr="005A62F9" w:rsidRDefault="005A62F9" w:rsidP="005A62F9">
            <w:pPr>
              <w:spacing w:before="100" w:beforeAutospacing="1" w:after="100" w:afterAutospacing="1" w:line="240" w:lineRule="auto"/>
              <w:jc w:val="both"/>
              <w:rPr>
                <w:rFonts w:ascii="Times New Roman" w:eastAsia="Times New Roman" w:hAnsi="Times New Roman" w:cs="Times New Roman"/>
                <w:sz w:val="28"/>
                <w:szCs w:val="20"/>
                <w:lang w:eastAsia="ru-RU"/>
              </w:rPr>
            </w:pPr>
            <w:r w:rsidRPr="005A62F9">
              <w:rPr>
                <w:rFonts w:ascii="Times New Roman" w:eastAsia="Times New Roman" w:hAnsi="Times New Roman" w:cs="Times New Roman"/>
                <w:sz w:val="28"/>
                <w:szCs w:val="20"/>
                <w:lang w:eastAsia="ru-RU"/>
              </w:rPr>
              <w:t>Хемосорбция</w:t>
            </w:r>
          </w:p>
        </w:tc>
        <w:tc>
          <w:tcPr>
            <w:tcW w:w="2882" w:type="dxa"/>
            <w:tcBorders>
              <w:top w:val="single" w:sz="4" w:space="0" w:color="auto"/>
              <w:left w:val="single" w:sz="4" w:space="0" w:color="auto"/>
              <w:bottom w:val="single" w:sz="4" w:space="0" w:color="auto"/>
              <w:right w:val="single" w:sz="4" w:space="0" w:color="auto"/>
            </w:tcBorders>
            <w:hideMark/>
          </w:tcPr>
          <w:p w14:paraId="0ABA3F5F" w14:textId="77777777" w:rsidR="005A62F9" w:rsidRPr="005A62F9" w:rsidRDefault="005A62F9" w:rsidP="005A62F9">
            <w:pPr>
              <w:spacing w:before="100" w:beforeAutospacing="1" w:after="100" w:afterAutospacing="1" w:line="240" w:lineRule="auto"/>
              <w:jc w:val="both"/>
              <w:rPr>
                <w:rFonts w:ascii="Times New Roman" w:eastAsia="Times New Roman" w:hAnsi="Times New Roman" w:cs="Times New Roman"/>
                <w:sz w:val="28"/>
                <w:szCs w:val="20"/>
                <w:lang w:eastAsia="ru-RU"/>
              </w:rPr>
            </w:pPr>
            <w:r w:rsidRPr="005A62F9">
              <w:rPr>
                <w:rFonts w:ascii="Times New Roman" w:eastAsia="Times New Roman" w:hAnsi="Times New Roman" w:cs="Times New Roman"/>
                <w:sz w:val="28"/>
                <w:szCs w:val="20"/>
                <w:lang w:eastAsia="ru-RU"/>
              </w:rPr>
              <w:t>Насадочная башня</w:t>
            </w:r>
          </w:p>
        </w:tc>
      </w:tr>
    </w:tbl>
    <w:p w14:paraId="5FA197B0" w14:textId="77777777" w:rsidR="005A62F9" w:rsidRPr="005A62F9" w:rsidRDefault="005A62F9" w:rsidP="005A62F9">
      <w:pPr>
        <w:spacing w:after="0" w:line="240" w:lineRule="auto"/>
        <w:jc w:val="right"/>
        <w:rPr>
          <w:rFonts w:ascii="Times New Roman" w:eastAsia="Times New Roman" w:hAnsi="Times New Roman" w:cs="Times New Roman"/>
          <w:sz w:val="28"/>
          <w:szCs w:val="20"/>
          <w:lang w:eastAsia="ru-RU"/>
        </w:rPr>
      </w:pPr>
    </w:p>
    <w:p w14:paraId="554515D3" w14:textId="77777777" w:rsidR="005A62F9" w:rsidRPr="005A62F9" w:rsidRDefault="005A62F9" w:rsidP="005A62F9">
      <w:pPr>
        <w:spacing w:after="0" w:line="240" w:lineRule="auto"/>
        <w:jc w:val="right"/>
        <w:rPr>
          <w:rFonts w:ascii="Times New Roman" w:eastAsia="Times New Roman" w:hAnsi="Times New Roman" w:cs="Times New Roman"/>
          <w:sz w:val="28"/>
          <w:szCs w:val="20"/>
          <w:lang w:eastAsia="ru-RU"/>
        </w:rPr>
      </w:pPr>
    </w:p>
    <w:p w14:paraId="56632627" w14:textId="16C017C4" w:rsidR="005A62F9" w:rsidRPr="005A62F9" w:rsidRDefault="005A62F9" w:rsidP="005A62F9">
      <w:pPr>
        <w:spacing w:after="0" w:line="240" w:lineRule="auto"/>
        <w:jc w:val="right"/>
        <w:rPr>
          <w:rFonts w:ascii="Times New Roman" w:eastAsia="Times New Roman" w:hAnsi="Times New Roman" w:cs="Times New Roman"/>
          <w:sz w:val="28"/>
          <w:szCs w:val="20"/>
          <w:lang w:eastAsia="ru-RU"/>
        </w:rPr>
      </w:pPr>
      <w:r w:rsidRPr="005A62F9">
        <w:rPr>
          <w:rFonts w:ascii="Times New Roman" w:eastAsia="Times New Roman" w:hAnsi="Times New Roman" w:cs="Times New Roman"/>
          <w:sz w:val="28"/>
          <w:szCs w:val="20"/>
          <w:lang w:eastAsia="ru-RU"/>
        </w:rPr>
        <w:t xml:space="preserve">Таблица </w:t>
      </w:r>
      <w:r>
        <w:rPr>
          <w:rFonts w:ascii="Times New Roman" w:eastAsia="Times New Roman" w:hAnsi="Times New Roman" w:cs="Times New Roman"/>
          <w:sz w:val="28"/>
          <w:szCs w:val="20"/>
          <w:lang w:eastAsia="ru-RU"/>
        </w:rPr>
        <w:t>1</w:t>
      </w:r>
      <w:r w:rsidRPr="005A62F9">
        <w:rPr>
          <w:rFonts w:ascii="Times New Roman" w:eastAsia="Times New Roman" w:hAnsi="Times New Roman" w:cs="Times New Roman"/>
          <w:sz w:val="28"/>
          <w:szCs w:val="20"/>
          <w:lang w:eastAsia="ru-RU"/>
        </w:rPr>
        <w:t xml:space="preserve">.3 </w:t>
      </w:r>
    </w:p>
    <w:p w14:paraId="34BB9297" w14:textId="77777777" w:rsidR="005A62F9" w:rsidRPr="005A62F9" w:rsidRDefault="005A62F9" w:rsidP="005A62F9">
      <w:pPr>
        <w:spacing w:after="0" w:line="240" w:lineRule="auto"/>
        <w:jc w:val="center"/>
        <w:rPr>
          <w:rFonts w:ascii="Times New Roman" w:eastAsia="Times New Roman" w:hAnsi="Times New Roman" w:cs="Times New Roman"/>
          <w:sz w:val="28"/>
          <w:szCs w:val="20"/>
          <w:lang w:eastAsia="ru-RU"/>
        </w:rPr>
      </w:pPr>
      <w:r w:rsidRPr="005A62F9">
        <w:rPr>
          <w:rFonts w:ascii="Times New Roman" w:eastAsia="Times New Roman" w:hAnsi="Times New Roman" w:cs="Times New Roman"/>
          <w:sz w:val="28"/>
          <w:szCs w:val="20"/>
          <w:lang w:eastAsia="ru-RU"/>
        </w:rPr>
        <w:t>Защита гидросферы</w:t>
      </w:r>
    </w:p>
    <w:p w14:paraId="1AF37E54" w14:textId="77777777" w:rsidR="005A62F9" w:rsidRPr="005A62F9" w:rsidRDefault="005A62F9" w:rsidP="005A62F9">
      <w:pPr>
        <w:spacing w:after="0" w:line="240" w:lineRule="auto"/>
        <w:rPr>
          <w:rFonts w:ascii="Times New Roman" w:eastAsia="Times New Roman" w:hAnsi="Times New Roman" w:cs="Times New Roman"/>
          <w:sz w:val="28"/>
          <w:szCs w:val="20"/>
          <w:lang w:eastAsia="ru-RU"/>
        </w:rPr>
      </w:pPr>
    </w:p>
    <w:tbl>
      <w:tblPr>
        <w:tblW w:w="1488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49"/>
        <w:gridCol w:w="1917"/>
        <w:gridCol w:w="1806"/>
        <w:gridCol w:w="2693"/>
        <w:gridCol w:w="4819"/>
      </w:tblGrid>
      <w:tr w:rsidR="005A62F9" w:rsidRPr="005A62F9" w14:paraId="1401D081" w14:textId="77777777" w:rsidTr="006A35DF">
        <w:tc>
          <w:tcPr>
            <w:tcW w:w="3649" w:type="dxa"/>
            <w:tcBorders>
              <w:top w:val="single" w:sz="4" w:space="0" w:color="auto"/>
              <w:left w:val="single" w:sz="4" w:space="0" w:color="auto"/>
              <w:bottom w:val="single" w:sz="4" w:space="0" w:color="auto"/>
              <w:right w:val="single" w:sz="4" w:space="0" w:color="auto"/>
            </w:tcBorders>
          </w:tcPr>
          <w:p w14:paraId="0A421D55" w14:textId="77777777" w:rsidR="005A62F9" w:rsidRPr="005A62F9" w:rsidRDefault="005A62F9" w:rsidP="005A62F9">
            <w:pPr>
              <w:spacing w:before="100" w:beforeAutospacing="1" w:after="100" w:afterAutospacing="1" w:line="240" w:lineRule="auto"/>
              <w:jc w:val="center"/>
              <w:rPr>
                <w:rFonts w:ascii="Times New Roman" w:eastAsia="Times New Roman" w:hAnsi="Times New Roman" w:cs="Times New Roman"/>
                <w:sz w:val="28"/>
                <w:szCs w:val="20"/>
                <w:lang w:eastAsia="ru-RU"/>
              </w:rPr>
            </w:pPr>
            <w:r w:rsidRPr="005A62F9">
              <w:rPr>
                <w:rFonts w:ascii="Times New Roman" w:eastAsia="Times New Roman" w:hAnsi="Times New Roman" w:cs="Times New Roman"/>
                <w:sz w:val="28"/>
                <w:szCs w:val="20"/>
                <w:lang w:eastAsia="ru-RU"/>
              </w:rPr>
              <w:t>Наименование технологического процесса</w:t>
            </w:r>
          </w:p>
        </w:tc>
        <w:tc>
          <w:tcPr>
            <w:tcW w:w="1917" w:type="dxa"/>
            <w:tcBorders>
              <w:top w:val="single" w:sz="4" w:space="0" w:color="auto"/>
              <w:left w:val="single" w:sz="4" w:space="0" w:color="auto"/>
              <w:bottom w:val="single" w:sz="4" w:space="0" w:color="auto"/>
              <w:right w:val="single" w:sz="4" w:space="0" w:color="auto"/>
            </w:tcBorders>
          </w:tcPr>
          <w:p w14:paraId="256BFDED" w14:textId="77777777" w:rsidR="005A62F9" w:rsidRPr="005A62F9" w:rsidRDefault="005A62F9" w:rsidP="005A62F9">
            <w:pPr>
              <w:spacing w:before="100" w:beforeAutospacing="1" w:after="100" w:afterAutospacing="1" w:line="240" w:lineRule="auto"/>
              <w:jc w:val="center"/>
              <w:rPr>
                <w:rFonts w:ascii="Times New Roman" w:eastAsia="Times New Roman" w:hAnsi="Times New Roman" w:cs="Times New Roman"/>
                <w:sz w:val="28"/>
                <w:szCs w:val="20"/>
                <w:lang w:eastAsia="ru-RU"/>
              </w:rPr>
            </w:pPr>
            <w:r w:rsidRPr="005A62F9">
              <w:rPr>
                <w:rFonts w:ascii="Times New Roman" w:eastAsia="Times New Roman" w:hAnsi="Times New Roman" w:cs="Times New Roman"/>
                <w:sz w:val="28"/>
                <w:szCs w:val="20"/>
                <w:lang w:eastAsia="ru-RU"/>
              </w:rPr>
              <w:t>Используемое оборудование</w:t>
            </w:r>
          </w:p>
        </w:tc>
        <w:tc>
          <w:tcPr>
            <w:tcW w:w="1806" w:type="dxa"/>
            <w:tcBorders>
              <w:top w:val="single" w:sz="4" w:space="0" w:color="auto"/>
              <w:left w:val="single" w:sz="4" w:space="0" w:color="auto"/>
              <w:bottom w:val="single" w:sz="4" w:space="0" w:color="auto"/>
              <w:right w:val="single" w:sz="4" w:space="0" w:color="auto"/>
            </w:tcBorders>
            <w:vAlign w:val="center"/>
            <w:hideMark/>
          </w:tcPr>
          <w:p w14:paraId="3AF941D8" w14:textId="77777777" w:rsidR="005A62F9" w:rsidRPr="005A62F9" w:rsidRDefault="005A62F9" w:rsidP="005A62F9">
            <w:pPr>
              <w:spacing w:before="100" w:beforeAutospacing="1" w:after="100" w:afterAutospacing="1" w:line="240" w:lineRule="auto"/>
              <w:jc w:val="center"/>
              <w:rPr>
                <w:rFonts w:ascii="Times New Roman" w:eastAsia="Times New Roman" w:hAnsi="Times New Roman" w:cs="Times New Roman"/>
                <w:sz w:val="28"/>
                <w:szCs w:val="20"/>
                <w:lang w:eastAsia="ru-RU"/>
              </w:rPr>
            </w:pPr>
            <w:r w:rsidRPr="005A62F9">
              <w:rPr>
                <w:rFonts w:ascii="Times New Roman" w:eastAsia="Times New Roman" w:hAnsi="Times New Roman" w:cs="Times New Roman"/>
                <w:sz w:val="28"/>
                <w:szCs w:val="20"/>
                <w:lang w:eastAsia="ru-RU"/>
              </w:rPr>
              <w:t>Состав выпусков сточных вод</w:t>
            </w:r>
          </w:p>
        </w:tc>
        <w:tc>
          <w:tcPr>
            <w:tcW w:w="2693" w:type="dxa"/>
            <w:tcBorders>
              <w:top w:val="single" w:sz="4" w:space="0" w:color="auto"/>
              <w:left w:val="single" w:sz="4" w:space="0" w:color="auto"/>
              <w:bottom w:val="single" w:sz="4" w:space="0" w:color="auto"/>
              <w:right w:val="single" w:sz="4" w:space="0" w:color="auto"/>
            </w:tcBorders>
            <w:hideMark/>
          </w:tcPr>
          <w:p w14:paraId="075FBFA8" w14:textId="77777777" w:rsidR="005A62F9" w:rsidRPr="005A62F9" w:rsidRDefault="005A62F9" w:rsidP="005A62F9">
            <w:pPr>
              <w:spacing w:before="100" w:beforeAutospacing="1" w:after="100" w:afterAutospacing="1" w:line="240" w:lineRule="auto"/>
              <w:jc w:val="center"/>
              <w:rPr>
                <w:rFonts w:ascii="Times New Roman" w:eastAsia="Times New Roman" w:hAnsi="Times New Roman" w:cs="Times New Roman"/>
                <w:sz w:val="28"/>
                <w:szCs w:val="20"/>
                <w:lang w:eastAsia="ru-RU"/>
              </w:rPr>
            </w:pPr>
            <w:r w:rsidRPr="005A62F9">
              <w:rPr>
                <w:rFonts w:ascii="Times New Roman" w:eastAsia="Times New Roman" w:hAnsi="Times New Roman" w:cs="Times New Roman"/>
                <w:sz w:val="28"/>
                <w:szCs w:val="20"/>
                <w:lang w:eastAsia="ru-RU"/>
              </w:rPr>
              <w:t>Методы обезвреживания сточных вод</w:t>
            </w:r>
          </w:p>
        </w:tc>
        <w:tc>
          <w:tcPr>
            <w:tcW w:w="4819" w:type="dxa"/>
            <w:tcBorders>
              <w:top w:val="single" w:sz="4" w:space="0" w:color="auto"/>
              <w:left w:val="single" w:sz="4" w:space="0" w:color="auto"/>
              <w:bottom w:val="single" w:sz="4" w:space="0" w:color="auto"/>
              <w:right w:val="single" w:sz="4" w:space="0" w:color="auto"/>
            </w:tcBorders>
            <w:vAlign w:val="center"/>
            <w:hideMark/>
          </w:tcPr>
          <w:p w14:paraId="7F484EBE" w14:textId="77777777" w:rsidR="005A62F9" w:rsidRPr="005A62F9" w:rsidRDefault="005A62F9" w:rsidP="005A62F9">
            <w:pPr>
              <w:spacing w:before="100" w:beforeAutospacing="1" w:after="100" w:afterAutospacing="1" w:line="240" w:lineRule="auto"/>
              <w:jc w:val="center"/>
              <w:rPr>
                <w:rFonts w:ascii="Times New Roman" w:eastAsia="Times New Roman" w:hAnsi="Times New Roman" w:cs="Times New Roman"/>
                <w:sz w:val="28"/>
                <w:szCs w:val="20"/>
                <w:lang w:eastAsia="ru-RU"/>
              </w:rPr>
            </w:pPr>
            <w:r w:rsidRPr="005A62F9">
              <w:rPr>
                <w:rFonts w:ascii="Times New Roman" w:eastAsia="Times New Roman" w:hAnsi="Times New Roman" w:cs="Times New Roman"/>
                <w:sz w:val="28"/>
                <w:szCs w:val="20"/>
                <w:lang w:eastAsia="ru-RU"/>
              </w:rPr>
              <w:t>Средства обезвреживания сточных вод</w:t>
            </w:r>
          </w:p>
        </w:tc>
      </w:tr>
      <w:tr w:rsidR="005A62F9" w:rsidRPr="005A62F9" w14:paraId="1428916E" w14:textId="77777777" w:rsidTr="006A35DF">
        <w:tc>
          <w:tcPr>
            <w:tcW w:w="3649" w:type="dxa"/>
            <w:tcBorders>
              <w:top w:val="single" w:sz="4" w:space="0" w:color="auto"/>
              <w:left w:val="single" w:sz="4" w:space="0" w:color="auto"/>
              <w:bottom w:val="single" w:sz="4" w:space="0" w:color="auto"/>
              <w:right w:val="single" w:sz="4" w:space="0" w:color="auto"/>
            </w:tcBorders>
          </w:tcPr>
          <w:p w14:paraId="24A8938C" w14:textId="77777777" w:rsidR="005A62F9" w:rsidRPr="005A62F9" w:rsidRDefault="005A62F9" w:rsidP="005A62F9">
            <w:pPr>
              <w:spacing w:before="100" w:beforeAutospacing="1" w:after="100" w:afterAutospacing="1" w:line="240" w:lineRule="auto"/>
              <w:ind w:left="360"/>
              <w:jc w:val="center"/>
              <w:rPr>
                <w:rFonts w:ascii="Times New Roman" w:eastAsia="Times New Roman" w:hAnsi="Times New Roman" w:cs="Times New Roman"/>
                <w:sz w:val="28"/>
                <w:szCs w:val="20"/>
                <w:lang w:eastAsia="ru-RU"/>
              </w:rPr>
            </w:pPr>
            <w:r w:rsidRPr="005A62F9">
              <w:rPr>
                <w:rFonts w:ascii="Times New Roman" w:eastAsia="Times New Roman" w:hAnsi="Times New Roman" w:cs="Times New Roman"/>
                <w:sz w:val="28"/>
                <w:szCs w:val="20"/>
                <w:lang w:eastAsia="ru-RU"/>
              </w:rPr>
              <w:t>1</w:t>
            </w:r>
          </w:p>
        </w:tc>
        <w:tc>
          <w:tcPr>
            <w:tcW w:w="1917" w:type="dxa"/>
            <w:tcBorders>
              <w:top w:val="single" w:sz="4" w:space="0" w:color="auto"/>
              <w:left w:val="single" w:sz="4" w:space="0" w:color="auto"/>
              <w:bottom w:val="single" w:sz="4" w:space="0" w:color="auto"/>
              <w:right w:val="single" w:sz="4" w:space="0" w:color="auto"/>
            </w:tcBorders>
          </w:tcPr>
          <w:p w14:paraId="72311B8D" w14:textId="77777777" w:rsidR="005A62F9" w:rsidRPr="005A62F9" w:rsidRDefault="005A62F9" w:rsidP="005A62F9">
            <w:pPr>
              <w:spacing w:before="100" w:beforeAutospacing="1" w:after="100" w:afterAutospacing="1" w:line="240" w:lineRule="auto"/>
              <w:ind w:left="360"/>
              <w:jc w:val="center"/>
              <w:rPr>
                <w:rFonts w:ascii="Times New Roman" w:eastAsia="Times New Roman" w:hAnsi="Times New Roman" w:cs="Times New Roman"/>
                <w:sz w:val="28"/>
                <w:szCs w:val="20"/>
                <w:lang w:eastAsia="ru-RU"/>
              </w:rPr>
            </w:pPr>
            <w:r w:rsidRPr="005A62F9">
              <w:rPr>
                <w:rFonts w:ascii="Times New Roman" w:eastAsia="Times New Roman" w:hAnsi="Times New Roman" w:cs="Times New Roman"/>
                <w:sz w:val="28"/>
                <w:szCs w:val="20"/>
                <w:lang w:eastAsia="ru-RU"/>
              </w:rPr>
              <w:t>2</w:t>
            </w:r>
          </w:p>
        </w:tc>
        <w:tc>
          <w:tcPr>
            <w:tcW w:w="1806" w:type="dxa"/>
            <w:tcBorders>
              <w:top w:val="single" w:sz="4" w:space="0" w:color="auto"/>
              <w:left w:val="single" w:sz="4" w:space="0" w:color="auto"/>
              <w:bottom w:val="single" w:sz="4" w:space="0" w:color="auto"/>
              <w:right w:val="single" w:sz="4" w:space="0" w:color="auto"/>
            </w:tcBorders>
          </w:tcPr>
          <w:p w14:paraId="60FAEB2E" w14:textId="77777777" w:rsidR="005A62F9" w:rsidRPr="005A62F9" w:rsidRDefault="005A62F9" w:rsidP="005A62F9">
            <w:pPr>
              <w:spacing w:before="100" w:beforeAutospacing="1" w:after="100" w:afterAutospacing="1" w:line="240" w:lineRule="auto"/>
              <w:ind w:left="360"/>
              <w:jc w:val="center"/>
              <w:rPr>
                <w:rFonts w:ascii="Times New Roman" w:eastAsia="Times New Roman" w:hAnsi="Times New Roman" w:cs="Times New Roman"/>
                <w:sz w:val="28"/>
                <w:szCs w:val="20"/>
                <w:lang w:eastAsia="ru-RU"/>
              </w:rPr>
            </w:pPr>
            <w:r w:rsidRPr="005A62F9">
              <w:rPr>
                <w:rFonts w:ascii="Times New Roman" w:eastAsia="Times New Roman" w:hAnsi="Times New Roman" w:cs="Times New Roman"/>
                <w:sz w:val="28"/>
                <w:szCs w:val="20"/>
                <w:lang w:eastAsia="ru-RU"/>
              </w:rPr>
              <w:t>3</w:t>
            </w:r>
          </w:p>
        </w:tc>
        <w:tc>
          <w:tcPr>
            <w:tcW w:w="2693" w:type="dxa"/>
            <w:tcBorders>
              <w:top w:val="single" w:sz="4" w:space="0" w:color="auto"/>
              <w:left w:val="single" w:sz="4" w:space="0" w:color="auto"/>
              <w:bottom w:val="single" w:sz="4" w:space="0" w:color="auto"/>
              <w:right w:val="single" w:sz="4" w:space="0" w:color="auto"/>
            </w:tcBorders>
          </w:tcPr>
          <w:p w14:paraId="151D2066" w14:textId="77777777" w:rsidR="005A62F9" w:rsidRPr="005A62F9" w:rsidRDefault="005A62F9" w:rsidP="005A62F9">
            <w:pPr>
              <w:spacing w:before="100" w:beforeAutospacing="1" w:after="100" w:afterAutospacing="1" w:line="240" w:lineRule="auto"/>
              <w:ind w:left="360"/>
              <w:jc w:val="center"/>
              <w:rPr>
                <w:rFonts w:ascii="Times New Roman" w:eastAsia="Times New Roman" w:hAnsi="Times New Roman" w:cs="Times New Roman"/>
                <w:sz w:val="28"/>
                <w:szCs w:val="20"/>
                <w:lang w:eastAsia="ru-RU"/>
              </w:rPr>
            </w:pPr>
            <w:r w:rsidRPr="005A62F9">
              <w:rPr>
                <w:rFonts w:ascii="Times New Roman" w:eastAsia="Times New Roman" w:hAnsi="Times New Roman" w:cs="Times New Roman"/>
                <w:sz w:val="28"/>
                <w:szCs w:val="20"/>
                <w:lang w:eastAsia="ru-RU"/>
              </w:rPr>
              <w:t>4</w:t>
            </w:r>
          </w:p>
        </w:tc>
        <w:tc>
          <w:tcPr>
            <w:tcW w:w="4819" w:type="dxa"/>
            <w:tcBorders>
              <w:top w:val="single" w:sz="4" w:space="0" w:color="auto"/>
              <w:left w:val="single" w:sz="4" w:space="0" w:color="auto"/>
              <w:bottom w:val="single" w:sz="4" w:space="0" w:color="auto"/>
              <w:right w:val="single" w:sz="4" w:space="0" w:color="auto"/>
            </w:tcBorders>
          </w:tcPr>
          <w:p w14:paraId="1970B6FC" w14:textId="77777777" w:rsidR="005A62F9" w:rsidRPr="005A62F9" w:rsidRDefault="005A62F9" w:rsidP="005A62F9">
            <w:pPr>
              <w:spacing w:before="100" w:beforeAutospacing="1" w:after="100" w:afterAutospacing="1" w:line="240" w:lineRule="auto"/>
              <w:ind w:left="360"/>
              <w:jc w:val="center"/>
              <w:rPr>
                <w:rFonts w:ascii="Times New Roman" w:eastAsia="Times New Roman" w:hAnsi="Times New Roman" w:cs="Times New Roman"/>
                <w:sz w:val="28"/>
                <w:szCs w:val="20"/>
                <w:lang w:eastAsia="ru-RU"/>
              </w:rPr>
            </w:pPr>
            <w:r w:rsidRPr="005A62F9">
              <w:rPr>
                <w:rFonts w:ascii="Times New Roman" w:eastAsia="Times New Roman" w:hAnsi="Times New Roman" w:cs="Times New Roman"/>
                <w:sz w:val="28"/>
                <w:szCs w:val="20"/>
                <w:lang w:eastAsia="ru-RU"/>
              </w:rPr>
              <w:t>5</w:t>
            </w:r>
          </w:p>
        </w:tc>
      </w:tr>
      <w:tr w:rsidR="005A62F9" w:rsidRPr="005A62F9" w14:paraId="4064BE9F" w14:textId="77777777" w:rsidTr="006A35DF">
        <w:trPr>
          <w:trHeight w:val="1131"/>
        </w:trPr>
        <w:tc>
          <w:tcPr>
            <w:tcW w:w="3649" w:type="dxa"/>
            <w:tcBorders>
              <w:top w:val="single" w:sz="4" w:space="0" w:color="auto"/>
              <w:left w:val="single" w:sz="4" w:space="0" w:color="auto"/>
              <w:bottom w:val="single" w:sz="4" w:space="0" w:color="auto"/>
              <w:right w:val="single" w:sz="4" w:space="0" w:color="auto"/>
            </w:tcBorders>
          </w:tcPr>
          <w:p w14:paraId="735FDF0E" w14:textId="77777777" w:rsidR="005A62F9" w:rsidRPr="005A62F9" w:rsidRDefault="005A62F9" w:rsidP="005A62F9">
            <w:pPr>
              <w:spacing w:before="100" w:beforeAutospacing="1" w:after="100" w:afterAutospacing="1" w:line="240" w:lineRule="auto"/>
              <w:jc w:val="both"/>
              <w:rPr>
                <w:rFonts w:ascii="Times New Roman" w:eastAsia="Times New Roman" w:hAnsi="Times New Roman" w:cs="Times New Roman"/>
                <w:sz w:val="28"/>
                <w:szCs w:val="20"/>
                <w:lang w:eastAsia="ru-RU"/>
              </w:rPr>
            </w:pPr>
            <w:r w:rsidRPr="005A62F9">
              <w:rPr>
                <w:rFonts w:ascii="Times New Roman" w:eastAsia="Times New Roman" w:hAnsi="Times New Roman" w:cs="Times New Roman"/>
                <w:sz w:val="28"/>
                <w:szCs w:val="20"/>
                <w:lang w:eastAsia="ru-RU"/>
              </w:rPr>
              <w:t>Сварщик ручной сварки</w:t>
            </w:r>
          </w:p>
        </w:tc>
        <w:tc>
          <w:tcPr>
            <w:tcW w:w="1917" w:type="dxa"/>
            <w:tcBorders>
              <w:top w:val="single" w:sz="4" w:space="0" w:color="auto"/>
              <w:left w:val="single" w:sz="4" w:space="0" w:color="auto"/>
              <w:bottom w:val="single" w:sz="4" w:space="0" w:color="auto"/>
              <w:right w:val="single" w:sz="4" w:space="0" w:color="auto"/>
            </w:tcBorders>
          </w:tcPr>
          <w:p w14:paraId="3FFD21D5" w14:textId="77777777" w:rsidR="005A62F9" w:rsidRPr="005A62F9" w:rsidRDefault="005A62F9" w:rsidP="005A62F9">
            <w:pPr>
              <w:spacing w:before="100" w:beforeAutospacing="1" w:after="100" w:afterAutospacing="1" w:line="240" w:lineRule="auto"/>
              <w:jc w:val="both"/>
              <w:rPr>
                <w:rFonts w:ascii="Times New Roman" w:eastAsia="Times New Roman" w:hAnsi="Times New Roman" w:cs="Times New Roman"/>
                <w:sz w:val="28"/>
                <w:szCs w:val="20"/>
                <w:lang w:eastAsia="ru-RU"/>
              </w:rPr>
            </w:pPr>
            <w:r w:rsidRPr="005A62F9">
              <w:rPr>
                <w:rFonts w:ascii="Times New Roman" w:eastAsia="Times New Roman" w:hAnsi="Times New Roman" w:cs="Times New Roman"/>
                <w:sz w:val="28"/>
                <w:szCs w:val="20"/>
                <w:lang w:eastAsia="ru-RU"/>
              </w:rPr>
              <w:t>Сварочный аппарат</w:t>
            </w:r>
          </w:p>
        </w:tc>
        <w:tc>
          <w:tcPr>
            <w:tcW w:w="1806" w:type="dxa"/>
            <w:tcBorders>
              <w:top w:val="single" w:sz="4" w:space="0" w:color="auto"/>
              <w:left w:val="single" w:sz="4" w:space="0" w:color="auto"/>
              <w:bottom w:val="single" w:sz="4" w:space="0" w:color="auto"/>
              <w:right w:val="single" w:sz="4" w:space="0" w:color="auto"/>
            </w:tcBorders>
            <w:hideMark/>
          </w:tcPr>
          <w:p w14:paraId="6D07CB0F" w14:textId="77777777" w:rsidR="005A62F9" w:rsidRPr="005A62F9" w:rsidRDefault="005A62F9" w:rsidP="005A62F9">
            <w:pPr>
              <w:spacing w:before="100" w:beforeAutospacing="1" w:after="100" w:afterAutospacing="1" w:line="240" w:lineRule="auto"/>
              <w:jc w:val="both"/>
              <w:rPr>
                <w:rFonts w:ascii="Times New Roman" w:eastAsia="Times New Roman" w:hAnsi="Times New Roman" w:cs="Times New Roman"/>
                <w:sz w:val="28"/>
                <w:szCs w:val="20"/>
                <w:lang w:eastAsia="ru-RU"/>
              </w:rPr>
            </w:pPr>
            <w:r w:rsidRPr="005A62F9">
              <w:rPr>
                <w:rFonts w:ascii="Times New Roman" w:eastAsia="Times New Roman" w:hAnsi="Times New Roman" w:cs="Times New Roman"/>
                <w:sz w:val="28"/>
                <w:szCs w:val="20"/>
                <w:lang w:eastAsia="ru-RU"/>
              </w:rPr>
              <w:t>Этанол</w:t>
            </w:r>
          </w:p>
        </w:tc>
        <w:tc>
          <w:tcPr>
            <w:tcW w:w="2693" w:type="dxa"/>
            <w:tcBorders>
              <w:top w:val="single" w:sz="4" w:space="0" w:color="auto"/>
              <w:left w:val="single" w:sz="4" w:space="0" w:color="auto"/>
              <w:bottom w:val="single" w:sz="4" w:space="0" w:color="auto"/>
              <w:right w:val="single" w:sz="4" w:space="0" w:color="auto"/>
            </w:tcBorders>
            <w:hideMark/>
          </w:tcPr>
          <w:p w14:paraId="5F05E0C1" w14:textId="77777777" w:rsidR="005A62F9" w:rsidRPr="005A62F9" w:rsidRDefault="005A62F9" w:rsidP="005A62F9">
            <w:pPr>
              <w:spacing w:before="100" w:beforeAutospacing="1" w:after="100" w:afterAutospacing="1" w:line="240" w:lineRule="auto"/>
              <w:jc w:val="both"/>
              <w:rPr>
                <w:rFonts w:ascii="Times New Roman" w:eastAsia="Times New Roman" w:hAnsi="Times New Roman" w:cs="Times New Roman"/>
                <w:sz w:val="28"/>
                <w:szCs w:val="20"/>
                <w:lang w:eastAsia="ru-RU"/>
              </w:rPr>
            </w:pPr>
            <w:r w:rsidRPr="005A62F9">
              <w:rPr>
                <w:rFonts w:ascii="Times New Roman" w:eastAsia="Times New Roman" w:hAnsi="Times New Roman" w:cs="Times New Roman"/>
                <w:sz w:val="28"/>
                <w:szCs w:val="20"/>
                <w:lang w:eastAsia="ru-RU"/>
              </w:rPr>
              <w:t>Химические методы очистки</w:t>
            </w:r>
          </w:p>
        </w:tc>
        <w:tc>
          <w:tcPr>
            <w:tcW w:w="4819" w:type="dxa"/>
            <w:tcBorders>
              <w:top w:val="single" w:sz="4" w:space="0" w:color="auto"/>
              <w:left w:val="single" w:sz="4" w:space="0" w:color="auto"/>
              <w:bottom w:val="single" w:sz="4" w:space="0" w:color="auto"/>
              <w:right w:val="single" w:sz="4" w:space="0" w:color="auto"/>
            </w:tcBorders>
            <w:hideMark/>
          </w:tcPr>
          <w:p w14:paraId="7F8C31F0" w14:textId="77777777" w:rsidR="005A62F9" w:rsidRPr="005A62F9" w:rsidRDefault="005A62F9" w:rsidP="005A62F9">
            <w:pPr>
              <w:spacing w:after="0" w:line="240" w:lineRule="auto"/>
              <w:jc w:val="both"/>
              <w:rPr>
                <w:rFonts w:ascii="Times New Roman" w:eastAsia="Times New Roman" w:hAnsi="Times New Roman" w:cs="Times New Roman"/>
                <w:sz w:val="28"/>
                <w:szCs w:val="20"/>
                <w:lang w:eastAsia="ru-RU"/>
              </w:rPr>
            </w:pPr>
            <w:r w:rsidRPr="005A62F9">
              <w:rPr>
                <w:rFonts w:ascii="Times New Roman" w:eastAsia="Times New Roman" w:hAnsi="Times New Roman" w:cs="Times New Roman"/>
                <w:sz w:val="28"/>
                <w:szCs w:val="20"/>
                <w:lang w:eastAsia="ru-RU"/>
              </w:rPr>
              <w:t>Нейтрализуются путем смешивания кислых и щелочных стоков, добавления реагентов, подаваемых в различных агрегатных состояниях</w:t>
            </w:r>
          </w:p>
        </w:tc>
      </w:tr>
    </w:tbl>
    <w:p w14:paraId="73F1AC1B" w14:textId="77777777" w:rsidR="005A62F9" w:rsidRPr="005A62F9" w:rsidRDefault="005A62F9" w:rsidP="005A62F9">
      <w:pPr>
        <w:spacing w:after="0" w:line="240" w:lineRule="auto"/>
        <w:rPr>
          <w:rFonts w:ascii="Times New Roman" w:eastAsia="Times New Roman" w:hAnsi="Times New Roman" w:cs="Times New Roman"/>
          <w:sz w:val="28"/>
          <w:szCs w:val="20"/>
          <w:lang w:eastAsia="ru-RU"/>
        </w:rPr>
      </w:pPr>
    </w:p>
    <w:p w14:paraId="1964798D" w14:textId="77777777" w:rsidR="005A62F9" w:rsidRPr="005A62F9" w:rsidRDefault="005A62F9" w:rsidP="005A62F9">
      <w:pPr>
        <w:spacing w:after="0" w:line="240" w:lineRule="auto"/>
        <w:rPr>
          <w:rFonts w:ascii="Times New Roman" w:eastAsia="Times New Roman" w:hAnsi="Times New Roman" w:cs="Times New Roman"/>
          <w:sz w:val="28"/>
          <w:szCs w:val="20"/>
          <w:lang w:eastAsia="ru-RU"/>
        </w:rPr>
      </w:pPr>
    </w:p>
    <w:p w14:paraId="3E97E5DF" w14:textId="77777777" w:rsidR="005A62F9" w:rsidRPr="005A62F9" w:rsidRDefault="005A62F9" w:rsidP="005A62F9">
      <w:pPr>
        <w:spacing w:after="0" w:line="240" w:lineRule="auto"/>
        <w:rPr>
          <w:rFonts w:ascii="Times New Roman" w:eastAsia="Times New Roman" w:hAnsi="Times New Roman" w:cs="Times New Roman"/>
          <w:sz w:val="28"/>
          <w:szCs w:val="20"/>
          <w:lang w:eastAsia="ru-RU"/>
        </w:rPr>
      </w:pPr>
    </w:p>
    <w:p w14:paraId="645A7912" w14:textId="77777777" w:rsidR="005A62F9" w:rsidRPr="005A62F9" w:rsidRDefault="005A62F9" w:rsidP="005A62F9">
      <w:pPr>
        <w:spacing w:after="0" w:line="240" w:lineRule="auto"/>
        <w:rPr>
          <w:rFonts w:ascii="Times New Roman" w:eastAsia="Times New Roman" w:hAnsi="Times New Roman" w:cs="Times New Roman"/>
          <w:sz w:val="28"/>
          <w:szCs w:val="20"/>
          <w:lang w:eastAsia="ru-RU"/>
        </w:rPr>
      </w:pPr>
    </w:p>
    <w:p w14:paraId="4D10F77C" w14:textId="77777777" w:rsidR="005A62F9" w:rsidRDefault="005A62F9" w:rsidP="005A62F9">
      <w:pPr>
        <w:spacing w:after="0" w:line="240" w:lineRule="auto"/>
        <w:rPr>
          <w:rFonts w:ascii="Times New Roman" w:eastAsia="Times New Roman" w:hAnsi="Times New Roman" w:cs="Times New Roman"/>
          <w:sz w:val="28"/>
          <w:szCs w:val="20"/>
          <w:lang w:eastAsia="ru-RU"/>
        </w:rPr>
      </w:pPr>
    </w:p>
    <w:p w14:paraId="7DE3984D" w14:textId="1A5BC13D" w:rsidR="005A62F9" w:rsidRPr="005A62F9" w:rsidRDefault="005A62F9" w:rsidP="005A62F9">
      <w:pPr>
        <w:spacing w:after="0" w:line="240" w:lineRule="auto"/>
        <w:rPr>
          <w:rFonts w:ascii="Times New Roman" w:eastAsia="Times New Roman" w:hAnsi="Times New Roman" w:cs="Times New Roman"/>
          <w:sz w:val="28"/>
          <w:szCs w:val="20"/>
          <w:lang w:eastAsia="ru-RU"/>
        </w:rPr>
      </w:pPr>
      <w:r w:rsidRPr="005A62F9">
        <w:rPr>
          <w:rFonts w:ascii="Times New Roman" w:eastAsia="Times New Roman" w:hAnsi="Times New Roman" w:cs="Times New Roman"/>
          <w:sz w:val="28"/>
          <w:szCs w:val="20"/>
          <w:lang w:eastAsia="ru-RU"/>
        </w:rPr>
        <w:t>Схема выбранного процесса очистки сточных вод</w:t>
      </w:r>
    </w:p>
    <w:p w14:paraId="1F56D057" w14:textId="77777777" w:rsidR="005A62F9" w:rsidRPr="005A62F9" w:rsidRDefault="005A62F9" w:rsidP="005A62F9">
      <w:pPr>
        <w:spacing w:after="0" w:line="240" w:lineRule="auto"/>
        <w:rPr>
          <w:rFonts w:ascii="Times New Roman" w:eastAsia="Times New Roman" w:hAnsi="Times New Roman" w:cs="Times New Roman"/>
          <w:b/>
          <w:sz w:val="28"/>
          <w:szCs w:val="20"/>
          <w:lang w:eastAsia="ru-RU"/>
        </w:rPr>
      </w:pPr>
      <w:r w:rsidRPr="005A62F9">
        <w:rPr>
          <w:rFonts w:ascii="Times New Roman" w:eastAsia="Times New Roman" w:hAnsi="Times New Roman" w:cs="Times New Roman"/>
          <w:b/>
          <w:noProof/>
          <w:sz w:val="28"/>
          <w:szCs w:val="20"/>
          <w:lang w:eastAsia="ru-RU"/>
        </w:rPr>
        <mc:AlternateContent>
          <mc:Choice Requires="wps">
            <w:drawing>
              <wp:anchor distT="0" distB="0" distL="114300" distR="114300" simplePos="0" relativeHeight="251725824" behindDoc="0" locked="0" layoutInCell="1" allowOverlap="1" wp14:anchorId="0A4C01FF" wp14:editId="20F54F35">
                <wp:simplePos x="0" y="0"/>
                <wp:positionH relativeFrom="column">
                  <wp:posOffset>7216083</wp:posOffset>
                </wp:positionH>
                <wp:positionV relativeFrom="paragraph">
                  <wp:posOffset>119740</wp:posOffset>
                </wp:positionV>
                <wp:extent cx="1815152" cy="1438275"/>
                <wp:effectExtent l="0" t="0" r="13970" b="28575"/>
                <wp:wrapNone/>
                <wp:docPr id="1550769912" name="Скругленный прямоугольник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15152" cy="1438275"/>
                        </a:xfrm>
                        <a:prstGeom prst="roundRect">
                          <a:avLst>
                            <a:gd name="adj" fmla="val 16667"/>
                          </a:avLst>
                        </a:prstGeom>
                        <a:solidFill>
                          <a:srgbClr val="FFFFFF"/>
                        </a:solidFill>
                        <a:ln w="9525">
                          <a:solidFill>
                            <a:srgbClr val="000000"/>
                          </a:solidFill>
                          <a:round/>
                          <a:headEnd/>
                          <a:tailEnd/>
                        </a:ln>
                      </wps:spPr>
                      <wps:txbx>
                        <w:txbxContent>
                          <w:p w14:paraId="1BCA69A6" w14:textId="77777777" w:rsidR="006A35DF" w:rsidRPr="005A62F9" w:rsidRDefault="006A35DF" w:rsidP="005A62F9">
                            <w:pPr>
                              <w:rPr>
                                <w:rFonts w:ascii="Times New Roman" w:hAnsi="Times New Roman" w:cs="Times New Roman"/>
                              </w:rPr>
                            </w:pPr>
                            <w:r w:rsidRPr="005A62F9">
                              <w:rPr>
                                <w:rFonts w:ascii="Times New Roman" w:hAnsi="Times New Roman" w:cs="Times New Roman"/>
                              </w:rPr>
                              <w:t>Выпуск нейтрализованных сточных вод</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A4C01FF" id="Скругленный прямоугольник 25" o:spid="_x0000_s1279" style="position:absolute;margin-left:568.2pt;margin-top:9.45pt;width:142.95pt;height:113.2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">
                <v:textbox>
                  <w:txbxContent>
                    <w:p w14:paraId="1BCA69A6" w14:textId="77777777" w:rsidR="006A35DF" w:rsidRPr="005A62F9" w:rsidRDefault="006A35DF" w:rsidP="005A62F9">
                      <w:pPr>
                        <w:rPr>
                          <w:rFonts w:ascii="Times New Roman" w:hAnsi="Times New Roman" w:cs="Times New Roman"/>
                        </w:rPr>
                      </w:pPr>
                      <w:r w:rsidRPr="005A62F9">
                        <w:rPr>
                          <w:rFonts w:ascii="Times New Roman" w:hAnsi="Times New Roman" w:cs="Times New Roman"/>
                        </w:rPr>
                        <w:t>Выпуск нейтрализованных сточных вод</w:t>
                      </w:r>
                    </w:p>
                  </w:txbxContent>
                </v:textbox>
              </v:roundrect>
            </w:pict>
          </mc:Fallback>
        </mc:AlternateContent>
      </w:r>
      <w:r w:rsidRPr="005A62F9">
        <w:rPr>
          <w:rFonts w:ascii="Times New Roman" w:eastAsia="Times New Roman" w:hAnsi="Times New Roman" w:cs="Times New Roman"/>
          <w:b/>
          <w:noProof/>
          <w:sz w:val="28"/>
          <w:szCs w:val="20"/>
          <w:lang w:eastAsia="ru-RU"/>
        </w:rPr>
        <mc:AlternateContent>
          <mc:Choice Requires="wps">
            <w:drawing>
              <wp:anchor distT="0" distB="0" distL="114300" distR="114300" simplePos="0" relativeHeight="251724800" behindDoc="0" locked="0" layoutInCell="1" allowOverlap="1" wp14:anchorId="7DEC673D" wp14:editId="714177D5">
                <wp:simplePos x="0" y="0"/>
                <wp:positionH relativeFrom="column">
                  <wp:posOffset>4936490</wp:posOffset>
                </wp:positionH>
                <wp:positionV relativeFrom="paragraph">
                  <wp:posOffset>120650</wp:posOffset>
                </wp:positionV>
                <wp:extent cx="1504950" cy="1438275"/>
                <wp:effectExtent l="0" t="0" r="19050" b="28575"/>
                <wp:wrapNone/>
                <wp:docPr id="2051467796" name="Скругленный прямоугольник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4950" cy="1438275"/>
                        </a:xfrm>
                        <a:prstGeom prst="roundRect">
                          <a:avLst>
                            <a:gd name="adj" fmla="val 16667"/>
                          </a:avLst>
                        </a:prstGeom>
                        <a:solidFill>
                          <a:srgbClr val="FFFFFF"/>
                        </a:solidFill>
                        <a:ln w="9525">
                          <a:solidFill>
                            <a:srgbClr val="000000"/>
                          </a:solidFill>
                          <a:round/>
                          <a:headEnd/>
                          <a:tailEnd/>
                        </a:ln>
                      </wps:spPr>
                      <wps:txbx>
                        <w:txbxContent>
                          <w:p w14:paraId="26CC4308" w14:textId="77777777" w:rsidR="006A35DF" w:rsidRDefault="006A35DF" w:rsidP="005A62F9"/>
                          <w:p w14:paraId="05346373" w14:textId="77777777" w:rsidR="006A35DF" w:rsidRPr="005A62F9" w:rsidRDefault="006A35DF" w:rsidP="005A62F9">
                            <w:pPr>
                              <w:rPr>
                                <w:rFonts w:ascii="Times New Roman" w:hAnsi="Times New Roman" w:cs="Times New Roman"/>
                              </w:rPr>
                            </w:pPr>
                            <w:r w:rsidRPr="005A62F9">
                              <w:rPr>
                                <w:rFonts w:ascii="Times New Roman" w:hAnsi="Times New Roman" w:cs="Times New Roman"/>
                              </w:rPr>
                              <w:t xml:space="preserve">Дренаж сточных вод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DEC673D" id="Скругленный прямоугольник 24" o:spid="_x0000_s1280" style="position:absolute;margin-left:388.7pt;margin-top:9.5pt;width:118.5pt;height:113.2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">
                <v:textbox>
                  <w:txbxContent>
                    <w:p w14:paraId="26CC4308" w14:textId="77777777" w:rsidR="006A35DF" w:rsidRDefault="006A35DF" w:rsidP="005A62F9"/>
                    <w:p w14:paraId="05346373" w14:textId="77777777" w:rsidR="006A35DF" w:rsidRPr="005A62F9" w:rsidRDefault="006A35DF" w:rsidP="005A62F9">
                      <w:pPr>
                        <w:rPr>
                          <w:rFonts w:ascii="Times New Roman" w:hAnsi="Times New Roman" w:cs="Times New Roman"/>
                        </w:rPr>
                      </w:pPr>
                      <w:r w:rsidRPr="005A62F9">
                        <w:rPr>
                          <w:rFonts w:ascii="Times New Roman" w:hAnsi="Times New Roman" w:cs="Times New Roman"/>
                        </w:rPr>
                        <w:t xml:space="preserve">Дренаж сточных вод </w:t>
                      </w:r>
                    </w:p>
                  </w:txbxContent>
                </v:textbox>
              </v:roundrect>
            </w:pict>
          </mc:Fallback>
        </mc:AlternateContent>
      </w:r>
      <w:r w:rsidRPr="005A62F9">
        <w:rPr>
          <w:rFonts w:ascii="Times New Roman" w:eastAsia="Times New Roman" w:hAnsi="Times New Roman" w:cs="Times New Roman"/>
          <w:b/>
          <w:noProof/>
          <w:sz w:val="28"/>
          <w:szCs w:val="20"/>
          <w:lang w:eastAsia="ru-RU"/>
        </w:rPr>
        <mc:AlternateContent>
          <mc:Choice Requires="wps">
            <w:drawing>
              <wp:anchor distT="0" distB="0" distL="114300" distR="114300" simplePos="0" relativeHeight="251723776" behindDoc="0" locked="0" layoutInCell="1" allowOverlap="1" wp14:anchorId="779F1D23" wp14:editId="2E2DC42C">
                <wp:simplePos x="0" y="0"/>
                <wp:positionH relativeFrom="column">
                  <wp:posOffset>2564765</wp:posOffset>
                </wp:positionH>
                <wp:positionV relativeFrom="paragraph">
                  <wp:posOffset>120650</wp:posOffset>
                </wp:positionV>
                <wp:extent cx="1504950" cy="1438275"/>
                <wp:effectExtent l="0" t="0" r="19050" b="28575"/>
                <wp:wrapNone/>
                <wp:docPr id="490951061" name="Скругленный прямоугольник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4950" cy="1438275"/>
                        </a:xfrm>
                        <a:prstGeom prst="roundRect">
                          <a:avLst>
                            <a:gd name="adj" fmla="val 16667"/>
                          </a:avLst>
                        </a:prstGeom>
                        <a:solidFill>
                          <a:srgbClr val="FFFFFF"/>
                        </a:solidFill>
                        <a:ln w="9525">
                          <a:solidFill>
                            <a:srgbClr val="000000"/>
                          </a:solidFill>
                          <a:round/>
                          <a:headEnd/>
                          <a:tailEnd/>
                        </a:ln>
                      </wps:spPr>
                      <wps:txbx>
                        <w:txbxContent>
                          <w:p w14:paraId="07023948" w14:textId="77777777" w:rsidR="006A35DF" w:rsidRPr="005A62F9" w:rsidRDefault="006A35DF" w:rsidP="005A62F9">
                            <w:pPr>
                              <w:rPr>
                                <w:rFonts w:ascii="Times New Roman" w:hAnsi="Times New Roman" w:cs="Times New Roman"/>
                              </w:rPr>
                            </w:pPr>
                            <w:r w:rsidRPr="005A62F9">
                              <w:rPr>
                                <w:rFonts w:ascii="Times New Roman" w:hAnsi="Times New Roman" w:cs="Times New Roman"/>
                              </w:rPr>
                              <w:t>Подача кислых сточных вод в доломитовый фильтр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79F1D23" id="Скругленный прямоугольник 27" o:spid="_x0000_s1281" style="position:absolute;margin-left:201.95pt;margin-top:9.5pt;width:118.5pt;height:113.2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">
                <v:textbox>
                  <w:txbxContent>
                    <w:p w14:paraId="07023948" w14:textId="77777777" w:rsidR="006A35DF" w:rsidRPr="005A62F9" w:rsidRDefault="006A35DF" w:rsidP="005A62F9">
                      <w:pPr>
                        <w:rPr>
                          <w:rFonts w:ascii="Times New Roman" w:hAnsi="Times New Roman" w:cs="Times New Roman"/>
                        </w:rPr>
                      </w:pPr>
                      <w:r w:rsidRPr="005A62F9">
                        <w:rPr>
                          <w:rFonts w:ascii="Times New Roman" w:hAnsi="Times New Roman" w:cs="Times New Roman"/>
                        </w:rPr>
                        <w:t>Подача кислых сточных вод в доломитовый фильтр</w:t>
                      </w:r>
                    </w:p>
                  </w:txbxContent>
                </v:textbox>
              </v:roundrect>
            </w:pict>
          </mc:Fallback>
        </mc:AlternateContent>
      </w:r>
      <w:r w:rsidRPr="005A62F9">
        <w:rPr>
          <w:rFonts w:ascii="Times New Roman" w:eastAsia="Times New Roman" w:hAnsi="Times New Roman" w:cs="Times New Roman"/>
          <w:b/>
          <w:noProof/>
          <w:sz w:val="28"/>
          <w:szCs w:val="20"/>
          <w:lang w:eastAsia="ru-RU"/>
        </w:rPr>
        <mc:AlternateContent>
          <mc:Choice Requires="wps">
            <w:drawing>
              <wp:anchor distT="0" distB="0" distL="114300" distR="114300" simplePos="0" relativeHeight="251722752" behindDoc="0" locked="0" layoutInCell="1" allowOverlap="1" wp14:anchorId="2CCB9A96" wp14:editId="19F634BA">
                <wp:simplePos x="0" y="0"/>
                <wp:positionH relativeFrom="column">
                  <wp:posOffset>299085</wp:posOffset>
                </wp:positionH>
                <wp:positionV relativeFrom="paragraph">
                  <wp:posOffset>130175</wp:posOffset>
                </wp:positionV>
                <wp:extent cx="1504950" cy="1438275"/>
                <wp:effectExtent l="0" t="0" r="19050" b="28575"/>
                <wp:wrapNone/>
                <wp:docPr id="1692202921" name="Скругленный прямоугольник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4950" cy="1438275"/>
                        </a:xfrm>
                        <a:prstGeom prst="roundRect">
                          <a:avLst>
                            <a:gd name="adj" fmla="val 16667"/>
                          </a:avLst>
                        </a:prstGeom>
                        <a:solidFill>
                          <a:srgbClr val="FFFFFF"/>
                        </a:solidFill>
                        <a:ln w="9525">
                          <a:solidFill>
                            <a:srgbClr val="000000"/>
                          </a:solidFill>
                          <a:round/>
                          <a:headEnd/>
                          <a:tailEnd/>
                        </a:ln>
                      </wps:spPr>
                      <wps:txbx>
                        <w:txbxContent>
                          <w:p w14:paraId="19183928" w14:textId="77777777" w:rsidR="006A35DF" w:rsidRPr="005A62F9" w:rsidRDefault="006A35DF" w:rsidP="005A62F9">
                            <w:pPr>
                              <w:rPr>
                                <w:rFonts w:ascii="Times New Roman" w:hAnsi="Times New Roman" w:cs="Times New Roman"/>
                              </w:rPr>
                            </w:pPr>
                            <w:r w:rsidRPr="005A62F9">
                              <w:rPr>
                                <w:rFonts w:ascii="Times New Roman" w:hAnsi="Times New Roman" w:cs="Times New Roman"/>
                              </w:rPr>
                              <w:t>Подача кислых сточных вод в приемную камеру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CCB9A96" id="Скругленный прямоугольник 23" o:spid="_x0000_s1282" style="position:absolute;margin-left:23.55pt;margin-top:10.25pt;width:118.5pt;height:113.2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">
                <v:textbox>
                  <w:txbxContent>
                    <w:p w14:paraId="19183928" w14:textId="77777777" w:rsidR="006A35DF" w:rsidRPr="005A62F9" w:rsidRDefault="006A35DF" w:rsidP="005A62F9">
                      <w:pPr>
                        <w:rPr>
                          <w:rFonts w:ascii="Times New Roman" w:hAnsi="Times New Roman" w:cs="Times New Roman"/>
                        </w:rPr>
                      </w:pPr>
                      <w:r w:rsidRPr="005A62F9">
                        <w:rPr>
                          <w:rFonts w:ascii="Times New Roman" w:hAnsi="Times New Roman" w:cs="Times New Roman"/>
                        </w:rPr>
                        <w:t>Подача кислых сточных вод в приемную камеру</w:t>
                      </w:r>
                    </w:p>
                  </w:txbxContent>
                </v:textbox>
              </v:roundrect>
            </w:pict>
          </mc:Fallback>
        </mc:AlternateContent>
      </w:r>
    </w:p>
    <w:p w14:paraId="60835193" w14:textId="77777777" w:rsidR="005A62F9" w:rsidRPr="005A62F9" w:rsidRDefault="005A62F9" w:rsidP="005A62F9">
      <w:pPr>
        <w:spacing w:after="0" w:line="240" w:lineRule="auto"/>
        <w:rPr>
          <w:rFonts w:ascii="Times New Roman" w:eastAsia="Times New Roman" w:hAnsi="Times New Roman" w:cs="Times New Roman"/>
          <w:sz w:val="28"/>
          <w:szCs w:val="20"/>
          <w:lang w:eastAsia="ru-RU"/>
        </w:rPr>
      </w:pPr>
    </w:p>
    <w:p w14:paraId="28DD688B" w14:textId="77777777" w:rsidR="005A62F9" w:rsidRPr="005A62F9" w:rsidRDefault="005A62F9" w:rsidP="005A62F9">
      <w:pPr>
        <w:spacing w:after="0" w:line="240" w:lineRule="auto"/>
        <w:jc w:val="right"/>
        <w:rPr>
          <w:rFonts w:ascii="Times New Roman" w:eastAsia="Times New Roman" w:hAnsi="Times New Roman" w:cs="Times New Roman"/>
          <w:sz w:val="28"/>
          <w:szCs w:val="20"/>
          <w:lang w:eastAsia="ru-RU"/>
        </w:rPr>
      </w:pPr>
    </w:p>
    <w:p w14:paraId="510064CD" w14:textId="77777777" w:rsidR="005A62F9" w:rsidRPr="005A62F9" w:rsidRDefault="005A62F9" w:rsidP="005A62F9">
      <w:pPr>
        <w:spacing w:after="0" w:line="240" w:lineRule="auto"/>
        <w:jc w:val="right"/>
        <w:rPr>
          <w:rFonts w:ascii="Times New Roman" w:eastAsia="Times New Roman" w:hAnsi="Times New Roman" w:cs="Times New Roman"/>
          <w:sz w:val="28"/>
          <w:szCs w:val="20"/>
          <w:lang w:eastAsia="ru-RU"/>
        </w:rPr>
      </w:pPr>
      <w:r w:rsidRPr="005A62F9">
        <w:rPr>
          <w:rFonts w:ascii="Times New Roman" w:eastAsia="Times New Roman" w:hAnsi="Times New Roman" w:cs="Times New Roman"/>
          <w:b/>
          <w:noProof/>
          <w:sz w:val="28"/>
          <w:szCs w:val="20"/>
          <w:lang w:eastAsia="ru-RU"/>
        </w:rPr>
        <mc:AlternateContent>
          <mc:Choice Requires="wps">
            <w:drawing>
              <wp:anchor distT="0" distB="0" distL="114300" distR="114300" simplePos="0" relativeHeight="251726848" behindDoc="0" locked="0" layoutInCell="1" allowOverlap="1" wp14:anchorId="15517AF2" wp14:editId="71E6524E">
                <wp:simplePos x="0" y="0"/>
                <wp:positionH relativeFrom="column">
                  <wp:posOffset>1824355</wp:posOffset>
                </wp:positionH>
                <wp:positionV relativeFrom="paragraph">
                  <wp:posOffset>202565</wp:posOffset>
                </wp:positionV>
                <wp:extent cx="741680" cy="0"/>
                <wp:effectExtent l="0" t="76200" r="20320" b="95250"/>
                <wp:wrapNone/>
                <wp:docPr id="1655980255" name="Прямая со стрелкой 16559802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168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5D76885" id="Прямая со стрелкой 1655980255" o:spid="_x0000_s1026" type="#_x0000_t32" style="position:absolute;margin-left:143.65pt;margin-top:15.95pt;width:58.4pt;height:0;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">
                <v:stroke endarrow="block"/>
              </v:shape>
            </w:pict>
          </mc:Fallback>
        </mc:AlternateContent>
      </w:r>
      <w:r w:rsidRPr="005A62F9">
        <w:rPr>
          <w:rFonts w:ascii="Times New Roman" w:eastAsia="Times New Roman" w:hAnsi="Times New Roman" w:cs="Times New Roman"/>
          <w:b/>
          <w:noProof/>
          <w:sz w:val="28"/>
          <w:szCs w:val="20"/>
          <w:lang w:eastAsia="ru-RU"/>
        </w:rPr>
        <mc:AlternateContent>
          <mc:Choice Requires="wps">
            <w:drawing>
              <wp:anchor distT="0" distB="0" distL="114300" distR="114300" simplePos="0" relativeHeight="251727872" behindDoc="0" locked="0" layoutInCell="1" allowOverlap="1" wp14:anchorId="2BF0639D" wp14:editId="402A3974">
                <wp:simplePos x="0" y="0"/>
                <wp:positionH relativeFrom="column">
                  <wp:posOffset>4081780</wp:posOffset>
                </wp:positionH>
                <wp:positionV relativeFrom="paragraph">
                  <wp:posOffset>183515</wp:posOffset>
                </wp:positionV>
                <wp:extent cx="855980" cy="0"/>
                <wp:effectExtent l="0" t="76200" r="20320" b="95250"/>
                <wp:wrapNone/>
                <wp:docPr id="1532210459" name="Прямая со стрелкой 15322104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598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97D3189" id="Прямая со стрелкой 1532210459" o:spid="_x0000_s1026" type="#_x0000_t32" style="position:absolute;margin-left:321.4pt;margin-top:14.45pt;width:67.4pt;height:0;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">
                <v:stroke endarrow="block"/>
              </v:shape>
            </w:pict>
          </mc:Fallback>
        </mc:AlternateContent>
      </w:r>
      <w:r w:rsidRPr="005A62F9">
        <w:rPr>
          <w:rFonts w:ascii="Times New Roman" w:eastAsia="Times New Roman" w:hAnsi="Times New Roman" w:cs="Times New Roman"/>
          <w:b/>
          <w:noProof/>
          <w:sz w:val="28"/>
          <w:szCs w:val="20"/>
          <w:lang w:eastAsia="ru-RU"/>
        </w:rPr>
        <mc:AlternateContent>
          <mc:Choice Requires="wps">
            <w:drawing>
              <wp:anchor distT="0" distB="0" distL="114300" distR="114300" simplePos="0" relativeHeight="251728896" behindDoc="0" locked="0" layoutInCell="1" allowOverlap="1" wp14:anchorId="2EEAF28E" wp14:editId="0667FC25">
                <wp:simplePos x="0" y="0"/>
                <wp:positionH relativeFrom="column">
                  <wp:posOffset>6445250</wp:posOffset>
                </wp:positionH>
                <wp:positionV relativeFrom="paragraph">
                  <wp:posOffset>193040</wp:posOffset>
                </wp:positionV>
                <wp:extent cx="770255" cy="0"/>
                <wp:effectExtent l="0" t="76200" r="29845" b="95250"/>
                <wp:wrapNone/>
                <wp:docPr id="1118242654" name="Прямая со стрелкой 11182426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025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B08E527" id="Прямая со стрелкой 1118242654" o:spid="_x0000_s1026" type="#_x0000_t32" style="position:absolute;margin-left:507.5pt;margin-top:15.2pt;width:60.65pt;height:0;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">
                <v:stroke endarrow="block"/>
              </v:shape>
            </w:pict>
          </mc:Fallback>
        </mc:AlternateContent>
      </w:r>
    </w:p>
    <w:p w14:paraId="1727F12E" w14:textId="77777777" w:rsidR="005A62F9" w:rsidRPr="005A62F9" w:rsidRDefault="005A62F9" w:rsidP="005A62F9">
      <w:pPr>
        <w:spacing w:after="0" w:line="240" w:lineRule="auto"/>
        <w:jc w:val="right"/>
        <w:rPr>
          <w:rFonts w:ascii="Times New Roman" w:eastAsia="Times New Roman" w:hAnsi="Times New Roman" w:cs="Times New Roman"/>
          <w:sz w:val="28"/>
          <w:szCs w:val="20"/>
          <w:lang w:eastAsia="ru-RU"/>
        </w:rPr>
      </w:pPr>
    </w:p>
    <w:p w14:paraId="725C29FB" w14:textId="77777777" w:rsidR="005A62F9" w:rsidRPr="005A62F9" w:rsidRDefault="005A62F9" w:rsidP="005A62F9">
      <w:pPr>
        <w:spacing w:after="0" w:line="240" w:lineRule="auto"/>
        <w:jc w:val="right"/>
        <w:rPr>
          <w:rFonts w:ascii="Times New Roman" w:eastAsia="Times New Roman" w:hAnsi="Times New Roman" w:cs="Times New Roman"/>
          <w:sz w:val="28"/>
          <w:szCs w:val="20"/>
          <w:lang w:eastAsia="ru-RU"/>
        </w:rPr>
      </w:pPr>
    </w:p>
    <w:p w14:paraId="54C36BD5" w14:textId="77777777" w:rsidR="005A62F9" w:rsidRPr="005A62F9" w:rsidRDefault="005A62F9" w:rsidP="005A62F9">
      <w:pPr>
        <w:spacing w:after="0" w:line="240" w:lineRule="auto"/>
        <w:jc w:val="right"/>
        <w:rPr>
          <w:rFonts w:ascii="Times New Roman" w:eastAsia="Times New Roman" w:hAnsi="Times New Roman" w:cs="Times New Roman"/>
          <w:sz w:val="28"/>
          <w:szCs w:val="20"/>
          <w:lang w:eastAsia="ru-RU"/>
        </w:rPr>
      </w:pPr>
    </w:p>
    <w:p w14:paraId="680CA8B6" w14:textId="77777777" w:rsidR="005A62F9" w:rsidRPr="005A62F9" w:rsidRDefault="005A62F9" w:rsidP="005A62F9">
      <w:pPr>
        <w:spacing w:after="0" w:line="240" w:lineRule="auto"/>
        <w:jc w:val="right"/>
        <w:rPr>
          <w:rFonts w:ascii="Times New Roman" w:eastAsia="Times New Roman" w:hAnsi="Times New Roman" w:cs="Times New Roman"/>
          <w:sz w:val="28"/>
          <w:szCs w:val="20"/>
          <w:lang w:eastAsia="ru-RU"/>
        </w:rPr>
      </w:pPr>
    </w:p>
    <w:p w14:paraId="48B14241" w14:textId="77777777" w:rsidR="005A62F9" w:rsidRPr="005A62F9" w:rsidRDefault="005A62F9" w:rsidP="005A62F9">
      <w:pPr>
        <w:spacing w:after="0" w:line="240" w:lineRule="auto"/>
        <w:jc w:val="right"/>
        <w:rPr>
          <w:rFonts w:ascii="Times New Roman" w:eastAsia="Times New Roman" w:hAnsi="Times New Roman" w:cs="Times New Roman"/>
          <w:sz w:val="28"/>
          <w:szCs w:val="20"/>
          <w:lang w:eastAsia="ru-RU"/>
        </w:rPr>
      </w:pPr>
    </w:p>
    <w:p w14:paraId="5347A648" w14:textId="77777777" w:rsidR="005A62F9" w:rsidRPr="005A62F9" w:rsidRDefault="005A62F9" w:rsidP="005A62F9">
      <w:pPr>
        <w:spacing w:after="160" w:line="259" w:lineRule="auto"/>
        <w:rPr>
          <w:rFonts w:ascii="Times New Roman" w:eastAsia="Times New Roman" w:hAnsi="Times New Roman" w:cs="Times New Roman"/>
          <w:b/>
          <w:sz w:val="28"/>
          <w:szCs w:val="20"/>
          <w:lang w:eastAsia="ru-RU"/>
        </w:rPr>
      </w:pPr>
      <w:r w:rsidRPr="005A62F9">
        <w:rPr>
          <w:rFonts w:ascii="Times New Roman" w:eastAsia="Times New Roman" w:hAnsi="Times New Roman" w:cs="Times New Roman"/>
          <w:b/>
          <w:sz w:val="28"/>
          <w:szCs w:val="20"/>
          <w:lang w:eastAsia="ru-RU"/>
        </w:rPr>
        <w:br w:type="page"/>
      </w:r>
    </w:p>
    <w:p w14:paraId="196B628F" w14:textId="28DCCAC7" w:rsidR="005A62F9" w:rsidRPr="005A62F9" w:rsidRDefault="005A62F9" w:rsidP="005A62F9">
      <w:pPr>
        <w:spacing w:after="0" w:line="240" w:lineRule="auto"/>
        <w:jc w:val="right"/>
        <w:rPr>
          <w:rFonts w:ascii="Times New Roman" w:eastAsia="Times New Roman" w:hAnsi="Times New Roman" w:cs="Times New Roman"/>
          <w:sz w:val="28"/>
          <w:szCs w:val="20"/>
          <w:lang w:eastAsia="ru-RU"/>
        </w:rPr>
      </w:pPr>
      <w:r w:rsidRPr="005A62F9">
        <w:rPr>
          <w:rFonts w:ascii="Times New Roman" w:eastAsia="Times New Roman" w:hAnsi="Times New Roman" w:cs="Times New Roman"/>
          <w:sz w:val="28"/>
          <w:szCs w:val="20"/>
          <w:lang w:eastAsia="ru-RU"/>
        </w:rPr>
        <w:lastRenderedPageBreak/>
        <w:t xml:space="preserve">Таблица </w:t>
      </w:r>
      <w:r>
        <w:rPr>
          <w:rFonts w:ascii="Times New Roman" w:eastAsia="Times New Roman" w:hAnsi="Times New Roman" w:cs="Times New Roman"/>
          <w:sz w:val="28"/>
          <w:szCs w:val="20"/>
          <w:lang w:eastAsia="ru-RU"/>
        </w:rPr>
        <w:t>1</w:t>
      </w:r>
      <w:r w:rsidRPr="005A62F9">
        <w:rPr>
          <w:rFonts w:ascii="Times New Roman" w:eastAsia="Times New Roman" w:hAnsi="Times New Roman" w:cs="Times New Roman"/>
          <w:sz w:val="28"/>
          <w:szCs w:val="20"/>
          <w:lang w:eastAsia="ru-RU"/>
        </w:rPr>
        <w:t xml:space="preserve">.4 </w:t>
      </w:r>
    </w:p>
    <w:p w14:paraId="47B0CB4F" w14:textId="77777777" w:rsidR="005A62F9" w:rsidRPr="005A62F9" w:rsidRDefault="005A62F9" w:rsidP="005A62F9">
      <w:pPr>
        <w:spacing w:after="0" w:line="240" w:lineRule="auto"/>
        <w:jc w:val="center"/>
        <w:rPr>
          <w:rFonts w:ascii="Times New Roman" w:eastAsia="Times New Roman" w:hAnsi="Times New Roman" w:cs="Times New Roman"/>
          <w:sz w:val="28"/>
          <w:szCs w:val="20"/>
          <w:lang w:eastAsia="ru-RU"/>
        </w:rPr>
      </w:pPr>
      <w:r w:rsidRPr="005A62F9">
        <w:rPr>
          <w:rFonts w:ascii="Times New Roman" w:eastAsia="Times New Roman" w:hAnsi="Times New Roman" w:cs="Times New Roman"/>
          <w:sz w:val="28"/>
          <w:szCs w:val="20"/>
          <w:lang w:eastAsia="ru-RU"/>
        </w:rPr>
        <w:t>Защита атмосферного воздуха</w:t>
      </w:r>
    </w:p>
    <w:p w14:paraId="64747ADA" w14:textId="77777777" w:rsidR="005A62F9" w:rsidRPr="005A62F9" w:rsidRDefault="005A62F9" w:rsidP="005A62F9">
      <w:pPr>
        <w:spacing w:after="0" w:line="240" w:lineRule="auto"/>
        <w:rPr>
          <w:rFonts w:ascii="Times New Roman" w:eastAsia="Times New Roman" w:hAnsi="Times New Roman" w:cs="Times New Roman"/>
          <w:sz w:val="28"/>
          <w:szCs w:val="20"/>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36"/>
        <w:gridCol w:w="3794"/>
        <w:gridCol w:w="6030"/>
      </w:tblGrid>
      <w:tr w:rsidR="005A62F9" w:rsidRPr="005A62F9" w14:paraId="0B62ED15" w14:textId="77777777" w:rsidTr="006A35DF">
        <w:tc>
          <w:tcPr>
            <w:tcW w:w="4786" w:type="dxa"/>
            <w:tcBorders>
              <w:top w:val="single" w:sz="4" w:space="0" w:color="auto"/>
              <w:left w:val="single" w:sz="4" w:space="0" w:color="auto"/>
              <w:bottom w:val="single" w:sz="4" w:space="0" w:color="auto"/>
              <w:right w:val="single" w:sz="4" w:space="0" w:color="auto"/>
            </w:tcBorders>
            <w:vAlign w:val="center"/>
            <w:hideMark/>
          </w:tcPr>
          <w:p w14:paraId="6399DF46" w14:textId="77777777" w:rsidR="005A62F9" w:rsidRPr="005A62F9" w:rsidRDefault="005A62F9" w:rsidP="005A62F9">
            <w:pPr>
              <w:spacing w:before="100" w:beforeAutospacing="1" w:after="100" w:afterAutospacing="1" w:line="240" w:lineRule="auto"/>
              <w:jc w:val="both"/>
              <w:rPr>
                <w:rFonts w:ascii="Times New Roman" w:eastAsia="Times New Roman" w:hAnsi="Times New Roman" w:cs="Times New Roman"/>
                <w:sz w:val="28"/>
                <w:szCs w:val="20"/>
                <w:lang w:eastAsia="ru-RU"/>
              </w:rPr>
            </w:pPr>
            <w:r w:rsidRPr="005A62F9">
              <w:rPr>
                <w:rFonts w:ascii="Times New Roman" w:eastAsia="Times New Roman" w:hAnsi="Times New Roman" w:cs="Times New Roman"/>
                <w:sz w:val="28"/>
                <w:szCs w:val="20"/>
                <w:lang w:eastAsia="ru-RU"/>
              </w:rPr>
              <w:t>Виды выбросов</w:t>
            </w:r>
          </w:p>
        </w:tc>
        <w:tc>
          <w:tcPr>
            <w:tcW w:w="3827" w:type="dxa"/>
            <w:tcBorders>
              <w:top w:val="single" w:sz="4" w:space="0" w:color="auto"/>
              <w:left w:val="single" w:sz="4" w:space="0" w:color="auto"/>
              <w:bottom w:val="single" w:sz="4" w:space="0" w:color="auto"/>
              <w:right w:val="single" w:sz="4" w:space="0" w:color="auto"/>
            </w:tcBorders>
            <w:vAlign w:val="center"/>
            <w:hideMark/>
          </w:tcPr>
          <w:p w14:paraId="211777B8" w14:textId="77777777" w:rsidR="005A62F9" w:rsidRPr="005A62F9" w:rsidRDefault="005A62F9" w:rsidP="005A62F9">
            <w:pPr>
              <w:spacing w:before="100" w:beforeAutospacing="1" w:after="100" w:afterAutospacing="1" w:line="240" w:lineRule="auto"/>
              <w:jc w:val="both"/>
              <w:rPr>
                <w:rFonts w:ascii="Times New Roman" w:eastAsia="Times New Roman" w:hAnsi="Times New Roman" w:cs="Times New Roman"/>
                <w:sz w:val="28"/>
                <w:szCs w:val="20"/>
                <w:lang w:eastAsia="ru-RU"/>
              </w:rPr>
            </w:pPr>
            <w:r w:rsidRPr="005A62F9">
              <w:rPr>
                <w:rFonts w:ascii="Times New Roman" w:eastAsia="Times New Roman" w:hAnsi="Times New Roman" w:cs="Times New Roman"/>
                <w:sz w:val="28"/>
                <w:szCs w:val="20"/>
                <w:lang w:eastAsia="ru-RU"/>
              </w:rPr>
              <w:t>Методы защиты атмосферы</w:t>
            </w:r>
          </w:p>
        </w:tc>
        <w:tc>
          <w:tcPr>
            <w:tcW w:w="6096" w:type="dxa"/>
            <w:tcBorders>
              <w:top w:val="single" w:sz="4" w:space="0" w:color="auto"/>
              <w:left w:val="single" w:sz="4" w:space="0" w:color="auto"/>
              <w:bottom w:val="single" w:sz="4" w:space="0" w:color="auto"/>
              <w:right w:val="single" w:sz="4" w:space="0" w:color="auto"/>
            </w:tcBorders>
            <w:vAlign w:val="center"/>
            <w:hideMark/>
          </w:tcPr>
          <w:p w14:paraId="1C5887EA" w14:textId="77777777" w:rsidR="005A62F9" w:rsidRPr="005A62F9" w:rsidRDefault="005A62F9" w:rsidP="005A62F9">
            <w:pPr>
              <w:spacing w:before="100" w:beforeAutospacing="1" w:after="100" w:afterAutospacing="1" w:line="240" w:lineRule="auto"/>
              <w:jc w:val="both"/>
              <w:rPr>
                <w:rFonts w:ascii="Times New Roman" w:eastAsia="Times New Roman" w:hAnsi="Times New Roman" w:cs="Times New Roman"/>
                <w:sz w:val="28"/>
                <w:szCs w:val="20"/>
                <w:lang w:eastAsia="ru-RU"/>
              </w:rPr>
            </w:pPr>
            <w:r w:rsidRPr="005A62F9">
              <w:rPr>
                <w:rFonts w:ascii="Times New Roman" w:eastAsia="Times New Roman" w:hAnsi="Times New Roman" w:cs="Times New Roman"/>
                <w:sz w:val="28"/>
                <w:szCs w:val="20"/>
                <w:lang w:eastAsia="ru-RU"/>
              </w:rPr>
              <w:t>Средства защиты атмосферы</w:t>
            </w:r>
          </w:p>
        </w:tc>
      </w:tr>
      <w:tr w:rsidR="005A62F9" w:rsidRPr="005A62F9" w14:paraId="3526E5B0" w14:textId="77777777" w:rsidTr="006A35DF">
        <w:tc>
          <w:tcPr>
            <w:tcW w:w="4786" w:type="dxa"/>
            <w:tcBorders>
              <w:top w:val="single" w:sz="4" w:space="0" w:color="auto"/>
              <w:left w:val="single" w:sz="4" w:space="0" w:color="auto"/>
              <w:bottom w:val="single" w:sz="4" w:space="0" w:color="auto"/>
              <w:right w:val="single" w:sz="4" w:space="0" w:color="auto"/>
            </w:tcBorders>
            <w:vAlign w:val="center"/>
          </w:tcPr>
          <w:p w14:paraId="6D2E06A2" w14:textId="77777777" w:rsidR="005A62F9" w:rsidRPr="005A62F9" w:rsidRDefault="005A62F9" w:rsidP="005A62F9">
            <w:pPr>
              <w:spacing w:before="100" w:beforeAutospacing="1" w:after="100" w:afterAutospacing="1" w:line="240" w:lineRule="auto"/>
              <w:jc w:val="both"/>
              <w:rPr>
                <w:rFonts w:ascii="Times New Roman" w:eastAsia="Times New Roman" w:hAnsi="Times New Roman" w:cs="Times New Roman"/>
                <w:b/>
                <w:sz w:val="28"/>
                <w:szCs w:val="20"/>
                <w:lang w:eastAsia="ru-RU"/>
              </w:rPr>
            </w:pPr>
          </w:p>
        </w:tc>
        <w:tc>
          <w:tcPr>
            <w:tcW w:w="3827" w:type="dxa"/>
            <w:tcBorders>
              <w:top w:val="single" w:sz="4" w:space="0" w:color="auto"/>
              <w:left w:val="single" w:sz="4" w:space="0" w:color="auto"/>
              <w:bottom w:val="single" w:sz="4" w:space="0" w:color="auto"/>
              <w:right w:val="single" w:sz="4" w:space="0" w:color="auto"/>
            </w:tcBorders>
            <w:vAlign w:val="center"/>
          </w:tcPr>
          <w:p w14:paraId="19C1640C" w14:textId="77777777" w:rsidR="005A62F9" w:rsidRPr="005A62F9" w:rsidRDefault="005A62F9" w:rsidP="005A62F9">
            <w:pPr>
              <w:spacing w:before="100" w:beforeAutospacing="1" w:after="100" w:afterAutospacing="1" w:line="240" w:lineRule="auto"/>
              <w:jc w:val="both"/>
              <w:rPr>
                <w:rFonts w:ascii="Times New Roman" w:eastAsia="Times New Roman" w:hAnsi="Times New Roman" w:cs="Times New Roman"/>
                <w:b/>
                <w:sz w:val="28"/>
                <w:szCs w:val="20"/>
                <w:lang w:eastAsia="ru-RU"/>
              </w:rPr>
            </w:pPr>
          </w:p>
        </w:tc>
        <w:tc>
          <w:tcPr>
            <w:tcW w:w="6096" w:type="dxa"/>
            <w:tcBorders>
              <w:top w:val="single" w:sz="4" w:space="0" w:color="auto"/>
              <w:left w:val="single" w:sz="4" w:space="0" w:color="auto"/>
              <w:bottom w:val="single" w:sz="4" w:space="0" w:color="auto"/>
              <w:right w:val="single" w:sz="4" w:space="0" w:color="auto"/>
            </w:tcBorders>
            <w:vAlign w:val="center"/>
          </w:tcPr>
          <w:p w14:paraId="2B27E91E" w14:textId="77777777" w:rsidR="005A62F9" w:rsidRPr="005A62F9" w:rsidRDefault="005A62F9" w:rsidP="005A62F9">
            <w:pPr>
              <w:spacing w:before="100" w:beforeAutospacing="1" w:after="100" w:afterAutospacing="1" w:line="240" w:lineRule="auto"/>
              <w:jc w:val="both"/>
              <w:rPr>
                <w:rFonts w:ascii="Times New Roman" w:eastAsia="Times New Roman" w:hAnsi="Times New Roman" w:cs="Times New Roman"/>
                <w:b/>
                <w:sz w:val="28"/>
                <w:szCs w:val="20"/>
                <w:lang w:eastAsia="ru-RU"/>
              </w:rPr>
            </w:pPr>
          </w:p>
        </w:tc>
      </w:tr>
    </w:tbl>
    <w:p w14:paraId="304656D9" w14:textId="77777777" w:rsidR="005A62F9" w:rsidRPr="005A62F9" w:rsidRDefault="005A62F9" w:rsidP="005A62F9">
      <w:pPr>
        <w:spacing w:after="0" w:line="240" w:lineRule="auto"/>
        <w:rPr>
          <w:rFonts w:ascii="Times New Roman" w:eastAsia="Times New Roman" w:hAnsi="Times New Roman" w:cs="Times New Roman"/>
          <w:b/>
          <w:sz w:val="28"/>
          <w:szCs w:val="20"/>
          <w:lang w:eastAsia="ru-RU"/>
        </w:rPr>
      </w:pPr>
    </w:p>
    <w:p w14:paraId="157E885E" w14:textId="6717B2B5" w:rsidR="005A62F9" w:rsidRPr="005A62F9" w:rsidRDefault="005A62F9" w:rsidP="005A62F9">
      <w:pPr>
        <w:spacing w:after="0" w:line="240" w:lineRule="auto"/>
        <w:jc w:val="right"/>
        <w:rPr>
          <w:rFonts w:ascii="Times New Roman" w:eastAsia="Times New Roman" w:hAnsi="Times New Roman" w:cs="Times New Roman"/>
          <w:sz w:val="28"/>
          <w:szCs w:val="20"/>
          <w:lang w:eastAsia="ru-RU"/>
        </w:rPr>
      </w:pPr>
      <w:r w:rsidRPr="005A62F9">
        <w:rPr>
          <w:rFonts w:ascii="Times New Roman" w:eastAsia="Times New Roman" w:hAnsi="Times New Roman" w:cs="Times New Roman"/>
          <w:sz w:val="28"/>
          <w:szCs w:val="20"/>
          <w:lang w:eastAsia="ru-RU"/>
        </w:rPr>
        <w:t xml:space="preserve">Таблица </w:t>
      </w:r>
      <w:r>
        <w:rPr>
          <w:rFonts w:ascii="Times New Roman" w:eastAsia="Times New Roman" w:hAnsi="Times New Roman" w:cs="Times New Roman"/>
          <w:sz w:val="28"/>
          <w:szCs w:val="20"/>
          <w:lang w:eastAsia="ru-RU"/>
        </w:rPr>
        <w:t>1</w:t>
      </w:r>
      <w:r w:rsidRPr="005A62F9">
        <w:rPr>
          <w:rFonts w:ascii="Times New Roman" w:eastAsia="Times New Roman" w:hAnsi="Times New Roman" w:cs="Times New Roman"/>
          <w:sz w:val="28"/>
          <w:szCs w:val="20"/>
          <w:lang w:eastAsia="ru-RU"/>
        </w:rPr>
        <w:t xml:space="preserve">.5 </w:t>
      </w:r>
    </w:p>
    <w:p w14:paraId="32424734" w14:textId="77777777" w:rsidR="005A62F9" w:rsidRPr="005A62F9" w:rsidRDefault="005A62F9" w:rsidP="005A62F9">
      <w:pPr>
        <w:spacing w:after="0" w:line="240" w:lineRule="auto"/>
        <w:jc w:val="center"/>
        <w:rPr>
          <w:rFonts w:ascii="Times New Roman" w:eastAsia="Times New Roman" w:hAnsi="Times New Roman" w:cs="Times New Roman"/>
          <w:sz w:val="28"/>
          <w:szCs w:val="20"/>
          <w:lang w:eastAsia="ru-RU"/>
        </w:rPr>
      </w:pPr>
      <w:r w:rsidRPr="005A62F9">
        <w:rPr>
          <w:rFonts w:ascii="Times New Roman" w:eastAsia="Times New Roman" w:hAnsi="Times New Roman" w:cs="Times New Roman"/>
          <w:sz w:val="28"/>
          <w:szCs w:val="20"/>
          <w:lang w:eastAsia="ru-RU"/>
        </w:rPr>
        <w:t>Защита гидросферы</w:t>
      </w:r>
    </w:p>
    <w:p w14:paraId="33B2738D" w14:textId="77777777" w:rsidR="005A62F9" w:rsidRPr="005A62F9" w:rsidRDefault="005A62F9" w:rsidP="005A62F9">
      <w:pPr>
        <w:spacing w:after="0" w:line="240" w:lineRule="auto"/>
        <w:rPr>
          <w:rFonts w:ascii="Times New Roman" w:eastAsia="Times New Roman" w:hAnsi="Times New Roman" w:cs="Times New Roman"/>
          <w:sz w:val="28"/>
          <w:szCs w:val="20"/>
          <w:lang w:eastAsia="ru-RU"/>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4"/>
        <w:gridCol w:w="3969"/>
        <w:gridCol w:w="6096"/>
      </w:tblGrid>
      <w:tr w:rsidR="005A62F9" w:rsidRPr="005A62F9" w14:paraId="4EE0AB2F" w14:textId="77777777" w:rsidTr="006A35DF">
        <w:tc>
          <w:tcPr>
            <w:tcW w:w="4644" w:type="dxa"/>
            <w:tcBorders>
              <w:top w:val="single" w:sz="4" w:space="0" w:color="auto"/>
              <w:left w:val="single" w:sz="4" w:space="0" w:color="auto"/>
              <w:bottom w:val="single" w:sz="4" w:space="0" w:color="auto"/>
              <w:right w:val="single" w:sz="4" w:space="0" w:color="auto"/>
            </w:tcBorders>
            <w:vAlign w:val="center"/>
            <w:hideMark/>
          </w:tcPr>
          <w:p w14:paraId="6007C402" w14:textId="77777777" w:rsidR="005A62F9" w:rsidRPr="005A62F9" w:rsidRDefault="005A62F9" w:rsidP="005A62F9">
            <w:pPr>
              <w:spacing w:before="100" w:beforeAutospacing="1" w:after="100" w:afterAutospacing="1" w:line="240" w:lineRule="auto"/>
              <w:jc w:val="both"/>
              <w:rPr>
                <w:rFonts w:ascii="Times New Roman" w:eastAsia="Times New Roman" w:hAnsi="Times New Roman" w:cs="Times New Roman"/>
                <w:sz w:val="28"/>
                <w:szCs w:val="20"/>
                <w:lang w:eastAsia="ru-RU"/>
              </w:rPr>
            </w:pPr>
            <w:r w:rsidRPr="005A62F9">
              <w:rPr>
                <w:rFonts w:ascii="Times New Roman" w:eastAsia="Times New Roman" w:hAnsi="Times New Roman" w:cs="Times New Roman"/>
                <w:sz w:val="28"/>
                <w:szCs w:val="20"/>
                <w:lang w:eastAsia="ru-RU"/>
              </w:rPr>
              <w:t>Состав выпусков сточных вод</w:t>
            </w:r>
          </w:p>
        </w:tc>
        <w:tc>
          <w:tcPr>
            <w:tcW w:w="3969" w:type="dxa"/>
            <w:tcBorders>
              <w:top w:val="single" w:sz="4" w:space="0" w:color="auto"/>
              <w:left w:val="single" w:sz="4" w:space="0" w:color="auto"/>
              <w:bottom w:val="single" w:sz="4" w:space="0" w:color="auto"/>
              <w:right w:val="single" w:sz="4" w:space="0" w:color="auto"/>
            </w:tcBorders>
            <w:hideMark/>
          </w:tcPr>
          <w:p w14:paraId="24F76E20" w14:textId="77777777" w:rsidR="005A62F9" w:rsidRPr="005A62F9" w:rsidRDefault="005A62F9" w:rsidP="005A62F9">
            <w:pPr>
              <w:spacing w:before="100" w:beforeAutospacing="1" w:after="100" w:afterAutospacing="1" w:line="240" w:lineRule="auto"/>
              <w:jc w:val="both"/>
              <w:rPr>
                <w:rFonts w:ascii="Times New Roman" w:eastAsia="Times New Roman" w:hAnsi="Times New Roman" w:cs="Times New Roman"/>
                <w:sz w:val="28"/>
                <w:szCs w:val="20"/>
                <w:lang w:eastAsia="ru-RU"/>
              </w:rPr>
            </w:pPr>
            <w:r w:rsidRPr="005A62F9">
              <w:rPr>
                <w:rFonts w:ascii="Times New Roman" w:eastAsia="Times New Roman" w:hAnsi="Times New Roman" w:cs="Times New Roman"/>
                <w:sz w:val="28"/>
                <w:szCs w:val="20"/>
                <w:lang w:eastAsia="ru-RU"/>
              </w:rPr>
              <w:t>Методы обезвреживания сточных вод</w:t>
            </w:r>
          </w:p>
        </w:tc>
        <w:tc>
          <w:tcPr>
            <w:tcW w:w="6096" w:type="dxa"/>
            <w:tcBorders>
              <w:top w:val="single" w:sz="4" w:space="0" w:color="auto"/>
              <w:left w:val="single" w:sz="4" w:space="0" w:color="auto"/>
              <w:bottom w:val="single" w:sz="4" w:space="0" w:color="auto"/>
              <w:right w:val="single" w:sz="4" w:space="0" w:color="auto"/>
            </w:tcBorders>
            <w:vAlign w:val="center"/>
            <w:hideMark/>
          </w:tcPr>
          <w:p w14:paraId="43487C98" w14:textId="77777777" w:rsidR="005A62F9" w:rsidRPr="005A62F9" w:rsidRDefault="005A62F9" w:rsidP="005A62F9">
            <w:pPr>
              <w:spacing w:before="100" w:beforeAutospacing="1" w:after="100" w:afterAutospacing="1" w:line="240" w:lineRule="auto"/>
              <w:jc w:val="both"/>
              <w:rPr>
                <w:rFonts w:ascii="Times New Roman" w:eastAsia="Times New Roman" w:hAnsi="Times New Roman" w:cs="Times New Roman"/>
                <w:sz w:val="28"/>
                <w:szCs w:val="20"/>
                <w:lang w:eastAsia="ru-RU"/>
              </w:rPr>
            </w:pPr>
            <w:r w:rsidRPr="005A62F9">
              <w:rPr>
                <w:rFonts w:ascii="Times New Roman" w:eastAsia="Times New Roman" w:hAnsi="Times New Roman" w:cs="Times New Roman"/>
                <w:sz w:val="28"/>
                <w:szCs w:val="20"/>
                <w:lang w:eastAsia="ru-RU"/>
              </w:rPr>
              <w:t>Средства обезвреживания сточных вод</w:t>
            </w:r>
          </w:p>
        </w:tc>
      </w:tr>
      <w:tr w:rsidR="005A62F9" w:rsidRPr="005A62F9" w14:paraId="570D98B8" w14:textId="77777777" w:rsidTr="006A35DF">
        <w:tc>
          <w:tcPr>
            <w:tcW w:w="4644" w:type="dxa"/>
            <w:tcBorders>
              <w:top w:val="single" w:sz="4" w:space="0" w:color="auto"/>
              <w:left w:val="single" w:sz="4" w:space="0" w:color="auto"/>
              <w:bottom w:val="single" w:sz="4" w:space="0" w:color="auto"/>
              <w:right w:val="single" w:sz="4" w:space="0" w:color="auto"/>
            </w:tcBorders>
            <w:vAlign w:val="center"/>
          </w:tcPr>
          <w:p w14:paraId="1C140D5B" w14:textId="77777777" w:rsidR="005A62F9" w:rsidRPr="005A62F9" w:rsidRDefault="005A62F9" w:rsidP="005A62F9">
            <w:pPr>
              <w:spacing w:before="100" w:beforeAutospacing="1" w:after="100" w:afterAutospacing="1" w:line="240" w:lineRule="auto"/>
              <w:jc w:val="both"/>
              <w:rPr>
                <w:rFonts w:ascii="Times New Roman" w:eastAsia="Times New Roman" w:hAnsi="Times New Roman" w:cs="Times New Roman"/>
                <w:b/>
                <w:sz w:val="28"/>
                <w:szCs w:val="20"/>
                <w:lang w:eastAsia="ru-RU"/>
              </w:rPr>
            </w:pPr>
          </w:p>
        </w:tc>
        <w:tc>
          <w:tcPr>
            <w:tcW w:w="3969" w:type="dxa"/>
            <w:tcBorders>
              <w:top w:val="single" w:sz="4" w:space="0" w:color="auto"/>
              <w:left w:val="single" w:sz="4" w:space="0" w:color="auto"/>
              <w:bottom w:val="single" w:sz="4" w:space="0" w:color="auto"/>
              <w:right w:val="single" w:sz="4" w:space="0" w:color="auto"/>
            </w:tcBorders>
          </w:tcPr>
          <w:p w14:paraId="48512962" w14:textId="77777777" w:rsidR="005A62F9" w:rsidRPr="005A62F9" w:rsidRDefault="005A62F9" w:rsidP="005A62F9">
            <w:pPr>
              <w:spacing w:before="100" w:beforeAutospacing="1" w:after="100" w:afterAutospacing="1" w:line="240" w:lineRule="auto"/>
              <w:jc w:val="both"/>
              <w:rPr>
                <w:rFonts w:ascii="Times New Roman" w:eastAsia="Times New Roman" w:hAnsi="Times New Roman" w:cs="Times New Roman"/>
                <w:b/>
                <w:sz w:val="28"/>
                <w:szCs w:val="20"/>
                <w:lang w:eastAsia="ru-RU"/>
              </w:rPr>
            </w:pPr>
          </w:p>
        </w:tc>
        <w:tc>
          <w:tcPr>
            <w:tcW w:w="6096" w:type="dxa"/>
            <w:tcBorders>
              <w:top w:val="single" w:sz="4" w:space="0" w:color="auto"/>
              <w:left w:val="single" w:sz="4" w:space="0" w:color="auto"/>
              <w:bottom w:val="single" w:sz="4" w:space="0" w:color="auto"/>
              <w:right w:val="single" w:sz="4" w:space="0" w:color="auto"/>
            </w:tcBorders>
            <w:vAlign w:val="center"/>
          </w:tcPr>
          <w:p w14:paraId="6CAD7FD2" w14:textId="77777777" w:rsidR="005A62F9" w:rsidRPr="005A62F9" w:rsidRDefault="005A62F9" w:rsidP="005A62F9">
            <w:pPr>
              <w:spacing w:before="100" w:beforeAutospacing="1" w:after="100" w:afterAutospacing="1" w:line="240" w:lineRule="auto"/>
              <w:jc w:val="both"/>
              <w:rPr>
                <w:rFonts w:ascii="Times New Roman" w:eastAsia="Times New Roman" w:hAnsi="Times New Roman" w:cs="Times New Roman"/>
                <w:b/>
                <w:sz w:val="28"/>
                <w:szCs w:val="20"/>
                <w:lang w:eastAsia="ru-RU"/>
              </w:rPr>
            </w:pPr>
          </w:p>
        </w:tc>
      </w:tr>
    </w:tbl>
    <w:p w14:paraId="3FA8A761" w14:textId="77777777" w:rsidR="005A62F9" w:rsidRPr="005A62F9" w:rsidRDefault="005A62F9" w:rsidP="005A62F9">
      <w:pPr>
        <w:spacing w:after="0" w:line="240" w:lineRule="auto"/>
        <w:rPr>
          <w:rFonts w:ascii="Times New Roman" w:eastAsia="Times New Roman" w:hAnsi="Times New Roman" w:cs="Times New Roman"/>
          <w:b/>
          <w:sz w:val="28"/>
          <w:szCs w:val="20"/>
          <w:lang w:eastAsia="ru-RU"/>
        </w:rPr>
      </w:pPr>
    </w:p>
    <w:p w14:paraId="442A1A97" w14:textId="77777777" w:rsidR="005A62F9" w:rsidRPr="005A62F9" w:rsidRDefault="005A62F9" w:rsidP="005A62F9">
      <w:pPr>
        <w:spacing w:after="0" w:line="240" w:lineRule="auto"/>
        <w:rPr>
          <w:rFonts w:ascii="Times New Roman" w:eastAsia="Times New Roman" w:hAnsi="Times New Roman" w:cs="Times New Roman"/>
          <w:sz w:val="28"/>
          <w:szCs w:val="20"/>
          <w:lang w:eastAsia="ru-RU"/>
        </w:rPr>
      </w:pPr>
      <w:r w:rsidRPr="005A62F9">
        <w:rPr>
          <w:rFonts w:ascii="Times New Roman" w:eastAsia="Times New Roman" w:hAnsi="Times New Roman" w:cs="Times New Roman"/>
          <w:sz w:val="28"/>
          <w:szCs w:val="20"/>
          <w:lang w:eastAsia="ru-RU"/>
        </w:rPr>
        <w:t>Схема выбранного процесса очистки сточных вод</w:t>
      </w:r>
    </w:p>
    <w:p w14:paraId="1E4AF158" w14:textId="77777777" w:rsidR="005A62F9" w:rsidRPr="005A62F9" w:rsidRDefault="005A62F9" w:rsidP="005A62F9">
      <w:pPr>
        <w:spacing w:after="0" w:line="240" w:lineRule="auto"/>
        <w:rPr>
          <w:rFonts w:ascii="Times New Roman" w:eastAsia="Times New Roman" w:hAnsi="Times New Roman" w:cs="Times New Roman"/>
          <w:sz w:val="28"/>
          <w:szCs w:val="20"/>
          <w:lang w:eastAsia="ru-RU"/>
        </w:rPr>
      </w:pPr>
      <w:r w:rsidRPr="005A62F9">
        <w:rPr>
          <w:rFonts w:ascii="Times New Roman" w:eastAsia="Times New Roman" w:hAnsi="Times New Roman" w:cs="Times New Roman"/>
          <w:b/>
          <w:noProof/>
          <w:sz w:val="28"/>
          <w:szCs w:val="20"/>
          <w:lang w:eastAsia="ru-RU"/>
        </w:rPr>
        <mc:AlternateContent>
          <mc:Choice Requires="wps">
            <w:drawing>
              <wp:anchor distT="0" distB="0" distL="114300" distR="114300" simplePos="0" relativeHeight="251731968" behindDoc="0" locked="0" layoutInCell="1" allowOverlap="1" wp14:anchorId="5E40C0A7" wp14:editId="752B9CC2">
                <wp:simplePos x="0" y="0"/>
                <wp:positionH relativeFrom="margin">
                  <wp:posOffset>4918710</wp:posOffset>
                </wp:positionH>
                <wp:positionV relativeFrom="paragraph">
                  <wp:posOffset>203835</wp:posOffset>
                </wp:positionV>
                <wp:extent cx="1676400" cy="914400"/>
                <wp:effectExtent l="0" t="0" r="19050" b="19050"/>
                <wp:wrapNone/>
                <wp:docPr id="4" name="Скругленный 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0" cy="914400"/>
                        </a:xfrm>
                        <a:prstGeom prst="roundRect">
                          <a:avLst>
                            <a:gd name="adj" fmla="val 16667"/>
                          </a:avLst>
                        </a:prstGeom>
                        <a:solidFill>
                          <a:srgbClr val="FFFFFF"/>
                        </a:solidFill>
                        <a:ln w="19050">
                          <a:solidFill>
                            <a:srgbClr val="000000"/>
                          </a:solidFill>
                          <a:round/>
                          <a:headEnd/>
                          <a:tailEnd/>
                        </a:ln>
                      </wps:spPr>
                      <wps:txbx>
                        <w:txbxContent>
                          <w:p w14:paraId="58E6D526" w14:textId="77777777" w:rsidR="006A35DF" w:rsidRDefault="006A35DF" w:rsidP="005A62F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E40C0A7" id="Скругленный прямоугольник 4" o:spid="_x0000_s1283" style="position:absolute;margin-left:387.3pt;margin-top:16.05pt;width:132pt;height:1in;z-index:251731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" strokeweight="1.5pt">
                <v:textbox>
                  <w:txbxContent>
                    <w:p w14:paraId="58E6D526" w14:textId="77777777" w:rsidR="006A35DF" w:rsidRDefault="006A35DF" w:rsidP="005A62F9"/>
                  </w:txbxContent>
                </v:textbox>
                <w10:wrap anchorx="margin"/>
              </v:roundrect>
            </w:pict>
          </mc:Fallback>
        </mc:AlternateContent>
      </w:r>
      <w:r w:rsidRPr="005A62F9">
        <w:rPr>
          <w:rFonts w:ascii="Times New Roman" w:eastAsia="Times New Roman" w:hAnsi="Times New Roman" w:cs="Times New Roman"/>
          <w:b/>
          <w:noProof/>
          <w:sz w:val="28"/>
          <w:szCs w:val="20"/>
          <w:lang w:eastAsia="ru-RU"/>
        </w:rPr>
        <mc:AlternateContent>
          <mc:Choice Requires="wps">
            <w:drawing>
              <wp:anchor distT="0" distB="0" distL="114300" distR="114300" simplePos="0" relativeHeight="251732992" behindDoc="0" locked="0" layoutInCell="1" allowOverlap="1" wp14:anchorId="2529B35E" wp14:editId="4BD2DE69">
                <wp:simplePos x="0" y="0"/>
                <wp:positionH relativeFrom="margin">
                  <wp:posOffset>7376160</wp:posOffset>
                </wp:positionH>
                <wp:positionV relativeFrom="paragraph">
                  <wp:posOffset>203835</wp:posOffset>
                </wp:positionV>
                <wp:extent cx="1729740" cy="914400"/>
                <wp:effectExtent l="0" t="0" r="22860" b="19050"/>
                <wp:wrapNone/>
                <wp:docPr id="5" name="Скругленный 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9740" cy="914400"/>
                        </a:xfrm>
                        <a:prstGeom prst="roundRect">
                          <a:avLst>
                            <a:gd name="adj" fmla="val 16667"/>
                          </a:avLst>
                        </a:prstGeom>
                        <a:solidFill>
                          <a:srgbClr val="FFFFFF"/>
                        </a:solidFill>
                        <a:ln w="19050">
                          <a:solidFill>
                            <a:srgbClr val="000000"/>
                          </a:solidFill>
                          <a:round/>
                          <a:headEnd/>
                          <a:tailEnd/>
                        </a:ln>
                      </wps:spPr>
                      <wps:txbx>
                        <w:txbxContent>
                          <w:p w14:paraId="5866608E" w14:textId="77777777" w:rsidR="006A35DF" w:rsidRDefault="006A35DF" w:rsidP="005A62F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529B35E" id="Скругленный прямоугольник 5" o:spid="_x0000_s1284" style="position:absolute;margin-left:580.8pt;margin-top:16.05pt;width:136.2pt;height:1in;z-index:251732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" strokeweight="1.5pt">
                <v:textbox>
                  <w:txbxContent>
                    <w:p w14:paraId="5866608E" w14:textId="77777777" w:rsidR="006A35DF" w:rsidRDefault="006A35DF" w:rsidP="005A62F9"/>
                  </w:txbxContent>
                </v:textbox>
                <w10:wrap anchorx="margin"/>
              </v:roundrect>
            </w:pict>
          </mc:Fallback>
        </mc:AlternateContent>
      </w:r>
    </w:p>
    <w:p w14:paraId="3C197251" w14:textId="77777777" w:rsidR="005A62F9" w:rsidRPr="005A62F9" w:rsidRDefault="005A62F9" w:rsidP="005A62F9">
      <w:pPr>
        <w:spacing w:after="0" w:line="240" w:lineRule="auto"/>
        <w:rPr>
          <w:rFonts w:ascii="Times New Roman" w:eastAsia="Times New Roman" w:hAnsi="Times New Roman" w:cs="Times New Roman"/>
          <w:sz w:val="28"/>
          <w:szCs w:val="20"/>
          <w:lang w:eastAsia="ru-RU"/>
        </w:rPr>
      </w:pPr>
      <w:r w:rsidRPr="005A62F9">
        <w:rPr>
          <w:rFonts w:ascii="Times New Roman" w:eastAsia="Times New Roman" w:hAnsi="Times New Roman" w:cs="Times New Roman"/>
          <w:b/>
          <w:noProof/>
          <w:sz w:val="28"/>
          <w:szCs w:val="20"/>
          <w:lang w:eastAsia="ru-RU"/>
        </w:rPr>
        <mc:AlternateContent>
          <mc:Choice Requires="wps">
            <w:drawing>
              <wp:anchor distT="0" distB="0" distL="114300" distR="114300" simplePos="0" relativeHeight="251730944" behindDoc="0" locked="0" layoutInCell="1" allowOverlap="1" wp14:anchorId="73AB4400" wp14:editId="0C5C9662">
                <wp:simplePos x="0" y="0"/>
                <wp:positionH relativeFrom="margin">
                  <wp:posOffset>2506980</wp:posOffset>
                </wp:positionH>
                <wp:positionV relativeFrom="paragraph">
                  <wp:posOffset>6985</wp:posOffset>
                </wp:positionV>
                <wp:extent cx="1729740" cy="914400"/>
                <wp:effectExtent l="0" t="0" r="22860" b="19050"/>
                <wp:wrapNone/>
                <wp:docPr id="535448042" name="Скругленный 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9740" cy="914400"/>
                        </a:xfrm>
                        <a:prstGeom prst="roundRect">
                          <a:avLst>
                            <a:gd name="adj" fmla="val 16667"/>
                          </a:avLst>
                        </a:prstGeom>
                        <a:solidFill>
                          <a:srgbClr val="FFFFFF"/>
                        </a:solidFill>
                        <a:ln w="19050">
                          <a:solidFill>
                            <a:srgbClr val="000000"/>
                          </a:solidFill>
                          <a:round/>
                          <a:headEnd/>
                          <a:tailEnd/>
                        </a:ln>
                      </wps:spPr>
                      <wps:txbx>
                        <w:txbxContent>
                          <w:p w14:paraId="27CF600F" w14:textId="77777777" w:rsidR="006A35DF" w:rsidRDefault="006A35DF" w:rsidP="005A62F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3AB4400" id="Скругленный прямоугольник 3" o:spid="_x0000_s1285" style="position:absolute;margin-left:197.4pt;margin-top:.55pt;width:136.2pt;height:1in;z-index:251730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" strokeweight="1.5pt">
                <v:textbox>
                  <w:txbxContent>
                    <w:p w14:paraId="27CF600F" w14:textId="77777777" w:rsidR="006A35DF" w:rsidRDefault="006A35DF" w:rsidP="005A62F9"/>
                  </w:txbxContent>
                </v:textbox>
                <w10:wrap anchorx="margin"/>
              </v:roundrect>
            </w:pict>
          </mc:Fallback>
        </mc:AlternateContent>
      </w:r>
      <w:r w:rsidRPr="005A62F9">
        <w:rPr>
          <w:rFonts w:ascii="Times New Roman" w:eastAsia="Times New Roman" w:hAnsi="Times New Roman" w:cs="Times New Roman"/>
          <w:b/>
          <w:noProof/>
          <w:sz w:val="28"/>
          <w:szCs w:val="20"/>
          <w:lang w:eastAsia="ru-RU"/>
        </w:rPr>
        <mc:AlternateContent>
          <mc:Choice Requires="wps">
            <w:drawing>
              <wp:anchor distT="0" distB="0" distL="114300" distR="114300" simplePos="0" relativeHeight="251729920" behindDoc="0" locked="0" layoutInCell="1" allowOverlap="1" wp14:anchorId="5701F41C" wp14:editId="00FEAD18">
                <wp:simplePos x="0" y="0"/>
                <wp:positionH relativeFrom="margin">
                  <wp:align>left</wp:align>
                </wp:positionH>
                <wp:positionV relativeFrom="paragraph">
                  <wp:posOffset>6986</wp:posOffset>
                </wp:positionV>
                <wp:extent cx="1729740" cy="914400"/>
                <wp:effectExtent l="0" t="0" r="22860" b="19050"/>
                <wp:wrapNone/>
                <wp:docPr id="275470894" name="Скругленный 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9740" cy="914400"/>
                        </a:xfrm>
                        <a:prstGeom prst="roundRect">
                          <a:avLst>
                            <a:gd name="adj" fmla="val 16667"/>
                          </a:avLst>
                        </a:prstGeom>
                        <a:solidFill>
                          <a:srgbClr val="FFFFFF"/>
                        </a:solidFill>
                        <a:ln w="19050">
                          <a:solidFill>
                            <a:srgbClr val="000000"/>
                          </a:solidFill>
                          <a:round/>
                          <a:headEnd/>
                          <a:tailEnd/>
                        </a:ln>
                      </wps:spPr>
                      <wps:txbx>
                        <w:txbxContent>
                          <w:p w14:paraId="28782381" w14:textId="77777777" w:rsidR="006A35DF" w:rsidRDefault="006A35DF" w:rsidP="005A62F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701F41C" id="Скругленный прямоугольник 2" o:spid="_x0000_s1286" style="position:absolute;margin-left:0;margin-top:.55pt;width:136.2pt;height:1in;z-index:2517299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" strokeweight="1.5pt">
                <v:textbox>
                  <w:txbxContent>
                    <w:p w14:paraId="28782381" w14:textId="77777777" w:rsidR="006A35DF" w:rsidRDefault="006A35DF" w:rsidP="005A62F9"/>
                  </w:txbxContent>
                </v:textbox>
                <w10:wrap anchorx="margin"/>
              </v:roundrect>
            </w:pict>
          </mc:Fallback>
        </mc:AlternateContent>
      </w:r>
    </w:p>
    <w:p w14:paraId="374373DB" w14:textId="77777777" w:rsidR="005A62F9" w:rsidRPr="005A62F9" w:rsidRDefault="005A62F9" w:rsidP="005A62F9">
      <w:pPr>
        <w:spacing w:after="0" w:line="240" w:lineRule="auto"/>
        <w:jc w:val="right"/>
        <w:rPr>
          <w:rFonts w:ascii="Times New Roman" w:eastAsia="Times New Roman" w:hAnsi="Times New Roman" w:cs="Times New Roman"/>
          <w:sz w:val="28"/>
          <w:szCs w:val="20"/>
          <w:lang w:eastAsia="ru-RU"/>
        </w:rPr>
      </w:pPr>
      <w:r w:rsidRPr="005A62F9">
        <w:rPr>
          <w:rFonts w:ascii="Times New Roman" w:eastAsia="Times New Roman" w:hAnsi="Times New Roman" w:cs="Times New Roman"/>
          <w:noProof/>
          <w:sz w:val="28"/>
          <w:szCs w:val="20"/>
          <w:lang w:eastAsia="ru-RU"/>
        </w:rPr>
        <mc:AlternateContent>
          <mc:Choice Requires="wps">
            <w:drawing>
              <wp:anchor distT="0" distB="0" distL="114300" distR="114300" simplePos="0" relativeHeight="251734016" behindDoc="0" locked="0" layoutInCell="1" allowOverlap="1" wp14:anchorId="454319CE" wp14:editId="3A41D47F">
                <wp:simplePos x="0" y="0"/>
                <wp:positionH relativeFrom="column">
                  <wp:posOffset>1798320</wp:posOffset>
                </wp:positionH>
                <wp:positionV relativeFrom="paragraph">
                  <wp:posOffset>206375</wp:posOffset>
                </wp:positionV>
                <wp:extent cx="651510" cy="228600"/>
                <wp:effectExtent l="0" t="19050" r="34290" b="38100"/>
                <wp:wrapNone/>
                <wp:docPr id="294173140" name="Стрелка вправо 32"/>
                <wp:cNvGraphicFramePr/>
                <a:graphic xmlns:a="http://schemas.openxmlformats.org/drawingml/2006/main">
                  <a:graphicData uri="http://schemas.microsoft.com/office/word/2010/wordprocessingShape">
                    <wps:wsp>
                      <wps:cNvSpPr/>
                      <wps:spPr>
                        <a:xfrm>
                          <a:off x="0" y="0"/>
                          <a:ext cx="651510" cy="228600"/>
                        </a:xfrm>
                        <a:prstGeom prst="rightArrow">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7380DEC0"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32" o:spid="_x0000_s1026" type="#_x0000_t13" style="position:absolute;margin-left:141.6pt;margin-top:16.25pt;width:51.3pt;height:18pt;z-index:2517340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" adj="17811" fillcolor="window" strokecolor="windowText" strokeweight="1pt"/>
            </w:pict>
          </mc:Fallback>
        </mc:AlternateContent>
      </w:r>
    </w:p>
    <w:p w14:paraId="31C057A6" w14:textId="77777777" w:rsidR="005A62F9" w:rsidRPr="005A62F9" w:rsidRDefault="005A62F9" w:rsidP="005A62F9">
      <w:pPr>
        <w:spacing w:after="0" w:line="240" w:lineRule="auto"/>
        <w:jc w:val="right"/>
        <w:rPr>
          <w:rFonts w:ascii="Times New Roman" w:eastAsia="Times New Roman" w:hAnsi="Times New Roman" w:cs="Times New Roman"/>
          <w:sz w:val="28"/>
          <w:szCs w:val="20"/>
          <w:lang w:eastAsia="ru-RU"/>
        </w:rPr>
      </w:pPr>
      <w:r w:rsidRPr="005A62F9">
        <w:rPr>
          <w:rFonts w:ascii="Times New Roman" w:eastAsia="Times New Roman" w:hAnsi="Times New Roman" w:cs="Times New Roman"/>
          <w:noProof/>
          <w:sz w:val="28"/>
          <w:szCs w:val="20"/>
          <w:lang w:eastAsia="ru-RU"/>
        </w:rPr>
        <mc:AlternateContent>
          <mc:Choice Requires="wps">
            <w:drawing>
              <wp:anchor distT="0" distB="0" distL="114300" distR="114300" simplePos="0" relativeHeight="251736064" behindDoc="0" locked="0" layoutInCell="1" allowOverlap="1" wp14:anchorId="0A81D738" wp14:editId="322A32F8">
                <wp:simplePos x="0" y="0"/>
                <wp:positionH relativeFrom="column">
                  <wp:posOffset>6671310</wp:posOffset>
                </wp:positionH>
                <wp:positionV relativeFrom="paragraph">
                  <wp:posOffset>24765</wp:posOffset>
                </wp:positionV>
                <wp:extent cx="651510" cy="228600"/>
                <wp:effectExtent l="0" t="19050" r="34290" b="38100"/>
                <wp:wrapNone/>
                <wp:docPr id="608535207" name="Стрелка вправо 34"/>
                <wp:cNvGraphicFramePr/>
                <a:graphic xmlns:a="http://schemas.openxmlformats.org/drawingml/2006/main">
                  <a:graphicData uri="http://schemas.microsoft.com/office/word/2010/wordprocessingShape">
                    <wps:wsp>
                      <wps:cNvSpPr/>
                      <wps:spPr>
                        <a:xfrm>
                          <a:off x="0" y="0"/>
                          <a:ext cx="651510" cy="228600"/>
                        </a:xfrm>
                        <a:prstGeom prst="rightArrow">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5BB7F44" id="Стрелка вправо 34" o:spid="_x0000_s1026" type="#_x0000_t13" style="position:absolute;margin-left:525.3pt;margin-top:1.95pt;width:51.3pt;height:18pt;z-index:2517360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" adj="17811" fillcolor="window" strokecolor="windowText" strokeweight="1pt"/>
            </w:pict>
          </mc:Fallback>
        </mc:AlternateContent>
      </w:r>
      <w:r w:rsidRPr="005A62F9">
        <w:rPr>
          <w:rFonts w:ascii="Times New Roman" w:eastAsia="Times New Roman" w:hAnsi="Times New Roman" w:cs="Times New Roman"/>
          <w:noProof/>
          <w:sz w:val="28"/>
          <w:szCs w:val="20"/>
          <w:lang w:eastAsia="ru-RU"/>
        </w:rPr>
        <mc:AlternateContent>
          <mc:Choice Requires="wps">
            <w:drawing>
              <wp:anchor distT="0" distB="0" distL="114300" distR="114300" simplePos="0" relativeHeight="251735040" behindDoc="0" locked="0" layoutInCell="1" allowOverlap="1" wp14:anchorId="17F233B4" wp14:editId="41B6518A">
                <wp:simplePos x="0" y="0"/>
                <wp:positionH relativeFrom="column">
                  <wp:posOffset>4232910</wp:posOffset>
                </wp:positionH>
                <wp:positionV relativeFrom="paragraph">
                  <wp:posOffset>17145</wp:posOffset>
                </wp:positionV>
                <wp:extent cx="651510" cy="228600"/>
                <wp:effectExtent l="0" t="19050" r="34290" b="38100"/>
                <wp:wrapNone/>
                <wp:docPr id="334270167" name="Стрелка вправо 33"/>
                <wp:cNvGraphicFramePr/>
                <a:graphic xmlns:a="http://schemas.openxmlformats.org/drawingml/2006/main">
                  <a:graphicData uri="http://schemas.microsoft.com/office/word/2010/wordprocessingShape">
                    <wps:wsp>
                      <wps:cNvSpPr/>
                      <wps:spPr>
                        <a:xfrm>
                          <a:off x="0" y="0"/>
                          <a:ext cx="651510" cy="228600"/>
                        </a:xfrm>
                        <a:prstGeom prst="rightArrow">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1534207" id="Стрелка вправо 33" o:spid="_x0000_s1026" type="#_x0000_t13" style="position:absolute;margin-left:333.3pt;margin-top:1.35pt;width:51.3pt;height:18pt;z-index:2517350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" adj="17811" fillcolor="window" strokecolor="windowText" strokeweight="1pt"/>
            </w:pict>
          </mc:Fallback>
        </mc:AlternateContent>
      </w:r>
    </w:p>
    <w:p w14:paraId="26DDA97B" w14:textId="77777777" w:rsidR="005A62F9" w:rsidRDefault="005A62F9" w:rsidP="005A62F9">
      <w:pPr>
        <w:spacing w:after="0" w:line="240" w:lineRule="auto"/>
        <w:rPr>
          <w:rFonts w:ascii="Times New Roman" w:eastAsia="Times New Roman" w:hAnsi="Times New Roman" w:cs="Times New Roman"/>
          <w:sz w:val="28"/>
          <w:szCs w:val="20"/>
          <w:lang w:eastAsia="ru-RU"/>
        </w:rPr>
      </w:pPr>
    </w:p>
    <w:p w14:paraId="580021C0" w14:textId="77777777" w:rsidR="005A62F9" w:rsidRDefault="005A62F9" w:rsidP="005A62F9">
      <w:pPr>
        <w:spacing w:after="0" w:line="240" w:lineRule="auto"/>
        <w:rPr>
          <w:rFonts w:ascii="Times New Roman" w:eastAsia="Times New Roman" w:hAnsi="Times New Roman" w:cs="Times New Roman"/>
          <w:sz w:val="28"/>
          <w:szCs w:val="20"/>
          <w:lang w:eastAsia="ru-RU"/>
        </w:rPr>
      </w:pPr>
    </w:p>
    <w:p w14:paraId="798EF947" w14:textId="77777777" w:rsidR="005A62F9" w:rsidRDefault="005A62F9" w:rsidP="005A62F9">
      <w:pPr>
        <w:spacing w:after="0" w:line="240" w:lineRule="auto"/>
        <w:rPr>
          <w:rFonts w:ascii="Times New Roman" w:eastAsia="Times New Roman" w:hAnsi="Times New Roman" w:cs="Times New Roman"/>
          <w:sz w:val="28"/>
          <w:szCs w:val="20"/>
          <w:lang w:eastAsia="ru-RU"/>
        </w:rPr>
      </w:pPr>
    </w:p>
    <w:p w14:paraId="3B5C7D06" w14:textId="77777777" w:rsidR="005A62F9" w:rsidRDefault="005A62F9" w:rsidP="005A62F9">
      <w:pPr>
        <w:spacing w:after="0" w:line="240" w:lineRule="auto"/>
        <w:rPr>
          <w:rFonts w:ascii="Times New Roman" w:eastAsia="Times New Roman" w:hAnsi="Times New Roman" w:cs="Times New Roman"/>
          <w:sz w:val="28"/>
          <w:szCs w:val="20"/>
          <w:lang w:eastAsia="ru-RU"/>
        </w:rPr>
      </w:pPr>
    </w:p>
    <w:p w14:paraId="1CE15F9E" w14:textId="77777777" w:rsidR="005A62F9" w:rsidRDefault="005A62F9" w:rsidP="005A62F9">
      <w:pPr>
        <w:spacing w:after="0" w:line="240" w:lineRule="auto"/>
        <w:rPr>
          <w:rFonts w:ascii="Times New Roman" w:eastAsia="Times New Roman" w:hAnsi="Times New Roman" w:cs="Times New Roman"/>
          <w:sz w:val="28"/>
          <w:szCs w:val="20"/>
          <w:lang w:eastAsia="ru-RU"/>
        </w:rPr>
      </w:pPr>
    </w:p>
    <w:p w14:paraId="4F965038" w14:textId="77777777" w:rsidR="005A62F9" w:rsidRDefault="005A62F9" w:rsidP="005A62F9">
      <w:pPr>
        <w:spacing w:after="0" w:line="240" w:lineRule="auto"/>
        <w:rPr>
          <w:rFonts w:ascii="Times New Roman" w:eastAsia="Times New Roman" w:hAnsi="Times New Roman" w:cs="Times New Roman"/>
          <w:sz w:val="28"/>
          <w:szCs w:val="20"/>
          <w:lang w:eastAsia="ru-RU"/>
        </w:rPr>
      </w:pPr>
    </w:p>
    <w:p w14:paraId="35FC4845" w14:textId="77777777" w:rsidR="005A62F9" w:rsidRDefault="005A62F9" w:rsidP="005A62F9">
      <w:pPr>
        <w:spacing w:after="0" w:line="240" w:lineRule="auto"/>
        <w:rPr>
          <w:rFonts w:ascii="Times New Roman" w:eastAsia="Times New Roman" w:hAnsi="Times New Roman" w:cs="Times New Roman"/>
          <w:sz w:val="28"/>
          <w:szCs w:val="20"/>
          <w:lang w:eastAsia="ru-RU"/>
        </w:rPr>
      </w:pPr>
    </w:p>
    <w:p w14:paraId="3F5D54F0" w14:textId="77777777" w:rsidR="005A62F9" w:rsidRDefault="005A62F9" w:rsidP="005A62F9">
      <w:pPr>
        <w:spacing w:after="0" w:line="240" w:lineRule="auto"/>
        <w:rPr>
          <w:rFonts w:ascii="Times New Roman" w:eastAsia="Times New Roman" w:hAnsi="Times New Roman" w:cs="Times New Roman"/>
          <w:sz w:val="28"/>
          <w:szCs w:val="20"/>
          <w:lang w:eastAsia="ru-RU"/>
        </w:rPr>
      </w:pPr>
    </w:p>
    <w:p w14:paraId="0CE44D2F" w14:textId="77777777" w:rsidR="005A62F9" w:rsidRDefault="005A62F9" w:rsidP="005A62F9">
      <w:pPr>
        <w:spacing w:after="0" w:line="240" w:lineRule="auto"/>
        <w:rPr>
          <w:rFonts w:ascii="Times New Roman" w:eastAsia="Times New Roman" w:hAnsi="Times New Roman" w:cs="Times New Roman"/>
          <w:sz w:val="28"/>
          <w:szCs w:val="20"/>
          <w:lang w:eastAsia="ru-RU"/>
        </w:rPr>
      </w:pPr>
    </w:p>
    <w:p w14:paraId="5F168BF4" w14:textId="77777777" w:rsidR="005A62F9" w:rsidRDefault="005A62F9" w:rsidP="005A62F9">
      <w:pPr>
        <w:spacing w:after="0" w:line="240" w:lineRule="auto"/>
        <w:rPr>
          <w:rFonts w:ascii="Times New Roman" w:eastAsia="Times New Roman" w:hAnsi="Times New Roman" w:cs="Times New Roman"/>
          <w:sz w:val="28"/>
          <w:szCs w:val="20"/>
          <w:lang w:eastAsia="ru-RU"/>
        </w:rPr>
        <w:sectPr w:rsidR="005A62F9" w:rsidSect="006A35DF">
          <w:pgSz w:w="16838" w:h="11906" w:orient="landscape"/>
          <w:pgMar w:top="1134" w:right="1134" w:bottom="1134" w:left="1134" w:header="709" w:footer="709" w:gutter="0"/>
          <w:cols w:space="720"/>
          <w:docGrid w:linePitch="381"/>
        </w:sectPr>
      </w:pPr>
    </w:p>
    <w:p w14:paraId="02054695" w14:textId="6D6F90AA" w:rsidR="005A62F9" w:rsidRPr="006400B3" w:rsidRDefault="005A62F9" w:rsidP="006400B3">
      <w:pPr>
        <w:pStyle w:val="1"/>
        <w:spacing w:before="0" w:after="0" w:line="480" w:lineRule="auto"/>
        <w:rPr>
          <w:sz w:val="28"/>
        </w:rPr>
      </w:pPr>
      <w:r w:rsidRPr="006400B3">
        <w:rPr>
          <w:sz w:val="28"/>
        </w:rPr>
        <w:lastRenderedPageBreak/>
        <w:t>2.2 Обеспечение безопасных условий труда пользователей ПЭВМ</w:t>
      </w:r>
    </w:p>
    <w:p w14:paraId="125C90F3" w14:textId="3594AE6A" w:rsidR="005A62F9" w:rsidRPr="005A62F9" w:rsidRDefault="005A62F9" w:rsidP="005A62F9">
      <w:pPr>
        <w:spacing w:after="0" w:line="360" w:lineRule="auto"/>
        <w:jc w:val="both"/>
        <w:rPr>
          <w:rFonts w:ascii="Times New Roman" w:eastAsia="Times New Roman" w:hAnsi="Times New Roman" w:cs="Times New Roman"/>
          <w:sz w:val="28"/>
          <w:lang w:eastAsia="ru-RU"/>
        </w:rPr>
      </w:pPr>
      <w:r w:rsidRPr="005A62F9">
        <w:rPr>
          <w:rFonts w:ascii="Times New Roman" w:eastAsia="Times New Roman" w:hAnsi="Times New Roman" w:cs="Times New Roman"/>
          <w:b/>
          <w:sz w:val="28"/>
          <w:lang w:eastAsia="ru-RU"/>
        </w:rPr>
        <w:t>Задание</w:t>
      </w:r>
      <w:r>
        <w:rPr>
          <w:rFonts w:ascii="Times New Roman" w:eastAsia="Times New Roman" w:hAnsi="Times New Roman" w:cs="Times New Roman"/>
          <w:b/>
          <w:sz w:val="28"/>
          <w:lang w:eastAsia="ru-RU"/>
        </w:rPr>
        <w:t xml:space="preserve">: </w:t>
      </w:r>
      <w:r w:rsidRPr="005A62F9">
        <w:rPr>
          <w:rFonts w:ascii="Times New Roman" w:eastAsia="Times New Roman" w:hAnsi="Times New Roman" w:cs="Times New Roman"/>
          <w:sz w:val="28"/>
          <w:lang w:eastAsia="ru-RU"/>
        </w:rPr>
        <w:t>определ</w:t>
      </w:r>
      <w:r>
        <w:rPr>
          <w:rFonts w:ascii="Times New Roman" w:eastAsia="Times New Roman" w:hAnsi="Times New Roman" w:cs="Times New Roman"/>
          <w:sz w:val="28"/>
          <w:lang w:eastAsia="ru-RU"/>
        </w:rPr>
        <w:t>ить</w:t>
      </w:r>
      <w:r w:rsidRPr="005A62F9">
        <w:rPr>
          <w:rFonts w:ascii="Times New Roman" w:eastAsia="Times New Roman" w:hAnsi="Times New Roman" w:cs="Times New Roman"/>
          <w:sz w:val="28"/>
          <w:lang w:eastAsia="ru-RU"/>
        </w:rPr>
        <w:t xml:space="preserve"> опасны</w:t>
      </w:r>
      <w:r>
        <w:rPr>
          <w:rFonts w:ascii="Times New Roman" w:eastAsia="Times New Roman" w:hAnsi="Times New Roman" w:cs="Times New Roman"/>
          <w:sz w:val="28"/>
          <w:lang w:eastAsia="ru-RU"/>
        </w:rPr>
        <w:t>е</w:t>
      </w:r>
      <w:r w:rsidRPr="005A62F9">
        <w:rPr>
          <w:rFonts w:ascii="Times New Roman" w:eastAsia="Times New Roman" w:hAnsi="Times New Roman" w:cs="Times New Roman"/>
          <w:sz w:val="28"/>
          <w:lang w:eastAsia="ru-RU"/>
        </w:rPr>
        <w:t xml:space="preserve"> и вредны</w:t>
      </w:r>
      <w:r>
        <w:rPr>
          <w:rFonts w:ascii="Times New Roman" w:eastAsia="Times New Roman" w:hAnsi="Times New Roman" w:cs="Times New Roman"/>
          <w:sz w:val="28"/>
          <w:lang w:eastAsia="ru-RU"/>
        </w:rPr>
        <w:t>е</w:t>
      </w:r>
      <w:r w:rsidRPr="005A62F9">
        <w:rPr>
          <w:rFonts w:ascii="Times New Roman" w:eastAsia="Times New Roman" w:hAnsi="Times New Roman" w:cs="Times New Roman"/>
          <w:sz w:val="28"/>
          <w:lang w:eastAsia="ru-RU"/>
        </w:rPr>
        <w:t xml:space="preserve"> факторов на рабочем месте пользователя ПЭВМ и приобре</w:t>
      </w:r>
      <w:r>
        <w:rPr>
          <w:rFonts w:ascii="Times New Roman" w:eastAsia="Times New Roman" w:hAnsi="Times New Roman" w:cs="Times New Roman"/>
          <w:sz w:val="28"/>
          <w:lang w:eastAsia="ru-RU"/>
        </w:rPr>
        <w:t>сти</w:t>
      </w:r>
      <w:r w:rsidRPr="005A62F9">
        <w:rPr>
          <w:rFonts w:ascii="Times New Roman" w:eastAsia="Times New Roman" w:hAnsi="Times New Roman" w:cs="Times New Roman"/>
          <w:sz w:val="28"/>
          <w:lang w:eastAsia="ru-RU"/>
        </w:rPr>
        <w:t xml:space="preserve"> навык</w:t>
      </w:r>
      <w:r>
        <w:rPr>
          <w:rFonts w:ascii="Times New Roman" w:eastAsia="Times New Roman" w:hAnsi="Times New Roman" w:cs="Times New Roman"/>
          <w:sz w:val="28"/>
          <w:lang w:eastAsia="ru-RU"/>
        </w:rPr>
        <w:t>и</w:t>
      </w:r>
      <w:r w:rsidRPr="005A62F9">
        <w:rPr>
          <w:rFonts w:ascii="Times New Roman" w:eastAsia="Times New Roman" w:hAnsi="Times New Roman" w:cs="Times New Roman"/>
          <w:sz w:val="28"/>
          <w:lang w:eastAsia="ru-RU"/>
        </w:rPr>
        <w:t xml:space="preserve"> обеспечения безопасной работы</w:t>
      </w:r>
    </w:p>
    <w:p w14:paraId="1DFE0C12" w14:textId="77777777" w:rsidR="005A62F9" w:rsidRPr="005A62F9" w:rsidRDefault="005A62F9" w:rsidP="005A62F9">
      <w:pPr>
        <w:tabs>
          <w:tab w:val="left" w:pos="567"/>
        </w:tabs>
        <w:spacing w:before="240" w:after="240" w:line="240" w:lineRule="auto"/>
        <w:ind w:left="284" w:hanging="284"/>
        <w:jc w:val="both"/>
        <w:rPr>
          <w:rFonts w:ascii="Times New Roman" w:eastAsia="Times New Roman" w:hAnsi="Times New Roman" w:cs="Times New Roman"/>
          <w:b/>
          <w:sz w:val="28"/>
          <w:szCs w:val="28"/>
          <w:lang w:eastAsia="ru-RU"/>
        </w:rPr>
      </w:pPr>
      <w:r w:rsidRPr="005A62F9">
        <w:rPr>
          <w:rFonts w:ascii="Times New Roman" w:eastAsia="Times New Roman" w:hAnsi="Times New Roman" w:cs="Times New Roman"/>
          <w:b/>
          <w:sz w:val="28"/>
          <w:szCs w:val="28"/>
          <w:lang w:eastAsia="ru-RU"/>
        </w:rPr>
        <w:t>Нормативные документы</w:t>
      </w:r>
    </w:p>
    <w:p w14:paraId="4FF93FDE" w14:textId="77777777" w:rsidR="005A62F9" w:rsidRPr="005A62F9" w:rsidRDefault="005A62F9">
      <w:pPr>
        <w:numPr>
          <w:ilvl w:val="0"/>
          <w:numId w:val="10"/>
        </w:numPr>
        <w:spacing w:after="0" w:line="360" w:lineRule="auto"/>
        <w:jc w:val="both"/>
        <w:rPr>
          <w:rFonts w:ascii="Times New Roman" w:eastAsia="Times New Roman" w:hAnsi="Times New Roman" w:cs="Times New Roman"/>
          <w:bCs/>
          <w:sz w:val="28"/>
          <w:szCs w:val="28"/>
          <w:lang w:eastAsia="ru-RU"/>
        </w:rPr>
      </w:pPr>
      <w:r w:rsidRPr="005A62F9">
        <w:rPr>
          <w:rFonts w:ascii="Times New Roman" w:eastAsia="Times New Roman" w:hAnsi="Times New Roman" w:cs="Times New Roman"/>
          <w:bCs/>
          <w:sz w:val="28"/>
          <w:szCs w:val="28"/>
          <w:lang w:eastAsia="ru-RU"/>
        </w:rPr>
        <w:t>Постановление Главного государственного санитарного врача РФ от 28.01.2021 №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w:t>
      </w:r>
    </w:p>
    <w:p w14:paraId="20DBDFD6" w14:textId="75AA1499" w:rsidR="007C0F27" w:rsidRPr="007C0F27" w:rsidRDefault="007C0F27" w:rsidP="007C0F27">
      <w:pPr>
        <w:tabs>
          <w:tab w:val="left" w:pos="567"/>
        </w:tabs>
        <w:spacing w:before="240" w:after="240" w:line="240" w:lineRule="auto"/>
        <w:jc w:val="both"/>
        <w:rPr>
          <w:rFonts w:ascii="Times New Roman" w:eastAsia="Times New Roman" w:hAnsi="Times New Roman" w:cs="Times New Roman"/>
          <w:b/>
          <w:sz w:val="28"/>
          <w:szCs w:val="28"/>
          <w:lang w:eastAsia="ru-RU"/>
        </w:rPr>
      </w:pPr>
      <w:r w:rsidRPr="007C0F27">
        <w:rPr>
          <w:rFonts w:ascii="Times New Roman" w:eastAsia="Times New Roman" w:hAnsi="Times New Roman" w:cs="Times New Roman"/>
          <w:b/>
          <w:sz w:val="28"/>
          <w:szCs w:val="28"/>
          <w:lang w:eastAsia="ru-RU"/>
        </w:rPr>
        <w:t>Алгоритм выполнения практического задания</w:t>
      </w:r>
    </w:p>
    <w:p w14:paraId="2E26DAE0" w14:textId="77777777" w:rsidR="007C0F27" w:rsidRPr="007C0F27" w:rsidRDefault="007C0F27">
      <w:pPr>
        <w:widowControl w:val="0"/>
        <w:numPr>
          <w:ilvl w:val="0"/>
          <w:numId w:val="11"/>
        </w:numPr>
        <w:tabs>
          <w:tab w:val="clear" w:pos="720"/>
          <w:tab w:val="num" w:pos="426"/>
          <w:tab w:val="left" w:pos="1134"/>
        </w:tabs>
        <w:overflowPunct w:val="0"/>
        <w:autoSpaceDE w:val="0"/>
        <w:autoSpaceDN w:val="0"/>
        <w:adjustRightInd w:val="0"/>
        <w:spacing w:after="0" w:line="360" w:lineRule="auto"/>
        <w:ind w:left="0" w:firstLine="0"/>
        <w:jc w:val="both"/>
        <w:rPr>
          <w:rFonts w:ascii="Times New Roman" w:eastAsia="Times New Roman" w:hAnsi="Times New Roman" w:cs="Times New Roman"/>
          <w:sz w:val="28"/>
          <w:szCs w:val="20"/>
          <w:lang w:eastAsia="ru-RU"/>
        </w:rPr>
      </w:pPr>
      <w:r w:rsidRPr="007C0F27">
        <w:rPr>
          <w:rFonts w:ascii="Times New Roman" w:eastAsia="Times New Roman" w:hAnsi="Times New Roman" w:cs="Times New Roman"/>
          <w:sz w:val="28"/>
          <w:szCs w:val="20"/>
          <w:lang w:eastAsia="ru-RU"/>
        </w:rPr>
        <w:t>Изучить теоретический материал и нормативную правовую базу.</w:t>
      </w:r>
    </w:p>
    <w:p w14:paraId="23A79DD1" w14:textId="7D44CD1C" w:rsidR="007C0F27" w:rsidRPr="007C0F27" w:rsidRDefault="007C0F27">
      <w:pPr>
        <w:widowControl w:val="0"/>
        <w:numPr>
          <w:ilvl w:val="0"/>
          <w:numId w:val="11"/>
        </w:numPr>
        <w:tabs>
          <w:tab w:val="clear" w:pos="720"/>
          <w:tab w:val="num" w:pos="426"/>
          <w:tab w:val="left" w:pos="1134"/>
        </w:tabs>
        <w:overflowPunct w:val="0"/>
        <w:autoSpaceDE w:val="0"/>
        <w:autoSpaceDN w:val="0"/>
        <w:adjustRightInd w:val="0"/>
        <w:spacing w:after="0" w:line="360" w:lineRule="auto"/>
        <w:ind w:left="0" w:firstLine="0"/>
        <w:jc w:val="both"/>
        <w:rPr>
          <w:rFonts w:ascii="Times New Roman" w:eastAsia="Times New Roman" w:hAnsi="Times New Roman" w:cs="Times New Roman"/>
          <w:sz w:val="28"/>
          <w:szCs w:val="20"/>
          <w:lang w:eastAsia="ru-RU"/>
        </w:rPr>
      </w:pPr>
      <w:r w:rsidRPr="007C0F27">
        <w:rPr>
          <w:rFonts w:ascii="Times New Roman" w:eastAsia="Times New Roman" w:hAnsi="Times New Roman" w:cs="Times New Roman"/>
          <w:sz w:val="28"/>
          <w:szCs w:val="20"/>
          <w:lang w:eastAsia="ru-RU"/>
        </w:rPr>
        <w:t xml:space="preserve">Выбрать произвольно вариант задания из табл. </w:t>
      </w:r>
      <w:r>
        <w:rPr>
          <w:rFonts w:ascii="Times New Roman" w:eastAsia="Times New Roman" w:hAnsi="Times New Roman" w:cs="Times New Roman"/>
          <w:sz w:val="28"/>
          <w:szCs w:val="20"/>
          <w:lang w:eastAsia="ru-RU"/>
        </w:rPr>
        <w:t>2</w:t>
      </w:r>
      <w:r w:rsidRPr="007C0F27">
        <w:rPr>
          <w:rFonts w:ascii="Times New Roman" w:eastAsia="Times New Roman" w:hAnsi="Times New Roman" w:cs="Times New Roman"/>
          <w:sz w:val="28"/>
          <w:szCs w:val="20"/>
          <w:lang w:eastAsia="ru-RU"/>
        </w:rPr>
        <w:t>.1.</w:t>
      </w:r>
    </w:p>
    <w:p w14:paraId="705E179D" w14:textId="0D89A09B" w:rsidR="007C0F27" w:rsidRPr="007C0F27" w:rsidRDefault="007C0F27">
      <w:pPr>
        <w:widowControl w:val="0"/>
        <w:numPr>
          <w:ilvl w:val="0"/>
          <w:numId w:val="11"/>
        </w:numPr>
        <w:tabs>
          <w:tab w:val="clear" w:pos="720"/>
          <w:tab w:val="num" w:pos="426"/>
          <w:tab w:val="left" w:pos="1134"/>
        </w:tabs>
        <w:overflowPunct w:val="0"/>
        <w:autoSpaceDE w:val="0"/>
        <w:autoSpaceDN w:val="0"/>
        <w:adjustRightInd w:val="0"/>
        <w:spacing w:after="0" w:line="360" w:lineRule="auto"/>
        <w:ind w:left="0" w:firstLine="0"/>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З</w:t>
      </w:r>
      <w:r w:rsidRPr="007C0F27">
        <w:rPr>
          <w:rFonts w:ascii="Times New Roman" w:eastAsia="Times New Roman" w:hAnsi="Times New Roman" w:cs="Times New Roman"/>
          <w:sz w:val="28"/>
          <w:szCs w:val="20"/>
          <w:lang w:eastAsia="ru-RU"/>
        </w:rPr>
        <w:t xml:space="preserve">аполнить таблицу «Требования к рабочему месту пользователя ПЭВМ» для выбранного объекта (форма </w:t>
      </w:r>
      <w:r>
        <w:rPr>
          <w:rFonts w:ascii="Times New Roman" w:eastAsia="Times New Roman" w:hAnsi="Times New Roman" w:cs="Times New Roman"/>
          <w:sz w:val="28"/>
          <w:szCs w:val="20"/>
          <w:lang w:eastAsia="ru-RU"/>
        </w:rPr>
        <w:t>2</w:t>
      </w:r>
      <w:r w:rsidRPr="007C0F27">
        <w:rPr>
          <w:rFonts w:ascii="Times New Roman" w:eastAsia="Times New Roman" w:hAnsi="Times New Roman" w:cs="Times New Roman"/>
          <w:sz w:val="28"/>
          <w:szCs w:val="20"/>
          <w:lang w:eastAsia="ru-RU"/>
        </w:rPr>
        <w:t>).</w:t>
      </w:r>
    </w:p>
    <w:p w14:paraId="3C2AEA80" w14:textId="7EB2B4F8" w:rsidR="007C0F27" w:rsidRDefault="007C0F27">
      <w:pPr>
        <w:widowControl w:val="0"/>
        <w:numPr>
          <w:ilvl w:val="0"/>
          <w:numId w:val="11"/>
        </w:numPr>
        <w:tabs>
          <w:tab w:val="clear" w:pos="720"/>
          <w:tab w:val="num" w:pos="426"/>
          <w:tab w:val="left" w:pos="1134"/>
        </w:tabs>
        <w:overflowPunct w:val="0"/>
        <w:autoSpaceDE w:val="0"/>
        <w:autoSpaceDN w:val="0"/>
        <w:adjustRightInd w:val="0"/>
        <w:spacing w:after="0" w:line="360" w:lineRule="auto"/>
        <w:ind w:left="0" w:firstLine="0"/>
        <w:jc w:val="both"/>
        <w:rPr>
          <w:rFonts w:ascii="Times New Roman" w:eastAsia="Times New Roman" w:hAnsi="Times New Roman" w:cs="Times New Roman"/>
          <w:sz w:val="28"/>
          <w:szCs w:val="28"/>
          <w:lang w:eastAsia="ru-RU"/>
        </w:rPr>
      </w:pPr>
      <w:r w:rsidRPr="007C0F27">
        <w:rPr>
          <w:rFonts w:ascii="Times New Roman" w:eastAsia="Times New Roman" w:hAnsi="Times New Roman" w:cs="Times New Roman"/>
          <w:sz w:val="28"/>
          <w:szCs w:val="28"/>
          <w:lang w:eastAsia="ru-RU"/>
        </w:rPr>
        <w:t>Сделать вывод о соответствии или несоответствии анализируемого рабочего места.</w:t>
      </w:r>
    </w:p>
    <w:p w14:paraId="21372896" w14:textId="77777777" w:rsidR="007C0F27" w:rsidRPr="007C0F27" w:rsidRDefault="007C0F27" w:rsidP="007C0F27">
      <w:pPr>
        <w:widowControl w:val="0"/>
        <w:tabs>
          <w:tab w:val="left" w:pos="1134"/>
        </w:tabs>
        <w:overflowPunct w:val="0"/>
        <w:autoSpaceDE w:val="0"/>
        <w:autoSpaceDN w:val="0"/>
        <w:adjustRightInd w:val="0"/>
        <w:spacing w:after="0" w:line="360" w:lineRule="auto"/>
        <w:jc w:val="both"/>
        <w:rPr>
          <w:rFonts w:ascii="Times New Roman" w:eastAsia="Times New Roman" w:hAnsi="Times New Roman" w:cs="Times New Roman"/>
          <w:sz w:val="28"/>
          <w:szCs w:val="28"/>
          <w:lang w:eastAsia="ru-RU"/>
        </w:rPr>
      </w:pPr>
    </w:p>
    <w:p w14:paraId="55730D2F" w14:textId="570FFF26" w:rsidR="007C0F27" w:rsidRPr="007C0F27" w:rsidRDefault="007C0F27" w:rsidP="007C0F27">
      <w:pPr>
        <w:spacing w:after="0" w:line="360" w:lineRule="auto"/>
        <w:jc w:val="right"/>
        <w:rPr>
          <w:rFonts w:ascii="Times New Roman" w:eastAsia="Times New Roman" w:hAnsi="Times New Roman" w:cs="Times New Roman"/>
          <w:bCs/>
          <w:sz w:val="28"/>
          <w:szCs w:val="28"/>
          <w:lang w:eastAsia="ru-RU"/>
        </w:rPr>
      </w:pPr>
      <w:r w:rsidRPr="007C0F27">
        <w:rPr>
          <w:rFonts w:ascii="Times New Roman" w:eastAsia="Times New Roman" w:hAnsi="Times New Roman" w:cs="Times New Roman"/>
          <w:bCs/>
          <w:sz w:val="28"/>
          <w:szCs w:val="28"/>
          <w:lang w:eastAsia="ru-RU"/>
        </w:rPr>
        <w:t xml:space="preserve">Таблица </w:t>
      </w:r>
      <w:r>
        <w:rPr>
          <w:rFonts w:ascii="Times New Roman" w:eastAsia="Times New Roman" w:hAnsi="Times New Roman" w:cs="Times New Roman"/>
          <w:bCs/>
          <w:sz w:val="28"/>
          <w:szCs w:val="28"/>
          <w:lang w:eastAsia="ru-RU"/>
        </w:rPr>
        <w:t>2</w:t>
      </w:r>
      <w:r w:rsidRPr="007C0F27">
        <w:rPr>
          <w:rFonts w:ascii="Times New Roman" w:eastAsia="Times New Roman" w:hAnsi="Times New Roman" w:cs="Times New Roman"/>
          <w:bCs/>
          <w:sz w:val="28"/>
          <w:szCs w:val="28"/>
          <w:lang w:eastAsia="ru-RU"/>
        </w:rPr>
        <w:t xml:space="preserve">.1 </w:t>
      </w:r>
    </w:p>
    <w:p w14:paraId="39CDB85D" w14:textId="77777777" w:rsidR="007C0F27" w:rsidRPr="007C0F27" w:rsidRDefault="007C0F27" w:rsidP="007C0F27">
      <w:pPr>
        <w:spacing w:after="0" w:line="360" w:lineRule="auto"/>
        <w:jc w:val="center"/>
        <w:rPr>
          <w:rFonts w:ascii="Times New Roman" w:eastAsia="Times New Roman" w:hAnsi="Times New Roman" w:cs="Times New Roman"/>
          <w:bCs/>
          <w:sz w:val="28"/>
          <w:szCs w:val="28"/>
          <w:lang w:eastAsia="ru-RU"/>
        </w:rPr>
      </w:pPr>
      <w:r w:rsidRPr="007C0F27">
        <w:rPr>
          <w:rFonts w:ascii="Times New Roman" w:eastAsia="Times New Roman" w:hAnsi="Times New Roman" w:cs="Times New Roman"/>
          <w:bCs/>
          <w:sz w:val="28"/>
          <w:szCs w:val="28"/>
          <w:lang w:eastAsia="ru-RU"/>
        </w:rPr>
        <w:t>Варианты заданий</w:t>
      </w:r>
    </w:p>
    <w:tbl>
      <w:tblPr>
        <w:tblStyle w:val="23"/>
        <w:tblW w:w="5000" w:type="pct"/>
        <w:tblInd w:w="0" w:type="dxa"/>
        <w:tblLook w:val="04A0" w:firstRow="1" w:lastRow="0" w:firstColumn="1" w:lastColumn="0" w:noHBand="0" w:noVBand="1"/>
      </w:tblPr>
      <w:tblGrid>
        <w:gridCol w:w="1303"/>
        <w:gridCol w:w="1016"/>
        <w:gridCol w:w="1033"/>
        <w:gridCol w:w="920"/>
        <w:gridCol w:w="1705"/>
        <w:gridCol w:w="1643"/>
        <w:gridCol w:w="1290"/>
        <w:gridCol w:w="718"/>
      </w:tblGrid>
      <w:tr w:rsidR="007C0F27" w:rsidRPr="007C0F27" w14:paraId="6A65F0C4" w14:textId="77777777" w:rsidTr="006A35DF">
        <w:tc>
          <w:tcPr>
            <w:tcW w:w="716" w:type="pct"/>
          </w:tcPr>
          <w:p w14:paraId="24269E08" w14:textId="77777777" w:rsidR="007C0F27" w:rsidRPr="007C0F27" w:rsidRDefault="007C0F27" w:rsidP="007C0F27">
            <w:pPr>
              <w:spacing w:after="0" w:line="240" w:lineRule="auto"/>
              <w:jc w:val="center"/>
              <w:rPr>
                <w:bCs/>
                <w:sz w:val="24"/>
                <w:szCs w:val="24"/>
              </w:rPr>
            </w:pPr>
            <w:r w:rsidRPr="007C0F27">
              <w:rPr>
                <w:bCs/>
                <w:sz w:val="24"/>
                <w:szCs w:val="24"/>
              </w:rPr>
              <w:t>№ рабочего места</w:t>
            </w:r>
          </w:p>
        </w:tc>
        <w:tc>
          <w:tcPr>
            <w:tcW w:w="567" w:type="pct"/>
          </w:tcPr>
          <w:p w14:paraId="78894F00" w14:textId="77777777" w:rsidR="007C0F27" w:rsidRPr="007C0F27" w:rsidRDefault="007C0F27" w:rsidP="007C0F27">
            <w:pPr>
              <w:spacing w:after="0" w:line="240" w:lineRule="auto"/>
              <w:jc w:val="center"/>
              <w:rPr>
                <w:bCs/>
                <w:sz w:val="24"/>
                <w:szCs w:val="24"/>
              </w:rPr>
            </w:pPr>
            <w:r w:rsidRPr="007C0F27">
              <w:rPr>
                <w:bCs/>
                <w:sz w:val="24"/>
                <w:szCs w:val="24"/>
              </w:rPr>
              <w:t>ЭМП</w:t>
            </w:r>
          </w:p>
          <w:p w14:paraId="46A8B8BF" w14:textId="77777777" w:rsidR="007C0F27" w:rsidRPr="007C0F27" w:rsidRDefault="007C0F27" w:rsidP="007C0F27">
            <w:pPr>
              <w:spacing w:after="0" w:line="240" w:lineRule="auto"/>
              <w:jc w:val="center"/>
              <w:rPr>
                <w:bCs/>
                <w:sz w:val="24"/>
                <w:szCs w:val="24"/>
              </w:rPr>
            </w:pPr>
            <w:r w:rsidRPr="007C0F27">
              <w:rPr>
                <w:bCs/>
                <w:sz w:val="24"/>
                <w:szCs w:val="24"/>
              </w:rPr>
              <w:t>(</w:t>
            </w:r>
            <w:proofErr w:type="spellStart"/>
            <w:r w:rsidRPr="007C0F27">
              <w:rPr>
                <w:bCs/>
                <w:sz w:val="24"/>
                <w:szCs w:val="24"/>
              </w:rPr>
              <w:t>кВ</w:t>
            </w:r>
            <w:proofErr w:type="spellEnd"/>
            <w:r w:rsidRPr="007C0F27">
              <w:rPr>
                <w:bCs/>
                <w:sz w:val="24"/>
                <w:szCs w:val="24"/>
              </w:rPr>
              <w:t>/м)</w:t>
            </w:r>
          </w:p>
        </w:tc>
        <w:tc>
          <w:tcPr>
            <w:tcW w:w="576" w:type="pct"/>
          </w:tcPr>
          <w:p w14:paraId="51C45A11" w14:textId="77777777" w:rsidR="007C0F27" w:rsidRPr="007C0F27" w:rsidRDefault="007C0F27" w:rsidP="007C0F27">
            <w:pPr>
              <w:spacing w:after="0" w:line="240" w:lineRule="auto"/>
              <w:jc w:val="center"/>
              <w:rPr>
                <w:bCs/>
                <w:sz w:val="24"/>
                <w:szCs w:val="24"/>
              </w:rPr>
            </w:pPr>
            <w:r w:rsidRPr="007C0F27">
              <w:rPr>
                <w:bCs/>
                <w:sz w:val="24"/>
                <w:szCs w:val="24"/>
              </w:rPr>
              <w:t>ЭСП</w:t>
            </w:r>
          </w:p>
          <w:p w14:paraId="74C0207B" w14:textId="77777777" w:rsidR="007C0F27" w:rsidRPr="007C0F27" w:rsidRDefault="007C0F27" w:rsidP="007C0F27">
            <w:pPr>
              <w:spacing w:after="0" w:line="240" w:lineRule="auto"/>
              <w:jc w:val="center"/>
              <w:rPr>
                <w:bCs/>
                <w:sz w:val="24"/>
                <w:szCs w:val="24"/>
              </w:rPr>
            </w:pPr>
            <w:r w:rsidRPr="007C0F27">
              <w:rPr>
                <w:bCs/>
                <w:sz w:val="24"/>
                <w:szCs w:val="24"/>
              </w:rPr>
              <w:t xml:space="preserve"> (</w:t>
            </w:r>
            <w:proofErr w:type="spellStart"/>
            <w:r w:rsidRPr="007C0F27">
              <w:rPr>
                <w:bCs/>
                <w:sz w:val="24"/>
                <w:szCs w:val="24"/>
              </w:rPr>
              <w:t>кВ</w:t>
            </w:r>
            <w:proofErr w:type="spellEnd"/>
            <w:r w:rsidRPr="007C0F27">
              <w:rPr>
                <w:bCs/>
                <w:sz w:val="24"/>
                <w:szCs w:val="24"/>
              </w:rPr>
              <w:t>/м)</w:t>
            </w:r>
          </w:p>
        </w:tc>
        <w:tc>
          <w:tcPr>
            <w:tcW w:w="517" w:type="pct"/>
          </w:tcPr>
          <w:p w14:paraId="09AAF484" w14:textId="77777777" w:rsidR="007C0F27" w:rsidRPr="007C0F27" w:rsidRDefault="007C0F27" w:rsidP="007C0F27">
            <w:pPr>
              <w:spacing w:after="0" w:line="240" w:lineRule="auto"/>
              <w:jc w:val="center"/>
              <w:rPr>
                <w:bCs/>
                <w:sz w:val="24"/>
                <w:szCs w:val="24"/>
              </w:rPr>
            </w:pPr>
            <w:r w:rsidRPr="007C0F27">
              <w:rPr>
                <w:bCs/>
                <w:sz w:val="24"/>
                <w:szCs w:val="24"/>
              </w:rPr>
              <w:t>Шум</w:t>
            </w:r>
          </w:p>
          <w:p w14:paraId="7E7319BB" w14:textId="77777777" w:rsidR="007C0F27" w:rsidRPr="007C0F27" w:rsidRDefault="007C0F27" w:rsidP="007C0F27">
            <w:pPr>
              <w:spacing w:after="0" w:line="240" w:lineRule="auto"/>
              <w:jc w:val="center"/>
              <w:rPr>
                <w:bCs/>
                <w:sz w:val="24"/>
                <w:szCs w:val="24"/>
              </w:rPr>
            </w:pPr>
            <w:r w:rsidRPr="007C0F27">
              <w:rPr>
                <w:bCs/>
                <w:sz w:val="24"/>
                <w:szCs w:val="24"/>
              </w:rPr>
              <w:t>(</w:t>
            </w:r>
            <w:proofErr w:type="spellStart"/>
            <w:r w:rsidRPr="007C0F27">
              <w:rPr>
                <w:bCs/>
                <w:sz w:val="24"/>
                <w:szCs w:val="24"/>
              </w:rPr>
              <w:t>дБА</w:t>
            </w:r>
            <w:proofErr w:type="spellEnd"/>
            <w:r w:rsidRPr="007C0F27">
              <w:rPr>
                <w:bCs/>
                <w:sz w:val="24"/>
                <w:szCs w:val="24"/>
              </w:rPr>
              <w:t>)</w:t>
            </w:r>
          </w:p>
        </w:tc>
        <w:tc>
          <w:tcPr>
            <w:tcW w:w="813" w:type="pct"/>
          </w:tcPr>
          <w:p w14:paraId="20AF1A77" w14:textId="77777777" w:rsidR="007C0F27" w:rsidRPr="007C0F27" w:rsidRDefault="007C0F27" w:rsidP="007C0F27">
            <w:pPr>
              <w:spacing w:after="0" w:line="240" w:lineRule="auto"/>
              <w:jc w:val="center"/>
              <w:rPr>
                <w:bCs/>
                <w:sz w:val="24"/>
                <w:szCs w:val="24"/>
              </w:rPr>
            </w:pPr>
            <w:r w:rsidRPr="007C0F27">
              <w:rPr>
                <w:bCs/>
                <w:sz w:val="24"/>
                <w:szCs w:val="24"/>
              </w:rPr>
              <w:t>Освещенность</w:t>
            </w:r>
          </w:p>
          <w:p w14:paraId="789700B3" w14:textId="77777777" w:rsidR="007C0F27" w:rsidRPr="007C0F27" w:rsidRDefault="007C0F27" w:rsidP="007C0F27">
            <w:pPr>
              <w:spacing w:after="0" w:line="240" w:lineRule="auto"/>
              <w:jc w:val="center"/>
              <w:rPr>
                <w:bCs/>
                <w:sz w:val="24"/>
                <w:szCs w:val="24"/>
              </w:rPr>
            </w:pPr>
            <w:r w:rsidRPr="007C0F27">
              <w:rPr>
                <w:bCs/>
                <w:sz w:val="24"/>
                <w:szCs w:val="24"/>
              </w:rPr>
              <w:t>(</w:t>
            </w:r>
            <w:proofErr w:type="spellStart"/>
            <w:r w:rsidRPr="007C0F27">
              <w:rPr>
                <w:bCs/>
                <w:sz w:val="24"/>
                <w:szCs w:val="24"/>
              </w:rPr>
              <w:t>Лк</w:t>
            </w:r>
            <w:proofErr w:type="spellEnd"/>
            <w:r w:rsidRPr="007C0F27">
              <w:rPr>
                <w:bCs/>
                <w:sz w:val="24"/>
                <w:szCs w:val="24"/>
              </w:rPr>
              <w:t>)</w:t>
            </w:r>
          </w:p>
        </w:tc>
        <w:tc>
          <w:tcPr>
            <w:tcW w:w="784" w:type="pct"/>
          </w:tcPr>
          <w:p w14:paraId="5402B914" w14:textId="77777777" w:rsidR="007C0F27" w:rsidRPr="007C0F27" w:rsidRDefault="007C0F27" w:rsidP="007C0F27">
            <w:pPr>
              <w:spacing w:after="0" w:line="240" w:lineRule="auto"/>
              <w:jc w:val="center"/>
              <w:rPr>
                <w:bCs/>
                <w:sz w:val="24"/>
                <w:szCs w:val="24"/>
              </w:rPr>
            </w:pPr>
            <w:r w:rsidRPr="007C0F27">
              <w:rPr>
                <w:bCs/>
                <w:sz w:val="24"/>
                <w:szCs w:val="24"/>
              </w:rPr>
              <w:t>Микроклимат (°С)</w:t>
            </w:r>
          </w:p>
        </w:tc>
        <w:tc>
          <w:tcPr>
            <w:tcW w:w="615" w:type="pct"/>
          </w:tcPr>
          <w:p w14:paraId="07831D65" w14:textId="77777777" w:rsidR="007C0F27" w:rsidRPr="007C0F27" w:rsidRDefault="007C0F27" w:rsidP="007C0F27">
            <w:pPr>
              <w:spacing w:after="0" w:line="240" w:lineRule="auto"/>
              <w:jc w:val="center"/>
              <w:rPr>
                <w:bCs/>
                <w:sz w:val="24"/>
                <w:szCs w:val="24"/>
              </w:rPr>
            </w:pPr>
            <w:r w:rsidRPr="007C0F27">
              <w:rPr>
                <w:bCs/>
                <w:sz w:val="24"/>
                <w:szCs w:val="24"/>
              </w:rPr>
              <w:t>Период года</w:t>
            </w:r>
          </w:p>
        </w:tc>
        <w:tc>
          <w:tcPr>
            <w:tcW w:w="412" w:type="pct"/>
          </w:tcPr>
          <w:p w14:paraId="4C0B5919" w14:textId="77777777" w:rsidR="007C0F27" w:rsidRPr="007C0F27" w:rsidRDefault="007C0F27" w:rsidP="007C0F27">
            <w:pPr>
              <w:spacing w:after="0" w:line="240" w:lineRule="auto"/>
              <w:jc w:val="center"/>
              <w:rPr>
                <w:bCs/>
                <w:sz w:val="24"/>
                <w:szCs w:val="24"/>
              </w:rPr>
            </w:pPr>
          </w:p>
        </w:tc>
      </w:tr>
      <w:tr w:rsidR="007C0F27" w:rsidRPr="007C0F27" w14:paraId="2FEBFB0D" w14:textId="77777777" w:rsidTr="006A35DF">
        <w:trPr>
          <w:trHeight w:val="312"/>
        </w:trPr>
        <w:tc>
          <w:tcPr>
            <w:tcW w:w="716" w:type="pct"/>
          </w:tcPr>
          <w:p w14:paraId="63D2837D" w14:textId="77777777" w:rsidR="007C0F27" w:rsidRPr="007C0F27" w:rsidRDefault="007C0F27" w:rsidP="007C0F27">
            <w:pPr>
              <w:spacing w:after="0" w:line="240" w:lineRule="auto"/>
              <w:ind w:left="360"/>
              <w:jc w:val="both"/>
              <w:rPr>
                <w:bCs/>
                <w:sz w:val="28"/>
                <w:szCs w:val="28"/>
              </w:rPr>
            </w:pPr>
            <w:r w:rsidRPr="007C0F27">
              <w:rPr>
                <w:bCs/>
                <w:sz w:val="28"/>
                <w:szCs w:val="28"/>
              </w:rPr>
              <w:t>1</w:t>
            </w:r>
          </w:p>
        </w:tc>
        <w:tc>
          <w:tcPr>
            <w:tcW w:w="567" w:type="pct"/>
          </w:tcPr>
          <w:p w14:paraId="1E0B4F05" w14:textId="77777777" w:rsidR="007C0F27" w:rsidRPr="007C0F27" w:rsidRDefault="007C0F27" w:rsidP="007C0F27">
            <w:pPr>
              <w:spacing w:after="0" w:line="240" w:lineRule="auto"/>
              <w:jc w:val="both"/>
              <w:rPr>
                <w:bCs/>
                <w:sz w:val="28"/>
                <w:szCs w:val="28"/>
              </w:rPr>
            </w:pPr>
            <w:r w:rsidRPr="007C0F27">
              <w:rPr>
                <w:bCs/>
                <w:sz w:val="28"/>
                <w:szCs w:val="28"/>
              </w:rPr>
              <w:t>2</w:t>
            </w:r>
          </w:p>
        </w:tc>
        <w:tc>
          <w:tcPr>
            <w:tcW w:w="576" w:type="pct"/>
          </w:tcPr>
          <w:p w14:paraId="32E328EA" w14:textId="77777777" w:rsidR="007C0F27" w:rsidRPr="007C0F27" w:rsidRDefault="007C0F27" w:rsidP="007C0F27">
            <w:pPr>
              <w:spacing w:after="0" w:line="240" w:lineRule="auto"/>
              <w:jc w:val="both"/>
              <w:rPr>
                <w:bCs/>
                <w:sz w:val="28"/>
                <w:szCs w:val="28"/>
              </w:rPr>
            </w:pPr>
            <w:r w:rsidRPr="007C0F27">
              <w:rPr>
                <w:bCs/>
                <w:sz w:val="28"/>
                <w:szCs w:val="28"/>
              </w:rPr>
              <w:t>0,29</w:t>
            </w:r>
          </w:p>
        </w:tc>
        <w:tc>
          <w:tcPr>
            <w:tcW w:w="517" w:type="pct"/>
          </w:tcPr>
          <w:p w14:paraId="4FA57864" w14:textId="77777777" w:rsidR="007C0F27" w:rsidRPr="007C0F27" w:rsidRDefault="007C0F27" w:rsidP="007C0F27">
            <w:pPr>
              <w:spacing w:after="0" w:line="240" w:lineRule="auto"/>
              <w:jc w:val="both"/>
              <w:rPr>
                <w:bCs/>
                <w:sz w:val="28"/>
                <w:szCs w:val="28"/>
              </w:rPr>
            </w:pPr>
            <w:r w:rsidRPr="007C0F27">
              <w:rPr>
                <w:bCs/>
                <w:sz w:val="28"/>
                <w:szCs w:val="28"/>
              </w:rPr>
              <w:t>75</w:t>
            </w:r>
          </w:p>
        </w:tc>
        <w:tc>
          <w:tcPr>
            <w:tcW w:w="813" w:type="pct"/>
          </w:tcPr>
          <w:p w14:paraId="1A0876F0" w14:textId="77777777" w:rsidR="007C0F27" w:rsidRPr="007C0F27" w:rsidRDefault="007C0F27" w:rsidP="007C0F27">
            <w:pPr>
              <w:spacing w:after="0" w:line="240" w:lineRule="auto"/>
              <w:jc w:val="both"/>
              <w:rPr>
                <w:bCs/>
                <w:sz w:val="28"/>
                <w:szCs w:val="28"/>
              </w:rPr>
            </w:pPr>
            <w:r w:rsidRPr="007C0F27">
              <w:rPr>
                <w:bCs/>
                <w:sz w:val="28"/>
                <w:szCs w:val="28"/>
              </w:rPr>
              <w:t>200</w:t>
            </w:r>
          </w:p>
        </w:tc>
        <w:tc>
          <w:tcPr>
            <w:tcW w:w="784" w:type="pct"/>
          </w:tcPr>
          <w:p w14:paraId="51C78A29" w14:textId="77777777" w:rsidR="007C0F27" w:rsidRPr="007C0F27" w:rsidRDefault="007C0F27" w:rsidP="007C0F27">
            <w:pPr>
              <w:spacing w:after="0" w:line="240" w:lineRule="auto"/>
              <w:jc w:val="both"/>
              <w:rPr>
                <w:bCs/>
                <w:sz w:val="28"/>
                <w:szCs w:val="28"/>
              </w:rPr>
            </w:pPr>
            <w:r w:rsidRPr="007C0F27">
              <w:rPr>
                <w:bCs/>
                <w:sz w:val="28"/>
                <w:szCs w:val="28"/>
              </w:rPr>
              <w:t>25,2</w:t>
            </w:r>
          </w:p>
        </w:tc>
        <w:tc>
          <w:tcPr>
            <w:tcW w:w="615" w:type="pct"/>
          </w:tcPr>
          <w:p w14:paraId="6F0C30D7" w14:textId="77777777" w:rsidR="007C0F27" w:rsidRPr="007C0F27" w:rsidRDefault="007C0F27" w:rsidP="007C0F27">
            <w:pPr>
              <w:spacing w:after="0" w:line="240" w:lineRule="auto"/>
              <w:jc w:val="both"/>
              <w:rPr>
                <w:bCs/>
                <w:sz w:val="28"/>
                <w:szCs w:val="28"/>
              </w:rPr>
            </w:pPr>
            <w:r w:rsidRPr="007C0F27">
              <w:rPr>
                <w:bCs/>
                <w:sz w:val="24"/>
                <w:szCs w:val="24"/>
              </w:rPr>
              <w:t>Холодный</w:t>
            </w:r>
          </w:p>
        </w:tc>
        <w:tc>
          <w:tcPr>
            <w:tcW w:w="412" w:type="pct"/>
          </w:tcPr>
          <w:p w14:paraId="41BAA22A" w14:textId="77777777" w:rsidR="007C0F27" w:rsidRPr="007C0F27" w:rsidRDefault="007C0F27" w:rsidP="007C0F27">
            <w:pPr>
              <w:spacing w:after="0" w:line="240" w:lineRule="auto"/>
              <w:jc w:val="both"/>
              <w:rPr>
                <w:bCs/>
                <w:sz w:val="28"/>
                <w:szCs w:val="28"/>
              </w:rPr>
            </w:pPr>
          </w:p>
        </w:tc>
      </w:tr>
      <w:tr w:rsidR="007C0F27" w:rsidRPr="007C0F27" w14:paraId="7EFFD665" w14:textId="77777777" w:rsidTr="006A35DF">
        <w:trPr>
          <w:trHeight w:val="335"/>
        </w:trPr>
        <w:tc>
          <w:tcPr>
            <w:tcW w:w="716" w:type="pct"/>
          </w:tcPr>
          <w:p w14:paraId="0B0AFABE" w14:textId="77777777" w:rsidR="007C0F27" w:rsidRPr="007C0F27" w:rsidRDefault="007C0F27" w:rsidP="007C0F27">
            <w:pPr>
              <w:spacing w:after="0" w:line="240" w:lineRule="auto"/>
              <w:ind w:left="360"/>
              <w:jc w:val="both"/>
              <w:rPr>
                <w:bCs/>
                <w:sz w:val="28"/>
                <w:szCs w:val="28"/>
              </w:rPr>
            </w:pPr>
            <w:r w:rsidRPr="007C0F27">
              <w:rPr>
                <w:bCs/>
                <w:sz w:val="28"/>
                <w:szCs w:val="28"/>
              </w:rPr>
              <w:t>2</w:t>
            </w:r>
          </w:p>
        </w:tc>
        <w:tc>
          <w:tcPr>
            <w:tcW w:w="567" w:type="pct"/>
          </w:tcPr>
          <w:p w14:paraId="3F41F668" w14:textId="77777777" w:rsidR="007C0F27" w:rsidRPr="007C0F27" w:rsidRDefault="007C0F27" w:rsidP="007C0F27">
            <w:pPr>
              <w:spacing w:after="0" w:line="240" w:lineRule="auto"/>
              <w:jc w:val="both"/>
              <w:rPr>
                <w:bCs/>
                <w:sz w:val="28"/>
                <w:szCs w:val="28"/>
              </w:rPr>
            </w:pPr>
            <w:r w:rsidRPr="007C0F27">
              <w:rPr>
                <w:bCs/>
                <w:sz w:val="28"/>
                <w:szCs w:val="28"/>
              </w:rPr>
              <w:t>4</w:t>
            </w:r>
          </w:p>
        </w:tc>
        <w:tc>
          <w:tcPr>
            <w:tcW w:w="576" w:type="pct"/>
          </w:tcPr>
          <w:p w14:paraId="6096D423" w14:textId="77777777" w:rsidR="007C0F27" w:rsidRPr="007C0F27" w:rsidRDefault="007C0F27" w:rsidP="007C0F27">
            <w:pPr>
              <w:spacing w:after="0" w:line="240" w:lineRule="auto"/>
              <w:jc w:val="both"/>
              <w:rPr>
                <w:bCs/>
                <w:sz w:val="28"/>
                <w:szCs w:val="28"/>
              </w:rPr>
            </w:pPr>
            <w:r w:rsidRPr="007C0F27">
              <w:rPr>
                <w:bCs/>
                <w:sz w:val="28"/>
                <w:szCs w:val="28"/>
              </w:rPr>
              <w:t>0,67</w:t>
            </w:r>
          </w:p>
        </w:tc>
        <w:tc>
          <w:tcPr>
            <w:tcW w:w="517" w:type="pct"/>
          </w:tcPr>
          <w:p w14:paraId="1555332F" w14:textId="77777777" w:rsidR="007C0F27" w:rsidRPr="007C0F27" w:rsidRDefault="007C0F27" w:rsidP="007C0F27">
            <w:pPr>
              <w:spacing w:after="0" w:line="240" w:lineRule="auto"/>
              <w:jc w:val="both"/>
              <w:rPr>
                <w:bCs/>
                <w:sz w:val="28"/>
                <w:szCs w:val="28"/>
              </w:rPr>
            </w:pPr>
            <w:r w:rsidRPr="007C0F27">
              <w:rPr>
                <w:bCs/>
                <w:sz w:val="28"/>
                <w:szCs w:val="28"/>
              </w:rPr>
              <w:t>55</w:t>
            </w:r>
          </w:p>
        </w:tc>
        <w:tc>
          <w:tcPr>
            <w:tcW w:w="813" w:type="pct"/>
          </w:tcPr>
          <w:p w14:paraId="00995E35" w14:textId="77777777" w:rsidR="007C0F27" w:rsidRPr="007C0F27" w:rsidRDefault="007C0F27" w:rsidP="007C0F27">
            <w:pPr>
              <w:spacing w:after="0" w:line="240" w:lineRule="auto"/>
              <w:jc w:val="both"/>
              <w:rPr>
                <w:bCs/>
                <w:sz w:val="28"/>
                <w:szCs w:val="28"/>
              </w:rPr>
            </w:pPr>
            <w:r w:rsidRPr="007C0F27">
              <w:rPr>
                <w:bCs/>
                <w:sz w:val="28"/>
                <w:szCs w:val="28"/>
              </w:rPr>
              <w:t>315</w:t>
            </w:r>
          </w:p>
        </w:tc>
        <w:tc>
          <w:tcPr>
            <w:tcW w:w="784" w:type="pct"/>
          </w:tcPr>
          <w:p w14:paraId="16BFB959" w14:textId="77777777" w:rsidR="007C0F27" w:rsidRPr="007C0F27" w:rsidRDefault="007C0F27" w:rsidP="007C0F27">
            <w:pPr>
              <w:spacing w:after="0" w:line="240" w:lineRule="auto"/>
              <w:jc w:val="both"/>
              <w:rPr>
                <w:bCs/>
                <w:sz w:val="28"/>
                <w:szCs w:val="28"/>
              </w:rPr>
            </w:pPr>
            <w:r w:rsidRPr="007C0F27">
              <w:rPr>
                <w:bCs/>
                <w:sz w:val="28"/>
                <w:szCs w:val="28"/>
              </w:rPr>
              <w:t>28,3</w:t>
            </w:r>
          </w:p>
        </w:tc>
        <w:tc>
          <w:tcPr>
            <w:tcW w:w="615" w:type="pct"/>
          </w:tcPr>
          <w:p w14:paraId="5436579C" w14:textId="77777777" w:rsidR="007C0F27" w:rsidRPr="007C0F27" w:rsidRDefault="007C0F27" w:rsidP="007C0F27">
            <w:pPr>
              <w:spacing w:after="0" w:line="240" w:lineRule="auto"/>
              <w:jc w:val="both"/>
              <w:rPr>
                <w:bCs/>
                <w:sz w:val="28"/>
                <w:szCs w:val="28"/>
              </w:rPr>
            </w:pPr>
            <w:r w:rsidRPr="007C0F27">
              <w:rPr>
                <w:bCs/>
                <w:sz w:val="24"/>
                <w:szCs w:val="24"/>
              </w:rPr>
              <w:t>Тёплый</w:t>
            </w:r>
          </w:p>
        </w:tc>
        <w:tc>
          <w:tcPr>
            <w:tcW w:w="412" w:type="pct"/>
          </w:tcPr>
          <w:p w14:paraId="43CBDD91" w14:textId="77777777" w:rsidR="007C0F27" w:rsidRPr="007C0F27" w:rsidRDefault="007C0F27" w:rsidP="007C0F27">
            <w:pPr>
              <w:spacing w:after="0" w:line="240" w:lineRule="auto"/>
              <w:jc w:val="both"/>
              <w:rPr>
                <w:bCs/>
                <w:sz w:val="28"/>
                <w:szCs w:val="28"/>
              </w:rPr>
            </w:pPr>
          </w:p>
        </w:tc>
      </w:tr>
      <w:tr w:rsidR="007C0F27" w:rsidRPr="007C0F27" w14:paraId="24BEA9E4" w14:textId="77777777" w:rsidTr="006A35DF">
        <w:trPr>
          <w:trHeight w:val="336"/>
        </w:trPr>
        <w:tc>
          <w:tcPr>
            <w:tcW w:w="716" w:type="pct"/>
          </w:tcPr>
          <w:p w14:paraId="37D0CEE9" w14:textId="77777777" w:rsidR="007C0F27" w:rsidRPr="007C0F27" w:rsidRDefault="007C0F27" w:rsidP="007C0F27">
            <w:pPr>
              <w:spacing w:after="0" w:line="240" w:lineRule="auto"/>
              <w:ind w:left="360"/>
              <w:jc w:val="both"/>
              <w:rPr>
                <w:bCs/>
                <w:sz w:val="28"/>
                <w:szCs w:val="28"/>
              </w:rPr>
            </w:pPr>
            <w:r w:rsidRPr="007C0F27">
              <w:rPr>
                <w:bCs/>
                <w:sz w:val="28"/>
                <w:szCs w:val="28"/>
              </w:rPr>
              <w:t>3</w:t>
            </w:r>
          </w:p>
        </w:tc>
        <w:tc>
          <w:tcPr>
            <w:tcW w:w="567" w:type="pct"/>
          </w:tcPr>
          <w:p w14:paraId="609EA1FA" w14:textId="77777777" w:rsidR="007C0F27" w:rsidRPr="007C0F27" w:rsidRDefault="007C0F27" w:rsidP="007C0F27">
            <w:pPr>
              <w:spacing w:after="0" w:line="240" w:lineRule="auto"/>
              <w:jc w:val="both"/>
              <w:rPr>
                <w:bCs/>
                <w:sz w:val="28"/>
                <w:szCs w:val="28"/>
              </w:rPr>
            </w:pPr>
            <w:r w:rsidRPr="007C0F27">
              <w:rPr>
                <w:bCs/>
                <w:sz w:val="28"/>
                <w:szCs w:val="28"/>
              </w:rPr>
              <w:t>6</w:t>
            </w:r>
          </w:p>
        </w:tc>
        <w:tc>
          <w:tcPr>
            <w:tcW w:w="576" w:type="pct"/>
          </w:tcPr>
          <w:p w14:paraId="40B8CBC9" w14:textId="77777777" w:rsidR="007C0F27" w:rsidRPr="007C0F27" w:rsidRDefault="007C0F27" w:rsidP="007C0F27">
            <w:pPr>
              <w:spacing w:after="0" w:line="240" w:lineRule="auto"/>
              <w:jc w:val="both"/>
              <w:rPr>
                <w:bCs/>
                <w:sz w:val="28"/>
                <w:szCs w:val="28"/>
              </w:rPr>
            </w:pPr>
            <w:r w:rsidRPr="007C0F27">
              <w:rPr>
                <w:bCs/>
                <w:sz w:val="28"/>
                <w:szCs w:val="28"/>
              </w:rPr>
              <w:t>16,35</w:t>
            </w:r>
          </w:p>
        </w:tc>
        <w:tc>
          <w:tcPr>
            <w:tcW w:w="517" w:type="pct"/>
          </w:tcPr>
          <w:p w14:paraId="0C6EC14E" w14:textId="77777777" w:rsidR="007C0F27" w:rsidRPr="007C0F27" w:rsidRDefault="007C0F27" w:rsidP="007C0F27">
            <w:pPr>
              <w:spacing w:after="0" w:line="240" w:lineRule="auto"/>
              <w:jc w:val="both"/>
              <w:rPr>
                <w:bCs/>
                <w:sz w:val="28"/>
                <w:szCs w:val="28"/>
              </w:rPr>
            </w:pPr>
            <w:r w:rsidRPr="007C0F27">
              <w:rPr>
                <w:bCs/>
                <w:sz w:val="28"/>
                <w:szCs w:val="28"/>
              </w:rPr>
              <w:t>65</w:t>
            </w:r>
          </w:p>
        </w:tc>
        <w:tc>
          <w:tcPr>
            <w:tcW w:w="813" w:type="pct"/>
          </w:tcPr>
          <w:p w14:paraId="0FFA744D" w14:textId="77777777" w:rsidR="007C0F27" w:rsidRPr="007C0F27" w:rsidRDefault="007C0F27" w:rsidP="007C0F27">
            <w:pPr>
              <w:spacing w:after="0" w:line="240" w:lineRule="auto"/>
              <w:jc w:val="both"/>
              <w:rPr>
                <w:bCs/>
                <w:sz w:val="28"/>
                <w:szCs w:val="28"/>
              </w:rPr>
            </w:pPr>
            <w:r w:rsidRPr="007C0F27">
              <w:rPr>
                <w:bCs/>
                <w:sz w:val="28"/>
                <w:szCs w:val="28"/>
              </w:rPr>
              <w:t>258</w:t>
            </w:r>
          </w:p>
        </w:tc>
        <w:tc>
          <w:tcPr>
            <w:tcW w:w="784" w:type="pct"/>
          </w:tcPr>
          <w:p w14:paraId="164C72D6" w14:textId="77777777" w:rsidR="007C0F27" w:rsidRPr="007C0F27" w:rsidRDefault="007C0F27" w:rsidP="007C0F27">
            <w:pPr>
              <w:spacing w:after="0" w:line="240" w:lineRule="auto"/>
              <w:jc w:val="both"/>
              <w:rPr>
                <w:bCs/>
                <w:sz w:val="28"/>
                <w:szCs w:val="28"/>
              </w:rPr>
            </w:pPr>
            <w:r w:rsidRPr="007C0F27">
              <w:rPr>
                <w:bCs/>
                <w:sz w:val="28"/>
                <w:szCs w:val="28"/>
              </w:rPr>
              <w:t>21,0</w:t>
            </w:r>
          </w:p>
        </w:tc>
        <w:tc>
          <w:tcPr>
            <w:tcW w:w="615" w:type="pct"/>
          </w:tcPr>
          <w:p w14:paraId="0DDE2C73" w14:textId="77777777" w:rsidR="007C0F27" w:rsidRPr="007C0F27" w:rsidRDefault="007C0F27" w:rsidP="007C0F27">
            <w:pPr>
              <w:spacing w:after="0" w:line="240" w:lineRule="auto"/>
              <w:jc w:val="both"/>
              <w:rPr>
                <w:bCs/>
                <w:sz w:val="28"/>
                <w:szCs w:val="28"/>
              </w:rPr>
            </w:pPr>
            <w:r w:rsidRPr="007C0F27">
              <w:rPr>
                <w:bCs/>
                <w:sz w:val="24"/>
                <w:szCs w:val="24"/>
              </w:rPr>
              <w:t>Холодный</w:t>
            </w:r>
          </w:p>
        </w:tc>
        <w:tc>
          <w:tcPr>
            <w:tcW w:w="412" w:type="pct"/>
          </w:tcPr>
          <w:p w14:paraId="1F5BEDCE" w14:textId="77777777" w:rsidR="007C0F27" w:rsidRPr="007C0F27" w:rsidRDefault="007C0F27" w:rsidP="007C0F27">
            <w:pPr>
              <w:spacing w:after="0" w:line="240" w:lineRule="auto"/>
              <w:jc w:val="both"/>
              <w:rPr>
                <w:bCs/>
                <w:sz w:val="28"/>
                <w:szCs w:val="28"/>
              </w:rPr>
            </w:pPr>
          </w:p>
        </w:tc>
      </w:tr>
      <w:tr w:rsidR="007C0F27" w:rsidRPr="007C0F27" w14:paraId="575B9DE8" w14:textId="77777777" w:rsidTr="006A35DF">
        <w:tc>
          <w:tcPr>
            <w:tcW w:w="716" w:type="pct"/>
          </w:tcPr>
          <w:p w14:paraId="41885031" w14:textId="77777777" w:rsidR="007C0F27" w:rsidRPr="007C0F27" w:rsidRDefault="007C0F27" w:rsidP="007C0F27">
            <w:pPr>
              <w:spacing w:after="0" w:line="240" w:lineRule="auto"/>
              <w:ind w:left="360"/>
              <w:jc w:val="both"/>
              <w:rPr>
                <w:bCs/>
                <w:sz w:val="28"/>
                <w:szCs w:val="28"/>
              </w:rPr>
            </w:pPr>
            <w:r w:rsidRPr="007C0F27">
              <w:rPr>
                <w:bCs/>
                <w:sz w:val="28"/>
                <w:szCs w:val="28"/>
              </w:rPr>
              <w:t>4</w:t>
            </w:r>
          </w:p>
        </w:tc>
        <w:tc>
          <w:tcPr>
            <w:tcW w:w="567" w:type="pct"/>
          </w:tcPr>
          <w:p w14:paraId="257942C4" w14:textId="77777777" w:rsidR="007C0F27" w:rsidRPr="007C0F27" w:rsidRDefault="007C0F27" w:rsidP="007C0F27">
            <w:pPr>
              <w:spacing w:after="0" w:line="240" w:lineRule="auto"/>
              <w:jc w:val="both"/>
              <w:rPr>
                <w:bCs/>
                <w:sz w:val="28"/>
                <w:szCs w:val="28"/>
              </w:rPr>
            </w:pPr>
            <w:r w:rsidRPr="007C0F27">
              <w:rPr>
                <w:bCs/>
                <w:sz w:val="28"/>
                <w:szCs w:val="28"/>
              </w:rPr>
              <w:t>5</w:t>
            </w:r>
          </w:p>
        </w:tc>
        <w:tc>
          <w:tcPr>
            <w:tcW w:w="576" w:type="pct"/>
          </w:tcPr>
          <w:p w14:paraId="38032050" w14:textId="77777777" w:rsidR="007C0F27" w:rsidRPr="007C0F27" w:rsidRDefault="007C0F27" w:rsidP="007C0F27">
            <w:pPr>
              <w:spacing w:after="0" w:line="240" w:lineRule="auto"/>
              <w:jc w:val="both"/>
              <w:rPr>
                <w:bCs/>
                <w:sz w:val="28"/>
                <w:szCs w:val="28"/>
              </w:rPr>
            </w:pPr>
            <w:r w:rsidRPr="007C0F27">
              <w:rPr>
                <w:bCs/>
                <w:sz w:val="28"/>
                <w:szCs w:val="28"/>
              </w:rPr>
              <w:t>14,74</w:t>
            </w:r>
          </w:p>
        </w:tc>
        <w:tc>
          <w:tcPr>
            <w:tcW w:w="517" w:type="pct"/>
          </w:tcPr>
          <w:p w14:paraId="6AFB5EFF" w14:textId="77777777" w:rsidR="007C0F27" w:rsidRPr="007C0F27" w:rsidRDefault="007C0F27" w:rsidP="007C0F27">
            <w:pPr>
              <w:spacing w:after="0" w:line="240" w:lineRule="auto"/>
              <w:jc w:val="both"/>
              <w:rPr>
                <w:bCs/>
                <w:sz w:val="28"/>
                <w:szCs w:val="28"/>
              </w:rPr>
            </w:pPr>
            <w:r w:rsidRPr="007C0F27">
              <w:rPr>
                <w:bCs/>
                <w:sz w:val="28"/>
                <w:szCs w:val="28"/>
              </w:rPr>
              <w:t>58</w:t>
            </w:r>
          </w:p>
        </w:tc>
        <w:tc>
          <w:tcPr>
            <w:tcW w:w="813" w:type="pct"/>
          </w:tcPr>
          <w:p w14:paraId="487856D8" w14:textId="77777777" w:rsidR="007C0F27" w:rsidRPr="007C0F27" w:rsidRDefault="007C0F27" w:rsidP="007C0F27">
            <w:pPr>
              <w:spacing w:after="0" w:line="240" w:lineRule="auto"/>
              <w:jc w:val="both"/>
              <w:rPr>
                <w:bCs/>
                <w:sz w:val="28"/>
                <w:szCs w:val="28"/>
              </w:rPr>
            </w:pPr>
            <w:r w:rsidRPr="007C0F27">
              <w:rPr>
                <w:bCs/>
                <w:sz w:val="28"/>
                <w:szCs w:val="28"/>
              </w:rPr>
              <w:t>410</w:t>
            </w:r>
          </w:p>
        </w:tc>
        <w:tc>
          <w:tcPr>
            <w:tcW w:w="784" w:type="pct"/>
          </w:tcPr>
          <w:p w14:paraId="4BA88033" w14:textId="77777777" w:rsidR="007C0F27" w:rsidRPr="007C0F27" w:rsidRDefault="007C0F27" w:rsidP="007C0F27">
            <w:pPr>
              <w:spacing w:after="0" w:line="240" w:lineRule="auto"/>
              <w:jc w:val="both"/>
              <w:rPr>
                <w:bCs/>
                <w:sz w:val="28"/>
                <w:szCs w:val="28"/>
              </w:rPr>
            </w:pPr>
            <w:r w:rsidRPr="007C0F27">
              <w:rPr>
                <w:bCs/>
                <w:sz w:val="28"/>
                <w:szCs w:val="28"/>
              </w:rPr>
              <w:t>19,2</w:t>
            </w:r>
          </w:p>
        </w:tc>
        <w:tc>
          <w:tcPr>
            <w:tcW w:w="615" w:type="pct"/>
          </w:tcPr>
          <w:p w14:paraId="1A4AF54D" w14:textId="77777777" w:rsidR="007C0F27" w:rsidRPr="007C0F27" w:rsidRDefault="007C0F27" w:rsidP="007C0F27">
            <w:pPr>
              <w:spacing w:after="0" w:line="240" w:lineRule="auto"/>
              <w:jc w:val="both"/>
              <w:rPr>
                <w:bCs/>
                <w:sz w:val="28"/>
                <w:szCs w:val="28"/>
              </w:rPr>
            </w:pPr>
            <w:r w:rsidRPr="007C0F27">
              <w:rPr>
                <w:bCs/>
                <w:sz w:val="24"/>
                <w:szCs w:val="24"/>
              </w:rPr>
              <w:t>Тёплый</w:t>
            </w:r>
          </w:p>
        </w:tc>
        <w:tc>
          <w:tcPr>
            <w:tcW w:w="412" w:type="pct"/>
          </w:tcPr>
          <w:p w14:paraId="48B15D78" w14:textId="77777777" w:rsidR="007C0F27" w:rsidRPr="007C0F27" w:rsidRDefault="007C0F27" w:rsidP="007C0F27">
            <w:pPr>
              <w:spacing w:after="0" w:line="240" w:lineRule="auto"/>
              <w:jc w:val="both"/>
              <w:rPr>
                <w:bCs/>
                <w:sz w:val="28"/>
                <w:szCs w:val="28"/>
              </w:rPr>
            </w:pPr>
          </w:p>
        </w:tc>
      </w:tr>
      <w:tr w:rsidR="007C0F27" w:rsidRPr="007C0F27" w14:paraId="587EC4C3" w14:textId="77777777" w:rsidTr="006A35DF">
        <w:tc>
          <w:tcPr>
            <w:tcW w:w="716" w:type="pct"/>
          </w:tcPr>
          <w:p w14:paraId="70C5BAE6" w14:textId="77777777" w:rsidR="007C0F27" w:rsidRPr="007C0F27" w:rsidRDefault="007C0F27" w:rsidP="007C0F27">
            <w:pPr>
              <w:spacing w:after="0" w:line="240" w:lineRule="auto"/>
              <w:ind w:left="360"/>
              <w:jc w:val="both"/>
              <w:rPr>
                <w:bCs/>
                <w:sz w:val="28"/>
                <w:szCs w:val="28"/>
              </w:rPr>
            </w:pPr>
            <w:r w:rsidRPr="007C0F27">
              <w:rPr>
                <w:bCs/>
                <w:sz w:val="28"/>
                <w:szCs w:val="28"/>
              </w:rPr>
              <w:t>5</w:t>
            </w:r>
          </w:p>
        </w:tc>
        <w:tc>
          <w:tcPr>
            <w:tcW w:w="567" w:type="pct"/>
          </w:tcPr>
          <w:p w14:paraId="6C9FFFCA" w14:textId="77777777" w:rsidR="007C0F27" w:rsidRPr="007C0F27" w:rsidRDefault="007C0F27" w:rsidP="007C0F27">
            <w:pPr>
              <w:spacing w:after="0" w:line="240" w:lineRule="auto"/>
              <w:jc w:val="both"/>
              <w:rPr>
                <w:bCs/>
                <w:sz w:val="28"/>
                <w:szCs w:val="28"/>
              </w:rPr>
            </w:pPr>
            <w:r w:rsidRPr="007C0F27">
              <w:rPr>
                <w:bCs/>
                <w:sz w:val="28"/>
                <w:szCs w:val="28"/>
              </w:rPr>
              <w:t>3</w:t>
            </w:r>
          </w:p>
        </w:tc>
        <w:tc>
          <w:tcPr>
            <w:tcW w:w="576" w:type="pct"/>
          </w:tcPr>
          <w:p w14:paraId="5124DA7F" w14:textId="77777777" w:rsidR="007C0F27" w:rsidRPr="007C0F27" w:rsidRDefault="007C0F27" w:rsidP="007C0F27">
            <w:pPr>
              <w:spacing w:after="0" w:line="240" w:lineRule="auto"/>
              <w:jc w:val="both"/>
              <w:rPr>
                <w:bCs/>
                <w:sz w:val="28"/>
                <w:szCs w:val="28"/>
              </w:rPr>
            </w:pPr>
            <w:r w:rsidRPr="007C0F27">
              <w:rPr>
                <w:bCs/>
                <w:sz w:val="28"/>
                <w:szCs w:val="28"/>
              </w:rPr>
              <w:t>5,70</w:t>
            </w:r>
          </w:p>
        </w:tc>
        <w:tc>
          <w:tcPr>
            <w:tcW w:w="517" w:type="pct"/>
          </w:tcPr>
          <w:p w14:paraId="0DDF2C8E" w14:textId="77777777" w:rsidR="007C0F27" w:rsidRPr="007C0F27" w:rsidRDefault="007C0F27" w:rsidP="007C0F27">
            <w:pPr>
              <w:spacing w:after="0" w:line="240" w:lineRule="auto"/>
              <w:jc w:val="both"/>
              <w:rPr>
                <w:bCs/>
                <w:sz w:val="28"/>
                <w:szCs w:val="28"/>
              </w:rPr>
            </w:pPr>
            <w:r w:rsidRPr="007C0F27">
              <w:rPr>
                <w:bCs/>
                <w:sz w:val="28"/>
                <w:szCs w:val="28"/>
              </w:rPr>
              <w:t>70</w:t>
            </w:r>
          </w:p>
        </w:tc>
        <w:tc>
          <w:tcPr>
            <w:tcW w:w="813" w:type="pct"/>
          </w:tcPr>
          <w:p w14:paraId="45BD0513" w14:textId="77777777" w:rsidR="007C0F27" w:rsidRPr="007C0F27" w:rsidRDefault="007C0F27" w:rsidP="007C0F27">
            <w:pPr>
              <w:spacing w:after="0" w:line="240" w:lineRule="auto"/>
              <w:jc w:val="both"/>
              <w:rPr>
                <w:bCs/>
                <w:sz w:val="28"/>
                <w:szCs w:val="28"/>
              </w:rPr>
            </w:pPr>
            <w:r w:rsidRPr="007C0F27">
              <w:rPr>
                <w:bCs/>
                <w:sz w:val="28"/>
                <w:szCs w:val="28"/>
              </w:rPr>
              <w:t>298</w:t>
            </w:r>
          </w:p>
        </w:tc>
        <w:tc>
          <w:tcPr>
            <w:tcW w:w="784" w:type="pct"/>
          </w:tcPr>
          <w:p w14:paraId="7F787A4C" w14:textId="77777777" w:rsidR="007C0F27" w:rsidRPr="007C0F27" w:rsidRDefault="007C0F27" w:rsidP="007C0F27">
            <w:pPr>
              <w:spacing w:after="0" w:line="240" w:lineRule="auto"/>
              <w:jc w:val="both"/>
              <w:rPr>
                <w:bCs/>
                <w:sz w:val="28"/>
                <w:szCs w:val="28"/>
              </w:rPr>
            </w:pPr>
            <w:r w:rsidRPr="007C0F27">
              <w:rPr>
                <w:bCs/>
                <w:sz w:val="28"/>
                <w:szCs w:val="28"/>
              </w:rPr>
              <w:t>20,5</w:t>
            </w:r>
          </w:p>
        </w:tc>
        <w:tc>
          <w:tcPr>
            <w:tcW w:w="615" w:type="pct"/>
          </w:tcPr>
          <w:p w14:paraId="4BF8B1FD" w14:textId="77777777" w:rsidR="007C0F27" w:rsidRPr="007C0F27" w:rsidRDefault="007C0F27" w:rsidP="007C0F27">
            <w:pPr>
              <w:spacing w:after="0" w:line="240" w:lineRule="auto"/>
              <w:jc w:val="both"/>
              <w:rPr>
                <w:bCs/>
                <w:sz w:val="28"/>
                <w:szCs w:val="28"/>
              </w:rPr>
            </w:pPr>
            <w:r w:rsidRPr="007C0F27">
              <w:rPr>
                <w:bCs/>
                <w:sz w:val="24"/>
                <w:szCs w:val="24"/>
              </w:rPr>
              <w:t>Холодный</w:t>
            </w:r>
          </w:p>
        </w:tc>
        <w:tc>
          <w:tcPr>
            <w:tcW w:w="412" w:type="pct"/>
          </w:tcPr>
          <w:p w14:paraId="1ED124D5" w14:textId="77777777" w:rsidR="007C0F27" w:rsidRPr="007C0F27" w:rsidRDefault="007C0F27" w:rsidP="007C0F27">
            <w:pPr>
              <w:spacing w:after="0" w:line="240" w:lineRule="auto"/>
              <w:jc w:val="both"/>
              <w:rPr>
                <w:bCs/>
                <w:sz w:val="28"/>
                <w:szCs w:val="28"/>
              </w:rPr>
            </w:pPr>
          </w:p>
        </w:tc>
      </w:tr>
      <w:tr w:rsidR="007C0F27" w:rsidRPr="007C0F27" w14:paraId="2F0A973C" w14:textId="77777777" w:rsidTr="006A35DF">
        <w:tc>
          <w:tcPr>
            <w:tcW w:w="716" w:type="pct"/>
          </w:tcPr>
          <w:p w14:paraId="124F4E53" w14:textId="77777777" w:rsidR="007C0F27" w:rsidRPr="007C0F27" w:rsidRDefault="007C0F27" w:rsidP="007C0F27">
            <w:pPr>
              <w:spacing w:after="0" w:line="240" w:lineRule="auto"/>
              <w:ind w:left="360"/>
              <w:jc w:val="both"/>
              <w:rPr>
                <w:bCs/>
                <w:sz w:val="28"/>
                <w:szCs w:val="28"/>
              </w:rPr>
            </w:pPr>
            <w:r w:rsidRPr="007C0F27">
              <w:rPr>
                <w:bCs/>
                <w:sz w:val="28"/>
                <w:szCs w:val="28"/>
              </w:rPr>
              <w:t>6</w:t>
            </w:r>
          </w:p>
        </w:tc>
        <w:tc>
          <w:tcPr>
            <w:tcW w:w="567" w:type="pct"/>
          </w:tcPr>
          <w:p w14:paraId="077C85B2" w14:textId="77777777" w:rsidR="007C0F27" w:rsidRPr="007C0F27" w:rsidRDefault="007C0F27" w:rsidP="007C0F27">
            <w:pPr>
              <w:spacing w:after="0" w:line="240" w:lineRule="auto"/>
              <w:jc w:val="both"/>
              <w:rPr>
                <w:bCs/>
                <w:sz w:val="28"/>
                <w:szCs w:val="28"/>
              </w:rPr>
            </w:pPr>
            <w:r w:rsidRPr="007C0F27">
              <w:rPr>
                <w:bCs/>
                <w:sz w:val="28"/>
                <w:szCs w:val="28"/>
              </w:rPr>
              <w:t>1</w:t>
            </w:r>
          </w:p>
        </w:tc>
        <w:tc>
          <w:tcPr>
            <w:tcW w:w="576" w:type="pct"/>
          </w:tcPr>
          <w:p w14:paraId="4F21B257" w14:textId="77777777" w:rsidR="007C0F27" w:rsidRPr="007C0F27" w:rsidRDefault="007C0F27" w:rsidP="007C0F27">
            <w:pPr>
              <w:spacing w:after="0" w:line="240" w:lineRule="auto"/>
              <w:jc w:val="both"/>
              <w:rPr>
                <w:bCs/>
                <w:sz w:val="28"/>
                <w:szCs w:val="28"/>
              </w:rPr>
            </w:pPr>
            <w:r w:rsidRPr="007C0F27">
              <w:rPr>
                <w:bCs/>
                <w:sz w:val="28"/>
                <w:szCs w:val="28"/>
              </w:rPr>
              <w:t>4,58</w:t>
            </w:r>
          </w:p>
        </w:tc>
        <w:tc>
          <w:tcPr>
            <w:tcW w:w="517" w:type="pct"/>
          </w:tcPr>
          <w:p w14:paraId="5AC381AE" w14:textId="77777777" w:rsidR="007C0F27" w:rsidRPr="007C0F27" w:rsidRDefault="007C0F27" w:rsidP="007C0F27">
            <w:pPr>
              <w:spacing w:after="0" w:line="240" w:lineRule="auto"/>
              <w:jc w:val="both"/>
              <w:rPr>
                <w:bCs/>
                <w:sz w:val="28"/>
                <w:szCs w:val="28"/>
              </w:rPr>
            </w:pPr>
            <w:r w:rsidRPr="007C0F27">
              <w:rPr>
                <w:bCs/>
                <w:sz w:val="28"/>
                <w:szCs w:val="28"/>
              </w:rPr>
              <w:t>72</w:t>
            </w:r>
          </w:p>
        </w:tc>
        <w:tc>
          <w:tcPr>
            <w:tcW w:w="813" w:type="pct"/>
          </w:tcPr>
          <w:p w14:paraId="1952D465" w14:textId="77777777" w:rsidR="007C0F27" w:rsidRPr="007C0F27" w:rsidRDefault="007C0F27" w:rsidP="007C0F27">
            <w:pPr>
              <w:spacing w:after="0" w:line="240" w:lineRule="auto"/>
              <w:jc w:val="both"/>
              <w:rPr>
                <w:bCs/>
                <w:sz w:val="28"/>
                <w:szCs w:val="28"/>
              </w:rPr>
            </w:pPr>
            <w:r w:rsidRPr="007C0F27">
              <w:rPr>
                <w:bCs/>
                <w:sz w:val="28"/>
                <w:szCs w:val="28"/>
              </w:rPr>
              <w:t>355</w:t>
            </w:r>
          </w:p>
        </w:tc>
        <w:tc>
          <w:tcPr>
            <w:tcW w:w="784" w:type="pct"/>
          </w:tcPr>
          <w:p w14:paraId="19AAD48D" w14:textId="77777777" w:rsidR="007C0F27" w:rsidRPr="007C0F27" w:rsidRDefault="007C0F27" w:rsidP="007C0F27">
            <w:pPr>
              <w:spacing w:after="0" w:line="240" w:lineRule="auto"/>
              <w:jc w:val="both"/>
              <w:rPr>
                <w:bCs/>
                <w:sz w:val="28"/>
                <w:szCs w:val="28"/>
              </w:rPr>
            </w:pPr>
            <w:r w:rsidRPr="007C0F27">
              <w:rPr>
                <w:bCs/>
                <w:sz w:val="28"/>
                <w:szCs w:val="28"/>
              </w:rPr>
              <w:t>22,8</w:t>
            </w:r>
          </w:p>
        </w:tc>
        <w:tc>
          <w:tcPr>
            <w:tcW w:w="615" w:type="pct"/>
          </w:tcPr>
          <w:p w14:paraId="49A8DEFE" w14:textId="77777777" w:rsidR="007C0F27" w:rsidRPr="007C0F27" w:rsidRDefault="007C0F27" w:rsidP="007C0F27">
            <w:pPr>
              <w:spacing w:after="0" w:line="240" w:lineRule="auto"/>
              <w:jc w:val="both"/>
              <w:rPr>
                <w:bCs/>
                <w:sz w:val="28"/>
                <w:szCs w:val="28"/>
              </w:rPr>
            </w:pPr>
            <w:r w:rsidRPr="007C0F27">
              <w:rPr>
                <w:bCs/>
                <w:sz w:val="24"/>
                <w:szCs w:val="24"/>
              </w:rPr>
              <w:t>Тёплый</w:t>
            </w:r>
          </w:p>
        </w:tc>
        <w:tc>
          <w:tcPr>
            <w:tcW w:w="412" w:type="pct"/>
          </w:tcPr>
          <w:p w14:paraId="6E7F91D5" w14:textId="77777777" w:rsidR="007C0F27" w:rsidRPr="007C0F27" w:rsidRDefault="007C0F27" w:rsidP="007C0F27">
            <w:pPr>
              <w:spacing w:after="0" w:line="240" w:lineRule="auto"/>
              <w:jc w:val="both"/>
              <w:rPr>
                <w:bCs/>
                <w:sz w:val="28"/>
                <w:szCs w:val="28"/>
              </w:rPr>
            </w:pPr>
          </w:p>
        </w:tc>
      </w:tr>
      <w:tr w:rsidR="007C0F27" w:rsidRPr="007C0F27" w14:paraId="3C349869" w14:textId="77777777" w:rsidTr="006A35DF">
        <w:tc>
          <w:tcPr>
            <w:tcW w:w="716" w:type="pct"/>
          </w:tcPr>
          <w:p w14:paraId="4458A034" w14:textId="77777777" w:rsidR="007C0F27" w:rsidRPr="007C0F27" w:rsidRDefault="007C0F27" w:rsidP="007C0F27">
            <w:pPr>
              <w:spacing w:after="0" w:line="240" w:lineRule="auto"/>
              <w:ind w:left="360"/>
              <w:jc w:val="both"/>
              <w:rPr>
                <w:bCs/>
                <w:sz w:val="28"/>
                <w:szCs w:val="28"/>
              </w:rPr>
            </w:pPr>
            <w:r w:rsidRPr="007C0F27">
              <w:rPr>
                <w:bCs/>
                <w:sz w:val="28"/>
                <w:szCs w:val="28"/>
              </w:rPr>
              <w:t>7</w:t>
            </w:r>
          </w:p>
        </w:tc>
        <w:tc>
          <w:tcPr>
            <w:tcW w:w="567" w:type="pct"/>
          </w:tcPr>
          <w:p w14:paraId="1706C8B4" w14:textId="77777777" w:rsidR="007C0F27" w:rsidRPr="007C0F27" w:rsidRDefault="007C0F27" w:rsidP="007C0F27">
            <w:pPr>
              <w:spacing w:after="0" w:line="240" w:lineRule="auto"/>
              <w:jc w:val="both"/>
              <w:rPr>
                <w:bCs/>
                <w:sz w:val="28"/>
                <w:szCs w:val="28"/>
              </w:rPr>
            </w:pPr>
            <w:r w:rsidRPr="007C0F27">
              <w:rPr>
                <w:bCs/>
                <w:sz w:val="28"/>
                <w:szCs w:val="28"/>
              </w:rPr>
              <w:t>2</w:t>
            </w:r>
          </w:p>
        </w:tc>
        <w:tc>
          <w:tcPr>
            <w:tcW w:w="576" w:type="pct"/>
          </w:tcPr>
          <w:p w14:paraId="7A4E64BF" w14:textId="77777777" w:rsidR="007C0F27" w:rsidRPr="007C0F27" w:rsidRDefault="007C0F27" w:rsidP="007C0F27">
            <w:pPr>
              <w:spacing w:after="0" w:line="240" w:lineRule="auto"/>
              <w:jc w:val="both"/>
              <w:rPr>
                <w:bCs/>
                <w:sz w:val="28"/>
                <w:szCs w:val="28"/>
              </w:rPr>
            </w:pPr>
            <w:r w:rsidRPr="007C0F27">
              <w:rPr>
                <w:bCs/>
                <w:sz w:val="28"/>
                <w:szCs w:val="28"/>
              </w:rPr>
              <w:t>3,37</w:t>
            </w:r>
          </w:p>
        </w:tc>
        <w:tc>
          <w:tcPr>
            <w:tcW w:w="517" w:type="pct"/>
          </w:tcPr>
          <w:p w14:paraId="2C7BFEE8" w14:textId="77777777" w:rsidR="007C0F27" w:rsidRPr="007C0F27" w:rsidRDefault="007C0F27" w:rsidP="007C0F27">
            <w:pPr>
              <w:spacing w:after="0" w:line="240" w:lineRule="auto"/>
              <w:jc w:val="both"/>
              <w:rPr>
                <w:bCs/>
                <w:sz w:val="28"/>
                <w:szCs w:val="28"/>
              </w:rPr>
            </w:pPr>
            <w:r w:rsidRPr="007C0F27">
              <w:rPr>
                <w:bCs/>
                <w:sz w:val="28"/>
                <w:szCs w:val="28"/>
              </w:rPr>
              <w:t>59</w:t>
            </w:r>
          </w:p>
        </w:tc>
        <w:tc>
          <w:tcPr>
            <w:tcW w:w="813" w:type="pct"/>
          </w:tcPr>
          <w:p w14:paraId="2BEEC627" w14:textId="77777777" w:rsidR="007C0F27" w:rsidRPr="007C0F27" w:rsidRDefault="007C0F27" w:rsidP="007C0F27">
            <w:pPr>
              <w:spacing w:after="0" w:line="240" w:lineRule="auto"/>
              <w:jc w:val="both"/>
              <w:rPr>
                <w:bCs/>
                <w:sz w:val="28"/>
                <w:szCs w:val="28"/>
              </w:rPr>
            </w:pPr>
            <w:r w:rsidRPr="007C0F27">
              <w:rPr>
                <w:bCs/>
                <w:sz w:val="28"/>
                <w:szCs w:val="28"/>
              </w:rPr>
              <w:t>251</w:t>
            </w:r>
          </w:p>
        </w:tc>
        <w:tc>
          <w:tcPr>
            <w:tcW w:w="784" w:type="pct"/>
          </w:tcPr>
          <w:p w14:paraId="02347EAB" w14:textId="77777777" w:rsidR="007C0F27" w:rsidRPr="007C0F27" w:rsidRDefault="007C0F27" w:rsidP="007C0F27">
            <w:pPr>
              <w:spacing w:after="0" w:line="240" w:lineRule="auto"/>
              <w:jc w:val="both"/>
              <w:rPr>
                <w:bCs/>
                <w:sz w:val="28"/>
                <w:szCs w:val="28"/>
              </w:rPr>
            </w:pPr>
            <w:r w:rsidRPr="007C0F27">
              <w:rPr>
                <w:bCs/>
                <w:sz w:val="28"/>
                <w:szCs w:val="28"/>
              </w:rPr>
              <w:t>23,0</w:t>
            </w:r>
          </w:p>
        </w:tc>
        <w:tc>
          <w:tcPr>
            <w:tcW w:w="615" w:type="pct"/>
          </w:tcPr>
          <w:p w14:paraId="32EC17F3" w14:textId="77777777" w:rsidR="007C0F27" w:rsidRPr="007C0F27" w:rsidRDefault="007C0F27" w:rsidP="007C0F27">
            <w:pPr>
              <w:spacing w:after="0" w:line="240" w:lineRule="auto"/>
              <w:jc w:val="both"/>
              <w:rPr>
                <w:bCs/>
                <w:sz w:val="28"/>
                <w:szCs w:val="28"/>
              </w:rPr>
            </w:pPr>
            <w:r w:rsidRPr="007C0F27">
              <w:rPr>
                <w:bCs/>
                <w:sz w:val="24"/>
                <w:szCs w:val="24"/>
              </w:rPr>
              <w:t>Холодный</w:t>
            </w:r>
          </w:p>
        </w:tc>
        <w:tc>
          <w:tcPr>
            <w:tcW w:w="412" w:type="pct"/>
          </w:tcPr>
          <w:p w14:paraId="265F971A" w14:textId="77777777" w:rsidR="007C0F27" w:rsidRPr="007C0F27" w:rsidRDefault="007C0F27" w:rsidP="007C0F27">
            <w:pPr>
              <w:spacing w:after="0" w:line="240" w:lineRule="auto"/>
              <w:jc w:val="both"/>
              <w:rPr>
                <w:bCs/>
                <w:sz w:val="28"/>
                <w:szCs w:val="28"/>
              </w:rPr>
            </w:pPr>
          </w:p>
        </w:tc>
      </w:tr>
      <w:tr w:rsidR="007C0F27" w:rsidRPr="007C0F27" w14:paraId="67D50A6F" w14:textId="77777777" w:rsidTr="006A35DF">
        <w:tc>
          <w:tcPr>
            <w:tcW w:w="716" w:type="pct"/>
          </w:tcPr>
          <w:p w14:paraId="48C7D76D" w14:textId="77777777" w:rsidR="007C0F27" w:rsidRPr="007C0F27" w:rsidRDefault="007C0F27" w:rsidP="007C0F27">
            <w:pPr>
              <w:spacing w:after="0" w:line="240" w:lineRule="auto"/>
              <w:ind w:left="360"/>
              <w:jc w:val="both"/>
              <w:rPr>
                <w:bCs/>
                <w:sz w:val="28"/>
                <w:szCs w:val="28"/>
              </w:rPr>
            </w:pPr>
            <w:r w:rsidRPr="007C0F27">
              <w:rPr>
                <w:bCs/>
                <w:sz w:val="28"/>
                <w:szCs w:val="28"/>
              </w:rPr>
              <w:t>8</w:t>
            </w:r>
          </w:p>
        </w:tc>
        <w:tc>
          <w:tcPr>
            <w:tcW w:w="567" w:type="pct"/>
          </w:tcPr>
          <w:p w14:paraId="35A03DED" w14:textId="77777777" w:rsidR="007C0F27" w:rsidRPr="007C0F27" w:rsidRDefault="007C0F27" w:rsidP="007C0F27">
            <w:pPr>
              <w:spacing w:after="0" w:line="240" w:lineRule="auto"/>
              <w:jc w:val="both"/>
              <w:rPr>
                <w:bCs/>
                <w:sz w:val="28"/>
                <w:szCs w:val="28"/>
              </w:rPr>
            </w:pPr>
            <w:r w:rsidRPr="007C0F27">
              <w:rPr>
                <w:bCs/>
                <w:sz w:val="28"/>
                <w:szCs w:val="28"/>
              </w:rPr>
              <w:t>7</w:t>
            </w:r>
          </w:p>
        </w:tc>
        <w:tc>
          <w:tcPr>
            <w:tcW w:w="576" w:type="pct"/>
          </w:tcPr>
          <w:p w14:paraId="5F7471F5" w14:textId="77777777" w:rsidR="007C0F27" w:rsidRPr="007C0F27" w:rsidRDefault="007C0F27" w:rsidP="007C0F27">
            <w:pPr>
              <w:spacing w:after="0" w:line="240" w:lineRule="auto"/>
              <w:jc w:val="both"/>
              <w:rPr>
                <w:bCs/>
                <w:sz w:val="28"/>
                <w:szCs w:val="28"/>
              </w:rPr>
            </w:pPr>
            <w:r w:rsidRPr="007C0F27">
              <w:rPr>
                <w:bCs/>
                <w:sz w:val="28"/>
                <w:szCs w:val="28"/>
              </w:rPr>
              <w:t>12,22</w:t>
            </w:r>
          </w:p>
        </w:tc>
        <w:tc>
          <w:tcPr>
            <w:tcW w:w="517" w:type="pct"/>
          </w:tcPr>
          <w:p w14:paraId="11449B13" w14:textId="77777777" w:rsidR="007C0F27" w:rsidRPr="007C0F27" w:rsidRDefault="007C0F27" w:rsidP="007C0F27">
            <w:pPr>
              <w:spacing w:after="0" w:line="240" w:lineRule="auto"/>
              <w:jc w:val="both"/>
              <w:rPr>
                <w:bCs/>
                <w:sz w:val="28"/>
                <w:szCs w:val="28"/>
              </w:rPr>
            </w:pPr>
            <w:r w:rsidRPr="007C0F27">
              <w:rPr>
                <w:bCs/>
                <w:sz w:val="28"/>
                <w:szCs w:val="28"/>
              </w:rPr>
              <w:t>64</w:t>
            </w:r>
          </w:p>
        </w:tc>
        <w:tc>
          <w:tcPr>
            <w:tcW w:w="813" w:type="pct"/>
          </w:tcPr>
          <w:p w14:paraId="0FFDDDEE" w14:textId="77777777" w:rsidR="007C0F27" w:rsidRPr="007C0F27" w:rsidRDefault="007C0F27" w:rsidP="007C0F27">
            <w:pPr>
              <w:spacing w:after="0" w:line="240" w:lineRule="auto"/>
              <w:jc w:val="both"/>
              <w:rPr>
                <w:bCs/>
                <w:sz w:val="28"/>
                <w:szCs w:val="28"/>
              </w:rPr>
            </w:pPr>
            <w:r w:rsidRPr="007C0F27">
              <w:rPr>
                <w:bCs/>
                <w:sz w:val="28"/>
                <w:szCs w:val="28"/>
              </w:rPr>
              <w:t>408</w:t>
            </w:r>
          </w:p>
        </w:tc>
        <w:tc>
          <w:tcPr>
            <w:tcW w:w="784" w:type="pct"/>
          </w:tcPr>
          <w:p w14:paraId="1937A584" w14:textId="77777777" w:rsidR="007C0F27" w:rsidRPr="007C0F27" w:rsidRDefault="007C0F27" w:rsidP="007C0F27">
            <w:pPr>
              <w:spacing w:after="0" w:line="240" w:lineRule="auto"/>
              <w:jc w:val="both"/>
              <w:rPr>
                <w:bCs/>
                <w:sz w:val="28"/>
                <w:szCs w:val="28"/>
              </w:rPr>
            </w:pPr>
            <w:r w:rsidRPr="007C0F27">
              <w:rPr>
                <w:bCs/>
                <w:sz w:val="28"/>
                <w:szCs w:val="28"/>
              </w:rPr>
              <w:t>20,6</w:t>
            </w:r>
          </w:p>
        </w:tc>
        <w:tc>
          <w:tcPr>
            <w:tcW w:w="615" w:type="pct"/>
          </w:tcPr>
          <w:p w14:paraId="06D57952" w14:textId="77777777" w:rsidR="007C0F27" w:rsidRPr="007C0F27" w:rsidRDefault="007C0F27" w:rsidP="007C0F27">
            <w:pPr>
              <w:spacing w:after="0" w:line="240" w:lineRule="auto"/>
              <w:jc w:val="both"/>
              <w:rPr>
                <w:bCs/>
                <w:sz w:val="28"/>
                <w:szCs w:val="28"/>
              </w:rPr>
            </w:pPr>
            <w:r w:rsidRPr="007C0F27">
              <w:rPr>
                <w:bCs/>
                <w:sz w:val="24"/>
                <w:szCs w:val="24"/>
              </w:rPr>
              <w:t>Тёплый</w:t>
            </w:r>
          </w:p>
        </w:tc>
        <w:tc>
          <w:tcPr>
            <w:tcW w:w="412" w:type="pct"/>
          </w:tcPr>
          <w:p w14:paraId="469BF363" w14:textId="77777777" w:rsidR="007C0F27" w:rsidRPr="007C0F27" w:rsidRDefault="007C0F27" w:rsidP="007C0F27">
            <w:pPr>
              <w:spacing w:after="0" w:line="240" w:lineRule="auto"/>
              <w:jc w:val="both"/>
              <w:rPr>
                <w:bCs/>
                <w:sz w:val="28"/>
                <w:szCs w:val="28"/>
              </w:rPr>
            </w:pPr>
          </w:p>
        </w:tc>
      </w:tr>
      <w:tr w:rsidR="007C0F27" w:rsidRPr="007C0F27" w14:paraId="0699E612" w14:textId="77777777" w:rsidTr="006A35DF">
        <w:tc>
          <w:tcPr>
            <w:tcW w:w="716" w:type="pct"/>
          </w:tcPr>
          <w:p w14:paraId="72FE2C9F" w14:textId="77777777" w:rsidR="007C0F27" w:rsidRPr="007C0F27" w:rsidRDefault="007C0F27" w:rsidP="007C0F27">
            <w:pPr>
              <w:spacing w:after="0" w:line="240" w:lineRule="auto"/>
              <w:ind w:left="360"/>
              <w:jc w:val="both"/>
              <w:rPr>
                <w:bCs/>
                <w:sz w:val="28"/>
                <w:szCs w:val="28"/>
              </w:rPr>
            </w:pPr>
            <w:r w:rsidRPr="007C0F27">
              <w:rPr>
                <w:bCs/>
                <w:sz w:val="28"/>
                <w:szCs w:val="28"/>
              </w:rPr>
              <w:t>9</w:t>
            </w:r>
          </w:p>
        </w:tc>
        <w:tc>
          <w:tcPr>
            <w:tcW w:w="567" w:type="pct"/>
          </w:tcPr>
          <w:p w14:paraId="1C02C9F9" w14:textId="77777777" w:rsidR="007C0F27" w:rsidRPr="007C0F27" w:rsidRDefault="007C0F27" w:rsidP="007C0F27">
            <w:pPr>
              <w:spacing w:after="0" w:line="240" w:lineRule="auto"/>
              <w:jc w:val="both"/>
              <w:rPr>
                <w:bCs/>
                <w:sz w:val="28"/>
                <w:szCs w:val="28"/>
              </w:rPr>
            </w:pPr>
            <w:r w:rsidRPr="007C0F27">
              <w:rPr>
                <w:bCs/>
                <w:sz w:val="28"/>
                <w:szCs w:val="28"/>
              </w:rPr>
              <w:t>8</w:t>
            </w:r>
          </w:p>
        </w:tc>
        <w:tc>
          <w:tcPr>
            <w:tcW w:w="576" w:type="pct"/>
          </w:tcPr>
          <w:p w14:paraId="320B12D3" w14:textId="77777777" w:rsidR="007C0F27" w:rsidRPr="007C0F27" w:rsidRDefault="007C0F27" w:rsidP="007C0F27">
            <w:pPr>
              <w:spacing w:after="0" w:line="240" w:lineRule="auto"/>
              <w:jc w:val="both"/>
              <w:rPr>
                <w:bCs/>
                <w:sz w:val="28"/>
                <w:szCs w:val="28"/>
              </w:rPr>
            </w:pPr>
            <w:r w:rsidRPr="007C0F27">
              <w:rPr>
                <w:bCs/>
                <w:sz w:val="28"/>
                <w:szCs w:val="28"/>
              </w:rPr>
              <w:t>15,78</w:t>
            </w:r>
          </w:p>
        </w:tc>
        <w:tc>
          <w:tcPr>
            <w:tcW w:w="517" w:type="pct"/>
          </w:tcPr>
          <w:p w14:paraId="6DDDF96C" w14:textId="77777777" w:rsidR="007C0F27" w:rsidRPr="007C0F27" w:rsidRDefault="007C0F27" w:rsidP="007C0F27">
            <w:pPr>
              <w:spacing w:after="0" w:line="240" w:lineRule="auto"/>
              <w:jc w:val="both"/>
              <w:rPr>
                <w:bCs/>
                <w:sz w:val="28"/>
                <w:szCs w:val="28"/>
              </w:rPr>
            </w:pPr>
            <w:r w:rsidRPr="007C0F27">
              <w:rPr>
                <w:bCs/>
                <w:sz w:val="28"/>
                <w:szCs w:val="28"/>
              </w:rPr>
              <w:t>52</w:t>
            </w:r>
          </w:p>
        </w:tc>
        <w:tc>
          <w:tcPr>
            <w:tcW w:w="813" w:type="pct"/>
          </w:tcPr>
          <w:p w14:paraId="77B69D17" w14:textId="77777777" w:rsidR="007C0F27" w:rsidRPr="007C0F27" w:rsidRDefault="007C0F27" w:rsidP="007C0F27">
            <w:pPr>
              <w:spacing w:after="0" w:line="240" w:lineRule="auto"/>
              <w:jc w:val="both"/>
              <w:rPr>
                <w:bCs/>
                <w:sz w:val="28"/>
                <w:szCs w:val="28"/>
              </w:rPr>
            </w:pPr>
            <w:r w:rsidRPr="007C0F27">
              <w:rPr>
                <w:bCs/>
                <w:sz w:val="28"/>
                <w:szCs w:val="28"/>
              </w:rPr>
              <w:t>344</w:t>
            </w:r>
          </w:p>
        </w:tc>
        <w:tc>
          <w:tcPr>
            <w:tcW w:w="784" w:type="pct"/>
          </w:tcPr>
          <w:p w14:paraId="33B57B1C" w14:textId="77777777" w:rsidR="007C0F27" w:rsidRPr="007C0F27" w:rsidRDefault="007C0F27" w:rsidP="007C0F27">
            <w:pPr>
              <w:spacing w:after="0" w:line="240" w:lineRule="auto"/>
              <w:jc w:val="both"/>
              <w:rPr>
                <w:bCs/>
                <w:sz w:val="28"/>
                <w:szCs w:val="28"/>
              </w:rPr>
            </w:pPr>
            <w:r w:rsidRPr="007C0F27">
              <w:rPr>
                <w:bCs/>
                <w:sz w:val="28"/>
                <w:szCs w:val="28"/>
              </w:rPr>
              <w:t>18,0</w:t>
            </w:r>
          </w:p>
        </w:tc>
        <w:tc>
          <w:tcPr>
            <w:tcW w:w="615" w:type="pct"/>
          </w:tcPr>
          <w:p w14:paraId="5440AF79" w14:textId="77777777" w:rsidR="007C0F27" w:rsidRPr="007C0F27" w:rsidRDefault="007C0F27" w:rsidP="007C0F27">
            <w:pPr>
              <w:spacing w:after="0" w:line="240" w:lineRule="auto"/>
              <w:jc w:val="both"/>
              <w:rPr>
                <w:bCs/>
                <w:sz w:val="28"/>
                <w:szCs w:val="28"/>
              </w:rPr>
            </w:pPr>
            <w:r w:rsidRPr="007C0F27">
              <w:rPr>
                <w:bCs/>
                <w:sz w:val="24"/>
                <w:szCs w:val="24"/>
              </w:rPr>
              <w:t>Холодный</w:t>
            </w:r>
          </w:p>
        </w:tc>
        <w:tc>
          <w:tcPr>
            <w:tcW w:w="412" w:type="pct"/>
          </w:tcPr>
          <w:p w14:paraId="509887AD" w14:textId="77777777" w:rsidR="007C0F27" w:rsidRPr="007C0F27" w:rsidRDefault="007C0F27" w:rsidP="007C0F27">
            <w:pPr>
              <w:spacing w:after="0" w:line="240" w:lineRule="auto"/>
              <w:jc w:val="both"/>
              <w:rPr>
                <w:bCs/>
                <w:sz w:val="28"/>
                <w:szCs w:val="28"/>
              </w:rPr>
            </w:pPr>
          </w:p>
        </w:tc>
      </w:tr>
      <w:tr w:rsidR="007C0F27" w:rsidRPr="007C0F27" w14:paraId="6512016D" w14:textId="77777777" w:rsidTr="006A35DF">
        <w:tc>
          <w:tcPr>
            <w:tcW w:w="716" w:type="pct"/>
          </w:tcPr>
          <w:p w14:paraId="591BFB6E" w14:textId="77777777" w:rsidR="007C0F27" w:rsidRPr="007C0F27" w:rsidRDefault="007C0F27" w:rsidP="007C0F27">
            <w:pPr>
              <w:spacing w:after="0" w:line="240" w:lineRule="auto"/>
              <w:ind w:left="360"/>
              <w:jc w:val="both"/>
              <w:rPr>
                <w:bCs/>
                <w:sz w:val="28"/>
                <w:szCs w:val="28"/>
              </w:rPr>
            </w:pPr>
            <w:r w:rsidRPr="007C0F27">
              <w:rPr>
                <w:bCs/>
                <w:sz w:val="28"/>
                <w:szCs w:val="28"/>
              </w:rPr>
              <w:t>10</w:t>
            </w:r>
          </w:p>
        </w:tc>
        <w:tc>
          <w:tcPr>
            <w:tcW w:w="567" w:type="pct"/>
          </w:tcPr>
          <w:p w14:paraId="2189A253" w14:textId="77777777" w:rsidR="007C0F27" w:rsidRPr="007C0F27" w:rsidRDefault="007C0F27" w:rsidP="007C0F27">
            <w:pPr>
              <w:spacing w:after="0" w:line="240" w:lineRule="auto"/>
              <w:jc w:val="both"/>
              <w:rPr>
                <w:bCs/>
                <w:sz w:val="28"/>
                <w:szCs w:val="28"/>
              </w:rPr>
            </w:pPr>
            <w:r w:rsidRPr="007C0F27">
              <w:rPr>
                <w:bCs/>
                <w:sz w:val="28"/>
                <w:szCs w:val="28"/>
              </w:rPr>
              <w:t>2</w:t>
            </w:r>
          </w:p>
        </w:tc>
        <w:tc>
          <w:tcPr>
            <w:tcW w:w="576" w:type="pct"/>
          </w:tcPr>
          <w:p w14:paraId="38250B31" w14:textId="77777777" w:rsidR="007C0F27" w:rsidRPr="007C0F27" w:rsidRDefault="007C0F27" w:rsidP="007C0F27">
            <w:pPr>
              <w:spacing w:after="0" w:line="240" w:lineRule="auto"/>
              <w:jc w:val="both"/>
              <w:rPr>
                <w:bCs/>
                <w:sz w:val="28"/>
                <w:szCs w:val="28"/>
              </w:rPr>
            </w:pPr>
            <w:r w:rsidRPr="007C0F27">
              <w:rPr>
                <w:bCs/>
                <w:sz w:val="28"/>
                <w:szCs w:val="28"/>
              </w:rPr>
              <w:t>1,85</w:t>
            </w:r>
          </w:p>
        </w:tc>
        <w:tc>
          <w:tcPr>
            <w:tcW w:w="517" w:type="pct"/>
          </w:tcPr>
          <w:p w14:paraId="002B23C2" w14:textId="77777777" w:rsidR="007C0F27" w:rsidRPr="007C0F27" w:rsidRDefault="007C0F27" w:rsidP="007C0F27">
            <w:pPr>
              <w:spacing w:after="0" w:line="240" w:lineRule="auto"/>
              <w:jc w:val="both"/>
              <w:rPr>
                <w:bCs/>
                <w:sz w:val="28"/>
                <w:szCs w:val="28"/>
              </w:rPr>
            </w:pPr>
            <w:r w:rsidRPr="007C0F27">
              <w:rPr>
                <w:bCs/>
                <w:sz w:val="28"/>
                <w:szCs w:val="28"/>
              </w:rPr>
              <w:t>49</w:t>
            </w:r>
          </w:p>
        </w:tc>
        <w:tc>
          <w:tcPr>
            <w:tcW w:w="813" w:type="pct"/>
          </w:tcPr>
          <w:p w14:paraId="12076B7F" w14:textId="77777777" w:rsidR="007C0F27" w:rsidRPr="007C0F27" w:rsidRDefault="007C0F27" w:rsidP="007C0F27">
            <w:pPr>
              <w:spacing w:after="0" w:line="240" w:lineRule="auto"/>
              <w:jc w:val="both"/>
              <w:rPr>
                <w:bCs/>
                <w:sz w:val="28"/>
                <w:szCs w:val="28"/>
              </w:rPr>
            </w:pPr>
            <w:r w:rsidRPr="007C0F27">
              <w:rPr>
                <w:bCs/>
                <w:sz w:val="28"/>
                <w:szCs w:val="28"/>
              </w:rPr>
              <w:t>395</w:t>
            </w:r>
          </w:p>
        </w:tc>
        <w:tc>
          <w:tcPr>
            <w:tcW w:w="784" w:type="pct"/>
          </w:tcPr>
          <w:p w14:paraId="41B3AC72" w14:textId="77777777" w:rsidR="007C0F27" w:rsidRPr="007C0F27" w:rsidRDefault="007C0F27" w:rsidP="007C0F27">
            <w:pPr>
              <w:spacing w:after="0" w:line="240" w:lineRule="auto"/>
              <w:jc w:val="both"/>
              <w:rPr>
                <w:bCs/>
                <w:sz w:val="28"/>
                <w:szCs w:val="28"/>
              </w:rPr>
            </w:pPr>
            <w:r w:rsidRPr="007C0F27">
              <w:rPr>
                <w:bCs/>
                <w:sz w:val="28"/>
                <w:szCs w:val="28"/>
              </w:rPr>
              <w:t>17,7</w:t>
            </w:r>
          </w:p>
        </w:tc>
        <w:tc>
          <w:tcPr>
            <w:tcW w:w="615" w:type="pct"/>
          </w:tcPr>
          <w:p w14:paraId="24EB7A4C" w14:textId="77777777" w:rsidR="007C0F27" w:rsidRPr="007C0F27" w:rsidRDefault="007C0F27" w:rsidP="007C0F27">
            <w:pPr>
              <w:spacing w:after="0" w:line="240" w:lineRule="auto"/>
              <w:jc w:val="both"/>
              <w:rPr>
                <w:bCs/>
                <w:sz w:val="28"/>
                <w:szCs w:val="28"/>
              </w:rPr>
            </w:pPr>
            <w:r w:rsidRPr="007C0F27">
              <w:rPr>
                <w:bCs/>
                <w:sz w:val="24"/>
                <w:szCs w:val="24"/>
              </w:rPr>
              <w:t>Тёплый</w:t>
            </w:r>
          </w:p>
        </w:tc>
        <w:tc>
          <w:tcPr>
            <w:tcW w:w="412" w:type="pct"/>
          </w:tcPr>
          <w:p w14:paraId="78BF7C57" w14:textId="77777777" w:rsidR="007C0F27" w:rsidRPr="007C0F27" w:rsidRDefault="007C0F27" w:rsidP="007C0F27">
            <w:pPr>
              <w:spacing w:after="0" w:line="240" w:lineRule="auto"/>
              <w:jc w:val="both"/>
              <w:rPr>
                <w:bCs/>
                <w:sz w:val="28"/>
                <w:szCs w:val="28"/>
              </w:rPr>
            </w:pPr>
          </w:p>
        </w:tc>
      </w:tr>
      <w:tr w:rsidR="007C0F27" w:rsidRPr="007C0F27" w14:paraId="1F5457C0" w14:textId="77777777" w:rsidTr="006A35DF">
        <w:tc>
          <w:tcPr>
            <w:tcW w:w="716" w:type="pct"/>
          </w:tcPr>
          <w:p w14:paraId="7ECD9B1E" w14:textId="77777777" w:rsidR="007C0F27" w:rsidRPr="007C0F27" w:rsidRDefault="007C0F27" w:rsidP="007C0F27">
            <w:pPr>
              <w:spacing w:after="0" w:line="240" w:lineRule="auto"/>
              <w:ind w:left="360"/>
              <w:jc w:val="both"/>
              <w:rPr>
                <w:bCs/>
                <w:sz w:val="28"/>
                <w:szCs w:val="28"/>
              </w:rPr>
            </w:pPr>
            <w:r w:rsidRPr="007C0F27">
              <w:rPr>
                <w:bCs/>
                <w:sz w:val="28"/>
                <w:szCs w:val="28"/>
              </w:rPr>
              <w:t>11</w:t>
            </w:r>
          </w:p>
        </w:tc>
        <w:tc>
          <w:tcPr>
            <w:tcW w:w="567" w:type="pct"/>
          </w:tcPr>
          <w:p w14:paraId="30C4DD03" w14:textId="77777777" w:rsidR="007C0F27" w:rsidRPr="007C0F27" w:rsidRDefault="007C0F27" w:rsidP="007C0F27">
            <w:pPr>
              <w:spacing w:after="0" w:line="240" w:lineRule="auto"/>
              <w:jc w:val="both"/>
              <w:rPr>
                <w:bCs/>
                <w:sz w:val="28"/>
                <w:szCs w:val="28"/>
              </w:rPr>
            </w:pPr>
            <w:r w:rsidRPr="007C0F27">
              <w:rPr>
                <w:bCs/>
                <w:sz w:val="28"/>
                <w:szCs w:val="28"/>
              </w:rPr>
              <w:t>1</w:t>
            </w:r>
          </w:p>
        </w:tc>
        <w:tc>
          <w:tcPr>
            <w:tcW w:w="576" w:type="pct"/>
          </w:tcPr>
          <w:p w14:paraId="0B5F9389" w14:textId="77777777" w:rsidR="007C0F27" w:rsidRPr="007C0F27" w:rsidRDefault="007C0F27" w:rsidP="007C0F27">
            <w:pPr>
              <w:spacing w:after="0" w:line="240" w:lineRule="auto"/>
              <w:jc w:val="both"/>
              <w:rPr>
                <w:bCs/>
                <w:sz w:val="28"/>
                <w:szCs w:val="28"/>
              </w:rPr>
            </w:pPr>
            <w:r w:rsidRPr="007C0F27">
              <w:rPr>
                <w:bCs/>
                <w:sz w:val="28"/>
                <w:szCs w:val="28"/>
              </w:rPr>
              <w:t>7,39</w:t>
            </w:r>
          </w:p>
        </w:tc>
        <w:tc>
          <w:tcPr>
            <w:tcW w:w="517" w:type="pct"/>
          </w:tcPr>
          <w:p w14:paraId="6CABA145" w14:textId="77777777" w:rsidR="007C0F27" w:rsidRPr="007C0F27" w:rsidRDefault="007C0F27" w:rsidP="007C0F27">
            <w:pPr>
              <w:spacing w:after="0" w:line="240" w:lineRule="auto"/>
              <w:jc w:val="both"/>
              <w:rPr>
                <w:bCs/>
                <w:sz w:val="28"/>
                <w:szCs w:val="28"/>
              </w:rPr>
            </w:pPr>
            <w:r w:rsidRPr="007C0F27">
              <w:rPr>
                <w:bCs/>
                <w:sz w:val="28"/>
                <w:szCs w:val="28"/>
              </w:rPr>
              <w:t>73</w:t>
            </w:r>
          </w:p>
        </w:tc>
        <w:tc>
          <w:tcPr>
            <w:tcW w:w="813" w:type="pct"/>
          </w:tcPr>
          <w:p w14:paraId="0F56BE3E" w14:textId="77777777" w:rsidR="007C0F27" w:rsidRPr="007C0F27" w:rsidRDefault="007C0F27" w:rsidP="007C0F27">
            <w:pPr>
              <w:spacing w:after="0" w:line="240" w:lineRule="auto"/>
              <w:jc w:val="both"/>
              <w:rPr>
                <w:bCs/>
                <w:sz w:val="28"/>
                <w:szCs w:val="28"/>
              </w:rPr>
            </w:pPr>
            <w:r w:rsidRPr="007C0F27">
              <w:rPr>
                <w:bCs/>
                <w:sz w:val="28"/>
                <w:szCs w:val="28"/>
              </w:rPr>
              <w:t>125</w:t>
            </w:r>
          </w:p>
        </w:tc>
        <w:tc>
          <w:tcPr>
            <w:tcW w:w="784" w:type="pct"/>
          </w:tcPr>
          <w:p w14:paraId="0DCD12D7" w14:textId="77777777" w:rsidR="007C0F27" w:rsidRPr="007C0F27" w:rsidRDefault="007C0F27" w:rsidP="007C0F27">
            <w:pPr>
              <w:spacing w:after="0" w:line="240" w:lineRule="auto"/>
              <w:jc w:val="both"/>
              <w:rPr>
                <w:bCs/>
                <w:sz w:val="28"/>
                <w:szCs w:val="28"/>
              </w:rPr>
            </w:pPr>
            <w:r w:rsidRPr="007C0F27">
              <w:rPr>
                <w:bCs/>
                <w:sz w:val="28"/>
                <w:szCs w:val="28"/>
              </w:rPr>
              <w:t>22,3</w:t>
            </w:r>
          </w:p>
        </w:tc>
        <w:tc>
          <w:tcPr>
            <w:tcW w:w="615" w:type="pct"/>
          </w:tcPr>
          <w:p w14:paraId="0F586C12" w14:textId="77777777" w:rsidR="007C0F27" w:rsidRPr="007C0F27" w:rsidRDefault="007C0F27" w:rsidP="007C0F27">
            <w:pPr>
              <w:spacing w:after="0" w:line="240" w:lineRule="auto"/>
              <w:jc w:val="both"/>
              <w:rPr>
                <w:bCs/>
                <w:sz w:val="28"/>
                <w:szCs w:val="28"/>
              </w:rPr>
            </w:pPr>
            <w:r w:rsidRPr="007C0F27">
              <w:rPr>
                <w:bCs/>
                <w:sz w:val="24"/>
                <w:szCs w:val="24"/>
              </w:rPr>
              <w:t>Холодный</w:t>
            </w:r>
          </w:p>
        </w:tc>
        <w:tc>
          <w:tcPr>
            <w:tcW w:w="412" w:type="pct"/>
          </w:tcPr>
          <w:p w14:paraId="4E369739" w14:textId="77777777" w:rsidR="007C0F27" w:rsidRPr="007C0F27" w:rsidRDefault="007C0F27" w:rsidP="007C0F27">
            <w:pPr>
              <w:spacing w:after="0" w:line="240" w:lineRule="auto"/>
              <w:jc w:val="both"/>
              <w:rPr>
                <w:bCs/>
                <w:sz w:val="28"/>
                <w:szCs w:val="28"/>
              </w:rPr>
            </w:pPr>
          </w:p>
        </w:tc>
      </w:tr>
      <w:tr w:rsidR="007C0F27" w:rsidRPr="007C0F27" w14:paraId="20F5B5DF" w14:textId="77777777" w:rsidTr="006A35DF">
        <w:tc>
          <w:tcPr>
            <w:tcW w:w="716" w:type="pct"/>
          </w:tcPr>
          <w:p w14:paraId="01B725C3" w14:textId="77777777" w:rsidR="007C0F27" w:rsidRPr="007C0F27" w:rsidRDefault="007C0F27" w:rsidP="007C0F27">
            <w:pPr>
              <w:spacing w:after="0" w:line="240" w:lineRule="auto"/>
              <w:ind w:left="360"/>
              <w:jc w:val="both"/>
              <w:rPr>
                <w:bCs/>
                <w:sz w:val="28"/>
                <w:szCs w:val="28"/>
              </w:rPr>
            </w:pPr>
            <w:r w:rsidRPr="007C0F27">
              <w:rPr>
                <w:bCs/>
                <w:sz w:val="28"/>
                <w:szCs w:val="28"/>
              </w:rPr>
              <w:t>12</w:t>
            </w:r>
          </w:p>
        </w:tc>
        <w:tc>
          <w:tcPr>
            <w:tcW w:w="567" w:type="pct"/>
          </w:tcPr>
          <w:p w14:paraId="6A30687A" w14:textId="77777777" w:rsidR="007C0F27" w:rsidRPr="007C0F27" w:rsidRDefault="007C0F27" w:rsidP="007C0F27">
            <w:pPr>
              <w:spacing w:after="0" w:line="240" w:lineRule="auto"/>
              <w:jc w:val="both"/>
              <w:rPr>
                <w:bCs/>
                <w:sz w:val="28"/>
                <w:szCs w:val="28"/>
              </w:rPr>
            </w:pPr>
            <w:r w:rsidRPr="007C0F27">
              <w:rPr>
                <w:bCs/>
                <w:sz w:val="28"/>
                <w:szCs w:val="28"/>
              </w:rPr>
              <w:t>5</w:t>
            </w:r>
          </w:p>
        </w:tc>
        <w:tc>
          <w:tcPr>
            <w:tcW w:w="576" w:type="pct"/>
          </w:tcPr>
          <w:p w14:paraId="5E250AD4" w14:textId="77777777" w:rsidR="007C0F27" w:rsidRPr="007C0F27" w:rsidRDefault="007C0F27" w:rsidP="007C0F27">
            <w:pPr>
              <w:spacing w:after="0" w:line="240" w:lineRule="auto"/>
              <w:jc w:val="both"/>
              <w:rPr>
                <w:bCs/>
                <w:sz w:val="28"/>
                <w:szCs w:val="28"/>
              </w:rPr>
            </w:pPr>
            <w:r w:rsidRPr="007C0F27">
              <w:rPr>
                <w:bCs/>
                <w:sz w:val="28"/>
                <w:szCs w:val="28"/>
              </w:rPr>
              <w:t>0,70</w:t>
            </w:r>
          </w:p>
        </w:tc>
        <w:tc>
          <w:tcPr>
            <w:tcW w:w="517" w:type="pct"/>
          </w:tcPr>
          <w:p w14:paraId="4E1D572F" w14:textId="77777777" w:rsidR="007C0F27" w:rsidRPr="007C0F27" w:rsidRDefault="007C0F27" w:rsidP="007C0F27">
            <w:pPr>
              <w:spacing w:after="0" w:line="240" w:lineRule="auto"/>
              <w:jc w:val="both"/>
              <w:rPr>
                <w:bCs/>
                <w:sz w:val="28"/>
                <w:szCs w:val="28"/>
              </w:rPr>
            </w:pPr>
            <w:r w:rsidRPr="007C0F27">
              <w:rPr>
                <w:bCs/>
                <w:sz w:val="28"/>
                <w:szCs w:val="28"/>
              </w:rPr>
              <w:t>70</w:t>
            </w:r>
          </w:p>
        </w:tc>
        <w:tc>
          <w:tcPr>
            <w:tcW w:w="813" w:type="pct"/>
          </w:tcPr>
          <w:p w14:paraId="56A67CB1" w14:textId="77777777" w:rsidR="007C0F27" w:rsidRPr="007C0F27" w:rsidRDefault="007C0F27" w:rsidP="007C0F27">
            <w:pPr>
              <w:spacing w:after="0" w:line="240" w:lineRule="auto"/>
              <w:jc w:val="both"/>
              <w:rPr>
                <w:bCs/>
                <w:sz w:val="28"/>
                <w:szCs w:val="28"/>
              </w:rPr>
            </w:pPr>
            <w:r w:rsidRPr="007C0F27">
              <w:rPr>
                <w:bCs/>
                <w:sz w:val="28"/>
                <w:szCs w:val="28"/>
              </w:rPr>
              <w:t>278</w:t>
            </w:r>
          </w:p>
        </w:tc>
        <w:tc>
          <w:tcPr>
            <w:tcW w:w="784" w:type="pct"/>
          </w:tcPr>
          <w:p w14:paraId="4C0A6B3E" w14:textId="77777777" w:rsidR="007C0F27" w:rsidRPr="007C0F27" w:rsidRDefault="007C0F27" w:rsidP="007C0F27">
            <w:pPr>
              <w:spacing w:after="0" w:line="240" w:lineRule="auto"/>
              <w:jc w:val="both"/>
              <w:rPr>
                <w:bCs/>
                <w:sz w:val="28"/>
                <w:szCs w:val="28"/>
              </w:rPr>
            </w:pPr>
            <w:r w:rsidRPr="007C0F27">
              <w:rPr>
                <w:bCs/>
                <w:sz w:val="28"/>
                <w:szCs w:val="28"/>
              </w:rPr>
              <w:t>23,3</w:t>
            </w:r>
          </w:p>
        </w:tc>
        <w:tc>
          <w:tcPr>
            <w:tcW w:w="615" w:type="pct"/>
          </w:tcPr>
          <w:p w14:paraId="46C0F44D" w14:textId="77777777" w:rsidR="007C0F27" w:rsidRPr="007C0F27" w:rsidRDefault="007C0F27" w:rsidP="007C0F27">
            <w:pPr>
              <w:spacing w:after="0" w:line="240" w:lineRule="auto"/>
              <w:jc w:val="both"/>
              <w:rPr>
                <w:bCs/>
                <w:sz w:val="28"/>
                <w:szCs w:val="28"/>
              </w:rPr>
            </w:pPr>
            <w:r w:rsidRPr="007C0F27">
              <w:rPr>
                <w:bCs/>
                <w:sz w:val="24"/>
                <w:szCs w:val="24"/>
              </w:rPr>
              <w:t>Тёплый</w:t>
            </w:r>
          </w:p>
        </w:tc>
        <w:tc>
          <w:tcPr>
            <w:tcW w:w="412" w:type="pct"/>
          </w:tcPr>
          <w:p w14:paraId="73691273" w14:textId="77777777" w:rsidR="007C0F27" w:rsidRPr="007C0F27" w:rsidRDefault="007C0F27" w:rsidP="007C0F27">
            <w:pPr>
              <w:spacing w:after="0" w:line="240" w:lineRule="auto"/>
              <w:jc w:val="both"/>
              <w:rPr>
                <w:bCs/>
                <w:sz w:val="28"/>
                <w:szCs w:val="28"/>
              </w:rPr>
            </w:pPr>
          </w:p>
        </w:tc>
      </w:tr>
      <w:tr w:rsidR="007C0F27" w:rsidRPr="007C0F27" w14:paraId="771D4E05" w14:textId="77777777" w:rsidTr="006A35DF">
        <w:tc>
          <w:tcPr>
            <w:tcW w:w="716" w:type="pct"/>
          </w:tcPr>
          <w:p w14:paraId="0D4EFBAA" w14:textId="77777777" w:rsidR="007C0F27" w:rsidRPr="007C0F27" w:rsidRDefault="007C0F27" w:rsidP="007C0F27">
            <w:pPr>
              <w:spacing w:after="0" w:line="240" w:lineRule="auto"/>
              <w:ind w:left="360"/>
              <w:jc w:val="both"/>
              <w:rPr>
                <w:bCs/>
                <w:sz w:val="28"/>
                <w:szCs w:val="28"/>
              </w:rPr>
            </w:pPr>
            <w:r w:rsidRPr="007C0F27">
              <w:rPr>
                <w:bCs/>
                <w:sz w:val="28"/>
                <w:szCs w:val="28"/>
              </w:rPr>
              <w:lastRenderedPageBreak/>
              <w:t>13</w:t>
            </w:r>
          </w:p>
        </w:tc>
        <w:tc>
          <w:tcPr>
            <w:tcW w:w="567" w:type="pct"/>
          </w:tcPr>
          <w:p w14:paraId="2A195F75" w14:textId="77777777" w:rsidR="007C0F27" w:rsidRPr="007C0F27" w:rsidRDefault="007C0F27" w:rsidP="007C0F27">
            <w:pPr>
              <w:spacing w:after="0" w:line="240" w:lineRule="auto"/>
              <w:jc w:val="both"/>
              <w:rPr>
                <w:bCs/>
                <w:sz w:val="28"/>
                <w:szCs w:val="28"/>
              </w:rPr>
            </w:pPr>
            <w:r w:rsidRPr="007C0F27">
              <w:rPr>
                <w:bCs/>
                <w:sz w:val="28"/>
                <w:szCs w:val="28"/>
              </w:rPr>
              <w:t>6</w:t>
            </w:r>
          </w:p>
        </w:tc>
        <w:tc>
          <w:tcPr>
            <w:tcW w:w="576" w:type="pct"/>
          </w:tcPr>
          <w:p w14:paraId="2A6FD5E9" w14:textId="77777777" w:rsidR="007C0F27" w:rsidRPr="007C0F27" w:rsidRDefault="007C0F27" w:rsidP="007C0F27">
            <w:pPr>
              <w:spacing w:after="0" w:line="240" w:lineRule="auto"/>
              <w:jc w:val="both"/>
              <w:rPr>
                <w:bCs/>
                <w:sz w:val="28"/>
                <w:szCs w:val="28"/>
              </w:rPr>
            </w:pPr>
            <w:r w:rsidRPr="007C0F27">
              <w:rPr>
                <w:bCs/>
                <w:sz w:val="28"/>
                <w:szCs w:val="28"/>
              </w:rPr>
              <w:t>0,57</w:t>
            </w:r>
          </w:p>
        </w:tc>
        <w:tc>
          <w:tcPr>
            <w:tcW w:w="517" w:type="pct"/>
          </w:tcPr>
          <w:p w14:paraId="1F6E0D49" w14:textId="77777777" w:rsidR="007C0F27" w:rsidRPr="007C0F27" w:rsidRDefault="007C0F27" w:rsidP="007C0F27">
            <w:pPr>
              <w:spacing w:after="0" w:line="240" w:lineRule="auto"/>
              <w:jc w:val="both"/>
              <w:rPr>
                <w:bCs/>
                <w:sz w:val="28"/>
                <w:szCs w:val="28"/>
              </w:rPr>
            </w:pPr>
            <w:r w:rsidRPr="007C0F27">
              <w:rPr>
                <w:bCs/>
                <w:sz w:val="28"/>
                <w:szCs w:val="28"/>
              </w:rPr>
              <w:t>65</w:t>
            </w:r>
          </w:p>
        </w:tc>
        <w:tc>
          <w:tcPr>
            <w:tcW w:w="813" w:type="pct"/>
          </w:tcPr>
          <w:p w14:paraId="5C00617D" w14:textId="77777777" w:rsidR="007C0F27" w:rsidRPr="007C0F27" w:rsidRDefault="007C0F27" w:rsidP="007C0F27">
            <w:pPr>
              <w:spacing w:after="0" w:line="240" w:lineRule="auto"/>
              <w:jc w:val="both"/>
              <w:rPr>
                <w:bCs/>
                <w:sz w:val="28"/>
                <w:szCs w:val="28"/>
              </w:rPr>
            </w:pPr>
            <w:r w:rsidRPr="007C0F27">
              <w:rPr>
                <w:bCs/>
                <w:sz w:val="28"/>
                <w:szCs w:val="28"/>
              </w:rPr>
              <w:t>410</w:t>
            </w:r>
          </w:p>
        </w:tc>
        <w:tc>
          <w:tcPr>
            <w:tcW w:w="784" w:type="pct"/>
          </w:tcPr>
          <w:p w14:paraId="15A8EC8D" w14:textId="77777777" w:rsidR="007C0F27" w:rsidRPr="007C0F27" w:rsidRDefault="007C0F27" w:rsidP="007C0F27">
            <w:pPr>
              <w:spacing w:after="0" w:line="240" w:lineRule="auto"/>
              <w:jc w:val="both"/>
              <w:rPr>
                <w:bCs/>
                <w:sz w:val="28"/>
                <w:szCs w:val="28"/>
              </w:rPr>
            </w:pPr>
            <w:r w:rsidRPr="007C0F27">
              <w:rPr>
                <w:bCs/>
                <w:sz w:val="28"/>
                <w:szCs w:val="28"/>
              </w:rPr>
              <w:t>24,4</w:t>
            </w:r>
          </w:p>
        </w:tc>
        <w:tc>
          <w:tcPr>
            <w:tcW w:w="615" w:type="pct"/>
          </w:tcPr>
          <w:p w14:paraId="0C87A588" w14:textId="77777777" w:rsidR="007C0F27" w:rsidRPr="007C0F27" w:rsidRDefault="007C0F27" w:rsidP="007C0F27">
            <w:pPr>
              <w:spacing w:after="0" w:line="240" w:lineRule="auto"/>
              <w:jc w:val="both"/>
              <w:rPr>
                <w:bCs/>
                <w:sz w:val="28"/>
                <w:szCs w:val="28"/>
              </w:rPr>
            </w:pPr>
            <w:r w:rsidRPr="007C0F27">
              <w:rPr>
                <w:bCs/>
                <w:sz w:val="24"/>
                <w:szCs w:val="24"/>
              </w:rPr>
              <w:t>Холодный</w:t>
            </w:r>
          </w:p>
        </w:tc>
        <w:tc>
          <w:tcPr>
            <w:tcW w:w="412" w:type="pct"/>
          </w:tcPr>
          <w:p w14:paraId="4AE610BF" w14:textId="77777777" w:rsidR="007C0F27" w:rsidRPr="007C0F27" w:rsidRDefault="007C0F27" w:rsidP="007C0F27">
            <w:pPr>
              <w:spacing w:after="0" w:line="240" w:lineRule="auto"/>
              <w:jc w:val="both"/>
              <w:rPr>
                <w:bCs/>
                <w:sz w:val="28"/>
                <w:szCs w:val="28"/>
              </w:rPr>
            </w:pPr>
          </w:p>
        </w:tc>
      </w:tr>
      <w:tr w:rsidR="007C0F27" w:rsidRPr="007C0F27" w14:paraId="4996D5A3" w14:textId="77777777" w:rsidTr="006A35DF">
        <w:tc>
          <w:tcPr>
            <w:tcW w:w="716" w:type="pct"/>
          </w:tcPr>
          <w:p w14:paraId="3A46FF77" w14:textId="77777777" w:rsidR="007C0F27" w:rsidRPr="007C0F27" w:rsidRDefault="007C0F27" w:rsidP="007C0F27">
            <w:pPr>
              <w:spacing w:after="0" w:line="240" w:lineRule="auto"/>
              <w:ind w:left="360"/>
              <w:jc w:val="both"/>
              <w:rPr>
                <w:bCs/>
                <w:sz w:val="28"/>
                <w:szCs w:val="28"/>
              </w:rPr>
            </w:pPr>
            <w:r w:rsidRPr="007C0F27">
              <w:rPr>
                <w:bCs/>
                <w:sz w:val="28"/>
                <w:szCs w:val="28"/>
              </w:rPr>
              <w:t>14</w:t>
            </w:r>
          </w:p>
        </w:tc>
        <w:tc>
          <w:tcPr>
            <w:tcW w:w="567" w:type="pct"/>
          </w:tcPr>
          <w:p w14:paraId="50C35691" w14:textId="77777777" w:rsidR="007C0F27" w:rsidRPr="007C0F27" w:rsidRDefault="007C0F27" w:rsidP="007C0F27">
            <w:pPr>
              <w:spacing w:after="0" w:line="240" w:lineRule="auto"/>
              <w:jc w:val="both"/>
              <w:rPr>
                <w:bCs/>
                <w:sz w:val="28"/>
                <w:szCs w:val="28"/>
              </w:rPr>
            </w:pPr>
            <w:r w:rsidRPr="007C0F27">
              <w:rPr>
                <w:bCs/>
                <w:sz w:val="28"/>
                <w:szCs w:val="28"/>
              </w:rPr>
              <w:t>7</w:t>
            </w:r>
          </w:p>
        </w:tc>
        <w:tc>
          <w:tcPr>
            <w:tcW w:w="576" w:type="pct"/>
          </w:tcPr>
          <w:p w14:paraId="70DCC673" w14:textId="77777777" w:rsidR="007C0F27" w:rsidRPr="007C0F27" w:rsidRDefault="007C0F27" w:rsidP="007C0F27">
            <w:pPr>
              <w:spacing w:after="0" w:line="240" w:lineRule="auto"/>
              <w:jc w:val="both"/>
              <w:rPr>
                <w:bCs/>
                <w:sz w:val="28"/>
                <w:szCs w:val="28"/>
              </w:rPr>
            </w:pPr>
            <w:r w:rsidRPr="007C0F27">
              <w:rPr>
                <w:bCs/>
                <w:sz w:val="28"/>
                <w:szCs w:val="28"/>
              </w:rPr>
              <w:t>0,37</w:t>
            </w:r>
          </w:p>
        </w:tc>
        <w:tc>
          <w:tcPr>
            <w:tcW w:w="517" w:type="pct"/>
          </w:tcPr>
          <w:p w14:paraId="60B61872" w14:textId="77777777" w:rsidR="007C0F27" w:rsidRPr="007C0F27" w:rsidRDefault="007C0F27" w:rsidP="007C0F27">
            <w:pPr>
              <w:spacing w:after="0" w:line="240" w:lineRule="auto"/>
              <w:jc w:val="both"/>
              <w:rPr>
                <w:bCs/>
                <w:sz w:val="28"/>
                <w:szCs w:val="28"/>
              </w:rPr>
            </w:pPr>
            <w:r w:rsidRPr="007C0F27">
              <w:rPr>
                <w:bCs/>
                <w:sz w:val="28"/>
                <w:szCs w:val="28"/>
              </w:rPr>
              <w:t>57</w:t>
            </w:r>
          </w:p>
        </w:tc>
        <w:tc>
          <w:tcPr>
            <w:tcW w:w="813" w:type="pct"/>
          </w:tcPr>
          <w:p w14:paraId="44D4B231" w14:textId="77777777" w:rsidR="007C0F27" w:rsidRPr="007C0F27" w:rsidRDefault="007C0F27" w:rsidP="007C0F27">
            <w:pPr>
              <w:spacing w:after="0" w:line="240" w:lineRule="auto"/>
              <w:jc w:val="both"/>
              <w:rPr>
                <w:bCs/>
                <w:sz w:val="28"/>
                <w:szCs w:val="28"/>
              </w:rPr>
            </w:pPr>
            <w:r w:rsidRPr="007C0F27">
              <w:rPr>
                <w:bCs/>
                <w:sz w:val="28"/>
                <w:szCs w:val="28"/>
              </w:rPr>
              <w:t>452</w:t>
            </w:r>
          </w:p>
        </w:tc>
        <w:tc>
          <w:tcPr>
            <w:tcW w:w="784" w:type="pct"/>
          </w:tcPr>
          <w:p w14:paraId="2EC4E768" w14:textId="77777777" w:rsidR="007C0F27" w:rsidRPr="007C0F27" w:rsidRDefault="007C0F27" w:rsidP="007C0F27">
            <w:pPr>
              <w:spacing w:after="0" w:line="240" w:lineRule="auto"/>
              <w:jc w:val="both"/>
              <w:rPr>
                <w:bCs/>
                <w:sz w:val="28"/>
                <w:szCs w:val="28"/>
              </w:rPr>
            </w:pPr>
            <w:r w:rsidRPr="007C0F27">
              <w:rPr>
                <w:bCs/>
                <w:sz w:val="28"/>
                <w:szCs w:val="28"/>
              </w:rPr>
              <w:t>25,2</w:t>
            </w:r>
          </w:p>
        </w:tc>
        <w:tc>
          <w:tcPr>
            <w:tcW w:w="615" w:type="pct"/>
          </w:tcPr>
          <w:p w14:paraId="52EE3FF2" w14:textId="77777777" w:rsidR="007C0F27" w:rsidRPr="007C0F27" w:rsidRDefault="007C0F27" w:rsidP="007C0F27">
            <w:pPr>
              <w:spacing w:after="0" w:line="240" w:lineRule="auto"/>
              <w:jc w:val="both"/>
              <w:rPr>
                <w:bCs/>
                <w:sz w:val="28"/>
                <w:szCs w:val="28"/>
              </w:rPr>
            </w:pPr>
            <w:r w:rsidRPr="007C0F27">
              <w:rPr>
                <w:bCs/>
                <w:sz w:val="24"/>
                <w:szCs w:val="24"/>
              </w:rPr>
              <w:t>Тёплый</w:t>
            </w:r>
          </w:p>
        </w:tc>
        <w:tc>
          <w:tcPr>
            <w:tcW w:w="412" w:type="pct"/>
          </w:tcPr>
          <w:p w14:paraId="1918057A" w14:textId="77777777" w:rsidR="007C0F27" w:rsidRPr="007C0F27" w:rsidRDefault="007C0F27" w:rsidP="007C0F27">
            <w:pPr>
              <w:spacing w:after="0" w:line="240" w:lineRule="auto"/>
              <w:jc w:val="both"/>
              <w:rPr>
                <w:bCs/>
                <w:sz w:val="28"/>
                <w:szCs w:val="28"/>
              </w:rPr>
            </w:pPr>
          </w:p>
        </w:tc>
      </w:tr>
      <w:tr w:rsidR="007C0F27" w:rsidRPr="007C0F27" w14:paraId="060E8BC2" w14:textId="77777777" w:rsidTr="006A35DF">
        <w:tc>
          <w:tcPr>
            <w:tcW w:w="716" w:type="pct"/>
          </w:tcPr>
          <w:p w14:paraId="3A8EB085" w14:textId="77777777" w:rsidR="007C0F27" w:rsidRPr="007C0F27" w:rsidRDefault="007C0F27" w:rsidP="007C0F27">
            <w:pPr>
              <w:spacing w:after="0" w:line="240" w:lineRule="auto"/>
              <w:ind w:left="360"/>
              <w:jc w:val="both"/>
              <w:rPr>
                <w:bCs/>
                <w:sz w:val="28"/>
                <w:szCs w:val="28"/>
              </w:rPr>
            </w:pPr>
            <w:r w:rsidRPr="007C0F27">
              <w:rPr>
                <w:bCs/>
                <w:sz w:val="28"/>
                <w:szCs w:val="28"/>
              </w:rPr>
              <w:t>15</w:t>
            </w:r>
          </w:p>
        </w:tc>
        <w:tc>
          <w:tcPr>
            <w:tcW w:w="567" w:type="pct"/>
          </w:tcPr>
          <w:p w14:paraId="0F16C426" w14:textId="77777777" w:rsidR="007C0F27" w:rsidRPr="007C0F27" w:rsidRDefault="007C0F27" w:rsidP="007C0F27">
            <w:pPr>
              <w:spacing w:after="0" w:line="240" w:lineRule="auto"/>
              <w:jc w:val="both"/>
              <w:rPr>
                <w:bCs/>
                <w:sz w:val="28"/>
                <w:szCs w:val="28"/>
              </w:rPr>
            </w:pPr>
            <w:r w:rsidRPr="007C0F27">
              <w:rPr>
                <w:bCs/>
                <w:sz w:val="28"/>
                <w:szCs w:val="28"/>
              </w:rPr>
              <w:t>3</w:t>
            </w:r>
          </w:p>
        </w:tc>
        <w:tc>
          <w:tcPr>
            <w:tcW w:w="576" w:type="pct"/>
          </w:tcPr>
          <w:p w14:paraId="776F9382" w14:textId="77777777" w:rsidR="007C0F27" w:rsidRPr="007C0F27" w:rsidRDefault="007C0F27" w:rsidP="007C0F27">
            <w:pPr>
              <w:spacing w:after="0" w:line="240" w:lineRule="auto"/>
              <w:jc w:val="both"/>
              <w:rPr>
                <w:bCs/>
                <w:sz w:val="28"/>
                <w:szCs w:val="28"/>
              </w:rPr>
            </w:pPr>
            <w:r w:rsidRPr="007C0F27">
              <w:rPr>
                <w:bCs/>
                <w:sz w:val="28"/>
                <w:szCs w:val="28"/>
              </w:rPr>
              <w:t>2,85</w:t>
            </w:r>
          </w:p>
        </w:tc>
        <w:tc>
          <w:tcPr>
            <w:tcW w:w="517" w:type="pct"/>
          </w:tcPr>
          <w:p w14:paraId="0E7ADACA" w14:textId="77777777" w:rsidR="007C0F27" w:rsidRPr="007C0F27" w:rsidRDefault="007C0F27" w:rsidP="007C0F27">
            <w:pPr>
              <w:spacing w:after="0" w:line="240" w:lineRule="auto"/>
              <w:jc w:val="both"/>
              <w:rPr>
                <w:bCs/>
                <w:sz w:val="28"/>
                <w:szCs w:val="28"/>
              </w:rPr>
            </w:pPr>
            <w:r w:rsidRPr="007C0F27">
              <w:rPr>
                <w:bCs/>
                <w:sz w:val="28"/>
                <w:szCs w:val="28"/>
              </w:rPr>
              <w:t>74</w:t>
            </w:r>
          </w:p>
        </w:tc>
        <w:tc>
          <w:tcPr>
            <w:tcW w:w="813" w:type="pct"/>
          </w:tcPr>
          <w:p w14:paraId="1A2834E7" w14:textId="77777777" w:rsidR="007C0F27" w:rsidRPr="007C0F27" w:rsidRDefault="007C0F27" w:rsidP="007C0F27">
            <w:pPr>
              <w:spacing w:after="0" w:line="240" w:lineRule="auto"/>
              <w:jc w:val="both"/>
              <w:rPr>
                <w:bCs/>
                <w:sz w:val="28"/>
                <w:szCs w:val="28"/>
              </w:rPr>
            </w:pPr>
            <w:r w:rsidRPr="007C0F27">
              <w:rPr>
                <w:bCs/>
                <w:sz w:val="28"/>
                <w:szCs w:val="28"/>
              </w:rPr>
              <w:t>358</w:t>
            </w:r>
          </w:p>
        </w:tc>
        <w:tc>
          <w:tcPr>
            <w:tcW w:w="784" w:type="pct"/>
          </w:tcPr>
          <w:p w14:paraId="13823A44" w14:textId="77777777" w:rsidR="007C0F27" w:rsidRPr="007C0F27" w:rsidRDefault="007C0F27" w:rsidP="007C0F27">
            <w:pPr>
              <w:spacing w:after="0" w:line="240" w:lineRule="auto"/>
              <w:jc w:val="both"/>
              <w:rPr>
                <w:bCs/>
                <w:sz w:val="28"/>
                <w:szCs w:val="28"/>
              </w:rPr>
            </w:pPr>
            <w:r w:rsidRPr="007C0F27">
              <w:rPr>
                <w:bCs/>
                <w:sz w:val="28"/>
                <w:szCs w:val="28"/>
              </w:rPr>
              <w:t>28,0</w:t>
            </w:r>
          </w:p>
        </w:tc>
        <w:tc>
          <w:tcPr>
            <w:tcW w:w="615" w:type="pct"/>
          </w:tcPr>
          <w:p w14:paraId="06020CF6" w14:textId="77777777" w:rsidR="007C0F27" w:rsidRPr="007C0F27" w:rsidRDefault="007C0F27" w:rsidP="007C0F27">
            <w:pPr>
              <w:spacing w:after="0" w:line="240" w:lineRule="auto"/>
              <w:jc w:val="both"/>
              <w:rPr>
                <w:bCs/>
                <w:sz w:val="28"/>
                <w:szCs w:val="28"/>
              </w:rPr>
            </w:pPr>
            <w:r w:rsidRPr="007C0F27">
              <w:rPr>
                <w:bCs/>
                <w:sz w:val="24"/>
                <w:szCs w:val="24"/>
              </w:rPr>
              <w:t>Холодный</w:t>
            </w:r>
          </w:p>
        </w:tc>
        <w:tc>
          <w:tcPr>
            <w:tcW w:w="412" w:type="pct"/>
          </w:tcPr>
          <w:p w14:paraId="17B7ED12" w14:textId="77777777" w:rsidR="007C0F27" w:rsidRPr="007C0F27" w:rsidRDefault="007C0F27" w:rsidP="007C0F27">
            <w:pPr>
              <w:spacing w:after="0" w:line="240" w:lineRule="auto"/>
              <w:jc w:val="both"/>
              <w:rPr>
                <w:bCs/>
                <w:sz w:val="28"/>
                <w:szCs w:val="28"/>
              </w:rPr>
            </w:pPr>
          </w:p>
        </w:tc>
      </w:tr>
      <w:tr w:rsidR="007C0F27" w:rsidRPr="007C0F27" w14:paraId="25D6227A" w14:textId="77777777" w:rsidTr="006A35DF">
        <w:tc>
          <w:tcPr>
            <w:tcW w:w="716" w:type="pct"/>
          </w:tcPr>
          <w:p w14:paraId="77143823" w14:textId="77777777" w:rsidR="007C0F27" w:rsidRPr="007C0F27" w:rsidRDefault="007C0F27" w:rsidP="007C0F27">
            <w:pPr>
              <w:spacing w:after="0" w:line="240" w:lineRule="auto"/>
              <w:ind w:left="360"/>
              <w:jc w:val="both"/>
              <w:rPr>
                <w:bCs/>
                <w:sz w:val="28"/>
                <w:szCs w:val="28"/>
              </w:rPr>
            </w:pPr>
            <w:r w:rsidRPr="007C0F27">
              <w:rPr>
                <w:bCs/>
                <w:sz w:val="28"/>
                <w:szCs w:val="28"/>
              </w:rPr>
              <w:t>16</w:t>
            </w:r>
          </w:p>
        </w:tc>
        <w:tc>
          <w:tcPr>
            <w:tcW w:w="567" w:type="pct"/>
          </w:tcPr>
          <w:p w14:paraId="5DBA8C6D" w14:textId="77777777" w:rsidR="007C0F27" w:rsidRPr="007C0F27" w:rsidRDefault="007C0F27" w:rsidP="007C0F27">
            <w:pPr>
              <w:spacing w:after="0" w:line="240" w:lineRule="auto"/>
              <w:jc w:val="both"/>
              <w:rPr>
                <w:bCs/>
                <w:sz w:val="28"/>
                <w:szCs w:val="28"/>
              </w:rPr>
            </w:pPr>
            <w:r w:rsidRPr="007C0F27">
              <w:rPr>
                <w:bCs/>
                <w:sz w:val="28"/>
                <w:szCs w:val="28"/>
              </w:rPr>
              <w:t>5</w:t>
            </w:r>
          </w:p>
        </w:tc>
        <w:tc>
          <w:tcPr>
            <w:tcW w:w="576" w:type="pct"/>
          </w:tcPr>
          <w:p w14:paraId="58AA1939" w14:textId="77777777" w:rsidR="007C0F27" w:rsidRPr="007C0F27" w:rsidRDefault="007C0F27" w:rsidP="007C0F27">
            <w:pPr>
              <w:spacing w:after="0" w:line="240" w:lineRule="auto"/>
              <w:jc w:val="both"/>
              <w:rPr>
                <w:bCs/>
                <w:sz w:val="28"/>
                <w:szCs w:val="28"/>
              </w:rPr>
            </w:pPr>
            <w:r w:rsidRPr="007C0F27">
              <w:rPr>
                <w:bCs/>
                <w:sz w:val="28"/>
                <w:szCs w:val="28"/>
              </w:rPr>
              <w:t>15,23</w:t>
            </w:r>
          </w:p>
        </w:tc>
        <w:tc>
          <w:tcPr>
            <w:tcW w:w="517" w:type="pct"/>
          </w:tcPr>
          <w:p w14:paraId="10968191" w14:textId="77777777" w:rsidR="007C0F27" w:rsidRPr="007C0F27" w:rsidRDefault="007C0F27" w:rsidP="007C0F27">
            <w:pPr>
              <w:spacing w:after="0" w:line="240" w:lineRule="auto"/>
              <w:jc w:val="both"/>
              <w:rPr>
                <w:bCs/>
                <w:sz w:val="28"/>
                <w:szCs w:val="28"/>
              </w:rPr>
            </w:pPr>
            <w:r w:rsidRPr="007C0F27">
              <w:rPr>
                <w:bCs/>
                <w:sz w:val="28"/>
                <w:szCs w:val="28"/>
              </w:rPr>
              <w:t>48</w:t>
            </w:r>
          </w:p>
        </w:tc>
        <w:tc>
          <w:tcPr>
            <w:tcW w:w="813" w:type="pct"/>
          </w:tcPr>
          <w:p w14:paraId="78F553B1" w14:textId="77777777" w:rsidR="007C0F27" w:rsidRPr="007C0F27" w:rsidRDefault="007C0F27" w:rsidP="007C0F27">
            <w:pPr>
              <w:spacing w:after="0" w:line="240" w:lineRule="auto"/>
              <w:jc w:val="both"/>
              <w:rPr>
                <w:bCs/>
                <w:sz w:val="28"/>
                <w:szCs w:val="28"/>
              </w:rPr>
            </w:pPr>
            <w:r w:rsidRPr="007C0F27">
              <w:rPr>
                <w:bCs/>
                <w:sz w:val="28"/>
                <w:szCs w:val="28"/>
              </w:rPr>
              <w:t>299</w:t>
            </w:r>
          </w:p>
        </w:tc>
        <w:tc>
          <w:tcPr>
            <w:tcW w:w="784" w:type="pct"/>
          </w:tcPr>
          <w:p w14:paraId="76989A18" w14:textId="77777777" w:rsidR="007C0F27" w:rsidRPr="007C0F27" w:rsidRDefault="007C0F27" w:rsidP="007C0F27">
            <w:pPr>
              <w:spacing w:after="0" w:line="240" w:lineRule="auto"/>
              <w:jc w:val="both"/>
              <w:rPr>
                <w:bCs/>
                <w:sz w:val="28"/>
                <w:szCs w:val="28"/>
              </w:rPr>
            </w:pPr>
            <w:r w:rsidRPr="007C0F27">
              <w:rPr>
                <w:bCs/>
                <w:sz w:val="28"/>
                <w:szCs w:val="28"/>
              </w:rPr>
              <w:t>16,9</w:t>
            </w:r>
          </w:p>
        </w:tc>
        <w:tc>
          <w:tcPr>
            <w:tcW w:w="615" w:type="pct"/>
          </w:tcPr>
          <w:p w14:paraId="575C8108" w14:textId="77777777" w:rsidR="007C0F27" w:rsidRPr="007C0F27" w:rsidRDefault="007C0F27" w:rsidP="007C0F27">
            <w:pPr>
              <w:spacing w:after="0" w:line="240" w:lineRule="auto"/>
              <w:jc w:val="both"/>
              <w:rPr>
                <w:bCs/>
                <w:sz w:val="28"/>
                <w:szCs w:val="28"/>
              </w:rPr>
            </w:pPr>
            <w:r w:rsidRPr="007C0F27">
              <w:rPr>
                <w:bCs/>
                <w:sz w:val="24"/>
                <w:szCs w:val="24"/>
              </w:rPr>
              <w:t>Тёплый</w:t>
            </w:r>
          </w:p>
        </w:tc>
        <w:tc>
          <w:tcPr>
            <w:tcW w:w="412" w:type="pct"/>
          </w:tcPr>
          <w:p w14:paraId="12CEE28E" w14:textId="77777777" w:rsidR="007C0F27" w:rsidRPr="007C0F27" w:rsidRDefault="007C0F27" w:rsidP="007C0F27">
            <w:pPr>
              <w:spacing w:after="0" w:line="240" w:lineRule="auto"/>
              <w:jc w:val="both"/>
              <w:rPr>
                <w:bCs/>
                <w:sz w:val="28"/>
                <w:szCs w:val="28"/>
              </w:rPr>
            </w:pPr>
          </w:p>
        </w:tc>
      </w:tr>
      <w:tr w:rsidR="007C0F27" w:rsidRPr="007C0F27" w14:paraId="1DD466CB" w14:textId="77777777" w:rsidTr="006A35DF">
        <w:tc>
          <w:tcPr>
            <w:tcW w:w="716" w:type="pct"/>
          </w:tcPr>
          <w:p w14:paraId="22F56156" w14:textId="77777777" w:rsidR="007C0F27" w:rsidRPr="007C0F27" w:rsidRDefault="007C0F27" w:rsidP="007C0F27">
            <w:pPr>
              <w:spacing w:after="0" w:line="240" w:lineRule="auto"/>
              <w:ind w:left="360"/>
              <w:jc w:val="both"/>
              <w:rPr>
                <w:bCs/>
                <w:sz w:val="28"/>
                <w:szCs w:val="28"/>
              </w:rPr>
            </w:pPr>
            <w:r w:rsidRPr="007C0F27">
              <w:rPr>
                <w:bCs/>
                <w:sz w:val="28"/>
                <w:szCs w:val="28"/>
              </w:rPr>
              <w:t>17</w:t>
            </w:r>
          </w:p>
        </w:tc>
        <w:tc>
          <w:tcPr>
            <w:tcW w:w="567" w:type="pct"/>
          </w:tcPr>
          <w:p w14:paraId="3AA3F0DE" w14:textId="77777777" w:rsidR="007C0F27" w:rsidRPr="007C0F27" w:rsidRDefault="007C0F27" w:rsidP="007C0F27">
            <w:pPr>
              <w:spacing w:after="0" w:line="240" w:lineRule="auto"/>
              <w:jc w:val="both"/>
              <w:rPr>
                <w:bCs/>
                <w:sz w:val="28"/>
                <w:szCs w:val="28"/>
              </w:rPr>
            </w:pPr>
            <w:r w:rsidRPr="007C0F27">
              <w:rPr>
                <w:bCs/>
                <w:sz w:val="28"/>
                <w:szCs w:val="28"/>
              </w:rPr>
              <w:t>4</w:t>
            </w:r>
          </w:p>
        </w:tc>
        <w:tc>
          <w:tcPr>
            <w:tcW w:w="576" w:type="pct"/>
          </w:tcPr>
          <w:p w14:paraId="3E5C3935" w14:textId="77777777" w:rsidR="007C0F27" w:rsidRPr="007C0F27" w:rsidRDefault="007C0F27" w:rsidP="007C0F27">
            <w:pPr>
              <w:spacing w:after="0" w:line="240" w:lineRule="auto"/>
              <w:jc w:val="both"/>
              <w:rPr>
                <w:bCs/>
                <w:sz w:val="28"/>
                <w:szCs w:val="28"/>
              </w:rPr>
            </w:pPr>
            <w:r w:rsidRPr="007C0F27">
              <w:rPr>
                <w:bCs/>
                <w:sz w:val="28"/>
                <w:szCs w:val="28"/>
              </w:rPr>
              <w:t>15,74</w:t>
            </w:r>
          </w:p>
        </w:tc>
        <w:tc>
          <w:tcPr>
            <w:tcW w:w="517" w:type="pct"/>
          </w:tcPr>
          <w:p w14:paraId="730B87CF" w14:textId="77777777" w:rsidR="007C0F27" w:rsidRPr="007C0F27" w:rsidRDefault="007C0F27" w:rsidP="007C0F27">
            <w:pPr>
              <w:spacing w:after="0" w:line="240" w:lineRule="auto"/>
              <w:jc w:val="both"/>
              <w:rPr>
                <w:bCs/>
                <w:sz w:val="28"/>
                <w:szCs w:val="28"/>
              </w:rPr>
            </w:pPr>
            <w:r w:rsidRPr="007C0F27">
              <w:rPr>
                <w:bCs/>
                <w:sz w:val="28"/>
                <w:szCs w:val="28"/>
              </w:rPr>
              <w:t>60</w:t>
            </w:r>
          </w:p>
        </w:tc>
        <w:tc>
          <w:tcPr>
            <w:tcW w:w="813" w:type="pct"/>
          </w:tcPr>
          <w:p w14:paraId="1C65FD13" w14:textId="77777777" w:rsidR="007C0F27" w:rsidRPr="007C0F27" w:rsidRDefault="007C0F27" w:rsidP="007C0F27">
            <w:pPr>
              <w:spacing w:after="0" w:line="240" w:lineRule="auto"/>
              <w:jc w:val="both"/>
              <w:rPr>
                <w:bCs/>
                <w:sz w:val="28"/>
                <w:szCs w:val="28"/>
              </w:rPr>
            </w:pPr>
            <w:r w:rsidRPr="007C0F27">
              <w:rPr>
                <w:bCs/>
                <w:sz w:val="28"/>
                <w:szCs w:val="28"/>
              </w:rPr>
              <w:t>367</w:t>
            </w:r>
          </w:p>
        </w:tc>
        <w:tc>
          <w:tcPr>
            <w:tcW w:w="784" w:type="pct"/>
          </w:tcPr>
          <w:p w14:paraId="0FAA7289" w14:textId="77777777" w:rsidR="007C0F27" w:rsidRPr="007C0F27" w:rsidRDefault="007C0F27" w:rsidP="007C0F27">
            <w:pPr>
              <w:spacing w:after="0" w:line="240" w:lineRule="auto"/>
              <w:jc w:val="both"/>
              <w:rPr>
                <w:bCs/>
                <w:sz w:val="28"/>
                <w:szCs w:val="28"/>
              </w:rPr>
            </w:pPr>
            <w:r w:rsidRPr="007C0F27">
              <w:rPr>
                <w:bCs/>
                <w:sz w:val="28"/>
                <w:szCs w:val="28"/>
              </w:rPr>
              <w:t>20,3</w:t>
            </w:r>
          </w:p>
        </w:tc>
        <w:tc>
          <w:tcPr>
            <w:tcW w:w="615" w:type="pct"/>
          </w:tcPr>
          <w:p w14:paraId="18F8A0D4" w14:textId="77777777" w:rsidR="007C0F27" w:rsidRPr="007C0F27" w:rsidRDefault="007C0F27" w:rsidP="007C0F27">
            <w:pPr>
              <w:spacing w:after="0" w:line="240" w:lineRule="auto"/>
              <w:jc w:val="both"/>
              <w:rPr>
                <w:bCs/>
                <w:sz w:val="28"/>
                <w:szCs w:val="28"/>
              </w:rPr>
            </w:pPr>
            <w:r w:rsidRPr="007C0F27">
              <w:rPr>
                <w:bCs/>
                <w:sz w:val="24"/>
                <w:szCs w:val="24"/>
              </w:rPr>
              <w:t>Холодный</w:t>
            </w:r>
          </w:p>
        </w:tc>
        <w:tc>
          <w:tcPr>
            <w:tcW w:w="412" w:type="pct"/>
          </w:tcPr>
          <w:p w14:paraId="153E9B31" w14:textId="77777777" w:rsidR="007C0F27" w:rsidRPr="007C0F27" w:rsidRDefault="007C0F27" w:rsidP="007C0F27">
            <w:pPr>
              <w:spacing w:after="0" w:line="240" w:lineRule="auto"/>
              <w:jc w:val="both"/>
              <w:rPr>
                <w:bCs/>
                <w:sz w:val="28"/>
                <w:szCs w:val="28"/>
              </w:rPr>
            </w:pPr>
          </w:p>
        </w:tc>
      </w:tr>
      <w:tr w:rsidR="007C0F27" w:rsidRPr="007C0F27" w14:paraId="1E17F4BD" w14:textId="77777777" w:rsidTr="006A35DF">
        <w:tc>
          <w:tcPr>
            <w:tcW w:w="716" w:type="pct"/>
          </w:tcPr>
          <w:p w14:paraId="787831DD" w14:textId="77777777" w:rsidR="007C0F27" w:rsidRPr="007C0F27" w:rsidRDefault="007C0F27" w:rsidP="007C0F27">
            <w:pPr>
              <w:spacing w:after="0" w:line="240" w:lineRule="auto"/>
              <w:ind w:left="360"/>
              <w:jc w:val="both"/>
              <w:rPr>
                <w:bCs/>
                <w:sz w:val="28"/>
                <w:szCs w:val="28"/>
              </w:rPr>
            </w:pPr>
            <w:r w:rsidRPr="007C0F27">
              <w:rPr>
                <w:bCs/>
                <w:sz w:val="28"/>
                <w:szCs w:val="28"/>
              </w:rPr>
              <w:t>18</w:t>
            </w:r>
          </w:p>
        </w:tc>
        <w:tc>
          <w:tcPr>
            <w:tcW w:w="567" w:type="pct"/>
          </w:tcPr>
          <w:p w14:paraId="361DED5D" w14:textId="77777777" w:rsidR="007C0F27" w:rsidRPr="007C0F27" w:rsidRDefault="007C0F27" w:rsidP="007C0F27">
            <w:pPr>
              <w:spacing w:after="0" w:line="240" w:lineRule="auto"/>
              <w:jc w:val="both"/>
              <w:rPr>
                <w:bCs/>
                <w:sz w:val="28"/>
                <w:szCs w:val="28"/>
              </w:rPr>
            </w:pPr>
            <w:r w:rsidRPr="007C0F27">
              <w:rPr>
                <w:bCs/>
                <w:sz w:val="28"/>
                <w:szCs w:val="28"/>
              </w:rPr>
              <w:t>1</w:t>
            </w:r>
          </w:p>
        </w:tc>
        <w:tc>
          <w:tcPr>
            <w:tcW w:w="576" w:type="pct"/>
          </w:tcPr>
          <w:p w14:paraId="3527C8DA" w14:textId="77777777" w:rsidR="007C0F27" w:rsidRPr="007C0F27" w:rsidRDefault="007C0F27" w:rsidP="007C0F27">
            <w:pPr>
              <w:spacing w:after="0" w:line="240" w:lineRule="auto"/>
              <w:jc w:val="both"/>
              <w:rPr>
                <w:bCs/>
                <w:sz w:val="28"/>
                <w:szCs w:val="28"/>
              </w:rPr>
            </w:pPr>
            <w:r w:rsidRPr="007C0F27">
              <w:rPr>
                <w:bCs/>
                <w:sz w:val="28"/>
                <w:szCs w:val="28"/>
              </w:rPr>
              <w:t>2,25</w:t>
            </w:r>
          </w:p>
        </w:tc>
        <w:tc>
          <w:tcPr>
            <w:tcW w:w="517" w:type="pct"/>
          </w:tcPr>
          <w:p w14:paraId="52511249" w14:textId="77777777" w:rsidR="007C0F27" w:rsidRPr="007C0F27" w:rsidRDefault="007C0F27" w:rsidP="007C0F27">
            <w:pPr>
              <w:spacing w:after="0" w:line="240" w:lineRule="auto"/>
              <w:jc w:val="both"/>
              <w:rPr>
                <w:bCs/>
                <w:sz w:val="28"/>
                <w:szCs w:val="28"/>
              </w:rPr>
            </w:pPr>
            <w:r w:rsidRPr="007C0F27">
              <w:rPr>
                <w:bCs/>
                <w:sz w:val="28"/>
                <w:szCs w:val="28"/>
              </w:rPr>
              <w:t>55</w:t>
            </w:r>
          </w:p>
        </w:tc>
        <w:tc>
          <w:tcPr>
            <w:tcW w:w="813" w:type="pct"/>
          </w:tcPr>
          <w:p w14:paraId="0B37521D" w14:textId="77777777" w:rsidR="007C0F27" w:rsidRPr="007C0F27" w:rsidRDefault="007C0F27" w:rsidP="007C0F27">
            <w:pPr>
              <w:spacing w:after="0" w:line="240" w:lineRule="auto"/>
              <w:jc w:val="both"/>
              <w:rPr>
                <w:bCs/>
                <w:sz w:val="28"/>
                <w:szCs w:val="28"/>
              </w:rPr>
            </w:pPr>
            <w:r w:rsidRPr="007C0F27">
              <w:rPr>
                <w:bCs/>
                <w:sz w:val="28"/>
                <w:szCs w:val="28"/>
              </w:rPr>
              <w:t>258</w:t>
            </w:r>
          </w:p>
        </w:tc>
        <w:tc>
          <w:tcPr>
            <w:tcW w:w="784" w:type="pct"/>
          </w:tcPr>
          <w:p w14:paraId="6455E2F9" w14:textId="77777777" w:rsidR="007C0F27" w:rsidRPr="007C0F27" w:rsidRDefault="007C0F27" w:rsidP="007C0F27">
            <w:pPr>
              <w:spacing w:after="0" w:line="240" w:lineRule="auto"/>
              <w:jc w:val="both"/>
              <w:rPr>
                <w:bCs/>
                <w:sz w:val="28"/>
                <w:szCs w:val="28"/>
              </w:rPr>
            </w:pPr>
            <w:r w:rsidRPr="007C0F27">
              <w:rPr>
                <w:bCs/>
                <w:sz w:val="28"/>
                <w:szCs w:val="28"/>
              </w:rPr>
              <w:t>29,1</w:t>
            </w:r>
          </w:p>
        </w:tc>
        <w:tc>
          <w:tcPr>
            <w:tcW w:w="615" w:type="pct"/>
          </w:tcPr>
          <w:p w14:paraId="4DF14C63" w14:textId="77777777" w:rsidR="007C0F27" w:rsidRPr="007C0F27" w:rsidRDefault="007C0F27" w:rsidP="007C0F27">
            <w:pPr>
              <w:spacing w:after="0" w:line="240" w:lineRule="auto"/>
              <w:jc w:val="both"/>
              <w:rPr>
                <w:bCs/>
                <w:sz w:val="28"/>
                <w:szCs w:val="28"/>
              </w:rPr>
            </w:pPr>
            <w:r w:rsidRPr="007C0F27">
              <w:rPr>
                <w:bCs/>
                <w:sz w:val="24"/>
                <w:szCs w:val="24"/>
              </w:rPr>
              <w:t>Тёплый</w:t>
            </w:r>
          </w:p>
        </w:tc>
        <w:tc>
          <w:tcPr>
            <w:tcW w:w="412" w:type="pct"/>
          </w:tcPr>
          <w:p w14:paraId="3D0C5B51" w14:textId="77777777" w:rsidR="007C0F27" w:rsidRPr="007C0F27" w:rsidRDefault="007C0F27" w:rsidP="007C0F27">
            <w:pPr>
              <w:spacing w:after="0" w:line="240" w:lineRule="auto"/>
              <w:jc w:val="both"/>
              <w:rPr>
                <w:bCs/>
                <w:sz w:val="28"/>
                <w:szCs w:val="28"/>
              </w:rPr>
            </w:pPr>
          </w:p>
        </w:tc>
      </w:tr>
      <w:tr w:rsidR="007C0F27" w:rsidRPr="007C0F27" w14:paraId="20E541C9" w14:textId="77777777" w:rsidTr="006A35DF">
        <w:tc>
          <w:tcPr>
            <w:tcW w:w="716" w:type="pct"/>
          </w:tcPr>
          <w:p w14:paraId="1814C6FC" w14:textId="77777777" w:rsidR="007C0F27" w:rsidRPr="007C0F27" w:rsidRDefault="007C0F27" w:rsidP="007C0F27">
            <w:pPr>
              <w:spacing w:after="0" w:line="240" w:lineRule="auto"/>
              <w:ind w:left="360"/>
              <w:jc w:val="both"/>
              <w:rPr>
                <w:bCs/>
                <w:sz w:val="28"/>
                <w:szCs w:val="28"/>
              </w:rPr>
            </w:pPr>
            <w:r w:rsidRPr="007C0F27">
              <w:rPr>
                <w:bCs/>
                <w:sz w:val="28"/>
                <w:szCs w:val="28"/>
              </w:rPr>
              <w:t>19</w:t>
            </w:r>
          </w:p>
        </w:tc>
        <w:tc>
          <w:tcPr>
            <w:tcW w:w="567" w:type="pct"/>
          </w:tcPr>
          <w:p w14:paraId="70228098" w14:textId="77777777" w:rsidR="007C0F27" w:rsidRPr="007C0F27" w:rsidRDefault="007C0F27" w:rsidP="007C0F27">
            <w:pPr>
              <w:spacing w:after="0" w:line="240" w:lineRule="auto"/>
              <w:jc w:val="both"/>
              <w:rPr>
                <w:bCs/>
                <w:sz w:val="28"/>
                <w:szCs w:val="28"/>
              </w:rPr>
            </w:pPr>
            <w:r w:rsidRPr="007C0F27">
              <w:rPr>
                <w:bCs/>
                <w:sz w:val="28"/>
                <w:szCs w:val="28"/>
              </w:rPr>
              <w:t>2</w:t>
            </w:r>
          </w:p>
        </w:tc>
        <w:tc>
          <w:tcPr>
            <w:tcW w:w="576" w:type="pct"/>
          </w:tcPr>
          <w:p w14:paraId="76AC3942" w14:textId="77777777" w:rsidR="007C0F27" w:rsidRPr="007C0F27" w:rsidRDefault="007C0F27" w:rsidP="007C0F27">
            <w:pPr>
              <w:spacing w:after="0" w:line="240" w:lineRule="auto"/>
              <w:jc w:val="both"/>
              <w:rPr>
                <w:bCs/>
                <w:sz w:val="28"/>
                <w:szCs w:val="28"/>
              </w:rPr>
            </w:pPr>
            <w:r w:rsidRPr="007C0F27">
              <w:rPr>
                <w:bCs/>
                <w:sz w:val="28"/>
                <w:szCs w:val="28"/>
              </w:rPr>
              <w:t>2,66</w:t>
            </w:r>
          </w:p>
        </w:tc>
        <w:tc>
          <w:tcPr>
            <w:tcW w:w="517" w:type="pct"/>
          </w:tcPr>
          <w:p w14:paraId="481D8480" w14:textId="77777777" w:rsidR="007C0F27" w:rsidRPr="007C0F27" w:rsidRDefault="007C0F27" w:rsidP="007C0F27">
            <w:pPr>
              <w:spacing w:after="0" w:line="240" w:lineRule="auto"/>
              <w:jc w:val="both"/>
              <w:rPr>
                <w:bCs/>
                <w:sz w:val="28"/>
                <w:szCs w:val="28"/>
              </w:rPr>
            </w:pPr>
            <w:r w:rsidRPr="007C0F27">
              <w:rPr>
                <w:bCs/>
                <w:sz w:val="28"/>
                <w:szCs w:val="28"/>
              </w:rPr>
              <w:t>71</w:t>
            </w:r>
          </w:p>
        </w:tc>
        <w:tc>
          <w:tcPr>
            <w:tcW w:w="813" w:type="pct"/>
          </w:tcPr>
          <w:p w14:paraId="2F70EF27" w14:textId="77777777" w:rsidR="007C0F27" w:rsidRPr="007C0F27" w:rsidRDefault="007C0F27" w:rsidP="007C0F27">
            <w:pPr>
              <w:spacing w:after="0" w:line="240" w:lineRule="auto"/>
              <w:jc w:val="both"/>
              <w:rPr>
                <w:bCs/>
                <w:sz w:val="28"/>
                <w:szCs w:val="28"/>
              </w:rPr>
            </w:pPr>
            <w:r w:rsidRPr="007C0F27">
              <w:rPr>
                <w:bCs/>
                <w:sz w:val="28"/>
                <w:szCs w:val="28"/>
              </w:rPr>
              <w:t>421</w:t>
            </w:r>
          </w:p>
        </w:tc>
        <w:tc>
          <w:tcPr>
            <w:tcW w:w="784" w:type="pct"/>
          </w:tcPr>
          <w:p w14:paraId="1A937E0B" w14:textId="77777777" w:rsidR="007C0F27" w:rsidRPr="007C0F27" w:rsidRDefault="007C0F27" w:rsidP="007C0F27">
            <w:pPr>
              <w:spacing w:after="0" w:line="240" w:lineRule="auto"/>
              <w:jc w:val="both"/>
              <w:rPr>
                <w:bCs/>
                <w:sz w:val="28"/>
                <w:szCs w:val="28"/>
              </w:rPr>
            </w:pPr>
            <w:r w:rsidRPr="007C0F27">
              <w:rPr>
                <w:bCs/>
                <w:sz w:val="28"/>
                <w:szCs w:val="28"/>
              </w:rPr>
              <w:t>30,5</w:t>
            </w:r>
          </w:p>
        </w:tc>
        <w:tc>
          <w:tcPr>
            <w:tcW w:w="615" w:type="pct"/>
          </w:tcPr>
          <w:p w14:paraId="27571B6D" w14:textId="77777777" w:rsidR="007C0F27" w:rsidRPr="007C0F27" w:rsidRDefault="007C0F27" w:rsidP="007C0F27">
            <w:pPr>
              <w:spacing w:after="0" w:line="240" w:lineRule="auto"/>
              <w:jc w:val="both"/>
              <w:rPr>
                <w:bCs/>
                <w:sz w:val="28"/>
                <w:szCs w:val="28"/>
              </w:rPr>
            </w:pPr>
            <w:r w:rsidRPr="007C0F27">
              <w:rPr>
                <w:bCs/>
                <w:sz w:val="24"/>
                <w:szCs w:val="24"/>
              </w:rPr>
              <w:t>Холодный</w:t>
            </w:r>
          </w:p>
        </w:tc>
        <w:tc>
          <w:tcPr>
            <w:tcW w:w="412" w:type="pct"/>
          </w:tcPr>
          <w:p w14:paraId="53C3FD9D" w14:textId="77777777" w:rsidR="007C0F27" w:rsidRPr="007C0F27" w:rsidRDefault="007C0F27" w:rsidP="007C0F27">
            <w:pPr>
              <w:spacing w:after="0" w:line="240" w:lineRule="auto"/>
              <w:jc w:val="both"/>
              <w:rPr>
                <w:bCs/>
                <w:sz w:val="28"/>
                <w:szCs w:val="28"/>
              </w:rPr>
            </w:pPr>
          </w:p>
        </w:tc>
      </w:tr>
      <w:tr w:rsidR="007C0F27" w:rsidRPr="007C0F27" w14:paraId="35D623C8" w14:textId="77777777" w:rsidTr="006A35DF">
        <w:tc>
          <w:tcPr>
            <w:tcW w:w="716" w:type="pct"/>
          </w:tcPr>
          <w:p w14:paraId="16197604" w14:textId="77777777" w:rsidR="007C0F27" w:rsidRPr="007C0F27" w:rsidRDefault="007C0F27" w:rsidP="007C0F27">
            <w:pPr>
              <w:spacing w:after="0" w:line="240" w:lineRule="auto"/>
              <w:ind w:left="360"/>
              <w:jc w:val="both"/>
              <w:rPr>
                <w:bCs/>
                <w:sz w:val="28"/>
                <w:szCs w:val="28"/>
              </w:rPr>
            </w:pPr>
            <w:r w:rsidRPr="007C0F27">
              <w:rPr>
                <w:bCs/>
                <w:sz w:val="28"/>
                <w:szCs w:val="28"/>
              </w:rPr>
              <w:t>20</w:t>
            </w:r>
          </w:p>
        </w:tc>
        <w:tc>
          <w:tcPr>
            <w:tcW w:w="567" w:type="pct"/>
          </w:tcPr>
          <w:p w14:paraId="69D1418E" w14:textId="77777777" w:rsidR="007C0F27" w:rsidRPr="007C0F27" w:rsidRDefault="007C0F27" w:rsidP="007C0F27">
            <w:pPr>
              <w:spacing w:after="0" w:line="240" w:lineRule="auto"/>
              <w:jc w:val="both"/>
              <w:rPr>
                <w:bCs/>
                <w:sz w:val="28"/>
                <w:szCs w:val="28"/>
              </w:rPr>
            </w:pPr>
            <w:r w:rsidRPr="007C0F27">
              <w:rPr>
                <w:bCs/>
                <w:sz w:val="28"/>
                <w:szCs w:val="28"/>
              </w:rPr>
              <w:t>5</w:t>
            </w:r>
          </w:p>
        </w:tc>
        <w:tc>
          <w:tcPr>
            <w:tcW w:w="576" w:type="pct"/>
          </w:tcPr>
          <w:p w14:paraId="1BCCD714" w14:textId="77777777" w:rsidR="007C0F27" w:rsidRPr="007C0F27" w:rsidRDefault="007C0F27" w:rsidP="007C0F27">
            <w:pPr>
              <w:spacing w:after="0" w:line="240" w:lineRule="auto"/>
              <w:jc w:val="both"/>
              <w:rPr>
                <w:bCs/>
                <w:sz w:val="28"/>
                <w:szCs w:val="28"/>
              </w:rPr>
            </w:pPr>
            <w:r w:rsidRPr="007C0F27">
              <w:rPr>
                <w:bCs/>
                <w:sz w:val="28"/>
                <w:szCs w:val="28"/>
              </w:rPr>
              <w:t>16,34</w:t>
            </w:r>
          </w:p>
        </w:tc>
        <w:tc>
          <w:tcPr>
            <w:tcW w:w="517" w:type="pct"/>
          </w:tcPr>
          <w:p w14:paraId="1C63E2B9" w14:textId="77777777" w:rsidR="007C0F27" w:rsidRPr="007C0F27" w:rsidRDefault="007C0F27" w:rsidP="007C0F27">
            <w:pPr>
              <w:spacing w:after="0" w:line="240" w:lineRule="auto"/>
              <w:jc w:val="both"/>
              <w:rPr>
                <w:bCs/>
                <w:sz w:val="28"/>
                <w:szCs w:val="28"/>
              </w:rPr>
            </w:pPr>
            <w:r w:rsidRPr="007C0F27">
              <w:rPr>
                <w:bCs/>
                <w:sz w:val="28"/>
                <w:szCs w:val="28"/>
              </w:rPr>
              <w:t>68</w:t>
            </w:r>
          </w:p>
        </w:tc>
        <w:tc>
          <w:tcPr>
            <w:tcW w:w="813" w:type="pct"/>
          </w:tcPr>
          <w:p w14:paraId="3EFD9F7C" w14:textId="77777777" w:rsidR="007C0F27" w:rsidRPr="007C0F27" w:rsidRDefault="007C0F27" w:rsidP="007C0F27">
            <w:pPr>
              <w:spacing w:after="0" w:line="240" w:lineRule="auto"/>
              <w:jc w:val="both"/>
              <w:rPr>
                <w:bCs/>
                <w:sz w:val="28"/>
                <w:szCs w:val="28"/>
              </w:rPr>
            </w:pPr>
            <w:r w:rsidRPr="007C0F27">
              <w:rPr>
                <w:bCs/>
                <w:sz w:val="28"/>
                <w:szCs w:val="28"/>
              </w:rPr>
              <w:t>235</w:t>
            </w:r>
          </w:p>
        </w:tc>
        <w:tc>
          <w:tcPr>
            <w:tcW w:w="784" w:type="pct"/>
          </w:tcPr>
          <w:p w14:paraId="22DC2E71" w14:textId="77777777" w:rsidR="007C0F27" w:rsidRPr="007C0F27" w:rsidRDefault="007C0F27" w:rsidP="007C0F27">
            <w:pPr>
              <w:spacing w:after="0" w:line="240" w:lineRule="auto"/>
              <w:jc w:val="both"/>
              <w:rPr>
                <w:bCs/>
                <w:sz w:val="28"/>
                <w:szCs w:val="28"/>
              </w:rPr>
            </w:pPr>
            <w:r w:rsidRPr="007C0F27">
              <w:rPr>
                <w:bCs/>
                <w:sz w:val="28"/>
                <w:szCs w:val="28"/>
              </w:rPr>
              <w:t>28,0</w:t>
            </w:r>
          </w:p>
        </w:tc>
        <w:tc>
          <w:tcPr>
            <w:tcW w:w="615" w:type="pct"/>
          </w:tcPr>
          <w:p w14:paraId="73EE6915" w14:textId="77777777" w:rsidR="007C0F27" w:rsidRPr="007C0F27" w:rsidRDefault="007C0F27" w:rsidP="007C0F27">
            <w:pPr>
              <w:spacing w:after="0" w:line="240" w:lineRule="auto"/>
              <w:jc w:val="both"/>
              <w:rPr>
                <w:bCs/>
                <w:sz w:val="28"/>
                <w:szCs w:val="28"/>
              </w:rPr>
            </w:pPr>
            <w:r w:rsidRPr="007C0F27">
              <w:rPr>
                <w:bCs/>
                <w:sz w:val="24"/>
                <w:szCs w:val="24"/>
              </w:rPr>
              <w:t>Тёплый</w:t>
            </w:r>
          </w:p>
        </w:tc>
        <w:tc>
          <w:tcPr>
            <w:tcW w:w="412" w:type="pct"/>
          </w:tcPr>
          <w:p w14:paraId="1C424823" w14:textId="77777777" w:rsidR="007C0F27" w:rsidRPr="007C0F27" w:rsidRDefault="007C0F27" w:rsidP="007C0F27">
            <w:pPr>
              <w:spacing w:after="0" w:line="240" w:lineRule="auto"/>
              <w:jc w:val="both"/>
              <w:rPr>
                <w:bCs/>
                <w:sz w:val="28"/>
                <w:szCs w:val="28"/>
              </w:rPr>
            </w:pPr>
          </w:p>
        </w:tc>
      </w:tr>
      <w:tr w:rsidR="007C0F27" w:rsidRPr="007C0F27" w14:paraId="315883D0" w14:textId="77777777" w:rsidTr="006A35DF">
        <w:tc>
          <w:tcPr>
            <w:tcW w:w="716" w:type="pct"/>
          </w:tcPr>
          <w:p w14:paraId="73278AEB" w14:textId="77777777" w:rsidR="007C0F27" w:rsidRPr="007C0F27" w:rsidRDefault="007C0F27" w:rsidP="007C0F27">
            <w:pPr>
              <w:spacing w:after="0" w:line="240" w:lineRule="auto"/>
              <w:ind w:left="360"/>
              <w:jc w:val="both"/>
              <w:rPr>
                <w:bCs/>
                <w:sz w:val="28"/>
                <w:szCs w:val="28"/>
              </w:rPr>
            </w:pPr>
            <w:r w:rsidRPr="007C0F27">
              <w:rPr>
                <w:bCs/>
                <w:sz w:val="28"/>
                <w:szCs w:val="28"/>
              </w:rPr>
              <w:t>21</w:t>
            </w:r>
          </w:p>
        </w:tc>
        <w:tc>
          <w:tcPr>
            <w:tcW w:w="567" w:type="pct"/>
          </w:tcPr>
          <w:p w14:paraId="4F093C5A" w14:textId="77777777" w:rsidR="007C0F27" w:rsidRPr="007C0F27" w:rsidRDefault="007C0F27" w:rsidP="007C0F27">
            <w:pPr>
              <w:spacing w:after="0" w:line="240" w:lineRule="auto"/>
              <w:jc w:val="both"/>
              <w:rPr>
                <w:bCs/>
                <w:sz w:val="28"/>
                <w:szCs w:val="28"/>
              </w:rPr>
            </w:pPr>
            <w:r w:rsidRPr="007C0F27">
              <w:rPr>
                <w:bCs/>
                <w:sz w:val="28"/>
                <w:szCs w:val="28"/>
              </w:rPr>
              <w:t>3</w:t>
            </w:r>
          </w:p>
        </w:tc>
        <w:tc>
          <w:tcPr>
            <w:tcW w:w="576" w:type="pct"/>
          </w:tcPr>
          <w:p w14:paraId="305D2096" w14:textId="77777777" w:rsidR="007C0F27" w:rsidRPr="007C0F27" w:rsidRDefault="007C0F27" w:rsidP="007C0F27">
            <w:pPr>
              <w:spacing w:after="0" w:line="240" w:lineRule="auto"/>
              <w:jc w:val="both"/>
              <w:rPr>
                <w:bCs/>
                <w:sz w:val="28"/>
                <w:szCs w:val="28"/>
              </w:rPr>
            </w:pPr>
            <w:r w:rsidRPr="007C0F27">
              <w:rPr>
                <w:bCs/>
                <w:sz w:val="28"/>
                <w:szCs w:val="28"/>
              </w:rPr>
              <w:t>15,74</w:t>
            </w:r>
          </w:p>
        </w:tc>
        <w:tc>
          <w:tcPr>
            <w:tcW w:w="517" w:type="pct"/>
          </w:tcPr>
          <w:p w14:paraId="7FB7F6CD" w14:textId="77777777" w:rsidR="007C0F27" w:rsidRPr="007C0F27" w:rsidRDefault="007C0F27" w:rsidP="007C0F27">
            <w:pPr>
              <w:spacing w:after="0" w:line="240" w:lineRule="auto"/>
              <w:jc w:val="both"/>
              <w:rPr>
                <w:bCs/>
                <w:sz w:val="28"/>
                <w:szCs w:val="28"/>
              </w:rPr>
            </w:pPr>
            <w:r w:rsidRPr="007C0F27">
              <w:rPr>
                <w:bCs/>
                <w:sz w:val="28"/>
                <w:szCs w:val="28"/>
              </w:rPr>
              <w:t>52</w:t>
            </w:r>
          </w:p>
        </w:tc>
        <w:tc>
          <w:tcPr>
            <w:tcW w:w="813" w:type="pct"/>
          </w:tcPr>
          <w:p w14:paraId="4F840E48" w14:textId="77777777" w:rsidR="007C0F27" w:rsidRPr="007C0F27" w:rsidRDefault="007C0F27" w:rsidP="007C0F27">
            <w:pPr>
              <w:spacing w:after="0" w:line="240" w:lineRule="auto"/>
              <w:jc w:val="both"/>
              <w:rPr>
                <w:bCs/>
                <w:sz w:val="28"/>
                <w:szCs w:val="28"/>
              </w:rPr>
            </w:pPr>
            <w:r w:rsidRPr="007C0F27">
              <w:rPr>
                <w:bCs/>
                <w:sz w:val="28"/>
                <w:szCs w:val="28"/>
              </w:rPr>
              <w:t>357</w:t>
            </w:r>
          </w:p>
        </w:tc>
        <w:tc>
          <w:tcPr>
            <w:tcW w:w="784" w:type="pct"/>
          </w:tcPr>
          <w:p w14:paraId="1824CB15" w14:textId="77777777" w:rsidR="007C0F27" w:rsidRPr="007C0F27" w:rsidRDefault="007C0F27" w:rsidP="007C0F27">
            <w:pPr>
              <w:spacing w:after="0" w:line="240" w:lineRule="auto"/>
              <w:jc w:val="both"/>
              <w:rPr>
                <w:bCs/>
                <w:sz w:val="28"/>
                <w:szCs w:val="28"/>
              </w:rPr>
            </w:pPr>
            <w:r w:rsidRPr="007C0F27">
              <w:rPr>
                <w:bCs/>
                <w:sz w:val="28"/>
                <w:szCs w:val="28"/>
              </w:rPr>
              <w:t>26,6</w:t>
            </w:r>
          </w:p>
        </w:tc>
        <w:tc>
          <w:tcPr>
            <w:tcW w:w="615" w:type="pct"/>
          </w:tcPr>
          <w:p w14:paraId="568F9FD2" w14:textId="77777777" w:rsidR="007C0F27" w:rsidRPr="007C0F27" w:rsidRDefault="007C0F27" w:rsidP="007C0F27">
            <w:pPr>
              <w:spacing w:after="0" w:line="240" w:lineRule="auto"/>
              <w:jc w:val="both"/>
              <w:rPr>
                <w:bCs/>
                <w:sz w:val="28"/>
                <w:szCs w:val="28"/>
              </w:rPr>
            </w:pPr>
            <w:r w:rsidRPr="007C0F27">
              <w:rPr>
                <w:bCs/>
                <w:sz w:val="24"/>
                <w:szCs w:val="24"/>
              </w:rPr>
              <w:t>Холодный</w:t>
            </w:r>
          </w:p>
        </w:tc>
        <w:tc>
          <w:tcPr>
            <w:tcW w:w="412" w:type="pct"/>
          </w:tcPr>
          <w:p w14:paraId="5EF32829" w14:textId="77777777" w:rsidR="007C0F27" w:rsidRPr="007C0F27" w:rsidRDefault="007C0F27" w:rsidP="007C0F27">
            <w:pPr>
              <w:spacing w:after="0" w:line="240" w:lineRule="auto"/>
              <w:jc w:val="both"/>
              <w:rPr>
                <w:bCs/>
                <w:sz w:val="28"/>
                <w:szCs w:val="28"/>
              </w:rPr>
            </w:pPr>
          </w:p>
        </w:tc>
      </w:tr>
      <w:tr w:rsidR="007C0F27" w:rsidRPr="007C0F27" w14:paraId="12F277CE" w14:textId="77777777" w:rsidTr="006A35DF">
        <w:tc>
          <w:tcPr>
            <w:tcW w:w="716" w:type="pct"/>
          </w:tcPr>
          <w:p w14:paraId="2BC59104" w14:textId="77777777" w:rsidR="007C0F27" w:rsidRPr="007C0F27" w:rsidRDefault="007C0F27" w:rsidP="007C0F27">
            <w:pPr>
              <w:spacing w:after="0" w:line="240" w:lineRule="auto"/>
              <w:ind w:left="360"/>
              <w:jc w:val="both"/>
              <w:rPr>
                <w:bCs/>
                <w:sz w:val="28"/>
                <w:szCs w:val="28"/>
              </w:rPr>
            </w:pPr>
            <w:r w:rsidRPr="007C0F27">
              <w:rPr>
                <w:bCs/>
                <w:sz w:val="28"/>
                <w:szCs w:val="28"/>
              </w:rPr>
              <w:t>22</w:t>
            </w:r>
          </w:p>
        </w:tc>
        <w:tc>
          <w:tcPr>
            <w:tcW w:w="567" w:type="pct"/>
          </w:tcPr>
          <w:p w14:paraId="555900BF" w14:textId="77777777" w:rsidR="007C0F27" w:rsidRPr="007C0F27" w:rsidRDefault="007C0F27" w:rsidP="007C0F27">
            <w:pPr>
              <w:spacing w:after="0" w:line="240" w:lineRule="auto"/>
              <w:jc w:val="both"/>
              <w:rPr>
                <w:bCs/>
                <w:sz w:val="28"/>
                <w:szCs w:val="28"/>
              </w:rPr>
            </w:pPr>
            <w:r w:rsidRPr="007C0F27">
              <w:rPr>
                <w:bCs/>
                <w:sz w:val="28"/>
                <w:szCs w:val="28"/>
              </w:rPr>
              <w:t>6</w:t>
            </w:r>
          </w:p>
        </w:tc>
        <w:tc>
          <w:tcPr>
            <w:tcW w:w="576" w:type="pct"/>
          </w:tcPr>
          <w:p w14:paraId="527E855D" w14:textId="77777777" w:rsidR="007C0F27" w:rsidRPr="007C0F27" w:rsidRDefault="007C0F27" w:rsidP="007C0F27">
            <w:pPr>
              <w:spacing w:after="0" w:line="240" w:lineRule="auto"/>
              <w:jc w:val="both"/>
              <w:rPr>
                <w:bCs/>
                <w:sz w:val="28"/>
                <w:szCs w:val="28"/>
              </w:rPr>
            </w:pPr>
            <w:r w:rsidRPr="007C0F27">
              <w:rPr>
                <w:bCs/>
                <w:sz w:val="28"/>
                <w:szCs w:val="28"/>
              </w:rPr>
              <w:t>4,76</w:t>
            </w:r>
          </w:p>
        </w:tc>
        <w:tc>
          <w:tcPr>
            <w:tcW w:w="517" w:type="pct"/>
          </w:tcPr>
          <w:p w14:paraId="5ACF22CA" w14:textId="77777777" w:rsidR="007C0F27" w:rsidRPr="007C0F27" w:rsidRDefault="007C0F27" w:rsidP="007C0F27">
            <w:pPr>
              <w:spacing w:after="0" w:line="240" w:lineRule="auto"/>
              <w:jc w:val="both"/>
              <w:rPr>
                <w:bCs/>
                <w:sz w:val="28"/>
                <w:szCs w:val="28"/>
              </w:rPr>
            </w:pPr>
            <w:r w:rsidRPr="007C0F27">
              <w:rPr>
                <w:bCs/>
                <w:sz w:val="28"/>
                <w:szCs w:val="28"/>
              </w:rPr>
              <w:t>53</w:t>
            </w:r>
          </w:p>
        </w:tc>
        <w:tc>
          <w:tcPr>
            <w:tcW w:w="813" w:type="pct"/>
          </w:tcPr>
          <w:p w14:paraId="57768FB3" w14:textId="77777777" w:rsidR="007C0F27" w:rsidRPr="007C0F27" w:rsidRDefault="007C0F27" w:rsidP="007C0F27">
            <w:pPr>
              <w:spacing w:after="0" w:line="240" w:lineRule="auto"/>
              <w:jc w:val="both"/>
              <w:rPr>
                <w:bCs/>
                <w:sz w:val="28"/>
                <w:szCs w:val="28"/>
              </w:rPr>
            </w:pPr>
            <w:r w:rsidRPr="007C0F27">
              <w:rPr>
                <w:bCs/>
                <w:sz w:val="28"/>
                <w:szCs w:val="28"/>
              </w:rPr>
              <w:t>574</w:t>
            </w:r>
          </w:p>
        </w:tc>
        <w:tc>
          <w:tcPr>
            <w:tcW w:w="784" w:type="pct"/>
          </w:tcPr>
          <w:p w14:paraId="7A73AA94" w14:textId="77777777" w:rsidR="007C0F27" w:rsidRPr="007C0F27" w:rsidRDefault="007C0F27" w:rsidP="007C0F27">
            <w:pPr>
              <w:spacing w:after="0" w:line="240" w:lineRule="auto"/>
              <w:jc w:val="both"/>
              <w:rPr>
                <w:bCs/>
                <w:sz w:val="28"/>
                <w:szCs w:val="28"/>
              </w:rPr>
            </w:pPr>
            <w:r w:rsidRPr="007C0F27">
              <w:rPr>
                <w:bCs/>
                <w:sz w:val="28"/>
                <w:szCs w:val="28"/>
              </w:rPr>
              <w:t>20,4</w:t>
            </w:r>
          </w:p>
        </w:tc>
        <w:tc>
          <w:tcPr>
            <w:tcW w:w="615" w:type="pct"/>
          </w:tcPr>
          <w:p w14:paraId="4263E6D4" w14:textId="77777777" w:rsidR="007C0F27" w:rsidRPr="007C0F27" w:rsidRDefault="007C0F27" w:rsidP="007C0F27">
            <w:pPr>
              <w:spacing w:after="0" w:line="240" w:lineRule="auto"/>
              <w:jc w:val="both"/>
              <w:rPr>
                <w:bCs/>
                <w:sz w:val="28"/>
                <w:szCs w:val="28"/>
              </w:rPr>
            </w:pPr>
            <w:r w:rsidRPr="007C0F27">
              <w:rPr>
                <w:bCs/>
                <w:sz w:val="24"/>
                <w:szCs w:val="24"/>
              </w:rPr>
              <w:t>Тёплый</w:t>
            </w:r>
          </w:p>
        </w:tc>
        <w:tc>
          <w:tcPr>
            <w:tcW w:w="412" w:type="pct"/>
          </w:tcPr>
          <w:p w14:paraId="0D9B1E9F" w14:textId="77777777" w:rsidR="007C0F27" w:rsidRPr="007C0F27" w:rsidRDefault="007C0F27" w:rsidP="007C0F27">
            <w:pPr>
              <w:spacing w:after="0" w:line="240" w:lineRule="auto"/>
              <w:jc w:val="both"/>
              <w:rPr>
                <w:bCs/>
                <w:sz w:val="28"/>
                <w:szCs w:val="28"/>
              </w:rPr>
            </w:pPr>
          </w:p>
        </w:tc>
      </w:tr>
      <w:tr w:rsidR="007C0F27" w:rsidRPr="007C0F27" w14:paraId="49F202F4" w14:textId="77777777" w:rsidTr="006A35DF">
        <w:tc>
          <w:tcPr>
            <w:tcW w:w="716" w:type="pct"/>
          </w:tcPr>
          <w:p w14:paraId="7AEADC98" w14:textId="77777777" w:rsidR="007C0F27" w:rsidRPr="007C0F27" w:rsidRDefault="007C0F27" w:rsidP="007C0F27">
            <w:pPr>
              <w:spacing w:after="0" w:line="240" w:lineRule="auto"/>
              <w:ind w:left="360"/>
              <w:jc w:val="both"/>
              <w:rPr>
                <w:bCs/>
                <w:sz w:val="28"/>
                <w:szCs w:val="28"/>
              </w:rPr>
            </w:pPr>
            <w:r w:rsidRPr="007C0F27">
              <w:rPr>
                <w:bCs/>
                <w:sz w:val="28"/>
                <w:szCs w:val="28"/>
              </w:rPr>
              <w:t>23</w:t>
            </w:r>
          </w:p>
        </w:tc>
        <w:tc>
          <w:tcPr>
            <w:tcW w:w="567" w:type="pct"/>
          </w:tcPr>
          <w:p w14:paraId="1F1DAD5B" w14:textId="77777777" w:rsidR="007C0F27" w:rsidRPr="007C0F27" w:rsidRDefault="007C0F27" w:rsidP="007C0F27">
            <w:pPr>
              <w:spacing w:after="0" w:line="240" w:lineRule="auto"/>
              <w:jc w:val="both"/>
              <w:rPr>
                <w:bCs/>
                <w:sz w:val="28"/>
                <w:szCs w:val="28"/>
              </w:rPr>
            </w:pPr>
            <w:r w:rsidRPr="007C0F27">
              <w:rPr>
                <w:bCs/>
                <w:sz w:val="28"/>
                <w:szCs w:val="28"/>
              </w:rPr>
              <w:t>7</w:t>
            </w:r>
          </w:p>
        </w:tc>
        <w:tc>
          <w:tcPr>
            <w:tcW w:w="576" w:type="pct"/>
          </w:tcPr>
          <w:p w14:paraId="50903288" w14:textId="77777777" w:rsidR="007C0F27" w:rsidRPr="007C0F27" w:rsidRDefault="007C0F27" w:rsidP="007C0F27">
            <w:pPr>
              <w:spacing w:after="0" w:line="240" w:lineRule="auto"/>
              <w:jc w:val="both"/>
              <w:rPr>
                <w:bCs/>
                <w:sz w:val="28"/>
                <w:szCs w:val="28"/>
              </w:rPr>
            </w:pPr>
            <w:r w:rsidRPr="007C0F27">
              <w:rPr>
                <w:bCs/>
                <w:sz w:val="28"/>
                <w:szCs w:val="28"/>
              </w:rPr>
              <w:t>3,59</w:t>
            </w:r>
          </w:p>
        </w:tc>
        <w:tc>
          <w:tcPr>
            <w:tcW w:w="517" w:type="pct"/>
          </w:tcPr>
          <w:p w14:paraId="46EF6745" w14:textId="77777777" w:rsidR="007C0F27" w:rsidRPr="007C0F27" w:rsidRDefault="007C0F27" w:rsidP="007C0F27">
            <w:pPr>
              <w:spacing w:after="0" w:line="240" w:lineRule="auto"/>
              <w:jc w:val="both"/>
              <w:rPr>
                <w:bCs/>
                <w:sz w:val="28"/>
                <w:szCs w:val="28"/>
              </w:rPr>
            </w:pPr>
            <w:r w:rsidRPr="007C0F27">
              <w:rPr>
                <w:bCs/>
                <w:sz w:val="28"/>
                <w:szCs w:val="28"/>
              </w:rPr>
              <w:t>45</w:t>
            </w:r>
          </w:p>
        </w:tc>
        <w:tc>
          <w:tcPr>
            <w:tcW w:w="813" w:type="pct"/>
          </w:tcPr>
          <w:p w14:paraId="69599011" w14:textId="77777777" w:rsidR="007C0F27" w:rsidRPr="007C0F27" w:rsidRDefault="007C0F27" w:rsidP="007C0F27">
            <w:pPr>
              <w:spacing w:after="0" w:line="240" w:lineRule="auto"/>
              <w:jc w:val="both"/>
              <w:rPr>
                <w:bCs/>
                <w:sz w:val="28"/>
                <w:szCs w:val="28"/>
              </w:rPr>
            </w:pPr>
            <w:r w:rsidRPr="007C0F27">
              <w:rPr>
                <w:bCs/>
                <w:sz w:val="28"/>
                <w:szCs w:val="28"/>
              </w:rPr>
              <w:t>462</w:t>
            </w:r>
          </w:p>
        </w:tc>
        <w:tc>
          <w:tcPr>
            <w:tcW w:w="784" w:type="pct"/>
          </w:tcPr>
          <w:p w14:paraId="2BF8B963" w14:textId="77777777" w:rsidR="007C0F27" w:rsidRPr="007C0F27" w:rsidRDefault="007C0F27" w:rsidP="007C0F27">
            <w:pPr>
              <w:spacing w:after="0" w:line="240" w:lineRule="auto"/>
              <w:jc w:val="both"/>
              <w:rPr>
                <w:bCs/>
                <w:sz w:val="28"/>
                <w:szCs w:val="28"/>
              </w:rPr>
            </w:pPr>
            <w:r w:rsidRPr="007C0F27">
              <w:rPr>
                <w:bCs/>
                <w:sz w:val="28"/>
                <w:szCs w:val="28"/>
              </w:rPr>
              <w:t>21,1</w:t>
            </w:r>
          </w:p>
        </w:tc>
        <w:tc>
          <w:tcPr>
            <w:tcW w:w="615" w:type="pct"/>
          </w:tcPr>
          <w:p w14:paraId="7FECE34D" w14:textId="77777777" w:rsidR="007C0F27" w:rsidRPr="007C0F27" w:rsidRDefault="007C0F27" w:rsidP="007C0F27">
            <w:pPr>
              <w:spacing w:after="0" w:line="240" w:lineRule="auto"/>
              <w:jc w:val="both"/>
              <w:rPr>
                <w:bCs/>
                <w:sz w:val="28"/>
                <w:szCs w:val="28"/>
              </w:rPr>
            </w:pPr>
            <w:r w:rsidRPr="007C0F27">
              <w:rPr>
                <w:bCs/>
                <w:sz w:val="24"/>
                <w:szCs w:val="24"/>
              </w:rPr>
              <w:t>Холодный</w:t>
            </w:r>
          </w:p>
        </w:tc>
        <w:tc>
          <w:tcPr>
            <w:tcW w:w="412" w:type="pct"/>
          </w:tcPr>
          <w:p w14:paraId="3DD90718" w14:textId="77777777" w:rsidR="007C0F27" w:rsidRPr="007C0F27" w:rsidRDefault="007C0F27" w:rsidP="007C0F27">
            <w:pPr>
              <w:spacing w:after="0" w:line="240" w:lineRule="auto"/>
              <w:jc w:val="both"/>
              <w:rPr>
                <w:bCs/>
                <w:sz w:val="28"/>
                <w:szCs w:val="28"/>
              </w:rPr>
            </w:pPr>
          </w:p>
        </w:tc>
      </w:tr>
      <w:tr w:rsidR="007C0F27" w:rsidRPr="007C0F27" w14:paraId="7BAB6518" w14:textId="77777777" w:rsidTr="006A35DF">
        <w:tc>
          <w:tcPr>
            <w:tcW w:w="716" w:type="pct"/>
          </w:tcPr>
          <w:p w14:paraId="64681F4F" w14:textId="77777777" w:rsidR="007C0F27" w:rsidRPr="007C0F27" w:rsidRDefault="007C0F27" w:rsidP="007C0F27">
            <w:pPr>
              <w:spacing w:after="0" w:line="240" w:lineRule="auto"/>
              <w:ind w:left="360"/>
              <w:jc w:val="both"/>
              <w:rPr>
                <w:bCs/>
                <w:sz w:val="28"/>
                <w:szCs w:val="28"/>
              </w:rPr>
            </w:pPr>
            <w:r w:rsidRPr="007C0F27">
              <w:rPr>
                <w:bCs/>
                <w:sz w:val="28"/>
                <w:szCs w:val="28"/>
              </w:rPr>
              <w:t>24</w:t>
            </w:r>
          </w:p>
        </w:tc>
        <w:tc>
          <w:tcPr>
            <w:tcW w:w="567" w:type="pct"/>
          </w:tcPr>
          <w:p w14:paraId="0985FD48" w14:textId="77777777" w:rsidR="007C0F27" w:rsidRPr="007C0F27" w:rsidRDefault="007C0F27" w:rsidP="007C0F27">
            <w:pPr>
              <w:spacing w:after="0" w:line="240" w:lineRule="auto"/>
              <w:jc w:val="both"/>
              <w:rPr>
                <w:bCs/>
                <w:sz w:val="28"/>
                <w:szCs w:val="28"/>
              </w:rPr>
            </w:pPr>
            <w:r w:rsidRPr="007C0F27">
              <w:rPr>
                <w:bCs/>
                <w:sz w:val="28"/>
                <w:szCs w:val="28"/>
              </w:rPr>
              <w:t>1</w:t>
            </w:r>
          </w:p>
        </w:tc>
        <w:tc>
          <w:tcPr>
            <w:tcW w:w="576" w:type="pct"/>
          </w:tcPr>
          <w:p w14:paraId="745275FD" w14:textId="77777777" w:rsidR="007C0F27" w:rsidRPr="007C0F27" w:rsidRDefault="007C0F27" w:rsidP="007C0F27">
            <w:pPr>
              <w:spacing w:after="0" w:line="240" w:lineRule="auto"/>
              <w:jc w:val="both"/>
              <w:rPr>
                <w:bCs/>
                <w:sz w:val="28"/>
                <w:szCs w:val="28"/>
              </w:rPr>
            </w:pPr>
            <w:r w:rsidRPr="007C0F27">
              <w:rPr>
                <w:bCs/>
                <w:sz w:val="28"/>
                <w:szCs w:val="28"/>
              </w:rPr>
              <w:t>4,39</w:t>
            </w:r>
          </w:p>
        </w:tc>
        <w:tc>
          <w:tcPr>
            <w:tcW w:w="517" w:type="pct"/>
          </w:tcPr>
          <w:p w14:paraId="1A856C04" w14:textId="77777777" w:rsidR="007C0F27" w:rsidRPr="007C0F27" w:rsidRDefault="007C0F27" w:rsidP="007C0F27">
            <w:pPr>
              <w:spacing w:after="0" w:line="240" w:lineRule="auto"/>
              <w:jc w:val="both"/>
              <w:rPr>
                <w:bCs/>
                <w:sz w:val="28"/>
                <w:szCs w:val="28"/>
              </w:rPr>
            </w:pPr>
            <w:r w:rsidRPr="007C0F27">
              <w:rPr>
                <w:bCs/>
                <w:sz w:val="28"/>
                <w:szCs w:val="28"/>
              </w:rPr>
              <w:t>42</w:t>
            </w:r>
          </w:p>
        </w:tc>
        <w:tc>
          <w:tcPr>
            <w:tcW w:w="813" w:type="pct"/>
          </w:tcPr>
          <w:p w14:paraId="0B8D87BC" w14:textId="77777777" w:rsidR="007C0F27" w:rsidRPr="007C0F27" w:rsidRDefault="007C0F27" w:rsidP="007C0F27">
            <w:pPr>
              <w:spacing w:after="0" w:line="240" w:lineRule="auto"/>
              <w:jc w:val="both"/>
              <w:rPr>
                <w:bCs/>
                <w:sz w:val="28"/>
                <w:szCs w:val="28"/>
              </w:rPr>
            </w:pPr>
            <w:r w:rsidRPr="007C0F27">
              <w:rPr>
                <w:bCs/>
                <w:sz w:val="28"/>
                <w:szCs w:val="28"/>
              </w:rPr>
              <w:t>328</w:t>
            </w:r>
          </w:p>
        </w:tc>
        <w:tc>
          <w:tcPr>
            <w:tcW w:w="784" w:type="pct"/>
          </w:tcPr>
          <w:p w14:paraId="4F9CE634" w14:textId="77777777" w:rsidR="007C0F27" w:rsidRPr="007C0F27" w:rsidRDefault="007C0F27" w:rsidP="007C0F27">
            <w:pPr>
              <w:spacing w:after="0" w:line="240" w:lineRule="auto"/>
              <w:jc w:val="both"/>
              <w:rPr>
                <w:bCs/>
                <w:sz w:val="28"/>
                <w:szCs w:val="28"/>
              </w:rPr>
            </w:pPr>
            <w:r w:rsidRPr="007C0F27">
              <w:rPr>
                <w:bCs/>
                <w:sz w:val="28"/>
                <w:szCs w:val="28"/>
              </w:rPr>
              <w:t>23,3</w:t>
            </w:r>
          </w:p>
        </w:tc>
        <w:tc>
          <w:tcPr>
            <w:tcW w:w="615" w:type="pct"/>
          </w:tcPr>
          <w:p w14:paraId="5138277D" w14:textId="77777777" w:rsidR="007C0F27" w:rsidRPr="007C0F27" w:rsidRDefault="007C0F27" w:rsidP="007C0F27">
            <w:pPr>
              <w:spacing w:after="0" w:line="240" w:lineRule="auto"/>
              <w:jc w:val="both"/>
              <w:rPr>
                <w:bCs/>
                <w:sz w:val="28"/>
                <w:szCs w:val="28"/>
              </w:rPr>
            </w:pPr>
            <w:r w:rsidRPr="007C0F27">
              <w:rPr>
                <w:bCs/>
                <w:sz w:val="24"/>
                <w:szCs w:val="24"/>
              </w:rPr>
              <w:t>Тёплый</w:t>
            </w:r>
          </w:p>
        </w:tc>
        <w:tc>
          <w:tcPr>
            <w:tcW w:w="412" w:type="pct"/>
          </w:tcPr>
          <w:p w14:paraId="724FD500" w14:textId="77777777" w:rsidR="007C0F27" w:rsidRPr="007C0F27" w:rsidRDefault="007C0F27" w:rsidP="007C0F27">
            <w:pPr>
              <w:spacing w:after="0" w:line="240" w:lineRule="auto"/>
              <w:jc w:val="both"/>
              <w:rPr>
                <w:bCs/>
                <w:sz w:val="28"/>
                <w:szCs w:val="28"/>
              </w:rPr>
            </w:pPr>
          </w:p>
        </w:tc>
      </w:tr>
      <w:tr w:rsidR="007C0F27" w:rsidRPr="007C0F27" w14:paraId="2532D6DE" w14:textId="77777777" w:rsidTr="006A35DF">
        <w:tc>
          <w:tcPr>
            <w:tcW w:w="716" w:type="pct"/>
          </w:tcPr>
          <w:p w14:paraId="795252E9" w14:textId="77777777" w:rsidR="007C0F27" w:rsidRPr="007C0F27" w:rsidRDefault="007C0F27" w:rsidP="007C0F27">
            <w:pPr>
              <w:spacing w:after="0" w:line="240" w:lineRule="auto"/>
              <w:ind w:left="360"/>
              <w:jc w:val="both"/>
              <w:rPr>
                <w:bCs/>
                <w:sz w:val="28"/>
                <w:szCs w:val="28"/>
              </w:rPr>
            </w:pPr>
            <w:r w:rsidRPr="007C0F27">
              <w:rPr>
                <w:bCs/>
                <w:sz w:val="28"/>
                <w:szCs w:val="28"/>
              </w:rPr>
              <w:t>25</w:t>
            </w:r>
          </w:p>
        </w:tc>
        <w:tc>
          <w:tcPr>
            <w:tcW w:w="567" w:type="pct"/>
          </w:tcPr>
          <w:p w14:paraId="6643A4F6" w14:textId="77777777" w:rsidR="007C0F27" w:rsidRPr="007C0F27" w:rsidRDefault="007C0F27" w:rsidP="007C0F27">
            <w:pPr>
              <w:spacing w:after="0" w:line="240" w:lineRule="auto"/>
              <w:jc w:val="both"/>
              <w:rPr>
                <w:bCs/>
                <w:sz w:val="28"/>
                <w:szCs w:val="28"/>
              </w:rPr>
            </w:pPr>
            <w:r w:rsidRPr="007C0F27">
              <w:rPr>
                <w:bCs/>
                <w:sz w:val="28"/>
                <w:szCs w:val="28"/>
              </w:rPr>
              <w:t>2</w:t>
            </w:r>
          </w:p>
        </w:tc>
        <w:tc>
          <w:tcPr>
            <w:tcW w:w="576" w:type="pct"/>
          </w:tcPr>
          <w:p w14:paraId="4C1C55FF" w14:textId="77777777" w:rsidR="007C0F27" w:rsidRPr="007C0F27" w:rsidRDefault="007C0F27" w:rsidP="007C0F27">
            <w:pPr>
              <w:spacing w:after="0" w:line="240" w:lineRule="auto"/>
              <w:jc w:val="both"/>
              <w:rPr>
                <w:bCs/>
                <w:sz w:val="28"/>
                <w:szCs w:val="28"/>
              </w:rPr>
            </w:pPr>
            <w:r w:rsidRPr="007C0F27">
              <w:rPr>
                <w:bCs/>
                <w:sz w:val="28"/>
                <w:szCs w:val="28"/>
              </w:rPr>
              <w:t>12,25</w:t>
            </w:r>
          </w:p>
        </w:tc>
        <w:tc>
          <w:tcPr>
            <w:tcW w:w="517" w:type="pct"/>
          </w:tcPr>
          <w:p w14:paraId="761BEF4D" w14:textId="77777777" w:rsidR="007C0F27" w:rsidRPr="007C0F27" w:rsidRDefault="007C0F27" w:rsidP="007C0F27">
            <w:pPr>
              <w:spacing w:after="0" w:line="240" w:lineRule="auto"/>
              <w:jc w:val="both"/>
              <w:rPr>
                <w:bCs/>
                <w:sz w:val="28"/>
                <w:szCs w:val="28"/>
              </w:rPr>
            </w:pPr>
            <w:r w:rsidRPr="007C0F27">
              <w:rPr>
                <w:bCs/>
                <w:sz w:val="28"/>
                <w:szCs w:val="28"/>
              </w:rPr>
              <w:t>52</w:t>
            </w:r>
          </w:p>
        </w:tc>
        <w:tc>
          <w:tcPr>
            <w:tcW w:w="813" w:type="pct"/>
          </w:tcPr>
          <w:p w14:paraId="28B84ABF" w14:textId="77777777" w:rsidR="007C0F27" w:rsidRPr="007C0F27" w:rsidRDefault="007C0F27" w:rsidP="007C0F27">
            <w:pPr>
              <w:spacing w:after="0" w:line="240" w:lineRule="auto"/>
              <w:jc w:val="both"/>
              <w:rPr>
                <w:bCs/>
                <w:sz w:val="28"/>
                <w:szCs w:val="28"/>
              </w:rPr>
            </w:pPr>
            <w:r w:rsidRPr="007C0F27">
              <w:rPr>
                <w:bCs/>
                <w:sz w:val="28"/>
                <w:szCs w:val="28"/>
              </w:rPr>
              <w:t>159</w:t>
            </w:r>
          </w:p>
        </w:tc>
        <w:tc>
          <w:tcPr>
            <w:tcW w:w="784" w:type="pct"/>
          </w:tcPr>
          <w:p w14:paraId="411838E9" w14:textId="77777777" w:rsidR="007C0F27" w:rsidRPr="007C0F27" w:rsidRDefault="007C0F27" w:rsidP="007C0F27">
            <w:pPr>
              <w:spacing w:after="0" w:line="240" w:lineRule="auto"/>
              <w:jc w:val="both"/>
              <w:rPr>
                <w:bCs/>
                <w:sz w:val="28"/>
                <w:szCs w:val="28"/>
              </w:rPr>
            </w:pPr>
            <w:r w:rsidRPr="007C0F27">
              <w:rPr>
                <w:bCs/>
                <w:sz w:val="28"/>
                <w:szCs w:val="28"/>
              </w:rPr>
              <w:t>24,5</w:t>
            </w:r>
          </w:p>
        </w:tc>
        <w:tc>
          <w:tcPr>
            <w:tcW w:w="615" w:type="pct"/>
          </w:tcPr>
          <w:p w14:paraId="594C0CF9" w14:textId="77777777" w:rsidR="007C0F27" w:rsidRPr="007C0F27" w:rsidRDefault="007C0F27" w:rsidP="007C0F27">
            <w:pPr>
              <w:spacing w:after="0" w:line="240" w:lineRule="auto"/>
              <w:jc w:val="both"/>
              <w:rPr>
                <w:bCs/>
                <w:sz w:val="28"/>
                <w:szCs w:val="28"/>
              </w:rPr>
            </w:pPr>
            <w:r w:rsidRPr="007C0F27">
              <w:rPr>
                <w:bCs/>
                <w:sz w:val="24"/>
                <w:szCs w:val="24"/>
              </w:rPr>
              <w:t>Холодный</w:t>
            </w:r>
          </w:p>
        </w:tc>
        <w:tc>
          <w:tcPr>
            <w:tcW w:w="412" w:type="pct"/>
          </w:tcPr>
          <w:p w14:paraId="559A8D7D" w14:textId="77777777" w:rsidR="007C0F27" w:rsidRPr="007C0F27" w:rsidRDefault="007C0F27" w:rsidP="007C0F27">
            <w:pPr>
              <w:spacing w:after="0" w:line="240" w:lineRule="auto"/>
              <w:jc w:val="both"/>
              <w:rPr>
                <w:bCs/>
                <w:sz w:val="28"/>
                <w:szCs w:val="28"/>
              </w:rPr>
            </w:pPr>
          </w:p>
        </w:tc>
      </w:tr>
      <w:tr w:rsidR="007C0F27" w:rsidRPr="007C0F27" w14:paraId="6ADFE499" w14:textId="77777777" w:rsidTr="006A35DF">
        <w:tc>
          <w:tcPr>
            <w:tcW w:w="716" w:type="pct"/>
          </w:tcPr>
          <w:p w14:paraId="2A69D00D" w14:textId="77777777" w:rsidR="007C0F27" w:rsidRPr="007C0F27" w:rsidRDefault="007C0F27" w:rsidP="007C0F27">
            <w:pPr>
              <w:spacing w:after="0" w:line="240" w:lineRule="auto"/>
              <w:ind w:left="360"/>
              <w:jc w:val="both"/>
              <w:rPr>
                <w:bCs/>
                <w:sz w:val="28"/>
                <w:szCs w:val="28"/>
              </w:rPr>
            </w:pPr>
            <w:r w:rsidRPr="007C0F27">
              <w:rPr>
                <w:bCs/>
                <w:sz w:val="28"/>
                <w:szCs w:val="28"/>
              </w:rPr>
              <w:t>26</w:t>
            </w:r>
          </w:p>
        </w:tc>
        <w:tc>
          <w:tcPr>
            <w:tcW w:w="567" w:type="pct"/>
          </w:tcPr>
          <w:p w14:paraId="385F4E8D" w14:textId="77777777" w:rsidR="007C0F27" w:rsidRPr="007C0F27" w:rsidRDefault="007C0F27" w:rsidP="007C0F27">
            <w:pPr>
              <w:spacing w:after="0" w:line="240" w:lineRule="auto"/>
              <w:jc w:val="both"/>
              <w:rPr>
                <w:bCs/>
                <w:sz w:val="28"/>
                <w:szCs w:val="28"/>
              </w:rPr>
            </w:pPr>
            <w:r w:rsidRPr="007C0F27">
              <w:rPr>
                <w:bCs/>
                <w:sz w:val="28"/>
                <w:szCs w:val="28"/>
              </w:rPr>
              <w:t>4</w:t>
            </w:r>
          </w:p>
        </w:tc>
        <w:tc>
          <w:tcPr>
            <w:tcW w:w="576" w:type="pct"/>
          </w:tcPr>
          <w:p w14:paraId="3B554A2B" w14:textId="77777777" w:rsidR="007C0F27" w:rsidRPr="007C0F27" w:rsidRDefault="007C0F27" w:rsidP="007C0F27">
            <w:pPr>
              <w:spacing w:after="0" w:line="240" w:lineRule="auto"/>
              <w:jc w:val="both"/>
              <w:rPr>
                <w:bCs/>
                <w:sz w:val="28"/>
                <w:szCs w:val="28"/>
              </w:rPr>
            </w:pPr>
            <w:r w:rsidRPr="007C0F27">
              <w:rPr>
                <w:bCs/>
                <w:sz w:val="28"/>
                <w:szCs w:val="28"/>
              </w:rPr>
              <w:t>15,08</w:t>
            </w:r>
          </w:p>
        </w:tc>
        <w:tc>
          <w:tcPr>
            <w:tcW w:w="517" w:type="pct"/>
          </w:tcPr>
          <w:p w14:paraId="520B3062" w14:textId="77777777" w:rsidR="007C0F27" w:rsidRPr="007C0F27" w:rsidRDefault="007C0F27" w:rsidP="007C0F27">
            <w:pPr>
              <w:spacing w:after="0" w:line="240" w:lineRule="auto"/>
              <w:jc w:val="both"/>
              <w:rPr>
                <w:bCs/>
                <w:sz w:val="28"/>
                <w:szCs w:val="28"/>
              </w:rPr>
            </w:pPr>
            <w:r w:rsidRPr="007C0F27">
              <w:rPr>
                <w:bCs/>
                <w:sz w:val="28"/>
                <w:szCs w:val="28"/>
              </w:rPr>
              <w:t>75</w:t>
            </w:r>
          </w:p>
        </w:tc>
        <w:tc>
          <w:tcPr>
            <w:tcW w:w="813" w:type="pct"/>
          </w:tcPr>
          <w:p w14:paraId="124BF480" w14:textId="77777777" w:rsidR="007C0F27" w:rsidRPr="007C0F27" w:rsidRDefault="007C0F27" w:rsidP="007C0F27">
            <w:pPr>
              <w:spacing w:after="0" w:line="240" w:lineRule="auto"/>
              <w:jc w:val="both"/>
              <w:rPr>
                <w:bCs/>
                <w:sz w:val="28"/>
                <w:szCs w:val="28"/>
              </w:rPr>
            </w:pPr>
            <w:r w:rsidRPr="007C0F27">
              <w:rPr>
                <w:bCs/>
                <w:sz w:val="28"/>
                <w:szCs w:val="28"/>
              </w:rPr>
              <w:t>359</w:t>
            </w:r>
          </w:p>
        </w:tc>
        <w:tc>
          <w:tcPr>
            <w:tcW w:w="784" w:type="pct"/>
          </w:tcPr>
          <w:p w14:paraId="06EF7E43" w14:textId="77777777" w:rsidR="007C0F27" w:rsidRPr="007C0F27" w:rsidRDefault="007C0F27" w:rsidP="007C0F27">
            <w:pPr>
              <w:spacing w:after="0" w:line="240" w:lineRule="auto"/>
              <w:jc w:val="both"/>
              <w:rPr>
                <w:bCs/>
                <w:sz w:val="28"/>
                <w:szCs w:val="28"/>
              </w:rPr>
            </w:pPr>
            <w:r w:rsidRPr="007C0F27">
              <w:rPr>
                <w:bCs/>
                <w:sz w:val="28"/>
                <w:szCs w:val="28"/>
              </w:rPr>
              <w:t>17,0</w:t>
            </w:r>
          </w:p>
        </w:tc>
        <w:tc>
          <w:tcPr>
            <w:tcW w:w="615" w:type="pct"/>
          </w:tcPr>
          <w:p w14:paraId="2CCB86D0" w14:textId="77777777" w:rsidR="007C0F27" w:rsidRPr="007C0F27" w:rsidRDefault="007C0F27" w:rsidP="007C0F27">
            <w:pPr>
              <w:spacing w:after="0" w:line="240" w:lineRule="auto"/>
              <w:jc w:val="both"/>
              <w:rPr>
                <w:bCs/>
                <w:sz w:val="28"/>
                <w:szCs w:val="28"/>
              </w:rPr>
            </w:pPr>
            <w:r w:rsidRPr="007C0F27">
              <w:rPr>
                <w:bCs/>
                <w:sz w:val="24"/>
                <w:szCs w:val="24"/>
              </w:rPr>
              <w:t>Тёплый</w:t>
            </w:r>
          </w:p>
        </w:tc>
        <w:tc>
          <w:tcPr>
            <w:tcW w:w="412" w:type="pct"/>
          </w:tcPr>
          <w:p w14:paraId="16FFB56D" w14:textId="77777777" w:rsidR="007C0F27" w:rsidRPr="007C0F27" w:rsidRDefault="007C0F27" w:rsidP="007C0F27">
            <w:pPr>
              <w:spacing w:after="0" w:line="240" w:lineRule="auto"/>
              <w:jc w:val="both"/>
              <w:rPr>
                <w:bCs/>
                <w:sz w:val="28"/>
                <w:szCs w:val="28"/>
              </w:rPr>
            </w:pPr>
          </w:p>
        </w:tc>
      </w:tr>
      <w:tr w:rsidR="007C0F27" w:rsidRPr="007C0F27" w14:paraId="39A77224" w14:textId="77777777" w:rsidTr="006A35DF">
        <w:tc>
          <w:tcPr>
            <w:tcW w:w="716" w:type="pct"/>
          </w:tcPr>
          <w:p w14:paraId="2A519ECB" w14:textId="77777777" w:rsidR="007C0F27" w:rsidRPr="007C0F27" w:rsidRDefault="007C0F27" w:rsidP="007C0F27">
            <w:pPr>
              <w:spacing w:after="0" w:line="240" w:lineRule="auto"/>
              <w:ind w:left="360"/>
              <w:jc w:val="both"/>
              <w:rPr>
                <w:bCs/>
                <w:sz w:val="28"/>
                <w:szCs w:val="28"/>
              </w:rPr>
            </w:pPr>
            <w:r w:rsidRPr="007C0F27">
              <w:rPr>
                <w:bCs/>
                <w:sz w:val="28"/>
                <w:szCs w:val="28"/>
              </w:rPr>
              <w:t>27</w:t>
            </w:r>
          </w:p>
        </w:tc>
        <w:tc>
          <w:tcPr>
            <w:tcW w:w="567" w:type="pct"/>
          </w:tcPr>
          <w:p w14:paraId="1845AA17" w14:textId="77777777" w:rsidR="007C0F27" w:rsidRPr="007C0F27" w:rsidRDefault="007C0F27" w:rsidP="007C0F27">
            <w:pPr>
              <w:spacing w:after="0" w:line="240" w:lineRule="auto"/>
              <w:jc w:val="both"/>
              <w:rPr>
                <w:bCs/>
                <w:sz w:val="28"/>
                <w:szCs w:val="28"/>
              </w:rPr>
            </w:pPr>
            <w:r w:rsidRPr="007C0F27">
              <w:rPr>
                <w:bCs/>
                <w:sz w:val="28"/>
                <w:szCs w:val="28"/>
              </w:rPr>
              <w:t>2</w:t>
            </w:r>
          </w:p>
        </w:tc>
        <w:tc>
          <w:tcPr>
            <w:tcW w:w="576" w:type="pct"/>
          </w:tcPr>
          <w:p w14:paraId="439AEDC0" w14:textId="77777777" w:rsidR="007C0F27" w:rsidRPr="007C0F27" w:rsidRDefault="007C0F27" w:rsidP="007C0F27">
            <w:pPr>
              <w:spacing w:after="0" w:line="240" w:lineRule="auto"/>
              <w:jc w:val="both"/>
              <w:rPr>
                <w:bCs/>
                <w:sz w:val="28"/>
                <w:szCs w:val="28"/>
              </w:rPr>
            </w:pPr>
            <w:r w:rsidRPr="007C0F27">
              <w:rPr>
                <w:bCs/>
                <w:sz w:val="28"/>
                <w:szCs w:val="28"/>
              </w:rPr>
              <w:t>2,85</w:t>
            </w:r>
          </w:p>
        </w:tc>
        <w:tc>
          <w:tcPr>
            <w:tcW w:w="517" w:type="pct"/>
          </w:tcPr>
          <w:p w14:paraId="299FBDD6" w14:textId="77777777" w:rsidR="007C0F27" w:rsidRPr="007C0F27" w:rsidRDefault="007C0F27" w:rsidP="007C0F27">
            <w:pPr>
              <w:spacing w:after="0" w:line="240" w:lineRule="auto"/>
              <w:jc w:val="both"/>
              <w:rPr>
                <w:bCs/>
                <w:sz w:val="28"/>
                <w:szCs w:val="28"/>
              </w:rPr>
            </w:pPr>
            <w:r w:rsidRPr="007C0F27">
              <w:rPr>
                <w:bCs/>
                <w:sz w:val="28"/>
                <w:szCs w:val="28"/>
              </w:rPr>
              <w:t>80</w:t>
            </w:r>
          </w:p>
        </w:tc>
        <w:tc>
          <w:tcPr>
            <w:tcW w:w="813" w:type="pct"/>
          </w:tcPr>
          <w:p w14:paraId="70428179" w14:textId="77777777" w:rsidR="007C0F27" w:rsidRPr="007C0F27" w:rsidRDefault="007C0F27" w:rsidP="007C0F27">
            <w:pPr>
              <w:spacing w:after="0" w:line="240" w:lineRule="auto"/>
              <w:jc w:val="both"/>
              <w:rPr>
                <w:bCs/>
                <w:sz w:val="28"/>
                <w:szCs w:val="28"/>
              </w:rPr>
            </w:pPr>
            <w:r w:rsidRPr="007C0F27">
              <w:rPr>
                <w:bCs/>
                <w:sz w:val="28"/>
                <w:szCs w:val="28"/>
              </w:rPr>
              <w:t>421</w:t>
            </w:r>
          </w:p>
        </w:tc>
        <w:tc>
          <w:tcPr>
            <w:tcW w:w="784" w:type="pct"/>
          </w:tcPr>
          <w:p w14:paraId="426DEAC7" w14:textId="77777777" w:rsidR="007C0F27" w:rsidRPr="007C0F27" w:rsidRDefault="007C0F27" w:rsidP="007C0F27">
            <w:pPr>
              <w:spacing w:after="0" w:line="240" w:lineRule="auto"/>
              <w:jc w:val="both"/>
              <w:rPr>
                <w:bCs/>
                <w:sz w:val="28"/>
                <w:szCs w:val="28"/>
              </w:rPr>
            </w:pPr>
            <w:r w:rsidRPr="007C0F27">
              <w:rPr>
                <w:bCs/>
                <w:sz w:val="28"/>
                <w:szCs w:val="28"/>
              </w:rPr>
              <w:t>19,8</w:t>
            </w:r>
          </w:p>
        </w:tc>
        <w:tc>
          <w:tcPr>
            <w:tcW w:w="615" w:type="pct"/>
          </w:tcPr>
          <w:p w14:paraId="0DD4BCD2" w14:textId="77777777" w:rsidR="007C0F27" w:rsidRPr="007C0F27" w:rsidRDefault="007C0F27" w:rsidP="007C0F27">
            <w:pPr>
              <w:spacing w:after="0" w:line="240" w:lineRule="auto"/>
              <w:jc w:val="both"/>
              <w:rPr>
                <w:bCs/>
                <w:sz w:val="28"/>
                <w:szCs w:val="28"/>
              </w:rPr>
            </w:pPr>
            <w:r w:rsidRPr="007C0F27">
              <w:rPr>
                <w:bCs/>
                <w:sz w:val="24"/>
                <w:szCs w:val="24"/>
              </w:rPr>
              <w:t>Холодный</w:t>
            </w:r>
          </w:p>
        </w:tc>
        <w:tc>
          <w:tcPr>
            <w:tcW w:w="412" w:type="pct"/>
          </w:tcPr>
          <w:p w14:paraId="355C86AD" w14:textId="77777777" w:rsidR="007C0F27" w:rsidRPr="007C0F27" w:rsidRDefault="007C0F27" w:rsidP="007C0F27">
            <w:pPr>
              <w:spacing w:after="0" w:line="240" w:lineRule="auto"/>
              <w:jc w:val="both"/>
              <w:rPr>
                <w:bCs/>
                <w:sz w:val="28"/>
                <w:szCs w:val="28"/>
              </w:rPr>
            </w:pPr>
          </w:p>
        </w:tc>
      </w:tr>
      <w:tr w:rsidR="007C0F27" w:rsidRPr="007C0F27" w14:paraId="3689A673" w14:textId="77777777" w:rsidTr="006A35DF">
        <w:tc>
          <w:tcPr>
            <w:tcW w:w="716" w:type="pct"/>
          </w:tcPr>
          <w:p w14:paraId="67D29A01" w14:textId="77777777" w:rsidR="007C0F27" w:rsidRPr="007C0F27" w:rsidRDefault="007C0F27" w:rsidP="007C0F27">
            <w:pPr>
              <w:spacing w:after="0" w:line="240" w:lineRule="auto"/>
              <w:ind w:left="360"/>
              <w:jc w:val="both"/>
              <w:rPr>
                <w:bCs/>
                <w:sz w:val="28"/>
                <w:szCs w:val="28"/>
              </w:rPr>
            </w:pPr>
            <w:r w:rsidRPr="007C0F27">
              <w:rPr>
                <w:bCs/>
                <w:sz w:val="28"/>
                <w:szCs w:val="28"/>
              </w:rPr>
              <w:t>28</w:t>
            </w:r>
          </w:p>
        </w:tc>
        <w:tc>
          <w:tcPr>
            <w:tcW w:w="567" w:type="pct"/>
          </w:tcPr>
          <w:p w14:paraId="156B0AC8" w14:textId="77777777" w:rsidR="007C0F27" w:rsidRPr="007C0F27" w:rsidRDefault="007C0F27" w:rsidP="007C0F27">
            <w:pPr>
              <w:spacing w:after="0" w:line="240" w:lineRule="auto"/>
              <w:jc w:val="both"/>
              <w:rPr>
                <w:bCs/>
                <w:sz w:val="28"/>
                <w:szCs w:val="28"/>
              </w:rPr>
            </w:pPr>
            <w:r w:rsidRPr="007C0F27">
              <w:rPr>
                <w:bCs/>
                <w:sz w:val="28"/>
                <w:szCs w:val="28"/>
              </w:rPr>
              <w:t>3</w:t>
            </w:r>
          </w:p>
        </w:tc>
        <w:tc>
          <w:tcPr>
            <w:tcW w:w="576" w:type="pct"/>
          </w:tcPr>
          <w:p w14:paraId="46895C25" w14:textId="77777777" w:rsidR="007C0F27" w:rsidRPr="007C0F27" w:rsidRDefault="007C0F27" w:rsidP="007C0F27">
            <w:pPr>
              <w:spacing w:after="0" w:line="240" w:lineRule="auto"/>
              <w:jc w:val="both"/>
              <w:rPr>
                <w:bCs/>
                <w:sz w:val="28"/>
                <w:szCs w:val="28"/>
              </w:rPr>
            </w:pPr>
            <w:r w:rsidRPr="007C0F27">
              <w:rPr>
                <w:bCs/>
                <w:sz w:val="28"/>
                <w:szCs w:val="28"/>
              </w:rPr>
              <w:t>7,77</w:t>
            </w:r>
          </w:p>
        </w:tc>
        <w:tc>
          <w:tcPr>
            <w:tcW w:w="517" w:type="pct"/>
          </w:tcPr>
          <w:p w14:paraId="1EA0C7D8" w14:textId="77777777" w:rsidR="007C0F27" w:rsidRPr="007C0F27" w:rsidRDefault="007C0F27" w:rsidP="007C0F27">
            <w:pPr>
              <w:spacing w:after="0" w:line="240" w:lineRule="auto"/>
              <w:jc w:val="both"/>
              <w:rPr>
                <w:bCs/>
                <w:sz w:val="28"/>
                <w:szCs w:val="28"/>
              </w:rPr>
            </w:pPr>
            <w:r w:rsidRPr="007C0F27">
              <w:rPr>
                <w:bCs/>
                <w:sz w:val="28"/>
                <w:szCs w:val="28"/>
              </w:rPr>
              <w:t>81</w:t>
            </w:r>
          </w:p>
        </w:tc>
        <w:tc>
          <w:tcPr>
            <w:tcW w:w="813" w:type="pct"/>
          </w:tcPr>
          <w:p w14:paraId="191F5920" w14:textId="77777777" w:rsidR="007C0F27" w:rsidRPr="007C0F27" w:rsidRDefault="007C0F27" w:rsidP="007C0F27">
            <w:pPr>
              <w:spacing w:after="0" w:line="240" w:lineRule="auto"/>
              <w:jc w:val="both"/>
              <w:rPr>
                <w:bCs/>
                <w:sz w:val="28"/>
                <w:szCs w:val="28"/>
              </w:rPr>
            </w:pPr>
            <w:r w:rsidRPr="007C0F27">
              <w:rPr>
                <w:bCs/>
                <w:sz w:val="28"/>
                <w:szCs w:val="28"/>
              </w:rPr>
              <w:t>235</w:t>
            </w:r>
          </w:p>
        </w:tc>
        <w:tc>
          <w:tcPr>
            <w:tcW w:w="784" w:type="pct"/>
          </w:tcPr>
          <w:p w14:paraId="62AAE82E" w14:textId="77777777" w:rsidR="007C0F27" w:rsidRPr="007C0F27" w:rsidRDefault="007C0F27" w:rsidP="007C0F27">
            <w:pPr>
              <w:spacing w:after="0" w:line="240" w:lineRule="auto"/>
              <w:jc w:val="both"/>
              <w:rPr>
                <w:bCs/>
                <w:sz w:val="28"/>
                <w:szCs w:val="28"/>
              </w:rPr>
            </w:pPr>
            <w:r w:rsidRPr="007C0F27">
              <w:rPr>
                <w:bCs/>
                <w:sz w:val="28"/>
                <w:szCs w:val="28"/>
              </w:rPr>
              <w:t>30,0</w:t>
            </w:r>
          </w:p>
        </w:tc>
        <w:tc>
          <w:tcPr>
            <w:tcW w:w="615" w:type="pct"/>
          </w:tcPr>
          <w:p w14:paraId="519A1875" w14:textId="77777777" w:rsidR="007C0F27" w:rsidRPr="007C0F27" w:rsidRDefault="007C0F27" w:rsidP="007C0F27">
            <w:pPr>
              <w:spacing w:after="0" w:line="240" w:lineRule="auto"/>
              <w:jc w:val="both"/>
              <w:rPr>
                <w:bCs/>
                <w:sz w:val="28"/>
                <w:szCs w:val="28"/>
              </w:rPr>
            </w:pPr>
            <w:r w:rsidRPr="007C0F27">
              <w:rPr>
                <w:bCs/>
                <w:sz w:val="24"/>
                <w:szCs w:val="24"/>
              </w:rPr>
              <w:t>Тёплый</w:t>
            </w:r>
          </w:p>
        </w:tc>
        <w:tc>
          <w:tcPr>
            <w:tcW w:w="412" w:type="pct"/>
          </w:tcPr>
          <w:p w14:paraId="1FA921FD" w14:textId="77777777" w:rsidR="007C0F27" w:rsidRPr="007C0F27" w:rsidRDefault="007C0F27" w:rsidP="007C0F27">
            <w:pPr>
              <w:spacing w:after="0" w:line="240" w:lineRule="auto"/>
              <w:jc w:val="both"/>
              <w:rPr>
                <w:bCs/>
                <w:sz w:val="28"/>
                <w:szCs w:val="28"/>
              </w:rPr>
            </w:pPr>
          </w:p>
        </w:tc>
      </w:tr>
      <w:tr w:rsidR="007C0F27" w:rsidRPr="007C0F27" w14:paraId="0E74E00F" w14:textId="77777777" w:rsidTr="006A35DF">
        <w:tc>
          <w:tcPr>
            <w:tcW w:w="716" w:type="pct"/>
          </w:tcPr>
          <w:p w14:paraId="59C364D0" w14:textId="77777777" w:rsidR="007C0F27" w:rsidRPr="007C0F27" w:rsidRDefault="007C0F27" w:rsidP="007C0F27">
            <w:pPr>
              <w:spacing w:after="0" w:line="240" w:lineRule="auto"/>
              <w:ind w:left="360"/>
              <w:jc w:val="both"/>
              <w:rPr>
                <w:bCs/>
                <w:sz w:val="28"/>
                <w:szCs w:val="28"/>
              </w:rPr>
            </w:pPr>
            <w:r w:rsidRPr="007C0F27">
              <w:rPr>
                <w:bCs/>
                <w:sz w:val="28"/>
                <w:szCs w:val="28"/>
              </w:rPr>
              <w:t>29</w:t>
            </w:r>
          </w:p>
        </w:tc>
        <w:tc>
          <w:tcPr>
            <w:tcW w:w="567" w:type="pct"/>
          </w:tcPr>
          <w:p w14:paraId="37FF7400" w14:textId="77777777" w:rsidR="007C0F27" w:rsidRPr="007C0F27" w:rsidRDefault="007C0F27" w:rsidP="007C0F27">
            <w:pPr>
              <w:spacing w:after="0" w:line="240" w:lineRule="auto"/>
              <w:jc w:val="both"/>
              <w:rPr>
                <w:bCs/>
                <w:sz w:val="28"/>
                <w:szCs w:val="28"/>
              </w:rPr>
            </w:pPr>
            <w:r w:rsidRPr="007C0F27">
              <w:rPr>
                <w:bCs/>
                <w:sz w:val="28"/>
                <w:szCs w:val="28"/>
              </w:rPr>
              <w:t>4</w:t>
            </w:r>
          </w:p>
        </w:tc>
        <w:tc>
          <w:tcPr>
            <w:tcW w:w="576" w:type="pct"/>
          </w:tcPr>
          <w:p w14:paraId="5E12082D" w14:textId="77777777" w:rsidR="007C0F27" w:rsidRPr="007C0F27" w:rsidRDefault="007C0F27" w:rsidP="007C0F27">
            <w:pPr>
              <w:spacing w:after="0" w:line="240" w:lineRule="auto"/>
              <w:jc w:val="both"/>
              <w:rPr>
                <w:bCs/>
                <w:sz w:val="28"/>
                <w:szCs w:val="28"/>
              </w:rPr>
            </w:pPr>
            <w:r w:rsidRPr="007C0F27">
              <w:rPr>
                <w:bCs/>
                <w:sz w:val="28"/>
                <w:szCs w:val="28"/>
              </w:rPr>
              <w:t>2,70</w:t>
            </w:r>
          </w:p>
        </w:tc>
        <w:tc>
          <w:tcPr>
            <w:tcW w:w="517" w:type="pct"/>
          </w:tcPr>
          <w:p w14:paraId="74D0A0ED" w14:textId="77777777" w:rsidR="007C0F27" w:rsidRPr="007C0F27" w:rsidRDefault="007C0F27" w:rsidP="007C0F27">
            <w:pPr>
              <w:spacing w:after="0" w:line="240" w:lineRule="auto"/>
              <w:jc w:val="both"/>
              <w:rPr>
                <w:bCs/>
                <w:sz w:val="28"/>
                <w:szCs w:val="28"/>
              </w:rPr>
            </w:pPr>
            <w:r w:rsidRPr="007C0F27">
              <w:rPr>
                <w:bCs/>
                <w:sz w:val="28"/>
                <w:szCs w:val="28"/>
              </w:rPr>
              <w:t>65</w:t>
            </w:r>
          </w:p>
        </w:tc>
        <w:tc>
          <w:tcPr>
            <w:tcW w:w="813" w:type="pct"/>
          </w:tcPr>
          <w:p w14:paraId="02BAAA99" w14:textId="77777777" w:rsidR="007C0F27" w:rsidRPr="007C0F27" w:rsidRDefault="007C0F27" w:rsidP="007C0F27">
            <w:pPr>
              <w:spacing w:after="0" w:line="240" w:lineRule="auto"/>
              <w:jc w:val="both"/>
              <w:rPr>
                <w:bCs/>
                <w:sz w:val="28"/>
                <w:szCs w:val="28"/>
              </w:rPr>
            </w:pPr>
            <w:r w:rsidRPr="007C0F27">
              <w:rPr>
                <w:bCs/>
                <w:sz w:val="28"/>
                <w:szCs w:val="28"/>
              </w:rPr>
              <w:t>298</w:t>
            </w:r>
          </w:p>
        </w:tc>
        <w:tc>
          <w:tcPr>
            <w:tcW w:w="784" w:type="pct"/>
          </w:tcPr>
          <w:p w14:paraId="4E2F64DB" w14:textId="77777777" w:rsidR="007C0F27" w:rsidRPr="007C0F27" w:rsidRDefault="007C0F27" w:rsidP="007C0F27">
            <w:pPr>
              <w:spacing w:after="0" w:line="240" w:lineRule="auto"/>
              <w:jc w:val="both"/>
              <w:rPr>
                <w:bCs/>
                <w:sz w:val="28"/>
                <w:szCs w:val="28"/>
              </w:rPr>
            </w:pPr>
            <w:r w:rsidRPr="007C0F27">
              <w:rPr>
                <w:bCs/>
                <w:sz w:val="28"/>
                <w:szCs w:val="28"/>
              </w:rPr>
              <w:t>28,4</w:t>
            </w:r>
          </w:p>
        </w:tc>
        <w:tc>
          <w:tcPr>
            <w:tcW w:w="615" w:type="pct"/>
          </w:tcPr>
          <w:p w14:paraId="0B3D0506" w14:textId="77777777" w:rsidR="007C0F27" w:rsidRPr="007C0F27" w:rsidRDefault="007C0F27" w:rsidP="007C0F27">
            <w:pPr>
              <w:spacing w:after="0" w:line="240" w:lineRule="auto"/>
              <w:jc w:val="both"/>
              <w:rPr>
                <w:bCs/>
                <w:sz w:val="28"/>
                <w:szCs w:val="28"/>
              </w:rPr>
            </w:pPr>
            <w:r w:rsidRPr="007C0F27">
              <w:rPr>
                <w:bCs/>
                <w:sz w:val="24"/>
                <w:szCs w:val="24"/>
              </w:rPr>
              <w:t>Холодный</w:t>
            </w:r>
          </w:p>
        </w:tc>
        <w:tc>
          <w:tcPr>
            <w:tcW w:w="412" w:type="pct"/>
          </w:tcPr>
          <w:p w14:paraId="3EF66B08" w14:textId="77777777" w:rsidR="007C0F27" w:rsidRPr="007C0F27" w:rsidRDefault="007C0F27" w:rsidP="007C0F27">
            <w:pPr>
              <w:spacing w:after="0" w:line="240" w:lineRule="auto"/>
              <w:jc w:val="both"/>
              <w:rPr>
                <w:bCs/>
                <w:sz w:val="28"/>
                <w:szCs w:val="28"/>
              </w:rPr>
            </w:pPr>
          </w:p>
        </w:tc>
      </w:tr>
      <w:tr w:rsidR="007C0F27" w:rsidRPr="007C0F27" w14:paraId="46B33EC6" w14:textId="77777777" w:rsidTr="006A35DF">
        <w:tc>
          <w:tcPr>
            <w:tcW w:w="716" w:type="pct"/>
          </w:tcPr>
          <w:p w14:paraId="34C4643C" w14:textId="77777777" w:rsidR="007C0F27" w:rsidRPr="007C0F27" w:rsidRDefault="007C0F27" w:rsidP="007C0F27">
            <w:pPr>
              <w:spacing w:after="0" w:line="240" w:lineRule="auto"/>
              <w:ind w:left="360"/>
              <w:jc w:val="both"/>
              <w:rPr>
                <w:bCs/>
                <w:sz w:val="28"/>
                <w:szCs w:val="28"/>
              </w:rPr>
            </w:pPr>
            <w:r w:rsidRPr="007C0F27">
              <w:rPr>
                <w:bCs/>
                <w:sz w:val="28"/>
                <w:szCs w:val="28"/>
              </w:rPr>
              <w:t>30</w:t>
            </w:r>
          </w:p>
        </w:tc>
        <w:tc>
          <w:tcPr>
            <w:tcW w:w="567" w:type="pct"/>
          </w:tcPr>
          <w:p w14:paraId="6D4621E5" w14:textId="77777777" w:rsidR="007C0F27" w:rsidRPr="007C0F27" w:rsidRDefault="007C0F27" w:rsidP="007C0F27">
            <w:pPr>
              <w:spacing w:after="0" w:line="240" w:lineRule="auto"/>
              <w:jc w:val="both"/>
              <w:rPr>
                <w:bCs/>
                <w:sz w:val="28"/>
                <w:szCs w:val="28"/>
              </w:rPr>
            </w:pPr>
            <w:r w:rsidRPr="007C0F27">
              <w:rPr>
                <w:bCs/>
                <w:sz w:val="28"/>
                <w:szCs w:val="28"/>
              </w:rPr>
              <w:t>5</w:t>
            </w:r>
          </w:p>
        </w:tc>
        <w:tc>
          <w:tcPr>
            <w:tcW w:w="576" w:type="pct"/>
          </w:tcPr>
          <w:p w14:paraId="368F2EB3" w14:textId="77777777" w:rsidR="007C0F27" w:rsidRPr="007C0F27" w:rsidRDefault="007C0F27" w:rsidP="007C0F27">
            <w:pPr>
              <w:spacing w:after="0" w:line="240" w:lineRule="auto"/>
              <w:jc w:val="both"/>
              <w:rPr>
                <w:bCs/>
                <w:sz w:val="28"/>
                <w:szCs w:val="28"/>
              </w:rPr>
            </w:pPr>
            <w:r w:rsidRPr="007C0F27">
              <w:rPr>
                <w:bCs/>
                <w:sz w:val="28"/>
                <w:szCs w:val="28"/>
              </w:rPr>
              <w:t>0,52</w:t>
            </w:r>
          </w:p>
        </w:tc>
        <w:tc>
          <w:tcPr>
            <w:tcW w:w="517" w:type="pct"/>
          </w:tcPr>
          <w:p w14:paraId="2DFF6112" w14:textId="77777777" w:rsidR="007C0F27" w:rsidRPr="007C0F27" w:rsidRDefault="007C0F27" w:rsidP="007C0F27">
            <w:pPr>
              <w:spacing w:after="0" w:line="240" w:lineRule="auto"/>
              <w:jc w:val="both"/>
              <w:rPr>
                <w:bCs/>
                <w:sz w:val="28"/>
                <w:szCs w:val="28"/>
              </w:rPr>
            </w:pPr>
            <w:r w:rsidRPr="007C0F27">
              <w:rPr>
                <w:bCs/>
                <w:sz w:val="28"/>
                <w:szCs w:val="28"/>
              </w:rPr>
              <w:t>66</w:t>
            </w:r>
          </w:p>
        </w:tc>
        <w:tc>
          <w:tcPr>
            <w:tcW w:w="813" w:type="pct"/>
          </w:tcPr>
          <w:p w14:paraId="393BB36D" w14:textId="77777777" w:rsidR="007C0F27" w:rsidRPr="007C0F27" w:rsidRDefault="007C0F27" w:rsidP="007C0F27">
            <w:pPr>
              <w:spacing w:after="0" w:line="240" w:lineRule="auto"/>
              <w:jc w:val="both"/>
              <w:rPr>
                <w:bCs/>
                <w:sz w:val="28"/>
                <w:szCs w:val="28"/>
              </w:rPr>
            </w:pPr>
            <w:r w:rsidRPr="007C0F27">
              <w:rPr>
                <w:bCs/>
                <w:sz w:val="28"/>
                <w:szCs w:val="28"/>
              </w:rPr>
              <w:t>365</w:t>
            </w:r>
          </w:p>
        </w:tc>
        <w:tc>
          <w:tcPr>
            <w:tcW w:w="784" w:type="pct"/>
          </w:tcPr>
          <w:p w14:paraId="425F25CE" w14:textId="77777777" w:rsidR="007C0F27" w:rsidRPr="007C0F27" w:rsidRDefault="007C0F27" w:rsidP="007C0F27">
            <w:pPr>
              <w:spacing w:after="0" w:line="240" w:lineRule="auto"/>
              <w:jc w:val="both"/>
              <w:rPr>
                <w:bCs/>
                <w:sz w:val="28"/>
                <w:szCs w:val="28"/>
              </w:rPr>
            </w:pPr>
            <w:r w:rsidRPr="007C0F27">
              <w:rPr>
                <w:bCs/>
                <w:sz w:val="28"/>
                <w:szCs w:val="28"/>
              </w:rPr>
              <w:t>29,0</w:t>
            </w:r>
          </w:p>
        </w:tc>
        <w:tc>
          <w:tcPr>
            <w:tcW w:w="615" w:type="pct"/>
          </w:tcPr>
          <w:p w14:paraId="573A1512" w14:textId="77777777" w:rsidR="007C0F27" w:rsidRPr="007C0F27" w:rsidRDefault="007C0F27" w:rsidP="007C0F27">
            <w:pPr>
              <w:spacing w:after="0" w:line="240" w:lineRule="auto"/>
              <w:jc w:val="both"/>
              <w:rPr>
                <w:bCs/>
                <w:sz w:val="28"/>
                <w:szCs w:val="28"/>
              </w:rPr>
            </w:pPr>
            <w:r w:rsidRPr="007C0F27">
              <w:rPr>
                <w:bCs/>
                <w:sz w:val="24"/>
                <w:szCs w:val="24"/>
              </w:rPr>
              <w:t>Тёплый</w:t>
            </w:r>
          </w:p>
        </w:tc>
        <w:tc>
          <w:tcPr>
            <w:tcW w:w="412" w:type="pct"/>
          </w:tcPr>
          <w:p w14:paraId="6A472715" w14:textId="77777777" w:rsidR="007C0F27" w:rsidRPr="007C0F27" w:rsidRDefault="007C0F27" w:rsidP="007C0F27">
            <w:pPr>
              <w:spacing w:after="0" w:line="240" w:lineRule="auto"/>
              <w:jc w:val="both"/>
              <w:rPr>
                <w:bCs/>
                <w:sz w:val="28"/>
                <w:szCs w:val="28"/>
              </w:rPr>
            </w:pPr>
          </w:p>
        </w:tc>
      </w:tr>
      <w:tr w:rsidR="007C0F27" w:rsidRPr="007C0F27" w14:paraId="6FA6C61A" w14:textId="77777777" w:rsidTr="006A35DF">
        <w:tc>
          <w:tcPr>
            <w:tcW w:w="716" w:type="pct"/>
          </w:tcPr>
          <w:p w14:paraId="657C0C37" w14:textId="77777777" w:rsidR="007C0F27" w:rsidRPr="007C0F27" w:rsidRDefault="007C0F27" w:rsidP="007C0F27">
            <w:pPr>
              <w:spacing w:after="0" w:line="240" w:lineRule="auto"/>
              <w:ind w:left="360"/>
              <w:jc w:val="both"/>
              <w:rPr>
                <w:bCs/>
                <w:sz w:val="28"/>
                <w:szCs w:val="28"/>
              </w:rPr>
            </w:pPr>
            <w:r w:rsidRPr="007C0F27">
              <w:rPr>
                <w:bCs/>
                <w:sz w:val="28"/>
                <w:szCs w:val="28"/>
              </w:rPr>
              <w:t>31</w:t>
            </w:r>
          </w:p>
        </w:tc>
        <w:tc>
          <w:tcPr>
            <w:tcW w:w="567" w:type="pct"/>
          </w:tcPr>
          <w:p w14:paraId="62ED9576" w14:textId="77777777" w:rsidR="007C0F27" w:rsidRPr="007C0F27" w:rsidRDefault="007C0F27" w:rsidP="007C0F27">
            <w:pPr>
              <w:spacing w:after="0" w:line="240" w:lineRule="auto"/>
              <w:jc w:val="both"/>
              <w:rPr>
                <w:bCs/>
                <w:sz w:val="28"/>
                <w:szCs w:val="28"/>
              </w:rPr>
            </w:pPr>
            <w:r w:rsidRPr="007C0F27">
              <w:rPr>
                <w:bCs/>
                <w:sz w:val="28"/>
                <w:szCs w:val="28"/>
              </w:rPr>
              <w:t>6</w:t>
            </w:r>
          </w:p>
        </w:tc>
        <w:tc>
          <w:tcPr>
            <w:tcW w:w="576" w:type="pct"/>
          </w:tcPr>
          <w:p w14:paraId="4F8BB6E5" w14:textId="77777777" w:rsidR="007C0F27" w:rsidRPr="007C0F27" w:rsidRDefault="007C0F27" w:rsidP="007C0F27">
            <w:pPr>
              <w:spacing w:after="0" w:line="240" w:lineRule="auto"/>
              <w:jc w:val="both"/>
              <w:rPr>
                <w:bCs/>
                <w:sz w:val="28"/>
                <w:szCs w:val="28"/>
              </w:rPr>
            </w:pPr>
            <w:r w:rsidRPr="007C0F27">
              <w:rPr>
                <w:bCs/>
                <w:sz w:val="28"/>
                <w:szCs w:val="28"/>
              </w:rPr>
              <w:t>0,88</w:t>
            </w:r>
          </w:p>
        </w:tc>
        <w:tc>
          <w:tcPr>
            <w:tcW w:w="517" w:type="pct"/>
          </w:tcPr>
          <w:p w14:paraId="3DF43FAA" w14:textId="77777777" w:rsidR="007C0F27" w:rsidRPr="007C0F27" w:rsidRDefault="007C0F27" w:rsidP="007C0F27">
            <w:pPr>
              <w:spacing w:after="0" w:line="240" w:lineRule="auto"/>
              <w:jc w:val="both"/>
              <w:rPr>
                <w:bCs/>
                <w:sz w:val="28"/>
                <w:szCs w:val="28"/>
              </w:rPr>
            </w:pPr>
            <w:r w:rsidRPr="007C0F27">
              <w:rPr>
                <w:bCs/>
                <w:sz w:val="28"/>
                <w:szCs w:val="28"/>
              </w:rPr>
              <w:t>69</w:t>
            </w:r>
          </w:p>
        </w:tc>
        <w:tc>
          <w:tcPr>
            <w:tcW w:w="813" w:type="pct"/>
          </w:tcPr>
          <w:p w14:paraId="5E3B39BE" w14:textId="77777777" w:rsidR="007C0F27" w:rsidRPr="007C0F27" w:rsidRDefault="007C0F27" w:rsidP="007C0F27">
            <w:pPr>
              <w:spacing w:after="0" w:line="240" w:lineRule="auto"/>
              <w:jc w:val="both"/>
              <w:rPr>
                <w:bCs/>
                <w:sz w:val="28"/>
                <w:szCs w:val="28"/>
              </w:rPr>
            </w:pPr>
            <w:r w:rsidRPr="007C0F27">
              <w:rPr>
                <w:bCs/>
                <w:sz w:val="28"/>
                <w:szCs w:val="28"/>
              </w:rPr>
              <w:t>417</w:t>
            </w:r>
          </w:p>
        </w:tc>
        <w:tc>
          <w:tcPr>
            <w:tcW w:w="784" w:type="pct"/>
          </w:tcPr>
          <w:p w14:paraId="212317D3" w14:textId="77777777" w:rsidR="007C0F27" w:rsidRPr="007C0F27" w:rsidRDefault="007C0F27" w:rsidP="007C0F27">
            <w:pPr>
              <w:spacing w:after="0" w:line="240" w:lineRule="auto"/>
              <w:jc w:val="both"/>
              <w:rPr>
                <w:bCs/>
                <w:sz w:val="28"/>
                <w:szCs w:val="28"/>
              </w:rPr>
            </w:pPr>
            <w:r w:rsidRPr="007C0F27">
              <w:rPr>
                <w:bCs/>
                <w:sz w:val="28"/>
                <w:szCs w:val="28"/>
              </w:rPr>
              <w:t>27,5</w:t>
            </w:r>
          </w:p>
        </w:tc>
        <w:tc>
          <w:tcPr>
            <w:tcW w:w="615" w:type="pct"/>
          </w:tcPr>
          <w:p w14:paraId="5A55BF69" w14:textId="77777777" w:rsidR="007C0F27" w:rsidRPr="007C0F27" w:rsidRDefault="007C0F27" w:rsidP="007C0F27">
            <w:pPr>
              <w:spacing w:after="0" w:line="240" w:lineRule="auto"/>
              <w:jc w:val="both"/>
              <w:rPr>
                <w:bCs/>
                <w:sz w:val="28"/>
                <w:szCs w:val="28"/>
              </w:rPr>
            </w:pPr>
            <w:r w:rsidRPr="007C0F27">
              <w:rPr>
                <w:bCs/>
                <w:sz w:val="24"/>
                <w:szCs w:val="24"/>
              </w:rPr>
              <w:t>Холодный</w:t>
            </w:r>
          </w:p>
        </w:tc>
        <w:tc>
          <w:tcPr>
            <w:tcW w:w="412" w:type="pct"/>
          </w:tcPr>
          <w:p w14:paraId="269CFD1B" w14:textId="77777777" w:rsidR="007C0F27" w:rsidRPr="007C0F27" w:rsidRDefault="007C0F27" w:rsidP="007C0F27">
            <w:pPr>
              <w:spacing w:after="0" w:line="240" w:lineRule="auto"/>
              <w:jc w:val="both"/>
              <w:rPr>
                <w:bCs/>
                <w:sz w:val="28"/>
                <w:szCs w:val="28"/>
              </w:rPr>
            </w:pPr>
          </w:p>
        </w:tc>
      </w:tr>
      <w:tr w:rsidR="007C0F27" w:rsidRPr="007C0F27" w14:paraId="632097F6" w14:textId="77777777" w:rsidTr="006A35DF">
        <w:tc>
          <w:tcPr>
            <w:tcW w:w="716" w:type="pct"/>
          </w:tcPr>
          <w:p w14:paraId="6C0AD6B8" w14:textId="77777777" w:rsidR="007C0F27" w:rsidRPr="007C0F27" w:rsidRDefault="007C0F27" w:rsidP="007C0F27">
            <w:pPr>
              <w:spacing w:after="0" w:line="240" w:lineRule="auto"/>
              <w:ind w:left="360"/>
              <w:jc w:val="both"/>
              <w:rPr>
                <w:bCs/>
                <w:sz w:val="28"/>
                <w:szCs w:val="28"/>
              </w:rPr>
            </w:pPr>
            <w:r w:rsidRPr="007C0F27">
              <w:rPr>
                <w:bCs/>
                <w:sz w:val="28"/>
                <w:szCs w:val="28"/>
              </w:rPr>
              <w:t>32</w:t>
            </w:r>
          </w:p>
        </w:tc>
        <w:tc>
          <w:tcPr>
            <w:tcW w:w="567" w:type="pct"/>
          </w:tcPr>
          <w:p w14:paraId="76DC33AC" w14:textId="77777777" w:rsidR="007C0F27" w:rsidRPr="007C0F27" w:rsidRDefault="007C0F27" w:rsidP="007C0F27">
            <w:pPr>
              <w:spacing w:after="0" w:line="240" w:lineRule="auto"/>
              <w:jc w:val="both"/>
              <w:rPr>
                <w:bCs/>
                <w:sz w:val="28"/>
                <w:szCs w:val="28"/>
              </w:rPr>
            </w:pPr>
            <w:r w:rsidRPr="007C0F27">
              <w:rPr>
                <w:bCs/>
                <w:sz w:val="28"/>
                <w:szCs w:val="28"/>
              </w:rPr>
              <w:t>8</w:t>
            </w:r>
          </w:p>
        </w:tc>
        <w:tc>
          <w:tcPr>
            <w:tcW w:w="576" w:type="pct"/>
          </w:tcPr>
          <w:p w14:paraId="78B73DCC" w14:textId="77777777" w:rsidR="007C0F27" w:rsidRPr="007C0F27" w:rsidRDefault="007C0F27" w:rsidP="007C0F27">
            <w:pPr>
              <w:spacing w:after="0" w:line="240" w:lineRule="auto"/>
              <w:jc w:val="both"/>
              <w:rPr>
                <w:bCs/>
                <w:sz w:val="28"/>
                <w:szCs w:val="28"/>
              </w:rPr>
            </w:pPr>
            <w:r w:rsidRPr="007C0F27">
              <w:rPr>
                <w:bCs/>
                <w:sz w:val="28"/>
                <w:szCs w:val="28"/>
              </w:rPr>
              <w:t>2,06</w:t>
            </w:r>
          </w:p>
        </w:tc>
        <w:tc>
          <w:tcPr>
            <w:tcW w:w="517" w:type="pct"/>
          </w:tcPr>
          <w:p w14:paraId="28CAC61A" w14:textId="77777777" w:rsidR="007C0F27" w:rsidRPr="007C0F27" w:rsidRDefault="007C0F27" w:rsidP="007C0F27">
            <w:pPr>
              <w:spacing w:after="0" w:line="240" w:lineRule="auto"/>
              <w:jc w:val="both"/>
              <w:rPr>
                <w:bCs/>
                <w:sz w:val="28"/>
                <w:szCs w:val="28"/>
              </w:rPr>
            </w:pPr>
            <w:r w:rsidRPr="007C0F27">
              <w:rPr>
                <w:bCs/>
                <w:sz w:val="28"/>
                <w:szCs w:val="28"/>
              </w:rPr>
              <w:t>76</w:t>
            </w:r>
          </w:p>
        </w:tc>
        <w:tc>
          <w:tcPr>
            <w:tcW w:w="813" w:type="pct"/>
          </w:tcPr>
          <w:p w14:paraId="061EAB31" w14:textId="77777777" w:rsidR="007C0F27" w:rsidRPr="007C0F27" w:rsidRDefault="007C0F27" w:rsidP="007C0F27">
            <w:pPr>
              <w:spacing w:after="0" w:line="240" w:lineRule="auto"/>
              <w:jc w:val="both"/>
              <w:rPr>
                <w:bCs/>
                <w:sz w:val="28"/>
                <w:szCs w:val="28"/>
              </w:rPr>
            </w:pPr>
            <w:r w:rsidRPr="007C0F27">
              <w:rPr>
                <w:bCs/>
                <w:sz w:val="28"/>
                <w:szCs w:val="28"/>
              </w:rPr>
              <w:t>330</w:t>
            </w:r>
          </w:p>
        </w:tc>
        <w:tc>
          <w:tcPr>
            <w:tcW w:w="784" w:type="pct"/>
          </w:tcPr>
          <w:p w14:paraId="619A1ED0" w14:textId="77777777" w:rsidR="007C0F27" w:rsidRPr="007C0F27" w:rsidRDefault="007C0F27" w:rsidP="007C0F27">
            <w:pPr>
              <w:spacing w:after="0" w:line="240" w:lineRule="auto"/>
              <w:jc w:val="both"/>
              <w:rPr>
                <w:bCs/>
                <w:sz w:val="28"/>
                <w:szCs w:val="28"/>
              </w:rPr>
            </w:pPr>
            <w:r w:rsidRPr="007C0F27">
              <w:rPr>
                <w:bCs/>
                <w:sz w:val="28"/>
                <w:szCs w:val="28"/>
              </w:rPr>
              <w:t>16,3</w:t>
            </w:r>
          </w:p>
        </w:tc>
        <w:tc>
          <w:tcPr>
            <w:tcW w:w="615" w:type="pct"/>
          </w:tcPr>
          <w:p w14:paraId="709CEB40" w14:textId="77777777" w:rsidR="007C0F27" w:rsidRPr="007C0F27" w:rsidRDefault="007C0F27" w:rsidP="007C0F27">
            <w:pPr>
              <w:spacing w:after="0" w:line="240" w:lineRule="auto"/>
              <w:jc w:val="both"/>
              <w:rPr>
                <w:bCs/>
                <w:sz w:val="28"/>
                <w:szCs w:val="28"/>
              </w:rPr>
            </w:pPr>
            <w:r w:rsidRPr="007C0F27">
              <w:rPr>
                <w:bCs/>
                <w:sz w:val="24"/>
                <w:szCs w:val="24"/>
              </w:rPr>
              <w:t>Тёплый</w:t>
            </w:r>
          </w:p>
        </w:tc>
        <w:tc>
          <w:tcPr>
            <w:tcW w:w="412" w:type="pct"/>
          </w:tcPr>
          <w:p w14:paraId="4EF9E059" w14:textId="77777777" w:rsidR="007C0F27" w:rsidRPr="007C0F27" w:rsidRDefault="007C0F27" w:rsidP="007C0F27">
            <w:pPr>
              <w:spacing w:after="0" w:line="240" w:lineRule="auto"/>
              <w:jc w:val="both"/>
              <w:rPr>
                <w:bCs/>
                <w:sz w:val="28"/>
                <w:szCs w:val="28"/>
              </w:rPr>
            </w:pPr>
          </w:p>
        </w:tc>
      </w:tr>
      <w:tr w:rsidR="007C0F27" w:rsidRPr="007C0F27" w14:paraId="64E9C608" w14:textId="77777777" w:rsidTr="006A35DF">
        <w:tc>
          <w:tcPr>
            <w:tcW w:w="716" w:type="pct"/>
          </w:tcPr>
          <w:p w14:paraId="7472AC34" w14:textId="77777777" w:rsidR="007C0F27" w:rsidRPr="007C0F27" w:rsidRDefault="007C0F27" w:rsidP="007C0F27">
            <w:pPr>
              <w:spacing w:after="0" w:line="240" w:lineRule="auto"/>
              <w:ind w:left="360"/>
              <w:jc w:val="both"/>
              <w:rPr>
                <w:bCs/>
                <w:sz w:val="28"/>
                <w:szCs w:val="28"/>
              </w:rPr>
            </w:pPr>
            <w:r w:rsidRPr="007C0F27">
              <w:rPr>
                <w:bCs/>
                <w:sz w:val="28"/>
                <w:szCs w:val="28"/>
              </w:rPr>
              <w:t>33</w:t>
            </w:r>
          </w:p>
        </w:tc>
        <w:tc>
          <w:tcPr>
            <w:tcW w:w="567" w:type="pct"/>
          </w:tcPr>
          <w:p w14:paraId="6E45400C" w14:textId="77777777" w:rsidR="007C0F27" w:rsidRPr="007C0F27" w:rsidRDefault="007C0F27" w:rsidP="007C0F27">
            <w:pPr>
              <w:spacing w:after="0" w:line="240" w:lineRule="auto"/>
              <w:jc w:val="both"/>
              <w:rPr>
                <w:bCs/>
                <w:sz w:val="28"/>
                <w:szCs w:val="28"/>
              </w:rPr>
            </w:pPr>
            <w:r w:rsidRPr="007C0F27">
              <w:rPr>
                <w:bCs/>
                <w:sz w:val="28"/>
                <w:szCs w:val="28"/>
              </w:rPr>
              <w:t>1</w:t>
            </w:r>
          </w:p>
        </w:tc>
        <w:tc>
          <w:tcPr>
            <w:tcW w:w="576" w:type="pct"/>
          </w:tcPr>
          <w:p w14:paraId="71B7019F" w14:textId="77777777" w:rsidR="007C0F27" w:rsidRPr="007C0F27" w:rsidRDefault="007C0F27" w:rsidP="007C0F27">
            <w:pPr>
              <w:spacing w:after="0" w:line="240" w:lineRule="auto"/>
              <w:jc w:val="both"/>
              <w:rPr>
                <w:bCs/>
                <w:sz w:val="28"/>
                <w:szCs w:val="28"/>
              </w:rPr>
            </w:pPr>
            <w:r w:rsidRPr="007C0F27">
              <w:rPr>
                <w:bCs/>
                <w:sz w:val="28"/>
                <w:szCs w:val="28"/>
              </w:rPr>
              <w:t>15,24</w:t>
            </w:r>
          </w:p>
        </w:tc>
        <w:tc>
          <w:tcPr>
            <w:tcW w:w="517" w:type="pct"/>
          </w:tcPr>
          <w:p w14:paraId="14C614F2" w14:textId="77777777" w:rsidR="007C0F27" w:rsidRPr="007C0F27" w:rsidRDefault="007C0F27" w:rsidP="007C0F27">
            <w:pPr>
              <w:spacing w:after="0" w:line="240" w:lineRule="auto"/>
              <w:jc w:val="both"/>
              <w:rPr>
                <w:bCs/>
                <w:sz w:val="28"/>
                <w:szCs w:val="28"/>
              </w:rPr>
            </w:pPr>
            <w:r w:rsidRPr="007C0F27">
              <w:rPr>
                <w:bCs/>
                <w:sz w:val="28"/>
                <w:szCs w:val="28"/>
              </w:rPr>
              <w:t>71</w:t>
            </w:r>
          </w:p>
        </w:tc>
        <w:tc>
          <w:tcPr>
            <w:tcW w:w="813" w:type="pct"/>
          </w:tcPr>
          <w:p w14:paraId="0E1E35D9" w14:textId="77777777" w:rsidR="007C0F27" w:rsidRPr="007C0F27" w:rsidRDefault="007C0F27" w:rsidP="007C0F27">
            <w:pPr>
              <w:spacing w:after="0" w:line="240" w:lineRule="auto"/>
              <w:jc w:val="both"/>
              <w:rPr>
                <w:bCs/>
                <w:sz w:val="28"/>
                <w:szCs w:val="28"/>
              </w:rPr>
            </w:pPr>
            <w:r w:rsidRPr="007C0F27">
              <w:rPr>
                <w:bCs/>
                <w:sz w:val="28"/>
                <w:szCs w:val="28"/>
              </w:rPr>
              <w:t>212</w:t>
            </w:r>
          </w:p>
        </w:tc>
        <w:tc>
          <w:tcPr>
            <w:tcW w:w="784" w:type="pct"/>
          </w:tcPr>
          <w:p w14:paraId="38048692" w14:textId="77777777" w:rsidR="007C0F27" w:rsidRPr="007C0F27" w:rsidRDefault="007C0F27" w:rsidP="007C0F27">
            <w:pPr>
              <w:spacing w:after="0" w:line="240" w:lineRule="auto"/>
              <w:jc w:val="both"/>
              <w:rPr>
                <w:bCs/>
                <w:sz w:val="28"/>
                <w:szCs w:val="28"/>
              </w:rPr>
            </w:pPr>
            <w:r w:rsidRPr="007C0F27">
              <w:rPr>
                <w:bCs/>
                <w:sz w:val="28"/>
                <w:szCs w:val="28"/>
              </w:rPr>
              <w:t>25,1</w:t>
            </w:r>
          </w:p>
        </w:tc>
        <w:tc>
          <w:tcPr>
            <w:tcW w:w="615" w:type="pct"/>
          </w:tcPr>
          <w:p w14:paraId="20AB667C" w14:textId="77777777" w:rsidR="007C0F27" w:rsidRPr="007C0F27" w:rsidRDefault="007C0F27" w:rsidP="007C0F27">
            <w:pPr>
              <w:spacing w:after="0" w:line="240" w:lineRule="auto"/>
              <w:jc w:val="both"/>
              <w:rPr>
                <w:bCs/>
                <w:sz w:val="28"/>
                <w:szCs w:val="28"/>
              </w:rPr>
            </w:pPr>
            <w:r w:rsidRPr="007C0F27">
              <w:rPr>
                <w:bCs/>
                <w:sz w:val="24"/>
                <w:szCs w:val="24"/>
              </w:rPr>
              <w:t>Холодный</w:t>
            </w:r>
          </w:p>
        </w:tc>
        <w:tc>
          <w:tcPr>
            <w:tcW w:w="412" w:type="pct"/>
          </w:tcPr>
          <w:p w14:paraId="6A87558C" w14:textId="77777777" w:rsidR="007C0F27" w:rsidRPr="007C0F27" w:rsidRDefault="007C0F27" w:rsidP="007C0F27">
            <w:pPr>
              <w:spacing w:after="0" w:line="240" w:lineRule="auto"/>
              <w:jc w:val="both"/>
              <w:rPr>
                <w:bCs/>
                <w:sz w:val="28"/>
                <w:szCs w:val="28"/>
              </w:rPr>
            </w:pPr>
          </w:p>
        </w:tc>
      </w:tr>
      <w:tr w:rsidR="007C0F27" w:rsidRPr="007C0F27" w14:paraId="2C5034E0" w14:textId="77777777" w:rsidTr="006A35DF">
        <w:tc>
          <w:tcPr>
            <w:tcW w:w="716" w:type="pct"/>
          </w:tcPr>
          <w:p w14:paraId="775F0981" w14:textId="77777777" w:rsidR="007C0F27" w:rsidRPr="007C0F27" w:rsidRDefault="007C0F27" w:rsidP="007C0F27">
            <w:pPr>
              <w:spacing w:after="0" w:line="240" w:lineRule="auto"/>
              <w:ind w:left="360"/>
              <w:jc w:val="both"/>
              <w:rPr>
                <w:bCs/>
                <w:sz w:val="28"/>
                <w:szCs w:val="28"/>
              </w:rPr>
            </w:pPr>
            <w:r w:rsidRPr="007C0F27">
              <w:rPr>
                <w:bCs/>
                <w:sz w:val="28"/>
                <w:szCs w:val="28"/>
              </w:rPr>
              <w:t>34</w:t>
            </w:r>
          </w:p>
        </w:tc>
        <w:tc>
          <w:tcPr>
            <w:tcW w:w="567" w:type="pct"/>
          </w:tcPr>
          <w:p w14:paraId="13FC8996" w14:textId="77777777" w:rsidR="007C0F27" w:rsidRPr="007C0F27" w:rsidRDefault="007C0F27" w:rsidP="007C0F27">
            <w:pPr>
              <w:spacing w:after="0" w:line="240" w:lineRule="auto"/>
              <w:jc w:val="both"/>
              <w:rPr>
                <w:bCs/>
                <w:sz w:val="28"/>
                <w:szCs w:val="28"/>
              </w:rPr>
            </w:pPr>
            <w:r w:rsidRPr="007C0F27">
              <w:rPr>
                <w:bCs/>
                <w:sz w:val="28"/>
                <w:szCs w:val="28"/>
              </w:rPr>
              <w:t>2</w:t>
            </w:r>
          </w:p>
        </w:tc>
        <w:tc>
          <w:tcPr>
            <w:tcW w:w="576" w:type="pct"/>
          </w:tcPr>
          <w:p w14:paraId="5A36EC5F" w14:textId="77777777" w:rsidR="007C0F27" w:rsidRPr="007C0F27" w:rsidRDefault="007C0F27" w:rsidP="007C0F27">
            <w:pPr>
              <w:spacing w:after="0" w:line="240" w:lineRule="auto"/>
              <w:jc w:val="both"/>
              <w:rPr>
                <w:bCs/>
                <w:sz w:val="28"/>
                <w:szCs w:val="28"/>
              </w:rPr>
            </w:pPr>
            <w:r w:rsidRPr="007C0F27">
              <w:rPr>
                <w:bCs/>
                <w:sz w:val="28"/>
                <w:szCs w:val="28"/>
              </w:rPr>
              <w:t>4,76</w:t>
            </w:r>
          </w:p>
        </w:tc>
        <w:tc>
          <w:tcPr>
            <w:tcW w:w="517" w:type="pct"/>
          </w:tcPr>
          <w:p w14:paraId="0816F126" w14:textId="77777777" w:rsidR="007C0F27" w:rsidRPr="007C0F27" w:rsidRDefault="007C0F27" w:rsidP="007C0F27">
            <w:pPr>
              <w:spacing w:after="0" w:line="240" w:lineRule="auto"/>
              <w:jc w:val="both"/>
              <w:rPr>
                <w:bCs/>
                <w:sz w:val="28"/>
                <w:szCs w:val="28"/>
              </w:rPr>
            </w:pPr>
            <w:r w:rsidRPr="007C0F27">
              <w:rPr>
                <w:bCs/>
                <w:sz w:val="28"/>
                <w:szCs w:val="28"/>
              </w:rPr>
              <w:t>59</w:t>
            </w:r>
          </w:p>
        </w:tc>
        <w:tc>
          <w:tcPr>
            <w:tcW w:w="813" w:type="pct"/>
          </w:tcPr>
          <w:p w14:paraId="732E0336" w14:textId="77777777" w:rsidR="007C0F27" w:rsidRPr="007C0F27" w:rsidRDefault="007C0F27" w:rsidP="007C0F27">
            <w:pPr>
              <w:spacing w:after="0" w:line="240" w:lineRule="auto"/>
              <w:jc w:val="both"/>
              <w:rPr>
                <w:bCs/>
                <w:sz w:val="28"/>
                <w:szCs w:val="28"/>
              </w:rPr>
            </w:pPr>
            <w:r w:rsidRPr="007C0F27">
              <w:rPr>
                <w:bCs/>
                <w:sz w:val="28"/>
                <w:szCs w:val="28"/>
              </w:rPr>
              <w:t>341</w:t>
            </w:r>
          </w:p>
        </w:tc>
        <w:tc>
          <w:tcPr>
            <w:tcW w:w="784" w:type="pct"/>
          </w:tcPr>
          <w:p w14:paraId="473E289A" w14:textId="77777777" w:rsidR="007C0F27" w:rsidRPr="007C0F27" w:rsidRDefault="007C0F27" w:rsidP="007C0F27">
            <w:pPr>
              <w:spacing w:after="0" w:line="240" w:lineRule="auto"/>
              <w:jc w:val="both"/>
              <w:rPr>
                <w:bCs/>
                <w:sz w:val="28"/>
                <w:szCs w:val="28"/>
              </w:rPr>
            </w:pPr>
            <w:r w:rsidRPr="007C0F27">
              <w:rPr>
                <w:bCs/>
                <w:sz w:val="28"/>
                <w:szCs w:val="28"/>
              </w:rPr>
              <w:t>26,2</w:t>
            </w:r>
          </w:p>
        </w:tc>
        <w:tc>
          <w:tcPr>
            <w:tcW w:w="615" w:type="pct"/>
          </w:tcPr>
          <w:p w14:paraId="36A86AB2" w14:textId="77777777" w:rsidR="007C0F27" w:rsidRPr="007C0F27" w:rsidRDefault="007C0F27" w:rsidP="007C0F27">
            <w:pPr>
              <w:spacing w:after="0" w:line="240" w:lineRule="auto"/>
              <w:jc w:val="both"/>
              <w:rPr>
                <w:bCs/>
                <w:sz w:val="28"/>
                <w:szCs w:val="28"/>
              </w:rPr>
            </w:pPr>
            <w:r w:rsidRPr="007C0F27">
              <w:rPr>
                <w:bCs/>
                <w:sz w:val="24"/>
                <w:szCs w:val="24"/>
              </w:rPr>
              <w:t>Тёплый</w:t>
            </w:r>
          </w:p>
        </w:tc>
        <w:tc>
          <w:tcPr>
            <w:tcW w:w="412" w:type="pct"/>
          </w:tcPr>
          <w:p w14:paraId="761204D4" w14:textId="77777777" w:rsidR="007C0F27" w:rsidRPr="007C0F27" w:rsidRDefault="007C0F27" w:rsidP="007C0F27">
            <w:pPr>
              <w:spacing w:after="0" w:line="240" w:lineRule="auto"/>
              <w:jc w:val="both"/>
              <w:rPr>
                <w:bCs/>
                <w:sz w:val="28"/>
                <w:szCs w:val="28"/>
              </w:rPr>
            </w:pPr>
          </w:p>
        </w:tc>
      </w:tr>
      <w:tr w:rsidR="007C0F27" w:rsidRPr="007C0F27" w14:paraId="433EF71D" w14:textId="77777777" w:rsidTr="006A35DF">
        <w:tc>
          <w:tcPr>
            <w:tcW w:w="716" w:type="pct"/>
          </w:tcPr>
          <w:p w14:paraId="1C093298" w14:textId="77777777" w:rsidR="007C0F27" w:rsidRPr="007C0F27" w:rsidRDefault="007C0F27" w:rsidP="007C0F27">
            <w:pPr>
              <w:spacing w:after="0" w:line="240" w:lineRule="auto"/>
              <w:ind w:left="360"/>
              <w:jc w:val="both"/>
              <w:rPr>
                <w:bCs/>
                <w:sz w:val="28"/>
                <w:szCs w:val="28"/>
              </w:rPr>
            </w:pPr>
            <w:r w:rsidRPr="007C0F27">
              <w:rPr>
                <w:bCs/>
                <w:sz w:val="28"/>
                <w:szCs w:val="28"/>
              </w:rPr>
              <w:t>35</w:t>
            </w:r>
          </w:p>
        </w:tc>
        <w:tc>
          <w:tcPr>
            <w:tcW w:w="567" w:type="pct"/>
          </w:tcPr>
          <w:p w14:paraId="27E6B40E" w14:textId="77777777" w:rsidR="007C0F27" w:rsidRPr="007C0F27" w:rsidRDefault="007C0F27" w:rsidP="007C0F27">
            <w:pPr>
              <w:spacing w:after="0" w:line="240" w:lineRule="auto"/>
              <w:jc w:val="both"/>
              <w:rPr>
                <w:bCs/>
                <w:sz w:val="28"/>
                <w:szCs w:val="28"/>
              </w:rPr>
            </w:pPr>
            <w:r w:rsidRPr="007C0F27">
              <w:rPr>
                <w:bCs/>
                <w:sz w:val="28"/>
                <w:szCs w:val="28"/>
              </w:rPr>
              <w:t>3</w:t>
            </w:r>
          </w:p>
        </w:tc>
        <w:tc>
          <w:tcPr>
            <w:tcW w:w="576" w:type="pct"/>
          </w:tcPr>
          <w:p w14:paraId="589657D3" w14:textId="77777777" w:rsidR="007C0F27" w:rsidRPr="007C0F27" w:rsidRDefault="007C0F27" w:rsidP="007C0F27">
            <w:pPr>
              <w:spacing w:after="0" w:line="240" w:lineRule="auto"/>
              <w:jc w:val="both"/>
              <w:rPr>
                <w:bCs/>
                <w:sz w:val="28"/>
                <w:szCs w:val="28"/>
              </w:rPr>
            </w:pPr>
            <w:r w:rsidRPr="007C0F27">
              <w:rPr>
                <w:bCs/>
                <w:sz w:val="28"/>
                <w:szCs w:val="28"/>
              </w:rPr>
              <w:t>3,59</w:t>
            </w:r>
          </w:p>
        </w:tc>
        <w:tc>
          <w:tcPr>
            <w:tcW w:w="517" w:type="pct"/>
          </w:tcPr>
          <w:p w14:paraId="1AB41238" w14:textId="77777777" w:rsidR="007C0F27" w:rsidRPr="007C0F27" w:rsidRDefault="007C0F27" w:rsidP="007C0F27">
            <w:pPr>
              <w:spacing w:after="0" w:line="240" w:lineRule="auto"/>
              <w:jc w:val="both"/>
              <w:rPr>
                <w:bCs/>
                <w:sz w:val="28"/>
                <w:szCs w:val="28"/>
              </w:rPr>
            </w:pPr>
            <w:r w:rsidRPr="007C0F27">
              <w:rPr>
                <w:bCs/>
                <w:sz w:val="28"/>
                <w:szCs w:val="28"/>
              </w:rPr>
              <w:t>46</w:t>
            </w:r>
          </w:p>
        </w:tc>
        <w:tc>
          <w:tcPr>
            <w:tcW w:w="813" w:type="pct"/>
          </w:tcPr>
          <w:p w14:paraId="092BBCA6" w14:textId="77777777" w:rsidR="007C0F27" w:rsidRPr="007C0F27" w:rsidRDefault="007C0F27" w:rsidP="007C0F27">
            <w:pPr>
              <w:spacing w:after="0" w:line="240" w:lineRule="auto"/>
              <w:jc w:val="both"/>
              <w:rPr>
                <w:bCs/>
                <w:sz w:val="28"/>
                <w:szCs w:val="28"/>
              </w:rPr>
            </w:pPr>
            <w:r w:rsidRPr="007C0F27">
              <w:rPr>
                <w:bCs/>
                <w:sz w:val="28"/>
                <w:szCs w:val="28"/>
              </w:rPr>
              <w:t>369</w:t>
            </w:r>
          </w:p>
        </w:tc>
        <w:tc>
          <w:tcPr>
            <w:tcW w:w="784" w:type="pct"/>
          </w:tcPr>
          <w:p w14:paraId="6DF0D8A9" w14:textId="77777777" w:rsidR="007C0F27" w:rsidRPr="007C0F27" w:rsidRDefault="007C0F27" w:rsidP="007C0F27">
            <w:pPr>
              <w:spacing w:after="0" w:line="240" w:lineRule="auto"/>
              <w:jc w:val="both"/>
              <w:rPr>
                <w:bCs/>
                <w:sz w:val="28"/>
                <w:szCs w:val="28"/>
              </w:rPr>
            </w:pPr>
            <w:r w:rsidRPr="007C0F27">
              <w:rPr>
                <w:bCs/>
                <w:sz w:val="28"/>
                <w:szCs w:val="28"/>
              </w:rPr>
              <w:t>30,4</w:t>
            </w:r>
          </w:p>
        </w:tc>
        <w:tc>
          <w:tcPr>
            <w:tcW w:w="615" w:type="pct"/>
          </w:tcPr>
          <w:p w14:paraId="4BB4B99D" w14:textId="77777777" w:rsidR="007C0F27" w:rsidRPr="007C0F27" w:rsidRDefault="007C0F27" w:rsidP="007C0F27">
            <w:pPr>
              <w:spacing w:after="0" w:line="240" w:lineRule="auto"/>
              <w:jc w:val="both"/>
              <w:rPr>
                <w:bCs/>
                <w:sz w:val="28"/>
                <w:szCs w:val="28"/>
              </w:rPr>
            </w:pPr>
            <w:r w:rsidRPr="007C0F27">
              <w:rPr>
                <w:bCs/>
                <w:sz w:val="24"/>
                <w:szCs w:val="24"/>
              </w:rPr>
              <w:t>Холодный</w:t>
            </w:r>
          </w:p>
        </w:tc>
        <w:tc>
          <w:tcPr>
            <w:tcW w:w="412" w:type="pct"/>
          </w:tcPr>
          <w:p w14:paraId="6F419D5D" w14:textId="77777777" w:rsidR="007C0F27" w:rsidRPr="007C0F27" w:rsidRDefault="007C0F27" w:rsidP="007C0F27">
            <w:pPr>
              <w:spacing w:after="0" w:line="240" w:lineRule="auto"/>
              <w:jc w:val="both"/>
              <w:rPr>
                <w:bCs/>
                <w:sz w:val="28"/>
                <w:szCs w:val="28"/>
              </w:rPr>
            </w:pPr>
          </w:p>
        </w:tc>
      </w:tr>
      <w:tr w:rsidR="007C0F27" w:rsidRPr="007C0F27" w14:paraId="5D95F3EB" w14:textId="77777777" w:rsidTr="006A35DF">
        <w:tc>
          <w:tcPr>
            <w:tcW w:w="716" w:type="pct"/>
          </w:tcPr>
          <w:p w14:paraId="619AF6F7" w14:textId="77777777" w:rsidR="007C0F27" w:rsidRPr="007C0F27" w:rsidRDefault="007C0F27" w:rsidP="007C0F27">
            <w:pPr>
              <w:spacing w:after="0" w:line="240" w:lineRule="auto"/>
              <w:ind w:left="360"/>
              <w:jc w:val="both"/>
              <w:rPr>
                <w:bCs/>
                <w:sz w:val="28"/>
                <w:szCs w:val="28"/>
              </w:rPr>
            </w:pPr>
            <w:r w:rsidRPr="007C0F27">
              <w:rPr>
                <w:bCs/>
                <w:sz w:val="28"/>
                <w:szCs w:val="28"/>
              </w:rPr>
              <w:t>36</w:t>
            </w:r>
          </w:p>
        </w:tc>
        <w:tc>
          <w:tcPr>
            <w:tcW w:w="567" w:type="pct"/>
          </w:tcPr>
          <w:p w14:paraId="11013CFF" w14:textId="77777777" w:rsidR="007C0F27" w:rsidRPr="007C0F27" w:rsidRDefault="007C0F27" w:rsidP="007C0F27">
            <w:pPr>
              <w:spacing w:after="0" w:line="240" w:lineRule="auto"/>
              <w:jc w:val="both"/>
              <w:rPr>
                <w:bCs/>
                <w:sz w:val="28"/>
                <w:szCs w:val="28"/>
              </w:rPr>
            </w:pPr>
            <w:r w:rsidRPr="007C0F27">
              <w:rPr>
                <w:bCs/>
                <w:sz w:val="28"/>
                <w:szCs w:val="28"/>
              </w:rPr>
              <w:t>5</w:t>
            </w:r>
          </w:p>
        </w:tc>
        <w:tc>
          <w:tcPr>
            <w:tcW w:w="576" w:type="pct"/>
          </w:tcPr>
          <w:p w14:paraId="778DBF40" w14:textId="77777777" w:rsidR="007C0F27" w:rsidRPr="007C0F27" w:rsidRDefault="007C0F27" w:rsidP="007C0F27">
            <w:pPr>
              <w:spacing w:after="0" w:line="240" w:lineRule="auto"/>
              <w:jc w:val="both"/>
              <w:rPr>
                <w:bCs/>
                <w:sz w:val="28"/>
                <w:szCs w:val="28"/>
              </w:rPr>
            </w:pPr>
            <w:r w:rsidRPr="007C0F27">
              <w:rPr>
                <w:bCs/>
                <w:sz w:val="28"/>
                <w:szCs w:val="28"/>
              </w:rPr>
              <w:t>4,39</w:t>
            </w:r>
          </w:p>
        </w:tc>
        <w:tc>
          <w:tcPr>
            <w:tcW w:w="517" w:type="pct"/>
          </w:tcPr>
          <w:p w14:paraId="13EEF86F" w14:textId="77777777" w:rsidR="007C0F27" w:rsidRPr="007C0F27" w:rsidRDefault="007C0F27" w:rsidP="007C0F27">
            <w:pPr>
              <w:spacing w:after="0" w:line="240" w:lineRule="auto"/>
              <w:jc w:val="both"/>
              <w:rPr>
                <w:bCs/>
                <w:sz w:val="28"/>
                <w:szCs w:val="28"/>
              </w:rPr>
            </w:pPr>
            <w:r w:rsidRPr="007C0F27">
              <w:rPr>
                <w:bCs/>
                <w:sz w:val="28"/>
                <w:szCs w:val="28"/>
              </w:rPr>
              <w:t>52</w:t>
            </w:r>
          </w:p>
        </w:tc>
        <w:tc>
          <w:tcPr>
            <w:tcW w:w="813" w:type="pct"/>
          </w:tcPr>
          <w:p w14:paraId="51BD694E" w14:textId="77777777" w:rsidR="007C0F27" w:rsidRPr="007C0F27" w:rsidRDefault="007C0F27" w:rsidP="007C0F27">
            <w:pPr>
              <w:spacing w:after="0" w:line="240" w:lineRule="auto"/>
              <w:jc w:val="both"/>
              <w:rPr>
                <w:bCs/>
                <w:sz w:val="28"/>
                <w:szCs w:val="28"/>
              </w:rPr>
            </w:pPr>
            <w:r w:rsidRPr="007C0F27">
              <w:rPr>
                <w:bCs/>
                <w:sz w:val="28"/>
                <w:szCs w:val="28"/>
              </w:rPr>
              <w:t>421</w:t>
            </w:r>
          </w:p>
        </w:tc>
        <w:tc>
          <w:tcPr>
            <w:tcW w:w="784" w:type="pct"/>
          </w:tcPr>
          <w:p w14:paraId="6A7DAAE7" w14:textId="77777777" w:rsidR="007C0F27" w:rsidRPr="007C0F27" w:rsidRDefault="007C0F27" w:rsidP="007C0F27">
            <w:pPr>
              <w:spacing w:after="0" w:line="240" w:lineRule="auto"/>
              <w:jc w:val="both"/>
              <w:rPr>
                <w:bCs/>
                <w:sz w:val="28"/>
                <w:szCs w:val="28"/>
              </w:rPr>
            </w:pPr>
            <w:r w:rsidRPr="007C0F27">
              <w:rPr>
                <w:bCs/>
                <w:sz w:val="28"/>
                <w:szCs w:val="28"/>
              </w:rPr>
              <w:t>18,6</w:t>
            </w:r>
          </w:p>
        </w:tc>
        <w:tc>
          <w:tcPr>
            <w:tcW w:w="615" w:type="pct"/>
          </w:tcPr>
          <w:p w14:paraId="72124A63" w14:textId="77777777" w:rsidR="007C0F27" w:rsidRPr="007C0F27" w:rsidRDefault="007C0F27" w:rsidP="007C0F27">
            <w:pPr>
              <w:spacing w:after="0" w:line="240" w:lineRule="auto"/>
              <w:jc w:val="both"/>
              <w:rPr>
                <w:bCs/>
                <w:sz w:val="28"/>
                <w:szCs w:val="28"/>
              </w:rPr>
            </w:pPr>
            <w:r w:rsidRPr="007C0F27">
              <w:rPr>
                <w:bCs/>
                <w:sz w:val="24"/>
                <w:szCs w:val="24"/>
              </w:rPr>
              <w:t>Тёплый</w:t>
            </w:r>
          </w:p>
        </w:tc>
        <w:tc>
          <w:tcPr>
            <w:tcW w:w="412" w:type="pct"/>
          </w:tcPr>
          <w:p w14:paraId="42BCBC70" w14:textId="77777777" w:rsidR="007C0F27" w:rsidRPr="007C0F27" w:rsidRDefault="007C0F27" w:rsidP="007C0F27">
            <w:pPr>
              <w:spacing w:after="0" w:line="240" w:lineRule="auto"/>
              <w:jc w:val="both"/>
              <w:rPr>
                <w:bCs/>
                <w:sz w:val="28"/>
                <w:szCs w:val="28"/>
              </w:rPr>
            </w:pPr>
          </w:p>
        </w:tc>
      </w:tr>
      <w:tr w:rsidR="007C0F27" w:rsidRPr="007C0F27" w14:paraId="366B173B" w14:textId="77777777" w:rsidTr="006A35DF">
        <w:tc>
          <w:tcPr>
            <w:tcW w:w="716" w:type="pct"/>
          </w:tcPr>
          <w:p w14:paraId="5CBB7967" w14:textId="77777777" w:rsidR="007C0F27" w:rsidRPr="007C0F27" w:rsidRDefault="007C0F27" w:rsidP="007C0F27">
            <w:pPr>
              <w:spacing w:after="0" w:line="240" w:lineRule="auto"/>
              <w:ind w:left="360"/>
              <w:jc w:val="both"/>
              <w:rPr>
                <w:bCs/>
                <w:sz w:val="28"/>
                <w:szCs w:val="28"/>
              </w:rPr>
            </w:pPr>
            <w:r w:rsidRPr="007C0F27">
              <w:rPr>
                <w:bCs/>
                <w:sz w:val="28"/>
                <w:szCs w:val="28"/>
              </w:rPr>
              <w:t>37</w:t>
            </w:r>
          </w:p>
        </w:tc>
        <w:tc>
          <w:tcPr>
            <w:tcW w:w="567" w:type="pct"/>
          </w:tcPr>
          <w:p w14:paraId="1F2D4800" w14:textId="77777777" w:rsidR="007C0F27" w:rsidRPr="007C0F27" w:rsidRDefault="007C0F27" w:rsidP="007C0F27">
            <w:pPr>
              <w:spacing w:after="0" w:line="240" w:lineRule="auto"/>
              <w:jc w:val="both"/>
              <w:rPr>
                <w:bCs/>
                <w:sz w:val="28"/>
                <w:szCs w:val="28"/>
              </w:rPr>
            </w:pPr>
            <w:r w:rsidRPr="007C0F27">
              <w:rPr>
                <w:bCs/>
                <w:sz w:val="28"/>
                <w:szCs w:val="28"/>
              </w:rPr>
              <w:t>4</w:t>
            </w:r>
          </w:p>
        </w:tc>
        <w:tc>
          <w:tcPr>
            <w:tcW w:w="576" w:type="pct"/>
          </w:tcPr>
          <w:p w14:paraId="272FEAD6" w14:textId="77777777" w:rsidR="007C0F27" w:rsidRPr="007C0F27" w:rsidRDefault="007C0F27" w:rsidP="007C0F27">
            <w:pPr>
              <w:spacing w:after="0" w:line="240" w:lineRule="auto"/>
              <w:jc w:val="both"/>
              <w:rPr>
                <w:bCs/>
                <w:sz w:val="28"/>
                <w:szCs w:val="28"/>
              </w:rPr>
            </w:pPr>
            <w:r w:rsidRPr="007C0F27">
              <w:rPr>
                <w:bCs/>
                <w:sz w:val="28"/>
                <w:szCs w:val="28"/>
              </w:rPr>
              <w:t>12,25</w:t>
            </w:r>
          </w:p>
        </w:tc>
        <w:tc>
          <w:tcPr>
            <w:tcW w:w="517" w:type="pct"/>
          </w:tcPr>
          <w:p w14:paraId="7450EE7A" w14:textId="77777777" w:rsidR="007C0F27" w:rsidRPr="007C0F27" w:rsidRDefault="007C0F27" w:rsidP="007C0F27">
            <w:pPr>
              <w:spacing w:after="0" w:line="240" w:lineRule="auto"/>
              <w:jc w:val="both"/>
              <w:rPr>
                <w:bCs/>
                <w:sz w:val="28"/>
                <w:szCs w:val="28"/>
              </w:rPr>
            </w:pPr>
            <w:r w:rsidRPr="007C0F27">
              <w:rPr>
                <w:bCs/>
                <w:sz w:val="28"/>
                <w:szCs w:val="28"/>
              </w:rPr>
              <w:t>50</w:t>
            </w:r>
          </w:p>
        </w:tc>
        <w:tc>
          <w:tcPr>
            <w:tcW w:w="813" w:type="pct"/>
          </w:tcPr>
          <w:p w14:paraId="5FD9BD3F" w14:textId="77777777" w:rsidR="007C0F27" w:rsidRPr="007C0F27" w:rsidRDefault="007C0F27" w:rsidP="007C0F27">
            <w:pPr>
              <w:spacing w:after="0" w:line="240" w:lineRule="auto"/>
              <w:jc w:val="both"/>
              <w:rPr>
                <w:bCs/>
                <w:sz w:val="28"/>
                <w:szCs w:val="28"/>
              </w:rPr>
            </w:pPr>
            <w:r w:rsidRPr="007C0F27">
              <w:rPr>
                <w:bCs/>
                <w:sz w:val="28"/>
                <w:szCs w:val="28"/>
              </w:rPr>
              <w:t>256</w:t>
            </w:r>
          </w:p>
        </w:tc>
        <w:tc>
          <w:tcPr>
            <w:tcW w:w="784" w:type="pct"/>
          </w:tcPr>
          <w:p w14:paraId="3F3E0EB3" w14:textId="77777777" w:rsidR="007C0F27" w:rsidRPr="007C0F27" w:rsidRDefault="007C0F27" w:rsidP="007C0F27">
            <w:pPr>
              <w:spacing w:after="0" w:line="240" w:lineRule="auto"/>
              <w:jc w:val="both"/>
              <w:rPr>
                <w:bCs/>
                <w:sz w:val="28"/>
                <w:szCs w:val="28"/>
              </w:rPr>
            </w:pPr>
            <w:r w:rsidRPr="007C0F27">
              <w:rPr>
                <w:bCs/>
                <w:sz w:val="28"/>
                <w:szCs w:val="28"/>
              </w:rPr>
              <w:t>27,5</w:t>
            </w:r>
          </w:p>
        </w:tc>
        <w:tc>
          <w:tcPr>
            <w:tcW w:w="615" w:type="pct"/>
          </w:tcPr>
          <w:p w14:paraId="4AC6C9AF" w14:textId="77777777" w:rsidR="007C0F27" w:rsidRPr="007C0F27" w:rsidRDefault="007C0F27" w:rsidP="007C0F27">
            <w:pPr>
              <w:spacing w:after="0" w:line="240" w:lineRule="auto"/>
              <w:jc w:val="both"/>
              <w:rPr>
                <w:bCs/>
                <w:sz w:val="28"/>
                <w:szCs w:val="28"/>
              </w:rPr>
            </w:pPr>
            <w:r w:rsidRPr="007C0F27">
              <w:rPr>
                <w:bCs/>
                <w:sz w:val="24"/>
                <w:szCs w:val="24"/>
              </w:rPr>
              <w:t>Холодный</w:t>
            </w:r>
          </w:p>
        </w:tc>
        <w:tc>
          <w:tcPr>
            <w:tcW w:w="412" w:type="pct"/>
          </w:tcPr>
          <w:p w14:paraId="4734248D" w14:textId="77777777" w:rsidR="007C0F27" w:rsidRPr="007C0F27" w:rsidRDefault="007C0F27" w:rsidP="007C0F27">
            <w:pPr>
              <w:spacing w:after="0" w:line="240" w:lineRule="auto"/>
              <w:jc w:val="both"/>
              <w:rPr>
                <w:bCs/>
                <w:sz w:val="28"/>
                <w:szCs w:val="28"/>
              </w:rPr>
            </w:pPr>
          </w:p>
        </w:tc>
      </w:tr>
      <w:tr w:rsidR="007C0F27" w:rsidRPr="007C0F27" w14:paraId="742BF2F5" w14:textId="77777777" w:rsidTr="006A35DF">
        <w:tc>
          <w:tcPr>
            <w:tcW w:w="716" w:type="pct"/>
          </w:tcPr>
          <w:p w14:paraId="4566FC63" w14:textId="77777777" w:rsidR="007C0F27" w:rsidRPr="007C0F27" w:rsidRDefault="007C0F27" w:rsidP="007C0F27">
            <w:pPr>
              <w:spacing w:after="0" w:line="240" w:lineRule="auto"/>
              <w:ind w:left="360"/>
              <w:jc w:val="both"/>
              <w:rPr>
                <w:bCs/>
                <w:sz w:val="28"/>
                <w:szCs w:val="28"/>
              </w:rPr>
            </w:pPr>
            <w:r w:rsidRPr="007C0F27">
              <w:rPr>
                <w:bCs/>
                <w:sz w:val="28"/>
                <w:szCs w:val="28"/>
              </w:rPr>
              <w:t>38</w:t>
            </w:r>
          </w:p>
        </w:tc>
        <w:tc>
          <w:tcPr>
            <w:tcW w:w="567" w:type="pct"/>
          </w:tcPr>
          <w:p w14:paraId="1AED4685" w14:textId="77777777" w:rsidR="007C0F27" w:rsidRPr="007C0F27" w:rsidRDefault="007C0F27" w:rsidP="007C0F27">
            <w:pPr>
              <w:spacing w:after="0" w:line="240" w:lineRule="auto"/>
              <w:jc w:val="both"/>
              <w:rPr>
                <w:bCs/>
                <w:sz w:val="28"/>
                <w:szCs w:val="28"/>
              </w:rPr>
            </w:pPr>
            <w:r w:rsidRPr="007C0F27">
              <w:rPr>
                <w:bCs/>
                <w:sz w:val="28"/>
                <w:szCs w:val="28"/>
              </w:rPr>
              <w:t>6</w:t>
            </w:r>
          </w:p>
        </w:tc>
        <w:tc>
          <w:tcPr>
            <w:tcW w:w="576" w:type="pct"/>
          </w:tcPr>
          <w:p w14:paraId="1BB72D04" w14:textId="77777777" w:rsidR="007C0F27" w:rsidRPr="007C0F27" w:rsidRDefault="007C0F27" w:rsidP="007C0F27">
            <w:pPr>
              <w:spacing w:after="0" w:line="240" w:lineRule="auto"/>
              <w:jc w:val="both"/>
              <w:rPr>
                <w:bCs/>
                <w:sz w:val="28"/>
                <w:szCs w:val="28"/>
              </w:rPr>
            </w:pPr>
            <w:r w:rsidRPr="007C0F27">
              <w:rPr>
                <w:bCs/>
                <w:sz w:val="28"/>
                <w:szCs w:val="28"/>
              </w:rPr>
              <w:t>15,08</w:t>
            </w:r>
          </w:p>
        </w:tc>
        <w:tc>
          <w:tcPr>
            <w:tcW w:w="517" w:type="pct"/>
          </w:tcPr>
          <w:p w14:paraId="5D46BDFB" w14:textId="77777777" w:rsidR="007C0F27" w:rsidRPr="007C0F27" w:rsidRDefault="007C0F27" w:rsidP="007C0F27">
            <w:pPr>
              <w:spacing w:after="0" w:line="240" w:lineRule="auto"/>
              <w:jc w:val="both"/>
              <w:rPr>
                <w:bCs/>
                <w:sz w:val="28"/>
                <w:szCs w:val="28"/>
              </w:rPr>
            </w:pPr>
            <w:r w:rsidRPr="007C0F27">
              <w:rPr>
                <w:bCs/>
                <w:sz w:val="28"/>
                <w:szCs w:val="28"/>
              </w:rPr>
              <w:t>64</w:t>
            </w:r>
          </w:p>
        </w:tc>
        <w:tc>
          <w:tcPr>
            <w:tcW w:w="813" w:type="pct"/>
          </w:tcPr>
          <w:p w14:paraId="7DF3239E" w14:textId="77777777" w:rsidR="007C0F27" w:rsidRPr="007C0F27" w:rsidRDefault="007C0F27" w:rsidP="007C0F27">
            <w:pPr>
              <w:spacing w:after="0" w:line="240" w:lineRule="auto"/>
              <w:jc w:val="both"/>
              <w:rPr>
                <w:bCs/>
                <w:sz w:val="28"/>
                <w:szCs w:val="28"/>
              </w:rPr>
            </w:pPr>
            <w:r w:rsidRPr="007C0F27">
              <w:rPr>
                <w:bCs/>
                <w:sz w:val="28"/>
                <w:szCs w:val="28"/>
              </w:rPr>
              <w:t>240</w:t>
            </w:r>
          </w:p>
        </w:tc>
        <w:tc>
          <w:tcPr>
            <w:tcW w:w="784" w:type="pct"/>
          </w:tcPr>
          <w:p w14:paraId="73AA51A4" w14:textId="77777777" w:rsidR="007C0F27" w:rsidRPr="007C0F27" w:rsidRDefault="007C0F27" w:rsidP="007C0F27">
            <w:pPr>
              <w:spacing w:after="0" w:line="240" w:lineRule="auto"/>
              <w:jc w:val="both"/>
              <w:rPr>
                <w:bCs/>
                <w:sz w:val="28"/>
                <w:szCs w:val="28"/>
              </w:rPr>
            </w:pPr>
            <w:r w:rsidRPr="007C0F27">
              <w:rPr>
                <w:bCs/>
                <w:sz w:val="28"/>
                <w:szCs w:val="28"/>
              </w:rPr>
              <w:t>24,0</w:t>
            </w:r>
          </w:p>
        </w:tc>
        <w:tc>
          <w:tcPr>
            <w:tcW w:w="615" w:type="pct"/>
          </w:tcPr>
          <w:p w14:paraId="680AFA7C" w14:textId="77777777" w:rsidR="007C0F27" w:rsidRPr="007C0F27" w:rsidRDefault="007C0F27" w:rsidP="007C0F27">
            <w:pPr>
              <w:spacing w:after="0" w:line="240" w:lineRule="auto"/>
              <w:jc w:val="both"/>
              <w:rPr>
                <w:bCs/>
                <w:sz w:val="28"/>
                <w:szCs w:val="28"/>
              </w:rPr>
            </w:pPr>
            <w:r w:rsidRPr="007C0F27">
              <w:rPr>
                <w:bCs/>
                <w:sz w:val="24"/>
                <w:szCs w:val="24"/>
              </w:rPr>
              <w:t>Тёплый</w:t>
            </w:r>
          </w:p>
        </w:tc>
        <w:tc>
          <w:tcPr>
            <w:tcW w:w="412" w:type="pct"/>
          </w:tcPr>
          <w:p w14:paraId="08385545" w14:textId="77777777" w:rsidR="007C0F27" w:rsidRPr="007C0F27" w:rsidRDefault="007C0F27" w:rsidP="007C0F27">
            <w:pPr>
              <w:spacing w:after="0" w:line="240" w:lineRule="auto"/>
              <w:jc w:val="both"/>
              <w:rPr>
                <w:bCs/>
                <w:sz w:val="28"/>
                <w:szCs w:val="28"/>
              </w:rPr>
            </w:pPr>
          </w:p>
        </w:tc>
      </w:tr>
      <w:tr w:rsidR="007C0F27" w:rsidRPr="007C0F27" w14:paraId="5EB39F89" w14:textId="77777777" w:rsidTr="006A35DF">
        <w:tc>
          <w:tcPr>
            <w:tcW w:w="716" w:type="pct"/>
          </w:tcPr>
          <w:p w14:paraId="5514985D" w14:textId="77777777" w:rsidR="007C0F27" w:rsidRPr="007C0F27" w:rsidRDefault="007C0F27" w:rsidP="007C0F27">
            <w:pPr>
              <w:spacing w:after="0" w:line="240" w:lineRule="auto"/>
              <w:ind w:left="360"/>
              <w:jc w:val="both"/>
              <w:rPr>
                <w:bCs/>
                <w:sz w:val="28"/>
                <w:szCs w:val="28"/>
              </w:rPr>
            </w:pPr>
            <w:r w:rsidRPr="007C0F27">
              <w:rPr>
                <w:bCs/>
                <w:sz w:val="28"/>
                <w:szCs w:val="28"/>
              </w:rPr>
              <w:t>39</w:t>
            </w:r>
          </w:p>
        </w:tc>
        <w:tc>
          <w:tcPr>
            <w:tcW w:w="567" w:type="pct"/>
          </w:tcPr>
          <w:p w14:paraId="12260F44" w14:textId="77777777" w:rsidR="007C0F27" w:rsidRPr="007C0F27" w:rsidRDefault="007C0F27" w:rsidP="007C0F27">
            <w:pPr>
              <w:spacing w:after="0" w:line="240" w:lineRule="auto"/>
              <w:jc w:val="both"/>
              <w:rPr>
                <w:bCs/>
                <w:sz w:val="28"/>
                <w:szCs w:val="28"/>
              </w:rPr>
            </w:pPr>
            <w:r w:rsidRPr="007C0F27">
              <w:rPr>
                <w:bCs/>
                <w:sz w:val="28"/>
                <w:szCs w:val="28"/>
              </w:rPr>
              <w:t>7</w:t>
            </w:r>
          </w:p>
        </w:tc>
        <w:tc>
          <w:tcPr>
            <w:tcW w:w="576" w:type="pct"/>
          </w:tcPr>
          <w:p w14:paraId="59245142" w14:textId="77777777" w:rsidR="007C0F27" w:rsidRPr="007C0F27" w:rsidRDefault="007C0F27" w:rsidP="007C0F27">
            <w:pPr>
              <w:spacing w:after="0" w:line="240" w:lineRule="auto"/>
              <w:jc w:val="both"/>
              <w:rPr>
                <w:bCs/>
                <w:sz w:val="28"/>
                <w:szCs w:val="28"/>
              </w:rPr>
            </w:pPr>
            <w:r w:rsidRPr="007C0F27">
              <w:rPr>
                <w:bCs/>
                <w:sz w:val="28"/>
                <w:szCs w:val="28"/>
              </w:rPr>
              <w:t>2,85</w:t>
            </w:r>
          </w:p>
        </w:tc>
        <w:tc>
          <w:tcPr>
            <w:tcW w:w="517" w:type="pct"/>
          </w:tcPr>
          <w:p w14:paraId="614E3B99" w14:textId="77777777" w:rsidR="007C0F27" w:rsidRPr="007C0F27" w:rsidRDefault="007C0F27" w:rsidP="007C0F27">
            <w:pPr>
              <w:spacing w:after="0" w:line="240" w:lineRule="auto"/>
              <w:jc w:val="both"/>
              <w:rPr>
                <w:bCs/>
                <w:sz w:val="28"/>
                <w:szCs w:val="28"/>
              </w:rPr>
            </w:pPr>
            <w:r w:rsidRPr="007C0F27">
              <w:rPr>
                <w:bCs/>
                <w:sz w:val="28"/>
                <w:szCs w:val="28"/>
              </w:rPr>
              <w:t>78</w:t>
            </w:r>
          </w:p>
        </w:tc>
        <w:tc>
          <w:tcPr>
            <w:tcW w:w="813" w:type="pct"/>
          </w:tcPr>
          <w:p w14:paraId="115148A2" w14:textId="77777777" w:rsidR="007C0F27" w:rsidRPr="007C0F27" w:rsidRDefault="007C0F27" w:rsidP="007C0F27">
            <w:pPr>
              <w:spacing w:after="0" w:line="240" w:lineRule="auto"/>
              <w:jc w:val="both"/>
              <w:rPr>
                <w:bCs/>
                <w:sz w:val="28"/>
                <w:szCs w:val="28"/>
              </w:rPr>
            </w:pPr>
            <w:r w:rsidRPr="007C0F27">
              <w:rPr>
                <w:bCs/>
                <w:sz w:val="28"/>
                <w:szCs w:val="28"/>
              </w:rPr>
              <w:t>323</w:t>
            </w:r>
          </w:p>
        </w:tc>
        <w:tc>
          <w:tcPr>
            <w:tcW w:w="784" w:type="pct"/>
          </w:tcPr>
          <w:p w14:paraId="765C1F7A" w14:textId="77777777" w:rsidR="007C0F27" w:rsidRPr="007C0F27" w:rsidRDefault="007C0F27" w:rsidP="007C0F27">
            <w:pPr>
              <w:spacing w:after="0" w:line="240" w:lineRule="auto"/>
              <w:jc w:val="both"/>
              <w:rPr>
                <w:bCs/>
                <w:sz w:val="28"/>
                <w:szCs w:val="28"/>
              </w:rPr>
            </w:pPr>
            <w:r w:rsidRPr="007C0F27">
              <w:rPr>
                <w:bCs/>
                <w:sz w:val="28"/>
                <w:szCs w:val="28"/>
              </w:rPr>
              <w:t>17,6</w:t>
            </w:r>
          </w:p>
        </w:tc>
        <w:tc>
          <w:tcPr>
            <w:tcW w:w="615" w:type="pct"/>
          </w:tcPr>
          <w:p w14:paraId="4730871A" w14:textId="77777777" w:rsidR="007C0F27" w:rsidRPr="007C0F27" w:rsidRDefault="007C0F27" w:rsidP="007C0F27">
            <w:pPr>
              <w:spacing w:after="0" w:line="240" w:lineRule="auto"/>
              <w:jc w:val="both"/>
              <w:rPr>
                <w:bCs/>
                <w:sz w:val="28"/>
                <w:szCs w:val="28"/>
              </w:rPr>
            </w:pPr>
            <w:r w:rsidRPr="007C0F27">
              <w:rPr>
                <w:bCs/>
                <w:sz w:val="24"/>
                <w:szCs w:val="24"/>
              </w:rPr>
              <w:t>Холодный</w:t>
            </w:r>
          </w:p>
        </w:tc>
        <w:tc>
          <w:tcPr>
            <w:tcW w:w="412" w:type="pct"/>
          </w:tcPr>
          <w:p w14:paraId="2BBBCCFC" w14:textId="77777777" w:rsidR="007C0F27" w:rsidRPr="007C0F27" w:rsidRDefault="007C0F27" w:rsidP="007C0F27">
            <w:pPr>
              <w:spacing w:after="0" w:line="240" w:lineRule="auto"/>
              <w:jc w:val="both"/>
              <w:rPr>
                <w:bCs/>
                <w:sz w:val="28"/>
                <w:szCs w:val="28"/>
              </w:rPr>
            </w:pPr>
          </w:p>
        </w:tc>
      </w:tr>
      <w:tr w:rsidR="007C0F27" w:rsidRPr="007C0F27" w14:paraId="5E896246" w14:textId="77777777" w:rsidTr="006A35DF">
        <w:tc>
          <w:tcPr>
            <w:tcW w:w="716" w:type="pct"/>
          </w:tcPr>
          <w:p w14:paraId="2BFC2941" w14:textId="77777777" w:rsidR="007C0F27" w:rsidRPr="007C0F27" w:rsidRDefault="007C0F27" w:rsidP="007C0F27">
            <w:pPr>
              <w:spacing w:after="0" w:line="240" w:lineRule="auto"/>
              <w:ind w:left="360"/>
              <w:jc w:val="both"/>
              <w:rPr>
                <w:bCs/>
                <w:sz w:val="28"/>
                <w:szCs w:val="28"/>
              </w:rPr>
            </w:pPr>
            <w:r w:rsidRPr="007C0F27">
              <w:rPr>
                <w:bCs/>
                <w:sz w:val="28"/>
                <w:szCs w:val="28"/>
              </w:rPr>
              <w:t>40</w:t>
            </w:r>
          </w:p>
        </w:tc>
        <w:tc>
          <w:tcPr>
            <w:tcW w:w="567" w:type="pct"/>
          </w:tcPr>
          <w:p w14:paraId="03C77E54" w14:textId="77777777" w:rsidR="007C0F27" w:rsidRPr="007C0F27" w:rsidRDefault="007C0F27" w:rsidP="007C0F27">
            <w:pPr>
              <w:spacing w:after="0" w:line="240" w:lineRule="auto"/>
              <w:jc w:val="both"/>
              <w:rPr>
                <w:bCs/>
                <w:sz w:val="28"/>
                <w:szCs w:val="28"/>
              </w:rPr>
            </w:pPr>
            <w:r w:rsidRPr="007C0F27">
              <w:rPr>
                <w:bCs/>
                <w:sz w:val="28"/>
                <w:szCs w:val="28"/>
              </w:rPr>
              <w:t>2</w:t>
            </w:r>
          </w:p>
        </w:tc>
        <w:tc>
          <w:tcPr>
            <w:tcW w:w="576" w:type="pct"/>
          </w:tcPr>
          <w:p w14:paraId="17461C95" w14:textId="77777777" w:rsidR="007C0F27" w:rsidRPr="007C0F27" w:rsidRDefault="007C0F27" w:rsidP="007C0F27">
            <w:pPr>
              <w:spacing w:after="0" w:line="240" w:lineRule="auto"/>
              <w:jc w:val="both"/>
              <w:rPr>
                <w:bCs/>
                <w:sz w:val="28"/>
                <w:szCs w:val="28"/>
              </w:rPr>
            </w:pPr>
            <w:r w:rsidRPr="007C0F27">
              <w:rPr>
                <w:bCs/>
                <w:sz w:val="28"/>
                <w:szCs w:val="28"/>
              </w:rPr>
              <w:t>7,77</w:t>
            </w:r>
          </w:p>
        </w:tc>
        <w:tc>
          <w:tcPr>
            <w:tcW w:w="517" w:type="pct"/>
          </w:tcPr>
          <w:p w14:paraId="77C33F37" w14:textId="77777777" w:rsidR="007C0F27" w:rsidRPr="007C0F27" w:rsidRDefault="007C0F27" w:rsidP="007C0F27">
            <w:pPr>
              <w:spacing w:after="0" w:line="240" w:lineRule="auto"/>
              <w:jc w:val="both"/>
              <w:rPr>
                <w:bCs/>
                <w:sz w:val="28"/>
                <w:szCs w:val="28"/>
              </w:rPr>
            </w:pPr>
            <w:r w:rsidRPr="007C0F27">
              <w:rPr>
                <w:bCs/>
                <w:sz w:val="28"/>
                <w:szCs w:val="28"/>
              </w:rPr>
              <w:t>70</w:t>
            </w:r>
          </w:p>
        </w:tc>
        <w:tc>
          <w:tcPr>
            <w:tcW w:w="813" w:type="pct"/>
          </w:tcPr>
          <w:p w14:paraId="185D1EF0" w14:textId="77777777" w:rsidR="007C0F27" w:rsidRPr="007C0F27" w:rsidRDefault="007C0F27" w:rsidP="007C0F27">
            <w:pPr>
              <w:spacing w:after="0" w:line="240" w:lineRule="auto"/>
              <w:jc w:val="both"/>
              <w:rPr>
                <w:bCs/>
                <w:sz w:val="28"/>
                <w:szCs w:val="28"/>
              </w:rPr>
            </w:pPr>
            <w:r w:rsidRPr="007C0F27">
              <w:rPr>
                <w:bCs/>
                <w:sz w:val="28"/>
                <w:szCs w:val="28"/>
              </w:rPr>
              <w:t>464</w:t>
            </w:r>
          </w:p>
        </w:tc>
        <w:tc>
          <w:tcPr>
            <w:tcW w:w="784" w:type="pct"/>
          </w:tcPr>
          <w:p w14:paraId="47789DB3" w14:textId="77777777" w:rsidR="007C0F27" w:rsidRPr="007C0F27" w:rsidRDefault="007C0F27" w:rsidP="007C0F27">
            <w:pPr>
              <w:spacing w:after="0" w:line="240" w:lineRule="auto"/>
              <w:jc w:val="both"/>
              <w:rPr>
                <w:bCs/>
                <w:sz w:val="28"/>
                <w:szCs w:val="28"/>
              </w:rPr>
            </w:pPr>
            <w:r w:rsidRPr="007C0F27">
              <w:rPr>
                <w:bCs/>
                <w:sz w:val="28"/>
                <w:szCs w:val="28"/>
              </w:rPr>
              <w:t>19,8</w:t>
            </w:r>
          </w:p>
        </w:tc>
        <w:tc>
          <w:tcPr>
            <w:tcW w:w="615" w:type="pct"/>
          </w:tcPr>
          <w:p w14:paraId="7946C4EC" w14:textId="77777777" w:rsidR="007C0F27" w:rsidRPr="007C0F27" w:rsidRDefault="007C0F27" w:rsidP="007C0F27">
            <w:pPr>
              <w:spacing w:after="0" w:line="240" w:lineRule="auto"/>
              <w:jc w:val="both"/>
              <w:rPr>
                <w:bCs/>
                <w:sz w:val="28"/>
                <w:szCs w:val="28"/>
              </w:rPr>
            </w:pPr>
            <w:r w:rsidRPr="007C0F27">
              <w:rPr>
                <w:bCs/>
                <w:sz w:val="24"/>
                <w:szCs w:val="24"/>
              </w:rPr>
              <w:t>Тёплый</w:t>
            </w:r>
          </w:p>
        </w:tc>
        <w:tc>
          <w:tcPr>
            <w:tcW w:w="412" w:type="pct"/>
          </w:tcPr>
          <w:p w14:paraId="2AFD9D54" w14:textId="77777777" w:rsidR="007C0F27" w:rsidRPr="007C0F27" w:rsidRDefault="007C0F27" w:rsidP="007C0F27">
            <w:pPr>
              <w:spacing w:after="0" w:line="240" w:lineRule="auto"/>
              <w:jc w:val="both"/>
              <w:rPr>
                <w:bCs/>
                <w:sz w:val="28"/>
                <w:szCs w:val="28"/>
              </w:rPr>
            </w:pPr>
          </w:p>
        </w:tc>
      </w:tr>
      <w:tr w:rsidR="007C0F27" w:rsidRPr="007C0F27" w14:paraId="51039BC2" w14:textId="77777777" w:rsidTr="006A35DF">
        <w:tc>
          <w:tcPr>
            <w:tcW w:w="716" w:type="pct"/>
          </w:tcPr>
          <w:p w14:paraId="578C1190" w14:textId="77777777" w:rsidR="007C0F27" w:rsidRPr="007C0F27" w:rsidRDefault="007C0F27" w:rsidP="007C0F27">
            <w:pPr>
              <w:spacing w:after="0" w:line="240" w:lineRule="auto"/>
              <w:ind w:left="360"/>
              <w:jc w:val="both"/>
              <w:rPr>
                <w:bCs/>
                <w:sz w:val="28"/>
                <w:szCs w:val="28"/>
              </w:rPr>
            </w:pPr>
            <w:r w:rsidRPr="007C0F27">
              <w:rPr>
                <w:bCs/>
                <w:sz w:val="28"/>
                <w:szCs w:val="28"/>
              </w:rPr>
              <w:t>41</w:t>
            </w:r>
          </w:p>
        </w:tc>
        <w:tc>
          <w:tcPr>
            <w:tcW w:w="567" w:type="pct"/>
          </w:tcPr>
          <w:p w14:paraId="338A9E00" w14:textId="77777777" w:rsidR="007C0F27" w:rsidRPr="007C0F27" w:rsidRDefault="007C0F27" w:rsidP="007C0F27">
            <w:pPr>
              <w:spacing w:after="0" w:line="240" w:lineRule="auto"/>
              <w:jc w:val="both"/>
              <w:rPr>
                <w:bCs/>
                <w:sz w:val="28"/>
                <w:szCs w:val="28"/>
              </w:rPr>
            </w:pPr>
            <w:r w:rsidRPr="007C0F27">
              <w:rPr>
                <w:bCs/>
                <w:sz w:val="28"/>
                <w:szCs w:val="28"/>
              </w:rPr>
              <w:t>5</w:t>
            </w:r>
          </w:p>
        </w:tc>
        <w:tc>
          <w:tcPr>
            <w:tcW w:w="576" w:type="pct"/>
          </w:tcPr>
          <w:p w14:paraId="67DC33EC" w14:textId="77777777" w:rsidR="007C0F27" w:rsidRPr="007C0F27" w:rsidRDefault="007C0F27" w:rsidP="007C0F27">
            <w:pPr>
              <w:spacing w:after="0" w:line="240" w:lineRule="auto"/>
              <w:jc w:val="both"/>
              <w:rPr>
                <w:bCs/>
                <w:sz w:val="28"/>
                <w:szCs w:val="28"/>
              </w:rPr>
            </w:pPr>
            <w:r w:rsidRPr="007C0F27">
              <w:rPr>
                <w:bCs/>
                <w:sz w:val="28"/>
                <w:szCs w:val="28"/>
              </w:rPr>
              <w:t>2,70</w:t>
            </w:r>
          </w:p>
        </w:tc>
        <w:tc>
          <w:tcPr>
            <w:tcW w:w="517" w:type="pct"/>
          </w:tcPr>
          <w:p w14:paraId="05C0E158" w14:textId="77777777" w:rsidR="007C0F27" w:rsidRPr="007C0F27" w:rsidRDefault="007C0F27" w:rsidP="007C0F27">
            <w:pPr>
              <w:spacing w:after="0" w:line="240" w:lineRule="auto"/>
              <w:jc w:val="both"/>
              <w:rPr>
                <w:bCs/>
                <w:sz w:val="28"/>
                <w:szCs w:val="28"/>
              </w:rPr>
            </w:pPr>
            <w:r w:rsidRPr="007C0F27">
              <w:rPr>
                <w:bCs/>
                <w:sz w:val="28"/>
                <w:szCs w:val="28"/>
              </w:rPr>
              <w:t>60</w:t>
            </w:r>
          </w:p>
        </w:tc>
        <w:tc>
          <w:tcPr>
            <w:tcW w:w="813" w:type="pct"/>
          </w:tcPr>
          <w:p w14:paraId="5391A311" w14:textId="77777777" w:rsidR="007C0F27" w:rsidRPr="007C0F27" w:rsidRDefault="007C0F27" w:rsidP="007C0F27">
            <w:pPr>
              <w:spacing w:after="0" w:line="240" w:lineRule="auto"/>
              <w:jc w:val="both"/>
              <w:rPr>
                <w:bCs/>
                <w:sz w:val="28"/>
                <w:szCs w:val="28"/>
              </w:rPr>
            </w:pPr>
            <w:r w:rsidRPr="007C0F27">
              <w:rPr>
                <w:bCs/>
                <w:sz w:val="28"/>
                <w:szCs w:val="28"/>
              </w:rPr>
              <w:t>575</w:t>
            </w:r>
          </w:p>
        </w:tc>
        <w:tc>
          <w:tcPr>
            <w:tcW w:w="784" w:type="pct"/>
          </w:tcPr>
          <w:p w14:paraId="1529A290" w14:textId="77777777" w:rsidR="007C0F27" w:rsidRPr="007C0F27" w:rsidRDefault="007C0F27" w:rsidP="007C0F27">
            <w:pPr>
              <w:spacing w:after="0" w:line="240" w:lineRule="auto"/>
              <w:jc w:val="both"/>
              <w:rPr>
                <w:bCs/>
                <w:sz w:val="28"/>
                <w:szCs w:val="28"/>
              </w:rPr>
            </w:pPr>
            <w:r w:rsidRPr="007C0F27">
              <w:rPr>
                <w:bCs/>
                <w:sz w:val="28"/>
                <w:szCs w:val="28"/>
              </w:rPr>
              <w:t>30,7</w:t>
            </w:r>
          </w:p>
        </w:tc>
        <w:tc>
          <w:tcPr>
            <w:tcW w:w="615" w:type="pct"/>
          </w:tcPr>
          <w:p w14:paraId="794E2A8D" w14:textId="77777777" w:rsidR="007C0F27" w:rsidRPr="007C0F27" w:rsidRDefault="007C0F27" w:rsidP="007C0F27">
            <w:pPr>
              <w:spacing w:after="0" w:line="240" w:lineRule="auto"/>
              <w:jc w:val="both"/>
              <w:rPr>
                <w:bCs/>
                <w:sz w:val="28"/>
                <w:szCs w:val="28"/>
              </w:rPr>
            </w:pPr>
            <w:r w:rsidRPr="007C0F27">
              <w:rPr>
                <w:bCs/>
                <w:sz w:val="24"/>
                <w:szCs w:val="24"/>
              </w:rPr>
              <w:t>Холодный</w:t>
            </w:r>
          </w:p>
        </w:tc>
        <w:tc>
          <w:tcPr>
            <w:tcW w:w="412" w:type="pct"/>
          </w:tcPr>
          <w:p w14:paraId="46C364EC" w14:textId="77777777" w:rsidR="007C0F27" w:rsidRPr="007C0F27" w:rsidRDefault="007C0F27" w:rsidP="007C0F27">
            <w:pPr>
              <w:spacing w:after="0" w:line="240" w:lineRule="auto"/>
              <w:jc w:val="both"/>
              <w:rPr>
                <w:bCs/>
                <w:sz w:val="28"/>
                <w:szCs w:val="28"/>
              </w:rPr>
            </w:pPr>
          </w:p>
        </w:tc>
      </w:tr>
      <w:tr w:rsidR="007C0F27" w:rsidRPr="007C0F27" w14:paraId="01BE4A25" w14:textId="77777777" w:rsidTr="006A35DF">
        <w:tc>
          <w:tcPr>
            <w:tcW w:w="716" w:type="pct"/>
          </w:tcPr>
          <w:p w14:paraId="127B3C25" w14:textId="77777777" w:rsidR="007C0F27" w:rsidRPr="007C0F27" w:rsidRDefault="007C0F27" w:rsidP="007C0F27">
            <w:pPr>
              <w:spacing w:after="0" w:line="240" w:lineRule="auto"/>
              <w:ind w:left="360"/>
              <w:jc w:val="both"/>
              <w:rPr>
                <w:bCs/>
                <w:sz w:val="28"/>
                <w:szCs w:val="28"/>
              </w:rPr>
            </w:pPr>
            <w:r w:rsidRPr="007C0F27">
              <w:rPr>
                <w:bCs/>
                <w:sz w:val="28"/>
                <w:szCs w:val="28"/>
              </w:rPr>
              <w:t>42</w:t>
            </w:r>
          </w:p>
        </w:tc>
        <w:tc>
          <w:tcPr>
            <w:tcW w:w="567" w:type="pct"/>
          </w:tcPr>
          <w:p w14:paraId="1CBF02AD" w14:textId="77777777" w:rsidR="007C0F27" w:rsidRPr="007C0F27" w:rsidRDefault="007C0F27" w:rsidP="007C0F27">
            <w:pPr>
              <w:spacing w:after="0" w:line="240" w:lineRule="auto"/>
              <w:jc w:val="both"/>
              <w:rPr>
                <w:bCs/>
                <w:sz w:val="28"/>
                <w:szCs w:val="28"/>
              </w:rPr>
            </w:pPr>
            <w:r w:rsidRPr="007C0F27">
              <w:rPr>
                <w:bCs/>
                <w:sz w:val="28"/>
                <w:szCs w:val="28"/>
              </w:rPr>
              <w:t>4</w:t>
            </w:r>
          </w:p>
        </w:tc>
        <w:tc>
          <w:tcPr>
            <w:tcW w:w="576" w:type="pct"/>
          </w:tcPr>
          <w:p w14:paraId="66D67944" w14:textId="77777777" w:rsidR="007C0F27" w:rsidRPr="007C0F27" w:rsidRDefault="007C0F27" w:rsidP="007C0F27">
            <w:pPr>
              <w:spacing w:after="0" w:line="240" w:lineRule="auto"/>
              <w:jc w:val="both"/>
              <w:rPr>
                <w:bCs/>
                <w:sz w:val="28"/>
                <w:szCs w:val="28"/>
              </w:rPr>
            </w:pPr>
            <w:r w:rsidRPr="007C0F27">
              <w:rPr>
                <w:bCs/>
                <w:sz w:val="28"/>
                <w:szCs w:val="28"/>
              </w:rPr>
              <w:t>0,52</w:t>
            </w:r>
          </w:p>
        </w:tc>
        <w:tc>
          <w:tcPr>
            <w:tcW w:w="517" w:type="pct"/>
          </w:tcPr>
          <w:p w14:paraId="4CF71E6A" w14:textId="77777777" w:rsidR="007C0F27" w:rsidRPr="007C0F27" w:rsidRDefault="007C0F27" w:rsidP="007C0F27">
            <w:pPr>
              <w:spacing w:after="0" w:line="240" w:lineRule="auto"/>
              <w:jc w:val="both"/>
              <w:rPr>
                <w:bCs/>
                <w:sz w:val="28"/>
                <w:szCs w:val="28"/>
              </w:rPr>
            </w:pPr>
            <w:r w:rsidRPr="007C0F27">
              <w:rPr>
                <w:bCs/>
                <w:sz w:val="28"/>
                <w:szCs w:val="28"/>
              </w:rPr>
              <w:t>55</w:t>
            </w:r>
          </w:p>
        </w:tc>
        <w:tc>
          <w:tcPr>
            <w:tcW w:w="813" w:type="pct"/>
          </w:tcPr>
          <w:p w14:paraId="3F5693E3" w14:textId="77777777" w:rsidR="007C0F27" w:rsidRPr="007C0F27" w:rsidRDefault="007C0F27" w:rsidP="007C0F27">
            <w:pPr>
              <w:spacing w:after="0" w:line="240" w:lineRule="auto"/>
              <w:jc w:val="both"/>
              <w:rPr>
                <w:bCs/>
                <w:sz w:val="28"/>
                <w:szCs w:val="28"/>
              </w:rPr>
            </w:pPr>
            <w:r w:rsidRPr="007C0F27">
              <w:rPr>
                <w:bCs/>
                <w:sz w:val="28"/>
                <w:szCs w:val="28"/>
              </w:rPr>
              <w:t>441</w:t>
            </w:r>
          </w:p>
        </w:tc>
        <w:tc>
          <w:tcPr>
            <w:tcW w:w="784" w:type="pct"/>
          </w:tcPr>
          <w:p w14:paraId="77743AF6" w14:textId="77777777" w:rsidR="007C0F27" w:rsidRPr="007C0F27" w:rsidRDefault="007C0F27" w:rsidP="007C0F27">
            <w:pPr>
              <w:spacing w:after="0" w:line="240" w:lineRule="auto"/>
              <w:jc w:val="both"/>
              <w:rPr>
                <w:bCs/>
                <w:sz w:val="28"/>
                <w:szCs w:val="28"/>
              </w:rPr>
            </w:pPr>
            <w:r w:rsidRPr="007C0F27">
              <w:rPr>
                <w:bCs/>
                <w:sz w:val="28"/>
                <w:szCs w:val="28"/>
              </w:rPr>
              <w:t>28,6</w:t>
            </w:r>
          </w:p>
        </w:tc>
        <w:tc>
          <w:tcPr>
            <w:tcW w:w="615" w:type="pct"/>
          </w:tcPr>
          <w:p w14:paraId="4106E4DB" w14:textId="77777777" w:rsidR="007C0F27" w:rsidRPr="007C0F27" w:rsidRDefault="007C0F27" w:rsidP="007C0F27">
            <w:pPr>
              <w:spacing w:after="0" w:line="240" w:lineRule="auto"/>
              <w:jc w:val="both"/>
              <w:rPr>
                <w:bCs/>
                <w:sz w:val="28"/>
                <w:szCs w:val="28"/>
              </w:rPr>
            </w:pPr>
            <w:r w:rsidRPr="007C0F27">
              <w:rPr>
                <w:bCs/>
                <w:sz w:val="24"/>
                <w:szCs w:val="24"/>
              </w:rPr>
              <w:t>Тёплый</w:t>
            </w:r>
          </w:p>
        </w:tc>
        <w:tc>
          <w:tcPr>
            <w:tcW w:w="412" w:type="pct"/>
          </w:tcPr>
          <w:p w14:paraId="40867834" w14:textId="77777777" w:rsidR="007C0F27" w:rsidRPr="007C0F27" w:rsidRDefault="007C0F27" w:rsidP="007C0F27">
            <w:pPr>
              <w:spacing w:after="0" w:line="240" w:lineRule="auto"/>
              <w:jc w:val="both"/>
              <w:rPr>
                <w:bCs/>
                <w:sz w:val="28"/>
                <w:szCs w:val="28"/>
              </w:rPr>
            </w:pPr>
          </w:p>
        </w:tc>
      </w:tr>
      <w:tr w:rsidR="007C0F27" w:rsidRPr="007C0F27" w14:paraId="6F013831" w14:textId="77777777" w:rsidTr="006A35DF">
        <w:tc>
          <w:tcPr>
            <w:tcW w:w="716" w:type="pct"/>
          </w:tcPr>
          <w:p w14:paraId="7C2F2C74" w14:textId="77777777" w:rsidR="007C0F27" w:rsidRPr="007C0F27" w:rsidRDefault="007C0F27" w:rsidP="007C0F27">
            <w:pPr>
              <w:spacing w:after="0" w:line="240" w:lineRule="auto"/>
              <w:ind w:left="360"/>
              <w:jc w:val="both"/>
              <w:rPr>
                <w:bCs/>
                <w:sz w:val="28"/>
                <w:szCs w:val="28"/>
              </w:rPr>
            </w:pPr>
            <w:r w:rsidRPr="007C0F27">
              <w:rPr>
                <w:bCs/>
                <w:sz w:val="28"/>
                <w:szCs w:val="28"/>
              </w:rPr>
              <w:t>43</w:t>
            </w:r>
          </w:p>
        </w:tc>
        <w:tc>
          <w:tcPr>
            <w:tcW w:w="567" w:type="pct"/>
          </w:tcPr>
          <w:p w14:paraId="38C95521" w14:textId="77777777" w:rsidR="007C0F27" w:rsidRPr="007C0F27" w:rsidRDefault="007C0F27" w:rsidP="007C0F27">
            <w:pPr>
              <w:spacing w:after="0" w:line="240" w:lineRule="auto"/>
              <w:jc w:val="both"/>
              <w:rPr>
                <w:bCs/>
                <w:sz w:val="28"/>
                <w:szCs w:val="28"/>
              </w:rPr>
            </w:pPr>
            <w:r w:rsidRPr="007C0F27">
              <w:rPr>
                <w:bCs/>
                <w:sz w:val="28"/>
                <w:szCs w:val="28"/>
              </w:rPr>
              <w:t>3</w:t>
            </w:r>
          </w:p>
        </w:tc>
        <w:tc>
          <w:tcPr>
            <w:tcW w:w="576" w:type="pct"/>
          </w:tcPr>
          <w:p w14:paraId="1ED3AEA1" w14:textId="77777777" w:rsidR="007C0F27" w:rsidRPr="007C0F27" w:rsidRDefault="007C0F27" w:rsidP="007C0F27">
            <w:pPr>
              <w:spacing w:after="0" w:line="240" w:lineRule="auto"/>
              <w:jc w:val="both"/>
              <w:rPr>
                <w:bCs/>
                <w:sz w:val="28"/>
                <w:szCs w:val="28"/>
              </w:rPr>
            </w:pPr>
            <w:r w:rsidRPr="007C0F27">
              <w:rPr>
                <w:bCs/>
                <w:sz w:val="28"/>
                <w:szCs w:val="28"/>
              </w:rPr>
              <w:t>0,88</w:t>
            </w:r>
          </w:p>
        </w:tc>
        <w:tc>
          <w:tcPr>
            <w:tcW w:w="517" w:type="pct"/>
          </w:tcPr>
          <w:p w14:paraId="39DF0F96" w14:textId="77777777" w:rsidR="007C0F27" w:rsidRPr="007C0F27" w:rsidRDefault="007C0F27" w:rsidP="007C0F27">
            <w:pPr>
              <w:spacing w:after="0" w:line="240" w:lineRule="auto"/>
              <w:jc w:val="both"/>
              <w:rPr>
                <w:bCs/>
                <w:sz w:val="28"/>
                <w:szCs w:val="28"/>
              </w:rPr>
            </w:pPr>
            <w:r w:rsidRPr="007C0F27">
              <w:rPr>
                <w:bCs/>
                <w:sz w:val="28"/>
                <w:szCs w:val="28"/>
              </w:rPr>
              <w:t>71</w:t>
            </w:r>
          </w:p>
        </w:tc>
        <w:tc>
          <w:tcPr>
            <w:tcW w:w="813" w:type="pct"/>
          </w:tcPr>
          <w:p w14:paraId="3D65B0B4" w14:textId="77777777" w:rsidR="007C0F27" w:rsidRPr="007C0F27" w:rsidRDefault="007C0F27" w:rsidP="007C0F27">
            <w:pPr>
              <w:spacing w:after="0" w:line="240" w:lineRule="auto"/>
              <w:jc w:val="both"/>
              <w:rPr>
                <w:bCs/>
                <w:sz w:val="28"/>
                <w:szCs w:val="28"/>
              </w:rPr>
            </w:pPr>
            <w:r w:rsidRPr="007C0F27">
              <w:rPr>
                <w:bCs/>
                <w:sz w:val="28"/>
                <w:szCs w:val="28"/>
              </w:rPr>
              <w:t>417</w:t>
            </w:r>
          </w:p>
        </w:tc>
        <w:tc>
          <w:tcPr>
            <w:tcW w:w="784" w:type="pct"/>
          </w:tcPr>
          <w:p w14:paraId="0138C09C" w14:textId="77777777" w:rsidR="007C0F27" w:rsidRPr="007C0F27" w:rsidRDefault="007C0F27" w:rsidP="007C0F27">
            <w:pPr>
              <w:spacing w:after="0" w:line="240" w:lineRule="auto"/>
              <w:jc w:val="both"/>
              <w:rPr>
                <w:bCs/>
                <w:sz w:val="28"/>
                <w:szCs w:val="28"/>
              </w:rPr>
            </w:pPr>
            <w:r w:rsidRPr="007C0F27">
              <w:rPr>
                <w:bCs/>
                <w:sz w:val="28"/>
                <w:szCs w:val="28"/>
              </w:rPr>
              <w:t>29,2</w:t>
            </w:r>
          </w:p>
        </w:tc>
        <w:tc>
          <w:tcPr>
            <w:tcW w:w="615" w:type="pct"/>
          </w:tcPr>
          <w:p w14:paraId="7941E4A1" w14:textId="77777777" w:rsidR="007C0F27" w:rsidRPr="007C0F27" w:rsidRDefault="007C0F27" w:rsidP="007C0F27">
            <w:pPr>
              <w:spacing w:after="0" w:line="240" w:lineRule="auto"/>
              <w:jc w:val="both"/>
              <w:rPr>
                <w:bCs/>
                <w:sz w:val="28"/>
                <w:szCs w:val="28"/>
              </w:rPr>
            </w:pPr>
            <w:r w:rsidRPr="007C0F27">
              <w:rPr>
                <w:bCs/>
                <w:sz w:val="24"/>
                <w:szCs w:val="24"/>
              </w:rPr>
              <w:t>Холодный</w:t>
            </w:r>
          </w:p>
        </w:tc>
        <w:tc>
          <w:tcPr>
            <w:tcW w:w="412" w:type="pct"/>
          </w:tcPr>
          <w:p w14:paraId="6FECEB06" w14:textId="77777777" w:rsidR="007C0F27" w:rsidRPr="007C0F27" w:rsidRDefault="007C0F27" w:rsidP="007C0F27">
            <w:pPr>
              <w:spacing w:after="0" w:line="240" w:lineRule="auto"/>
              <w:jc w:val="both"/>
              <w:rPr>
                <w:bCs/>
                <w:sz w:val="28"/>
                <w:szCs w:val="28"/>
              </w:rPr>
            </w:pPr>
          </w:p>
        </w:tc>
      </w:tr>
      <w:tr w:rsidR="007C0F27" w:rsidRPr="007C0F27" w14:paraId="3C963BF2" w14:textId="77777777" w:rsidTr="006A35DF">
        <w:trPr>
          <w:trHeight w:val="272"/>
        </w:trPr>
        <w:tc>
          <w:tcPr>
            <w:tcW w:w="716" w:type="pct"/>
          </w:tcPr>
          <w:p w14:paraId="1CD5A91D" w14:textId="77777777" w:rsidR="007C0F27" w:rsidRPr="007C0F27" w:rsidRDefault="007C0F27" w:rsidP="007C0F27">
            <w:pPr>
              <w:spacing w:after="0" w:line="240" w:lineRule="auto"/>
              <w:ind w:left="360"/>
              <w:jc w:val="both"/>
              <w:rPr>
                <w:bCs/>
                <w:sz w:val="28"/>
                <w:szCs w:val="28"/>
              </w:rPr>
            </w:pPr>
            <w:r w:rsidRPr="007C0F27">
              <w:rPr>
                <w:bCs/>
                <w:sz w:val="28"/>
                <w:szCs w:val="28"/>
              </w:rPr>
              <w:t>44</w:t>
            </w:r>
          </w:p>
        </w:tc>
        <w:tc>
          <w:tcPr>
            <w:tcW w:w="567" w:type="pct"/>
          </w:tcPr>
          <w:p w14:paraId="4BC57402" w14:textId="77777777" w:rsidR="007C0F27" w:rsidRPr="007C0F27" w:rsidRDefault="007C0F27" w:rsidP="007C0F27">
            <w:pPr>
              <w:spacing w:after="0" w:line="240" w:lineRule="auto"/>
              <w:jc w:val="both"/>
              <w:rPr>
                <w:bCs/>
                <w:sz w:val="28"/>
                <w:szCs w:val="28"/>
              </w:rPr>
            </w:pPr>
            <w:r w:rsidRPr="007C0F27">
              <w:rPr>
                <w:bCs/>
                <w:sz w:val="28"/>
                <w:szCs w:val="28"/>
              </w:rPr>
              <w:t>1</w:t>
            </w:r>
          </w:p>
        </w:tc>
        <w:tc>
          <w:tcPr>
            <w:tcW w:w="576" w:type="pct"/>
          </w:tcPr>
          <w:p w14:paraId="71004C96" w14:textId="77777777" w:rsidR="007C0F27" w:rsidRPr="007C0F27" w:rsidRDefault="007C0F27" w:rsidP="007C0F27">
            <w:pPr>
              <w:spacing w:after="0" w:line="240" w:lineRule="auto"/>
              <w:jc w:val="both"/>
              <w:rPr>
                <w:bCs/>
                <w:sz w:val="28"/>
                <w:szCs w:val="28"/>
              </w:rPr>
            </w:pPr>
            <w:r w:rsidRPr="007C0F27">
              <w:rPr>
                <w:bCs/>
                <w:sz w:val="28"/>
                <w:szCs w:val="28"/>
              </w:rPr>
              <w:t>2,06</w:t>
            </w:r>
          </w:p>
        </w:tc>
        <w:tc>
          <w:tcPr>
            <w:tcW w:w="517" w:type="pct"/>
          </w:tcPr>
          <w:p w14:paraId="33870ADB" w14:textId="77777777" w:rsidR="007C0F27" w:rsidRPr="007C0F27" w:rsidRDefault="007C0F27" w:rsidP="007C0F27">
            <w:pPr>
              <w:spacing w:after="0" w:line="240" w:lineRule="auto"/>
              <w:jc w:val="both"/>
              <w:rPr>
                <w:bCs/>
                <w:sz w:val="28"/>
                <w:szCs w:val="28"/>
              </w:rPr>
            </w:pPr>
            <w:r w:rsidRPr="007C0F27">
              <w:rPr>
                <w:bCs/>
                <w:sz w:val="28"/>
                <w:szCs w:val="28"/>
              </w:rPr>
              <w:t>68</w:t>
            </w:r>
          </w:p>
        </w:tc>
        <w:tc>
          <w:tcPr>
            <w:tcW w:w="813" w:type="pct"/>
          </w:tcPr>
          <w:p w14:paraId="5EB850D8" w14:textId="77777777" w:rsidR="007C0F27" w:rsidRPr="007C0F27" w:rsidRDefault="007C0F27" w:rsidP="007C0F27">
            <w:pPr>
              <w:spacing w:after="0" w:line="240" w:lineRule="auto"/>
              <w:jc w:val="both"/>
              <w:rPr>
                <w:bCs/>
                <w:sz w:val="28"/>
                <w:szCs w:val="28"/>
              </w:rPr>
            </w:pPr>
            <w:r w:rsidRPr="007C0F27">
              <w:rPr>
                <w:bCs/>
                <w:sz w:val="28"/>
                <w:szCs w:val="28"/>
              </w:rPr>
              <w:t>330</w:t>
            </w:r>
          </w:p>
        </w:tc>
        <w:tc>
          <w:tcPr>
            <w:tcW w:w="784" w:type="pct"/>
          </w:tcPr>
          <w:p w14:paraId="60024DC7" w14:textId="77777777" w:rsidR="007C0F27" w:rsidRPr="007C0F27" w:rsidRDefault="007C0F27" w:rsidP="007C0F27">
            <w:pPr>
              <w:spacing w:after="0" w:line="240" w:lineRule="auto"/>
              <w:jc w:val="both"/>
              <w:rPr>
                <w:bCs/>
                <w:sz w:val="28"/>
                <w:szCs w:val="28"/>
              </w:rPr>
            </w:pPr>
            <w:r w:rsidRPr="007C0F27">
              <w:rPr>
                <w:bCs/>
                <w:sz w:val="28"/>
                <w:szCs w:val="28"/>
              </w:rPr>
              <w:t>27,0</w:t>
            </w:r>
          </w:p>
        </w:tc>
        <w:tc>
          <w:tcPr>
            <w:tcW w:w="615" w:type="pct"/>
          </w:tcPr>
          <w:p w14:paraId="536EA6EE" w14:textId="77777777" w:rsidR="007C0F27" w:rsidRPr="007C0F27" w:rsidRDefault="007C0F27" w:rsidP="007C0F27">
            <w:pPr>
              <w:spacing w:after="0" w:line="240" w:lineRule="auto"/>
              <w:jc w:val="both"/>
              <w:rPr>
                <w:bCs/>
                <w:sz w:val="28"/>
                <w:szCs w:val="28"/>
              </w:rPr>
            </w:pPr>
            <w:r w:rsidRPr="007C0F27">
              <w:rPr>
                <w:bCs/>
                <w:sz w:val="24"/>
                <w:szCs w:val="24"/>
              </w:rPr>
              <w:t>Тёплый</w:t>
            </w:r>
          </w:p>
        </w:tc>
        <w:tc>
          <w:tcPr>
            <w:tcW w:w="412" w:type="pct"/>
          </w:tcPr>
          <w:p w14:paraId="5706D7EB" w14:textId="77777777" w:rsidR="007C0F27" w:rsidRPr="007C0F27" w:rsidRDefault="007C0F27" w:rsidP="007C0F27">
            <w:pPr>
              <w:spacing w:after="0" w:line="240" w:lineRule="auto"/>
              <w:jc w:val="both"/>
              <w:rPr>
                <w:bCs/>
                <w:sz w:val="28"/>
                <w:szCs w:val="28"/>
              </w:rPr>
            </w:pPr>
          </w:p>
        </w:tc>
      </w:tr>
      <w:tr w:rsidR="007C0F27" w:rsidRPr="007C0F27" w14:paraId="6CD1B6F4" w14:textId="77777777" w:rsidTr="006A35DF">
        <w:tc>
          <w:tcPr>
            <w:tcW w:w="716" w:type="pct"/>
          </w:tcPr>
          <w:p w14:paraId="6A868A21" w14:textId="77777777" w:rsidR="007C0F27" w:rsidRPr="007C0F27" w:rsidRDefault="007C0F27" w:rsidP="007C0F27">
            <w:pPr>
              <w:spacing w:after="0" w:line="240" w:lineRule="auto"/>
              <w:ind w:left="360"/>
              <w:jc w:val="both"/>
              <w:rPr>
                <w:bCs/>
                <w:sz w:val="28"/>
                <w:szCs w:val="28"/>
              </w:rPr>
            </w:pPr>
            <w:r w:rsidRPr="007C0F27">
              <w:rPr>
                <w:bCs/>
                <w:sz w:val="28"/>
                <w:szCs w:val="28"/>
              </w:rPr>
              <w:t>45</w:t>
            </w:r>
          </w:p>
        </w:tc>
        <w:tc>
          <w:tcPr>
            <w:tcW w:w="567" w:type="pct"/>
          </w:tcPr>
          <w:p w14:paraId="466DFE50" w14:textId="77777777" w:rsidR="007C0F27" w:rsidRPr="007C0F27" w:rsidRDefault="007C0F27" w:rsidP="007C0F27">
            <w:pPr>
              <w:spacing w:after="0" w:line="240" w:lineRule="auto"/>
              <w:jc w:val="both"/>
              <w:rPr>
                <w:bCs/>
                <w:sz w:val="28"/>
                <w:szCs w:val="28"/>
              </w:rPr>
            </w:pPr>
            <w:r w:rsidRPr="007C0F27">
              <w:rPr>
                <w:bCs/>
                <w:sz w:val="28"/>
                <w:szCs w:val="28"/>
              </w:rPr>
              <w:t>2</w:t>
            </w:r>
          </w:p>
        </w:tc>
        <w:tc>
          <w:tcPr>
            <w:tcW w:w="576" w:type="pct"/>
          </w:tcPr>
          <w:p w14:paraId="04C2133D" w14:textId="77777777" w:rsidR="007C0F27" w:rsidRPr="007C0F27" w:rsidRDefault="007C0F27" w:rsidP="007C0F27">
            <w:pPr>
              <w:spacing w:after="0" w:line="240" w:lineRule="auto"/>
              <w:jc w:val="both"/>
              <w:rPr>
                <w:bCs/>
                <w:sz w:val="28"/>
                <w:szCs w:val="28"/>
              </w:rPr>
            </w:pPr>
            <w:r w:rsidRPr="007C0F27">
              <w:rPr>
                <w:bCs/>
                <w:sz w:val="28"/>
                <w:szCs w:val="28"/>
              </w:rPr>
              <w:t>15,24</w:t>
            </w:r>
          </w:p>
        </w:tc>
        <w:tc>
          <w:tcPr>
            <w:tcW w:w="517" w:type="pct"/>
          </w:tcPr>
          <w:p w14:paraId="2468CC46" w14:textId="77777777" w:rsidR="007C0F27" w:rsidRPr="007C0F27" w:rsidRDefault="007C0F27" w:rsidP="007C0F27">
            <w:pPr>
              <w:spacing w:after="0" w:line="240" w:lineRule="auto"/>
              <w:jc w:val="both"/>
              <w:rPr>
                <w:bCs/>
                <w:sz w:val="28"/>
                <w:szCs w:val="28"/>
              </w:rPr>
            </w:pPr>
            <w:r w:rsidRPr="007C0F27">
              <w:rPr>
                <w:bCs/>
                <w:sz w:val="28"/>
                <w:szCs w:val="28"/>
              </w:rPr>
              <w:t>52</w:t>
            </w:r>
          </w:p>
        </w:tc>
        <w:tc>
          <w:tcPr>
            <w:tcW w:w="813" w:type="pct"/>
          </w:tcPr>
          <w:p w14:paraId="63716D59" w14:textId="77777777" w:rsidR="007C0F27" w:rsidRPr="007C0F27" w:rsidRDefault="007C0F27" w:rsidP="007C0F27">
            <w:pPr>
              <w:spacing w:after="0" w:line="240" w:lineRule="auto"/>
              <w:jc w:val="both"/>
              <w:rPr>
                <w:bCs/>
                <w:sz w:val="28"/>
                <w:szCs w:val="28"/>
              </w:rPr>
            </w:pPr>
            <w:r w:rsidRPr="007C0F27">
              <w:rPr>
                <w:bCs/>
                <w:sz w:val="28"/>
                <w:szCs w:val="28"/>
              </w:rPr>
              <w:t>212</w:t>
            </w:r>
          </w:p>
        </w:tc>
        <w:tc>
          <w:tcPr>
            <w:tcW w:w="784" w:type="pct"/>
          </w:tcPr>
          <w:p w14:paraId="117CD9F5" w14:textId="77777777" w:rsidR="007C0F27" w:rsidRPr="007C0F27" w:rsidRDefault="007C0F27" w:rsidP="007C0F27">
            <w:pPr>
              <w:spacing w:after="0" w:line="240" w:lineRule="auto"/>
              <w:jc w:val="both"/>
              <w:rPr>
                <w:bCs/>
                <w:sz w:val="28"/>
                <w:szCs w:val="28"/>
              </w:rPr>
            </w:pPr>
            <w:r w:rsidRPr="007C0F27">
              <w:rPr>
                <w:bCs/>
                <w:sz w:val="28"/>
                <w:szCs w:val="28"/>
              </w:rPr>
              <w:t>16,4</w:t>
            </w:r>
          </w:p>
        </w:tc>
        <w:tc>
          <w:tcPr>
            <w:tcW w:w="615" w:type="pct"/>
          </w:tcPr>
          <w:p w14:paraId="7DC251AF" w14:textId="77777777" w:rsidR="007C0F27" w:rsidRPr="007C0F27" w:rsidRDefault="007C0F27" w:rsidP="007C0F27">
            <w:pPr>
              <w:spacing w:after="0" w:line="240" w:lineRule="auto"/>
              <w:jc w:val="both"/>
              <w:rPr>
                <w:bCs/>
                <w:sz w:val="28"/>
                <w:szCs w:val="28"/>
              </w:rPr>
            </w:pPr>
            <w:r w:rsidRPr="007C0F27">
              <w:rPr>
                <w:bCs/>
                <w:sz w:val="24"/>
                <w:szCs w:val="24"/>
              </w:rPr>
              <w:t>Тёплый</w:t>
            </w:r>
          </w:p>
        </w:tc>
        <w:tc>
          <w:tcPr>
            <w:tcW w:w="412" w:type="pct"/>
          </w:tcPr>
          <w:p w14:paraId="22C4A3EE" w14:textId="77777777" w:rsidR="007C0F27" w:rsidRPr="007C0F27" w:rsidRDefault="007C0F27" w:rsidP="007C0F27">
            <w:pPr>
              <w:spacing w:after="0" w:line="240" w:lineRule="auto"/>
              <w:jc w:val="both"/>
              <w:rPr>
                <w:bCs/>
                <w:sz w:val="28"/>
                <w:szCs w:val="28"/>
              </w:rPr>
            </w:pPr>
          </w:p>
        </w:tc>
      </w:tr>
      <w:tr w:rsidR="007C0F27" w:rsidRPr="007C0F27" w14:paraId="6304ED84" w14:textId="77777777" w:rsidTr="006A35DF">
        <w:tc>
          <w:tcPr>
            <w:tcW w:w="716" w:type="pct"/>
          </w:tcPr>
          <w:p w14:paraId="44649225" w14:textId="77777777" w:rsidR="007C0F27" w:rsidRPr="007C0F27" w:rsidRDefault="007C0F27" w:rsidP="007C0F27">
            <w:pPr>
              <w:spacing w:after="0" w:line="240" w:lineRule="auto"/>
              <w:ind w:left="360"/>
              <w:jc w:val="both"/>
              <w:rPr>
                <w:bCs/>
                <w:sz w:val="28"/>
                <w:szCs w:val="28"/>
              </w:rPr>
            </w:pPr>
            <w:r w:rsidRPr="007C0F27">
              <w:rPr>
                <w:bCs/>
                <w:sz w:val="28"/>
                <w:szCs w:val="28"/>
              </w:rPr>
              <w:t>46</w:t>
            </w:r>
          </w:p>
        </w:tc>
        <w:tc>
          <w:tcPr>
            <w:tcW w:w="567" w:type="pct"/>
          </w:tcPr>
          <w:p w14:paraId="614777AC" w14:textId="77777777" w:rsidR="007C0F27" w:rsidRPr="007C0F27" w:rsidRDefault="007C0F27" w:rsidP="007C0F27">
            <w:pPr>
              <w:spacing w:after="0" w:line="240" w:lineRule="auto"/>
              <w:jc w:val="both"/>
              <w:rPr>
                <w:bCs/>
                <w:sz w:val="28"/>
                <w:szCs w:val="28"/>
              </w:rPr>
            </w:pPr>
            <w:r w:rsidRPr="007C0F27">
              <w:rPr>
                <w:bCs/>
                <w:sz w:val="28"/>
                <w:szCs w:val="28"/>
              </w:rPr>
              <w:t>5</w:t>
            </w:r>
          </w:p>
        </w:tc>
        <w:tc>
          <w:tcPr>
            <w:tcW w:w="576" w:type="pct"/>
          </w:tcPr>
          <w:p w14:paraId="0DC6E059" w14:textId="77777777" w:rsidR="007C0F27" w:rsidRPr="007C0F27" w:rsidRDefault="007C0F27" w:rsidP="007C0F27">
            <w:pPr>
              <w:spacing w:after="0" w:line="240" w:lineRule="auto"/>
              <w:jc w:val="both"/>
              <w:rPr>
                <w:bCs/>
                <w:sz w:val="28"/>
                <w:szCs w:val="28"/>
              </w:rPr>
            </w:pPr>
            <w:r w:rsidRPr="007C0F27">
              <w:rPr>
                <w:bCs/>
                <w:sz w:val="28"/>
                <w:szCs w:val="28"/>
              </w:rPr>
              <w:t>12,25</w:t>
            </w:r>
          </w:p>
        </w:tc>
        <w:tc>
          <w:tcPr>
            <w:tcW w:w="517" w:type="pct"/>
          </w:tcPr>
          <w:p w14:paraId="21996829" w14:textId="77777777" w:rsidR="007C0F27" w:rsidRPr="007C0F27" w:rsidRDefault="007C0F27" w:rsidP="007C0F27">
            <w:pPr>
              <w:spacing w:after="0" w:line="240" w:lineRule="auto"/>
              <w:jc w:val="both"/>
              <w:rPr>
                <w:bCs/>
                <w:sz w:val="28"/>
                <w:szCs w:val="28"/>
              </w:rPr>
            </w:pPr>
            <w:r w:rsidRPr="007C0F27">
              <w:rPr>
                <w:bCs/>
                <w:sz w:val="28"/>
                <w:szCs w:val="28"/>
              </w:rPr>
              <w:t>67</w:t>
            </w:r>
          </w:p>
        </w:tc>
        <w:tc>
          <w:tcPr>
            <w:tcW w:w="813" w:type="pct"/>
          </w:tcPr>
          <w:p w14:paraId="153DBEB8" w14:textId="77777777" w:rsidR="007C0F27" w:rsidRPr="007C0F27" w:rsidRDefault="007C0F27" w:rsidP="007C0F27">
            <w:pPr>
              <w:spacing w:after="0" w:line="240" w:lineRule="auto"/>
              <w:jc w:val="both"/>
              <w:rPr>
                <w:bCs/>
                <w:sz w:val="28"/>
                <w:szCs w:val="28"/>
              </w:rPr>
            </w:pPr>
            <w:r w:rsidRPr="007C0F27">
              <w:rPr>
                <w:bCs/>
                <w:sz w:val="28"/>
                <w:szCs w:val="28"/>
              </w:rPr>
              <w:t>341</w:t>
            </w:r>
          </w:p>
        </w:tc>
        <w:tc>
          <w:tcPr>
            <w:tcW w:w="784" w:type="pct"/>
          </w:tcPr>
          <w:p w14:paraId="7CCA59CE" w14:textId="77777777" w:rsidR="007C0F27" w:rsidRPr="007C0F27" w:rsidRDefault="007C0F27" w:rsidP="007C0F27">
            <w:pPr>
              <w:spacing w:after="0" w:line="240" w:lineRule="auto"/>
              <w:jc w:val="both"/>
              <w:rPr>
                <w:bCs/>
                <w:sz w:val="28"/>
                <w:szCs w:val="28"/>
              </w:rPr>
            </w:pPr>
            <w:r w:rsidRPr="007C0F27">
              <w:rPr>
                <w:bCs/>
                <w:sz w:val="28"/>
                <w:szCs w:val="28"/>
              </w:rPr>
              <w:t>30,2</w:t>
            </w:r>
          </w:p>
        </w:tc>
        <w:tc>
          <w:tcPr>
            <w:tcW w:w="615" w:type="pct"/>
          </w:tcPr>
          <w:p w14:paraId="79E4202E" w14:textId="77777777" w:rsidR="007C0F27" w:rsidRPr="007C0F27" w:rsidRDefault="007C0F27" w:rsidP="007C0F27">
            <w:pPr>
              <w:spacing w:after="0" w:line="240" w:lineRule="auto"/>
              <w:jc w:val="both"/>
              <w:rPr>
                <w:bCs/>
                <w:sz w:val="28"/>
                <w:szCs w:val="28"/>
              </w:rPr>
            </w:pPr>
            <w:r w:rsidRPr="007C0F27">
              <w:rPr>
                <w:bCs/>
                <w:sz w:val="24"/>
                <w:szCs w:val="24"/>
              </w:rPr>
              <w:t>Холодный</w:t>
            </w:r>
          </w:p>
        </w:tc>
        <w:tc>
          <w:tcPr>
            <w:tcW w:w="412" w:type="pct"/>
          </w:tcPr>
          <w:p w14:paraId="3FB377BA" w14:textId="77777777" w:rsidR="007C0F27" w:rsidRPr="007C0F27" w:rsidRDefault="007C0F27" w:rsidP="007C0F27">
            <w:pPr>
              <w:spacing w:after="0" w:line="240" w:lineRule="auto"/>
              <w:jc w:val="both"/>
              <w:rPr>
                <w:bCs/>
                <w:sz w:val="28"/>
                <w:szCs w:val="28"/>
              </w:rPr>
            </w:pPr>
          </w:p>
        </w:tc>
      </w:tr>
      <w:tr w:rsidR="007C0F27" w:rsidRPr="007C0F27" w14:paraId="38CFCE7D" w14:textId="77777777" w:rsidTr="006A35DF">
        <w:tc>
          <w:tcPr>
            <w:tcW w:w="716" w:type="pct"/>
          </w:tcPr>
          <w:p w14:paraId="4F18BDB7" w14:textId="77777777" w:rsidR="007C0F27" w:rsidRPr="007C0F27" w:rsidRDefault="007C0F27" w:rsidP="007C0F27">
            <w:pPr>
              <w:spacing w:after="0" w:line="240" w:lineRule="auto"/>
              <w:ind w:left="360"/>
              <w:jc w:val="both"/>
              <w:rPr>
                <w:bCs/>
                <w:sz w:val="28"/>
                <w:szCs w:val="28"/>
              </w:rPr>
            </w:pPr>
            <w:r w:rsidRPr="007C0F27">
              <w:rPr>
                <w:bCs/>
                <w:sz w:val="28"/>
                <w:szCs w:val="28"/>
              </w:rPr>
              <w:t>47</w:t>
            </w:r>
          </w:p>
        </w:tc>
        <w:tc>
          <w:tcPr>
            <w:tcW w:w="567" w:type="pct"/>
          </w:tcPr>
          <w:p w14:paraId="0332EA61" w14:textId="77777777" w:rsidR="007C0F27" w:rsidRPr="007C0F27" w:rsidRDefault="007C0F27" w:rsidP="007C0F27">
            <w:pPr>
              <w:spacing w:after="0" w:line="240" w:lineRule="auto"/>
              <w:jc w:val="both"/>
              <w:rPr>
                <w:bCs/>
                <w:sz w:val="28"/>
                <w:szCs w:val="28"/>
              </w:rPr>
            </w:pPr>
            <w:r w:rsidRPr="007C0F27">
              <w:rPr>
                <w:bCs/>
                <w:sz w:val="28"/>
                <w:szCs w:val="28"/>
              </w:rPr>
              <w:t>4</w:t>
            </w:r>
          </w:p>
        </w:tc>
        <w:tc>
          <w:tcPr>
            <w:tcW w:w="576" w:type="pct"/>
          </w:tcPr>
          <w:p w14:paraId="535636FF" w14:textId="77777777" w:rsidR="007C0F27" w:rsidRPr="007C0F27" w:rsidRDefault="007C0F27" w:rsidP="007C0F27">
            <w:pPr>
              <w:spacing w:after="0" w:line="240" w:lineRule="auto"/>
              <w:jc w:val="both"/>
              <w:rPr>
                <w:bCs/>
                <w:sz w:val="28"/>
                <w:szCs w:val="28"/>
              </w:rPr>
            </w:pPr>
            <w:r w:rsidRPr="007C0F27">
              <w:rPr>
                <w:bCs/>
                <w:sz w:val="28"/>
                <w:szCs w:val="28"/>
              </w:rPr>
              <w:t>15,08</w:t>
            </w:r>
          </w:p>
        </w:tc>
        <w:tc>
          <w:tcPr>
            <w:tcW w:w="517" w:type="pct"/>
          </w:tcPr>
          <w:p w14:paraId="2D88B17A" w14:textId="77777777" w:rsidR="007C0F27" w:rsidRPr="007C0F27" w:rsidRDefault="007C0F27" w:rsidP="007C0F27">
            <w:pPr>
              <w:spacing w:after="0" w:line="240" w:lineRule="auto"/>
              <w:jc w:val="both"/>
              <w:rPr>
                <w:bCs/>
                <w:sz w:val="28"/>
                <w:szCs w:val="28"/>
              </w:rPr>
            </w:pPr>
            <w:r w:rsidRPr="007C0F27">
              <w:rPr>
                <w:bCs/>
                <w:sz w:val="28"/>
                <w:szCs w:val="28"/>
              </w:rPr>
              <w:t>43</w:t>
            </w:r>
          </w:p>
        </w:tc>
        <w:tc>
          <w:tcPr>
            <w:tcW w:w="813" w:type="pct"/>
          </w:tcPr>
          <w:p w14:paraId="700D61D2" w14:textId="77777777" w:rsidR="007C0F27" w:rsidRPr="007C0F27" w:rsidRDefault="007C0F27" w:rsidP="007C0F27">
            <w:pPr>
              <w:spacing w:after="0" w:line="240" w:lineRule="auto"/>
              <w:jc w:val="both"/>
              <w:rPr>
                <w:bCs/>
                <w:sz w:val="28"/>
                <w:szCs w:val="28"/>
              </w:rPr>
            </w:pPr>
            <w:r w:rsidRPr="007C0F27">
              <w:rPr>
                <w:bCs/>
                <w:sz w:val="28"/>
                <w:szCs w:val="28"/>
              </w:rPr>
              <w:t>369</w:t>
            </w:r>
          </w:p>
        </w:tc>
        <w:tc>
          <w:tcPr>
            <w:tcW w:w="784" w:type="pct"/>
          </w:tcPr>
          <w:p w14:paraId="4C6EA096" w14:textId="77777777" w:rsidR="007C0F27" w:rsidRPr="007C0F27" w:rsidRDefault="007C0F27" w:rsidP="007C0F27">
            <w:pPr>
              <w:spacing w:after="0" w:line="240" w:lineRule="auto"/>
              <w:jc w:val="both"/>
              <w:rPr>
                <w:bCs/>
                <w:sz w:val="28"/>
                <w:szCs w:val="28"/>
              </w:rPr>
            </w:pPr>
            <w:r w:rsidRPr="007C0F27">
              <w:rPr>
                <w:bCs/>
                <w:sz w:val="28"/>
                <w:szCs w:val="28"/>
              </w:rPr>
              <w:t>16,6</w:t>
            </w:r>
          </w:p>
        </w:tc>
        <w:tc>
          <w:tcPr>
            <w:tcW w:w="615" w:type="pct"/>
          </w:tcPr>
          <w:p w14:paraId="4B137887" w14:textId="77777777" w:rsidR="007C0F27" w:rsidRPr="007C0F27" w:rsidRDefault="007C0F27" w:rsidP="007C0F27">
            <w:pPr>
              <w:spacing w:after="0" w:line="240" w:lineRule="auto"/>
              <w:jc w:val="both"/>
              <w:rPr>
                <w:bCs/>
                <w:sz w:val="28"/>
                <w:szCs w:val="28"/>
              </w:rPr>
            </w:pPr>
            <w:r w:rsidRPr="007C0F27">
              <w:rPr>
                <w:bCs/>
                <w:sz w:val="24"/>
                <w:szCs w:val="24"/>
              </w:rPr>
              <w:t>Тёплый</w:t>
            </w:r>
          </w:p>
        </w:tc>
        <w:tc>
          <w:tcPr>
            <w:tcW w:w="412" w:type="pct"/>
          </w:tcPr>
          <w:p w14:paraId="4503AB4F" w14:textId="77777777" w:rsidR="007C0F27" w:rsidRPr="007C0F27" w:rsidRDefault="007C0F27" w:rsidP="007C0F27">
            <w:pPr>
              <w:spacing w:after="0" w:line="240" w:lineRule="auto"/>
              <w:jc w:val="both"/>
              <w:rPr>
                <w:bCs/>
                <w:sz w:val="28"/>
                <w:szCs w:val="28"/>
              </w:rPr>
            </w:pPr>
          </w:p>
        </w:tc>
      </w:tr>
      <w:tr w:rsidR="007C0F27" w:rsidRPr="007C0F27" w14:paraId="25396C68" w14:textId="77777777" w:rsidTr="006A35DF">
        <w:tc>
          <w:tcPr>
            <w:tcW w:w="716" w:type="pct"/>
          </w:tcPr>
          <w:p w14:paraId="1731749E" w14:textId="77777777" w:rsidR="007C0F27" w:rsidRPr="007C0F27" w:rsidRDefault="007C0F27" w:rsidP="007C0F27">
            <w:pPr>
              <w:spacing w:after="0" w:line="240" w:lineRule="auto"/>
              <w:ind w:left="360"/>
              <w:jc w:val="both"/>
              <w:rPr>
                <w:bCs/>
                <w:sz w:val="28"/>
                <w:szCs w:val="28"/>
              </w:rPr>
            </w:pPr>
            <w:r w:rsidRPr="007C0F27">
              <w:rPr>
                <w:bCs/>
                <w:sz w:val="28"/>
                <w:szCs w:val="28"/>
              </w:rPr>
              <w:t>48</w:t>
            </w:r>
          </w:p>
        </w:tc>
        <w:tc>
          <w:tcPr>
            <w:tcW w:w="567" w:type="pct"/>
          </w:tcPr>
          <w:p w14:paraId="5F5397C1" w14:textId="77777777" w:rsidR="007C0F27" w:rsidRPr="007C0F27" w:rsidRDefault="007C0F27" w:rsidP="007C0F27">
            <w:pPr>
              <w:spacing w:after="0" w:line="240" w:lineRule="auto"/>
              <w:jc w:val="both"/>
              <w:rPr>
                <w:bCs/>
                <w:sz w:val="28"/>
                <w:szCs w:val="28"/>
              </w:rPr>
            </w:pPr>
            <w:r w:rsidRPr="007C0F27">
              <w:rPr>
                <w:bCs/>
                <w:sz w:val="28"/>
                <w:szCs w:val="28"/>
              </w:rPr>
              <w:t>8</w:t>
            </w:r>
          </w:p>
        </w:tc>
        <w:tc>
          <w:tcPr>
            <w:tcW w:w="576" w:type="pct"/>
          </w:tcPr>
          <w:p w14:paraId="24F1B675" w14:textId="77777777" w:rsidR="007C0F27" w:rsidRPr="007C0F27" w:rsidRDefault="007C0F27" w:rsidP="007C0F27">
            <w:pPr>
              <w:spacing w:after="0" w:line="240" w:lineRule="auto"/>
              <w:jc w:val="both"/>
              <w:rPr>
                <w:bCs/>
                <w:sz w:val="28"/>
                <w:szCs w:val="28"/>
              </w:rPr>
            </w:pPr>
            <w:r w:rsidRPr="007C0F27">
              <w:rPr>
                <w:bCs/>
                <w:sz w:val="28"/>
                <w:szCs w:val="28"/>
              </w:rPr>
              <w:t>2,85</w:t>
            </w:r>
          </w:p>
        </w:tc>
        <w:tc>
          <w:tcPr>
            <w:tcW w:w="517" w:type="pct"/>
          </w:tcPr>
          <w:p w14:paraId="67F17D32" w14:textId="77777777" w:rsidR="007C0F27" w:rsidRPr="007C0F27" w:rsidRDefault="007C0F27" w:rsidP="007C0F27">
            <w:pPr>
              <w:spacing w:after="0" w:line="240" w:lineRule="auto"/>
              <w:jc w:val="both"/>
              <w:rPr>
                <w:bCs/>
                <w:sz w:val="28"/>
                <w:szCs w:val="28"/>
              </w:rPr>
            </w:pPr>
            <w:r w:rsidRPr="007C0F27">
              <w:rPr>
                <w:bCs/>
                <w:sz w:val="28"/>
                <w:szCs w:val="28"/>
              </w:rPr>
              <w:t>51</w:t>
            </w:r>
          </w:p>
        </w:tc>
        <w:tc>
          <w:tcPr>
            <w:tcW w:w="813" w:type="pct"/>
          </w:tcPr>
          <w:p w14:paraId="365CC713" w14:textId="77777777" w:rsidR="007C0F27" w:rsidRPr="007C0F27" w:rsidRDefault="007C0F27" w:rsidP="007C0F27">
            <w:pPr>
              <w:spacing w:after="0" w:line="240" w:lineRule="auto"/>
              <w:jc w:val="both"/>
              <w:rPr>
                <w:bCs/>
                <w:sz w:val="28"/>
                <w:szCs w:val="28"/>
              </w:rPr>
            </w:pPr>
            <w:r w:rsidRPr="007C0F27">
              <w:rPr>
                <w:bCs/>
                <w:sz w:val="28"/>
                <w:szCs w:val="28"/>
              </w:rPr>
              <w:t>364</w:t>
            </w:r>
          </w:p>
        </w:tc>
        <w:tc>
          <w:tcPr>
            <w:tcW w:w="784" w:type="pct"/>
          </w:tcPr>
          <w:p w14:paraId="204DEA90" w14:textId="77777777" w:rsidR="007C0F27" w:rsidRPr="007C0F27" w:rsidRDefault="007C0F27" w:rsidP="007C0F27">
            <w:pPr>
              <w:spacing w:after="0" w:line="240" w:lineRule="auto"/>
              <w:jc w:val="both"/>
              <w:rPr>
                <w:bCs/>
                <w:sz w:val="28"/>
                <w:szCs w:val="28"/>
              </w:rPr>
            </w:pPr>
            <w:r w:rsidRPr="007C0F27">
              <w:rPr>
                <w:bCs/>
                <w:sz w:val="28"/>
                <w:szCs w:val="28"/>
              </w:rPr>
              <w:t>19,5</w:t>
            </w:r>
          </w:p>
        </w:tc>
        <w:tc>
          <w:tcPr>
            <w:tcW w:w="615" w:type="pct"/>
          </w:tcPr>
          <w:p w14:paraId="682C54CD" w14:textId="77777777" w:rsidR="007C0F27" w:rsidRPr="007C0F27" w:rsidRDefault="007C0F27" w:rsidP="007C0F27">
            <w:pPr>
              <w:spacing w:after="0" w:line="240" w:lineRule="auto"/>
              <w:jc w:val="both"/>
              <w:rPr>
                <w:bCs/>
                <w:sz w:val="28"/>
                <w:szCs w:val="28"/>
              </w:rPr>
            </w:pPr>
            <w:r w:rsidRPr="007C0F27">
              <w:rPr>
                <w:bCs/>
                <w:sz w:val="24"/>
                <w:szCs w:val="24"/>
              </w:rPr>
              <w:t>Холодный</w:t>
            </w:r>
          </w:p>
        </w:tc>
        <w:tc>
          <w:tcPr>
            <w:tcW w:w="412" w:type="pct"/>
          </w:tcPr>
          <w:p w14:paraId="07BE290C" w14:textId="77777777" w:rsidR="007C0F27" w:rsidRPr="007C0F27" w:rsidRDefault="007C0F27" w:rsidP="007C0F27">
            <w:pPr>
              <w:spacing w:after="0" w:line="240" w:lineRule="auto"/>
              <w:jc w:val="both"/>
              <w:rPr>
                <w:bCs/>
                <w:sz w:val="28"/>
                <w:szCs w:val="28"/>
              </w:rPr>
            </w:pPr>
          </w:p>
        </w:tc>
      </w:tr>
      <w:tr w:rsidR="007C0F27" w:rsidRPr="007C0F27" w14:paraId="306D4D30" w14:textId="77777777" w:rsidTr="006A35DF">
        <w:tc>
          <w:tcPr>
            <w:tcW w:w="716" w:type="pct"/>
          </w:tcPr>
          <w:p w14:paraId="27008A5B" w14:textId="77777777" w:rsidR="007C0F27" w:rsidRPr="007C0F27" w:rsidRDefault="007C0F27" w:rsidP="007C0F27">
            <w:pPr>
              <w:spacing w:after="0" w:line="240" w:lineRule="auto"/>
              <w:ind w:left="360"/>
              <w:jc w:val="both"/>
              <w:rPr>
                <w:bCs/>
                <w:sz w:val="28"/>
                <w:szCs w:val="28"/>
              </w:rPr>
            </w:pPr>
            <w:r w:rsidRPr="007C0F27">
              <w:rPr>
                <w:bCs/>
                <w:sz w:val="28"/>
                <w:szCs w:val="28"/>
              </w:rPr>
              <w:t>49</w:t>
            </w:r>
          </w:p>
        </w:tc>
        <w:tc>
          <w:tcPr>
            <w:tcW w:w="567" w:type="pct"/>
          </w:tcPr>
          <w:p w14:paraId="5AC87DDA" w14:textId="77777777" w:rsidR="007C0F27" w:rsidRPr="007C0F27" w:rsidRDefault="007C0F27" w:rsidP="007C0F27">
            <w:pPr>
              <w:spacing w:after="0" w:line="240" w:lineRule="auto"/>
              <w:jc w:val="both"/>
              <w:rPr>
                <w:bCs/>
                <w:sz w:val="28"/>
                <w:szCs w:val="28"/>
              </w:rPr>
            </w:pPr>
            <w:r w:rsidRPr="007C0F27">
              <w:rPr>
                <w:bCs/>
                <w:sz w:val="28"/>
                <w:szCs w:val="28"/>
              </w:rPr>
              <w:t>7</w:t>
            </w:r>
          </w:p>
        </w:tc>
        <w:tc>
          <w:tcPr>
            <w:tcW w:w="576" w:type="pct"/>
          </w:tcPr>
          <w:p w14:paraId="58910842" w14:textId="77777777" w:rsidR="007C0F27" w:rsidRPr="007C0F27" w:rsidRDefault="007C0F27" w:rsidP="007C0F27">
            <w:pPr>
              <w:spacing w:after="0" w:line="240" w:lineRule="auto"/>
              <w:jc w:val="both"/>
              <w:rPr>
                <w:bCs/>
                <w:sz w:val="28"/>
                <w:szCs w:val="28"/>
              </w:rPr>
            </w:pPr>
            <w:r w:rsidRPr="007C0F27">
              <w:rPr>
                <w:bCs/>
                <w:sz w:val="28"/>
                <w:szCs w:val="28"/>
              </w:rPr>
              <w:t>7,77</w:t>
            </w:r>
          </w:p>
        </w:tc>
        <w:tc>
          <w:tcPr>
            <w:tcW w:w="517" w:type="pct"/>
          </w:tcPr>
          <w:p w14:paraId="4EF6B3AD" w14:textId="77777777" w:rsidR="007C0F27" w:rsidRPr="007C0F27" w:rsidRDefault="007C0F27" w:rsidP="007C0F27">
            <w:pPr>
              <w:spacing w:after="0" w:line="240" w:lineRule="auto"/>
              <w:jc w:val="both"/>
              <w:rPr>
                <w:bCs/>
                <w:sz w:val="28"/>
                <w:szCs w:val="28"/>
              </w:rPr>
            </w:pPr>
            <w:r w:rsidRPr="007C0F27">
              <w:rPr>
                <w:bCs/>
                <w:sz w:val="28"/>
                <w:szCs w:val="28"/>
              </w:rPr>
              <w:t>63</w:t>
            </w:r>
          </w:p>
        </w:tc>
        <w:tc>
          <w:tcPr>
            <w:tcW w:w="813" w:type="pct"/>
          </w:tcPr>
          <w:p w14:paraId="6957DCAC" w14:textId="77777777" w:rsidR="007C0F27" w:rsidRPr="007C0F27" w:rsidRDefault="007C0F27" w:rsidP="007C0F27">
            <w:pPr>
              <w:spacing w:after="0" w:line="240" w:lineRule="auto"/>
              <w:jc w:val="both"/>
              <w:rPr>
                <w:bCs/>
                <w:sz w:val="28"/>
                <w:szCs w:val="28"/>
              </w:rPr>
            </w:pPr>
            <w:r w:rsidRPr="007C0F27">
              <w:rPr>
                <w:bCs/>
                <w:sz w:val="28"/>
                <w:szCs w:val="28"/>
              </w:rPr>
              <w:t>377</w:t>
            </w:r>
          </w:p>
        </w:tc>
        <w:tc>
          <w:tcPr>
            <w:tcW w:w="784" w:type="pct"/>
          </w:tcPr>
          <w:p w14:paraId="6AB990BE" w14:textId="77777777" w:rsidR="007C0F27" w:rsidRPr="007C0F27" w:rsidRDefault="007C0F27" w:rsidP="007C0F27">
            <w:pPr>
              <w:spacing w:after="0" w:line="240" w:lineRule="auto"/>
              <w:jc w:val="both"/>
              <w:rPr>
                <w:bCs/>
                <w:sz w:val="28"/>
                <w:szCs w:val="28"/>
              </w:rPr>
            </w:pPr>
            <w:r w:rsidRPr="007C0F27">
              <w:rPr>
                <w:bCs/>
                <w:sz w:val="28"/>
                <w:szCs w:val="28"/>
              </w:rPr>
              <w:t>24,4</w:t>
            </w:r>
          </w:p>
        </w:tc>
        <w:tc>
          <w:tcPr>
            <w:tcW w:w="615" w:type="pct"/>
          </w:tcPr>
          <w:p w14:paraId="6BF2B631" w14:textId="77777777" w:rsidR="007C0F27" w:rsidRPr="007C0F27" w:rsidRDefault="007C0F27" w:rsidP="007C0F27">
            <w:pPr>
              <w:spacing w:after="0" w:line="240" w:lineRule="auto"/>
              <w:jc w:val="both"/>
              <w:rPr>
                <w:bCs/>
                <w:sz w:val="28"/>
                <w:szCs w:val="28"/>
              </w:rPr>
            </w:pPr>
            <w:r w:rsidRPr="007C0F27">
              <w:rPr>
                <w:bCs/>
                <w:sz w:val="24"/>
                <w:szCs w:val="24"/>
              </w:rPr>
              <w:t>Тёплый</w:t>
            </w:r>
          </w:p>
        </w:tc>
        <w:tc>
          <w:tcPr>
            <w:tcW w:w="412" w:type="pct"/>
          </w:tcPr>
          <w:p w14:paraId="59446897" w14:textId="77777777" w:rsidR="007C0F27" w:rsidRPr="007C0F27" w:rsidRDefault="007C0F27" w:rsidP="007C0F27">
            <w:pPr>
              <w:spacing w:after="0" w:line="240" w:lineRule="auto"/>
              <w:jc w:val="both"/>
              <w:rPr>
                <w:bCs/>
                <w:sz w:val="28"/>
                <w:szCs w:val="28"/>
              </w:rPr>
            </w:pPr>
          </w:p>
        </w:tc>
      </w:tr>
      <w:tr w:rsidR="007C0F27" w:rsidRPr="007C0F27" w14:paraId="2C0FDC08" w14:textId="77777777" w:rsidTr="006A35DF">
        <w:tc>
          <w:tcPr>
            <w:tcW w:w="716" w:type="pct"/>
          </w:tcPr>
          <w:p w14:paraId="6C36E63A" w14:textId="77777777" w:rsidR="007C0F27" w:rsidRPr="007C0F27" w:rsidRDefault="007C0F27" w:rsidP="007C0F27">
            <w:pPr>
              <w:spacing w:after="0" w:line="240" w:lineRule="auto"/>
              <w:ind w:left="360"/>
              <w:jc w:val="both"/>
              <w:rPr>
                <w:bCs/>
                <w:sz w:val="28"/>
                <w:szCs w:val="28"/>
              </w:rPr>
            </w:pPr>
            <w:r w:rsidRPr="007C0F27">
              <w:rPr>
                <w:bCs/>
                <w:sz w:val="28"/>
                <w:szCs w:val="28"/>
              </w:rPr>
              <w:t>50</w:t>
            </w:r>
          </w:p>
        </w:tc>
        <w:tc>
          <w:tcPr>
            <w:tcW w:w="567" w:type="pct"/>
          </w:tcPr>
          <w:p w14:paraId="112B3D54" w14:textId="77777777" w:rsidR="007C0F27" w:rsidRPr="007C0F27" w:rsidRDefault="007C0F27" w:rsidP="007C0F27">
            <w:pPr>
              <w:spacing w:after="0" w:line="240" w:lineRule="auto"/>
              <w:jc w:val="both"/>
              <w:rPr>
                <w:bCs/>
                <w:sz w:val="28"/>
                <w:szCs w:val="28"/>
              </w:rPr>
            </w:pPr>
            <w:r w:rsidRPr="007C0F27">
              <w:rPr>
                <w:bCs/>
                <w:sz w:val="28"/>
                <w:szCs w:val="28"/>
              </w:rPr>
              <w:t>5</w:t>
            </w:r>
          </w:p>
        </w:tc>
        <w:tc>
          <w:tcPr>
            <w:tcW w:w="576" w:type="pct"/>
          </w:tcPr>
          <w:p w14:paraId="42DC758A" w14:textId="77777777" w:rsidR="007C0F27" w:rsidRPr="007C0F27" w:rsidRDefault="007C0F27" w:rsidP="007C0F27">
            <w:pPr>
              <w:spacing w:after="0" w:line="240" w:lineRule="auto"/>
              <w:jc w:val="both"/>
              <w:rPr>
                <w:bCs/>
                <w:sz w:val="28"/>
                <w:szCs w:val="28"/>
              </w:rPr>
            </w:pPr>
            <w:r w:rsidRPr="007C0F27">
              <w:rPr>
                <w:bCs/>
                <w:sz w:val="28"/>
                <w:szCs w:val="28"/>
              </w:rPr>
              <w:t>15,98</w:t>
            </w:r>
          </w:p>
        </w:tc>
        <w:tc>
          <w:tcPr>
            <w:tcW w:w="517" w:type="pct"/>
          </w:tcPr>
          <w:p w14:paraId="1E96078D" w14:textId="77777777" w:rsidR="007C0F27" w:rsidRPr="007C0F27" w:rsidRDefault="007C0F27" w:rsidP="007C0F27">
            <w:pPr>
              <w:spacing w:after="0" w:line="240" w:lineRule="auto"/>
              <w:jc w:val="both"/>
              <w:rPr>
                <w:bCs/>
                <w:sz w:val="28"/>
                <w:szCs w:val="28"/>
              </w:rPr>
            </w:pPr>
            <w:r w:rsidRPr="007C0F27">
              <w:rPr>
                <w:bCs/>
                <w:sz w:val="28"/>
                <w:szCs w:val="28"/>
              </w:rPr>
              <w:t>70</w:t>
            </w:r>
          </w:p>
        </w:tc>
        <w:tc>
          <w:tcPr>
            <w:tcW w:w="813" w:type="pct"/>
          </w:tcPr>
          <w:p w14:paraId="7CAC6C95" w14:textId="77777777" w:rsidR="007C0F27" w:rsidRPr="007C0F27" w:rsidRDefault="007C0F27" w:rsidP="007C0F27">
            <w:pPr>
              <w:spacing w:after="0" w:line="240" w:lineRule="auto"/>
              <w:jc w:val="both"/>
              <w:rPr>
                <w:bCs/>
                <w:sz w:val="28"/>
                <w:szCs w:val="28"/>
              </w:rPr>
            </w:pPr>
            <w:r w:rsidRPr="007C0F27">
              <w:rPr>
                <w:bCs/>
                <w:sz w:val="28"/>
                <w:szCs w:val="28"/>
              </w:rPr>
              <w:t>259</w:t>
            </w:r>
          </w:p>
        </w:tc>
        <w:tc>
          <w:tcPr>
            <w:tcW w:w="784" w:type="pct"/>
          </w:tcPr>
          <w:p w14:paraId="7DCE9174" w14:textId="77777777" w:rsidR="007C0F27" w:rsidRPr="007C0F27" w:rsidRDefault="007C0F27" w:rsidP="007C0F27">
            <w:pPr>
              <w:spacing w:after="0" w:line="240" w:lineRule="auto"/>
              <w:jc w:val="both"/>
              <w:rPr>
                <w:bCs/>
                <w:sz w:val="28"/>
                <w:szCs w:val="28"/>
              </w:rPr>
            </w:pPr>
            <w:r w:rsidRPr="007C0F27">
              <w:rPr>
                <w:bCs/>
                <w:sz w:val="28"/>
                <w:szCs w:val="28"/>
              </w:rPr>
              <w:t>20,4</w:t>
            </w:r>
          </w:p>
        </w:tc>
        <w:tc>
          <w:tcPr>
            <w:tcW w:w="615" w:type="pct"/>
          </w:tcPr>
          <w:p w14:paraId="78AEFCC2" w14:textId="77777777" w:rsidR="007C0F27" w:rsidRPr="007C0F27" w:rsidRDefault="007C0F27" w:rsidP="007C0F27">
            <w:pPr>
              <w:spacing w:after="0" w:line="240" w:lineRule="auto"/>
              <w:jc w:val="both"/>
              <w:rPr>
                <w:bCs/>
                <w:sz w:val="28"/>
                <w:szCs w:val="28"/>
              </w:rPr>
            </w:pPr>
            <w:r w:rsidRPr="007C0F27">
              <w:rPr>
                <w:bCs/>
                <w:sz w:val="24"/>
                <w:szCs w:val="24"/>
              </w:rPr>
              <w:t>Холодный</w:t>
            </w:r>
          </w:p>
        </w:tc>
        <w:tc>
          <w:tcPr>
            <w:tcW w:w="412" w:type="pct"/>
          </w:tcPr>
          <w:p w14:paraId="6C2394C9" w14:textId="77777777" w:rsidR="007C0F27" w:rsidRPr="007C0F27" w:rsidRDefault="007C0F27" w:rsidP="007C0F27">
            <w:pPr>
              <w:spacing w:after="0" w:line="240" w:lineRule="auto"/>
              <w:jc w:val="both"/>
              <w:rPr>
                <w:bCs/>
                <w:sz w:val="28"/>
                <w:szCs w:val="28"/>
              </w:rPr>
            </w:pPr>
          </w:p>
        </w:tc>
      </w:tr>
      <w:tr w:rsidR="007C0F27" w:rsidRPr="007C0F27" w14:paraId="52C664A5" w14:textId="77777777" w:rsidTr="006A35DF">
        <w:tc>
          <w:tcPr>
            <w:tcW w:w="716" w:type="pct"/>
          </w:tcPr>
          <w:p w14:paraId="7778DFDE" w14:textId="77777777" w:rsidR="007C0F27" w:rsidRPr="007C0F27" w:rsidRDefault="007C0F27" w:rsidP="007C0F27">
            <w:pPr>
              <w:spacing w:after="0" w:line="240" w:lineRule="auto"/>
              <w:ind w:left="360"/>
              <w:jc w:val="both"/>
              <w:rPr>
                <w:bCs/>
                <w:sz w:val="28"/>
                <w:szCs w:val="28"/>
              </w:rPr>
            </w:pPr>
            <w:r w:rsidRPr="007C0F27">
              <w:rPr>
                <w:bCs/>
                <w:sz w:val="28"/>
                <w:szCs w:val="28"/>
              </w:rPr>
              <w:t>51</w:t>
            </w:r>
          </w:p>
        </w:tc>
        <w:tc>
          <w:tcPr>
            <w:tcW w:w="567" w:type="pct"/>
          </w:tcPr>
          <w:p w14:paraId="733133FE" w14:textId="77777777" w:rsidR="007C0F27" w:rsidRPr="007C0F27" w:rsidRDefault="007C0F27" w:rsidP="007C0F27">
            <w:pPr>
              <w:spacing w:after="0" w:line="240" w:lineRule="auto"/>
              <w:jc w:val="both"/>
              <w:rPr>
                <w:bCs/>
                <w:sz w:val="28"/>
                <w:szCs w:val="28"/>
              </w:rPr>
            </w:pPr>
            <w:r w:rsidRPr="007C0F27">
              <w:rPr>
                <w:bCs/>
                <w:sz w:val="28"/>
                <w:szCs w:val="28"/>
              </w:rPr>
              <w:t>2</w:t>
            </w:r>
          </w:p>
        </w:tc>
        <w:tc>
          <w:tcPr>
            <w:tcW w:w="576" w:type="pct"/>
          </w:tcPr>
          <w:p w14:paraId="41A48A4A" w14:textId="77777777" w:rsidR="007C0F27" w:rsidRPr="007C0F27" w:rsidRDefault="007C0F27" w:rsidP="007C0F27">
            <w:pPr>
              <w:spacing w:after="0" w:line="240" w:lineRule="auto"/>
              <w:jc w:val="both"/>
              <w:rPr>
                <w:bCs/>
                <w:sz w:val="28"/>
                <w:szCs w:val="28"/>
              </w:rPr>
            </w:pPr>
            <w:r w:rsidRPr="007C0F27">
              <w:rPr>
                <w:bCs/>
                <w:sz w:val="28"/>
                <w:szCs w:val="28"/>
              </w:rPr>
              <w:t>2,74</w:t>
            </w:r>
          </w:p>
        </w:tc>
        <w:tc>
          <w:tcPr>
            <w:tcW w:w="517" w:type="pct"/>
          </w:tcPr>
          <w:p w14:paraId="605A0BD4" w14:textId="77777777" w:rsidR="007C0F27" w:rsidRPr="007C0F27" w:rsidRDefault="007C0F27" w:rsidP="007C0F27">
            <w:pPr>
              <w:spacing w:after="0" w:line="240" w:lineRule="auto"/>
              <w:jc w:val="both"/>
              <w:rPr>
                <w:bCs/>
                <w:sz w:val="28"/>
                <w:szCs w:val="28"/>
              </w:rPr>
            </w:pPr>
            <w:r w:rsidRPr="007C0F27">
              <w:rPr>
                <w:bCs/>
                <w:sz w:val="28"/>
                <w:szCs w:val="28"/>
              </w:rPr>
              <w:t>75</w:t>
            </w:r>
          </w:p>
        </w:tc>
        <w:tc>
          <w:tcPr>
            <w:tcW w:w="813" w:type="pct"/>
          </w:tcPr>
          <w:p w14:paraId="7984A0C6" w14:textId="77777777" w:rsidR="007C0F27" w:rsidRPr="007C0F27" w:rsidRDefault="007C0F27" w:rsidP="007C0F27">
            <w:pPr>
              <w:spacing w:after="0" w:line="240" w:lineRule="auto"/>
              <w:jc w:val="both"/>
              <w:rPr>
                <w:bCs/>
                <w:sz w:val="28"/>
                <w:szCs w:val="28"/>
              </w:rPr>
            </w:pPr>
            <w:r w:rsidRPr="007C0F27">
              <w:rPr>
                <w:bCs/>
                <w:sz w:val="28"/>
                <w:szCs w:val="28"/>
              </w:rPr>
              <w:t>321</w:t>
            </w:r>
          </w:p>
        </w:tc>
        <w:tc>
          <w:tcPr>
            <w:tcW w:w="784" w:type="pct"/>
          </w:tcPr>
          <w:p w14:paraId="7018C72F" w14:textId="77777777" w:rsidR="007C0F27" w:rsidRPr="007C0F27" w:rsidRDefault="007C0F27" w:rsidP="007C0F27">
            <w:pPr>
              <w:spacing w:after="0" w:line="240" w:lineRule="auto"/>
              <w:jc w:val="both"/>
              <w:rPr>
                <w:bCs/>
                <w:sz w:val="28"/>
                <w:szCs w:val="28"/>
              </w:rPr>
            </w:pPr>
            <w:r w:rsidRPr="007C0F27">
              <w:rPr>
                <w:bCs/>
                <w:sz w:val="28"/>
                <w:szCs w:val="28"/>
              </w:rPr>
              <w:t>21,0</w:t>
            </w:r>
          </w:p>
        </w:tc>
        <w:tc>
          <w:tcPr>
            <w:tcW w:w="615" w:type="pct"/>
          </w:tcPr>
          <w:p w14:paraId="019E4EA3" w14:textId="77777777" w:rsidR="007C0F27" w:rsidRPr="007C0F27" w:rsidRDefault="007C0F27" w:rsidP="007C0F27">
            <w:pPr>
              <w:spacing w:after="0" w:line="240" w:lineRule="auto"/>
              <w:jc w:val="both"/>
              <w:rPr>
                <w:bCs/>
                <w:sz w:val="28"/>
                <w:szCs w:val="28"/>
              </w:rPr>
            </w:pPr>
            <w:r w:rsidRPr="007C0F27">
              <w:rPr>
                <w:bCs/>
                <w:sz w:val="24"/>
                <w:szCs w:val="24"/>
              </w:rPr>
              <w:t>Тёплый</w:t>
            </w:r>
          </w:p>
        </w:tc>
        <w:tc>
          <w:tcPr>
            <w:tcW w:w="412" w:type="pct"/>
          </w:tcPr>
          <w:p w14:paraId="313B80BB" w14:textId="77777777" w:rsidR="007C0F27" w:rsidRPr="007C0F27" w:rsidRDefault="007C0F27" w:rsidP="007C0F27">
            <w:pPr>
              <w:spacing w:after="0" w:line="240" w:lineRule="auto"/>
              <w:jc w:val="both"/>
              <w:rPr>
                <w:bCs/>
                <w:sz w:val="28"/>
                <w:szCs w:val="28"/>
              </w:rPr>
            </w:pPr>
          </w:p>
        </w:tc>
      </w:tr>
    </w:tbl>
    <w:p w14:paraId="200FE3B3" w14:textId="77777777" w:rsidR="007C0F27" w:rsidRPr="007C0F27" w:rsidRDefault="007C0F27" w:rsidP="007C0F27">
      <w:pPr>
        <w:spacing w:after="160" w:line="259" w:lineRule="auto"/>
        <w:rPr>
          <w:rFonts w:ascii="Times New Roman" w:eastAsia="Times New Roman" w:hAnsi="Times New Roman" w:cs="Times New Roman"/>
          <w:b/>
          <w:bCs/>
          <w:sz w:val="28"/>
          <w:lang w:eastAsia="ru-RU"/>
        </w:rPr>
      </w:pPr>
      <w:bookmarkStart w:id="16" w:name="_Toc438157143"/>
    </w:p>
    <w:p w14:paraId="1C9F0C6B" w14:textId="77777777" w:rsidR="007C0F27" w:rsidRPr="007C0F27" w:rsidRDefault="007C0F27" w:rsidP="007C0F27">
      <w:pPr>
        <w:spacing w:after="160" w:line="259" w:lineRule="auto"/>
        <w:rPr>
          <w:rFonts w:ascii="Times New Roman" w:eastAsia="Times New Roman" w:hAnsi="Times New Roman" w:cs="Times New Roman"/>
          <w:b/>
          <w:bCs/>
          <w:sz w:val="28"/>
          <w:lang w:eastAsia="ru-RU"/>
        </w:rPr>
      </w:pPr>
      <w:r w:rsidRPr="007C0F27">
        <w:rPr>
          <w:rFonts w:ascii="Times New Roman" w:eastAsia="Times New Roman" w:hAnsi="Times New Roman" w:cs="Times New Roman"/>
          <w:sz w:val="28"/>
          <w:szCs w:val="20"/>
          <w:lang w:eastAsia="ru-RU"/>
        </w:rPr>
        <w:br w:type="page"/>
      </w:r>
    </w:p>
    <w:bookmarkEnd w:id="16"/>
    <w:p w14:paraId="28FA4F79" w14:textId="674CF86F" w:rsidR="007C0F27" w:rsidRPr="007C0F27" w:rsidRDefault="007C0F27" w:rsidP="007C0F27">
      <w:pPr>
        <w:shd w:val="clear" w:color="auto" w:fill="FFFFFF"/>
        <w:spacing w:after="0" w:line="360" w:lineRule="auto"/>
        <w:ind w:left="360"/>
        <w:jc w:val="right"/>
        <w:rPr>
          <w:rFonts w:ascii="Times New Roman" w:eastAsia="Times New Roman" w:hAnsi="Times New Roman" w:cs="Times New Roman"/>
          <w:sz w:val="28"/>
          <w:szCs w:val="20"/>
          <w:lang w:eastAsia="ru-RU"/>
        </w:rPr>
      </w:pPr>
      <w:r w:rsidRPr="007C0F27">
        <w:rPr>
          <w:rFonts w:ascii="Times New Roman" w:eastAsia="Times New Roman" w:hAnsi="Times New Roman" w:cs="Times New Roman"/>
          <w:sz w:val="28"/>
          <w:szCs w:val="20"/>
          <w:lang w:eastAsia="ru-RU"/>
        </w:rPr>
        <w:lastRenderedPageBreak/>
        <w:t xml:space="preserve">Форма </w:t>
      </w:r>
      <w:r>
        <w:rPr>
          <w:rFonts w:ascii="Times New Roman" w:eastAsia="Times New Roman" w:hAnsi="Times New Roman" w:cs="Times New Roman"/>
          <w:sz w:val="28"/>
          <w:szCs w:val="20"/>
          <w:lang w:eastAsia="ru-RU"/>
        </w:rPr>
        <w:t>2</w:t>
      </w:r>
    </w:p>
    <w:p w14:paraId="25C79672" w14:textId="77777777" w:rsidR="007C0F27" w:rsidRPr="007C0F27" w:rsidRDefault="007C0F27" w:rsidP="007C0F27">
      <w:pPr>
        <w:shd w:val="clear" w:color="auto" w:fill="FFFFFF"/>
        <w:spacing w:after="0" w:line="240" w:lineRule="auto"/>
        <w:jc w:val="center"/>
        <w:rPr>
          <w:rFonts w:ascii="Times New Roman" w:eastAsia="Times New Roman" w:hAnsi="Times New Roman" w:cs="Times New Roman"/>
          <w:sz w:val="28"/>
          <w:szCs w:val="20"/>
          <w:lang w:eastAsia="ru-RU"/>
        </w:rPr>
      </w:pPr>
      <w:r w:rsidRPr="007C0F27">
        <w:rPr>
          <w:rFonts w:ascii="Times New Roman" w:eastAsia="Times New Roman" w:hAnsi="Times New Roman" w:cs="Times New Roman"/>
          <w:sz w:val="28"/>
          <w:szCs w:val="20"/>
          <w:lang w:eastAsia="ru-RU"/>
        </w:rPr>
        <w:t>Рабочее место пользователя ПЭВМ №</w:t>
      </w:r>
    </w:p>
    <w:p w14:paraId="74E363CF" w14:textId="77777777" w:rsidR="007C0F27" w:rsidRPr="007C0F27" w:rsidRDefault="007C0F27" w:rsidP="007C0F27">
      <w:pPr>
        <w:shd w:val="clear" w:color="auto" w:fill="FFFFFF"/>
        <w:spacing w:after="0" w:line="240" w:lineRule="auto"/>
        <w:jc w:val="both"/>
        <w:rPr>
          <w:rFonts w:ascii="Times New Roman" w:eastAsia="Times New Roman" w:hAnsi="Times New Roman" w:cs="Times New Roman"/>
          <w:sz w:val="28"/>
          <w:szCs w:val="20"/>
          <w:lang w:eastAsia="ru-RU"/>
        </w:rPr>
      </w:pPr>
    </w:p>
    <w:tbl>
      <w:tblPr>
        <w:tblStyle w:val="23"/>
        <w:tblW w:w="0" w:type="auto"/>
        <w:tblInd w:w="360" w:type="dxa"/>
        <w:tblLook w:val="04A0" w:firstRow="1" w:lastRow="0" w:firstColumn="1" w:lastColumn="0" w:noHBand="0" w:noVBand="1"/>
      </w:tblPr>
      <w:tblGrid>
        <w:gridCol w:w="2724"/>
        <w:gridCol w:w="1842"/>
        <w:gridCol w:w="1842"/>
        <w:gridCol w:w="2860"/>
      </w:tblGrid>
      <w:tr w:rsidR="007C0F27" w:rsidRPr="007C0F27" w14:paraId="38FCE7F8" w14:textId="77777777" w:rsidTr="006A35DF">
        <w:tc>
          <w:tcPr>
            <w:tcW w:w="2725" w:type="dxa"/>
          </w:tcPr>
          <w:p w14:paraId="5278F894" w14:textId="77777777" w:rsidR="007C0F27" w:rsidRPr="007C0F27" w:rsidRDefault="007C0F27" w:rsidP="007C0F27">
            <w:pPr>
              <w:spacing w:after="0" w:line="240" w:lineRule="auto"/>
              <w:jc w:val="center"/>
              <w:rPr>
                <w:sz w:val="24"/>
                <w:szCs w:val="24"/>
              </w:rPr>
            </w:pPr>
            <w:r w:rsidRPr="007C0F27">
              <w:rPr>
                <w:sz w:val="24"/>
                <w:szCs w:val="24"/>
              </w:rPr>
              <w:t>Производственные факторы</w:t>
            </w:r>
          </w:p>
        </w:tc>
        <w:tc>
          <w:tcPr>
            <w:tcW w:w="1843" w:type="dxa"/>
          </w:tcPr>
          <w:p w14:paraId="05E533B0" w14:textId="77777777" w:rsidR="007C0F27" w:rsidRPr="007C0F27" w:rsidRDefault="007C0F27" w:rsidP="007C0F27">
            <w:pPr>
              <w:spacing w:after="0" w:line="240" w:lineRule="auto"/>
              <w:jc w:val="center"/>
              <w:rPr>
                <w:sz w:val="24"/>
                <w:szCs w:val="24"/>
              </w:rPr>
            </w:pPr>
            <w:r w:rsidRPr="007C0F27">
              <w:rPr>
                <w:sz w:val="24"/>
                <w:szCs w:val="24"/>
              </w:rPr>
              <w:t>Значение</w:t>
            </w:r>
          </w:p>
        </w:tc>
        <w:tc>
          <w:tcPr>
            <w:tcW w:w="1843" w:type="dxa"/>
          </w:tcPr>
          <w:p w14:paraId="44FCAC52" w14:textId="77777777" w:rsidR="007C0F27" w:rsidRPr="007C0F27" w:rsidRDefault="007C0F27" w:rsidP="007C0F27">
            <w:pPr>
              <w:spacing w:after="0" w:line="240" w:lineRule="auto"/>
              <w:jc w:val="center"/>
              <w:rPr>
                <w:sz w:val="24"/>
                <w:szCs w:val="24"/>
              </w:rPr>
            </w:pPr>
            <w:r w:rsidRPr="007C0F27">
              <w:rPr>
                <w:sz w:val="24"/>
                <w:szCs w:val="24"/>
              </w:rPr>
              <w:t>Допустимые уровни</w:t>
            </w:r>
          </w:p>
        </w:tc>
        <w:tc>
          <w:tcPr>
            <w:tcW w:w="2862" w:type="dxa"/>
          </w:tcPr>
          <w:p w14:paraId="2C6BA746" w14:textId="77777777" w:rsidR="007C0F27" w:rsidRPr="007C0F27" w:rsidRDefault="007C0F27" w:rsidP="007C0F27">
            <w:pPr>
              <w:spacing w:after="0" w:line="240" w:lineRule="auto"/>
              <w:jc w:val="center"/>
              <w:rPr>
                <w:sz w:val="24"/>
                <w:szCs w:val="24"/>
              </w:rPr>
            </w:pPr>
            <w:r w:rsidRPr="007C0F27">
              <w:rPr>
                <w:sz w:val="24"/>
                <w:szCs w:val="24"/>
              </w:rPr>
              <w:t>Соответствует /не соответствует</w:t>
            </w:r>
          </w:p>
        </w:tc>
      </w:tr>
      <w:tr w:rsidR="007C0F27" w:rsidRPr="007C0F27" w14:paraId="36C5DAC5" w14:textId="77777777" w:rsidTr="006A35DF">
        <w:tc>
          <w:tcPr>
            <w:tcW w:w="2725" w:type="dxa"/>
          </w:tcPr>
          <w:p w14:paraId="595BF021" w14:textId="77777777" w:rsidR="007C0F27" w:rsidRPr="007C0F27" w:rsidRDefault="007C0F27" w:rsidP="007C0F27">
            <w:pPr>
              <w:spacing w:after="0" w:line="240" w:lineRule="auto"/>
              <w:jc w:val="center"/>
              <w:rPr>
                <w:bCs/>
                <w:sz w:val="24"/>
                <w:szCs w:val="24"/>
              </w:rPr>
            </w:pPr>
            <w:r w:rsidRPr="007C0F27">
              <w:rPr>
                <w:bCs/>
                <w:sz w:val="24"/>
                <w:szCs w:val="24"/>
              </w:rPr>
              <w:t>ЭМП (частотой 50 Гц)</w:t>
            </w:r>
          </w:p>
          <w:p w14:paraId="3718166D" w14:textId="77777777" w:rsidR="007C0F27" w:rsidRPr="007C0F27" w:rsidRDefault="007C0F27" w:rsidP="007C0F27">
            <w:pPr>
              <w:spacing w:after="0" w:line="240" w:lineRule="auto"/>
              <w:jc w:val="center"/>
              <w:rPr>
                <w:sz w:val="24"/>
                <w:szCs w:val="24"/>
              </w:rPr>
            </w:pPr>
            <w:r w:rsidRPr="007C0F27">
              <w:rPr>
                <w:bCs/>
                <w:sz w:val="24"/>
                <w:szCs w:val="24"/>
              </w:rPr>
              <w:t>(</w:t>
            </w:r>
            <w:proofErr w:type="spellStart"/>
            <w:r w:rsidRPr="007C0F27">
              <w:rPr>
                <w:bCs/>
                <w:sz w:val="24"/>
                <w:szCs w:val="24"/>
              </w:rPr>
              <w:t>кВ</w:t>
            </w:r>
            <w:proofErr w:type="spellEnd"/>
            <w:r w:rsidRPr="007C0F27">
              <w:rPr>
                <w:bCs/>
                <w:sz w:val="24"/>
                <w:szCs w:val="24"/>
              </w:rPr>
              <w:t>/м)</w:t>
            </w:r>
          </w:p>
        </w:tc>
        <w:tc>
          <w:tcPr>
            <w:tcW w:w="1843" w:type="dxa"/>
          </w:tcPr>
          <w:p w14:paraId="322137C7" w14:textId="77777777" w:rsidR="007C0F27" w:rsidRPr="007C0F27" w:rsidRDefault="007C0F27" w:rsidP="007C0F27">
            <w:pPr>
              <w:spacing w:after="0" w:line="240" w:lineRule="auto"/>
              <w:jc w:val="center"/>
              <w:rPr>
                <w:sz w:val="24"/>
                <w:szCs w:val="24"/>
              </w:rPr>
            </w:pPr>
          </w:p>
        </w:tc>
        <w:tc>
          <w:tcPr>
            <w:tcW w:w="1843" w:type="dxa"/>
          </w:tcPr>
          <w:p w14:paraId="3F65A183" w14:textId="77777777" w:rsidR="007C0F27" w:rsidRPr="007C0F27" w:rsidRDefault="007C0F27" w:rsidP="007C0F27">
            <w:pPr>
              <w:spacing w:after="0" w:line="240" w:lineRule="auto"/>
              <w:jc w:val="center"/>
              <w:rPr>
                <w:sz w:val="24"/>
                <w:szCs w:val="24"/>
              </w:rPr>
            </w:pPr>
          </w:p>
        </w:tc>
        <w:tc>
          <w:tcPr>
            <w:tcW w:w="2862" w:type="dxa"/>
          </w:tcPr>
          <w:p w14:paraId="38F1FEB9" w14:textId="77777777" w:rsidR="007C0F27" w:rsidRPr="007C0F27" w:rsidRDefault="007C0F27" w:rsidP="007C0F27">
            <w:pPr>
              <w:spacing w:after="0" w:line="240" w:lineRule="auto"/>
              <w:jc w:val="center"/>
              <w:rPr>
                <w:sz w:val="24"/>
                <w:szCs w:val="24"/>
              </w:rPr>
            </w:pPr>
          </w:p>
        </w:tc>
      </w:tr>
      <w:tr w:rsidR="007C0F27" w:rsidRPr="007C0F27" w14:paraId="15DEA7DD" w14:textId="77777777" w:rsidTr="006A35DF">
        <w:tc>
          <w:tcPr>
            <w:tcW w:w="2725" w:type="dxa"/>
          </w:tcPr>
          <w:p w14:paraId="5F66900E" w14:textId="77777777" w:rsidR="007C0F27" w:rsidRPr="007C0F27" w:rsidRDefault="007C0F27" w:rsidP="007C0F27">
            <w:pPr>
              <w:spacing w:after="0" w:line="240" w:lineRule="auto"/>
              <w:jc w:val="center"/>
              <w:rPr>
                <w:bCs/>
                <w:sz w:val="24"/>
                <w:szCs w:val="24"/>
              </w:rPr>
            </w:pPr>
            <w:r w:rsidRPr="007C0F27">
              <w:rPr>
                <w:bCs/>
                <w:sz w:val="24"/>
                <w:szCs w:val="24"/>
              </w:rPr>
              <w:t>ЭСП (ПДУ при воздействии 8 ч за смену)</w:t>
            </w:r>
          </w:p>
          <w:p w14:paraId="7CB156C7" w14:textId="77777777" w:rsidR="007C0F27" w:rsidRPr="007C0F27" w:rsidRDefault="007C0F27" w:rsidP="007C0F27">
            <w:pPr>
              <w:spacing w:after="0" w:line="240" w:lineRule="auto"/>
              <w:jc w:val="center"/>
              <w:rPr>
                <w:sz w:val="24"/>
                <w:szCs w:val="24"/>
              </w:rPr>
            </w:pPr>
            <w:r w:rsidRPr="007C0F27">
              <w:rPr>
                <w:bCs/>
                <w:sz w:val="24"/>
                <w:szCs w:val="24"/>
              </w:rPr>
              <w:t xml:space="preserve"> (</w:t>
            </w:r>
            <w:proofErr w:type="spellStart"/>
            <w:r w:rsidRPr="007C0F27">
              <w:rPr>
                <w:bCs/>
                <w:sz w:val="24"/>
                <w:szCs w:val="24"/>
              </w:rPr>
              <w:t>кВ</w:t>
            </w:r>
            <w:proofErr w:type="spellEnd"/>
            <w:r w:rsidRPr="007C0F27">
              <w:rPr>
                <w:bCs/>
                <w:sz w:val="24"/>
                <w:szCs w:val="24"/>
              </w:rPr>
              <w:t>/м)</w:t>
            </w:r>
          </w:p>
        </w:tc>
        <w:tc>
          <w:tcPr>
            <w:tcW w:w="1843" w:type="dxa"/>
          </w:tcPr>
          <w:p w14:paraId="3A5B0D80" w14:textId="77777777" w:rsidR="007C0F27" w:rsidRPr="007C0F27" w:rsidRDefault="007C0F27" w:rsidP="007C0F27">
            <w:pPr>
              <w:spacing w:after="0" w:line="240" w:lineRule="auto"/>
              <w:jc w:val="center"/>
              <w:rPr>
                <w:sz w:val="24"/>
                <w:szCs w:val="24"/>
              </w:rPr>
            </w:pPr>
          </w:p>
        </w:tc>
        <w:tc>
          <w:tcPr>
            <w:tcW w:w="1843" w:type="dxa"/>
          </w:tcPr>
          <w:p w14:paraId="5221AF0E" w14:textId="77777777" w:rsidR="007C0F27" w:rsidRPr="007C0F27" w:rsidRDefault="007C0F27" w:rsidP="007C0F27">
            <w:pPr>
              <w:spacing w:after="0" w:line="240" w:lineRule="auto"/>
              <w:jc w:val="center"/>
              <w:rPr>
                <w:sz w:val="24"/>
                <w:szCs w:val="24"/>
              </w:rPr>
            </w:pPr>
          </w:p>
        </w:tc>
        <w:tc>
          <w:tcPr>
            <w:tcW w:w="2862" w:type="dxa"/>
          </w:tcPr>
          <w:p w14:paraId="714597D5" w14:textId="77777777" w:rsidR="007C0F27" w:rsidRPr="007C0F27" w:rsidRDefault="007C0F27" w:rsidP="007C0F27">
            <w:pPr>
              <w:spacing w:after="0" w:line="240" w:lineRule="auto"/>
              <w:jc w:val="center"/>
              <w:rPr>
                <w:sz w:val="24"/>
                <w:szCs w:val="24"/>
              </w:rPr>
            </w:pPr>
          </w:p>
        </w:tc>
      </w:tr>
      <w:tr w:rsidR="007C0F27" w:rsidRPr="007C0F27" w14:paraId="4EC76A44" w14:textId="77777777" w:rsidTr="006A35DF">
        <w:tc>
          <w:tcPr>
            <w:tcW w:w="2725" w:type="dxa"/>
          </w:tcPr>
          <w:p w14:paraId="19DA88E7" w14:textId="77777777" w:rsidR="007C0F27" w:rsidRPr="007C0F27" w:rsidRDefault="007C0F27" w:rsidP="007C0F27">
            <w:pPr>
              <w:spacing w:after="0" w:line="240" w:lineRule="auto"/>
              <w:jc w:val="center"/>
              <w:rPr>
                <w:bCs/>
                <w:sz w:val="24"/>
                <w:szCs w:val="24"/>
              </w:rPr>
            </w:pPr>
            <w:r w:rsidRPr="007C0F27">
              <w:rPr>
                <w:bCs/>
                <w:sz w:val="24"/>
                <w:szCs w:val="24"/>
              </w:rPr>
              <w:t>Шум</w:t>
            </w:r>
          </w:p>
          <w:p w14:paraId="6FC2C18F" w14:textId="77777777" w:rsidR="007C0F27" w:rsidRPr="007C0F27" w:rsidRDefault="007C0F27" w:rsidP="007C0F27">
            <w:pPr>
              <w:spacing w:after="0" w:line="240" w:lineRule="auto"/>
              <w:jc w:val="center"/>
              <w:rPr>
                <w:sz w:val="24"/>
                <w:szCs w:val="24"/>
              </w:rPr>
            </w:pPr>
            <w:r w:rsidRPr="007C0F27">
              <w:rPr>
                <w:bCs/>
                <w:sz w:val="24"/>
                <w:szCs w:val="24"/>
              </w:rPr>
              <w:t>(</w:t>
            </w:r>
            <w:proofErr w:type="spellStart"/>
            <w:r w:rsidRPr="007C0F27">
              <w:rPr>
                <w:bCs/>
                <w:sz w:val="24"/>
                <w:szCs w:val="24"/>
              </w:rPr>
              <w:t>дБА</w:t>
            </w:r>
            <w:proofErr w:type="spellEnd"/>
          </w:p>
        </w:tc>
        <w:tc>
          <w:tcPr>
            <w:tcW w:w="1843" w:type="dxa"/>
          </w:tcPr>
          <w:p w14:paraId="1D887B45" w14:textId="77777777" w:rsidR="007C0F27" w:rsidRPr="007C0F27" w:rsidRDefault="007C0F27" w:rsidP="007C0F27">
            <w:pPr>
              <w:spacing w:after="0" w:line="240" w:lineRule="auto"/>
              <w:jc w:val="center"/>
              <w:rPr>
                <w:sz w:val="24"/>
                <w:szCs w:val="24"/>
              </w:rPr>
            </w:pPr>
          </w:p>
        </w:tc>
        <w:tc>
          <w:tcPr>
            <w:tcW w:w="1843" w:type="dxa"/>
          </w:tcPr>
          <w:p w14:paraId="17EDC456" w14:textId="77777777" w:rsidR="007C0F27" w:rsidRPr="007C0F27" w:rsidRDefault="007C0F27" w:rsidP="007C0F27">
            <w:pPr>
              <w:spacing w:after="0" w:line="240" w:lineRule="auto"/>
              <w:jc w:val="center"/>
              <w:rPr>
                <w:sz w:val="24"/>
                <w:szCs w:val="24"/>
              </w:rPr>
            </w:pPr>
          </w:p>
        </w:tc>
        <w:tc>
          <w:tcPr>
            <w:tcW w:w="2862" w:type="dxa"/>
          </w:tcPr>
          <w:p w14:paraId="1791C88C" w14:textId="77777777" w:rsidR="007C0F27" w:rsidRPr="007C0F27" w:rsidRDefault="007C0F27" w:rsidP="007C0F27">
            <w:pPr>
              <w:spacing w:after="0" w:line="240" w:lineRule="auto"/>
              <w:jc w:val="center"/>
              <w:rPr>
                <w:sz w:val="24"/>
                <w:szCs w:val="24"/>
              </w:rPr>
            </w:pPr>
          </w:p>
        </w:tc>
      </w:tr>
      <w:tr w:rsidR="007C0F27" w:rsidRPr="007C0F27" w14:paraId="19ADFFBB" w14:textId="77777777" w:rsidTr="006A35DF">
        <w:tc>
          <w:tcPr>
            <w:tcW w:w="2725" w:type="dxa"/>
          </w:tcPr>
          <w:p w14:paraId="53449083" w14:textId="77777777" w:rsidR="007C0F27" w:rsidRPr="007C0F27" w:rsidRDefault="007C0F27" w:rsidP="007C0F27">
            <w:pPr>
              <w:spacing w:after="0" w:line="240" w:lineRule="auto"/>
              <w:jc w:val="center"/>
              <w:rPr>
                <w:bCs/>
                <w:sz w:val="24"/>
                <w:szCs w:val="24"/>
              </w:rPr>
            </w:pPr>
            <w:r w:rsidRPr="007C0F27">
              <w:rPr>
                <w:bCs/>
                <w:sz w:val="24"/>
                <w:szCs w:val="24"/>
              </w:rPr>
              <w:t>Освещенность</w:t>
            </w:r>
          </w:p>
          <w:p w14:paraId="0868DB51" w14:textId="77777777" w:rsidR="007C0F27" w:rsidRPr="007C0F27" w:rsidRDefault="007C0F27" w:rsidP="007C0F27">
            <w:pPr>
              <w:spacing w:after="0" w:line="240" w:lineRule="auto"/>
              <w:jc w:val="center"/>
              <w:rPr>
                <w:sz w:val="24"/>
                <w:szCs w:val="24"/>
              </w:rPr>
            </w:pPr>
            <w:r w:rsidRPr="007C0F27">
              <w:rPr>
                <w:bCs/>
                <w:sz w:val="24"/>
                <w:szCs w:val="24"/>
              </w:rPr>
              <w:t>(</w:t>
            </w:r>
            <w:proofErr w:type="spellStart"/>
            <w:r w:rsidRPr="007C0F27">
              <w:rPr>
                <w:bCs/>
                <w:sz w:val="24"/>
                <w:szCs w:val="24"/>
              </w:rPr>
              <w:t>Лк</w:t>
            </w:r>
            <w:proofErr w:type="spellEnd"/>
            <w:r w:rsidRPr="007C0F27">
              <w:rPr>
                <w:bCs/>
                <w:sz w:val="24"/>
                <w:szCs w:val="24"/>
              </w:rPr>
              <w:t>)</w:t>
            </w:r>
          </w:p>
        </w:tc>
        <w:tc>
          <w:tcPr>
            <w:tcW w:w="1843" w:type="dxa"/>
          </w:tcPr>
          <w:p w14:paraId="39B27137" w14:textId="77777777" w:rsidR="007C0F27" w:rsidRPr="007C0F27" w:rsidRDefault="007C0F27" w:rsidP="007C0F27">
            <w:pPr>
              <w:spacing w:after="0" w:line="240" w:lineRule="auto"/>
              <w:jc w:val="center"/>
              <w:rPr>
                <w:sz w:val="24"/>
                <w:szCs w:val="24"/>
              </w:rPr>
            </w:pPr>
          </w:p>
        </w:tc>
        <w:tc>
          <w:tcPr>
            <w:tcW w:w="1843" w:type="dxa"/>
          </w:tcPr>
          <w:p w14:paraId="0DAE2D11" w14:textId="77777777" w:rsidR="007C0F27" w:rsidRPr="007C0F27" w:rsidRDefault="007C0F27" w:rsidP="007C0F27">
            <w:pPr>
              <w:spacing w:after="0" w:line="240" w:lineRule="auto"/>
              <w:jc w:val="center"/>
              <w:rPr>
                <w:sz w:val="24"/>
                <w:szCs w:val="24"/>
              </w:rPr>
            </w:pPr>
          </w:p>
        </w:tc>
        <w:tc>
          <w:tcPr>
            <w:tcW w:w="2862" w:type="dxa"/>
          </w:tcPr>
          <w:p w14:paraId="6E038FBC" w14:textId="77777777" w:rsidR="007C0F27" w:rsidRPr="007C0F27" w:rsidRDefault="007C0F27" w:rsidP="007C0F27">
            <w:pPr>
              <w:spacing w:after="0" w:line="240" w:lineRule="auto"/>
              <w:jc w:val="center"/>
              <w:rPr>
                <w:sz w:val="24"/>
                <w:szCs w:val="24"/>
              </w:rPr>
            </w:pPr>
          </w:p>
        </w:tc>
      </w:tr>
      <w:tr w:rsidR="007C0F27" w:rsidRPr="007C0F27" w14:paraId="08F3258C" w14:textId="77777777" w:rsidTr="006A35DF">
        <w:tc>
          <w:tcPr>
            <w:tcW w:w="2725" w:type="dxa"/>
          </w:tcPr>
          <w:p w14:paraId="43387A15" w14:textId="77777777" w:rsidR="007C0F27" w:rsidRPr="007C0F27" w:rsidRDefault="007C0F27" w:rsidP="007C0F27">
            <w:pPr>
              <w:spacing w:after="0" w:line="240" w:lineRule="auto"/>
              <w:jc w:val="center"/>
              <w:rPr>
                <w:bCs/>
                <w:sz w:val="24"/>
                <w:szCs w:val="24"/>
              </w:rPr>
            </w:pPr>
            <w:r w:rsidRPr="007C0F27">
              <w:rPr>
                <w:bCs/>
                <w:sz w:val="24"/>
                <w:szCs w:val="24"/>
              </w:rPr>
              <w:t>Микроклимат (°С)</w:t>
            </w:r>
          </w:p>
        </w:tc>
        <w:tc>
          <w:tcPr>
            <w:tcW w:w="1843" w:type="dxa"/>
          </w:tcPr>
          <w:p w14:paraId="68B0469A" w14:textId="77777777" w:rsidR="007C0F27" w:rsidRPr="007C0F27" w:rsidRDefault="007C0F27" w:rsidP="007C0F27">
            <w:pPr>
              <w:spacing w:after="0" w:line="240" w:lineRule="auto"/>
              <w:jc w:val="center"/>
              <w:rPr>
                <w:sz w:val="24"/>
                <w:szCs w:val="24"/>
              </w:rPr>
            </w:pPr>
          </w:p>
        </w:tc>
        <w:tc>
          <w:tcPr>
            <w:tcW w:w="1843" w:type="dxa"/>
          </w:tcPr>
          <w:p w14:paraId="4D916D04" w14:textId="77777777" w:rsidR="007C0F27" w:rsidRPr="007C0F27" w:rsidRDefault="007C0F27" w:rsidP="007C0F27">
            <w:pPr>
              <w:spacing w:after="0" w:line="240" w:lineRule="auto"/>
              <w:jc w:val="center"/>
              <w:rPr>
                <w:sz w:val="24"/>
                <w:szCs w:val="24"/>
              </w:rPr>
            </w:pPr>
          </w:p>
        </w:tc>
        <w:tc>
          <w:tcPr>
            <w:tcW w:w="2862" w:type="dxa"/>
          </w:tcPr>
          <w:p w14:paraId="5F1021F2" w14:textId="77777777" w:rsidR="007C0F27" w:rsidRPr="007C0F27" w:rsidRDefault="007C0F27" w:rsidP="007C0F27">
            <w:pPr>
              <w:spacing w:after="0" w:line="240" w:lineRule="auto"/>
              <w:jc w:val="center"/>
              <w:rPr>
                <w:sz w:val="24"/>
                <w:szCs w:val="24"/>
              </w:rPr>
            </w:pPr>
          </w:p>
        </w:tc>
      </w:tr>
      <w:tr w:rsidR="007C0F27" w:rsidRPr="007C0F27" w14:paraId="63D3A6A4" w14:textId="77777777" w:rsidTr="006A35DF">
        <w:tc>
          <w:tcPr>
            <w:tcW w:w="2725" w:type="dxa"/>
          </w:tcPr>
          <w:p w14:paraId="72F41D29" w14:textId="77777777" w:rsidR="007C0F27" w:rsidRPr="007C0F27" w:rsidRDefault="007C0F27" w:rsidP="007C0F27">
            <w:pPr>
              <w:spacing w:after="0" w:line="240" w:lineRule="auto"/>
              <w:jc w:val="center"/>
              <w:rPr>
                <w:bCs/>
                <w:sz w:val="24"/>
                <w:szCs w:val="24"/>
              </w:rPr>
            </w:pPr>
            <w:r w:rsidRPr="007C0F27">
              <w:rPr>
                <w:bCs/>
                <w:sz w:val="24"/>
                <w:szCs w:val="24"/>
              </w:rPr>
              <w:t>Вывод:</w:t>
            </w:r>
          </w:p>
        </w:tc>
        <w:tc>
          <w:tcPr>
            <w:tcW w:w="6548" w:type="dxa"/>
            <w:gridSpan w:val="3"/>
          </w:tcPr>
          <w:p w14:paraId="1A0F9BAB" w14:textId="77777777" w:rsidR="007C0F27" w:rsidRPr="007C0F27" w:rsidRDefault="007C0F27" w:rsidP="007C0F27">
            <w:pPr>
              <w:spacing w:after="0" w:line="240" w:lineRule="auto"/>
              <w:jc w:val="center"/>
              <w:rPr>
                <w:sz w:val="24"/>
                <w:szCs w:val="24"/>
              </w:rPr>
            </w:pPr>
            <w:r w:rsidRPr="007C0F27">
              <w:rPr>
                <w:i/>
                <w:sz w:val="28"/>
                <w:szCs w:val="28"/>
              </w:rPr>
              <w:t>Указать</w:t>
            </w:r>
            <w:r w:rsidRPr="007C0F27">
              <w:rPr>
                <w:sz w:val="28"/>
                <w:szCs w:val="28"/>
              </w:rPr>
              <w:t xml:space="preserve"> </w:t>
            </w:r>
            <w:r w:rsidRPr="007C0F27">
              <w:rPr>
                <w:i/>
                <w:sz w:val="28"/>
                <w:szCs w:val="28"/>
              </w:rPr>
              <w:t>соответствие или несоответствие анализируемого рабочего места нормативным требованиям</w:t>
            </w:r>
          </w:p>
        </w:tc>
      </w:tr>
    </w:tbl>
    <w:p w14:paraId="49ACD245" w14:textId="77777777" w:rsidR="007C0F27" w:rsidRPr="007C0F27" w:rsidRDefault="007C0F27" w:rsidP="007C0F27">
      <w:pPr>
        <w:shd w:val="clear" w:color="auto" w:fill="FFFFFF"/>
        <w:spacing w:after="0" w:line="240" w:lineRule="auto"/>
        <w:ind w:firstLine="284"/>
        <w:rPr>
          <w:rFonts w:ascii="Times New Roman" w:eastAsia="Times New Roman" w:hAnsi="Times New Roman" w:cs="Times New Roman"/>
          <w:b/>
          <w:sz w:val="28"/>
          <w:szCs w:val="20"/>
          <w:lang w:eastAsia="ru-RU"/>
        </w:rPr>
      </w:pPr>
    </w:p>
    <w:p w14:paraId="060B821A" w14:textId="77777777" w:rsidR="007C0F27" w:rsidRPr="007C0F27" w:rsidRDefault="007C0F27" w:rsidP="007C0F27">
      <w:pPr>
        <w:shd w:val="clear" w:color="auto" w:fill="FFFFFF"/>
        <w:spacing w:after="0" w:line="240" w:lineRule="auto"/>
        <w:ind w:firstLine="284"/>
        <w:jc w:val="both"/>
        <w:rPr>
          <w:rFonts w:ascii="Times New Roman" w:eastAsia="Times New Roman" w:hAnsi="Times New Roman" w:cs="Times New Roman"/>
          <w:color w:val="000000"/>
          <w:sz w:val="20"/>
          <w:szCs w:val="19"/>
          <w:lang w:eastAsia="ru-RU"/>
        </w:rPr>
      </w:pPr>
    </w:p>
    <w:p w14:paraId="080629D2" w14:textId="5E18139A" w:rsidR="007C0F27" w:rsidRPr="006400B3" w:rsidRDefault="007C0F27" w:rsidP="006400B3">
      <w:pPr>
        <w:pStyle w:val="1"/>
        <w:spacing w:before="0" w:after="0"/>
        <w:rPr>
          <w:sz w:val="28"/>
        </w:rPr>
      </w:pPr>
      <w:r w:rsidRPr="006400B3">
        <w:rPr>
          <w:sz w:val="28"/>
        </w:rPr>
        <w:t xml:space="preserve">2.3.  Обеспечение помещений первичными средствами пожаротушения согласно категории по </w:t>
      </w:r>
      <w:proofErr w:type="spellStart"/>
      <w:r w:rsidRPr="006400B3">
        <w:rPr>
          <w:sz w:val="28"/>
        </w:rPr>
        <w:t>взрывопожароопасности</w:t>
      </w:r>
      <w:proofErr w:type="spellEnd"/>
    </w:p>
    <w:p w14:paraId="7890826C" w14:textId="77777777" w:rsidR="007C0F27" w:rsidRDefault="007C0F27" w:rsidP="007C0F27">
      <w:pPr>
        <w:spacing w:after="0" w:line="240" w:lineRule="auto"/>
        <w:jc w:val="both"/>
        <w:rPr>
          <w:rFonts w:ascii="Times New Roman" w:eastAsia="Times New Roman" w:hAnsi="Times New Roman" w:cs="Times New Roman"/>
          <w:b/>
          <w:bCs/>
          <w:sz w:val="28"/>
          <w:szCs w:val="20"/>
          <w:lang w:eastAsia="ru-RU"/>
        </w:rPr>
      </w:pPr>
    </w:p>
    <w:p w14:paraId="0CED6626" w14:textId="72D7A974" w:rsidR="007C0F27" w:rsidRDefault="007C0F27" w:rsidP="007C0F27">
      <w:pPr>
        <w:pStyle w:val="210"/>
        <w:spacing w:line="360" w:lineRule="auto"/>
        <w:ind w:firstLine="0"/>
        <w:rPr>
          <w:szCs w:val="28"/>
        </w:rPr>
      </w:pPr>
      <w:r w:rsidRPr="007C0F27">
        <w:rPr>
          <w:b/>
          <w:szCs w:val="28"/>
        </w:rPr>
        <w:t>Задание:</w:t>
      </w:r>
      <w:r>
        <w:rPr>
          <w:b/>
          <w:szCs w:val="28"/>
        </w:rPr>
        <w:t xml:space="preserve"> </w:t>
      </w:r>
      <w:r w:rsidRPr="007C0F27">
        <w:rPr>
          <w:bCs/>
        </w:rPr>
        <w:t>ознаком</w:t>
      </w:r>
      <w:r>
        <w:rPr>
          <w:bCs/>
        </w:rPr>
        <w:t>иться</w:t>
      </w:r>
      <w:r w:rsidRPr="007C0F27">
        <w:rPr>
          <w:bCs/>
        </w:rPr>
        <w:t xml:space="preserve"> с порядком категорирования объектов по взрывопожарной и пожарной опасности и </w:t>
      </w:r>
      <w:r w:rsidRPr="007C0F27">
        <w:rPr>
          <w:szCs w:val="28"/>
        </w:rPr>
        <w:t>получ</w:t>
      </w:r>
      <w:r>
        <w:rPr>
          <w:szCs w:val="28"/>
        </w:rPr>
        <w:t>ить</w:t>
      </w:r>
      <w:r w:rsidRPr="007C0F27">
        <w:rPr>
          <w:szCs w:val="28"/>
        </w:rPr>
        <w:t xml:space="preserve"> практически</w:t>
      </w:r>
      <w:r>
        <w:rPr>
          <w:szCs w:val="28"/>
        </w:rPr>
        <w:t>е</w:t>
      </w:r>
      <w:r w:rsidRPr="007C0F27">
        <w:rPr>
          <w:szCs w:val="28"/>
        </w:rPr>
        <w:t xml:space="preserve"> навык</w:t>
      </w:r>
      <w:r>
        <w:rPr>
          <w:szCs w:val="28"/>
        </w:rPr>
        <w:t>и</w:t>
      </w:r>
      <w:r w:rsidRPr="007C0F27">
        <w:rPr>
          <w:szCs w:val="28"/>
        </w:rPr>
        <w:t xml:space="preserve"> обеспечения объектов средствами тушения пожаров.</w:t>
      </w:r>
    </w:p>
    <w:p w14:paraId="451EEA36" w14:textId="1D42DBED" w:rsidR="007C0F27" w:rsidRPr="007C0F27" w:rsidRDefault="007C0F27" w:rsidP="007C0F27">
      <w:pPr>
        <w:tabs>
          <w:tab w:val="left" w:pos="567"/>
        </w:tabs>
        <w:spacing w:before="240" w:after="240" w:line="240" w:lineRule="auto"/>
        <w:jc w:val="both"/>
        <w:rPr>
          <w:rFonts w:ascii="Times New Roman" w:eastAsia="Times New Roman" w:hAnsi="Times New Roman" w:cs="Times New Roman"/>
          <w:b/>
          <w:sz w:val="28"/>
          <w:szCs w:val="28"/>
          <w:lang w:eastAsia="ru-RU"/>
        </w:rPr>
      </w:pPr>
      <w:r w:rsidRPr="007C0F27">
        <w:rPr>
          <w:rFonts w:ascii="Times New Roman" w:eastAsia="Times New Roman" w:hAnsi="Times New Roman" w:cs="Times New Roman"/>
          <w:b/>
          <w:sz w:val="28"/>
          <w:szCs w:val="28"/>
          <w:lang w:eastAsia="ru-RU"/>
        </w:rPr>
        <w:t>Нормативные документы</w:t>
      </w:r>
    </w:p>
    <w:p w14:paraId="4E0BFE8C" w14:textId="77777777" w:rsidR="007C0F27" w:rsidRPr="007C0F27" w:rsidRDefault="007C0F27">
      <w:pPr>
        <w:numPr>
          <w:ilvl w:val="0"/>
          <w:numId w:val="10"/>
        </w:numPr>
        <w:spacing w:after="0" w:line="360" w:lineRule="auto"/>
        <w:jc w:val="both"/>
        <w:rPr>
          <w:rFonts w:ascii="Times New Roman" w:eastAsia="Times New Roman" w:hAnsi="Times New Roman" w:cs="Times New Roman"/>
          <w:bCs/>
          <w:sz w:val="28"/>
          <w:szCs w:val="20"/>
          <w:lang w:eastAsia="ru-RU"/>
        </w:rPr>
      </w:pPr>
      <w:r w:rsidRPr="007C0F27">
        <w:rPr>
          <w:rFonts w:ascii="Times New Roman" w:eastAsia="Times New Roman" w:hAnsi="Times New Roman" w:cs="Times New Roman"/>
          <w:bCs/>
          <w:sz w:val="28"/>
          <w:szCs w:val="20"/>
          <w:lang w:eastAsia="ru-RU"/>
        </w:rPr>
        <w:t>Федеральный закон от 21.12.1994 № 69-ФЗ «О пожарной безопасности»;</w:t>
      </w:r>
    </w:p>
    <w:p w14:paraId="3D310E09" w14:textId="77777777" w:rsidR="007C0F27" w:rsidRPr="007C0F27" w:rsidRDefault="007C0F27">
      <w:pPr>
        <w:numPr>
          <w:ilvl w:val="0"/>
          <w:numId w:val="10"/>
        </w:numPr>
        <w:spacing w:after="0" w:line="360" w:lineRule="auto"/>
        <w:jc w:val="both"/>
        <w:rPr>
          <w:rFonts w:ascii="Times New Roman" w:eastAsia="Times New Roman" w:hAnsi="Times New Roman" w:cs="Times New Roman"/>
          <w:bCs/>
          <w:sz w:val="28"/>
          <w:szCs w:val="20"/>
          <w:lang w:eastAsia="ru-RU"/>
        </w:rPr>
      </w:pPr>
      <w:r w:rsidRPr="007C0F27">
        <w:rPr>
          <w:rFonts w:ascii="Times New Roman" w:eastAsia="Times New Roman" w:hAnsi="Times New Roman" w:cs="Times New Roman"/>
          <w:bCs/>
          <w:sz w:val="28"/>
          <w:szCs w:val="20"/>
          <w:lang w:eastAsia="ru-RU"/>
        </w:rPr>
        <w:t>Федеральный закон от 22.07.2008 № 123-ФЗ «Технический регламент о требованиях пожарной безопасности»;</w:t>
      </w:r>
    </w:p>
    <w:p w14:paraId="1DF44C8F" w14:textId="77777777" w:rsidR="007C0F27" w:rsidRPr="007C0F27" w:rsidRDefault="007C0F27">
      <w:pPr>
        <w:numPr>
          <w:ilvl w:val="0"/>
          <w:numId w:val="10"/>
        </w:numPr>
        <w:spacing w:after="0" w:line="360" w:lineRule="auto"/>
        <w:jc w:val="both"/>
        <w:rPr>
          <w:rFonts w:ascii="Times New Roman" w:eastAsia="Times New Roman" w:hAnsi="Times New Roman" w:cs="Times New Roman"/>
          <w:bCs/>
          <w:sz w:val="28"/>
          <w:szCs w:val="20"/>
          <w:lang w:eastAsia="ru-RU"/>
        </w:rPr>
      </w:pPr>
      <w:r w:rsidRPr="007C0F27">
        <w:rPr>
          <w:rFonts w:ascii="Times New Roman" w:eastAsia="Times New Roman" w:hAnsi="Times New Roman" w:cs="Times New Roman"/>
          <w:bCs/>
          <w:sz w:val="28"/>
          <w:szCs w:val="20"/>
          <w:lang w:eastAsia="ru-RU"/>
        </w:rPr>
        <w:t xml:space="preserve"> Свод правил СП 12.13130.2009 «Определение категорий помещений, зданий и наружных установок по взрывопожарной и пожарной опасности»;</w:t>
      </w:r>
    </w:p>
    <w:p w14:paraId="4029C2E5" w14:textId="77777777" w:rsidR="007C0F27" w:rsidRPr="007C0F27" w:rsidRDefault="007C0F27">
      <w:pPr>
        <w:numPr>
          <w:ilvl w:val="0"/>
          <w:numId w:val="10"/>
        </w:numPr>
        <w:spacing w:after="0" w:line="360" w:lineRule="auto"/>
        <w:jc w:val="both"/>
        <w:rPr>
          <w:rFonts w:ascii="Times New Roman" w:eastAsia="Times New Roman" w:hAnsi="Times New Roman" w:cs="Times New Roman"/>
          <w:sz w:val="28"/>
          <w:szCs w:val="20"/>
          <w:lang w:eastAsia="ru-RU"/>
        </w:rPr>
      </w:pPr>
      <w:r w:rsidRPr="007C0F27">
        <w:rPr>
          <w:rFonts w:ascii="Times New Roman" w:eastAsia="Times New Roman" w:hAnsi="Times New Roman" w:cs="Times New Roman"/>
          <w:sz w:val="28"/>
          <w:szCs w:val="28"/>
          <w:lang w:eastAsia="ru-RU"/>
        </w:rPr>
        <w:t>ГОСТ 12.1.044–89 «</w:t>
      </w:r>
      <w:proofErr w:type="spellStart"/>
      <w:r w:rsidRPr="007C0F27">
        <w:rPr>
          <w:rFonts w:ascii="Times New Roman" w:eastAsia="Times New Roman" w:hAnsi="Times New Roman" w:cs="Times New Roman"/>
          <w:sz w:val="28"/>
          <w:szCs w:val="28"/>
          <w:lang w:eastAsia="ru-RU"/>
        </w:rPr>
        <w:t>Пожаровзрывоопасность</w:t>
      </w:r>
      <w:proofErr w:type="spellEnd"/>
      <w:r w:rsidRPr="007C0F27">
        <w:rPr>
          <w:rFonts w:ascii="Times New Roman" w:eastAsia="Times New Roman" w:hAnsi="Times New Roman" w:cs="Times New Roman"/>
          <w:sz w:val="28"/>
          <w:szCs w:val="28"/>
          <w:lang w:eastAsia="ru-RU"/>
        </w:rPr>
        <w:t xml:space="preserve"> веществ и материалов. Номенклатура показателей и методы их определения»;</w:t>
      </w:r>
    </w:p>
    <w:p w14:paraId="1D26A6D5" w14:textId="77777777" w:rsidR="007C0F27" w:rsidRPr="007C0F27" w:rsidRDefault="007C0F27">
      <w:pPr>
        <w:numPr>
          <w:ilvl w:val="0"/>
          <w:numId w:val="10"/>
        </w:numPr>
        <w:spacing w:after="0" w:line="360" w:lineRule="auto"/>
        <w:jc w:val="both"/>
        <w:rPr>
          <w:rFonts w:ascii="Times New Roman" w:eastAsia="Times New Roman" w:hAnsi="Times New Roman" w:cs="Times New Roman"/>
          <w:sz w:val="28"/>
          <w:szCs w:val="28"/>
          <w:lang w:eastAsia="ru-RU"/>
        </w:rPr>
      </w:pPr>
      <w:r w:rsidRPr="007C0F27">
        <w:rPr>
          <w:rFonts w:ascii="Times New Roman" w:eastAsia="Calibri" w:hAnsi="Times New Roman" w:cs="Times New Roman"/>
          <w:sz w:val="28"/>
          <w:szCs w:val="28"/>
        </w:rPr>
        <w:lastRenderedPageBreak/>
        <w:t>Постановление Правительства РФ от 16.09.2020 № 1479</w:t>
      </w:r>
      <w:r w:rsidRPr="007C0F27">
        <w:rPr>
          <w:rFonts w:ascii="Times New Roman" w:eastAsia="Calibri" w:hAnsi="Times New Roman" w:cs="Times New Roman"/>
          <w:sz w:val="28"/>
          <w:szCs w:val="28"/>
          <w:lang w:eastAsia="ru-RU"/>
        </w:rPr>
        <w:t xml:space="preserve"> </w:t>
      </w:r>
      <w:r w:rsidRPr="007C0F27">
        <w:rPr>
          <w:rFonts w:ascii="Times New Roman" w:eastAsia="Calibri" w:hAnsi="Times New Roman" w:cs="Times New Roman"/>
          <w:sz w:val="28"/>
          <w:szCs w:val="28"/>
        </w:rPr>
        <w:t>(ред. от 21.05.2021)</w:t>
      </w:r>
      <w:r w:rsidRPr="007C0F27">
        <w:rPr>
          <w:rFonts w:ascii="Times New Roman" w:eastAsia="Calibri" w:hAnsi="Times New Roman" w:cs="Times New Roman"/>
          <w:sz w:val="28"/>
          <w:szCs w:val="28"/>
          <w:lang w:eastAsia="ru-RU"/>
        </w:rPr>
        <w:t xml:space="preserve"> </w:t>
      </w:r>
      <w:r w:rsidRPr="007C0F27">
        <w:rPr>
          <w:rFonts w:ascii="Times New Roman" w:eastAsia="Calibri" w:hAnsi="Times New Roman" w:cs="Times New Roman"/>
          <w:sz w:val="28"/>
          <w:szCs w:val="28"/>
        </w:rPr>
        <w:t xml:space="preserve">«Об </w:t>
      </w:r>
      <w:r w:rsidRPr="007C0F27">
        <w:rPr>
          <w:rFonts w:ascii="Times New Roman" w:eastAsia="Times New Roman" w:hAnsi="Times New Roman" w:cs="Times New Roman"/>
          <w:sz w:val="28"/>
          <w:szCs w:val="28"/>
          <w:lang w:eastAsia="ru-RU"/>
        </w:rPr>
        <w:t>утверждении Правил противопожарного режима в Российской Федерации»;</w:t>
      </w:r>
    </w:p>
    <w:p w14:paraId="6EDAF279" w14:textId="77777777" w:rsidR="007C0F27" w:rsidRPr="007C0F27" w:rsidRDefault="007C0F27">
      <w:pPr>
        <w:numPr>
          <w:ilvl w:val="0"/>
          <w:numId w:val="10"/>
        </w:numPr>
        <w:spacing w:after="0" w:line="360" w:lineRule="auto"/>
        <w:jc w:val="both"/>
        <w:rPr>
          <w:rFonts w:ascii="Times New Roman" w:eastAsia="Times New Roman" w:hAnsi="Times New Roman" w:cs="Times New Roman"/>
          <w:sz w:val="28"/>
          <w:szCs w:val="20"/>
          <w:lang w:eastAsia="ru-RU"/>
        </w:rPr>
      </w:pPr>
      <w:r w:rsidRPr="007C0F27">
        <w:rPr>
          <w:rFonts w:ascii="Times New Roman" w:eastAsia="Times New Roman" w:hAnsi="Times New Roman" w:cs="Times New Roman"/>
          <w:sz w:val="28"/>
          <w:szCs w:val="28"/>
          <w:lang w:eastAsia="ru-RU"/>
        </w:rPr>
        <w:t>Свод правил СП</w:t>
      </w:r>
      <w:r w:rsidRPr="007C0F27">
        <w:rPr>
          <w:rFonts w:ascii="Times New Roman" w:eastAsia="Times New Roman" w:hAnsi="Times New Roman" w:cs="Times New Roman"/>
          <w:sz w:val="28"/>
          <w:szCs w:val="20"/>
          <w:lang w:eastAsia="ru-RU"/>
        </w:rPr>
        <w:t xml:space="preserve"> 9.13130.2009 «Техника пожарная. Огнетушители. Требования к эксплуатации».</w:t>
      </w:r>
    </w:p>
    <w:p w14:paraId="1570FF09" w14:textId="77777777" w:rsidR="007C0F27" w:rsidRDefault="007C0F27" w:rsidP="007C0F27">
      <w:pPr>
        <w:spacing w:after="0" w:line="240" w:lineRule="auto"/>
        <w:jc w:val="both"/>
        <w:rPr>
          <w:rFonts w:ascii="Times New Roman" w:eastAsia="Times New Roman" w:hAnsi="Times New Roman" w:cs="Times New Roman"/>
          <w:b/>
          <w:bCs/>
          <w:sz w:val="28"/>
          <w:szCs w:val="20"/>
          <w:lang w:eastAsia="ru-RU"/>
        </w:rPr>
      </w:pPr>
    </w:p>
    <w:p w14:paraId="36C47FF2" w14:textId="0810F661" w:rsidR="007C0F27" w:rsidRPr="007C0F27" w:rsidRDefault="007C0F27" w:rsidP="007C0F27">
      <w:pPr>
        <w:tabs>
          <w:tab w:val="left" w:pos="567"/>
        </w:tabs>
        <w:spacing w:after="160" w:line="360" w:lineRule="auto"/>
        <w:ind w:left="284"/>
        <w:contextualSpacing/>
        <w:jc w:val="both"/>
        <w:rPr>
          <w:rFonts w:ascii="Times New Roman" w:eastAsia="Times New Roman" w:hAnsi="Times New Roman" w:cs="Times New Roman"/>
          <w:sz w:val="28"/>
          <w:szCs w:val="28"/>
          <w:lang w:eastAsia="ru-RU"/>
        </w:rPr>
      </w:pPr>
      <w:r w:rsidRPr="007C0F27">
        <w:rPr>
          <w:rFonts w:ascii="Times New Roman" w:eastAsia="Times New Roman" w:hAnsi="Times New Roman" w:cs="Times New Roman"/>
          <w:b/>
          <w:sz w:val="28"/>
          <w:szCs w:val="28"/>
          <w:lang w:eastAsia="ru-RU"/>
        </w:rPr>
        <w:t>Теоретические сведения</w:t>
      </w:r>
    </w:p>
    <w:p w14:paraId="03F7F15F" w14:textId="77777777" w:rsidR="007C0F27" w:rsidRPr="007C0F27" w:rsidRDefault="007C0F27" w:rsidP="007C0F27">
      <w:pPr>
        <w:spacing w:after="0" w:line="360" w:lineRule="auto"/>
        <w:ind w:firstLine="720"/>
        <w:jc w:val="both"/>
        <w:rPr>
          <w:rFonts w:ascii="Times New Roman" w:eastAsia="Times New Roman" w:hAnsi="Times New Roman" w:cs="Times New Roman"/>
          <w:sz w:val="28"/>
          <w:szCs w:val="20"/>
          <w:lang w:eastAsia="ru-RU"/>
        </w:rPr>
      </w:pPr>
      <w:r w:rsidRPr="007C0F27">
        <w:rPr>
          <w:rFonts w:ascii="Times New Roman" w:eastAsia="Times New Roman" w:hAnsi="Times New Roman" w:cs="Times New Roman"/>
          <w:sz w:val="28"/>
          <w:szCs w:val="20"/>
          <w:lang w:eastAsia="ru-RU"/>
        </w:rPr>
        <w:t>Согласно требованиям Федерального закона № 123-ФЗ «Технический регламент о требованиях пожарной безопасности</w:t>
      </w:r>
      <w:proofErr w:type="gramStart"/>
      <w:r w:rsidRPr="007C0F27">
        <w:rPr>
          <w:rFonts w:ascii="Times New Roman" w:eastAsia="Times New Roman" w:hAnsi="Times New Roman" w:cs="Times New Roman"/>
          <w:sz w:val="28"/>
          <w:szCs w:val="20"/>
          <w:lang w:eastAsia="ru-RU"/>
        </w:rPr>
        <w:t>»</w:t>
      </w:r>
      <w:proofErr w:type="gramEnd"/>
      <w:r w:rsidRPr="007C0F27">
        <w:rPr>
          <w:rFonts w:ascii="Times New Roman" w:eastAsia="Times New Roman" w:hAnsi="Times New Roman" w:cs="Times New Roman"/>
          <w:sz w:val="28"/>
          <w:szCs w:val="20"/>
          <w:lang w:eastAsia="ru-RU"/>
        </w:rPr>
        <w:t xml:space="preserve"> для всех производственных и складских помещений должна быть определена категория взрывопожарной и (или) категория пожарной опасности (пожарная категория).</w:t>
      </w:r>
    </w:p>
    <w:p w14:paraId="59F3830E" w14:textId="77777777" w:rsidR="007C0F27" w:rsidRPr="007C0F27" w:rsidRDefault="007C0F27" w:rsidP="007C0F27">
      <w:pPr>
        <w:spacing w:after="0" w:line="360" w:lineRule="auto"/>
        <w:ind w:firstLine="720"/>
        <w:jc w:val="both"/>
        <w:rPr>
          <w:rFonts w:ascii="Times New Roman" w:eastAsia="Times New Roman" w:hAnsi="Times New Roman" w:cs="Times New Roman"/>
          <w:sz w:val="28"/>
          <w:szCs w:val="20"/>
          <w:lang w:eastAsia="ru-RU"/>
        </w:rPr>
      </w:pPr>
      <w:r w:rsidRPr="007C0F27">
        <w:rPr>
          <w:rFonts w:ascii="Times New Roman" w:eastAsia="Times New Roman" w:hAnsi="Times New Roman" w:cs="Times New Roman"/>
          <w:sz w:val="28"/>
          <w:szCs w:val="20"/>
          <w:lang w:eastAsia="ru-RU"/>
        </w:rPr>
        <w:t>Классификация зданий, сооружений и помещений по пожарной и взрывопожарной опасности применяется для установления требований пожарной безопасности, направленных на предотвращение возможности возникновения пожара и обеспечение противопожарной защиты людей и имущества в случае возникновения пожара в зданиях, сооружениях и помещениях.</w:t>
      </w:r>
    </w:p>
    <w:p w14:paraId="6DF79D1B" w14:textId="77777777" w:rsidR="007C0F27" w:rsidRPr="007C0F27" w:rsidRDefault="007C0F27" w:rsidP="007C0F27">
      <w:pPr>
        <w:spacing w:after="0" w:line="360" w:lineRule="auto"/>
        <w:ind w:firstLine="720"/>
        <w:jc w:val="both"/>
        <w:rPr>
          <w:rFonts w:ascii="Times New Roman" w:eastAsia="Times New Roman" w:hAnsi="Times New Roman" w:cs="Times New Roman"/>
          <w:sz w:val="28"/>
          <w:szCs w:val="20"/>
          <w:lang w:eastAsia="ru-RU"/>
        </w:rPr>
      </w:pPr>
      <w:r w:rsidRPr="007C0F27">
        <w:rPr>
          <w:rFonts w:ascii="Times New Roman" w:eastAsia="Times New Roman" w:hAnsi="Times New Roman" w:cs="Times New Roman"/>
          <w:sz w:val="28"/>
          <w:szCs w:val="20"/>
          <w:lang w:eastAsia="ru-RU"/>
        </w:rPr>
        <w:t>По пожарной и взрывопожарной опасности помещения производственного и складского назначения независимо от их функционального назначения подразделяются на следующие категории:</w:t>
      </w:r>
    </w:p>
    <w:p w14:paraId="4F52F9A9" w14:textId="77777777" w:rsidR="007C0F27" w:rsidRPr="007C0F27" w:rsidRDefault="007C0F27" w:rsidP="007C0F27">
      <w:pPr>
        <w:spacing w:after="0" w:line="360" w:lineRule="auto"/>
        <w:ind w:firstLine="720"/>
        <w:jc w:val="both"/>
        <w:rPr>
          <w:rFonts w:ascii="Times New Roman" w:eastAsia="Times New Roman" w:hAnsi="Times New Roman" w:cs="Times New Roman"/>
          <w:sz w:val="28"/>
          <w:szCs w:val="20"/>
          <w:lang w:eastAsia="ru-RU"/>
        </w:rPr>
      </w:pPr>
      <w:r w:rsidRPr="007C0F27">
        <w:rPr>
          <w:rFonts w:ascii="Times New Roman" w:eastAsia="Times New Roman" w:hAnsi="Times New Roman" w:cs="Times New Roman"/>
          <w:sz w:val="28"/>
          <w:szCs w:val="20"/>
          <w:lang w:eastAsia="ru-RU"/>
        </w:rPr>
        <w:t xml:space="preserve">1) повышенная </w:t>
      </w:r>
      <w:proofErr w:type="spellStart"/>
      <w:r w:rsidRPr="007C0F27">
        <w:rPr>
          <w:rFonts w:ascii="Times New Roman" w:eastAsia="Times New Roman" w:hAnsi="Times New Roman" w:cs="Times New Roman"/>
          <w:sz w:val="28"/>
          <w:szCs w:val="20"/>
          <w:lang w:eastAsia="ru-RU"/>
        </w:rPr>
        <w:t>взрывопожароопасность</w:t>
      </w:r>
      <w:proofErr w:type="spellEnd"/>
      <w:r w:rsidRPr="007C0F27">
        <w:rPr>
          <w:rFonts w:ascii="Times New Roman" w:eastAsia="Times New Roman" w:hAnsi="Times New Roman" w:cs="Times New Roman"/>
          <w:sz w:val="28"/>
          <w:szCs w:val="20"/>
          <w:lang w:eastAsia="ru-RU"/>
        </w:rPr>
        <w:t xml:space="preserve"> (А);</w:t>
      </w:r>
    </w:p>
    <w:p w14:paraId="3D40B51E" w14:textId="77777777" w:rsidR="007C0F27" w:rsidRPr="007C0F27" w:rsidRDefault="007C0F27" w:rsidP="007C0F27">
      <w:pPr>
        <w:spacing w:after="0" w:line="360" w:lineRule="auto"/>
        <w:ind w:firstLine="720"/>
        <w:jc w:val="both"/>
        <w:rPr>
          <w:rFonts w:ascii="Times New Roman" w:eastAsia="Times New Roman" w:hAnsi="Times New Roman" w:cs="Times New Roman"/>
          <w:sz w:val="28"/>
          <w:szCs w:val="20"/>
          <w:lang w:eastAsia="ru-RU"/>
        </w:rPr>
      </w:pPr>
      <w:r w:rsidRPr="007C0F27">
        <w:rPr>
          <w:rFonts w:ascii="Times New Roman" w:eastAsia="Times New Roman" w:hAnsi="Times New Roman" w:cs="Times New Roman"/>
          <w:sz w:val="28"/>
          <w:szCs w:val="20"/>
          <w:lang w:eastAsia="ru-RU"/>
        </w:rPr>
        <w:t xml:space="preserve">2) </w:t>
      </w:r>
      <w:proofErr w:type="spellStart"/>
      <w:r w:rsidRPr="007C0F27">
        <w:rPr>
          <w:rFonts w:ascii="Times New Roman" w:eastAsia="Times New Roman" w:hAnsi="Times New Roman" w:cs="Times New Roman"/>
          <w:sz w:val="28"/>
          <w:szCs w:val="20"/>
          <w:lang w:eastAsia="ru-RU"/>
        </w:rPr>
        <w:t>взрывопожароопасность</w:t>
      </w:r>
      <w:proofErr w:type="spellEnd"/>
      <w:r w:rsidRPr="007C0F27">
        <w:rPr>
          <w:rFonts w:ascii="Times New Roman" w:eastAsia="Times New Roman" w:hAnsi="Times New Roman" w:cs="Times New Roman"/>
          <w:sz w:val="28"/>
          <w:szCs w:val="20"/>
          <w:lang w:eastAsia="ru-RU"/>
        </w:rPr>
        <w:t xml:space="preserve"> (Б);</w:t>
      </w:r>
    </w:p>
    <w:p w14:paraId="767108E0" w14:textId="77777777" w:rsidR="007C0F27" w:rsidRPr="007C0F27" w:rsidRDefault="007C0F27" w:rsidP="007C0F27">
      <w:pPr>
        <w:spacing w:after="0" w:line="360" w:lineRule="auto"/>
        <w:ind w:firstLine="720"/>
        <w:jc w:val="both"/>
        <w:rPr>
          <w:rFonts w:ascii="Times New Roman" w:eastAsia="Times New Roman" w:hAnsi="Times New Roman" w:cs="Times New Roman"/>
          <w:sz w:val="28"/>
          <w:szCs w:val="20"/>
          <w:lang w:eastAsia="ru-RU"/>
        </w:rPr>
      </w:pPr>
      <w:r w:rsidRPr="007C0F27">
        <w:rPr>
          <w:rFonts w:ascii="Times New Roman" w:eastAsia="Times New Roman" w:hAnsi="Times New Roman" w:cs="Times New Roman"/>
          <w:sz w:val="28"/>
          <w:szCs w:val="20"/>
          <w:lang w:eastAsia="ru-RU"/>
        </w:rPr>
        <w:t xml:space="preserve">3) </w:t>
      </w:r>
      <w:proofErr w:type="spellStart"/>
      <w:r w:rsidRPr="007C0F27">
        <w:rPr>
          <w:rFonts w:ascii="Times New Roman" w:eastAsia="Times New Roman" w:hAnsi="Times New Roman" w:cs="Times New Roman"/>
          <w:sz w:val="28"/>
          <w:szCs w:val="20"/>
          <w:lang w:eastAsia="ru-RU"/>
        </w:rPr>
        <w:t>пожароопасность</w:t>
      </w:r>
      <w:proofErr w:type="spellEnd"/>
      <w:r w:rsidRPr="007C0F27">
        <w:rPr>
          <w:rFonts w:ascii="Times New Roman" w:eastAsia="Times New Roman" w:hAnsi="Times New Roman" w:cs="Times New Roman"/>
          <w:sz w:val="28"/>
          <w:szCs w:val="20"/>
          <w:lang w:eastAsia="ru-RU"/>
        </w:rPr>
        <w:t xml:space="preserve"> (В1–В4);</w:t>
      </w:r>
    </w:p>
    <w:p w14:paraId="696E766E" w14:textId="77777777" w:rsidR="007C0F27" w:rsidRPr="007C0F27" w:rsidRDefault="007C0F27" w:rsidP="007C0F27">
      <w:pPr>
        <w:spacing w:after="0" w:line="360" w:lineRule="auto"/>
        <w:ind w:firstLine="720"/>
        <w:jc w:val="both"/>
        <w:rPr>
          <w:rFonts w:ascii="Times New Roman" w:eastAsia="Times New Roman" w:hAnsi="Times New Roman" w:cs="Times New Roman"/>
          <w:sz w:val="28"/>
          <w:szCs w:val="20"/>
          <w:lang w:eastAsia="ru-RU"/>
        </w:rPr>
      </w:pPr>
      <w:r w:rsidRPr="007C0F27">
        <w:rPr>
          <w:rFonts w:ascii="Times New Roman" w:eastAsia="Times New Roman" w:hAnsi="Times New Roman" w:cs="Times New Roman"/>
          <w:sz w:val="28"/>
          <w:szCs w:val="20"/>
          <w:lang w:eastAsia="ru-RU"/>
        </w:rPr>
        <w:t xml:space="preserve">4) умеренная </w:t>
      </w:r>
      <w:proofErr w:type="spellStart"/>
      <w:r w:rsidRPr="007C0F27">
        <w:rPr>
          <w:rFonts w:ascii="Times New Roman" w:eastAsia="Times New Roman" w:hAnsi="Times New Roman" w:cs="Times New Roman"/>
          <w:sz w:val="28"/>
          <w:szCs w:val="20"/>
          <w:lang w:eastAsia="ru-RU"/>
        </w:rPr>
        <w:t>пожароопасность</w:t>
      </w:r>
      <w:proofErr w:type="spellEnd"/>
      <w:r w:rsidRPr="007C0F27">
        <w:rPr>
          <w:rFonts w:ascii="Times New Roman" w:eastAsia="Times New Roman" w:hAnsi="Times New Roman" w:cs="Times New Roman"/>
          <w:sz w:val="28"/>
          <w:szCs w:val="20"/>
          <w:lang w:eastAsia="ru-RU"/>
        </w:rPr>
        <w:t xml:space="preserve"> (Г);</w:t>
      </w:r>
    </w:p>
    <w:p w14:paraId="4DC239F2" w14:textId="77777777" w:rsidR="007C0F27" w:rsidRPr="007C0F27" w:rsidRDefault="007C0F27" w:rsidP="007C0F27">
      <w:pPr>
        <w:spacing w:after="0" w:line="360" w:lineRule="auto"/>
        <w:ind w:firstLine="720"/>
        <w:jc w:val="both"/>
        <w:rPr>
          <w:rFonts w:ascii="Times New Roman" w:eastAsia="Times New Roman" w:hAnsi="Times New Roman" w:cs="Times New Roman"/>
          <w:sz w:val="28"/>
          <w:szCs w:val="20"/>
          <w:lang w:eastAsia="ru-RU"/>
        </w:rPr>
      </w:pPr>
      <w:r w:rsidRPr="007C0F27">
        <w:rPr>
          <w:rFonts w:ascii="Times New Roman" w:eastAsia="Times New Roman" w:hAnsi="Times New Roman" w:cs="Times New Roman"/>
          <w:sz w:val="28"/>
          <w:szCs w:val="20"/>
          <w:lang w:eastAsia="ru-RU"/>
        </w:rPr>
        <w:t xml:space="preserve">5) пониженная </w:t>
      </w:r>
      <w:proofErr w:type="spellStart"/>
      <w:r w:rsidRPr="007C0F27">
        <w:rPr>
          <w:rFonts w:ascii="Times New Roman" w:eastAsia="Times New Roman" w:hAnsi="Times New Roman" w:cs="Times New Roman"/>
          <w:sz w:val="28"/>
          <w:szCs w:val="20"/>
          <w:lang w:eastAsia="ru-RU"/>
        </w:rPr>
        <w:t>пожароопасность</w:t>
      </w:r>
      <w:proofErr w:type="spellEnd"/>
      <w:r w:rsidRPr="007C0F27">
        <w:rPr>
          <w:rFonts w:ascii="Times New Roman" w:eastAsia="Times New Roman" w:hAnsi="Times New Roman" w:cs="Times New Roman"/>
          <w:sz w:val="28"/>
          <w:szCs w:val="20"/>
          <w:lang w:eastAsia="ru-RU"/>
        </w:rPr>
        <w:t xml:space="preserve"> (Д).</w:t>
      </w:r>
    </w:p>
    <w:p w14:paraId="2F35C68B" w14:textId="77777777" w:rsidR="007C0F27" w:rsidRPr="007C0F27" w:rsidRDefault="007C0F27" w:rsidP="007C0F27">
      <w:pPr>
        <w:spacing w:after="0" w:line="360" w:lineRule="auto"/>
        <w:ind w:firstLine="720"/>
        <w:jc w:val="both"/>
        <w:rPr>
          <w:rFonts w:ascii="Times New Roman" w:eastAsia="Times New Roman" w:hAnsi="Times New Roman" w:cs="Times New Roman"/>
          <w:sz w:val="28"/>
          <w:szCs w:val="20"/>
          <w:lang w:eastAsia="ru-RU"/>
        </w:rPr>
      </w:pPr>
      <w:r w:rsidRPr="007C0F27">
        <w:rPr>
          <w:rFonts w:ascii="Times New Roman" w:eastAsia="Times New Roman" w:hAnsi="Times New Roman" w:cs="Times New Roman"/>
          <w:sz w:val="28"/>
          <w:szCs w:val="20"/>
          <w:lang w:eastAsia="ru-RU"/>
        </w:rPr>
        <w:t>2. Здания, сооружения и помещения иного назначения разделению на категории не подлежат.</w:t>
      </w:r>
    </w:p>
    <w:p w14:paraId="3D0E7CDE" w14:textId="77777777" w:rsidR="007C0F27" w:rsidRPr="007C0F27" w:rsidRDefault="007C0F27" w:rsidP="007C0F27">
      <w:pPr>
        <w:spacing w:after="0" w:line="360" w:lineRule="auto"/>
        <w:ind w:firstLine="720"/>
        <w:jc w:val="both"/>
        <w:rPr>
          <w:rFonts w:ascii="Times New Roman" w:eastAsia="Batang" w:hAnsi="Times New Roman" w:cs="Times New Roman"/>
          <w:color w:val="000000"/>
          <w:sz w:val="28"/>
          <w:szCs w:val="20"/>
          <w:shd w:val="clear" w:color="auto" w:fill="FFFFFF"/>
          <w:lang w:eastAsia="ru-RU"/>
        </w:rPr>
      </w:pPr>
      <w:r w:rsidRPr="007C0F27">
        <w:rPr>
          <w:rFonts w:ascii="Times New Roman" w:eastAsia="Times New Roman" w:hAnsi="Times New Roman" w:cs="Times New Roman"/>
          <w:color w:val="000000"/>
          <w:sz w:val="28"/>
          <w:szCs w:val="20"/>
          <w:shd w:val="clear" w:color="auto" w:fill="FFFFFF"/>
          <w:lang w:eastAsia="ru-RU"/>
        </w:rPr>
        <w:t>Категории помещений по взрывопожарной и пожарной опасности принимаются в соответствии</w:t>
      </w:r>
      <w:r w:rsidRPr="007C0F27">
        <w:rPr>
          <w:rFonts w:ascii="Times New Roman" w:eastAsia="Batang" w:hAnsi="Times New Roman" w:cs="Times New Roman"/>
          <w:color w:val="000000"/>
          <w:sz w:val="28"/>
          <w:szCs w:val="20"/>
          <w:shd w:val="clear" w:color="auto" w:fill="FFFFFF"/>
          <w:lang w:eastAsia="ru-RU"/>
        </w:rPr>
        <w:t xml:space="preserve"> с табл. 6.1. </w:t>
      </w:r>
    </w:p>
    <w:p w14:paraId="246BC406" w14:textId="77777777" w:rsidR="007C0F27" w:rsidRDefault="007C0F27" w:rsidP="007C0F27">
      <w:pPr>
        <w:spacing w:after="0" w:line="240" w:lineRule="auto"/>
        <w:jc w:val="both"/>
        <w:rPr>
          <w:rFonts w:ascii="Times New Roman" w:eastAsia="Times New Roman" w:hAnsi="Times New Roman" w:cs="Times New Roman"/>
          <w:b/>
          <w:bCs/>
          <w:sz w:val="28"/>
          <w:szCs w:val="20"/>
          <w:lang w:eastAsia="ru-RU"/>
        </w:rPr>
      </w:pPr>
    </w:p>
    <w:p w14:paraId="7B22B549" w14:textId="37DCB682" w:rsidR="007C0F27" w:rsidRPr="007C0F27" w:rsidRDefault="007C0F27" w:rsidP="007C0F27">
      <w:pPr>
        <w:spacing w:after="0" w:line="360" w:lineRule="auto"/>
        <w:ind w:firstLine="720"/>
        <w:jc w:val="right"/>
        <w:rPr>
          <w:rFonts w:ascii="Times New Roman" w:eastAsia="Batang" w:hAnsi="Times New Roman" w:cs="Times New Roman"/>
          <w:color w:val="000000"/>
          <w:sz w:val="28"/>
          <w:szCs w:val="20"/>
          <w:shd w:val="clear" w:color="auto" w:fill="FFFFFF"/>
          <w:lang w:eastAsia="ru-RU"/>
        </w:rPr>
      </w:pPr>
      <w:r w:rsidRPr="007C0F27">
        <w:rPr>
          <w:rFonts w:ascii="Times New Roman" w:eastAsia="Batang" w:hAnsi="Times New Roman" w:cs="Times New Roman"/>
          <w:color w:val="000000"/>
          <w:sz w:val="28"/>
          <w:szCs w:val="20"/>
          <w:shd w:val="clear" w:color="auto" w:fill="FFFFFF"/>
          <w:lang w:eastAsia="ru-RU"/>
        </w:rPr>
        <w:lastRenderedPageBreak/>
        <w:t xml:space="preserve">Таблица </w:t>
      </w:r>
      <w:r w:rsidR="00C26851">
        <w:rPr>
          <w:rFonts w:ascii="Times New Roman" w:eastAsia="Batang" w:hAnsi="Times New Roman" w:cs="Times New Roman"/>
          <w:color w:val="000000"/>
          <w:sz w:val="28"/>
          <w:szCs w:val="20"/>
          <w:shd w:val="clear" w:color="auto" w:fill="FFFFFF"/>
          <w:lang w:eastAsia="ru-RU"/>
        </w:rPr>
        <w:t>3</w:t>
      </w:r>
      <w:r w:rsidRPr="007C0F27">
        <w:rPr>
          <w:rFonts w:ascii="Times New Roman" w:eastAsia="Batang" w:hAnsi="Times New Roman" w:cs="Times New Roman"/>
          <w:color w:val="000000"/>
          <w:sz w:val="28"/>
          <w:szCs w:val="20"/>
          <w:shd w:val="clear" w:color="auto" w:fill="FFFFFF"/>
          <w:lang w:eastAsia="ru-RU"/>
        </w:rPr>
        <w:t>.1</w:t>
      </w:r>
    </w:p>
    <w:p w14:paraId="7D91AD4C" w14:textId="77777777" w:rsidR="007C0F27" w:rsidRPr="007C0F27" w:rsidRDefault="007C0F27" w:rsidP="007C0F27">
      <w:pPr>
        <w:spacing w:after="0" w:line="360" w:lineRule="auto"/>
        <w:ind w:firstLine="720"/>
        <w:jc w:val="center"/>
        <w:rPr>
          <w:rFonts w:ascii="Times New Roman" w:eastAsia="Batang" w:hAnsi="Times New Roman" w:cs="Times New Roman"/>
          <w:color w:val="000000"/>
          <w:sz w:val="28"/>
          <w:szCs w:val="20"/>
          <w:shd w:val="clear" w:color="auto" w:fill="FFFFFF"/>
          <w:lang w:eastAsia="ru-RU"/>
        </w:rPr>
      </w:pPr>
      <w:r w:rsidRPr="007C0F27">
        <w:rPr>
          <w:rFonts w:ascii="Times New Roman" w:eastAsia="Times New Roman" w:hAnsi="Times New Roman" w:cs="Times New Roman"/>
          <w:color w:val="000000"/>
          <w:sz w:val="28"/>
          <w:szCs w:val="20"/>
          <w:shd w:val="clear" w:color="auto" w:fill="FFFFFF"/>
          <w:lang w:eastAsia="ru-RU"/>
        </w:rPr>
        <w:t>Категории помещений по взрывопожарной и пожарной опасности</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8"/>
        <w:gridCol w:w="7938"/>
      </w:tblGrid>
      <w:tr w:rsidR="007C0F27" w:rsidRPr="007C0F27" w14:paraId="01C5A020" w14:textId="77777777" w:rsidTr="006A35DF">
        <w:tc>
          <w:tcPr>
            <w:tcW w:w="1668" w:type="dxa"/>
            <w:tcBorders>
              <w:top w:val="single" w:sz="4" w:space="0" w:color="auto"/>
              <w:left w:val="single" w:sz="4" w:space="0" w:color="auto"/>
              <w:bottom w:val="single" w:sz="4" w:space="0" w:color="auto"/>
              <w:right w:val="single" w:sz="4" w:space="0" w:color="auto"/>
            </w:tcBorders>
            <w:hideMark/>
          </w:tcPr>
          <w:p w14:paraId="58B23F82" w14:textId="77777777" w:rsidR="007C0F27" w:rsidRPr="007C0F27" w:rsidRDefault="007C0F27" w:rsidP="007C0F27">
            <w:pPr>
              <w:widowControl w:val="0"/>
              <w:spacing w:after="0" w:line="240" w:lineRule="auto"/>
              <w:jc w:val="center"/>
              <w:rPr>
                <w:rFonts w:ascii="Times New Roman" w:eastAsia="Times New Roman" w:hAnsi="Times New Roman" w:cs="Times New Roman"/>
                <w:sz w:val="28"/>
                <w:szCs w:val="28"/>
                <w:lang w:eastAsia="ru-RU"/>
              </w:rPr>
            </w:pPr>
            <w:r w:rsidRPr="007C0F27">
              <w:rPr>
                <w:rFonts w:ascii="Times New Roman" w:eastAsia="Times New Roman" w:hAnsi="Times New Roman" w:cs="Times New Roman"/>
                <w:sz w:val="28"/>
                <w:szCs w:val="28"/>
                <w:lang w:eastAsia="ru-RU"/>
              </w:rPr>
              <w:t>Категория помещения</w:t>
            </w:r>
          </w:p>
        </w:tc>
        <w:tc>
          <w:tcPr>
            <w:tcW w:w="7938" w:type="dxa"/>
            <w:tcBorders>
              <w:top w:val="single" w:sz="4" w:space="0" w:color="auto"/>
              <w:left w:val="single" w:sz="4" w:space="0" w:color="auto"/>
              <w:bottom w:val="single" w:sz="4" w:space="0" w:color="auto"/>
              <w:right w:val="single" w:sz="4" w:space="0" w:color="auto"/>
            </w:tcBorders>
            <w:hideMark/>
          </w:tcPr>
          <w:p w14:paraId="493B44A7" w14:textId="77777777" w:rsidR="007C0F27" w:rsidRPr="007C0F27" w:rsidRDefault="007C0F27" w:rsidP="007C0F27">
            <w:pPr>
              <w:widowControl w:val="0"/>
              <w:spacing w:after="0" w:line="240" w:lineRule="auto"/>
              <w:jc w:val="center"/>
              <w:rPr>
                <w:rFonts w:ascii="Times New Roman" w:eastAsia="Times New Roman" w:hAnsi="Times New Roman" w:cs="Times New Roman"/>
                <w:sz w:val="28"/>
                <w:szCs w:val="28"/>
                <w:lang w:eastAsia="ru-RU"/>
              </w:rPr>
            </w:pPr>
            <w:r w:rsidRPr="007C0F27">
              <w:rPr>
                <w:rFonts w:ascii="Times New Roman" w:eastAsia="Times New Roman" w:hAnsi="Times New Roman" w:cs="Times New Roman"/>
                <w:sz w:val="28"/>
                <w:szCs w:val="28"/>
                <w:lang w:eastAsia="ru-RU"/>
              </w:rPr>
              <w:t>Характеристика веществ и материалов, находящихся в помещении</w:t>
            </w:r>
          </w:p>
        </w:tc>
      </w:tr>
      <w:tr w:rsidR="007C0F27" w:rsidRPr="007C0F27" w14:paraId="1977B953" w14:textId="77777777" w:rsidTr="006A35DF">
        <w:tc>
          <w:tcPr>
            <w:tcW w:w="1668" w:type="dxa"/>
            <w:tcBorders>
              <w:top w:val="single" w:sz="4" w:space="0" w:color="auto"/>
              <w:left w:val="single" w:sz="4" w:space="0" w:color="auto"/>
              <w:bottom w:val="single" w:sz="4" w:space="0" w:color="auto"/>
              <w:right w:val="single" w:sz="4" w:space="0" w:color="auto"/>
            </w:tcBorders>
          </w:tcPr>
          <w:p w14:paraId="159C9CDB" w14:textId="77777777" w:rsidR="007C0F27" w:rsidRPr="007C0F27" w:rsidRDefault="007C0F27" w:rsidP="007C0F27">
            <w:pPr>
              <w:spacing w:after="0" w:line="240" w:lineRule="auto"/>
              <w:jc w:val="center"/>
              <w:rPr>
                <w:rFonts w:ascii="Times New Roman" w:eastAsia="Times New Roman" w:hAnsi="Times New Roman" w:cs="Times New Roman"/>
                <w:sz w:val="28"/>
                <w:szCs w:val="28"/>
                <w:lang w:eastAsia="ru-RU"/>
              </w:rPr>
            </w:pPr>
            <w:r w:rsidRPr="007C0F27">
              <w:rPr>
                <w:rFonts w:ascii="Times New Roman" w:eastAsia="Times New Roman" w:hAnsi="Times New Roman" w:cs="Times New Roman"/>
                <w:sz w:val="28"/>
                <w:szCs w:val="28"/>
                <w:lang w:eastAsia="ru-RU"/>
              </w:rPr>
              <w:t>А</w:t>
            </w:r>
          </w:p>
          <w:p w14:paraId="343A3E00" w14:textId="77777777" w:rsidR="007C0F27" w:rsidRPr="007C0F27" w:rsidRDefault="007C0F27" w:rsidP="007C0F27">
            <w:pPr>
              <w:widowControl w:val="0"/>
              <w:spacing w:after="0" w:line="240" w:lineRule="auto"/>
              <w:jc w:val="center"/>
              <w:rPr>
                <w:rFonts w:ascii="Times New Roman" w:eastAsia="Times New Roman" w:hAnsi="Times New Roman" w:cs="Times New Roman"/>
                <w:sz w:val="28"/>
                <w:szCs w:val="28"/>
                <w:lang w:eastAsia="ru-RU"/>
              </w:rPr>
            </w:pPr>
          </w:p>
        </w:tc>
        <w:tc>
          <w:tcPr>
            <w:tcW w:w="7938" w:type="dxa"/>
            <w:tcBorders>
              <w:top w:val="single" w:sz="4" w:space="0" w:color="auto"/>
              <w:left w:val="single" w:sz="4" w:space="0" w:color="auto"/>
              <w:bottom w:val="single" w:sz="4" w:space="0" w:color="auto"/>
              <w:right w:val="single" w:sz="4" w:space="0" w:color="auto"/>
            </w:tcBorders>
            <w:hideMark/>
          </w:tcPr>
          <w:p w14:paraId="39695892" w14:textId="77777777" w:rsidR="007C0F27" w:rsidRPr="007C0F27" w:rsidRDefault="007C0F27" w:rsidP="007C0F27">
            <w:pPr>
              <w:widowControl w:val="0"/>
              <w:spacing w:after="0" w:line="240" w:lineRule="auto"/>
              <w:jc w:val="both"/>
              <w:rPr>
                <w:rFonts w:ascii="Times New Roman" w:eastAsia="Times New Roman" w:hAnsi="Times New Roman" w:cs="Times New Roman"/>
                <w:sz w:val="28"/>
                <w:szCs w:val="28"/>
                <w:lang w:eastAsia="ru-RU"/>
              </w:rPr>
            </w:pPr>
            <w:r w:rsidRPr="007C0F27">
              <w:rPr>
                <w:rFonts w:ascii="Times New Roman" w:eastAsia="Times New Roman" w:hAnsi="Times New Roman" w:cs="Times New Roman"/>
                <w:sz w:val="28"/>
                <w:szCs w:val="28"/>
                <w:lang w:eastAsia="ru-RU"/>
              </w:rPr>
              <w:t xml:space="preserve">Горючие газы, легковоспламеняющиеся жидкости с температурой вспышки не более 28 </w:t>
            </w:r>
            <w:r w:rsidRPr="007C0F27">
              <w:rPr>
                <w:rFonts w:ascii="Times New Roman" w:eastAsia="Times New Roman" w:hAnsi="Times New Roman" w:cs="Times New Roman"/>
                <w:sz w:val="28"/>
                <w:szCs w:val="28"/>
                <w:vertAlign w:val="superscript"/>
                <w:lang w:eastAsia="ru-RU"/>
              </w:rPr>
              <w:t>0</w:t>
            </w:r>
            <w:r w:rsidRPr="007C0F27">
              <w:rPr>
                <w:rFonts w:ascii="Times New Roman" w:eastAsia="Times New Roman" w:hAnsi="Times New Roman" w:cs="Times New Roman"/>
                <w:sz w:val="28"/>
                <w:szCs w:val="28"/>
                <w:lang w:eastAsia="ru-RU"/>
              </w:rPr>
              <w:t xml:space="preserve">С в таком количестве, что могут образовывать </w:t>
            </w:r>
            <w:proofErr w:type="spellStart"/>
            <w:r w:rsidRPr="007C0F27">
              <w:rPr>
                <w:rFonts w:ascii="Times New Roman" w:eastAsia="Times New Roman" w:hAnsi="Times New Roman" w:cs="Times New Roman"/>
                <w:sz w:val="28"/>
                <w:szCs w:val="28"/>
                <w:lang w:eastAsia="ru-RU"/>
              </w:rPr>
              <w:t>парогазовоздушные</w:t>
            </w:r>
            <w:proofErr w:type="spellEnd"/>
            <w:r w:rsidRPr="007C0F27">
              <w:rPr>
                <w:rFonts w:ascii="Times New Roman" w:eastAsia="Times New Roman" w:hAnsi="Times New Roman" w:cs="Times New Roman"/>
                <w:sz w:val="28"/>
                <w:szCs w:val="28"/>
                <w:lang w:eastAsia="ru-RU"/>
              </w:rPr>
              <w:t xml:space="preserve"> смеси, при воспламенении которых развивается избыточное давление взрыва в помещении, превышающее 5 кПа. Вещества и материалы, способные взрываться и гореть при взаимодействии с водой, кислородом воздуха или друг с другом в таком количестве, что расчетное избыточное давление взрыва в помещении превышает 5 кПа</w:t>
            </w:r>
          </w:p>
        </w:tc>
      </w:tr>
      <w:tr w:rsidR="007C0F27" w:rsidRPr="007C0F27" w14:paraId="32AE3920" w14:textId="77777777" w:rsidTr="006A35DF">
        <w:tc>
          <w:tcPr>
            <w:tcW w:w="1668" w:type="dxa"/>
            <w:tcBorders>
              <w:top w:val="single" w:sz="4" w:space="0" w:color="auto"/>
              <w:left w:val="single" w:sz="4" w:space="0" w:color="auto"/>
              <w:bottom w:val="single" w:sz="4" w:space="0" w:color="auto"/>
              <w:right w:val="single" w:sz="4" w:space="0" w:color="auto"/>
            </w:tcBorders>
          </w:tcPr>
          <w:p w14:paraId="210D684A" w14:textId="77777777" w:rsidR="007C0F27" w:rsidRPr="007C0F27" w:rsidRDefault="007C0F27" w:rsidP="007C0F27">
            <w:pPr>
              <w:spacing w:after="0" w:line="240" w:lineRule="auto"/>
              <w:jc w:val="center"/>
              <w:rPr>
                <w:rFonts w:ascii="Times New Roman" w:eastAsia="Times New Roman" w:hAnsi="Times New Roman" w:cs="Times New Roman"/>
                <w:sz w:val="28"/>
                <w:szCs w:val="28"/>
                <w:lang w:eastAsia="ru-RU"/>
              </w:rPr>
            </w:pPr>
            <w:r w:rsidRPr="007C0F27">
              <w:rPr>
                <w:rFonts w:ascii="Times New Roman" w:eastAsia="Times New Roman" w:hAnsi="Times New Roman" w:cs="Times New Roman"/>
                <w:sz w:val="28"/>
                <w:szCs w:val="28"/>
                <w:lang w:eastAsia="ru-RU"/>
              </w:rPr>
              <w:t>Б</w:t>
            </w:r>
          </w:p>
          <w:p w14:paraId="1A66AF22" w14:textId="77777777" w:rsidR="007C0F27" w:rsidRPr="007C0F27" w:rsidRDefault="007C0F27" w:rsidP="007C0F27">
            <w:pPr>
              <w:widowControl w:val="0"/>
              <w:spacing w:after="0" w:line="240" w:lineRule="auto"/>
              <w:jc w:val="center"/>
              <w:rPr>
                <w:rFonts w:ascii="Times New Roman" w:eastAsia="Times New Roman" w:hAnsi="Times New Roman" w:cs="Times New Roman"/>
                <w:sz w:val="28"/>
                <w:szCs w:val="28"/>
                <w:lang w:eastAsia="ru-RU"/>
              </w:rPr>
            </w:pPr>
          </w:p>
        </w:tc>
        <w:tc>
          <w:tcPr>
            <w:tcW w:w="7938" w:type="dxa"/>
            <w:tcBorders>
              <w:top w:val="single" w:sz="4" w:space="0" w:color="auto"/>
              <w:left w:val="single" w:sz="4" w:space="0" w:color="auto"/>
              <w:bottom w:val="single" w:sz="4" w:space="0" w:color="auto"/>
              <w:right w:val="single" w:sz="4" w:space="0" w:color="auto"/>
            </w:tcBorders>
            <w:hideMark/>
          </w:tcPr>
          <w:p w14:paraId="7059736E" w14:textId="77777777" w:rsidR="007C0F27" w:rsidRPr="007C0F27" w:rsidRDefault="007C0F27" w:rsidP="007C0F27">
            <w:pPr>
              <w:widowControl w:val="0"/>
              <w:spacing w:after="0" w:line="240" w:lineRule="auto"/>
              <w:jc w:val="both"/>
              <w:rPr>
                <w:rFonts w:ascii="Times New Roman" w:eastAsia="Times New Roman" w:hAnsi="Times New Roman" w:cs="Times New Roman"/>
                <w:sz w:val="28"/>
                <w:szCs w:val="28"/>
                <w:lang w:eastAsia="ru-RU"/>
              </w:rPr>
            </w:pPr>
            <w:r w:rsidRPr="007C0F27">
              <w:rPr>
                <w:rFonts w:ascii="Times New Roman" w:eastAsia="Times New Roman" w:hAnsi="Times New Roman" w:cs="Times New Roman"/>
                <w:sz w:val="28"/>
                <w:szCs w:val="28"/>
                <w:lang w:eastAsia="ru-RU"/>
              </w:rPr>
              <w:t xml:space="preserve">Горючие пыли или волокна, легковоспламеняющиеся жидкости с температурой вспышки более 28 </w:t>
            </w:r>
            <w:r w:rsidRPr="007C0F27">
              <w:rPr>
                <w:rFonts w:ascii="Times New Roman" w:eastAsia="Times New Roman" w:hAnsi="Times New Roman" w:cs="Times New Roman"/>
                <w:sz w:val="28"/>
                <w:szCs w:val="28"/>
                <w:vertAlign w:val="superscript"/>
                <w:lang w:eastAsia="ru-RU"/>
              </w:rPr>
              <w:t>0</w:t>
            </w:r>
            <w:r w:rsidRPr="007C0F27">
              <w:rPr>
                <w:rFonts w:ascii="Times New Roman" w:eastAsia="Times New Roman" w:hAnsi="Times New Roman" w:cs="Times New Roman"/>
                <w:sz w:val="28"/>
                <w:szCs w:val="28"/>
                <w:lang w:eastAsia="ru-RU"/>
              </w:rPr>
              <w:t>С, горючие жидкости в таком количестве, что могут образовывать взрывоопасные пылевоздушные или паровоздушные смеси, при воспламенении которых развивается избыточное давление взрыва в помещении, превышающее 5 кПа</w:t>
            </w:r>
          </w:p>
        </w:tc>
      </w:tr>
      <w:tr w:rsidR="007C0F27" w:rsidRPr="007C0F27" w14:paraId="12FA9ED2" w14:textId="77777777" w:rsidTr="006A35DF">
        <w:tc>
          <w:tcPr>
            <w:tcW w:w="1668" w:type="dxa"/>
            <w:tcBorders>
              <w:top w:val="single" w:sz="4" w:space="0" w:color="auto"/>
              <w:left w:val="single" w:sz="4" w:space="0" w:color="auto"/>
              <w:bottom w:val="single" w:sz="4" w:space="0" w:color="auto"/>
              <w:right w:val="single" w:sz="4" w:space="0" w:color="auto"/>
            </w:tcBorders>
          </w:tcPr>
          <w:p w14:paraId="60D24555" w14:textId="77777777" w:rsidR="007C0F27" w:rsidRPr="007C0F27" w:rsidRDefault="007C0F27" w:rsidP="007C0F27">
            <w:pPr>
              <w:spacing w:after="0" w:line="240" w:lineRule="auto"/>
              <w:jc w:val="center"/>
              <w:rPr>
                <w:rFonts w:ascii="Times New Roman" w:eastAsia="Times New Roman" w:hAnsi="Times New Roman" w:cs="Times New Roman"/>
                <w:sz w:val="28"/>
                <w:szCs w:val="28"/>
                <w:lang w:eastAsia="ru-RU"/>
              </w:rPr>
            </w:pPr>
            <w:r w:rsidRPr="007C0F27">
              <w:rPr>
                <w:rFonts w:ascii="Times New Roman" w:eastAsia="Times New Roman" w:hAnsi="Times New Roman" w:cs="Times New Roman"/>
                <w:sz w:val="28"/>
                <w:szCs w:val="28"/>
                <w:lang w:eastAsia="ru-RU"/>
              </w:rPr>
              <w:t>В1–В4</w:t>
            </w:r>
          </w:p>
          <w:p w14:paraId="7DBABD5E" w14:textId="77777777" w:rsidR="007C0F27" w:rsidRPr="007C0F27" w:rsidRDefault="007C0F27" w:rsidP="007C0F27">
            <w:pPr>
              <w:widowControl w:val="0"/>
              <w:spacing w:after="0" w:line="240" w:lineRule="auto"/>
              <w:jc w:val="center"/>
              <w:rPr>
                <w:rFonts w:ascii="Times New Roman" w:eastAsia="Times New Roman" w:hAnsi="Times New Roman" w:cs="Times New Roman"/>
                <w:sz w:val="28"/>
                <w:szCs w:val="28"/>
                <w:lang w:eastAsia="ru-RU"/>
              </w:rPr>
            </w:pPr>
          </w:p>
        </w:tc>
        <w:tc>
          <w:tcPr>
            <w:tcW w:w="7938" w:type="dxa"/>
            <w:tcBorders>
              <w:top w:val="single" w:sz="4" w:space="0" w:color="auto"/>
              <w:left w:val="single" w:sz="4" w:space="0" w:color="auto"/>
              <w:bottom w:val="single" w:sz="4" w:space="0" w:color="auto"/>
              <w:right w:val="single" w:sz="4" w:space="0" w:color="auto"/>
            </w:tcBorders>
            <w:hideMark/>
          </w:tcPr>
          <w:p w14:paraId="7FFFCA23" w14:textId="77777777" w:rsidR="007C0F27" w:rsidRPr="007C0F27" w:rsidRDefault="007C0F27" w:rsidP="007C0F27">
            <w:pPr>
              <w:widowControl w:val="0"/>
              <w:spacing w:after="0" w:line="240" w:lineRule="auto"/>
              <w:jc w:val="both"/>
              <w:rPr>
                <w:rFonts w:ascii="Times New Roman" w:eastAsia="Times New Roman" w:hAnsi="Times New Roman" w:cs="Times New Roman"/>
                <w:sz w:val="28"/>
                <w:szCs w:val="28"/>
                <w:lang w:eastAsia="ru-RU"/>
              </w:rPr>
            </w:pPr>
            <w:r w:rsidRPr="007C0F27">
              <w:rPr>
                <w:rFonts w:ascii="Times New Roman" w:eastAsia="Times New Roman" w:hAnsi="Times New Roman" w:cs="Times New Roman"/>
                <w:sz w:val="28"/>
                <w:szCs w:val="28"/>
                <w:lang w:eastAsia="ru-RU"/>
              </w:rPr>
              <w:t xml:space="preserve">Горючие и </w:t>
            </w:r>
            <w:proofErr w:type="spellStart"/>
            <w:r w:rsidRPr="007C0F27">
              <w:rPr>
                <w:rFonts w:ascii="Times New Roman" w:eastAsia="Times New Roman" w:hAnsi="Times New Roman" w:cs="Times New Roman"/>
                <w:sz w:val="28"/>
                <w:szCs w:val="28"/>
                <w:lang w:eastAsia="ru-RU"/>
              </w:rPr>
              <w:t>трудногорючие</w:t>
            </w:r>
            <w:proofErr w:type="spellEnd"/>
            <w:r w:rsidRPr="007C0F27">
              <w:rPr>
                <w:rFonts w:ascii="Times New Roman" w:eastAsia="Times New Roman" w:hAnsi="Times New Roman" w:cs="Times New Roman"/>
                <w:sz w:val="28"/>
                <w:szCs w:val="28"/>
                <w:lang w:eastAsia="ru-RU"/>
              </w:rPr>
              <w:t xml:space="preserve"> жидкости, твердые горючие и </w:t>
            </w:r>
            <w:proofErr w:type="spellStart"/>
            <w:r w:rsidRPr="007C0F27">
              <w:rPr>
                <w:rFonts w:ascii="Times New Roman" w:eastAsia="Times New Roman" w:hAnsi="Times New Roman" w:cs="Times New Roman"/>
                <w:sz w:val="28"/>
                <w:szCs w:val="28"/>
                <w:lang w:eastAsia="ru-RU"/>
              </w:rPr>
              <w:t>трудногорючие</w:t>
            </w:r>
            <w:proofErr w:type="spellEnd"/>
            <w:r w:rsidRPr="007C0F27">
              <w:rPr>
                <w:rFonts w:ascii="Times New Roman" w:eastAsia="Times New Roman" w:hAnsi="Times New Roman" w:cs="Times New Roman"/>
                <w:sz w:val="28"/>
                <w:szCs w:val="28"/>
                <w:lang w:eastAsia="ru-RU"/>
              </w:rPr>
              <w:t xml:space="preserve"> вещества и материалы (в том числе пыли и волокна), вещества и материалы, способные при взаимодействии с водой, кислородом воздуха или друг с другом только гореть, при условии, что помещения, в которых они имеются в наличии или обращаются, не относятся к категориям А или Б </w:t>
            </w:r>
          </w:p>
        </w:tc>
      </w:tr>
      <w:tr w:rsidR="007C0F27" w:rsidRPr="007C0F27" w14:paraId="3A689C67" w14:textId="77777777" w:rsidTr="006A35DF">
        <w:tc>
          <w:tcPr>
            <w:tcW w:w="1668" w:type="dxa"/>
            <w:tcBorders>
              <w:top w:val="single" w:sz="4" w:space="0" w:color="auto"/>
              <w:left w:val="single" w:sz="4" w:space="0" w:color="auto"/>
              <w:bottom w:val="single" w:sz="4" w:space="0" w:color="auto"/>
              <w:right w:val="single" w:sz="4" w:space="0" w:color="auto"/>
            </w:tcBorders>
            <w:hideMark/>
          </w:tcPr>
          <w:p w14:paraId="33ABACBD" w14:textId="77777777" w:rsidR="007C0F27" w:rsidRPr="007C0F27" w:rsidRDefault="007C0F27" w:rsidP="007C0F27">
            <w:pPr>
              <w:widowControl w:val="0"/>
              <w:spacing w:after="0" w:line="240" w:lineRule="auto"/>
              <w:jc w:val="center"/>
              <w:rPr>
                <w:rFonts w:ascii="Times New Roman" w:eastAsia="Times New Roman" w:hAnsi="Times New Roman" w:cs="Times New Roman"/>
                <w:sz w:val="28"/>
                <w:szCs w:val="28"/>
                <w:lang w:eastAsia="ru-RU"/>
              </w:rPr>
            </w:pPr>
            <w:r w:rsidRPr="007C0F27">
              <w:rPr>
                <w:rFonts w:ascii="Times New Roman" w:eastAsia="Times New Roman" w:hAnsi="Times New Roman" w:cs="Times New Roman"/>
                <w:sz w:val="28"/>
                <w:szCs w:val="28"/>
                <w:lang w:eastAsia="ru-RU"/>
              </w:rPr>
              <w:t>Г</w:t>
            </w:r>
          </w:p>
        </w:tc>
        <w:tc>
          <w:tcPr>
            <w:tcW w:w="7938" w:type="dxa"/>
            <w:tcBorders>
              <w:top w:val="single" w:sz="4" w:space="0" w:color="auto"/>
              <w:left w:val="single" w:sz="4" w:space="0" w:color="auto"/>
              <w:bottom w:val="single" w:sz="4" w:space="0" w:color="auto"/>
              <w:right w:val="single" w:sz="4" w:space="0" w:color="auto"/>
            </w:tcBorders>
            <w:hideMark/>
          </w:tcPr>
          <w:p w14:paraId="5C0EAF51" w14:textId="77777777" w:rsidR="007C0F27" w:rsidRPr="007C0F27" w:rsidRDefault="007C0F27" w:rsidP="007C0F27">
            <w:pPr>
              <w:widowControl w:val="0"/>
              <w:spacing w:after="0" w:line="240" w:lineRule="auto"/>
              <w:jc w:val="both"/>
              <w:rPr>
                <w:rFonts w:ascii="Times New Roman" w:eastAsia="Times New Roman" w:hAnsi="Times New Roman" w:cs="Times New Roman"/>
                <w:sz w:val="28"/>
                <w:szCs w:val="28"/>
                <w:lang w:eastAsia="ru-RU"/>
              </w:rPr>
            </w:pPr>
            <w:r w:rsidRPr="007C0F27">
              <w:rPr>
                <w:rFonts w:ascii="Times New Roman" w:eastAsia="Times New Roman" w:hAnsi="Times New Roman" w:cs="Times New Roman"/>
                <w:sz w:val="28"/>
                <w:szCs w:val="28"/>
                <w:lang w:eastAsia="ru-RU"/>
              </w:rPr>
              <w:t>Негорючие вещества и материалы в горячем, раскаленном или расплавленном состоянии, процесс обработки которых сопровождается выделением лучистого тепла, искр и пламени; горючие газы, жидкости и твердые вещества, которые сжигаются или утилизируются в качестве топлива</w:t>
            </w:r>
          </w:p>
        </w:tc>
      </w:tr>
      <w:tr w:rsidR="007C0F27" w:rsidRPr="007C0F27" w14:paraId="5943EDC6" w14:textId="77777777" w:rsidTr="006A35DF">
        <w:tc>
          <w:tcPr>
            <w:tcW w:w="1668" w:type="dxa"/>
            <w:tcBorders>
              <w:top w:val="single" w:sz="4" w:space="0" w:color="auto"/>
              <w:left w:val="single" w:sz="4" w:space="0" w:color="auto"/>
              <w:bottom w:val="single" w:sz="4" w:space="0" w:color="auto"/>
              <w:right w:val="single" w:sz="4" w:space="0" w:color="auto"/>
            </w:tcBorders>
            <w:hideMark/>
          </w:tcPr>
          <w:p w14:paraId="5A44FD6C" w14:textId="77777777" w:rsidR="007C0F27" w:rsidRPr="007C0F27" w:rsidRDefault="007C0F27" w:rsidP="007C0F27">
            <w:pPr>
              <w:widowControl w:val="0"/>
              <w:spacing w:after="0" w:line="240" w:lineRule="auto"/>
              <w:jc w:val="center"/>
              <w:rPr>
                <w:rFonts w:ascii="Times New Roman" w:eastAsia="Times New Roman" w:hAnsi="Times New Roman" w:cs="Times New Roman"/>
                <w:sz w:val="28"/>
                <w:szCs w:val="28"/>
                <w:lang w:eastAsia="ru-RU"/>
              </w:rPr>
            </w:pPr>
            <w:r w:rsidRPr="007C0F27">
              <w:rPr>
                <w:rFonts w:ascii="Times New Roman" w:eastAsia="Times New Roman" w:hAnsi="Times New Roman" w:cs="Times New Roman"/>
                <w:sz w:val="28"/>
                <w:szCs w:val="28"/>
                <w:lang w:eastAsia="ru-RU"/>
              </w:rPr>
              <w:t>Д</w:t>
            </w:r>
          </w:p>
        </w:tc>
        <w:tc>
          <w:tcPr>
            <w:tcW w:w="7938" w:type="dxa"/>
            <w:tcBorders>
              <w:top w:val="single" w:sz="4" w:space="0" w:color="auto"/>
              <w:left w:val="single" w:sz="4" w:space="0" w:color="auto"/>
              <w:bottom w:val="single" w:sz="4" w:space="0" w:color="auto"/>
              <w:right w:val="single" w:sz="4" w:space="0" w:color="auto"/>
            </w:tcBorders>
            <w:hideMark/>
          </w:tcPr>
          <w:p w14:paraId="23BB088E" w14:textId="77777777" w:rsidR="007C0F27" w:rsidRPr="007C0F27" w:rsidRDefault="007C0F27" w:rsidP="007C0F27">
            <w:pPr>
              <w:widowControl w:val="0"/>
              <w:spacing w:after="0" w:line="240" w:lineRule="auto"/>
              <w:ind w:left="-392" w:firstLine="392"/>
              <w:rPr>
                <w:rFonts w:ascii="Times New Roman" w:eastAsia="Times New Roman" w:hAnsi="Times New Roman" w:cs="Times New Roman"/>
                <w:sz w:val="28"/>
                <w:szCs w:val="28"/>
                <w:lang w:eastAsia="ru-RU"/>
              </w:rPr>
            </w:pPr>
            <w:r w:rsidRPr="007C0F27">
              <w:rPr>
                <w:rFonts w:ascii="Times New Roman" w:eastAsia="Times New Roman" w:hAnsi="Times New Roman" w:cs="Times New Roman"/>
                <w:sz w:val="28"/>
                <w:szCs w:val="28"/>
                <w:lang w:eastAsia="ru-RU"/>
              </w:rPr>
              <w:t>Негорючие вещества и материалы в холодном состоянии</w:t>
            </w:r>
          </w:p>
        </w:tc>
      </w:tr>
    </w:tbl>
    <w:p w14:paraId="1E05BBFE" w14:textId="77777777" w:rsidR="007C0F27" w:rsidRPr="007C0F27" w:rsidRDefault="007C0F27" w:rsidP="007C0F27">
      <w:pPr>
        <w:spacing w:after="0" w:line="360" w:lineRule="auto"/>
        <w:ind w:firstLine="720"/>
        <w:jc w:val="both"/>
        <w:rPr>
          <w:rFonts w:ascii="Times New Roman" w:eastAsia="Times New Roman" w:hAnsi="Times New Roman" w:cs="Times New Roman"/>
          <w:sz w:val="28"/>
          <w:szCs w:val="20"/>
          <w:lang w:eastAsia="ru-RU"/>
        </w:rPr>
      </w:pPr>
    </w:p>
    <w:p w14:paraId="5D09CACD" w14:textId="77777777" w:rsidR="007C0F27" w:rsidRPr="007C0F27" w:rsidRDefault="007C0F27" w:rsidP="007C0F27">
      <w:pPr>
        <w:spacing w:after="0" w:line="360" w:lineRule="auto"/>
        <w:ind w:firstLine="709"/>
        <w:jc w:val="both"/>
        <w:rPr>
          <w:rFonts w:ascii="Times New Roman" w:eastAsia="Times New Roman" w:hAnsi="Times New Roman" w:cs="Times New Roman"/>
          <w:sz w:val="28"/>
          <w:szCs w:val="20"/>
          <w:lang w:eastAsia="ru-RU"/>
        </w:rPr>
      </w:pPr>
      <w:r w:rsidRPr="007C0F27">
        <w:rPr>
          <w:rFonts w:ascii="Times New Roman" w:eastAsia="Times New Roman" w:hAnsi="Times New Roman" w:cs="Times New Roman"/>
          <w:sz w:val="28"/>
          <w:szCs w:val="20"/>
          <w:lang w:eastAsia="ru-RU"/>
        </w:rPr>
        <w:t>«Категории помещений по пожарной и взрывопожарной опасности определяются исходя из вида находящихся в помещениях горючих веществ и материалов, их количества и пожароопасных свойств, а также исходя из объемно-планировочных решений помещений и характеристик проводимых в них технологических процессов» [7].</w:t>
      </w:r>
    </w:p>
    <w:p w14:paraId="5BB5F7E8" w14:textId="77777777" w:rsidR="007C0F27" w:rsidRPr="007C0F27" w:rsidRDefault="007C0F27" w:rsidP="007C0F27">
      <w:pPr>
        <w:spacing w:after="0" w:line="360" w:lineRule="auto"/>
        <w:ind w:firstLine="720"/>
        <w:jc w:val="both"/>
        <w:rPr>
          <w:rFonts w:ascii="Times New Roman" w:eastAsia="Times New Roman" w:hAnsi="Times New Roman" w:cs="Times New Roman"/>
          <w:sz w:val="28"/>
          <w:szCs w:val="20"/>
          <w:lang w:eastAsia="ru-RU"/>
        </w:rPr>
      </w:pPr>
      <w:r w:rsidRPr="007C0F27">
        <w:rPr>
          <w:rFonts w:ascii="Times New Roman" w:eastAsia="Times New Roman" w:hAnsi="Times New Roman" w:cs="Times New Roman"/>
          <w:sz w:val="28"/>
          <w:szCs w:val="20"/>
          <w:lang w:eastAsia="ru-RU"/>
        </w:rPr>
        <w:lastRenderedPageBreak/>
        <w:t>Определение пожароопасных свойств, веществ и материалов производится на основании результатов испытаний или расчетов по стандартным методикам с учетом параметров состояния (давление, температура и т. д.).</w:t>
      </w:r>
    </w:p>
    <w:p w14:paraId="6EF46C86" w14:textId="77777777" w:rsidR="007C0F27" w:rsidRPr="007C0F27" w:rsidRDefault="007C0F27" w:rsidP="007C0F27">
      <w:pPr>
        <w:spacing w:after="0" w:line="360" w:lineRule="auto"/>
        <w:ind w:firstLine="720"/>
        <w:jc w:val="both"/>
        <w:rPr>
          <w:rFonts w:ascii="Times New Roman" w:eastAsia="Times New Roman" w:hAnsi="Times New Roman" w:cs="Times New Roman"/>
          <w:sz w:val="28"/>
          <w:szCs w:val="20"/>
          <w:lang w:eastAsia="ru-RU"/>
        </w:rPr>
      </w:pPr>
      <w:r w:rsidRPr="007C0F27">
        <w:rPr>
          <w:rFonts w:ascii="Times New Roman" w:eastAsia="Times New Roman" w:hAnsi="Times New Roman" w:cs="Times New Roman"/>
          <w:sz w:val="28"/>
          <w:szCs w:val="20"/>
          <w:lang w:eastAsia="ru-RU"/>
        </w:rPr>
        <w:t>Определение категорий помещений следует осуществлять путем последовательной проверки принадлежности помещения к категориям от наиболее опасной (А) к наименее опасной (Д).</w:t>
      </w:r>
    </w:p>
    <w:p w14:paraId="31F44A70" w14:textId="77777777" w:rsidR="007C0F27" w:rsidRPr="007C0F27" w:rsidRDefault="007C0F27" w:rsidP="007C0F27">
      <w:pPr>
        <w:spacing w:after="0" w:line="360" w:lineRule="auto"/>
        <w:ind w:firstLine="720"/>
        <w:jc w:val="both"/>
        <w:rPr>
          <w:rFonts w:ascii="Times New Roman" w:eastAsia="Times New Roman" w:hAnsi="Times New Roman" w:cs="Times New Roman"/>
          <w:sz w:val="28"/>
          <w:szCs w:val="20"/>
          <w:lang w:eastAsia="ru-RU"/>
        </w:rPr>
      </w:pPr>
      <w:r w:rsidRPr="007C0F27">
        <w:rPr>
          <w:rFonts w:ascii="Times New Roman" w:eastAsia="Times New Roman" w:hAnsi="Times New Roman" w:cs="Times New Roman"/>
          <w:sz w:val="28"/>
          <w:szCs w:val="20"/>
          <w:lang w:eastAsia="ru-RU"/>
        </w:rPr>
        <w:t>Расчет (определение) категорий по взрывопожарной и пожарной опасности производится для следующих целей:</w:t>
      </w:r>
    </w:p>
    <w:p w14:paraId="03D88AF9" w14:textId="77777777" w:rsidR="007C0F27" w:rsidRPr="007C0F27" w:rsidRDefault="007C0F27" w:rsidP="007C0F27">
      <w:pPr>
        <w:spacing w:after="0" w:line="360" w:lineRule="auto"/>
        <w:ind w:firstLine="720"/>
        <w:jc w:val="both"/>
        <w:rPr>
          <w:rFonts w:ascii="Times New Roman" w:eastAsia="Times New Roman" w:hAnsi="Times New Roman" w:cs="Times New Roman"/>
          <w:sz w:val="28"/>
          <w:szCs w:val="28"/>
          <w:lang w:eastAsia="ru-RU"/>
        </w:rPr>
      </w:pPr>
      <w:r w:rsidRPr="007C0F27">
        <w:rPr>
          <w:rFonts w:ascii="Times New Roman" w:eastAsia="Times New Roman" w:hAnsi="Times New Roman" w:cs="Times New Roman"/>
          <w:sz w:val="28"/>
          <w:szCs w:val="20"/>
          <w:lang w:eastAsia="ru-RU"/>
        </w:rPr>
        <w:t>а) для выбора систем автоматической противопожарной</w:t>
      </w:r>
      <w:r w:rsidRPr="007C0F27">
        <w:rPr>
          <w:rFonts w:ascii="Times New Roman" w:eastAsia="Times New Roman" w:hAnsi="Times New Roman" w:cs="Times New Roman"/>
          <w:sz w:val="28"/>
          <w:szCs w:val="28"/>
          <w:lang w:eastAsia="ru-RU"/>
        </w:rPr>
        <w:t xml:space="preserve"> защиты – предусмотреть защиту помещений зданий (сооружений) системами пожаротушения или пожарной сигнализацией либо ограничиться первичными средствами пожаротушения (огнетушителями);</w:t>
      </w:r>
    </w:p>
    <w:p w14:paraId="25583598" w14:textId="77777777" w:rsidR="007C0F27" w:rsidRPr="007C0F27" w:rsidRDefault="007C0F27" w:rsidP="007C0F27">
      <w:pPr>
        <w:spacing w:after="0" w:line="360" w:lineRule="auto"/>
        <w:ind w:firstLine="720"/>
        <w:jc w:val="both"/>
        <w:rPr>
          <w:rFonts w:ascii="Times New Roman" w:eastAsia="Times New Roman" w:hAnsi="Times New Roman" w:cs="Times New Roman"/>
          <w:sz w:val="28"/>
          <w:szCs w:val="28"/>
          <w:lang w:eastAsia="ru-RU"/>
        </w:rPr>
      </w:pPr>
      <w:r w:rsidRPr="007C0F27">
        <w:rPr>
          <w:rFonts w:ascii="Times New Roman" w:eastAsia="Times New Roman" w:hAnsi="Times New Roman" w:cs="Times New Roman"/>
          <w:sz w:val="28"/>
          <w:szCs w:val="28"/>
          <w:lang w:eastAsia="ru-RU"/>
        </w:rPr>
        <w:t>б) выполняет информационную функцию при проведении аварийно- спасательных работ подразделениями противопожарной службы.</w:t>
      </w:r>
    </w:p>
    <w:p w14:paraId="17D32BA6" w14:textId="4E73E0AC" w:rsidR="007C0F27" w:rsidRPr="007C0F27" w:rsidRDefault="007C0F27" w:rsidP="007C0F27">
      <w:pPr>
        <w:spacing w:after="160" w:line="259" w:lineRule="auto"/>
        <w:rPr>
          <w:rFonts w:ascii="Times New Roman" w:eastAsia="Times New Roman" w:hAnsi="Times New Roman" w:cs="Times New Roman"/>
          <w:b/>
          <w:bCs/>
          <w:i/>
          <w:sz w:val="28"/>
          <w:szCs w:val="28"/>
          <w:lang w:eastAsia="ru-RU"/>
        </w:rPr>
      </w:pPr>
      <w:r w:rsidRPr="007C0F27">
        <w:rPr>
          <w:rFonts w:ascii="Times New Roman" w:eastAsia="Times New Roman" w:hAnsi="Times New Roman" w:cs="Times New Roman"/>
          <w:b/>
          <w:bCs/>
          <w:i/>
          <w:sz w:val="28"/>
          <w:szCs w:val="28"/>
          <w:lang w:eastAsia="ru-RU"/>
        </w:rPr>
        <w:t>Методы расчета критериев взрывопожарной опасности помещений</w:t>
      </w:r>
    </w:p>
    <w:p w14:paraId="1B3E43F1" w14:textId="77777777" w:rsidR="007C0F27" w:rsidRPr="007C0F27" w:rsidRDefault="007C0F27" w:rsidP="007C0F27">
      <w:pPr>
        <w:spacing w:after="0" w:line="360" w:lineRule="auto"/>
        <w:ind w:firstLine="720"/>
        <w:jc w:val="both"/>
        <w:rPr>
          <w:rFonts w:ascii="Times New Roman" w:eastAsia="Times New Roman" w:hAnsi="Times New Roman" w:cs="Times New Roman"/>
          <w:sz w:val="28"/>
          <w:szCs w:val="28"/>
          <w:lang w:eastAsia="ru-RU"/>
        </w:rPr>
      </w:pPr>
      <w:bookmarkStart w:id="17" w:name="i72963"/>
      <w:r w:rsidRPr="007C0F27">
        <w:rPr>
          <w:rFonts w:ascii="Times New Roman" w:eastAsia="Times New Roman" w:hAnsi="Times New Roman" w:cs="Times New Roman"/>
          <w:color w:val="000000"/>
          <w:sz w:val="28"/>
          <w:szCs w:val="20"/>
          <w:lang w:eastAsia="ru-RU"/>
        </w:rPr>
        <w:t>При расчете значений критериев взрывопожарной опасности в качестве расчетного следует выбирать наиболее неблагоприятный вариант аварии или период нормальной работы аппаратов, при котором во взрыве участвует наибольшее количество веществ или материалов, наиболее опасных в отношении последствий взрыва.</w:t>
      </w:r>
      <w:bookmarkEnd w:id="17"/>
    </w:p>
    <w:p w14:paraId="3EC136B6" w14:textId="77777777" w:rsidR="007C0F27" w:rsidRPr="007C0F27" w:rsidRDefault="007C0F27" w:rsidP="007C0F27">
      <w:pPr>
        <w:spacing w:after="0" w:line="360" w:lineRule="auto"/>
        <w:ind w:firstLine="720"/>
        <w:jc w:val="both"/>
        <w:rPr>
          <w:rFonts w:ascii="Times New Roman" w:eastAsia="Times New Roman" w:hAnsi="Times New Roman" w:cs="Times New Roman"/>
          <w:sz w:val="28"/>
          <w:szCs w:val="28"/>
          <w:lang w:eastAsia="ru-RU"/>
        </w:rPr>
      </w:pPr>
      <w:bookmarkStart w:id="18" w:name="i84552"/>
      <w:r w:rsidRPr="007C0F27">
        <w:rPr>
          <w:rFonts w:ascii="Times New Roman" w:eastAsia="Times New Roman" w:hAnsi="Times New Roman" w:cs="Times New Roman"/>
          <w:sz w:val="28"/>
          <w:szCs w:val="28"/>
          <w:lang w:eastAsia="ru-RU"/>
        </w:rPr>
        <w:t xml:space="preserve">Количество поступивших в помещение веществ, которые могут образовать взрывоопасные </w:t>
      </w:r>
      <w:proofErr w:type="spellStart"/>
      <w:r w:rsidRPr="007C0F27">
        <w:rPr>
          <w:rFonts w:ascii="Times New Roman" w:eastAsia="Times New Roman" w:hAnsi="Times New Roman" w:cs="Times New Roman"/>
          <w:sz w:val="28"/>
          <w:szCs w:val="28"/>
          <w:lang w:eastAsia="ru-RU"/>
        </w:rPr>
        <w:t>газовоздушные</w:t>
      </w:r>
      <w:proofErr w:type="spellEnd"/>
      <w:r w:rsidRPr="007C0F27">
        <w:rPr>
          <w:rFonts w:ascii="Times New Roman" w:eastAsia="Times New Roman" w:hAnsi="Times New Roman" w:cs="Times New Roman"/>
          <w:sz w:val="28"/>
          <w:szCs w:val="28"/>
          <w:lang w:eastAsia="ru-RU"/>
        </w:rPr>
        <w:t xml:space="preserve"> или паровоздушные смеси, определяется исходя из следующих предпосылок:</w:t>
      </w:r>
      <w:bookmarkEnd w:id="18"/>
    </w:p>
    <w:p w14:paraId="155CCCDF" w14:textId="77777777" w:rsidR="007C0F27" w:rsidRPr="007C0F27" w:rsidRDefault="007C0F27" w:rsidP="007C0F27">
      <w:pPr>
        <w:spacing w:after="0" w:line="360" w:lineRule="auto"/>
        <w:ind w:firstLine="720"/>
        <w:jc w:val="both"/>
        <w:rPr>
          <w:rFonts w:ascii="Times New Roman" w:eastAsia="Times New Roman" w:hAnsi="Times New Roman" w:cs="Times New Roman"/>
          <w:sz w:val="28"/>
          <w:szCs w:val="28"/>
          <w:lang w:eastAsia="ru-RU"/>
        </w:rPr>
      </w:pPr>
      <w:r w:rsidRPr="007C0F27">
        <w:rPr>
          <w:rFonts w:ascii="Times New Roman" w:eastAsia="Times New Roman" w:hAnsi="Times New Roman" w:cs="Times New Roman"/>
          <w:sz w:val="28"/>
          <w:szCs w:val="28"/>
          <w:lang w:eastAsia="ru-RU"/>
        </w:rPr>
        <w:t>а) происходит расчетная авария одного из аппаратов;</w:t>
      </w:r>
    </w:p>
    <w:p w14:paraId="242C37F1" w14:textId="77777777" w:rsidR="007C0F27" w:rsidRPr="007C0F27" w:rsidRDefault="007C0F27" w:rsidP="007C0F27">
      <w:pPr>
        <w:spacing w:after="0" w:line="360" w:lineRule="auto"/>
        <w:ind w:firstLine="720"/>
        <w:jc w:val="both"/>
        <w:rPr>
          <w:rFonts w:ascii="Times New Roman" w:eastAsia="Times New Roman" w:hAnsi="Times New Roman" w:cs="Times New Roman"/>
          <w:sz w:val="28"/>
          <w:szCs w:val="28"/>
          <w:lang w:eastAsia="ru-RU"/>
        </w:rPr>
      </w:pPr>
      <w:r w:rsidRPr="007C0F27">
        <w:rPr>
          <w:rFonts w:ascii="Times New Roman" w:eastAsia="Times New Roman" w:hAnsi="Times New Roman" w:cs="Times New Roman"/>
          <w:sz w:val="28"/>
          <w:szCs w:val="28"/>
          <w:lang w:eastAsia="ru-RU"/>
        </w:rPr>
        <w:t>б) все содержимое аппарата поступает в помещение;</w:t>
      </w:r>
    </w:p>
    <w:p w14:paraId="4F6AE37A" w14:textId="77777777" w:rsidR="007C0F27" w:rsidRPr="007C0F27" w:rsidRDefault="007C0F27" w:rsidP="007C0F27">
      <w:pPr>
        <w:spacing w:after="0" w:line="360" w:lineRule="auto"/>
        <w:ind w:firstLine="720"/>
        <w:jc w:val="both"/>
        <w:rPr>
          <w:rFonts w:ascii="Times New Roman" w:eastAsia="Times New Roman" w:hAnsi="Times New Roman" w:cs="Times New Roman"/>
          <w:sz w:val="28"/>
          <w:szCs w:val="28"/>
          <w:lang w:eastAsia="ru-RU"/>
        </w:rPr>
      </w:pPr>
      <w:r w:rsidRPr="007C0F27">
        <w:rPr>
          <w:rFonts w:ascii="Times New Roman" w:eastAsia="Times New Roman" w:hAnsi="Times New Roman" w:cs="Times New Roman"/>
          <w:sz w:val="28"/>
          <w:szCs w:val="28"/>
          <w:lang w:eastAsia="ru-RU"/>
        </w:rPr>
        <w:t>в) происходит одновременно утечка веществ из трубопроводов, питающих аппарат, по прямому и обратному потокам в течение времени, необходимого для отключения трубопроводов.</w:t>
      </w:r>
    </w:p>
    <w:p w14:paraId="52A5B1BC" w14:textId="77777777" w:rsidR="007C0F27" w:rsidRPr="007C0F27" w:rsidRDefault="007C0F27" w:rsidP="007C0F27">
      <w:pPr>
        <w:spacing w:after="0" w:line="360" w:lineRule="auto"/>
        <w:ind w:firstLine="720"/>
        <w:jc w:val="both"/>
        <w:rPr>
          <w:rFonts w:ascii="Times New Roman" w:eastAsia="Times New Roman" w:hAnsi="Times New Roman" w:cs="Times New Roman"/>
          <w:sz w:val="28"/>
          <w:szCs w:val="28"/>
          <w:lang w:eastAsia="ru-RU"/>
        </w:rPr>
      </w:pPr>
      <w:r w:rsidRPr="007C0F27">
        <w:rPr>
          <w:rFonts w:ascii="Times New Roman" w:eastAsia="Times New Roman" w:hAnsi="Times New Roman" w:cs="Times New Roman"/>
          <w:sz w:val="28"/>
          <w:szCs w:val="28"/>
          <w:lang w:eastAsia="ru-RU"/>
        </w:rPr>
        <w:t>Для отнесения помещений к категориям А и Б (взрывопожароопасным) осуществляется:</w:t>
      </w:r>
    </w:p>
    <w:p w14:paraId="39A06126" w14:textId="77777777" w:rsidR="007C0F27" w:rsidRPr="007C0F27" w:rsidRDefault="007C0F27">
      <w:pPr>
        <w:numPr>
          <w:ilvl w:val="0"/>
          <w:numId w:val="12"/>
        </w:numPr>
        <w:tabs>
          <w:tab w:val="num" w:pos="709"/>
          <w:tab w:val="left" w:pos="1134"/>
        </w:tabs>
        <w:spacing w:after="0" w:line="360" w:lineRule="auto"/>
        <w:ind w:left="0" w:firstLine="709"/>
        <w:jc w:val="both"/>
        <w:rPr>
          <w:rFonts w:ascii="Times New Roman" w:eastAsia="Times New Roman" w:hAnsi="Times New Roman" w:cs="Times New Roman"/>
          <w:bCs/>
          <w:sz w:val="28"/>
          <w:szCs w:val="28"/>
          <w:lang w:eastAsia="ru-RU"/>
        </w:rPr>
      </w:pPr>
      <w:r w:rsidRPr="007C0F27">
        <w:rPr>
          <w:rFonts w:ascii="Times New Roman" w:eastAsia="Times New Roman" w:hAnsi="Times New Roman" w:cs="Times New Roman"/>
          <w:bCs/>
          <w:sz w:val="28"/>
          <w:szCs w:val="28"/>
          <w:lang w:eastAsia="ru-RU"/>
        </w:rPr>
        <w:lastRenderedPageBreak/>
        <w:t>расчет избыточного давления взрыва для горючих газов, паров легковоспламеняющихся и горючих жидкостей;</w:t>
      </w:r>
    </w:p>
    <w:p w14:paraId="58BBBF34" w14:textId="77777777" w:rsidR="007C0F27" w:rsidRPr="007C0F27" w:rsidRDefault="007C0F27">
      <w:pPr>
        <w:numPr>
          <w:ilvl w:val="0"/>
          <w:numId w:val="12"/>
        </w:numPr>
        <w:tabs>
          <w:tab w:val="num" w:pos="709"/>
          <w:tab w:val="left" w:pos="1134"/>
        </w:tabs>
        <w:spacing w:after="0" w:line="360" w:lineRule="auto"/>
        <w:ind w:left="0" w:firstLine="709"/>
        <w:jc w:val="both"/>
        <w:rPr>
          <w:rFonts w:ascii="Times New Roman" w:eastAsia="Times New Roman" w:hAnsi="Times New Roman" w:cs="Times New Roman"/>
          <w:bCs/>
          <w:sz w:val="28"/>
          <w:szCs w:val="28"/>
          <w:lang w:eastAsia="ru-RU"/>
        </w:rPr>
      </w:pPr>
      <w:r w:rsidRPr="007C0F27">
        <w:rPr>
          <w:rFonts w:ascii="Times New Roman" w:eastAsia="Times New Roman" w:hAnsi="Times New Roman" w:cs="Times New Roman"/>
          <w:bCs/>
          <w:sz w:val="28"/>
          <w:szCs w:val="28"/>
          <w:lang w:eastAsia="ru-RU"/>
        </w:rPr>
        <w:t>расчет избыточного давления взрыва для паровоздушной смеси.</w:t>
      </w:r>
    </w:p>
    <w:p w14:paraId="35A303E9" w14:textId="77777777" w:rsidR="007C0F27" w:rsidRPr="007C0F27" w:rsidRDefault="007C0F27" w:rsidP="007C0F27">
      <w:pPr>
        <w:spacing w:after="0" w:line="360" w:lineRule="auto"/>
        <w:ind w:firstLine="709"/>
        <w:jc w:val="both"/>
        <w:rPr>
          <w:rFonts w:ascii="Times New Roman" w:eastAsia="Times New Roman" w:hAnsi="Times New Roman" w:cs="Times New Roman"/>
          <w:sz w:val="28"/>
          <w:szCs w:val="28"/>
          <w:lang w:eastAsia="ru-RU"/>
        </w:rPr>
      </w:pPr>
      <w:r w:rsidRPr="007C0F27">
        <w:rPr>
          <w:rFonts w:ascii="Times New Roman" w:eastAsia="Times New Roman" w:hAnsi="Times New Roman" w:cs="Times New Roman"/>
          <w:sz w:val="28"/>
          <w:szCs w:val="28"/>
          <w:lang w:eastAsia="ru-RU"/>
        </w:rPr>
        <w:t>Избыточное давление взрыва паровоздушной смеси определяется по формуле</w:t>
      </w:r>
    </w:p>
    <w:p w14:paraId="49D9C933" w14:textId="77777777" w:rsidR="007C0F27" w:rsidRPr="007C0F27" w:rsidRDefault="007C0F27" w:rsidP="007C0F27">
      <w:pPr>
        <w:spacing w:after="0" w:line="360" w:lineRule="auto"/>
        <w:ind w:firstLine="540"/>
        <w:jc w:val="center"/>
        <w:rPr>
          <w:rFonts w:ascii="Times New Roman" w:eastAsia="Times New Roman" w:hAnsi="Times New Roman" w:cs="Times New Roman"/>
          <w:sz w:val="28"/>
          <w:szCs w:val="28"/>
          <w:lang w:eastAsia="ru-RU"/>
        </w:rPr>
      </w:pPr>
      <w:r w:rsidRPr="007C0F27">
        <w:rPr>
          <w:rFonts w:ascii="Times New Roman" w:eastAsia="Times New Roman" w:hAnsi="Times New Roman" w:cs="Times New Roman"/>
          <w:position w:val="-34"/>
          <w:sz w:val="28"/>
          <w:szCs w:val="28"/>
          <w:lang w:eastAsia="ru-RU"/>
        </w:rPr>
        <w:object w:dxaOrig="4515" w:dyaOrig="780" w14:anchorId="554BDE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2.75pt;height:42.75pt" o:ole="">
            <v:imagedata r:id="rId24" o:title=""/>
          </v:shape>
          <o:OLEObject Type="Embed" ProgID="Equation.3" ShapeID="_x0000_i1025" DrawAspect="Content" ObjectID="_1753862098" r:id="rId25"/>
        </w:object>
      </w:r>
    </w:p>
    <w:p w14:paraId="43089546" w14:textId="77777777" w:rsidR="007C0F27" w:rsidRPr="007C0F27" w:rsidRDefault="007C0F27" w:rsidP="007C0F27">
      <w:pPr>
        <w:spacing w:after="0" w:line="360" w:lineRule="auto"/>
        <w:jc w:val="both"/>
        <w:rPr>
          <w:rFonts w:ascii="Times New Roman" w:eastAsia="Times New Roman" w:hAnsi="Times New Roman" w:cs="Times New Roman"/>
          <w:sz w:val="28"/>
          <w:szCs w:val="28"/>
          <w:lang w:eastAsia="ru-RU"/>
        </w:rPr>
      </w:pPr>
      <w:r w:rsidRPr="007C0F27">
        <w:rPr>
          <w:rFonts w:ascii="Times New Roman" w:eastAsia="Times New Roman" w:hAnsi="Times New Roman" w:cs="Times New Roman"/>
          <w:sz w:val="28"/>
          <w:szCs w:val="28"/>
          <w:lang w:eastAsia="ru-RU"/>
        </w:rPr>
        <w:t xml:space="preserve">где </w:t>
      </w:r>
      <w:r w:rsidRPr="007C0F27">
        <w:rPr>
          <w:rFonts w:ascii="Times New Roman" w:eastAsia="Times New Roman" w:hAnsi="Times New Roman" w:cs="Times New Roman"/>
          <w:i/>
          <w:sz w:val="28"/>
          <w:szCs w:val="28"/>
          <w:lang w:eastAsia="ru-RU"/>
        </w:rPr>
        <w:t>Р</w:t>
      </w:r>
      <w:r w:rsidRPr="007C0F27">
        <w:rPr>
          <w:rFonts w:ascii="Times New Roman" w:eastAsia="Times New Roman" w:hAnsi="Times New Roman" w:cs="Times New Roman"/>
          <w:i/>
          <w:sz w:val="28"/>
          <w:szCs w:val="28"/>
          <w:vertAlign w:val="subscript"/>
          <w:lang w:val="en-US" w:eastAsia="ru-RU"/>
        </w:rPr>
        <w:t>max</w:t>
      </w:r>
      <w:r w:rsidRPr="007C0F27">
        <w:rPr>
          <w:rFonts w:ascii="Times New Roman" w:eastAsia="Times New Roman" w:hAnsi="Times New Roman" w:cs="Times New Roman"/>
          <w:sz w:val="28"/>
          <w:szCs w:val="28"/>
          <w:vertAlign w:val="subscript"/>
          <w:lang w:eastAsia="ru-RU"/>
        </w:rPr>
        <w:t xml:space="preserve"> </w:t>
      </w:r>
      <w:r w:rsidRPr="007C0F27">
        <w:rPr>
          <w:rFonts w:ascii="Times New Roman" w:eastAsia="Times New Roman" w:hAnsi="Times New Roman" w:cs="Times New Roman"/>
          <w:sz w:val="28"/>
          <w:szCs w:val="28"/>
          <w:lang w:eastAsia="ru-RU"/>
        </w:rPr>
        <w:t xml:space="preserve">– максимальное давление взрыва смеси в замкнутом объеме (см. табл. 6.2), при отсутствии точных данных принимается равным </w:t>
      </w:r>
      <w:r w:rsidRPr="007C0F27">
        <w:rPr>
          <w:rFonts w:ascii="Times New Roman" w:eastAsia="Times New Roman" w:hAnsi="Times New Roman" w:cs="Times New Roman"/>
          <w:sz w:val="28"/>
          <w:szCs w:val="20"/>
          <w:lang w:eastAsia="ru-RU"/>
        </w:rPr>
        <w:t>900 кПа</w:t>
      </w:r>
      <w:r w:rsidRPr="007C0F27">
        <w:rPr>
          <w:rFonts w:ascii="Times New Roman" w:eastAsia="Times New Roman" w:hAnsi="Times New Roman" w:cs="Times New Roman"/>
          <w:sz w:val="28"/>
          <w:szCs w:val="28"/>
          <w:lang w:eastAsia="ru-RU"/>
        </w:rPr>
        <w:t xml:space="preserve">; </w:t>
      </w:r>
      <w:r w:rsidRPr="007C0F27">
        <w:rPr>
          <w:rFonts w:ascii="Times New Roman" w:eastAsia="Times New Roman" w:hAnsi="Times New Roman" w:cs="Times New Roman"/>
          <w:i/>
          <w:sz w:val="28"/>
          <w:szCs w:val="28"/>
          <w:lang w:eastAsia="ru-RU"/>
        </w:rPr>
        <w:t>Р</w:t>
      </w:r>
      <w:r w:rsidRPr="007C0F27">
        <w:rPr>
          <w:rFonts w:ascii="Times New Roman" w:eastAsia="Times New Roman" w:hAnsi="Times New Roman" w:cs="Times New Roman"/>
          <w:sz w:val="28"/>
          <w:szCs w:val="28"/>
          <w:vertAlign w:val="subscript"/>
          <w:lang w:eastAsia="ru-RU"/>
        </w:rPr>
        <w:t xml:space="preserve">0 </w:t>
      </w:r>
      <w:r w:rsidRPr="007C0F27">
        <w:rPr>
          <w:rFonts w:ascii="Times New Roman" w:eastAsia="Times New Roman" w:hAnsi="Times New Roman" w:cs="Times New Roman"/>
          <w:sz w:val="28"/>
          <w:szCs w:val="28"/>
          <w:lang w:eastAsia="ru-RU"/>
        </w:rPr>
        <w:t xml:space="preserve">– давление воздуха до взрыва, допускается принимать 101 кПа; </w:t>
      </w:r>
      <w:r w:rsidRPr="007C0F27">
        <w:rPr>
          <w:rFonts w:ascii="Times New Roman" w:eastAsia="Times New Roman" w:hAnsi="Times New Roman" w:cs="Times New Roman"/>
          <w:i/>
          <w:sz w:val="28"/>
          <w:szCs w:val="28"/>
          <w:lang w:val="en-US" w:eastAsia="ru-RU"/>
        </w:rPr>
        <w:t>z</w:t>
      </w:r>
      <w:r w:rsidRPr="007C0F27">
        <w:rPr>
          <w:rFonts w:ascii="Times New Roman" w:eastAsia="Times New Roman" w:hAnsi="Times New Roman" w:cs="Times New Roman"/>
          <w:sz w:val="28"/>
          <w:szCs w:val="28"/>
          <w:lang w:eastAsia="ru-RU"/>
        </w:rPr>
        <w:t xml:space="preserve"> – коэффициент участия горючего во взрыве (см. табл. 6.3); </w:t>
      </w:r>
      <w:proofErr w:type="spellStart"/>
      <w:r w:rsidRPr="007C0F27">
        <w:rPr>
          <w:rFonts w:ascii="Times New Roman" w:eastAsia="Times New Roman" w:hAnsi="Times New Roman" w:cs="Times New Roman"/>
          <w:i/>
          <w:sz w:val="28"/>
          <w:szCs w:val="28"/>
          <w:lang w:eastAsia="ru-RU"/>
        </w:rPr>
        <w:t>Н</w:t>
      </w:r>
      <w:r w:rsidRPr="007C0F27">
        <w:rPr>
          <w:rFonts w:ascii="Times New Roman" w:eastAsia="Times New Roman" w:hAnsi="Times New Roman" w:cs="Times New Roman"/>
          <w:sz w:val="28"/>
          <w:szCs w:val="28"/>
          <w:vertAlign w:val="subscript"/>
          <w:lang w:eastAsia="ru-RU"/>
        </w:rPr>
        <w:t>т</w:t>
      </w:r>
      <w:proofErr w:type="spellEnd"/>
      <w:r w:rsidRPr="007C0F27">
        <w:rPr>
          <w:rFonts w:ascii="Times New Roman" w:eastAsia="Times New Roman" w:hAnsi="Times New Roman" w:cs="Times New Roman"/>
          <w:sz w:val="28"/>
          <w:szCs w:val="28"/>
          <w:vertAlign w:val="subscript"/>
          <w:lang w:eastAsia="ru-RU"/>
        </w:rPr>
        <w:t xml:space="preserve"> </w:t>
      </w:r>
      <w:r w:rsidRPr="007C0F27">
        <w:rPr>
          <w:rFonts w:ascii="Times New Roman" w:eastAsia="Times New Roman" w:hAnsi="Times New Roman" w:cs="Times New Roman"/>
          <w:sz w:val="28"/>
          <w:szCs w:val="28"/>
          <w:lang w:eastAsia="ru-RU"/>
        </w:rPr>
        <w:t>– теплота сгорания, Дж ∙ кг</w:t>
      </w:r>
      <w:r w:rsidRPr="007C0F27">
        <w:rPr>
          <w:rFonts w:ascii="Times New Roman" w:eastAsia="Times New Roman" w:hAnsi="Times New Roman" w:cs="Times New Roman"/>
          <w:sz w:val="28"/>
          <w:szCs w:val="28"/>
          <w:vertAlign w:val="superscript"/>
          <w:lang w:eastAsia="ru-RU"/>
        </w:rPr>
        <w:t xml:space="preserve"> – 1</w:t>
      </w:r>
      <w:r w:rsidRPr="007C0F27">
        <w:rPr>
          <w:rFonts w:ascii="Times New Roman" w:eastAsia="Times New Roman" w:hAnsi="Times New Roman" w:cs="Times New Roman"/>
          <w:sz w:val="28"/>
          <w:szCs w:val="28"/>
          <w:lang w:eastAsia="ru-RU"/>
        </w:rPr>
        <w:t xml:space="preserve"> (см табл. 6.2); </w:t>
      </w:r>
      <w:r w:rsidRPr="007C0F27">
        <w:rPr>
          <w:rFonts w:ascii="Times New Roman" w:eastAsia="Times New Roman" w:hAnsi="Times New Roman" w:cs="Times New Roman"/>
          <w:i/>
          <w:sz w:val="28"/>
          <w:szCs w:val="28"/>
          <w:lang w:eastAsia="ru-RU"/>
        </w:rPr>
        <w:t>V</w:t>
      </w:r>
      <w:r w:rsidRPr="007C0F27">
        <w:rPr>
          <w:rFonts w:ascii="Times New Roman" w:eastAsia="Times New Roman" w:hAnsi="Times New Roman" w:cs="Times New Roman"/>
          <w:sz w:val="28"/>
          <w:szCs w:val="28"/>
          <w:vertAlign w:val="subscript"/>
          <w:lang w:eastAsia="ru-RU"/>
        </w:rPr>
        <w:t xml:space="preserve">СВ </w:t>
      </w:r>
      <w:r w:rsidRPr="007C0F27">
        <w:rPr>
          <w:rFonts w:ascii="Times New Roman" w:eastAsia="Times New Roman" w:hAnsi="Times New Roman" w:cs="Times New Roman"/>
          <w:sz w:val="28"/>
          <w:szCs w:val="28"/>
          <w:lang w:eastAsia="ru-RU"/>
        </w:rPr>
        <w:t>– свободный объем помещения за вычетом объема, занимаемого оборудованием, допускается принимать условно равным 80 % геометрического объема помещения, м</w:t>
      </w:r>
      <w:r w:rsidRPr="007C0F27">
        <w:rPr>
          <w:rFonts w:ascii="Times New Roman" w:eastAsia="Times New Roman" w:hAnsi="Times New Roman" w:cs="Times New Roman"/>
          <w:sz w:val="28"/>
          <w:szCs w:val="28"/>
          <w:vertAlign w:val="superscript"/>
          <w:lang w:eastAsia="ru-RU"/>
        </w:rPr>
        <w:t>3</w:t>
      </w:r>
      <w:r w:rsidRPr="007C0F27">
        <w:rPr>
          <w:rFonts w:ascii="Times New Roman" w:eastAsia="Times New Roman" w:hAnsi="Times New Roman" w:cs="Times New Roman"/>
          <w:sz w:val="28"/>
          <w:szCs w:val="28"/>
          <w:lang w:eastAsia="ru-RU"/>
        </w:rPr>
        <w:t xml:space="preserve">; </w:t>
      </w:r>
      <w:r w:rsidRPr="007C0F27">
        <w:rPr>
          <w:rFonts w:ascii="Times New Roman" w:eastAsia="Times New Roman" w:hAnsi="Times New Roman" w:cs="Times New Roman"/>
          <w:position w:val="-12"/>
          <w:sz w:val="28"/>
          <w:szCs w:val="28"/>
          <w:lang w:eastAsia="ru-RU"/>
        </w:rPr>
        <w:object w:dxaOrig="525" w:dyaOrig="375" w14:anchorId="5AA15ABC">
          <v:shape id="_x0000_i1026" type="#_x0000_t75" style="width:22.5pt;height:23.25pt" o:ole="">
            <v:imagedata r:id="rId26" o:title=""/>
          </v:shape>
          <o:OLEObject Type="Embed" ProgID="Equation.3" ShapeID="_x0000_i1026" DrawAspect="Content" ObjectID="_1753862099" r:id="rId27"/>
        </w:object>
      </w:r>
      <w:r w:rsidRPr="007C0F27">
        <w:rPr>
          <w:rFonts w:ascii="Times New Roman" w:eastAsia="Times New Roman" w:hAnsi="Times New Roman" w:cs="Times New Roman"/>
          <w:sz w:val="28"/>
          <w:szCs w:val="28"/>
          <w:lang w:eastAsia="ru-RU"/>
        </w:rPr>
        <w:t xml:space="preserve"> – плотность пара или газа, кг ∙ м</w:t>
      </w:r>
      <w:r w:rsidRPr="007C0F27">
        <w:rPr>
          <w:rFonts w:ascii="Times New Roman" w:eastAsia="Times New Roman" w:hAnsi="Times New Roman" w:cs="Times New Roman"/>
          <w:sz w:val="28"/>
          <w:szCs w:val="28"/>
          <w:vertAlign w:val="superscript"/>
          <w:lang w:eastAsia="ru-RU"/>
        </w:rPr>
        <w:t xml:space="preserve"> – 3</w:t>
      </w:r>
      <w:r w:rsidRPr="007C0F27">
        <w:rPr>
          <w:rFonts w:ascii="Times New Roman" w:eastAsia="Times New Roman" w:hAnsi="Times New Roman" w:cs="Times New Roman"/>
          <w:sz w:val="28"/>
          <w:szCs w:val="28"/>
          <w:lang w:eastAsia="ru-RU"/>
        </w:rPr>
        <w:t xml:space="preserve">; </w:t>
      </w:r>
      <w:r w:rsidRPr="007C0F27">
        <w:rPr>
          <w:rFonts w:ascii="Times New Roman" w:eastAsia="Times New Roman" w:hAnsi="Times New Roman" w:cs="Times New Roman"/>
          <w:i/>
          <w:sz w:val="28"/>
          <w:szCs w:val="28"/>
          <w:lang w:eastAsia="ru-RU"/>
        </w:rPr>
        <w:t>К</w:t>
      </w:r>
      <w:r w:rsidRPr="007C0F27">
        <w:rPr>
          <w:rFonts w:ascii="Times New Roman" w:eastAsia="Times New Roman" w:hAnsi="Times New Roman" w:cs="Times New Roman"/>
          <w:sz w:val="28"/>
          <w:szCs w:val="28"/>
          <w:vertAlign w:val="subscript"/>
          <w:lang w:eastAsia="ru-RU"/>
        </w:rPr>
        <w:t xml:space="preserve">Н </w:t>
      </w:r>
      <w:r w:rsidRPr="007C0F27">
        <w:rPr>
          <w:rFonts w:ascii="Times New Roman" w:eastAsia="Times New Roman" w:hAnsi="Times New Roman" w:cs="Times New Roman"/>
          <w:sz w:val="28"/>
          <w:szCs w:val="28"/>
          <w:lang w:eastAsia="ru-RU"/>
        </w:rPr>
        <w:t xml:space="preserve">– коэффициент, учитывающий </w:t>
      </w:r>
      <w:proofErr w:type="spellStart"/>
      <w:r w:rsidRPr="007C0F27">
        <w:rPr>
          <w:rFonts w:ascii="Times New Roman" w:eastAsia="Times New Roman" w:hAnsi="Times New Roman" w:cs="Times New Roman"/>
          <w:sz w:val="28"/>
          <w:szCs w:val="28"/>
          <w:lang w:eastAsia="ru-RU"/>
        </w:rPr>
        <w:t>негерметичность</w:t>
      </w:r>
      <w:proofErr w:type="spellEnd"/>
      <w:r w:rsidRPr="007C0F27">
        <w:rPr>
          <w:rFonts w:ascii="Times New Roman" w:eastAsia="Times New Roman" w:hAnsi="Times New Roman" w:cs="Times New Roman"/>
          <w:sz w:val="28"/>
          <w:szCs w:val="28"/>
          <w:lang w:eastAsia="ru-RU"/>
        </w:rPr>
        <w:t xml:space="preserve"> помещения и </w:t>
      </w:r>
      <w:proofErr w:type="spellStart"/>
      <w:r w:rsidRPr="007C0F27">
        <w:rPr>
          <w:rFonts w:ascii="Times New Roman" w:eastAsia="Times New Roman" w:hAnsi="Times New Roman" w:cs="Times New Roman"/>
          <w:sz w:val="28"/>
          <w:szCs w:val="28"/>
          <w:lang w:eastAsia="ru-RU"/>
        </w:rPr>
        <w:t>неадиабатичность</w:t>
      </w:r>
      <w:proofErr w:type="spellEnd"/>
      <w:r w:rsidRPr="007C0F27">
        <w:rPr>
          <w:rFonts w:ascii="Times New Roman" w:eastAsia="Times New Roman" w:hAnsi="Times New Roman" w:cs="Times New Roman"/>
          <w:sz w:val="28"/>
          <w:szCs w:val="28"/>
          <w:lang w:eastAsia="ru-RU"/>
        </w:rPr>
        <w:t xml:space="preserve"> процесса, допускается принимать равным 3; </w:t>
      </w:r>
      <w:r w:rsidRPr="007C0F27">
        <w:rPr>
          <w:rFonts w:ascii="Times New Roman" w:eastAsia="Times New Roman" w:hAnsi="Times New Roman" w:cs="Times New Roman"/>
          <w:i/>
          <w:sz w:val="28"/>
          <w:szCs w:val="28"/>
          <w:lang w:eastAsia="ru-RU"/>
        </w:rPr>
        <w:t>С</w:t>
      </w:r>
      <w:r w:rsidRPr="007C0F27">
        <w:rPr>
          <w:rFonts w:ascii="Times New Roman" w:eastAsia="Times New Roman" w:hAnsi="Times New Roman" w:cs="Times New Roman"/>
          <w:sz w:val="28"/>
          <w:szCs w:val="28"/>
          <w:vertAlign w:val="subscript"/>
          <w:lang w:eastAsia="ru-RU"/>
        </w:rPr>
        <w:t xml:space="preserve">СТ </w:t>
      </w:r>
      <w:r w:rsidRPr="007C0F27">
        <w:rPr>
          <w:rFonts w:ascii="Times New Roman" w:eastAsia="Times New Roman" w:hAnsi="Times New Roman" w:cs="Times New Roman"/>
          <w:sz w:val="28"/>
          <w:szCs w:val="28"/>
          <w:lang w:eastAsia="ru-RU"/>
        </w:rPr>
        <w:t>– стехиометрическая концентрация горючего в воздухе, % по объему.</w:t>
      </w:r>
    </w:p>
    <w:p w14:paraId="3B537FE9" w14:textId="77777777" w:rsidR="007C0F27" w:rsidRPr="007C0F27" w:rsidRDefault="007C0F27" w:rsidP="007C0F27">
      <w:pPr>
        <w:spacing w:after="0" w:line="360" w:lineRule="auto"/>
        <w:ind w:firstLine="709"/>
        <w:jc w:val="both"/>
        <w:rPr>
          <w:rFonts w:ascii="Times New Roman" w:eastAsia="Times New Roman" w:hAnsi="Times New Roman" w:cs="Times New Roman"/>
          <w:sz w:val="28"/>
          <w:szCs w:val="28"/>
          <w:lang w:eastAsia="ru-RU"/>
        </w:rPr>
      </w:pPr>
      <w:r w:rsidRPr="007C0F27">
        <w:rPr>
          <w:rFonts w:ascii="Times New Roman" w:eastAsia="Times New Roman" w:hAnsi="Times New Roman" w:cs="Times New Roman"/>
          <w:sz w:val="28"/>
          <w:szCs w:val="28"/>
          <w:lang w:eastAsia="ru-RU"/>
        </w:rPr>
        <w:t xml:space="preserve">Масса </w:t>
      </w:r>
      <w:r w:rsidRPr="007C0F27">
        <w:rPr>
          <w:rFonts w:ascii="Times New Roman" w:eastAsia="Times New Roman" w:hAnsi="Times New Roman" w:cs="Times New Roman"/>
          <w:i/>
          <w:sz w:val="28"/>
          <w:szCs w:val="28"/>
          <w:lang w:eastAsia="ru-RU"/>
        </w:rPr>
        <w:t>m</w:t>
      </w:r>
      <w:r w:rsidRPr="007C0F27">
        <w:rPr>
          <w:rFonts w:ascii="Times New Roman" w:eastAsia="Times New Roman" w:hAnsi="Times New Roman" w:cs="Times New Roman"/>
          <w:sz w:val="28"/>
          <w:szCs w:val="28"/>
          <w:lang w:eastAsia="ru-RU"/>
        </w:rPr>
        <w:t>, кг, поступившего в помещение при расчетной аварии газа, определяется по формуле</w:t>
      </w:r>
    </w:p>
    <w:p w14:paraId="0D5EF38D" w14:textId="77777777" w:rsidR="007C0F27" w:rsidRPr="007C0F27" w:rsidRDefault="007C0F27" w:rsidP="007C0F27">
      <w:pPr>
        <w:spacing w:after="0" w:line="360" w:lineRule="auto"/>
        <w:ind w:firstLine="709"/>
        <w:jc w:val="center"/>
        <w:rPr>
          <w:rFonts w:ascii="Times New Roman" w:eastAsia="Times New Roman" w:hAnsi="Times New Roman" w:cs="Times New Roman"/>
          <w:sz w:val="28"/>
          <w:szCs w:val="28"/>
          <w:lang w:eastAsia="ru-RU"/>
        </w:rPr>
      </w:pPr>
      <w:bookmarkStart w:id="19" w:name="Par440"/>
      <w:bookmarkEnd w:id="19"/>
      <w:r w:rsidRPr="007C0F27">
        <w:rPr>
          <w:rFonts w:ascii="Times New Roman" w:eastAsia="Times New Roman" w:hAnsi="Times New Roman" w:cs="Times New Roman"/>
          <w:i/>
          <w:sz w:val="28"/>
          <w:szCs w:val="28"/>
          <w:lang w:val="en-US" w:eastAsia="ru-RU"/>
        </w:rPr>
        <w:t>m</w:t>
      </w:r>
      <w:r w:rsidRPr="007C0F27">
        <w:rPr>
          <w:rFonts w:ascii="Times New Roman" w:eastAsia="Times New Roman" w:hAnsi="Times New Roman" w:cs="Times New Roman"/>
          <w:i/>
          <w:sz w:val="28"/>
          <w:szCs w:val="28"/>
          <w:lang w:eastAsia="ru-RU"/>
        </w:rPr>
        <w:t xml:space="preserve"> = (V</w:t>
      </w:r>
      <w:r w:rsidRPr="007C0F27">
        <w:rPr>
          <w:rFonts w:ascii="Times New Roman" w:eastAsia="Times New Roman" w:hAnsi="Times New Roman" w:cs="Times New Roman"/>
          <w:sz w:val="28"/>
          <w:szCs w:val="28"/>
          <w:vertAlign w:val="subscript"/>
          <w:lang w:eastAsia="ru-RU"/>
        </w:rPr>
        <w:t>А</w:t>
      </w:r>
      <w:r w:rsidRPr="007C0F27">
        <w:rPr>
          <w:rFonts w:ascii="Times New Roman" w:eastAsia="Times New Roman" w:hAnsi="Times New Roman" w:cs="Times New Roman"/>
          <w:i/>
          <w:sz w:val="28"/>
          <w:szCs w:val="28"/>
          <w:lang w:eastAsia="ru-RU"/>
        </w:rPr>
        <w:t xml:space="preserve"> + V</w:t>
      </w:r>
      <w:proofErr w:type="gramStart"/>
      <w:r w:rsidRPr="007C0F27">
        <w:rPr>
          <w:rFonts w:ascii="Times New Roman" w:eastAsia="Times New Roman" w:hAnsi="Times New Roman" w:cs="Times New Roman"/>
          <w:sz w:val="28"/>
          <w:szCs w:val="28"/>
          <w:vertAlign w:val="subscript"/>
          <w:lang w:eastAsia="ru-RU"/>
        </w:rPr>
        <w:t>Т</w:t>
      </w:r>
      <w:r w:rsidRPr="007C0F27">
        <w:rPr>
          <w:rFonts w:ascii="Times New Roman" w:eastAsia="Times New Roman" w:hAnsi="Times New Roman" w:cs="Times New Roman"/>
          <w:i/>
          <w:sz w:val="28"/>
          <w:szCs w:val="28"/>
          <w:lang w:eastAsia="ru-RU"/>
        </w:rPr>
        <w:t>)</w:t>
      </w:r>
      <w:proofErr w:type="spellStart"/>
      <w:r w:rsidRPr="007C0F27">
        <w:rPr>
          <w:rFonts w:ascii="Times New Roman" w:eastAsia="Times New Roman" w:hAnsi="Times New Roman" w:cs="Times New Roman"/>
          <w:i/>
          <w:sz w:val="28"/>
          <w:szCs w:val="28"/>
          <w:lang w:eastAsia="ru-RU"/>
        </w:rPr>
        <w:t>ρ</w:t>
      </w:r>
      <w:proofErr w:type="gramEnd"/>
      <w:r w:rsidRPr="007C0F27">
        <w:rPr>
          <w:rFonts w:ascii="Times New Roman" w:eastAsia="Times New Roman" w:hAnsi="Times New Roman" w:cs="Times New Roman"/>
          <w:i/>
          <w:sz w:val="28"/>
          <w:szCs w:val="28"/>
          <w:vertAlign w:val="subscript"/>
          <w:lang w:eastAsia="ru-RU"/>
        </w:rPr>
        <w:t>г</w:t>
      </w:r>
      <w:proofErr w:type="spellEnd"/>
      <w:r w:rsidRPr="007C0F27">
        <w:rPr>
          <w:rFonts w:ascii="Times New Roman" w:eastAsia="Times New Roman" w:hAnsi="Times New Roman" w:cs="Times New Roman"/>
          <w:sz w:val="28"/>
          <w:szCs w:val="28"/>
          <w:lang w:eastAsia="ru-RU"/>
        </w:rPr>
        <w:t>,</w:t>
      </w:r>
    </w:p>
    <w:p w14:paraId="0EB21CE7" w14:textId="77777777" w:rsidR="007C0F27" w:rsidRPr="007C0F27" w:rsidRDefault="007C0F27" w:rsidP="007C0F27">
      <w:pPr>
        <w:spacing w:after="0" w:line="360" w:lineRule="auto"/>
        <w:jc w:val="both"/>
        <w:rPr>
          <w:rFonts w:ascii="Times New Roman" w:eastAsia="Times New Roman" w:hAnsi="Times New Roman" w:cs="Times New Roman"/>
          <w:sz w:val="28"/>
          <w:szCs w:val="28"/>
          <w:lang w:eastAsia="ru-RU"/>
        </w:rPr>
      </w:pPr>
      <w:r w:rsidRPr="007C0F27">
        <w:rPr>
          <w:rFonts w:ascii="Times New Roman" w:eastAsia="Times New Roman" w:hAnsi="Times New Roman" w:cs="Times New Roman"/>
          <w:sz w:val="28"/>
          <w:szCs w:val="28"/>
          <w:lang w:eastAsia="ru-RU"/>
        </w:rPr>
        <w:t xml:space="preserve">где </w:t>
      </w:r>
      <w:r w:rsidRPr="007C0F27">
        <w:rPr>
          <w:rFonts w:ascii="Times New Roman" w:eastAsia="Times New Roman" w:hAnsi="Times New Roman" w:cs="Times New Roman"/>
          <w:i/>
          <w:sz w:val="28"/>
          <w:szCs w:val="28"/>
          <w:lang w:eastAsia="ru-RU"/>
        </w:rPr>
        <w:t>V</w:t>
      </w:r>
      <w:proofErr w:type="gramStart"/>
      <w:r w:rsidRPr="007C0F27">
        <w:rPr>
          <w:rFonts w:ascii="Times New Roman" w:eastAsia="Times New Roman" w:hAnsi="Times New Roman" w:cs="Times New Roman"/>
          <w:sz w:val="28"/>
          <w:szCs w:val="28"/>
          <w:vertAlign w:val="subscript"/>
          <w:lang w:eastAsia="ru-RU"/>
        </w:rPr>
        <w:t>А</w:t>
      </w:r>
      <w:r w:rsidRPr="007C0F27">
        <w:rPr>
          <w:rFonts w:ascii="Times New Roman" w:eastAsia="Times New Roman" w:hAnsi="Times New Roman" w:cs="Times New Roman"/>
          <w:sz w:val="28"/>
          <w:szCs w:val="28"/>
          <w:lang w:eastAsia="ru-RU"/>
        </w:rPr>
        <w:t xml:space="preserve">  –</w:t>
      </w:r>
      <w:proofErr w:type="gramEnd"/>
      <w:r w:rsidRPr="007C0F27">
        <w:rPr>
          <w:rFonts w:ascii="Times New Roman" w:eastAsia="Times New Roman" w:hAnsi="Times New Roman" w:cs="Times New Roman"/>
          <w:sz w:val="28"/>
          <w:szCs w:val="28"/>
          <w:lang w:eastAsia="ru-RU"/>
        </w:rPr>
        <w:t xml:space="preserve"> объем газа, вышедшего из аппарата, м</w:t>
      </w:r>
      <w:r w:rsidRPr="007C0F27">
        <w:rPr>
          <w:rFonts w:ascii="Times New Roman" w:eastAsia="Times New Roman" w:hAnsi="Times New Roman" w:cs="Times New Roman"/>
          <w:sz w:val="28"/>
          <w:szCs w:val="28"/>
          <w:vertAlign w:val="superscript"/>
          <w:lang w:eastAsia="ru-RU"/>
        </w:rPr>
        <w:t>3</w:t>
      </w:r>
      <w:r w:rsidRPr="007C0F27">
        <w:rPr>
          <w:rFonts w:ascii="Times New Roman" w:eastAsia="Times New Roman" w:hAnsi="Times New Roman" w:cs="Times New Roman"/>
          <w:sz w:val="28"/>
          <w:szCs w:val="28"/>
          <w:lang w:eastAsia="ru-RU"/>
        </w:rPr>
        <w:t xml:space="preserve">; </w:t>
      </w:r>
      <w:r w:rsidRPr="007C0F27">
        <w:rPr>
          <w:rFonts w:ascii="Times New Roman" w:eastAsia="Times New Roman" w:hAnsi="Times New Roman" w:cs="Times New Roman"/>
          <w:i/>
          <w:sz w:val="28"/>
          <w:szCs w:val="28"/>
          <w:lang w:eastAsia="ru-RU"/>
        </w:rPr>
        <w:t>V</w:t>
      </w:r>
      <w:r w:rsidRPr="007C0F27">
        <w:rPr>
          <w:rFonts w:ascii="Times New Roman" w:eastAsia="Times New Roman" w:hAnsi="Times New Roman" w:cs="Times New Roman"/>
          <w:sz w:val="28"/>
          <w:szCs w:val="28"/>
          <w:vertAlign w:val="subscript"/>
          <w:lang w:eastAsia="ru-RU"/>
        </w:rPr>
        <w:t>Т</w:t>
      </w:r>
      <w:r w:rsidRPr="007C0F27">
        <w:rPr>
          <w:rFonts w:ascii="Times New Roman" w:eastAsia="Times New Roman" w:hAnsi="Times New Roman" w:cs="Times New Roman"/>
          <w:i/>
          <w:sz w:val="28"/>
          <w:szCs w:val="28"/>
          <w:vertAlign w:val="subscript"/>
          <w:lang w:eastAsia="ru-RU"/>
        </w:rPr>
        <w:t xml:space="preserve"> </w:t>
      </w:r>
      <w:r w:rsidRPr="007C0F27">
        <w:rPr>
          <w:rFonts w:ascii="Times New Roman" w:eastAsia="Times New Roman" w:hAnsi="Times New Roman" w:cs="Times New Roman"/>
          <w:sz w:val="28"/>
          <w:szCs w:val="28"/>
          <w:lang w:eastAsia="ru-RU"/>
        </w:rPr>
        <w:t xml:space="preserve"> – объем газа, вышедшего из трубопроводов, м</w:t>
      </w:r>
      <w:r w:rsidRPr="007C0F27">
        <w:rPr>
          <w:rFonts w:ascii="Times New Roman" w:eastAsia="Times New Roman" w:hAnsi="Times New Roman" w:cs="Times New Roman"/>
          <w:sz w:val="28"/>
          <w:szCs w:val="28"/>
          <w:vertAlign w:val="superscript"/>
          <w:lang w:eastAsia="ru-RU"/>
        </w:rPr>
        <w:t>3</w:t>
      </w:r>
      <w:r w:rsidRPr="007C0F27">
        <w:rPr>
          <w:rFonts w:ascii="Times New Roman" w:eastAsia="Times New Roman" w:hAnsi="Times New Roman" w:cs="Times New Roman"/>
          <w:sz w:val="28"/>
          <w:szCs w:val="28"/>
          <w:lang w:eastAsia="ru-RU"/>
        </w:rPr>
        <w:t>.</w:t>
      </w:r>
    </w:p>
    <w:p w14:paraId="620B71A1" w14:textId="77777777" w:rsidR="007C0F27" w:rsidRPr="007C0F27" w:rsidRDefault="007C0F27" w:rsidP="007C0F27">
      <w:pPr>
        <w:spacing w:after="0" w:line="360" w:lineRule="auto"/>
        <w:ind w:firstLine="709"/>
        <w:jc w:val="both"/>
        <w:rPr>
          <w:rFonts w:ascii="Times New Roman" w:eastAsia="Times New Roman" w:hAnsi="Times New Roman" w:cs="Times New Roman"/>
          <w:sz w:val="28"/>
          <w:szCs w:val="28"/>
          <w:lang w:eastAsia="ru-RU"/>
        </w:rPr>
      </w:pPr>
      <w:r w:rsidRPr="007C0F27">
        <w:rPr>
          <w:rFonts w:ascii="Times New Roman" w:eastAsia="Times New Roman" w:hAnsi="Times New Roman" w:cs="Times New Roman"/>
          <w:sz w:val="28"/>
          <w:szCs w:val="28"/>
          <w:lang w:eastAsia="ru-RU"/>
        </w:rPr>
        <w:t xml:space="preserve">Масса паров жидкости </w:t>
      </w:r>
      <w:r w:rsidRPr="007C0F27">
        <w:rPr>
          <w:rFonts w:ascii="Times New Roman" w:eastAsia="Times New Roman" w:hAnsi="Times New Roman" w:cs="Times New Roman"/>
          <w:i/>
          <w:sz w:val="28"/>
          <w:szCs w:val="28"/>
          <w:lang w:eastAsia="ru-RU"/>
        </w:rPr>
        <w:t>m</w:t>
      </w:r>
      <w:r w:rsidRPr="007C0F27">
        <w:rPr>
          <w:rFonts w:ascii="Times New Roman" w:eastAsia="Times New Roman" w:hAnsi="Times New Roman" w:cs="Times New Roman"/>
          <w:sz w:val="28"/>
          <w:szCs w:val="28"/>
          <w:lang w:eastAsia="ru-RU"/>
        </w:rPr>
        <w:t>, поступивших в помещение при наличии нескольких источников испарения (поверхность разлитой жидкости, поверхность со свеженанесенным составом, открытые емкости и т. п.), определяется из выражения</w:t>
      </w:r>
    </w:p>
    <w:p w14:paraId="6C1311AA" w14:textId="77777777" w:rsidR="007C0F27" w:rsidRPr="007C0F27" w:rsidRDefault="007C0F27" w:rsidP="007C0F27">
      <w:pPr>
        <w:spacing w:after="0" w:line="360" w:lineRule="auto"/>
        <w:ind w:firstLine="709"/>
        <w:jc w:val="center"/>
        <w:rPr>
          <w:rFonts w:ascii="Times New Roman" w:eastAsia="Times New Roman" w:hAnsi="Times New Roman" w:cs="Times New Roman"/>
          <w:sz w:val="28"/>
          <w:szCs w:val="28"/>
          <w:lang w:eastAsia="ru-RU"/>
        </w:rPr>
      </w:pPr>
      <w:bookmarkStart w:id="20" w:name="Par488"/>
      <w:bookmarkEnd w:id="20"/>
      <w:r w:rsidRPr="007C0F27">
        <w:rPr>
          <w:rFonts w:ascii="Times New Roman" w:eastAsia="Times New Roman" w:hAnsi="Times New Roman" w:cs="Times New Roman"/>
          <w:i/>
          <w:sz w:val="28"/>
          <w:szCs w:val="28"/>
          <w:lang w:eastAsia="ru-RU"/>
        </w:rPr>
        <w:t xml:space="preserve">m = </w:t>
      </w:r>
      <w:proofErr w:type="spellStart"/>
      <w:r w:rsidRPr="007C0F27">
        <w:rPr>
          <w:rFonts w:ascii="Times New Roman" w:eastAsia="Times New Roman" w:hAnsi="Times New Roman" w:cs="Times New Roman"/>
          <w:i/>
          <w:sz w:val="28"/>
          <w:szCs w:val="28"/>
          <w:lang w:eastAsia="ru-RU"/>
        </w:rPr>
        <w:t>m</w:t>
      </w:r>
      <w:r w:rsidRPr="007C0F27">
        <w:rPr>
          <w:rFonts w:ascii="Times New Roman" w:eastAsia="Times New Roman" w:hAnsi="Times New Roman" w:cs="Times New Roman"/>
          <w:sz w:val="28"/>
          <w:szCs w:val="28"/>
          <w:vertAlign w:val="subscript"/>
          <w:lang w:eastAsia="ru-RU"/>
        </w:rPr>
        <w:t>p</w:t>
      </w:r>
      <w:proofErr w:type="spellEnd"/>
      <w:r w:rsidRPr="007C0F27">
        <w:rPr>
          <w:rFonts w:ascii="Times New Roman" w:eastAsia="Times New Roman" w:hAnsi="Times New Roman" w:cs="Times New Roman"/>
          <w:i/>
          <w:sz w:val="28"/>
          <w:szCs w:val="28"/>
          <w:lang w:eastAsia="ru-RU"/>
        </w:rPr>
        <w:t xml:space="preserve"> + </w:t>
      </w:r>
      <w:proofErr w:type="spellStart"/>
      <w:r w:rsidRPr="007C0F27">
        <w:rPr>
          <w:rFonts w:ascii="Times New Roman" w:eastAsia="Times New Roman" w:hAnsi="Times New Roman" w:cs="Times New Roman"/>
          <w:i/>
          <w:sz w:val="28"/>
          <w:szCs w:val="28"/>
          <w:lang w:eastAsia="ru-RU"/>
        </w:rPr>
        <w:t>m</w:t>
      </w:r>
      <w:r w:rsidRPr="007C0F27">
        <w:rPr>
          <w:rFonts w:ascii="Times New Roman" w:eastAsia="Times New Roman" w:hAnsi="Times New Roman" w:cs="Times New Roman"/>
          <w:sz w:val="28"/>
          <w:szCs w:val="28"/>
          <w:vertAlign w:val="subscript"/>
          <w:lang w:eastAsia="ru-RU"/>
        </w:rPr>
        <w:t>емк</w:t>
      </w:r>
      <w:proofErr w:type="spellEnd"/>
      <w:r w:rsidRPr="007C0F27">
        <w:rPr>
          <w:rFonts w:ascii="Times New Roman" w:eastAsia="Times New Roman" w:hAnsi="Times New Roman" w:cs="Times New Roman"/>
          <w:i/>
          <w:sz w:val="28"/>
          <w:szCs w:val="28"/>
          <w:lang w:eastAsia="ru-RU"/>
        </w:rPr>
        <w:t xml:space="preserve"> + m</w:t>
      </w:r>
      <w:r w:rsidRPr="007C0F27">
        <w:rPr>
          <w:rFonts w:ascii="Times New Roman" w:eastAsia="Times New Roman" w:hAnsi="Times New Roman" w:cs="Times New Roman"/>
          <w:sz w:val="28"/>
          <w:szCs w:val="28"/>
          <w:vertAlign w:val="subscript"/>
          <w:lang w:eastAsia="ru-RU"/>
        </w:rPr>
        <w:t xml:space="preserve"> </w:t>
      </w:r>
      <w:proofErr w:type="spellStart"/>
      <w:proofErr w:type="gramStart"/>
      <w:r w:rsidRPr="007C0F27">
        <w:rPr>
          <w:rFonts w:ascii="Times New Roman" w:eastAsia="Times New Roman" w:hAnsi="Times New Roman" w:cs="Times New Roman"/>
          <w:sz w:val="28"/>
          <w:szCs w:val="28"/>
          <w:vertAlign w:val="subscript"/>
          <w:lang w:eastAsia="ru-RU"/>
        </w:rPr>
        <w:t>св.окр</w:t>
      </w:r>
      <w:proofErr w:type="spellEnd"/>
      <w:proofErr w:type="gramEnd"/>
      <w:r w:rsidRPr="007C0F27">
        <w:rPr>
          <w:rFonts w:ascii="Times New Roman" w:eastAsia="Times New Roman" w:hAnsi="Times New Roman" w:cs="Times New Roman"/>
          <w:sz w:val="28"/>
          <w:szCs w:val="28"/>
          <w:lang w:eastAsia="ru-RU"/>
        </w:rPr>
        <w:t>,</w:t>
      </w:r>
    </w:p>
    <w:p w14:paraId="3299A157" w14:textId="77777777" w:rsidR="007C0F27" w:rsidRPr="007C0F27" w:rsidRDefault="007C0F27" w:rsidP="007C0F27">
      <w:pPr>
        <w:spacing w:after="0" w:line="360" w:lineRule="auto"/>
        <w:jc w:val="both"/>
        <w:rPr>
          <w:rFonts w:ascii="Times New Roman" w:eastAsia="Times New Roman" w:hAnsi="Times New Roman" w:cs="Times New Roman"/>
          <w:sz w:val="28"/>
          <w:szCs w:val="28"/>
          <w:lang w:eastAsia="ru-RU"/>
        </w:rPr>
      </w:pPr>
      <w:r w:rsidRPr="007C0F27">
        <w:rPr>
          <w:rFonts w:ascii="Times New Roman" w:eastAsia="Times New Roman" w:hAnsi="Times New Roman" w:cs="Times New Roman"/>
          <w:sz w:val="28"/>
          <w:szCs w:val="28"/>
          <w:lang w:eastAsia="ru-RU"/>
        </w:rPr>
        <w:t xml:space="preserve">где </w:t>
      </w:r>
      <w:proofErr w:type="spellStart"/>
      <w:proofErr w:type="gramStart"/>
      <w:r w:rsidRPr="007C0F27">
        <w:rPr>
          <w:rFonts w:ascii="Times New Roman" w:eastAsia="Times New Roman" w:hAnsi="Times New Roman" w:cs="Times New Roman"/>
          <w:i/>
          <w:sz w:val="28"/>
          <w:szCs w:val="28"/>
          <w:lang w:eastAsia="ru-RU"/>
        </w:rPr>
        <w:t>m</w:t>
      </w:r>
      <w:r w:rsidRPr="007C0F27">
        <w:rPr>
          <w:rFonts w:ascii="Times New Roman" w:eastAsia="Times New Roman" w:hAnsi="Times New Roman" w:cs="Times New Roman"/>
          <w:sz w:val="28"/>
          <w:szCs w:val="28"/>
          <w:vertAlign w:val="subscript"/>
          <w:lang w:eastAsia="ru-RU"/>
        </w:rPr>
        <w:t>p</w:t>
      </w:r>
      <w:proofErr w:type="spellEnd"/>
      <w:r w:rsidRPr="007C0F27">
        <w:rPr>
          <w:rFonts w:ascii="Times New Roman" w:eastAsia="Times New Roman" w:hAnsi="Times New Roman" w:cs="Times New Roman"/>
          <w:sz w:val="28"/>
          <w:szCs w:val="28"/>
          <w:lang w:eastAsia="ru-RU"/>
        </w:rPr>
        <w:t xml:space="preserve">  –</w:t>
      </w:r>
      <w:proofErr w:type="gramEnd"/>
      <w:r w:rsidRPr="007C0F27">
        <w:rPr>
          <w:rFonts w:ascii="Times New Roman" w:eastAsia="Times New Roman" w:hAnsi="Times New Roman" w:cs="Times New Roman"/>
          <w:sz w:val="28"/>
          <w:szCs w:val="28"/>
          <w:lang w:eastAsia="ru-RU"/>
        </w:rPr>
        <w:t xml:space="preserve"> масса жидкости, испарившейся с поверхности разлива, кг; </w:t>
      </w:r>
      <w:proofErr w:type="spellStart"/>
      <w:r w:rsidRPr="007C0F27">
        <w:rPr>
          <w:rFonts w:ascii="Times New Roman" w:eastAsia="Times New Roman" w:hAnsi="Times New Roman" w:cs="Times New Roman"/>
          <w:i/>
          <w:sz w:val="28"/>
          <w:szCs w:val="28"/>
          <w:lang w:eastAsia="ru-RU"/>
        </w:rPr>
        <w:t>m</w:t>
      </w:r>
      <w:r w:rsidRPr="007C0F27">
        <w:rPr>
          <w:rFonts w:ascii="Times New Roman" w:eastAsia="Times New Roman" w:hAnsi="Times New Roman" w:cs="Times New Roman"/>
          <w:sz w:val="28"/>
          <w:szCs w:val="28"/>
          <w:vertAlign w:val="subscript"/>
          <w:lang w:eastAsia="ru-RU"/>
        </w:rPr>
        <w:t>емк</w:t>
      </w:r>
      <w:proofErr w:type="spellEnd"/>
      <w:r w:rsidRPr="007C0F27">
        <w:rPr>
          <w:rFonts w:ascii="Times New Roman" w:eastAsia="Times New Roman" w:hAnsi="Times New Roman" w:cs="Times New Roman"/>
          <w:sz w:val="28"/>
          <w:szCs w:val="28"/>
          <w:lang w:eastAsia="ru-RU"/>
        </w:rPr>
        <w:t xml:space="preserve"> – масса жидкости, испарившейся с поверхностей открытых емкостей, </w:t>
      </w:r>
      <w:r w:rsidRPr="007C0F27">
        <w:rPr>
          <w:rFonts w:ascii="Times New Roman" w:eastAsia="Times New Roman" w:hAnsi="Times New Roman" w:cs="Times New Roman"/>
          <w:i/>
          <w:sz w:val="28"/>
          <w:szCs w:val="28"/>
          <w:lang w:eastAsia="ru-RU"/>
        </w:rPr>
        <w:t>m</w:t>
      </w:r>
      <w:r w:rsidRPr="007C0F27">
        <w:rPr>
          <w:rFonts w:ascii="Times New Roman" w:eastAsia="Times New Roman" w:hAnsi="Times New Roman" w:cs="Times New Roman"/>
          <w:sz w:val="28"/>
          <w:szCs w:val="28"/>
          <w:vertAlign w:val="subscript"/>
          <w:lang w:eastAsia="ru-RU"/>
        </w:rPr>
        <w:t xml:space="preserve"> </w:t>
      </w:r>
      <w:proofErr w:type="spellStart"/>
      <w:r w:rsidRPr="007C0F27">
        <w:rPr>
          <w:rFonts w:ascii="Times New Roman" w:eastAsia="Times New Roman" w:hAnsi="Times New Roman" w:cs="Times New Roman"/>
          <w:sz w:val="28"/>
          <w:szCs w:val="28"/>
          <w:vertAlign w:val="subscript"/>
          <w:lang w:eastAsia="ru-RU"/>
        </w:rPr>
        <w:t>св.окр</w:t>
      </w:r>
      <w:proofErr w:type="spellEnd"/>
      <w:r w:rsidRPr="007C0F27">
        <w:rPr>
          <w:rFonts w:ascii="Times New Roman" w:eastAsia="Times New Roman" w:hAnsi="Times New Roman" w:cs="Times New Roman"/>
          <w:sz w:val="28"/>
          <w:szCs w:val="28"/>
          <w:lang w:eastAsia="ru-RU"/>
        </w:rPr>
        <w:t xml:space="preserve"> –  масса </w:t>
      </w:r>
      <w:r w:rsidRPr="007C0F27">
        <w:rPr>
          <w:rFonts w:ascii="Times New Roman" w:eastAsia="Times New Roman" w:hAnsi="Times New Roman" w:cs="Times New Roman"/>
          <w:sz w:val="28"/>
          <w:szCs w:val="28"/>
          <w:lang w:eastAsia="ru-RU"/>
        </w:rPr>
        <w:lastRenderedPageBreak/>
        <w:t>жидкости, испарившейся с поверхностей, на которые нанесен применяемый состав, кг.</w:t>
      </w:r>
    </w:p>
    <w:p w14:paraId="4ACF66BD" w14:textId="77777777" w:rsidR="007C0F27" w:rsidRPr="007C0F27" w:rsidRDefault="007C0F27" w:rsidP="007C0F27">
      <w:pPr>
        <w:spacing w:after="0" w:line="360" w:lineRule="auto"/>
        <w:ind w:firstLine="709"/>
        <w:jc w:val="both"/>
        <w:rPr>
          <w:rFonts w:ascii="Times New Roman" w:eastAsia="Times New Roman" w:hAnsi="Times New Roman" w:cs="Times New Roman"/>
          <w:sz w:val="28"/>
          <w:szCs w:val="28"/>
          <w:lang w:eastAsia="ru-RU"/>
        </w:rPr>
      </w:pPr>
      <w:r w:rsidRPr="007C0F27">
        <w:rPr>
          <w:rFonts w:ascii="Times New Roman" w:eastAsia="Times New Roman" w:hAnsi="Times New Roman" w:cs="Times New Roman"/>
          <w:sz w:val="28"/>
          <w:szCs w:val="28"/>
          <w:lang w:eastAsia="ru-RU"/>
        </w:rPr>
        <w:t>При этом масса испарившейся жидкости определяется по формуле</w:t>
      </w:r>
    </w:p>
    <w:p w14:paraId="11A53C3A" w14:textId="77777777" w:rsidR="007C0F27" w:rsidRPr="007C0F27" w:rsidRDefault="007C0F27" w:rsidP="007C0F27">
      <w:pPr>
        <w:spacing w:after="0" w:line="360" w:lineRule="auto"/>
        <w:ind w:firstLine="709"/>
        <w:jc w:val="center"/>
        <w:rPr>
          <w:rFonts w:ascii="Times New Roman" w:eastAsia="Times New Roman" w:hAnsi="Times New Roman" w:cs="Times New Roman"/>
          <w:sz w:val="28"/>
          <w:szCs w:val="28"/>
          <w:lang w:eastAsia="ru-RU"/>
        </w:rPr>
      </w:pPr>
      <w:r w:rsidRPr="007C0F27">
        <w:rPr>
          <w:rFonts w:ascii="Times New Roman" w:eastAsia="Times New Roman" w:hAnsi="Times New Roman" w:cs="Times New Roman"/>
          <w:i/>
          <w:sz w:val="28"/>
          <w:szCs w:val="28"/>
          <w:lang w:eastAsia="ru-RU"/>
        </w:rPr>
        <w:t xml:space="preserve">m = </w:t>
      </w:r>
      <w:proofErr w:type="spellStart"/>
      <w:r w:rsidRPr="007C0F27">
        <w:rPr>
          <w:rFonts w:ascii="Times New Roman" w:eastAsia="Times New Roman" w:hAnsi="Times New Roman" w:cs="Times New Roman"/>
          <w:i/>
          <w:sz w:val="28"/>
          <w:szCs w:val="28"/>
          <w:lang w:eastAsia="ru-RU"/>
        </w:rPr>
        <w:t>WF</w:t>
      </w:r>
      <w:r w:rsidRPr="007C0F27">
        <w:rPr>
          <w:rFonts w:ascii="Times New Roman" w:eastAsia="Times New Roman" w:hAnsi="Times New Roman" w:cs="Times New Roman"/>
          <w:sz w:val="28"/>
          <w:szCs w:val="28"/>
          <w:vertAlign w:val="subscript"/>
          <w:lang w:eastAsia="ru-RU"/>
        </w:rPr>
        <w:t>и</w:t>
      </w:r>
      <w:r w:rsidRPr="007C0F27">
        <w:rPr>
          <w:rFonts w:ascii="Times New Roman" w:eastAsia="Times New Roman" w:hAnsi="Times New Roman" w:cs="Times New Roman"/>
          <w:i/>
          <w:sz w:val="28"/>
          <w:szCs w:val="28"/>
          <w:lang w:eastAsia="ru-RU"/>
        </w:rPr>
        <w:t>T</w:t>
      </w:r>
      <w:proofErr w:type="spellEnd"/>
      <w:r w:rsidRPr="007C0F27">
        <w:rPr>
          <w:rFonts w:ascii="Times New Roman" w:eastAsia="Times New Roman" w:hAnsi="Times New Roman" w:cs="Times New Roman"/>
          <w:sz w:val="28"/>
          <w:szCs w:val="28"/>
          <w:lang w:eastAsia="ru-RU"/>
        </w:rPr>
        <w:t>,</w:t>
      </w:r>
    </w:p>
    <w:p w14:paraId="0B042F33" w14:textId="77777777" w:rsidR="007C0F27" w:rsidRPr="007C0F27" w:rsidRDefault="007C0F27" w:rsidP="007C0F27">
      <w:pPr>
        <w:spacing w:after="0" w:line="360" w:lineRule="auto"/>
        <w:jc w:val="both"/>
        <w:rPr>
          <w:rFonts w:ascii="Times New Roman" w:eastAsia="Times New Roman" w:hAnsi="Times New Roman" w:cs="Times New Roman"/>
          <w:sz w:val="28"/>
          <w:szCs w:val="28"/>
          <w:lang w:eastAsia="ru-RU"/>
        </w:rPr>
      </w:pPr>
      <w:r w:rsidRPr="007C0F27">
        <w:rPr>
          <w:rFonts w:ascii="Times New Roman" w:eastAsia="Times New Roman" w:hAnsi="Times New Roman" w:cs="Times New Roman"/>
          <w:sz w:val="28"/>
          <w:szCs w:val="28"/>
          <w:lang w:eastAsia="ru-RU"/>
        </w:rPr>
        <w:t xml:space="preserve">где </w:t>
      </w:r>
      <w:r w:rsidRPr="007C0F27">
        <w:rPr>
          <w:rFonts w:ascii="Times New Roman" w:eastAsia="Times New Roman" w:hAnsi="Times New Roman" w:cs="Times New Roman"/>
          <w:i/>
          <w:sz w:val="28"/>
          <w:szCs w:val="28"/>
          <w:lang w:eastAsia="ru-RU"/>
        </w:rPr>
        <w:t>W</w:t>
      </w:r>
      <w:r w:rsidRPr="007C0F27">
        <w:rPr>
          <w:rFonts w:ascii="Times New Roman" w:eastAsia="Times New Roman" w:hAnsi="Times New Roman" w:cs="Times New Roman"/>
          <w:sz w:val="28"/>
          <w:szCs w:val="28"/>
          <w:lang w:eastAsia="ru-RU"/>
        </w:rPr>
        <w:t xml:space="preserve"> – интенсивность испарения, кг</w:t>
      </w:r>
      <w:proofErr w:type="gramStart"/>
      <w:r w:rsidRPr="007C0F27">
        <w:rPr>
          <w:rFonts w:ascii="Times New Roman" w:eastAsia="Times New Roman" w:hAnsi="Times New Roman" w:cs="Times New Roman"/>
          <w:sz w:val="28"/>
          <w:szCs w:val="28"/>
          <w:lang w:eastAsia="ru-RU"/>
        </w:rPr>
        <w:t>/(</w:t>
      </w:r>
      <w:proofErr w:type="gramEnd"/>
      <w:r w:rsidRPr="007C0F27">
        <w:rPr>
          <w:rFonts w:ascii="Times New Roman" w:eastAsia="Times New Roman" w:hAnsi="Times New Roman" w:cs="Times New Roman"/>
          <w:sz w:val="28"/>
          <w:szCs w:val="28"/>
          <w:lang w:eastAsia="ru-RU"/>
        </w:rPr>
        <w:t>с · м</w:t>
      </w:r>
      <w:r w:rsidRPr="007C0F27">
        <w:rPr>
          <w:rFonts w:ascii="Times New Roman" w:eastAsia="Times New Roman" w:hAnsi="Times New Roman" w:cs="Times New Roman"/>
          <w:sz w:val="28"/>
          <w:szCs w:val="28"/>
          <w:vertAlign w:val="superscript"/>
          <w:lang w:eastAsia="ru-RU"/>
        </w:rPr>
        <w:t>2</w:t>
      </w:r>
      <w:r w:rsidRPr="007C0F27">
        <w:rPr>
          <w:rFonts w:ascii="Times New Roman" w:eastAsia="Times New Roman" w:hAnsi="Times New Roman" w:cs="Times New Roman"/>
          <w:sz w:val="28"/>
          <w:szCs w:val="28"/>
          <w:lang w:eastAsia="ru-RU"/>
        </w:rPr>
        <w:t xml:space="preserve">); </w:t>
      </w:r>
      <w:proofErr w:type="spellStart"/>
      <w:r w:rsidRPr="007C0F27">
        <w:rPr>
          <w:rFonts w:ascii="Times New Roman" w:eastAsia="Times New Roman" w:hAnsi="Times New Roman" w:cs="Times New Roman"/>
          <w:i/>
          <w:sz w:val="28"/>
          <w:szCs w:val="28"/>
          <w:lang w:eastAsia="ru-RU"/>
        </w:rPr>
        <w:t>F</w:t>
      </w:r>
      <w:r w:rsidRPr="007C0F27">
        <w:rPr>
          <w:rFonts w:ascii="Times New Roman" w:eastAsia="Times New Roman" w:hAnsi="Times New Roman" w:cs="Times New Roman"/>
          <w:sz w:val="28"/>
          <w:szCs w:val="28"/>
          <w:vertAlign w:val="subscript"/>
          <w:lang w:eastAsia="ru-RU"/>
        </w:rPr>
        <w:t>и</w:t>
      </w:r>
      <w:proofErr w:type="spellEnd"/>
      <w:r w:rsidRPr="007C0F27">
        <w:rPr>
          <w:rFonts w:ascii="Times New Roman" w:eastAsia="Times New Roman" w:hAnsi="Times New Roman" w:cs="Times New Roman"/>
          <w:sz w:val="28"/>
          <w:szCs w:val="28"/>
          <w:lang w:eastAsia="ru-RU"/>
        </w:rPr>
        <w:t xml:space="preserve"> – площадь испарения, м</w:t>
      </w:r>
      <w:r w:rsidRPr="007C0F27">
        <w:rPr>
          <w:rFonts w:ascii="Times New Roman" w:eastAsia="Times New Roman" w:hAnsi="Times New Roman" w:cs="Times New Roman"/>
          <w:sz w:val="28"/>
          <w:szCs w:val="28"/>
          <w:vertAlign w:val="superscript"/>
          <w:lang w:eastAsia="ru-RU"/>
        </w:rPr>
        <w:t>2</w:t>
      </w:r>
      <w:r w:rsidRPr="007C0F27">
        <w:rPr>
          <w:rFonts w:ascii="Times New Roman" w:eastAsia="Times New Roman" w:hAnsi="Times New Roman" w:cs="Times New Roman"/>
          <w:sz w:val="28"/>
          <w:szCs w:val="28"/>
          <w:lang w:eastAsia="ru-RU"/>
        </w:rPr>
        <w:t xml:space="preserve">. </w:t>
      </w:r>
    </w:p>
    <w:p w14:paraId="3A937EDC" w14:textId="77777777" w:rsidR="007C0F27" w:rsidRPr="007C0F27" w:rsidRDefault="007C0F27" w:rsidP="007C0F27">
      <w:pPr>
        <w:spacing w:after="0" w:line="360" w:lineRule="auto"/>
        <w:ind w:firstLine="709"/>
        <w:jc w:val="both"/>
        <w:rPr>
          <w:rFonts w:ascii="Times New Roman" w:eastAsia="Times New Roman" w:hAnsi="Times New Roman" w:cs="Times New Roman"/>
          <w:sz w:val="28"/>
          <w:szCs w:val="20"/>
          <w:lang w:eastAsia="ru-RU"/>
        </w:rPr>
      </w:pPr>
      <w:r w:rsidRPr="007C0F27">
        <w:rPr>
          <w:rFonts w:ascii="Times New Roman" w:eastAsia="Times New Roman" w:hAnsi="Times New Roman" w:cs="Times New Roman"/>
          <w:sz w:val="28"/>
          <w:szCs w:val="20"/>
          <w:lang w:eastAsia="ru-RU"/>
        </w:rPr>
        <w:t>Площадь испарения при разливе на пол определяется (при отсутствии справочных данных) исходя из расчета, что 1 литр (или 10</w:t>
      </w:r>
      <w:r w:rsidRPr="007C0F27">
        <w:rPr>
          <w:rFonts w:ascii="Times New Roman" w:eastAsia="Times New Roman" w:hAnsi="Times New Roman" w:cs="Times New Roman"/>
          <w:sz w:val="28"/>
          <w:szCs w:val="20"/>
          <w:vertAlign w:val="superscript"/>
          <w:lang w:eastAsia="ru-RU"/>
        </w:rPr>
        <w:t>– 3</w:t>
      </w:r>
      <w:r w:rsidRPr="007C0F27">
        <w:rPr>
          <w:rFonts w:ascii="Times New Roman" w:eastAsia="Times New Roman" w:hAnsi="Times New Roman" w:cs="Times New Roman"/>
          <w:sz w:val="28"/>
          <w:szCs w:val="20"/>
          <w:lang w:eastAsia="ru-RU"/>
        </w:rPr>
        <w:t xml:space="preserve"> м</w:t>
      </w:r>
      <w:r w:rsidRPr="007C0F27">
        <w:rPr>
          <w:rFonts w:ascii="Times New Roman" w:eastAsia="Times New Roman" w:hAnsi="Times New Roman" w:cs="Times New Roman"/>
          <w:sz w:val="28"/>
          <w:szCs w:val="20"/>
          <w:vertAlign w:val="superscript"/>
          <w:lang w:eastAsia="ru-RU"/>
        </w:rPr>
        <w:t>3</w:t>
      </w:r>
      <w:r w:rsidRPr="007C0F27">
        <w:rPr>
          <w:rFonts w:ascii="Times New Roman" w:eastAsia="Times New Roman" w:hAnsi="Times New Roman" w:cs="Times New Roman"/>
          <w:sz w:val="28"/>
          <w:szCs w:val="20"/>
          <w:lang w:eastAsia="ru-RU"/>
        </w:rPr>
        <w:t>) жидкости разливается на 1 м</w:t>
      </w:r>
      <w:r w:rsidRPr="007C0F27">
        <w:rPr>
          <w:rFonts w:ascii="Times New Roman" w:eastAsia="Times New Roman" w:hAnsi="Times New Roman" w:cs="Times New Roman"/>
          <w:sz w:val="28"/>
          <w:szCs w:val="20"/>
          <w:vertAlign w:val="superscript"/>
          <w:lang w:eastAsia="ru-RU"/>
        </w:rPr>
        <w:t xml:space="preserve">2 </w:t>
      </w:r>
      <w:r w:rsidRPr="007C0F27">
        <w:rPr>
          <w:rFonts w:ascii="Times New Roman" w:eastAsia="Times New Roman" w:hAnsi="Times New Roman" w:cs="Times New Roman"/>
          <w:sz w:val="28"/>
          <w:szCs w:val="20"/>
          <w:lang w:eastAsia="ru-RU"/>
        </w:rPr>
        <w:t>пола помещения. Площадь испарения не может быть больше площади помещения.</w:t>
      </w:r>
    </w:p>
    <w:p w14:paraId="477694C3" w14:textId="77777777" w:rsidR="007C0F27" w:rsidRPr="007C0F27" w:rsidRDefault="007C0F27" w:rsidP="007C0F27">
      <w:pPr>
        <w:spacing w:after="0" w:line="360" w:lineRule="auto"/>
        <w:ind w:firstLine="709"/>
        <w:jc w:val="both"/>
        <w:rPr>
          <w:rFonts w:ascii="Times New Roman" w:eastAsia="Times New Roman" w:hAnsi="Times New Roman" w:cs="Times New Roman"/>
          <w:sz w:val="28"/>
          <w:szCs w:val="20"/>
          <w:lang w:eastAsia="ru-RU"/>
        </w:rPr>
      </w:pPr>
      <w:r w:rsidRPr="007C0F27">
        <w:rPr>
          <w:rFonts w:ascii="Times New Roman" w:eastAsia="Times New Roman" w:hAnsi="Times New Roman" w:cs="Times New Roman"/>
          <w:sz w:val="28"/>
          <w:szCs w:val="20"/>
          <w:lang w:eastAsia="ru-RU"/>
        </w:rPr>
        <w:t>Длительность испарения жидкости принимается равной времени ее полного испарения, но не более 3 600 с.</w:t>
      </w:r>
    </w:p>
    <w:p w14:paraId="2B35EAB0" w14:textId="77777777" w:rsidR="007C0F27" w:rsidRPr="007C0F27" w:rsidRDefault="007C0F27" w:rsidP="007C0F27">
      <w:pPr>
        <w:spacing w:after="0" w:line="360" w:lineRule="auto"/>
        <w:ind w:firstLine="709"/>
        <w:jc w:val="both"/>
        <w:rPr>
          <w:rFonts w:ascii="Times New Roman" w:eastAsia="Times New Roman" w:hAnsi="Times New Roman" w:cs="Times New Roman"/>
          <w:sz w:val="28"/>
          <w:szCs w:val="28"/>
          <w:lang w:eastAsia="ru-RU"/>
        </w:rPr>
      </w:pPr>
      <w:r w:rsidRPr="007C0F27">
        <w:rPr>
          <w:rFonts w:ascii="Times New Roman" w:eastAsia="Times New Roman" w:hAnsi="Times New Roman" w:cs="Times New Roman"/>
          <w:sz w:val="28"/>
          <w:szCs w:val="28"/>
          <w:lang w:eastAsia="ru-RU"/>
        </w:rPr>
        <w:t xml:space="preserve">Для </w:t>
      </w:r>
      <w:proofErr w:type="spellStart"/>
      <w:r w:rsidRPr="007C0F27">
        <w:rPr>
          <w:rFonts w:ascii="Times New Roman" w:eastAsia="Times New Roman" w:hAnsi="Times New Roman" w:cs="Times New Roman"/>
          <w:sz w:val="28"/>
          <w:szCs w:val="28"/>
          <w:lang w:eastAsia="ru-RU"/>
        </w:rPr>
        <w:t>ненагретых</w:t>
      </w:r>
      <w:proofErr w:type="spellEnd"/>
      <w:r w:rsidRPr="007C0F27">
        <w:rPr>
          <w:rFonts w:ascii="Times New Roman" w:eastAsia="Times New Roman" w:hAnsi="Times New Roman" w:cs="Times New Roman"/>
          <w:sz w:val="28"/>
          <w:szCs w:val="28"/>
          <w:lang w:eastAsia="ru-RU"/>
        </w:rPr>
        <w:t xml:space="preserve"> выше расчетной температуры (окружающей среды) ЛВЖ (при отсутствии справочных данных) с учетом принятой неподвижности воздуха допускается рассчитывать </w:t>
      </w:r>
      <w:r w:rsidRPr="007C0F27">
        <w:rPr>
          <w:rFonts w:ascii="Times New Roman" w:eastAsia="Times New Roman" w:hAnsi="Times New Roman" w:cs="Times New Roman"/>
          <w:i/>
          <w:sz w:val="28"/>
          <w:szCs w:val="28"/>
          <w:lang w:eastAsia="ru-RU"/>
        </w:rPr>
        <w:t>W</w:t>
      </w:r>
      <w:r w:rsidRPr="007C0F27">
        <w:rPr>
          <w:rFonts w:ascii="Times New Roman" w:eastAsia="Times New Roman" w:hAnsi="Times New Roman" w:cs="Times New Roman"/>
          <w:sz w:val="28"/>
          <w:szCs w:val="28"/>
          <w:lang w:eastAsia="ru-RU"/>
        </w:rPr>
        <w:t xml:space="preserve"> по формуле</w:t>
      </w:r>
    </w:p>
    <w:p w14:paraId="4E79205A" w14:textId="77777777" w:rsidR="007C0F27" w:rsidRPr="007C0F27" w:rsidRDefault="007C0F27" w:rsidP="007C0F27">
      <w:pPr>
        <w:spacing w:after="0" w:line="360" w:lineRule="auto"/>
        <w:ind w:firstLine="709"/>
        <w:jc w:val="center"/>
        <w:rPr>
          <w:rFonts w:ascii="Times New Roman" w:eastAsia="Times New Roman" w:hAnsi="Times New Roman" w:cs="Times New Roman"/>
          <w:sz w:val="28"/>
          <w:szCs w:val="28"/>
          <w:lang w:eastAsia="ru-RU"/>
        </w:rPr>
      </w:pPr>
      <w:r w:rsidRPr="007C0F27">
        <w:rPr>
          <w:rFonts w:ascii="Times New Roman" w:eastAsia="Times New Roman" w:hAnsi="Times New Roman" w:cs="Times New Roman"/>
          <w:i/>
          <w:sz w:val="28"/>
          <w:szCs w:val="28"/>
          <w:lang w:eastAsia="ru-RU"/>
        </w:rPr>
        <w:t>W</w:t>
      </w:r>
      <w:r w:rsidRPr="007C0F27">
        <w:rPr>
          <w:rFonts w:ascii="Times New Roman" w:eastAsia="Times New Roman" w:hAnsi="Times New Roman" w:cs="Times New Roman"/>
          <w:sz w:val="28"/>
          <w:szCs w:val="28"/>
          <w:lang w:eastAsia="ru-RU"/>
        </w:rPr>
        <w:t xml:space="preserve"> = 10</w:t>
      </w:r>
      <w:r w:rsidRPr="007C0F27">
        <w:rPr>
          <w:rFonts w:ascii="Times New Roman" w:eastAsia="Times New Roman" w:hAnsi="Times New Roman" w:cs="Times New Roman"/>
          <w:sz w:val="28"/>
          <w:szCs w:val="28"/>
          <w:vertAlign w:val="superscript"/>
          <w:lang w:eastAsia="ru-RU"/>
        </w:rPr>
        <w:t xml:space="preserve"> – 6</w:t>
      </w:r>
      <w:r w:rsidRPr="007C0F27">
        <w:rPr>
          <w:rFonts w:ascii="Times New Roman" w:eastAsia="Times New Roman" w:hAnsi="Times New Roman" w:cs="Times New Roman"/>
          <w:sz w:val="28"/>
          <w:szCs w:val="28"/>
          <w:lang w:eastAsia="ru-RU"/>
        </w:rPr>
        <w:t xml:space="preserve"> </w:t>
      </w:r>
      <w:proofErr w:type="spellStart"/>
      <w:r w:rsidRPr="007C0F27">
        <w:rPr>
          <w:rFonts w:ascii="Times New Roman" w:eastAsia="Times New Roman" w:hAnsi="Times New Roman" w:cs="Times New Roman"/>
          <w:i/>
          <w:sz w:val="28"/>
          <w:szCs w:val="28"/>
          <w:lang w:eastAsia="ru-RU"/>
        </w:rPr>
        <w:t>P</w:t>
      </w:r>
      <w:r w:rsidRPr="007C0F27">
        <w:rPr>
          <w:rFonts w:ascii="Times New Roman" w:eastAsia="Times New Roman" w:hAnsi="Times New Roman" w:cs="Times New Roman"/>
          <w:sz w:val="28"/>
          <w:szCs w:val="28"/>
          <w:vertAlign w:val="subscript"/>
          <w:lang w:eastAsia="ru-RU"/>
        </w:rPr>
        <w:t>н</w:t>
      </w:r>
      <w:proofErr w:type="spellEnd"/>
      <w:r w:rsidRPr="007C0F27">
        <w:rPr>
          <w:rFonts w:ascii="Times New Roman" w:eastAsia="Times New Roman" w:hAnsi="Times New Roman" w:cs="Times New Roman"/>
          <w:sz w:val="28"/>
          <w:szCs w:val="28"/>
          <w:lang w:eastAsia="ru-RU"/>
        </w:rPr>
        <w:t xml:space="preserve"> √</w:t>
      </w:r>
      <w:proofErr w:type="gramStart"/>
      <w:r w:rsidRPr="007C0F27">
        <w:rPr>
          <w:rFonts w:ascii="Times New Roman" w:eastAsia="Times New Roman" w:hAnsi="Times New Roman" w:cs="Times New Roman"/>
          <w:sz w:val="28"/>
          <w:szCs w:val="28"/>
          <w:lang w:eastAsia="ru-RU"/>
        </w:rPr>
        <w:t>M ,</w:t>
      </w:r>
      <w:proofErr w:type="gramEnd"/>
    </w:p>
    <w:p w14:paraId="17DB024D" w14:textId="77777777" w:rsidR="007C0F27" w:rsidRPr="007C0F27" w:rsidRDefault="007C0F27" w:rsidP="007C0F27">
      <w:pPr>
        <w:spacing w:after="0" w:line="360" w:lineRule="auto"/>
        <w:jc w:val="both"/>
        <w:rPr>
          <w:rFonts w:ascii="Times New Roman" w:eastAsia="Times New Roman" w:hAnsi="Times New Roman" w:cs="Times New Roman"/>
          <w:sz w:val="28"/>
          <w:szCs w:val="28"/>
          <w:lang w:eastAsia="ru-RU"/>
        </w:rPr>
      </w:pPr>
      <w:r w:rsidRPr="007C0F27">
        <w:rPr>
          <w:rFonts w:ascii="Times New Roman" w:eastAsia="Times New Roman" w:hAnsi="Times New Roman" w:cs="Times New Roman"/>
          <w:sz w:val="28"/>
          <w:szCs w:val="28"/>
          <w:lang w:eastAsia="ru-RU"/>
        </w:rPr>
        <w:t xml:space="preserve">где </w:t>
      </w:r>
      <w:proofErr w:type="spellStart"/>
      <w:r w:rsidRPr="007C0F27">
        <w:rPr>
          <w:rFonts w:ascii="Times New Roman" w:eastAsia="Times New Roman" w:hAnsi="Times New Roman" w:cs="Times New Roman"/>
          <w:i/>
          <w:sz w:val="28"/>
          <w:szCs w:val="28"/>
          <w:lang w:eastAsia="ru-RU"/>
        </w:rPr>
        <w:t>P</w:t>
      </w:r>
      <w:r w:rsidRPr="007C0F27">
        <w:rPr>
          <w:rFonts w:ascii="Times New Roman" w:eastAsia="Times New Roman" w:hAnsi="Times New Roman" w:cs="Times New Roman"/>
          <w:sz w:val="28"/>
          <w:szCs w:val="28"/>
          <w:vertAlign w:val="subscript"/>
          <w:lang w:eastAsia="ru-RU"/>
        </w:rPr>
        <w:t>н</w:t>
      </w:r>
      <w:proofErr w:type="spellEnd"/>
      <w:r w:rsidRPr="007C0F27">
        <w:rPr>
          <w:rFonts w:ascii="Times New Roman" w:eastAsia="Times New Roman" w:hAnsi="Times New Roman" w:cs="Times New Roman"/>
          <w:sz w:val="28"/>
          <w:szCs w:val="28"/>
          <w:lang w:eastAsia="ru-RU"/>
        </w:rPr>
        <w:t xml:space="preserve"> – давление насыщенного пара при расчетной температуре жидкости, </w:t>
      </w:r>
      <w:r w:rsidRPr="007C0F27">
        <w:rPr>
          <w:rFonts w:ascii="Times New Roman" w:eastAsia="Times New Roman" w:hAnsi="Times New Roman" w:cs="Times New Roman"/>
          <w:sz w:val="28"/>
          <w:szCs w:val="20"/>
          <w:lang w:eastAsia="ru-RU"/>
        </w:rPr>
        <w:t xml:space="preserve">определяемое по справочным данным, кПа (табл. 6.2); </w:t>
      </w:r>
      <w:r w:rsidRPr="007C0F27">
        <w:rPr>
          <w:rFonts w:ascii="Times New Roman" w:eastAsia="Times New Roman" w:hAnsi="Times New Roman" w:cs="Times New Roman"/>
          <w:i/>
          <w:sz w:val="28"/>
          <w:szCs w:val="28"/>
          <w:lang w:eastAsia="ru-RU"/>
        </w:rPr>
        <w:t>М</w:t>
      </w:r>
      <w:r w:rsidRPr="007C0F27">
        <w:rPr>
          <w:rFonts w:ascii="Times New Roman" w:eastAsia="Times New Roman" w:hAnsi="Times New Roman" w:cs="Times New Roman"/>
          <w:sz w:val="28"/>
          <w:szCs w:val="20"/>
          <w:lang w:eastAsia="ru-RU"/>
        </w:rPr>
        <w:t xml:space="preserve"> – молярная масса жидкости (табл. 6.2).</w:t>
      </w:r>
    </w:p>
    <w:p w14:paraId="47F40323" w14:textId="77777777" w:rsidR="007C0F27" w:rsidRPr="007C0F27" w:rsidRDefault="007C0F27" w:rsidP="007C0F27">
      <w:pPr>
        <w:spacing w:after="0" w:line="360" w:lineRule="auto"/>
        <w:ind w:firstLine="720"/>
        <w:jc w:val="both"/>
        <w:rPr>
          <w:rFonts w:ascii="Times New Roman" w:eastAsia="Times New Roman" w:hAnsi="Times New Roman" w:cs="Times New Roman"/>
          <w:color w:val="000000"/>
          <w:sz w:val="28"/>
          <w:szCs w:val="20"/>
          <w:shd w:val="clear" w:color="auto" w:fill="FFFFFF"/>
          <w:lang w:eastAsia="ru-RU"/>
        </w:rPr>
      </w:pPr>
      <w:r w:rsidRPr="007C0F27">
        <w:rPr>
          <w:rFonts w:ascii="Times New Roman" w:eastAsia="Times New Roman" w:hAnsi="Times New Roman" w:cs="Times New Roman"/>
          <w:color w:val="000000"/>
          <w:sz w:val="28"/>
          <w:szCs w:val="20"/>
          <w:shd w:val="clear" w:color="auto" w:fill="FFFFFF"/>
          <w:lang w:eastAsia="ru-RU"/>
        </w:rPr>
        <w:t>Определение пожароопасной категории помещения (</w:t>
      </w:r>
      <w:r w:rsidRPr="007C0F27">
        <w:rPr>
          <w:rFonts w:ascii="Times New Roman" w:eastAsia="Times New Roman" w:hAnsi="Times New Roman" w:cs="Times New Roman"/>
          <w:bCs/>
          <w:color w:val="000000"/>
          <w:sz w:val="28"/>
          <w:szCs w:val="20"/>
          <w:shd w:val="clear" w:color="auto" w:fill="FFFFFF"/>
          <w:lang w:eastAsia="ru-RU"/>
        </w:rPr>
        <w:t>В1–В4)</w:t>
      </w:r>
      <w:r w:rsidRPr="007C0F27">
        <w:rPr>
          <w:rFonts w:ascii="Times New Roman" w:eastAsia="Times New Roman" w:hAnsi="Times New Roman" w:cs="Times New Roman"/>
          <w:color w:val="000000"/>
          <w:sz w:val="28"/>
          <w:szCs w:val="20"/>
          <w:shd w:val="clear" w:color="auto" w:fill="FFFFFF"/>
          <w:lang w:eastAsia="ru-RU"/>
        </w:rPr>
        <w:t xml:space="preserve"> осуществляется путем сравнения максимального значения удельной временной пожарной нагрузки (далее по тексту – пожарная нагрузка) на любом из участков с величиной удельной пожарной нагрузки, приведенной в табл. 6.4.</w:t>
      </w:r>
    </w:p>
    <w:p w14:paraId="77293445" w14:textId="77777777" w:rsidR="007C0F27" w:rsidRPr="007C0F27" w:rsidRDefault="007C0F27" w:rsidP="007C0F27">
      <w:pPr>
        <w:spacing w:after="0" w:line="360" w:lineRule="auto"/>
        <w:ind w:firstLine="720"/>
        <w:jc w:val="both"/>
        <w:rPr>
          <w:rFonts w:ascii="Times New Roman" w:eastAsia="Times New Roman" w:hAnsi="Times New Roman" w:cs="Times New Roman"/>
          <w:color w:val="000000"/>
          <w:sz w:val="28"/>
          <w:szCs w:val="20"/>
          <w:shd w:val="clear" w:color="auto" w:fill="FFFFFF"/>
          <w:lang w:eastAsia="ru-RU"/>
        </w:rPr>
      </w:pPr>
    </w:p>
    <w:p w14:paraId="37A0BDEE" w14:textId="77777777" w:rsidR="007C0F27" w:rsidRDefault="007C0F27" w:rsidP="007C0F27">
      <w:pPr>
        <w:spacing w:after="0" w:line="240" w:lineRule="auto"/>
        <w:jc w:val="both"/>
        <w:rPr>
          <w:rFonts w:ascii="Times New Roman" w:eastAsia="Times New Roman" w:hAnsi="Times New Roman" w:cs="Times New Roman"/>
          <w:b/>
          <w:bCs/>
          <w:sz w:val="28"/>
          <w:szCs w:val="20"/>
          <w:lang w:eastAsia="ru-RU"/>
        </w:rPr>
      </w:pPr>
    </w:p>
    <w:p w14:paraId="0BF96A0B" w14:textId="77777777" w:rsidR="00C26851" w:rsidRDefault="00C26851" w:rsidP="007C0F27">
      <w:pPr>
        <w:spacing w:after="0" w:line="240" w:lineRule="auto"/>
        <w:jc w:val="both"/>
        <w:rPr>
          <w:rFonts w:ascii="Times New Roman" w:eastAsia="Times New Roman" w:hAnsi="Times New Roman" w:cs="Times New Roman"/>
          <w:b/>
          <w:bCs/>
          <w:sz w:val="28"/>
          <w:szCs w:val="20"/>
          <w:lang w:eastAsia="ru-RU"/>
        </w:rPr>
      </w:pPr>
    </w:p>
    <w:p w14:paraId="31A9F6BB" w14:textId="77777777" w:rsidR="00C26851" w:rsidRDefault="00C26851" w:rsidP="007C0F27">
      <w:pPr>
        <w:spacing w:after="0" w:line="240" w:lineRule="auto"/>
        <w:jc w:val="both"/>
        <w:rPr>
          <w:rFonts w:ascii="Times New Roman" w:eastAsia="Times New Roman" w:hAnsi="Times New Roman" w:cs="Times New Roman"/>
          <w:b/>
          <w:bCs/>
          <w:sz w:val="28"/>
          <w:szCs w:val="20"/>
          <w:lang w:eastAsia="ru-RU"/>
        </w:rPr>
      </w:pPr>
    </w:p>
    <w:p w14:paraId="0DCE9F5D" w14:textId="77777777" w:rsidR="00C26851" w:rsidRDefault="00C26851" w:rsidP="007C0F27">
      <w:pPr>
        <w:spacing w:after="0" w:line="240" w:lineRule="auto"/>
        <w:jc w:val="both"/>
        <w:rPr>
          <w:rFonts w:ascii="Times New Roman" w:eastAsia="Times New Roman" w:hAnsi="Times New Roman" w:cs="Times New Roman"/>
          <w:b/>
          <w:bCs/>
          <w:sz w:val="28"/>
          <w:szCs w:val="20"/>
          <w:lang w:eastAsia="ru-RU"/>
        </w:rPr>
      </w:pPr>
    </w:p>
    <w:p w14:paraId="1CAB8403" w14:textId="77777777" w:rsidR="00C26851" w:rsidRDefault="00C26851" w:rsidP="007C0F27">
      <w:pPr>
        <w:spacing w:after="0" w:line="240" w:lineRule="auto"/>
        <w:jc w:val="both"/>
        <w:rPr>
          <w:rFonts w:ascii="Times New Roman" w:eastAsia="Times New Roman" w:hAnsi="Times New Roman" w:cs="Times New Roman"/>
          <w:b/>
          <w:bCs/>
          <w:sz w:val="28"/>
          <w:szCs w:val="20"/>
          <w:lang w:eastAsia="ru-RU"/>
        </w:rPr>
      </w:pPr>
    </w:p>
    <w:p w14:paraId="19D40430" w14:textId="77777777" w:rsidR="00C26851" w:rsidRDefault="00C26851" w:rsidP="007C0F27">
      <w:pPr>
        <w:spacing w:after="0" w:line="240" w:lineRule="auto"/>
        <w:jc w:val="both"/>
        <w:rPr>
          <w:rFonts w:ascii="Times New Roman" w:eastAsia="Times New Roman" w:hAnsi="Times New Roman" w:cs="Times New Roman"/>
          <w:b/>
          <w:bCs/>
          <w:sz w:val="28"/>
          <w:szCs w:val="20"/>
          <w:lang w:eastAsia="ru-RU"/>
        </w:rPr>
        <w:sectPr w:rsidR="00C26851" w:rsidSect="005A62F9">
          <w:pgSz w:w="11906" w:h="16838"/>
          <w:pgMar w:top="1134" w:right="1134" w:bottom="1134" w:left="1134" w:header="709" w:footer="709" w:gutter="0"/>
          <w:cols w:space="720"/>
          <w:docGrid w:linePitch="381"/>
        </w:sectPr>
      </w:pPr>
    </w:p>
    <w:p w14:paraId="5C796EB2" w14:textId="7A6A7231" w:rsidR="00C26851" w:rsidRPr="00C26851" w:rsidRDefault="00C26851" w:rsidP="00C26851">
      <w:pPr>
        <w:spacing w:after="0" w:line="240" w:lineRule="auto"/>
        <w:jc w:val="right"/>
        <w:rPr>
          <w:rFonts w:ascii="Times New Roman" w:eastAsia="Times New Roman" w:hAnsi="Times New Roman" w:cs="Times New Roman"/>
          <w:sz w:val="28"/>
          <w:szCs w:val="28"/>
          <w:lang w:eastAsia="ru-RU"/>
        </w:rPr>
      </w:pPr>
      <w:r w:rsidRPr="00C26851">
        <w:rPr>
          <w:rFonts w:ascii="Times New Roman" w:eastAsia="Times New Roman" w:hAnsi="Times New Roman" w:cs="Times New Roman"/>
          <w:sz w:val="28"/>
          <w:szCs w:val="28"/>
          <w:lang w:eastAsia="ru-RU"/>
        </w:rPr>
        <w:lastRenderedPageBreak/>
        <w:t xml:space="preserve">Таблица </w:t>
      </w:r>
      <w:r>
        <w:rPr>
          <w:rFonts w:ascii="Times New Roman" w:eastAsia="Times New Roman" w:hAnsi="Times New Roman" w:cs="Times New Roman"/>
          <w:sz w:val="28"/>
          <w:szCs w:val="28"/>
          <w:lang w:eastAsia="ru-RU"/>
        </w:rPr>
        <w:t>3</w:t>
      </w:r>
      <w:r w:rsidRPr="00C26851">
        <w:rPr>
          <w:rFonts w:ascii="Times New Roman" w:eastAsia="Times New Roman" w:hAnsi="Times New Roman" w:cs="Times New Roman"/>
          <w:sz w:val="28"/>
          <w:szCs w:val="28"/>
          <w:lang w:eastAsia="ru-RU"/>
        </w:rPr>
        <w:t>.2</w:t>
      </w:r>
    </w:p>
    <w:p w14:paraId="3998838C" w14:textId="77777777" w:rsidR="00C26851" w:rsidRPr="00C26851" w:rsidRDefault="00C26851" w:rsidP="00C26851">
      <w:pPr>
        <w:spacing w:after="0" w:line="360" w:lineRule="auto"/>
        <w:ind w:firstLine="720"/>
        <w:jc w:val="center"/>
        <w:rPr>
          <w:rFonts w:ascii="Times New Roman" w:eastAsia="Times New Roman" w:hAnsi="Times New Roman" w:cs="Times New Roman"/>
          <w:sz w:val="28"/>
          <w:szCs w:val="28"/>
          <w:lang w:eastAsia="ru-RU"/>
        </w:rPr>
      </w:pPr>
      <w:r w:rsidRPr="00C26851">
        <w:rPr>
          <w:rFonts w:ascii="Times New Roman" w:eastAsia="Times New Roman" w:hAnsi="Times New Roman" w:cs="Times New Roman"/>
          <w:sz w:val="28"/>
          <w:szCs w:val="28"/>
          <w:lang w:eastAsia="ru-RU"/>
        </w:rPr>
        <w:t>Показатели взрывобезопасности некоторых веществ и материалов</w:t>
      </w: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35"/>
        <w:gridCol w:w="1234"/>
        <w:gridCol w:w="1317"/>
        <w:gridCol w:w="969"/>
        <w:gridCol w:w="992"/>
        <w:gridCol w:w="851"/>
        <w:gridCol w:w="1148"/>
        <w:gridCol w:w="1143"/>
        <w:gridCol w:w="992"/>
        <w:gridCol w:w="851"/>
        <w:gridCol w:w="992"/>
        <w:gridCol w:w="992"/>
        <w:gridCol w:w="969"/>
      </w:tblGrid>
      <w:tr w:rsidR="00C26851" w:rsidRPr="00C26851" w14:paraId="6EBAE127" w14:textId="77777777" w:rsidTr="006A35DF">
        <w:trPr>
          <w:jc w:val="center"/>
        </w:trPr>
        <w:tc>
          <w:tcPr>
            <w:tcW w:w="2135" w:type="dxa"/>
            <w:tcBorders>
              <w:top w:val="single" w:sz="4" w:space="0" w:color="auto"/>
              <w:left w:val="single" w:sz="4" w:space="0" w:color="auto"/>
              <w:bottom w:val="single" w:sz="4" w:space="0" w:color="auto"/>
              <w:right w:val="single" w:sz="4" w:space="0" w:color="auto"/>
            </w:tcBorders>
            <w:hideMark/>
          </w:tcPr>
          <w:p w14:paraId="2AFB6661"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Вещество</w:t>
            </w:r>
          </w:p>
        </w:tc>
        <w:tc>
          <w:tcPr>
            <w:tcW w:w="1234" w:type="dxa"/>
            <w:tcBorders>
              <w:top w:val="single" w:sz="4" w:space="0" w:color="auto"/>
              <w:left w:val="single" w:sz="4" w:space="0" w:color="auto"/>
              <w:bottom w:val="single" w:sz="4" w:space="0" w:color="auto"/>
              <w:right w:val="single" w:sz="4" w:space="0" w:color="auto"/>
            </w:tcBorders>
            <w:hideMark/>
          </w:tcPr>
          <w:p w14:paraId="09936CE3"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proofErr w:type="spellStart"/>
            <w:r w:rsidRPr="00C26851">
              <w:rPr>
                <w:rFonts w:ascii="Times New Roman" w:eastAsia="Times New Roman" w:hAnsi="Times New Roman" w:cs="Times New Roman"/>
                <w:sz w:val="24"/>
                <w:szCs w:val="24"/>
                <w:lang w:eastAsia="ru-RU"/>
              </w:rPr>
              <w:t>Пожа-роопас-ность</w:t>
            </w:r>
            <w:proofErr w:type="spellEnd"/>
          </w:p>
        </w:tc>
        <w:tc>
          <w:tcPr>
            <w:tcW w:w="1317" w:type="dxa"/>
            <w:tcBorders>
              <w:top w:val="single" w:sz="4" w:space="0" w:color="auto"/>
              <w:left w:val="single" w:sz="4" w:space="0" w:color="auto"/>
              <w:bottom w:val="single" w:sz="4" w:space="0" w:color="auto"/>
              <w:right w:val="single" w:sz="4" w:space="0" w:color="auto"/>
            </w:tcBorders>
            <w:hideMark/>
          </w:tcPr>
          <w:p w14:paraId="77C4E52D"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Формула</w:t>
            </w:r>
          </w:p>
        </w:tc>
        <w:tc>
          <w:tcPr>
            <w:tcW w:w="969" w:type="dxa"/>
            <w:tcBorders>
              <w:top w:val="single" w:sz="4" w:space="0" w:color="auto"/>
              <w:left w:val="single" w:sz="4" w:space="0" w:color="auto"/>
              <w:bottom w:val="single" w:sz="4" w:space="0" w:color="auto"/>
              <w:right w:val="single" w:sz="4" w:space="0" w:color="auto"/>
            </w:tcBorders>
            <w:hideMark/>
          </w:tcPr>
          <w:p w14:paraId="5798EFB3" w14:textId="77777777" w:rsidR="00C26851" w:rsidRPr="00C26851" w:rsidRDefault="00C26851" w:rsidP="00C26851">
            <w:pPr>
              <w:spacing w:after="0" w:line="360" w:lineRule="auto"/>
              <w:jc w:val="center"/>
              <w:rPr>
                <w:rFonts w:ascii="Times New Roman" w:eastAsia="Times New Roman" w:hAnsi="Times New Roman" w:cs="Times New Roman"/>
                <w:i/>
                <w:sz w:val="24"/>
                <w:szCs w:val="24"/>
                <w:lang w:eastAsia="ru-RU"/>
              </w:rPr>
            </w:pPr>
            <w:r w:rsidRPr="00C26851">
              <w:rPr>
                <w:rFonts w:ascii="Times New Roman" w:eastAsia="Times New Roman" w:hAnsi="Times New Roman" w:cs="Times New Roman"/>
                <w:i/>
                <w:sz w:val="24"/>
                <w:szCs w:val="24"/>
                <w:lang w:eastAsia="ru-RU"/>
              </w:rPr>
              <w:t>М</w:t>
            </w:r>
          </w:p>
        </w:tc>
        <w:tc>
          <w:tcPr>
            <w:tcW w:w="992" w:type="dxa"/>
            <w:tcBorders>
              <w:top w:val="single" w:sz="4" w:space="0" w:color="auto"/>
              <w:left w:val="single" w:sz="4" w:space="0" w:color="auto"/>
              <w:bottom w:val="single" w:sz="4" w:space="0" w:color="auto"/>
              <w:right w:val="single" w:sz="4" w:space="0" w:color="auto"/>
            </w:tcBorders>
            <w:hideMark/>
          </w:tcPr>
          <w:p w14:paraId="213085B7"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i/>
                <w:sz w:val="24"/>
                <w:szCs w:val="24"/>
                <w:lang w:val="en-US" w:eastAsia="ru-RU"/>
              </w:rPr>
              <w:t>t</w:t>
            </w:r>
            <w:proofErr w:type="spellStart"/>
            <w:r w:rsidRPr="00C26851">
              <w:rPr>
                <w:rFonts w:ascii="Times New Roman" w:eastAsia="Times New Roman" w:hAnsi="Times New Roman" w:cs="Times New Roman"/>
                <w:sz w:val="24"/>
                <w:szCs w:val="24"/>
                <w:vertAlign w:val="subscript"/>
                <w:lang w:eastAsia="ru-RU"/>
              </w:rPr>
              <w:t>всп</w:t>
            </w:r>
            <w:proofErr w:type="spellEnd"/>
            <w:r w:rsidRPr="00C26851">
              <w:rPr>
                <w:rFonts w:ascii="Times New Roman" w:eastAsia="Times New Roman" w:hAnsi="Times New Roman" w:cs="Times New Roman"/>
                <w:sz w:val="24"/>
                <w:szCs w:val="24"/>
                <w:lang w:val="en-US" w:eastAsia="ru-RU"/>
              </w:rPr>
              <w:t xml:space="preserve">; </w:t>
            </w:r>
            <w:r w:rsidRPr="00C26851">
              <w:rPr>
                <w:rFonts w:ascii="Times New Roman" w:eastAsia="Times New Roman" w:hAnsi="Times New Roman" w:cs="Times New Roman"/>
                <w:sz w:val="24"/>
                <w:szCs w:val="24"/>
                <w:vertAlign w:val="superscript"/>
                <w:lang w:eastAsia="ru-RU"/>
              </w:rPr>
              <w:t>0</w:t>
            </w:r>
            <w:r w:rsidRPr="00C26851">
              <w:rPr>
                <w:rFonts w:ascii="Times New Roman" w:eastAsia="Times New Roman" w:hAnsi="Times New Roman" w:cs="Times New Roman"/>
                <w:sz w:val="24"/>
                <w:szCs w:val="24"/>
                <w:lang w:val="en-US" w:eastAsia="ru-RU"/>
              </w:rPr>
              <w:t>С</w:t>
            </w:r>
          </w:p>
        </w:tc>
        <w:tc>
          <w:tcPr>
            <w:tcW w:w="851" w:type="dxa"/>
            <w:tcBorders>
              <w:top w:val="single" w:sz="4" w:space="0" w:color="auto"/>
              <w:left w:val="single" w:sz="4" w:space="0" w:color="auto"/>
              <w:bottom w:val="single" w:sz="4" w:space="0" w:color="auto"/>
              <w:right w:val="single" w:sz="4" w:space="0" w:color="auto"/>
            </w:tcBorders>
            <w:hideMark/>
          </w:tcPr>
          <w:p w14:paraId="5D866F3B"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val="en-US" w:eastAsia="ru-RU"/>
              </w:rPr>
            </w:pPr>
            <w:r w:rsidRPr="00C26851">
              <w:rPr>
                <w:rFonts w:ascii="Times New Roman" w:eastAsia="Times New Roman" w:hAnsi="Times New Roman" w:cs="Times New Roman"/>
                <w:i/>
                <w:sz w:val="24"/>
                <w:szCs w:val="24"/>
                <w:lang w:val="en-US" w:eastAsia="ru-RU"/>
              </w:rPr>
              <w:t>t</w:t>
            </w:r>
            <w:proofErr w:type="spellStart"/>
            <w:r w:rsidRPr="00C26851">
              <w:rPr>
                <w:rFonts w:ascii="Times New Roman" w:eastAsia="Times New Roman" w:hAnsi="Times New Roman" w:cs="Times New Roman"/>
                <w:sz w:val="24"/>
                <w:szCs w:val="24"/>
                <w:vertAlign w:val="subscript"/>
                <w:lang w:eastAsia="ru-RU"/>
              </w:rPr>
              <w:t>с.в</w:t>
            </w:r>
            <w:proofErr w:type="spellEnd"/>
            <w:r w:rsidRPr="00C26851">
              <w:rPr>
                <w:rFonts w:ascii="Times New Roman" w:eastAsia="Times New Roman" w:hAnsi="Times New Roman" w:cs="Times New Roman"/>
                <w:sz w:val="24"/>
                <w:szCs w:val="24"/>
                <w:vertAlign w:val="subscript"/>
                <w:lang w:eastAsia="ru-RU"/>
              </w:rPr>
              <w:t>.,</w:t>
            </w:r>
            <w:r w:rsidRPr="00C26851">
              <w:rPr>
                <w:rFonts w:ascii="Times New Roman" w:eastAsia="Times New Roman" w:hAnsi="Times New Roman" w:cs="Times New Roman"/>
                <w:sz w:val="24"/>
                <w:szCs w:val="24"/>
                <w:lang w:val="en-US" w:eastAsia="ru-RU"/>
              </w:rPr>
              <w:t xml:space="preserve"> </w:t>
            </w:r>
            <w:r w:rsidRPr="00C26851">
              <w:rPr>
                <w:rFonts w:ascii="Times New Roman" w:eastAsia="Times New Roman" w:hAnsi="Times New Roman" w:cs="Times New Roman"/>
                <w:sz w:val="24"/>
                <w:szCs w:val="24"/>
                <w:vertAlign w:val="superscript"/>
                <w:lang w:eastAsia="ru-RU"/>
              </w:rPr>
              <w:t>0</w:t>
            </w:r>
            <w:r w:rsidRPr="00C26851">
              <w:rPr>
                <w:rFonts w:ascii="Times New Roman" w:eastAsia="Times New Roman" w:hAnsi="Times New Roman" w:cs="Times New Roman"/>
                <w:sz w:val="24"/>
                <w:szCs w:val="24"/>
                <w:lang w:val="en-US" w:eastAsia="ru-RU"/>
              </w:rPr>
              <w:t>С</w:t>
            </w:r>
          </w:p>
        </w:tc>
        <w:tc>
          <w:tcPr>
            <w:tcW w:w="1148" w:type="dxa"/>
            <w:tcBorders>
              <w:top w:val="single" w:sz="4" w:space="0" w:color="auto"/>
              <w:left w:val="single" w:sz="4" w:space="0" w:color="auto"/>
              <w:bottom w:val="single" w:sz="4" w:space="0" w:color="auto"/>
              <w:right w:val="single" w:sz="4" w:space="0" w:color="auto"/>
            </w:tcBorders>
            <w:hideMark/>
          </w:tcPr>
          <w:p w14:paraId="09661BA7"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НКПР, %</w:t>
            </w:r>
          </w:p>
        </w:tc>
        <w:tc>
          <w:tcPr>
            <w:tcW w:w="1143" w:type="dxa"/>
            <w:tcBorders>
              <w:top w:val="single" w:sz="4" w:space="0" w:color="auto"/>
              <w:left w:val="single" w:sz="4" w:space="0" w:color="auto"/>
              <w:bottom w:val="single" w:sz="4" w:space="0" w:color="auto"/>
              <w:right w:val="single" w:sz="4" w:space="0" w:color="auto"/>
            </w:tcBorders>
            <w:hideMark/>
          </w:tcPr>
          <w:p w14:paraId="2D3F9AC1"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ВКПР, %</w:t>
            </w:r>
          </w:p>
        </w:tc>
        <w:tc>
          <w:tcPr>
            <w:tcW w:w="992" w:type="dxa"/>
            <w:tcBorders>
              <w:top w:val="single" w:sz="4" w:space="0" w:color="auto"/>
              <w:left w:val="single" w:sz="4" w:space="0" w:color="auto"/>
              <w:bottom w:val="single" w:sz="4" w:space="0" w:color="auto"/>
              <w:right w:val="single" w:sz="4" w:space="0" w:color="auto"/>
            </w:tcBorders>
            <w:hideMark/>
          </w:tcPr>
          <w:p w14:paraId="7C20A3B8"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val="en-US" w:eastAsia="ru-RU"/>
              </w:rPr>
            </w:pPr>
            <w:proofErr w:type="spellStart"/>
            <w:r w:rsidRPr="00C26851">
              <w:rPr>
                <w:rFonts w:ascii="Times New Roman" w:eastAsia="Times New Roman" w:hAnsi="Times New Roman" w:cs="Times New Roman"/>
                <w:i/>
                <w:sz w:val="24"/>
                <w:szCs w:val="24"/>
                <w:lang w:val="en-US" w:eastAsia="ru-RU"/>
              </w:rPr>
              <w:t>W</w:t>
            </w:r>
            <w:r w:rsidRPr="00C26851">
              <w:rPr>
                <w:rFonts w:ascii="Times New Roman" w:eastAsia="Times New Roman" w:hAnsi="Times New Roman" w:cs="Times New Roman"/>
                <w:i/>
                <w:sz w:val="24"/>
                <w:szCs w:val="24"/>
                <w:vertAlign w:val="subscript"/>
                <w:lang w:val="en-US" w:eastAsia="ru-RU"/>
              </w:rPr>
              <w:t>min</w:t>
            </w:r>
            <w:proofErr w:type="spellEnd"/>
            <w:r w:rsidRPr="00C26851">
              <w:rPr>
                <w:rFonts w:ascii="Times New Roman" w:eastAsia="Times New Roman" w:hAnsi="Times New Roman" w:cs="Times New Roman"/>
                <w:sz w:val="24"/>
                <w:szCs w:val="24"/>
                <w:vertAlign w:val="subscript"/>
                <w:lang w:eastAsia="ru-RU"/>
              </w:rPr>
              <w:t>,</w:t>
            </w:r>
            <w:r w:rsidRPr="00C26851">
              <w:rPr>
                <w:rFonts w:ascii="Times New Roman" w:eastAsia="Times New Roman" w:hAnsi="Times New Roman" w:cs="Times New Roman"/>
                <w:sz w:val="24"/>
                <w:szCs w:val="24"/>
                <w:lang w:eastAsia="ru-RU"/>
              </w:rPr>
              <w:t xml:space="preserve"> МДж</w:t>
            </w:r>
          </w:p>
        </w:tc>
        <w:tc>
          <w:tcPr>
            <w:tcW w:w="851" w:type="dxa"/>
            <w:tcBorders>
              <w:top w:val="single" w:sz="4" w:space="0" w:color="auto"/>
              <w:left w:val="single" w:sz="4" w:space="0" w:color="auto"/>
              <w:bottom w:val="single" w:sz="4" w:space="0" w:color="auto"/>
              <w:right w:val="single" w:sz="4" w:space="0" w:color="auto"/>
            </w:tcBorders>
            <w:hideMark/>
          </w:tcPr>
          <w:p w14:paraId="0B35C03C"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i/>
                <w:sz w:val="24"/>
                <w:szCs w:val="24"/>
                <w:lang w:eastAsia="ru-RU"/>
              </w:rPr>
              <w:t>Р</w:t>
            </w:r>
            <w:r w:rsidRPr="00C26851">
              <w:rPr>
                <w:rFonts w:ascii="Times New Roman" w:eastAsia="Times New Roman" w:hAnsi="Times New Roman" w:cs="Times New Roman"/>
                <w:i/>
                <w:sz w:val="24"/>
                <w:szCs w:val="24"/>
                <w:vertAlign w:val="subscript"/>
                <w:lang w:val="en-US" w:eastAsia="ru-RU"/>
              </w:rPr>
              <w:t>max</w:t>
            </w:r>
            <w:r w:rsidRPr="00C26851">
              <w:rPr>
                <w:rFonts w:ascii="Times New Roman" w:eastAsia="Times New Roman" w:hAnsi="Times New Roman" w:cs="Times New Roman"/>
                <w:sz w:val="24"/>
                <w:szCs w:val="24"/>
                <w:lang w:eastAsia="ru-RU"/>
              </w:rPr>
              <w:t>, кПа</w:t>
            </w:r>
          </w:p>
        </w:tc>
        <w:tc>
          <w:tcPr>
            <w:tcW w:w="992" w:type="dxa"/>
            <w:tcBorders>
              <w:top w:val="single" w:sz="4" w:space="0" w:color="auto"/>
              <w:left w:val="single" w:sz="4" w:space="0" w:color="auto"/>
              <w:bottom w:val="single" w:sz="4" w:space="0" w:color="auto"/>
              <w:right w:val="single" w:sz="4" w:space="0" w:color="auto"/>
            </w:tcBorders>
            <w:hideMark/>
          </w:tcPr>
          <w:p w14:paraId="281C70FA"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proofErr w:type="spellStart"/>
            <w:r w:rsidRPr="00C26851">
              <w:rPr>
                <w:rFonts w:ascii="Times New Roman" w:eastAsia="Times New Roman" w:hAnsi="Times New Roman" w:cs="Times New Roman"/>
                <w:i/>
                <w:sz w:val="24"/>
                <w:szCs w:val="24"/>
                <w:lang w:eastAsia="ru-RU"/>
              </w:rPr>
              <w:t>Н</w:t>
            </w:r>
            <w:r w:rsidRPr="00C26851">
              <w:rPr>
                <w:rFonts w:ascii="Times New Roman" w:eastAsia="Times New Roman" w:hAnsi="Times New Roman" w:cs="Times New Roman"/>
                <w:sz w:val="24"/>
                <w:szCs w:val="24"/>
                <w:vertAlign w:val="subscript"/>
                <w:lang w:eastAsia="ru-RU"/>
              </w:rPr>
              <w:t>т</w:t>
            </w:r>
            <w:proofErr w:type="spellEnd"/>
            <w:r w:rsidRPr="00C26851">
              <w:rPr>
                <w:rFonts w:ascii="Times New Roman" w:eastAsia="Times New Roman" w:hAnsi="Times New Roman" w:cs="Times New Roman"/>
                <w:sz w:val="24"/>
                <w:szCs w:val="24"/>
                <w:lang w:eastAsia="ru-RU"/>
              </w:rPr>
              <w:t>, МДж/кг</w:t>
            </w:r>
          </w:p>
        </w:tc>
        <w:tc>
          <w:tcPr>
            <w:tcW w:w="992" w:type="dxa"/>
            <w:tcBorders>
              <w:top w:val="single" w:sz="4" w:space="0" w:color="auto"/>
              <w:left w:val="single" w:sz="4" w:space="0" w:color="auto"/>
              <w:bottom w:val="single" w:sz="4" w:space="0" w:color="auto"/>
              <w:right w:val="single" w:sz="4" w:space="0" w:color="auto"/>
            </w:tcBorders>
            <w:hideMark/>
          </w:tcPr>
          <w:p w14:paraId="6626DC9E" w14:textId="77777777" w:rsidR="00C26851" w:rsidRPr="00C26851" w:rsidRDefault="00C26851" w:rsidP="00C26851">
            <w:pPr>
              <w:spacing w:after="0" w:line="360" w:lineRule="auto"/>
              <w:jc w:val="center"/>
              <w:rPr>
                <w:rFonts w:ascii="Times New Roman" w:eastAsia="Times New Roman" w:hAnsi="Times New Roman" w:cs="Times New Roman"/>
                <w:sz w:val="24"/>
                <w:szCs w:val="24"/>
                <w:vertAlign w:val="superscript"/>
                <w:lang w:eastAsia="ru-RU"/>
              </w:rPr>
            </w:pPr>
            <w:r w:rsidRPr="00C26851">
              <w:rPr>
                <w:rFonts w:ascii="Times New Roman" w:eastAsia="Times New Roman" w:hAnsi="Times New Roman" w:cs="Times New Roman"/>
                <w:position w:val="-12"/>
                <w:sz w:val="24"/>
                <w:szCs w:val="24"/>
                <w:lang w:eastAsia="ru-RU"/>
              </w:rPr>
              <w:object w:dxaOrig="255" w:dyaOrig="300" w14:anchorId="6D37A1BE">
                <v:shape id="_x0000_i1027" type="#_x0000_t75" style="width:15pt;height:15pt" o:ole="">
                  <v:imagedata r:id="rId28" o:title=""/>
                </v:shape>
                <o:OLEObject Type="Embed" ProgID="Equation.3" ShapeID="_x0000_i1027" DrawAspect="Content" ObjectID="_1753862100" r:id="rId29"/>
              </w:object>
            </w:r>
            <w:proofErr w:type="spellStart"/>
            <w:r w:rsidRPr="00C26851">
              <w:rPr>
                <w:rFonts w:ascii="Times New Roman" w:eastAsia="Times New Roman" w:hAnsi="Times New Roman" w:cs="Times New Roman"/>
                <w:sz w:val="24"/>
                <w:szCs w:val="24"/>
                <w:vertAlign w:val="subscript"/>
                <w:lang w:eastAsia="ru-RU"/>
              </w:rPr>
              <w:t>п.г</w:t>
            </w:r>
            <w:proofErr w:type="spellEnd"/>
            <w:r w:rsidRPr="00C26851">
              <w:rPr>
                <w:rFonts w:ascii="Times New Roman" w:eastAsia="Times New Roman" w:hAnsi="Times New Roman" w:cs="Times New Roman"/>
                <w:sz w:val="24"/>
                <w:szCs w:val="24"/>
                <w:vertAlign w:val="subscript"/>
                <w:lang w:eastAsia="ru-RU"/>
              </w:rPr>
              <w:t>.</w:t>
            </w:r>
            <w:r w:rsidRPr="00C26851">
              <w:rPr>
                <w:rFonts w:ascii="Times New Roman" w:eastAsia="Times New Roman" w:hAnsi="Times New Roman" w:cs="Times New Roman"/>
                <w:sz w:val="24"/>
                <w:szCs w:val="24"/>
                <w:lang w:eastAsia="ru-RU"/>
              </w:rPr>
              <w:t>, кг/м</w:t>
            </w:r>
            <w:r w:rsidRPr="00C26851">
              <w:rPr>
                <w:rFonts w:ascii="Times New Roman" w:eastAsia="Times New Roman" w:hAnsi="Times New Roman" w:cs="Times New Roman"/>
                <w:sz w:val="24"/>
                <w:szCs w:val="24"/>
                <w:vertAlign w:val="superscript"/>
                <w:lang w:eastAsia="ru-RU"/>
              </w:rPr>
              <w:t>3</w:t>
            </w:r>
            <w:r w:rsidRPr="00C26851">
              <w:rPr>
                <w:rFonts w:ascii="Times New Roman" w:eastAsia="Times New Roman" w:hAnsi="Times New Roman" w:cs="Times New Roman"/>
                <w:position w:val="-12"/>
                <w:sz w:val="24"/>
                <w:szCs w:val="24"/>
                <w:vertAlign w:val="superscript"/>
                <w:lang w:eastAsia="ru-RU"/>
              </w:rPr>
              <w:object w:dxaOrig="195" w:dyaOrig="375" w14:anchorId="0A44EC44">
                <v:shape id="_x0000_i1028" type="#_x0000_t75" style="width:15pt;height:23.25pt" o:ole="">
                  <v:imagedata r:id="rId30" o:title=""/>
                </v:shape>
                <o:OLEObject Type="Embed" ProgID="Equation.3" ShapeID="_x0000_i1028" DrawAspect="Content" ObjectID="_1753862101" r:id="rId31"/>
              </w:object>
            </w:r>
          </w:p>
        </w:tc>
        <w:tc>
          <w:tcPr>
            <w:tcW w:w="969" w:type="dxa"/>
            <w:tcBorders>
              <w:top w:val="single" w:sz="4" w:space="0" w:color="auto"/>
              <w:left w:val="single" w:sz="4" w:space="0" w:color="auto"/>
              <w:bottom w:val="single" w:sz="4" w:space="0" w:color="auto"/>
              <w:right w:val="single" w:sz="4" w:space="0" w:color="auto"/>
            </w:tcBorders>
            <w:hideMark/>
          </w:tcPr>
          <w:p w14:paraId="7BEA8345"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proofErr w:type="spellStart"/>
            <w:r w:rsidRPr="00C26851">
              <w:rPr>
                <w:rFonts w:ascii="Times New Roman" w:eastAsia="Times New Roman" w:hAnsi="Times New Roman" w:cs="Times New Roman"/>
                <w:i/>
                <w:sz w:val="24"/>
                <w:szCs w:val="24"/>
                <w:lang w:eastAsia="ru-RU"/>
              </w:rPr>
              <w:t>Р</w:t>
            </w:r>
            <w:r w:rsidRPr="00C26851">
              <w:rPr>
                <w:rFonts w:ascii="Times New Roman" w:eastAsia="Times New Roman" w:hAnsi="Times New Roman" w:cs="Times New Roman"/>
                <w:sz w:val="24"/>
                <w:szCs w:val="24"/>
                <w:vertAlign w:val="subscript"/>
                <w:lang w:eastAsia="ru-RU"/>
              </w:rPr>
              <w:t>н</w:t>
            </w:r>
            <w:proofErr w:type="spellEnd"/>
            <w:r w:rsidRPr="00C26851">
              <w:rPr>
                <w:rFonts w:ascii="Times New Roman" w:eastAsia="Times New Roman" w:hAnsi="Times New Roman" w:cs="Times New Roman"/>
                <w:sz w:val="24"/>
                <w:szCs w:val="24"/>
                <w:lang w:eastAsia="ru-RU"/>
              </w:rPr>
              <w:t>, кПа</w:t>
            </w:r>
          </w:p>
        </w:tc>
      </w:tr>
      <w:tr w:rsidR="00C26851" w:rsidRPr="00C26851" w14:paraId="1519D72A" w14:textId="77777777" w:rsidTr="006A35DF">
        <w:trPr>
          <w:jc w:val="center"/>
        </w:trPr>
        <w:tc>
          <w:tcPr>
            <w:tcW w:w="2135" w:type="dxa"/>
            <w:tcBorders>
              <w:top w:val="single" w:sz="4" w:space="0" w:color="auto"/>
              <w:left w:val="single" w:sz="4" w:space="0" w:color="auto"/>
              <w:bottom w:val="single" w:sz="4" w:space="0" w:color="auto"/>
              <w:right w:val="single" w:sz="4" w:space="0" w:color="auto"/>
            </w:tcBorders>
            <w:hideMark/>
          </w:tcPr>
          <w:p w14:paraId="125C9560" w14:textId="77777777" w:rsidR="00C26851" w:rsidRPr="00C26851" w:rsidRDefault="00C26851" w:rsidP="00C26851">
            <w:pPr>
              <w:spacing w:after="0" w:line="360" w:lineRule="auto"/>
              <w:jc w:val="both"/>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Аммиак</w:t>
            </w:r>
          </w:p>
        </w:tc>
        <w:tc>
          <w:tcPr>
            <w:tcW w:w="1234" w:type="dxa"/>
            <w:tcBorders>
              <w:top w:val="single" w:sz="4" w:space="0" w:color="auto"/>
              <w:left w:val="single" w:sz="4" w:space="0" w:color="auto"/>
              <w:bottom w:val="single" w:sz="4" w:space="0" w:color="auto"/>
              <w:right w:val="single" w:sz="4" w:space="0" w:color="auto"/>
            </w:tcBorders>
            <w:hideMark/>
          </w:tcPr>
          <w:p w14:paraId="04DB2F43"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ГГ</w:t>
            </w:r>
          </w:p>
        </w:tc>
        <w:tc>
          <w:tcPr>
            <w:tcW w:w="1317" w:type="dxa"/>
            <w:tcBorders>
              <w:top w:val="single" w:sz="4" w:space="0" w:color="auto"/>
              <w:left w:val="single" w:sz="4" w:space="0" w:color="auto"/>
              <w:bottom w:val="single" w:sz="4" w:space="0" w:color="auto"/>
              <w:right w:val="single" w:sz="4" w:space="0" w:color="auto"/>
            </w:tcBorders>
            <w:hideMark/>
          </w:tcPr>
          <w:p w14:paraId="67B0D755" w14:textId="77777777" w:rsidR="00C26851" w:rsidRPr="00C26851" w:rsidRDefault="00C26851" w:rsidP="00C26851">
            <w:pPr>
              <w:spacing w:after="0" w:line="360" w:lineRule="auto"/>
              <w:jc w:val="center"/>
              <w:rPr>
                <w:rFonts w:ascii="Times New Roman" w:eastAsia="Times New Roman" w:hAnsi="Times New Roman" w:cs="Times New Roman"/>
                <w:sz w:val="24"/>
                <w:szCs w:val="24"/>
                <w:vertAlign w:val="subscript"/>
                <w:lang w:val="en-US" w:eastAsia="ru-RU"/>
              </w:rPr>
            </w:pPr>
            <w:r w:rsidRPr="00C26851">
              <w:rPr>
                <w:rFonts w:ascii="Times New Roman" w:eastAsia="Times New Roman" w:hAnsi="Times New Roman" w:cs="Times New Roman"/>
                <w:sz w:val="24"/>
                <w:szCs w:val="24"/>
                <w:lang w:val="en-US" w:eastAsia="ru-RU"/>
              </w:rPr>
              <w:t>NH</w:t>
            </w:r>
            <w:r w:rsidRPr="00C26851">
              <w:rPr>
                <w:rFonts w:ascii="Times New Roman" w:eastAsia="Times New Roman" w:hAnsi="Times New Roman" w:cs="Times New Roman"/>
                <w:sz w:val="24"/>
                <w:szCs w:val="24"/>
                <w:vertAlign w:val="subscript"/>
                <w:lang w:val="en-US" w:eastAsia="ru-RU"/>
              </w:rPr>
              <w:t>3</w:t>
            </w:r>
          </w:p>
        </w:tc>
        <w:tc>
          <w:tcPr>
            <w:tcW w:w="969" w:type="dxa"/>
            <w:tcBorders>
              <w:top w:val="single" w:sz="4" w:space="0" w:color="auto"/>
              <w:left w:val="single" w:sz="4" w:space="0" w:color="auto"/>
              <w:bottom w:val="single" w:sz="4" w:space="0" w:color="auto"/>
              <w:right w:val="single" w:sz="4" w:space="0" w:color="auto"/>
            </w:tcBorders>
            <w:hideMark/>
          </w:tcPr>
          <w:p w14:paraId="0641C85A"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17,03</w:t>
            </w:r>
          </w:p>
        </w:tc>
        <w:tc>
          <w:tcPr>
            <w:tcW w:w="992" w:type="dxa"/>
            <w:tcBorders>
              <w:top w:val="single" w:sz="4" w:space="0" w:color="auto"/>
              <w:left w:val="single" w:sz="4" w:space="0" w:color="auto"/>
              <w:bottom w:val="single" w:sz="4" w:space="0" w:color="auto"/>
              <w:right w:val="single" w:sz="4" w:space="0" w:color="auto"/>
            </w:tcBorders>
            <w:hideMark/>
          </w:tcPr>
          <w:p w14:paraId="24AFCA76"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 xml:space="preserve"> – </w:t>
            </w:r>
          </w:p>
        </w:tc>
        <w:tc>
          <w:tcPr>
            <w:tcW w:w="851" w:type="dxa"/>
            <w:tcBorders>
              <w:top w:val="single" w:sz="4" w:space="0" w:color="auto"/>
              <w:left w:val="single" w:sz="4" w:space="0" w:color="auto"/>
              <w:bottom w:val="single" w:sz="4" w:space="0" w:color="auto"/>
              <w:right w:val="single" w:sz="4" w:space="0" w:color="auto"/>
            </w:tcBorders>
            <w:hideMark/>
          </w:tcPr>
          <w:p w14:paraId="06F6D954"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650</w:t>
            </w:r>
          </w:p>
        </w:tc>
        <w:tc>
          <w:tcPr>
            <w:tcW w:w="1148" w:type="dxa"/>
            <w:tcBorders>
              <w:top w:val="single" w:sz="4" w:space="0" w:color="auto"/>
              <w:left w:val="single" w:sz="4" w:space="0" w:color="auto"/>
              <w:bottom w:val="single" w:sz="4" w:space="0" w:color="auto"/>
              <w:right w:val="single" w:sz="4" w:space="0" w:color="auto"/>
            </w:tcBorders>
            <w:hideMark/>
          </w:tcPr>
          <w:p w14:paraId="46FC116E"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15,0</w:t>
            </w:r>
          </w:p>
        </w:tc>
        <w:tc>
          <w:tcPr>
            <w:tcW w:w="1143" w:type="dxa"/>
            <w:tcBorders>
              <w:top w:val="single" w:sz="4" w:space="0" w:color="auto"/>
              <w:left w:val="single" w:sz="4" w:space="0" w:color="auto"/>
              <w:bottom w:val="single" w:sz="4" w:space="0" w:color="auto"/>
              <w:right w:val="single" w:sz="4" w:space="0" w:color="auto"/>
            </w:tcBorders>
            <w:hideMark/>
          </w:tcPr>
          <w:p w14:paraId="4F357F5A"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28,0</w:t>
            </w:r>
          </w:p>
        </w:tc>
        <w:tc>
          <w:tcPr>
            <w:tcW w:w="992" w:type="dxa"/>
            <w:tcBorders>
              <w:top w:val="single" w:sz="4" w:space="0" w:color="auto"/>
              <w:left w:val="single" w:sz="4" w:space="0" w:color="auto"/>
              <w:bottom w:val="single" w:sz="4" w:space="0" w:color="auto"/>
              <w:right w:val="single" w:sz="4" w:space="0" w:color="auto"/>
            </w:tcBorders>
            <w:hideMark/>
          </w:tcPr>
          <w:p w14:paraId="52638A18"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680</w:t>
            </w:r>
          </w:p>
        </w:tc>
        <w:tc>
          <w:tcPr>
            <w:tcW w:w="851" w:type="dxa"/>
            <w:tcBorders>
              <w:top w:val="single" w:sz="4" w:space="0" w:color="auto"/>
              <w:left w:val="single" w:sz="4" w:space="0" w:color="auto"/>
              <w:bottom w:val="single" w:sz="4" w:space="0" w:color="auto"/>
              <w:right w:val="single" w:sz="4" w:space="0" w:color="auto"/>
            </w:tcBorders>
            <w:hideMark/>
          </w:tcPr>
          <w:p w14:paraId="4FB591DC"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588</w:t>
            </w:r>
          </w:p>
        </w:tc>
        <w:tc>
          <w:tcPr>
            <w:tcW w:w="992" w:type="dxa"/>
            <w:tcBorders>
              <w:top w:val="single" w:sz="4" w:space="0" w:color="auto"/>
              <w:left w:val="single" w:sz="4" w:space="0" w:color="auto"/>
              <w:bottom w:val="single" w:sz="4" w:space="0" w:color="auto"/>
              <w:right w:val="single" w:sz="4" w:space="0" w:color="auto"/>
            </w:tcBorders>
            <w:hideMark/>
          </w:tcPr>
          <w:p w14:paraId="03A98848"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18,29</w:t>
            </w:r>
          </w:p>
        </w:tc>
        <w:tc>
          <w:tcPr>
            <w:tcW w:w="992" w:type="dxa"/>
            <w:tcBorders>
              <w:top w:val="single" w:sz="4" w:space="0" w:color="auto"/>
              <w:left w:val="single" w:sz="4" w:space="0" w:color="auto"/>
              <w:bottom w:val="single" w:sz="4" w:space="0" w:color="auto"/>
              <w:right w:val="single" w:sz="4" w:space="0" w:color="auto"/>
            </w:tcBorders>
            <w:hideMark/>
          </w:tcPr>
          <w:p w14:paraId="19DDE017"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0,706</w:t>
            </w:r>
          </w:p>
        </w:tc>
        <w:tc>
          <w:tcPr>
            <w:tcW w:w="969" w:type="dxa"/>
            <w:tcBorders>
              <w:top w:val="single" w:sz="4" w:space="0" w:color="auto"/>
              <w:left w:val="single" w:sz="4" w:space="0" w:color="auto"/>
              <w:bottom w:val="single" w:sz="4" w:space="0" w:color="auto"/>
              <w:right w:val="single" w:sz="4" w:space="0" w:color="auto"/>
            </w:tcBorders>
            <w:hideMark/>
          </w:tcPr>
          <w:p w14:paraId="6FEA9317"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 xml:space="preserve"> – </w:t>
            </w:r>
          </w:p>
        </w:tc>
      </w:tr>
      <w:tr w:rsidR="00C26851" w:rsidRPr="00C26851" w14:paraId="7505282E" w14:textId="77777777" w:rsidTr="006A35DF">
        <w:trPr>
          <w:jc w:val="center"/>
        </w:trPr>
        <w:tc>
          <w:tcPr>
            <w:tcW w:w="2135" w:type="dxa"/>
            <w:tcBorders>
              <w:top w:val="single" w:sz="4" w:space="0" w:color="auto"/>
              <w:left w:val="single" w:sz="4" w:space="0" w:color="auto"/>
              <w:bottom w:val="single" w:sz="4" w:space="0" w:color="auto"/>
              <w:right w:val="single" w:sz="4" w:space="0" w:color="auto"/>
            </w:tcBorders>
            <w:hideMark/>
          </w:tcPr>
          <w:p w14:paraId="1B6018D6" w14:textId="77777777" w:rsidR="00C26851" w:rsidRPr="00C26851" w:rsidRDefault="00C26851" w:rsidP="00C26851">
            <w:pPr>
              <w:spacing w:after="0" w:line="360" w:lineRule="auto"/>
              <w:jc w:val="both"/>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Ацетилен</w:t>
            </w:r>
          </w:p>
        </w:tc>
        <w:tc>
          <w:tcPr>
            <w:tcW w:w="1234" w:type="dxa"/>
            <w:tcBorders>
              <w:top w:val="single" w:sz="4" w:space="0" w:color="auto"/>
              <w:left w:val="single" w:sz="4" w:space="0" w:color="auto"/>
              <w:bottom w:val="single" w:sz="4" w:space="0" w:color="auto"/>
              <w:right w:val="single" w:sz="4" w:space="0" w:color="auto"/>
            </w:tcBorders>
            <w:hideMark/>
          </w:tcPr>
          <w:p w14:paraId="50A59485"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ВГ</w:t>
            </w:r>
          </w:p>
        </w:tc>
        <w:tc>
          <w:tcPr>
            <w:tcW w:w="1317" w:type="dxa"/>
            <w:tcBorders>
              <w:top w:val="single" w:sz="4" w:space="0" w:color="auto"/>
              <w:left w:val="single" w:sz="4" w:space="0" w:color="auto"/>
              <w:bottom w:val="single" w:sz="4" w:space="0" w:color="auto"/>
              <w:right w:val="single" w:sz="4" w:space="0" w:color="auto"/>
            </w:tcBorders>
            <w:hideMark/>
          </w:tcPr>
          <w:p w14:paraId="7B3F96CB" w14:textId="77777777" w:rsidR="00C26851" w:rsidRPr="00C26851" w:rsidRDefault="00C26851" w:rsidP="00C26851">
            <w:pPr>
              <w:spacing w:after="0" w:line="360" w:lineRule="auto"/>
              <w:jc w:val="center"/>
              <w:rPr>
                <w:rFonts w:ascii="Times New Roman" w:eastAsia="Times New Roman" w:hAnsi="Times New Roman" w:cs="Times New Roman"/>
                <w:sz w:val="24"/>
                <w:szCs w:val="24"/>
                <w:vertAlign w:val="subscript"/>
                <w:lang w:val="en-US" w:eastAsia="ru-RU"/>
              </w:rPr>
            </w:pPr>
            <w:r w:rsidRPr="00C26851">
              <w:rPr>
                <w:rFonts w:ascii="Times New Roman" w:eastAsia="Times New Roman" w:hAnsi="Times New Roman" w:cs="Times New Roman"/>
                <w:sz w:val="24"/>
                <w:szCs w:val="24"/>
                <w:lang w:val="en-US" w:eastAsia="ru-RU"/>
              </w:rPr>
              <w:t>C</w:t>
            </w:r>
            <w:r w:rsidRPr="00C26851">
              <w:rPr>
                <w:rFonts w:ascii="Times New Roman" w:eastAsia="Times New Roman" w:hAnsi="Times New Roman" w:cs="Times New Roman"/>
                <w:sz w:val="24"/>
                <w:szCs w:val="24"/>
                <w:vertAlign w:val="subscript"/>
                <w:lang w:val="en-US" w:eastAsia="ru-RU"/>
              </w:rPr>
              <w:t>2</w:t>
            </w:r>
            <w:r w:rsidRPr="00C26851">
              <w:rPr>
                <w:rFonts w:ascii="Times New Roman" w:eastAsia="Times New Roman" w:hAnsi="Times New Roman" w:cs="Times New Roman"/>
                <w:sz w:val="24"/>
                <w:szCs w:val="24"/>
                <w:lang w:val="en-US" w:eastAsia="ru-RU"/>
              </w:rPr>
              <w:t>H</w:t>
            </w:r>
            <w:r w:rsidRPr="00C26851">
              <w:rPr>
                <w:rFonts w:ascii="Times New Roman" w:eastAsia="Times New Roman" w:hAnsi="Times New Roman" w:cs="Times New Roman"/>
                <w:sz w:val="24"/>
                <w:szCs w:val="24"/>
                <w:vertAlign w:val="subscript"/>
                <w:lang w:val="en-US" w:eastAsia="ru-RU"/>
              </w:rPr>
              <w:t>2</w:t>
            </w:r>
          </w:p>
        </w:tc>
        <w:tc>
          <w:tcPr>
            <w:tcW w:w="969" w:type="dxa"/>
            <w:tcBorders>
              <w:top w:val="single" w:sz="4" w:space="0" w:color="auto"/>
              <w:left w:val="single" w:sz="4" w:space="0" w:color="auto"/>
              <w:bottom w:val="single" w:sz="4" w:space="0" w:color="auto"/>
              <w:right w:val="single" w:sz="4" w:space="0" w:color="auto"/>
            </w:tcBorders>
            <w:hideMark/>
          </w:tcPr>
          <w:p w14:paraId="5188D9D7"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26,04</w:t>
            </w:r>
          </w:p>
        </w:tc>
        <w:tc>
          <w:tcPr>
            <w:tcW w:w="992" w:type="dxa"/>
            <w:tcBorders>
              <w:top w:val="single" w:sz="4" w:space="0" w:color="auto"/>
              <w:left w:val="single" w:sz="4" w:space="0" w:color="auto"/>
              <w:bottom w:val="single" w:sz="4" w:space="0" w:color="auto"/>
              <w:right w:val="single" w:sz="4" w:space="0" w:color="auto"/>
            </w:tcBorders>
            <w:hideMark/>
          </w:tcPr>
          <w:p w14:paraId="0A19DCC2"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 xml:space="preserve"> – </w:t>
            </w:r>
          </w:p>
        </w:tc>
        <w:tc>
          <w:tcPr>
            <w:tcW w:w="851" w:type="dxa"/>
            <w:tcBorders>
              <w:top w:val="single" w:sz="4" w:space="0" w:color="auto"/>
              <w:left w:val="single" w:sz="4" w:space="0" w:color="auto"/>
              <w:bottom w:val="single" w:sz="4" w:space="0" w:color="auto"/>
              <w:right w:val="single" w:sz="4" w:space="0" w:color="auto"/>
            </w:tcBorders>
            <w:hideMark/>
          </w:tcPr>
          <w:p w14:paraId="1D36B52D"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335</w:t>
            </w:r>
          </w:p>
        </w:tc>
        <w:tc>
          <w:tcPr>
            <w:tcW w:w="1148" w:type="dxa"/>
            <w:tcBorders>
              <w:top w:val="single" w:sz="4" w:space="0" w:color="auto"/>
              <w:left w:val="single" w:sz="4" w:space="0" w:color="auto"/>
              <w:bottom w:val="single" w:sz="4" w:space="0" w:color="auto"/>
              <w:right w:val="single" w:sz="4" w:space="0" w:color="auto"/>
            </w:tcBorders>
            <w:hideMark/>
          </w:tcPr>
          <w:p w14:paraId="56D149C0"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2,5</w:t>
            </w:r>
          </w:p>
        </w:tc>
        <w:tc>
          <w:tcPr>
            <w:tcW w:w="1143" w:type="dxa"/>
            <w:tcBorders>
              <w:top w:val="single" w:sz="4" w:space="0" w:color="auto"/>
              <w:left w:val="single" w:sz="4" w:space="0" w:color="auto"/>
              <w:bottom w:val="single" w:sz="4" w:space="0" w:color="auto"/>
              <w:right w:val="single" w:sz="4" w:space="0" w:color="auto"/>
            </w:tcBorders>
            <w:hideMark/>
          </w:tcPr>
          <w:p w14:paraId="360732C0"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81,0</w:t>
            </w:r>
          </w:p>
        </w:tc>
        <w:tc>
          <w:tcPr>
            <w:tcW w:w="992" w:type="dxa"/>
            <w:tcBorders>
              <w:top w:val="single" w:sz="4" w:space="0" w:color="auto"/>
              <w:left w:val="single" w:sz="4" w:space="0" w:color="auto"/>
              <w:bottom w:val="single" w:sz="4" w:space="0" w:color="auto"/>
              <w:right w:val="single" w:sz="4" w:space="0" w:color="auto"/>
            </w:tcBorders>
            <w:hideMark/>
          </w:tcPr>
          <w:p w14:paraId="4D32CE16"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0,011</w:t>
            </w:r>
          </w:p>
        </w:tc>
        <w:tc>
          <w:tcPr>
            <w:tcW w:w="851" w:type="dxa"/>
            <w:tcBorders>
              <w:top w:val="single" w:sz="4" w:space="0" w:color="auto"/>
              <w:left w:val="single" w:sz="4" w:space="0" w:color="auto"/>
              <w:bottom w:val="single" w:sz="4" w:space="0" w:color="auto"/>
              <w:right w:val="single" w:sz="4" w:space="0" w:color="auto"/>
            </w:tcBorders>
            <w:hideMark/>
          </w:tcPr>
          <w:p w14:paraId="3118EFC5"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1009</w:t>
            </w:r>
          </w:p>
        </w:tc>
        <w:tc>
          <w:tcPr>
            <w:tcW w:w="992" w:type="dxa"/>
            <w:tcBorders>
              <w:top w:val="single" w:sz="4" w:space="0" w:color="auto"/>
              <w:left w:val="single" w:sz="4" w:space="0" w:color="auto"/>
              <w:bottom w:val="single" w:sz="4" w:space="0" w:color="auto"/>
              <w:right w:val="single" w:sz="4" w:space="0" w:color="auto"/>
            </w:tcBorders>
            <w:hideMark/>
          </w:tcPr>
          <w:p w14:paraId="24B320E0"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49,96</w:t>
            </w:r>
          </w:p>
        </w:tc>
        <w:tc>
          <w:tcPr>
            <w:tcW w:w="992" w:type="dxa"/>
            <w:tcBorders>
              <w:top w:val="single" w:sz="4" w:space="0" w:color="auto"/>
              <w:left w:val="single" w:sz="4" w:space="0" w:color="auto"/>
              <w:bottom w:val="single" w:sz="4" w:space="0" w:color="auto"/>
              <w:right w:val="single" w:sz="4" w:space="0" w:color="auto"/>
            </w:tcBorders>
            <w:hideMark/>
          </w:tcPr>
          <w:p w14:paraId="0700EFB8"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1,079</w:t>
            </w:r>
          </w:p>
        </w:tc>
        <w:tc>
          <w:tcPr>
            <w:tcW w:w="969" w:type="dxa"/>
            <w:tcBorders>
              <w:top w:val="single" w:sz="4" w:space="0" w:color="auto"/>
              <w:left w:val="single" w:sz="4" w:space="0" w:color="auto"/>
              <w:bottom w:val="single" w:sz="4" w:space="0" w:color="auto"/>
              <w:right w:val="single" w:sz="4" w:space="0" w:color="auto"/>
            </w:tcBorders>
            <w:hideMark/>
          </w:tcPr>
          <w:p w14:paraId="49F91E1D"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 xml:space="preserve"> – </w:t>
            </w:r>
          </w:p>
        </w:tc>
      </w:tr>
      <w:tr w:rsidR="00C26851" w:rsidRPr="00C26851" w14:paraId="64C31004" w14:textId="77777777" w:rsidTr="006A35DF">
        <w:trPr>
          <w:jc w:val="center"/>
        </w:trPr>
        <w:tc>
          <w:tcPr>
            <w:tcW w:w="2135" w:type="dxa"/>
            <w:tcBorders>
              <w:top w:val="single" w:sz="4" w:space="0" w:color="auto"/>
              <w:left w:val="single" w:sz="4" w:space="0" w:color="auto"/>
              <w:bottom w:val="single" w:sz="4" w:space="0" w:color="auto"/>
              <w:right w:val="single" w:sz="4" w:space="0" w:color="auto"/>
            </w:tcBorders>
            <w:hideMark/>
          </w:tcPr>
          <w:p w14:paraId="61E37142" w14:textId="77777777" w:rsidR="00C26851" w:rsidRPr="00C26851" w:rsidRDefault="00C26851" w:rsidP="00C26851">
            <w:pPr>
              <w:spacing w:after="0" w:line="360" w:lineRule="auto"/>
              <w:jc w:val="both"/>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Ацетон</w:t>
            </w:r>
          </w:p>
        </w:tc>
        <w:tc>
          <w:tcPr>
            <w:tcW w:w="1234" w:type="dxa"/>
            <w:tcBorders>
              <w:top w:val="single" w:sz="4" w:space="0" w:color="auto"/>
              <w:left w:val="single" w:sz="4" w:space="0" w:color="auto"/>
              <w:bottom w:val="single" w:sz="4" w:space="0" w:color="auto"/>
              <w:right w:val="single" w:sz="4" w:space="0" w:color="auto"/>
            </w:tcBorders>
            <w:hideMark/>
          </w:tcPr>
          <w:p w14:paraId="6D7CD740"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ЛВЖ</w:t>
            </w:r>
          </w:p>
        </w:tc>
        <w:tc>
          <w:tcPr>
            <w:tcW w:w="1317" w:type="dxa"/>
            <w:tcBorders>
              <w:top w:val="single" w:sz="4" w:space="0" w:color="auto"/>
              <w:left w:val="single" w:sz="4" w:space="0" w:color="auto"/>
              <w:bottom w:val="single" w:sz="4" w:space="0" w:color="auto"/>
              <w:right w:val="single" w:sz="4" w:space="0" w:color="auto"/>
            </w:tcBorders>
            <w:hideMark/>
          </w:tcPr>
          <w:p w14:paraId="695AB021"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val="en-US" w:eastAsia="ru-RU"/>
              </w:rPr>
            </w:pPr>
            <w:r w:rsidRPr="00C26851">
              <w:rPr>
                <w:rFonts w:ascii="Times New Roman" w:eastAsia="Times New Roman" w:hAnsi="Times New Roman" w:cs="Times New Roman"/>
                <w:sz w:val="24"/>
                <w:szCs w:val="24"/>
                <w:lang w:val="en-US" w:eastAsia="ru-RU"/>
              </w:rPr>
              <w:t>C</w:t>
            </w:r>
            <w:r w:rsidRPr="00C26851">
              <w:rPr>
                <w:rFonts w:ascii="Times New Roman" w:eastAsia="Times New Roman" w:hAnsi="Times New Roman" w:cs="Times New Roman"/>
                <w:sz w:val="24"/>
                <w:szCs w:val="24"/>
                <w:vertAlign w:val="subscript"/>
                <w:lang w:val="en-US" w:eastAsia="ru-RU"/>
              </w:rPr>
              <w:t>2</w:t>
            </w:r>
            <w:r w:rsidRPr="00C26851">
              <w:rPr>
                <w:rFonts w:ascii="Times New Roman" w:eastAsia="Times New Roman" w:hAnsi="Times New Roman" w:cs="Times New Roman"/>
                <w:sz w:val="24"/>
                <w:szCs w:val="24"/>
                <w:lang w:val="en-US" w:eastAsia="ru-RU"/>
              </w:rPr>
              <w:t>H</w:t>
            </w:r>
            <w:r w:rsidRPr="00C26851">
              <w:rPr>
                <w:rFonts w:ascii="Times New Roman" w:eastAsia="Times New Roman" w:hAnsi="Times New Roman" w:cs="Times New Roman"/>
                <w:sz w:val="24"/>
                <w:szCs w:val="24"/>
                <w:vertAlign w:val="subscript"/>
                <w:lang w:val="en-US" w:eastAsia="ru-RU"/>
              </w:rPr>
              <w:t>6</w:t>
            </w:r>
            <w:r w:rsidRPr="00C26851">
              <w:rPr>
                <w:rFonts w:ascii="Times New Roman" w:eastAsia="Times New Roman" w:hAnsi="Times New Roman" w:cs="Times New Roman"/>
                <w:sz w:val="24"/>
                <w:szCs w:val="24"/>
                <w:lang w:val="en-US" w:eastAsia="ru-RU"/>
              </w:rPr>
              <w:t>O</w:t>
            </w:r>
          </w:p>
        </w:tc>
        <w:tc>
          <w:tcPr>
            <w:tcW w:w="969" w:type="dxa"/>
            <w:tcBorders>
              <w:top w:val="single" w:sz="4" w:space="0" w:color="auto"/>
              <w:left w:val="single" w:sz="4" w:space="0" w:color="auto"/>
              <w:bottom w:val="single" w:sz="4" w:space="0" w:color="auto"/>
              <w:right w:val="single" w:sz="4" w:space="0" w:color="auto"/>
            </w:tcBorders>
            <w:hideMark/>
          </w:tcPr>
          <w:p w14:paraId="5723C1D2"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58,08</w:t>
            </w:r>
          </w:p>
        </w:tc>
        <w:tc>
          <w:tcPr>
            <w:tcW w:w="992" w:type="dxa"/>
            <w:tcBorders>
              <w:top w:val="single" w:sz="4" w:space="0" w:color="auto"/>
              <w:left w:val="single" w:sz="4" w:space="0" w:color="auto"/>
              <w:bottom w:val="single" w:sz="4" w:space="0" w:color="auto"/>
              <w:right w:val="single" w:sz="4" w:space="0" w:color="auto"/>
            </w:tcBorders>
            <w:hideMark/>
          </w:tcPr>
          <w:p w14:paraId="11CF7B58"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 xml:space="preserve"> – 18</w:t>
            </w:r>
          </w:p>
        </w:tc>
        <w:tc>
          <w:tcPr>
            <w:tcW w:w="851" w:type="dxa"/>
            <w:tcBorders>
              <w:top w:val="single" w:sz="4" w:space="0" w:color="auto"/>
              <w:left w:val="single" w:sz="4" w:space="0" w:color="auto"/>
              <w:bottom w:val="single" w:sz="4" w:space="0" w:color="auto"/>
              <w:right w:val="single" w:sz="4" w:space="0" w:color="auto"/>
            </w:tcBorders>
            <w:hideMark/>
          </w:tcPr>
          <w:p w14:paraId="5FBBA194"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val="en-US" w:eastAsia="ru-RU"/>
              </w:rPr>
            </w:pPr>
            <w:r w:rsidRPr="00C26851">
              <w:rPr>
                <w:rFonts w:ascii="Times New Roman" w:eastAsia="Times New Roman" w:hAnsi="Times New Roman" w:cs="Times New Roman"/>
                <w:sz w:val="24"/>
                <w:szCs w:val="24"/>
                <w:lang w:val="en-US" w:eastAsia="ru-RU"/>
              </w:rPr>
              <w:t>540</w:t>
            </w:r>
          </w:p>
        </w:tc>
        <w:tc>
          <w:tcPr>
            <w:tcW w:w="1148" w:type="dxa"/>
            <w:tcBorders>
              <w:top w:val="single" w:sz="4" w:space="0" w:color="auto"/>
              <w:left w:val="single" w:sz="4" w:space="0" w:color="auto"/>
              <w:bottom w:val="single" w:sz="4" w:space="0" w:color="auto"/>
              <w:right w:val="single" w:sz="4" w:space="0" w:color="auto"/>
            </w:tcBorders>
            <w:hideMark/>
          </w:tcPr>
          <w:p w14:paraId="3C3296F6"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1,43</w:t>
            </w:r>
          </w:p>
        </w:tc>
        <w:tc>
          <w:tcPr>
            <w:tcW w:w="1143" w:type="dxa"/>
            <w:tcBorders>
              <w:top w:val="single" w:sz="4" w:space="0" w:color="auto"/>
              <w:left w:val="single" w:sz="4" w:space="0" w:color="auto"/>
              <w:bottom w:val="single" w:sz="4" w:space="0" w:color="auto"/>
              <w:right w:val="single" w:sz="4" w:space="0" w:color="auto"/>
            </w:tcBorders>
            <w:hideMark/>
          </w:tcPr>
          <w:p w14:paraId="7BD6404B"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13,0</w:t>
            </w:r>
          </w:p>
        </w:tc>
        <w:tc>
          <w:tcPr>
            <w:tcW w:w="992" w:type="dxa"/>
            <w:tcBorders>
              <w:top w:val="single" w:sz="4" w:space="0" w:color="auto"/>
              <w:left w:val="single" w:sz="4" w:space="0" w:color="auto"/>
              <w:bottom w:val="single" w:sz="4" w:space="0" w:color="auto"/>
              <w:right w:val="single" w:sz="4" w:space="0" w:color="auto"/>
            </w:tcBorders>
            <w:hideMark/>
          </w:tcPr>
          <w:p w14:paraId="656D70C9"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0,41</w:t>
            </w:r>
          </w:p>
        </w:tc>
        <w:tc>
          <w:tcPr>
            <w:tcW w:w="851" w:type="dxa"/>
            <w:tcBorders>
              <w:top w:val="single" w:sz="4" w:space="0" w:color="auto"/>
              <w:left w:val="single" w:sz="4" w:space="0" w:color="auto"/>
              <w:bottom w:val="single" w:sz="4" w:space="0" w:color="auto"/>
              <w:right w:val="single" w:sz="4" w:space="0" w:color="auto"/>
            </w:tcBorders>
            <w:hideMark/>
          </w:tcPr>
          <w:p w14:paraId="328CAC75"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572</w:t>
            </w:r>
          </w:p>
        </w:tc>
        <w:tc>
          <w:tcPr>
            <w:tcW w:w="992" w:type="dxa"/>
            <w:tcBorders>
              <w:top w:val="single" w:sz="4" w:space="0" w:color="auto"/>
              <w:left w:val="single" w:sz="4" w:space="0" w:color="auto"/>
              <w:bottom w:val="single" w:sz="4" w:space="0" w:color="auto"/>
              <w:right w:val="single" w:sz="4" w:space="0" w:color="auto"/>
            </w:tcBorders>
            <w:hideMark/>
          </w:tcPr>
          <w:p w14:paraId="59C0CB63"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31,36</w:t>
            </w:r>
          </w:p>
        </w:tc>
        <w:tc>
          <w:tcPr>
            <w:tcW w:w="992" w:type="dxa"/>
            <w:tcBorders>
              <w:top w:val="single" w:sz="4" w:space="0" w:color="auto"/>
              <w:left w:val="single" w:sz="4" w:space="0" w:color="auto"/>
              <w:bottom w:val="single" w:sz="4" w:space="0" w:color="auto"/>
              <w:right w:val="single" w:sz="4" w:space="0" w:color="auto"/>
            </w:tcBorders>
            <w:hideMark/>
          </w:tcPr>
          <w:p w14:paraId="5447685C"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790</w:t>
            </w:r>
          </w:p>
        </w:tc>
        <w:tc>
          <w:tcPr>
            <w:tcW w:w="969" w:type="dxa"/>
            <w:tcBorders>
              <w:top w:val="single" w:sz="4" w:space="0" w:color="auto"/>
              <w:left w:val="single" w:sz="4" w:space="0" w:color="auto"/>
              <w:bottom w:val="single" w:sz="4" w:space="0" w:color="auto"/>
              <w:right w:val="single" w:sz="4" w:space="0" w:color="auto"/>
            </w:tcBorders>
            <w:hideMark/>
          </w:tcPr>
          <w:p w14:paraId="527B71A1"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24,35</w:t>
            </w:r>
          </w:p>
        </w:tc>
      </w:tr>
      <w:tr w:rsidR="00C26851" w:rsidRPr="00C26851" w14:paraId="560D4D24" w14:textId="77777777" w:rsidTr="006A35DF">
        <w:trPr>
          <w:jc w:val="center"/>
        </w:trPr>
        <w:tc>
          <w:tcPr>
            <w:tcW w:w="2135" w:type="dxa"/>
            <w:tcBorders>
              <w:top w:val="single" w:sz="4" w:space="0" w:color="auto"/>
              <w:left w:val="single" w:sz="4" w:space="0" w:color="auto"/>
              <w:bottom w:val="single" w:sz="4" w:space="0" w:color="auto"/>
              <w:right w:val="single" w:sz="4" w:space="0" w:color="auto"/>
            </w:tcBorders>
            <w:hideMark/>
          </w:tcPr>
          <w:p w14:paraId="2A4A6430" w14:textId="77777777" w:rsidR="00C26851" w:rsidRPr="00C26851" w:rsidRDefault="00C26851" w:rsidP="00C26851">
            <w:pPr>
              <w:spacing w:after="0" w:line="360" w:lineRule="auto"/>
              <w:jc w:val="both"/>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Бутан</w:t>
            </w:r>
          </w:p>
        </w:tc>
        <w:tc>
          <w:tcPr>
            <w:tcW w:w="1234" w:type="dxa"/>
            <w:tcBorders>
              <w:top w:val="single" w:sz="4" w:space="0" w:color="auto"/>
              <w:left w:val="single" w:sz="4" w:space="0" w:color="auto"/>
              <w:bottom w:val="single" w:sz="4" w:space="0" w:color="auto"/>
              <w:right w:val="single" w:sz="4" w:space="0" w:color="auto"/>
            </w:tcBorders>
            <w:hideMark/>
          </w:tcPr>
          <w:p w14:paraId="02F24D26"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ГГ</w:t>
            </w:r>
          </w:p>
        </w:tc>
        <w:tc>
          <w:tcPr>
            <w:tcW w:w="1317" w:type="dxa"/>
            <w:tcBorders>
              <w:top w:val="single" w:sz="4" w:space="0" w:color="auto"/>
              <w:left w:val="single" w:sz="4" w:space="0" w:color="auto"/>
              <w:bottom w:val="single" w:sz="4" w:space="0" w:color="auto"/>
              <w:right w:val="single" w:sz="4" w:space="0" w:color="auto"/>
            </w:tcBorders>
            <w:hideMark/>
          </w:tcPr>
          <w:p w14:paraId="248657C3" w14:textId="77777777" w:rsidR="00C26851" w:rsidRPr="00C26851" w:rsidRDefault="00C26851" w:rsidP="00C26851">
            <w:pPr>
              <w:spacing w:after="0" w:line="360" w:lineRule="auto"/>
              <w:jc w:val="center"/>
              <w:rPr>
                <w:rFonts w:ascii="Times New Roman" w:eastAsia="Times New Roman" w:hAnsi="Times New Roman" w:cs="Times New Roman"/>
                <w:sz w:val="24"/>
                <w:szCs w:val="24"/>
                <w:vertAlign w:val="subscript"/>
                <w:lang w:val="en-US" w:eastAsia="ru-RU"/>
              </w:rPr>
            </w:pPr>
            <w:r w:rsidRPr="00C26851">
              <w:rPr>
                <w:rFonts w:ascii="Times New Roman" w:eastAsia="Times New Roman" w:hAnsi="Times New Roman" w:cs="Times New Roman"/>
                <w:sz w:val="24"/>
                <w:szCs w:val="24"/>
                <w:lang w:val="en-US" w:eastAsia="ru-RU"/>
              </w:rPr>
              <w:t>C</w:t>
            </w:r>
            <w:r w:rsidRPr="00C26851">
              <w:rPr>
                <w:rFonts w:ascii="Times New Roman" w:eastAsia="Times New Roman" w:hAnsi="Times New Roman" w:cs="Times New Roman"/>
                <w:sz w:val="24"/>
                <w:szCs w:val="24"/>
                <w:vertAlign w:val="subscript"/>
                <w:lang w:val="en-US" w:eastAsia="ru-RU"/>
              </w:rPr>
              <w:t>4</w:t>
            </w:r>
            <w:r w:rsidRPr="00C26851">
              <w:rPr>
                <w:rFonts w:ascii="Times New Roman" w:eastAsia="Times New Roman" w:hAnsi="Times New Roman" w:cs="Times New Roman"/>
                <w:sz w:val="24"/>
                <w:szCs w:val="24"/>
                <w:lang w:val="en-US" w:eastAsia="ru-RU"/>
              </w:rPr>
              <w:t>H</w:t>
            </w:r>
            <w:r w:rsidRPr="00C26851">
              <w:rPr>
                <w:rFonts w:ascii="Times New Roman" w:eastAsia="Times New Roman" w:hAnsi="Times New Roman" w:cs="Times New Roman"/>
                <w:sz w:val="24"/>
                <w:szCs w:val="24"/>
                <w:vertAlign w:val="subscript"/>
                <w:lang w:val="en-US" w:eastAsia="ru-RU"/>
              </w:rPr>
              <w:t>10</w:t>
            </w:r>
          </w:p>
        </w:tc>
        <w:tc>
          <w:tcPr>
            <w:tcW w:w="969" w:type="dxa"/>
            <w:tcBorders>
              <w:top w:val="single" w:sz="4" w:space="0" w:color="auto"/>
              <w:left w:val="single" w:sz="4" w:space="0" w:color="auto"/>
              <w:bottom w:val="single" w:sz="4" w:space="0" w:color="auto"/>
              <w:right w:val="single" w:sz="4" w:space="0" w:color="auto"/>
            </w:tcBorders>
            <w:hideMark/>
          </w:tcPr>
          <w:p w14:paraId="50E1AD15"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58,12</w:t>
            </w:r>
          </w:p>
        </w:tc>
        <w:tc>
          <w:tcPr>
            <w:tcW w:w="992" w:type="dxa"/>
            <w:tcBorders>
              <w:top w:val="single" w:sz="4" w:space="0" w:color="auto"/>
              <w:left w:val="single" w:sz="4" w:space="0" w:color="auto"/>
              <w:bottom w:val="single" w:sz="4" w:space="0" w:color="auto"/>
              <w:right w:val="single" w:sz="4" w:space="0" w:color="auto"/>
            </w:tcBorders>
            <w:hideMark/>
          </w:tcPr>
          <w:p w14:paraId="7CB9D5EB"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 xml:space="preserve"> – 69</w:t>
            </w:r>
          </w:p>
        </w:tc>
        <w:tc>
          <w:tcPr>
            <w:tcW w:w="851" w:type="dxa"/>
            <w:tcBorders>
              <w:top w:val="single" w:sz="4" w:space="0" w:color="auto"/>
              <w:left w:val="single" w:sz="4" w:space="0" w:color="auto"/>
              <w:bottom w:val="single" w:sz="4" w:space="0" w:color="auto"/>
              <w:right w:val="single" w:sz="4" w:space="0" w:color="auto"/>
            </w:tcBorders>
            <w:hideMark/>
          </w:tcPr>
          <w:p w14:paraId="005089AB"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val="en-US" w:eastAsia="ru-RU"/>
              </w:rPr>
            </w:pPr>
            <w:r w:rsidRPr="00C26851">
              <w:rPr>
                <w:rFonts w:ascii="Times New Roman" w:eastAsia="Times New Roman" w:hAnsi="Times New Roman" w:cs="Times New Roman"/>
                <w:sz w:val="24"/>
                <w:szCs w:val="24"/>
                <w:lang w:val="en-US" w:eastAsia="ru-RU"/>
              </w:rPr>
              <w:t>405</w:t>
            </w:r>
          </w:p>
        </w:tc>
        <w:tc>
          <w:tcPr>
            <w:tcW w:w="1148" w:type="dxa"/>
            <w:tcBorders>
              <w:top w:val="single" w:sz="4" w:space="0" w:color="auto"/>
              <w:left w:val="single" w:sz="4" w:space="0" w:color="auto"/>
              <w:bottom w:val="single" w:sz="4" w:space="0" w:color="auto"/>
              <w:right w:val="single" w:sz="4" w:space="0" w:color="auto"/>
            </w:tcBorders>
            <w:hideMark/>
          </w:tcPr>
          <w:p w14:paraId="2CBE0AD0"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1,80</w:t>
            </w:r>
          </w:p>
        </w:tc>
        <w:tc>
          <w:tcPr>
            <w:tcW w:w="1143" w:type="dxa"/>
            <w:tcBorders>
              <w:top w:val="single" w:sz="4" w:space="0" w:color="auto"/>
              <w:left w:val="single" w:sz="4" w:space="0" w:color="auto"/>
              <w:bottom w:val="single" w:sz="4" w:space="0" w:color="auto"/>
              <w:right w:val="single" w:sz="4" w:space="0" w:color="auto"/>
            </w:tcBorders>
            <w:hideMark/>
          </w:tcPr>
          <w:p w14:paraId="11B18F0E"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8,5</w:t>
            </w:r>
          </w:p>
        </w:tc>
        <w:tc>
          <w:tcPr>
            <w:tcW w:w="992" w:type="dxa"/>
            <w:tcBorders>
              <w:top w:val="single" w:sz="4" w:space="0" w:color="auto"/>
              <w:left w:val="single" w:sz="4" w:space="0" w:color="auto"/>
              <w:bottom w:val="single" w:sz="4" w:space="0" w:color="auto"/>
              <w:right w:val="single" w:sz="4" w:space="0" w:color="auto"/>
            </w:tcBorders>
            <w:hideMark/>
          </w:tcPr>
          <w:p w14:paraId="63C9C481"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0,25</w:t>
            </w:r>
          </w:p>
        </w:tc>
        <w:tc>
          <w:tcPr>
            <w:tcW w:w="851" w:type="dxa"/>
            <w:tcBorders>
              <w:top w:val="single" w:sz="4" w:space="0" w:color="auto"/>
              <w:left w:val="single" w:sz="4" w:space="0" w:color="auto"/>
              <w:bottom w:val="single" w:sz="4" w:space="0" w:color="auto"/>
              <w:right w:val="single" w:sz="4" w:space="0" w:color="auto"/>
            </w:tcBorders>
            <w:hideMark/>
          </w:tcPr>
          <w:p w14:paraId="4E848073"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843</w:t>
            </w:r>
          </w:p>
        </w:tc>
        <w:tc>
          <w:tcPr>
            <w:tcW w:w="992" w:type="dxa"/>
            <w:tcBorders>
              <w:top w:val="single" w:sz="4" w:space="0" w:color="auto"/>
              <w:left w:val="single" w:sz="4" w:space="0" w:color="auto"/>
              <w:bottom w:val="single" w:sz="4" w:space="0" w:color="auto"/>
              <w:right w:val="single" w:sz="4" w:space="0" w:color="auto"/>
            </w:tcBorders>
            <w:hideMark/>
          </w:tcPr>
          <w:p w14:paraId="4C4091B8"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44,17</w:t>
            </w:r>
          </w:p>
        </w:tc>
        <w:tc>
          <w:tcPr>
            <w:tcW w:w="992" w:type="dxa"/>
            <w:tcBorders>
              <w:top w:val="single" w:sz="4" w:space="0" w:color="auto"/>
              <w:left w:val="single" w:sz="4" w:space="0" w:color="auto"/>
              <w:bottom w:val="single" w:sz="4" w:space="0" w:color="auto"/>
              <w:right w:val="single" w:sz="4" w:space="0" w:color="auto"/>
            </w:tcBorders>
            <w:hideMark/>
          </w:tcPr>
          <w:p w14:paraId="642326CB"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2,410</w:t>
            </w:r>
          </w:p>
        </w:tc>
        <w:tc>
          <w:tcPr>
            <w:tcW w:w="969" w:type="dxa"/>
            <w:tcBorders>
              <w:top w:val="single" w:sz="4" w:space="0" w:color="auto"/>
              <w:left w:val="single" w:sz="4" w:space="0" w:color="auto"/>
              <w:bottom w:val="single" w:sz="4" w:space="0" w:color="auto"/>
              <w:right w:val="single" w:sz="4" w:space="0" w:color="auto"/>
            </w:tcBorders>
            <w:hideMark/>
          </w:tcPr>
          <w:p w14:paraId="3394299D"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 xml:space="preserve"> – </w:t>
            </w:r>
          </w:p>
        </w:tc>
      </w:tr>
      <w:tr w:rsidR="00C26851" w:rsidRPr="00C26851" w14:paraId="214E3106" w14:textId="77777777" w:rsidTr="006A35DF">
        <w:trPr>
          <w:jc w:val="center"/>
        </w:trPr>
        <w:tc>
          <w:tcPr>
            <w:tcW w:w="2135" w:type="dxa"/>
            <w:tcBorders>
              <w:top w:val="single" w:sz="4" w:space="0" w:color="auto"/>
              <w:left w:val="single" w:sz="4" w:space="0" w:color="auto"/>
              <w:bottom w:val="single" w:sz="4" w:space="0" w:color="auto"/>
              <w:right w:val="single" w:sz="4" w:space="0" w:color="auto"/>
            </w:tcBorders>
            <w:hideMark/>
          </w:tcPr>
          <w:p w14:paraId="57554780" w14:textId="77777777" w:rsidR="00C26851" w:rsidRPr="00C26851" w:rsidRDefault="00C26851" w:rsidP="00C26851">
            <w:pPr>
              <w:spacing w:after="0" w:line="360" w:lineRule="auto"/>
              <w:jc w:val="both"/>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Водород</w:t>
            </w:r>
          </w:p>
        </w:tc>
        <w:tc>
          <w:tcPr>
            <w:tcW w:w="1234" w:type="dxa"/>
            <w:tcBorders>
              <w:top w:val="single" w:sz="4" w:space="0" w:color="auto"/>
              <w:left w:val="single" w:sz="4" w:space="0" w:color="auto"/>
              <w:bottom w:val="single" w:sz="4" w:space="0" w:color="auto"/>
              <w:right w:val="single" w:sz="4" w:space="0" w:color="auto"/>
            </w:tcBorders>
            <w:hideMark/>
          </w:tcPr>
          <w:p w14:paraId="7DA4E924"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ГГ</w:t>
            </w:r>
          </w:p>
        </w:tc>
        <w:tc>
          <w:tcPr>
            <w:tcW w:w="1317" w:type="dxa"/>
            <w:tcBorders>
              <w:top w:val="single" w:sz="4" w:space="0" w:color="auto"/>
              <w:left w:val="single" w:sz="4" w:space="0" w:color="auto"/>
              <w:bottom w:val="single" w:sz="4" w:space="0" w:color="auto"/>
              <w:right w:val="single" w:sz="4" w:space="0" w:color="auto"/>
            </w:tcBorders>
            <w:hideMark/>
          </w:tcPr>
          <w:p w14:paraId="3A90FCA5" w14:textId="77777777" w:rsidR="00C26851" w:rsidRPr="00C26851" w:rsidRDefault="00C26851" w:rsidP="00C26851">
            <w:pPr>
              <w:spacing w:after="0" w:line="360" w:lineRule="auto"/>
              <w:jc w:val="center"/>
              <w:rPr>
                <w:rFonts w:ascii="Times New Roman" w:eastAsia="Times New Roman" w:hAnsi="Times New Roman" w:cs="Times New Roman"/>
                <w:sz w:val="24"/>
                <w:szCs w:val="24"/>
                <w:vertAlign w:val="subscript"/>
                <w:lang w:val="en-US" w:eastAsia="ru-RU"/>
              </w:rPr>
            </w:pPr>
            <w:r w:rsidRPr="00C26851">
              <w:rPr>
                <w:rFonts w:ascii="Times New Roman" w:eastAsia="Times New Roman" w:hAnsi="Times New Roman" w:cs="Times New Roman"/>
                <w:sz w:val="24"/>
                <w:szCs w:val="24"/>
                <w:lang w:val="en-US" w:eastAsia="ru-RU"/>
              </w:rPr>
              <w:t>H</w:t>
            </w:r>
            <w:r w:rsidRPr="00C26851">
              <w:rPr>
                <w:rFonts w:ascii="Times New Roman" w:eastAsia="Times New Roman" w:hAnsi="Times New Roman" w:cs="Times New Roman"/>
                <w:sz w:val="24"/>
                <w:szCs w:val="24"/>
                <w:vertAlign w:val="subscript"/>
                <w:lang w:val="en-US" w:eastAsia="ru-RU"/>
              </w:rPr>
              <w:t>2</w:t>
            </w:r>
          </w:p>
        </w:tc>
        <w:tc>
          <w:tcPr>
            <w:tcW w:w="969" w:type="dxa"/>
            <w:tcBorders>
              <w:top w:val="single" w:sz="4" w:space="0" w:color="auto"/>
              <w:left w:val="single" w:sz="4" w:space="0" w:color="auto"/>
              <w:bottom w:val="single" w:sz="4" w:space="0" w:color="auto"/>
              <w:right w:val="single" w:sz="4" w:space="0" w:color="auto"/>
            </w:tcBorders>
            <w:hideMark/>
          </w:tcPr>
          <w:p w14:paraId="67391570"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2</w:t>
            </w:r>
          </w:p>
        </w:tc>
        <w:tc>
          <w:tcPr>
            <w:tcW w:w="992" w:type="dxa"/>
            <w:tcBorders>
              <w:top w:val="single" w:sz="4" w:space="0" w:color="auto"/>
              <w:left w:val="single" w:sz="4" w:space="0" w:color="auto"/>
              <w:bottom w:val="single" w:sz="4" w:space="0" w:color="auto"/>
              <w:right w:val="single" w:sz="4" w:space="0" w:color="auto"/>
            </w:tcBorders>
            <w:hideMark/>
          </w:tcPr>
          <w:p w14:paraId="13F85F2E"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 xml:space="preserve"> – </w:t>
            </w:r>
          </w:p>
        </w:tc>
        <w:tc>
          <w:tcPr>
            <w:tcW w:w="851" w:type="dxa"/>
            <w:tcBorders>
              <w:top w:val="single" w:sz="4" w:space="0" w:color="auto"/>
              <w:left w:val="single" w:sz="4" w:space="0" w:color="auto"/>
              <w:bottom w:val="single" w:sz="4" w:space="0" w:color="auto"/>
              <w:right w:val="single" w:sz="4" w:space="0" w:color="auto"/>
            </w:tcBorders>
            <w:hideMark/>
          </w:tcPr>
          <w:p w14:paraId="3A6813FF"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val="en-US" w:eastAsia="ru-RU"/>
              </w:rPr>
            </w:pPr>
            <w:r w:rsidRPr="00C26851">
              <w:rPr>
                <w:rFonts w:ascii="Times New Roman" w:eastAsia="Times New Roman" w:hAnsi="Times New Roman" w:cs="Times New Roman"/>
                <w:sz w:val="24"/>
                <w:szCs w:val="24"/>
                <w:lang w:val="en-US" w:eastAsia="ru-RU"/>
              </w:rPr>
              <w:t>510</w:t>
            </w:r>
          </w:p>
        </w:tc>
        <w:tc>
          <w:tcPr>
            <w:tcW w:w="1148" w:type="dxa"/>
            <w:tcBorders>
              <w:top w:val="single" w:sz="4" w:space="0" w:color="auto"/>
              <w:left w:val="single" w:sz="4" w:space="0" w:color="auto"/>
              <w:bottom w:val="single" w:sz="4" w:space="0" w:color="auto"/>
              <w:right w:val="single" w:sz="4" w:space="0" w:color="auto"/>
            </w:tcBorders>
            <w:hideMark/>
          </w:tcPr>
          <w:p w14:paraId="45D3DE86"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4,09</w:t>
            </w:r>
          </w:p>
        </w:tc>
        <w:tc>
          <w:tcPr>
            <w:tcW w:w="1143" w:type="dxa"/>
            <w:tcBorders>
              <w:top w:val="single" w:sz="4" w:space="0" w:color="auto"/>
              <w:left w:val="single" w:sz="4" w:space="0" w:color="auto"/>
              <w:bottom w:val="single" w:sz="4" w:space="0" w:color="auto"/>
              <w:right w:val="single" w:sz="4" w:space="0" w:color="auto"/>
            </w:tcBorders>
            <w:hideMark/>
          </w:tcPr>
          <w:p w14:paraId="6C0CA00E"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75,0</w:t>
            </w:r>
          </w:p>
        </w:tc>
        <w:tc>
          <w:tcPr>
            <w:tcW w:w="992" w:type="dxa"/>
            <w:tcBorders>
              <w:top w:val="single" w:sz="4" w:space="0" w:color="auto"/>
              <w:left w:val="single" w:sz="4" w:space="0" w:color="auto"/>
              <w:bottom w:val="single" w:sz="4" w:space="0" w:color="auto"/>
              <w:right w:val="single" w:sz="4" w:space="0" w:color="auto"/>
            </w:tcBorders>
            <w:hideMark/>
          </w:tcPr>
          <w:p w14:paraId="3B653013"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0,017</w:t>
            </w:r>
          </w:p>
        </w:tc>
        <w:tc>
          <w:tcPr>
            <w:tcW w:w="851" w:type="dxa"/>
            <w:tcBorders>
              <w:top w:val="single" w:sz="4" w:space="0" w:color="auto"/>
              <w:left w:val="single" w:sz="4" w:space="0" w:color="auto"/>
              <w:bottom w:val="single" w:sz="4" w:space="0" w:color="auto"/>
              <w:right w:val="single" w:sz="4" w:space="0" w:color="auto"/>
            </w:tcBorders>
            <w:hideMark/>
          </w:tcPr>
          <w:p w14:paraId="33F20D76"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730</w:t>
            </w:r>
          </w:p>
        </w:tc>
        <w:tc>
          <w:tcPr>
            <w:tcW w:w="992" w:type="dxa"/>
            <w:tcBorders>
              <w:top w:val="single" w:sz="4" w:space="0" w:color="auto"/>
              <w:left w:val="single" w:sz="4" w:space="0" w:color="auto"/>
              <w:bottom w:val="single" w:sz="4" w:space="0" w:color="auto"/>
              <w:right w:val="single" w:sz="4" w:space="0" w:color="auto"/>
            </w:tcBorders>
            <w:hideMark/>
          </w:tcPr>
          <w:p w14:paraId="67FB496C"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120,8</w:t>
            </w:r>
          </w:p>
        </w:tc>
        <w:tc>
          <w:tcPr>
            <w:tcW w:w="992" w:type="dxa"/>
            <w:tcBorders>
              <w:top w:val="single" w:sz="4" w:space="0" w:color="auto"/>
              <w:left w:val="single" w:sz="4" w:space="0" w:color="auto"/>
              <w:bottom w:val="single" w:sz="4" w:space="0" w:color="auto"/>
              <w:right w:val="single" w:sz="4" w:space="0" w:color="auto"/>
            </w:tcBorders>
            <w:hideMark/>
          </w:tcPr>
          <w:p w14:paraId="2E3CA11B"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0,083</w:t>
            </w:r>
          </w:p>
        </w:tc>
        <w:tc>
          <w:tcPr>
            <w:tcW w:w="969" w:type="dxa"/>
            <w:tcBorders>
              <w:top w:val="single" w:sz="4" w:space="0" w:color="auto"/>
              <w:left w:val="single" w:sz="4" w:space="0" w:color="auto"/>
              <w:bottom w:val="single" w:sz="4" w:space="0" w:color="auto"/>
              <w:right w:val="single" w:sz="4" w:space="0" w:color="auto"/>
            </w:tcBorders>
            <w:hideMark/>
          </w:tcPr>
          <w:p w14:paraId="66FD5FB9"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 xml:space="preserve"> – </w:t>
            </w:r>
          </w:p>
        </w:tc>
      </w:tr>
      <w:tr w:rsidR="00C26851" w:rsidRPr="00C26851" w14:paraId="2B676E57" w14:textId="77777777" w:rsidTr="006A35DF">
        <w:trPr>
          <w:jc w:val="center"/>
        </w:trPr>
        <w:tc>
          <w:tcPr>
            <w:tcW w:w="2135" w:type="dxa"/>
            <w:tcBorders>
              <w:top w:val="single" w:sz="4" w:space="0" w:color="auto"/>
              <w:left w:val="single" w:sz="4" w:space="0" w:color="auto"/>
              <w:bottom w:val="single" w:sz="4" w:space="0" w:color="auto"/>
              <w:right w:val="single" w:sz="4" w:space="0" w:color="auto"/>
            </w:tcBorders>
            <w:hideMark/>
          </w:tcPr>
          <w:p w14:paraId="4FBB6D79" w14:textId="77777777" w:rsidR="00C26851" w:rsidRPr="00C26851" w:rsidRDefault="00C26851" w:rsidP="00C26851">
            <w:pPr>
              <w:spacing w:after="0" w:line="360" w:lineRule="auto"/>
              <w:jc w:val="both"/>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Метан</w:t>
            </w:r>
          </w:p>
        </w:tc>
        <w:tc>
          <w:tcPr>
            <w:tcW w:w="1234" w:type="dxa"/>
            <w:tcBorders>
              <w:top w:val="single" w:sz="4" w:space="0" w:color="auto"/>
              <w:left w:val="single" w:sz="4" w:space="0" w:color="auto"/>
              <w:bottom w:val="single" w:sz="4" w:space="0" w:color="auto"/>
              <w:right w:val="single" w:sz="4" w:space="0" w:color="auto"/>
            </w:tcBorders>
            <w:hideMark/>
          </w:tcPr>
          <w:p w14:paraId="6463A0EF"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ГГ</w:t>
            </w:r>
          </w:p>
        </w:tc>
        <w:tc>
          <w:tcPr>
            <w:tcW w:w="1317" w:type="dxa"/>
            <w:tcBorders>
              <w:top w:val="single" w:sz="4" w:space="0" w:color="auto"/>
              <w:left w:val="single" w:sz="4" w:space="0" w:color="auto"/>
              <w:bottom w:val="single" w:sz="4" w:space="0" w:color="auto"/>
              <w:right w:val="single" w:sz="4" w:space="0" w:color="auto"/>
            </w:tcBorders>
            <w:hideMark/>
          </w:tcPr>
          <w:p w14:paraId="5D21D2D4" w14:textId="77777777" w:rsidR="00C26851" w:rsidRPr="00C26851" w:rsidRDefault="00C26851" w:rsidP="00C26851">
            <w:pPr>
              <w:spacing w:after="0" w:line="360" w:lineRule="auto"/>
              <w:jc w:val="center"/>
              <w:rPr>
                <w:rFonts w:ascii="Times New Roman" w:eastAsia="Times New Roman" w:hAnsi="Times New Roman" w:cs="Times New Roman"/>
                <w:sz w:val="24"/>
                <w:szCs w:val="24"/>
                <w:vertAlign w:val="subscript"/>
                <w:lang w:val="en-US" w:eastAsia="ru-RU"/>
              </w:rPr>
            </w:pPr>
            <w:r w:rsidRPr="00C26851">
              <w:rPr>
                <w:rFonts w:ascii="Times New Roman" w:eastAsia="Times New Roman" w:hAnsi="Times New Roman" w:cs="Times New Roman"/>
                <w:sz w:val="24"/>
                <w:szCs w:val="24"/>
                <w:lang w:val="en-US" w:eastAsia="ru-RU"/>
              </w:rPr>
              <w:t>CH</w:t>
            </w:r>
            <w:r w:rsidRPr="00C26851">
              <w:rPr>
                <w:rFonts w:ascii="Times New Roman" w:eastAsia="Times New Roman" w:hAnsi="Times New Roman" w:cs="Times New Roman"/>
                <w:sz w:val="24"/>
                <w:szCs w:val="24"/>
                <w:vertAlign w:val="subscript"/>
                <w:lang w:val="en-US" w:eastAsia="ru-RU"/>
              </w:rPr>
              <w:t>4</w:t>
            </w:r>
          </w:p>
        </w:tc>
        <w:tc>
          <w:tcPr>
            <w:tcW w:w="969" w:type="dxa"/>
            <w:tcBorders>
              <w:top w:val="single" w:sz="4" w:space="0" w:color="auto"/>
              <w:left w:val="single" w:sz="4" w:space="0" w:color="auto"/>
              <w:bottom w:val="single" w:sz="4" w:space="0" w:color="auto"/>
              <w:right w:val="single" w:sz="4" w:space="0" w:color="auto"/>
            </w:tcBorders>
            <w:hideMark/>
          </w:tcPr>
          <w:p w14:paraId="75A1FF55"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16,04</w:t>
            </w:r>
          </w:p>
        </w:tc>
        <w:tc>
          <w:tcPr>
            <w:tcW w:w="992" w:type="dxa"/>
            <w:tcBorders>
              <w:top w:val="single" w:sz="4" w:space="0" w:color="auto"/>
              <w:left w:val="single" w:sz="4" w:space="0" w:color="auto"/>
              <w:bottom w:val="single" w:sz="4" w:space="0" w:color="auto"/>
              <w:right w:val="single" w:sz="4" w:space="0" w:color="auto"/>
            </w:tcBorders>
            <w:hideMark/>
          </w:tcPr>
          <w:p w14:paraId="62CD446E"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 xml:space="preserve"> – 181</w:t>
            </w:r>
          </w:p>
        </w:tc>
        <w:tc>
          <w:tcPr>
            <w:tcW w:w="851" w:type="dxa"/>
            <w:tcBorders>
              <w:top w:val="single" w:sz="4" w:space="0" w:color="auto"/>
              <w:left w:val="single" w:sz="4" w:space="0" w:color="auto"/>
              <w:bottom w:val="single" w:sz="4" w:space="0" w:color="auto"/>
              <w:right w:val="single" w:sz="4" w:space="0" w:color="auto"/>
            </w:tcBorders>
            <w:hideMark/>
          </w:tcPr>
          <w:p w14:paraId="77C7272B"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val="en-US" w:eastAsia="ru-RU"/>
              </w:rPr>
            </w:pPr>
            <w:r w:rsidRPr="00C26851">
              <w:rPr>
                <w:rFonts w:ascii="Times New Roman" w:eastAsia="Times New Roman" w:hAnsi="Times New Roman" w:cs="Times New Roman"/>
                <w:sz w:val="24"/>
                <w:szCs w:val="24"/>
                <w:lang w:val="en-US" w:eastAsia="ru-RU"/>
              </w:rPr>
              <w:t>537</w:t>
            </w:r>
          </w:p>
        </w:tc>
        <w:tc>
          <w:tcPr>
            <w:tcW w:w="1148" w:type="dxa"/>
            <w:tcBorders>
              <w:top w:val="single" w:sz="4" w:space="0" w:color="auto"/>
              <w:left w:val="single" w:sz="4" w:space="0" w:color="auto"/>
              <w:bottom w:val="single" w:sz="4" w:space="0" w:color="auto"/>
              <w:right w:val="single" w:sz="4" w:space="0" w:color="auto"/>
            </w:tcBorders>
            <w:hideMark/>
          </w:tcPr>
          <w:p w14:paraId="2E369C73"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5,28</w:t>
            </w:r>
          </w:p>
        </w:tc>
        <w:tc>
          <w:tcPr>
            <w:tcW w:w="1143" w:type="dxa"/>
            <w:tcBorders>
              <w:top w:val="single" w:sz="4" w:space="0" w:color="auto"/>
              <w:left w:val="single" w:sz="4" w:space="0" w:color="auto"/>
              <w:bottom w:val="single" w:sz="4" w:space="0" w:color="auto"/>
              <w:right w:val="single" w:sz="4" w:space="0" w:color="auto"/>
            </w:tcBorders>
            <w:hideMark/>
          </w:tcPr>
          <w:p w14:paraId="001CBD20"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14,1</w:t>
            </w:r>
          </w:p>
        </w:tc>
        <w:tc>
          <w:tcPr>
            <w:tcW w:w="992" w:type="dxa"/>
            <w:tcBorders>
              <w:top w:val="single" w:sz="4" w:space="0" w:color="auto"/>
              <w:left w:val="single" w:sz="4" w:space="0" w:color="auto"/>
              <w:bottom w:val="single" w:sz="4" w:space="0" w:color="auto"/>
              <w:right w:val="single" w:sz="4" w:space="0" w:color="auto"/>
            </w:tcBorders>
            <w:hideMark/>
          </w:tcPr>
          <w:p w14:paraId="699023D4"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0,28</w:t>
            </w:r>
          </w:p>
        </w:tc>
        <w:tc>
          <w:tcPr>
            <w:tcW w:w="851" w:type="dxa"/>
            <w:tcBorders>
              <w:top w:val="single" w:sz="4" w:space="0" w:color="auto"/>
              <w:left w:val="single" w:sz="4" w:space="0" w:color="auto"/>
              <w:bottom w:val="single" w:sz="4" w:space="0" w:color="auto"/>
              <w:right w:val="single" w:sz="4" w:space="0" w:color="auto"/>
            </w:tcBorders>
            <w:hideMark/>
          </w:tcPr>
          <w:p w14:paraId="59BB667D"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706</w:t>
            </w:r>
          </w:p>
        </w:tc>
        <w:tc>
          <w:tcPr>
            <w:tcW w:w="992" w:type="dxa"/>
            <w:tcBorders>
              <w:top w:val="single" w:sz="4" w:space="0" w:color="auto"/>
              <w:left w:val="single" w:sz="4" w:space="0" w:color="auto"/>
              <w:bottom w:val="single" w:sz="4" w:space="0" w:color="auto"/>
              <w:right w:val="single" w:sz="4" w:space="0" w:color="auto"/>
            </w:tcBorders>
            <w:hideMark/>
          </w:tcPr>
          <w:p w14:paraId="0557B5E9"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50,0</w:t>
            </w:r>
          </w:p>
        </w:tc>
        <w:tc>
          <w:tcPr>
            <w:tcW w:w="992" w:type="dxa"/>
            <w:tcBorders>
              <w:top w:val="single" w:sz="4" w:space="0" w:color="auto"/>
              <w:left w:val="single" w:sz="4" w:space="0" w:color="auto"/>
              <w:bottom w:val="single" w:sz="4" w:space="0" w:color="auto"/>
              <w:right w:val="single" w:sz="4" w:space="0" w:color="auto"/>
            </w:tcBorders>
            <w:hideMark/>
          </w:tcPr>
          <w:p w14:paraId="10EA5FB9"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0,665</w:t>
            </w:r>
          </w:p>
        </w:tc>
        <w:tc>
          <w:tcPr>
            <w:tcW w:w="969" w:type="dxa"/>
            <w:tcBorders>
              <w:top w:val="single" w:sz="4" w:space="0" w:color="auto"/>
              <w:left w:val="single" w:sz="4" w:space="0" w:color="auto"/>
              <w:bottom w:val="single" w:sz="4" w:space="0" w:color="auto"/>
              <w:right w:val="single" w:sz="4" w:space="0" w:color="auto"/>
            </w:tcBorders>
            <w:hideMark/>
          </w:tcPr>
          <w:p w14:paraId="0A66F8E7"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 xml:space="preserve"> – </w:t>
            </w:r>
          </w:p>
        </w:tc>
      </w:tr>
      <w:tr w:rsidR="00C26851" w:rsidRPr="00C26851" w14:paraId="786AE744" w14:textId="77777777" w:rsidTr="006A35DF">
        <w:trPr>
          <w:trHeight w:val="411"/>
          <w:jc w:val="center"/>
        </w:trPr>
        <w:tc>
          <w:tcPr>
            <w:tcW w:w="2135" w:type="dxa"/>
            <w:tcBorders>
              <w:top w:val="single" w:sz="4" w:space="0" w:color="auto"/>
              <w:left w:val="single" w:sz="4" w:space="0" w:color="auto"/>
              <w:bottom w:val="single" w:sz="4" w:space="0" w:color="auto"/>
              <w:right w:val="single" w:sz="4" w:space="0" w:color="auto"/>
            </w:tcBorders>
            <w:hideMark/>
          </w:tcPr>
          <w:p w14:paraId="3A00D0D4" w14:textId="77777777" w:rsidR="00C26851" w:rsidRPr="00C26851" w:rsidRDefault="00C26851" w:rsidP="00C26851">
            <w:pPr>
              <w:spacing w:after="0" w:line="360" w:lineRule="auto"/>
              <w:jc w:val="both"/>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Метил. спирт</w:t>
            </w:r>
          </w:p>
        </w:tc>
        <w:tc>
          <w:tcPr>
            <w:tcW w:w="1234" w:type="dxa"/>
            <w:tcBorders>
              <w:top w:val="single" w:sz="4" w:space="0" w:color="auto"/>
              <w:left w:val="single" w:sz="4" w:space="0" w:color="auto"/>
              <w:bottom w:val="single" w:sz="4" w:space="0" w:color="auto"/>
              <w:right w:val="single" w:sz="4" w:space="0" w:color="auto"/>
            </w:tcBorders>
            <w:hideMark/>
          </w:tcPr>
          <w:p w14:paraId="4C582AF5"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ЛВЖ</w:t>
            </w:r>
          </w:p>
        </w:tc>
        <w:tc>
          <w:tcPr>
            <w:tcW w:w="1317" w:type="dxa"/>
            <w:tcBorders>
              <w:top w:val="single" w:sz="4" w:space="0" w:color="auto"/>
              <w:left w:val="single" w:sz="4" w:space="0" w:color="auto"/>
              <w:bottom w:val="single" w:sz="4" w:space="0" w:color="auto"/>
              <w:right w:val="single" w:sz="4" w:space="0" w:color="auto"/>
            </w:tcBorders>
            <w:hideMark/>
          </w:tcPr>
          <w:p w14:paraId="6D74DFF4"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val="en-US" w:eastAsia="ru-RU"/>
              </w:rPr>
            </w:pPr>
            <w:r w:rsidRPr="00C26851">
              <w:rPr>
                <w:rFonts w:ascii="Times New Roman" w:eastAsia="Times New Roman" w:hAnsi="Times New Roman" w:cs="Times New Roman"/>
                <w:sz w:val="24"/>
                <w:szCs w:val="24"/>
                <w:lang w:val="en-US" w:eastAsia="ru-RU"/>
              </w:rPr>
              <w:t>CH</w:t>
            </w:r>
            <w:r w:rsidRPr="00C26851">
              <w:rPr>
                <w:rFonts w:ascii="Times New Roman" w:eastAsia="Times New Roman" w:hAnsi="Times New Roman" w:cs="Times New Roman"/>
                <w:sz w:val="24"/>
                <w:szCs w:val="24"/>
                <w:vertAlign w:val="subscript"/>
                <w:lang w:val="en-US" w:eastAsia="ru-RU"/>
              </w:rPr>
              <w:t>4</w:t>
            </w:r>
            <w:r w:rsidRPr="00C26851">
              <w:rPr>
                <w:rFonts w:ascii="Times New Roman" w:eastAsia="Times New Roman" w:hAnsi="Times New Roman" w:cs="Times New Roman"/>
                <w:sz w:val="24"/>
                <w:szCs w:val="24"/>
                <w:lang w:val="en-US" w:eastAsia="ru-RU"/>
              </w:rPr>
              <w:t>O</w:t>
            </w:r>
          </w:p>
        </w:tc>
        <w:tc>
          <w:tcPr>
            <w:tcW w:w="969" w:type="dxa"/>
            <w:tcBorders>
              <w:top w:val="single" w:sz="4" w:space="0" w:color="auto"/>
              <w:left w:val="single" w:sz="4" w:space="0" w:color="auto"/>
              <w:bottom w:val="single" w:sz="4" w:space="0" w:color="auto"/>
              <w:right w:val="single" w:sz="4" w:space="0" w:color="auto"/>
            </w:tcBorders>
            <w:hideMark/>
          </w:tcPr>
          <w:p w14:paraId="37C08382"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32,04</w:t>
            </w:r>
          </w:p>
        </w:tc>
        <w:tc>
          <w:tcPr>
            <w:tcW w:w="992" w:type="dxa"/>
            <w:tcBorders>
              <w:top w:val="single" w:sz="4" w:space="0" w:color="auto"/>
              <w:left w:val="single" w:sz="4" w:space="0" w:color="auto"/>
              <w:bottom w:val="single" w:sz="4" w:space="0" w:color="auto"/>
              <w:right w:val="single" w:sz="4" w:space="0" w:color="auto"/>
            </w:tcBorders>
            <w:hideMark/>
          </w:tcPr>
          <w:p w14:paraId="6F81F368"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6</w:t>
            </w:r>
          </w:p>
        </w:tc>
        <w:tc>
          <w:tcPr>
            <w:tcW w:w="851" w:type="dxa"/>
            <w:tcBorders>
              <w:top w:val="single" w:sz="4" w:space="0" w:color="auto"/>
              <w:left w:val="single" w:sz="4" w:space="0" w:color="auto"/>
              <w:bottom w:val="single" w:sz="4" w:space="0" w:color="auto"/>
              <w:right w:val="single" w:sz="4" w:space="0" w:color="auto"/>
            </w:tcBorders>
            <w:hideMark/>
          </w:tcPr>
          <w:p w14:paraId="6763CD2C"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val="en-US" w:eastAsia="ru-RU"/>
              </w:rPr>
            </w:pPr>
            <w:r w:rsidRPr="00C26851">
              <w:rPr>
                <w:rFonts w:ascii="Times New Roman" w:eastAsia="Times New Roman" w:hAnsi="Times New Roman" w:cs="Times New Roman"/>
                <w:sz w:val="24"/>
                <w:szCs w:val="24"/>
                <w:lang w:val="en-US" w:eastAsia="ru-RU"/>
              </w:rPr>
              <w:t>440</w:t>
            </w:r>
          </w:p>
        </w:tc>
        <w:tc>
          <w:tcPr>
            <w:tcW w:w="1148" w:type="dxa"/>
            <w:tcBorders>
              <w:top w:val="single" w:sz="4" w:space="0" w:color="auto"/>
              <w:left w:val="single" w:sz="4" w:space="0" w:color="auto"/>
              <w:bottom w:val="single" w:sz="4" w:space="0" w:color="auto"/>
              <w:right w:val="single" w:sz="4" w:space="0" w:color="auto"/>
            </w:tcBorders>
            <w:hideMark/>
          </w:tcPr>
          <w:p w14:paraId="7AC2FC81"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6,70</w:t>
            </w:r>
          </w:p>
        </w:tc>
        <w:tc>
          <w:tcPr>
            <w:tcW w:w="1143" w:type="dxa"/>
            <w:tcBorders>
              <w:top w:val="single" w:sz="4" w:space="0" w:color="auto"/>
              <w:left w:val="single" w:sz="4" w:space="0" w:color="auto"/>
              <w:bottom w:val="single" w:sz="4" w:space="0" w:color="auto"/>
              <w:right w:val="single" w:sz="4" w:space="0" w:color="auto"/>
            </w:tcBorders>
            <w:hideMark/>
          </w:tcPr>
          <w:p w14:paraId="255DD3CE"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35,5</w:t>
            </w:r>
          </w:p>
        </w:tc>
        <w:tc>
          <w:tcPr>
            <w:tcW w:w="992" w:type="dxa"/>
            <w:tcBorders>
              <w:top w:val="single" w:sz="4" w:space="0" w:color="auto"/>
              <w:left w:val="single" w:sz="4" w:space="0" w:color="auto"/>
              <w:bottom w:val="single" w:sz="4" w:space="0" w:color="auto"/>
              <w:right w:val="single" w:sz="4" w:space="0" w:color="auto"/>
            </w:tcBorders>
            <w:hideMark/>
          </w:tcPr>
          <w:p w14:paraId="1B9351E4"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0,14</w:t>
            </w:r>
          </w:p>
        </w:tc>
        <w:tc>
          <w:tcPr>
            <w:tcW w:w="851" w:type="dxa"/>
            <w:tcBorders>
              <w:top w:val="single" w:sz="4" w:space="0" w:color="auto"/>
              <w:left w:val="single" w:sz="4" w:space="0" w:color="auto"/>
              <w:bottom w:val="single" w:sz="4" w:space="0" w:color="auto"/>
              <w:right w:val="single" w:sz="4" w:space="0" w:color="auto"/>
            </w:tcBorders>
            <w:hideMark/>
          </w:tcPr>
          <w:p w14:paraId="7DB95950"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620</w:t>
            </w:r>
          </w:p>
        </w:tc>
        <w:tc>
          <w:tcPr>
            <w:tcW w:w="992" w:type="dxa"/>
            <w:tcBorders>
              <w:top w:val="single" w:sz="4" w:space="0" w:color="auto"/>
              <w:left w:val="single" w:sz="4" w:space="0" w:color="auto"/>
              <w:bottom w:val="single" w:sz="4" w:space="0" w:color="auto"/>
              <w:right w:val="single" w:sz="4" w:space="0" w:color="auto"/>
            </w:tcBorders>
            <w:hideMark/>
          </w:tcPr>
          <w:p w14:paraId="4AA448D3"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23,84</w:t>
            </w:r>
          </w:p>
        </w:tc>
        <w:tc>
          <w:tcPr>
            <w:tcW w:w="992" w:type="dxa"/>
            <w:tcBorders>
              <w:top w:val="single" w:sz="4" w:space="0" w:color="auto"/>
              <w:left w:val="single" w:sz="4" w:space="0" w:color="auto"/>
              <w:bottom w:val="single" w:sz="4" w:space="0" w:color="auto"/>
              <w:right w:val="single" w:sz="4" w:space="0" w:color="auto"/>
            </w:tcBorders>
            <w:hideMark/>
          </w:tcPr>
          <w:p w14:paraId="1B8A9CBF"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795</w:t>
            </w:r>
          </w:p>
        </w:tc>
        <w:tc>
          <w:tcPr>
            <w:tcW w:w="969" w:type="dxa"/>
            <w:tcBorders>
              <w:top w:val="single" w:sz="4" w:space="0" w:color="auto"/>
              <w:left w:val="single" w:sz="4" w:space="0" w:color="auto"/>
              <w:bottom w:val="single" w:sz="4" w:space="0" w:color="auto"/>
              <w:right w:val="single" w:sz="4" w:space="0" w:color="auto"/>
            </w:tcBorders>
            <w:hideMark/>
          </w:tcPr>
          <w:p w14:paraId="2FAC19EA"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12,69</w:t>
            </w:r>
          </w:p>
        </w:tc>
      </w:tr>
      <w:tr w:rsidR="00C26851" w:rsidRPr="00C26851" w14:paraId="4B7A9148" w14:textId="77777777" w:rsidTr="006A35DF">
        <w:trPr>
          <w:jc w:val="center"/>
        </w:trPr>
        <w:tc>
          <w:tcPr>
            <w:tcW w:w="2135" w:type="dxa"/>
            <w:tcBorders>
              <w:top w:val="single" w:sz="4" w:space="0" w:color="auto"/>
              <w:left w:val="single" w:sz="4" w:space="0" w:color="auto"/>
              <w:bottom w:val="single" w:sz="4" w:space="0" w:color="auto"/>
              <w:right w:val="single" w:sz="4" w:space="0" w:color="auto"/>
            </w:tcBorders>
            <w:hideMark/>
          </w:tcPr>
          <w:p w14:paraId="383723EC" w14:textId="77777777" w:rsidR="00C26851" w:rsidRPr="00C26851" w:rsidRDefault="00C26851" w:rsidP="00C26851">
            <w:pPr>
              <w:spacing w:after="0" w:line="360" w:lineRule="auto"/>
              <w:jc w:val="both"/>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Окись углерода</w:t>
            </w:r>
          </w:p>
        </w:tc>
        <w:tc>
          <w:tcPr>
            <w:tcW w:w="1234" w:type="dxa"/>
            <w:tcBorders>
              <w:top w:val="single" w:sz="4" w:space="0" w:color="auto"/>
              <w:left w:val="single" w:sz="4" w:space="0" w:color="auto"/>
              <w:bottom w:val="single" w:sz="4" w:space="0" w:color="auto"/>
              <w:right w:val="single" w:sz="4" w:space="0" w:color="auto"/>
            </w:tcBorders>
            <w:hideMark/>
          </w:tcPr>
          <w:p w14:paraId="3669F744"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ГГ</w:t>
            </w:r>
          </w:p>
        </w:tc>
        <w:tc>
          <w:tcPr>
            <w:tcW w:w="1317" w:type="dxa"/>
            <w:tcBorders>
              <w:top w:val="single" w:sz="4" w:space="0" w:color="auto"/>
              <w:left w:val="single" w:sz="4" w:space="0" w:color="auto"/>
              <w:bottom w:val="single" w:sz="4" w:space="0" w:color="auto"/>
              <w:right w:val="single" w:sz="4" w:space="0" w:color="auto"/>
            </w:tcBorders>
            <w:hideMark/>
          </w:tcPr>
          <w:p w14:paraId="1A3FC013"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val="en-US" w:eastAsia="ru-RU"/>
              </w:rPr>
            </w:pPr>
            <w:r w:rsidRPr="00C26851">
              <w:rPr>
                <w:rFonts w:ascii="Times New Roman" w:eastAsia="Times New Roman" w:hAnsi="Times New Roman" w:cs="Times New Roman"/>
                <w:sz w:val="24"/>
                <w:szCs w:val="24"/>
                <w:lang w:val="en-US" w:eastAsia="ru-RU"/>
              </w:rPr>
              <w:t>CO</w:t>
            </w:r>
          </w:p>
        </w:tc>
        <w:tc>
          <w:tcPr>
            <w:tcW w:w="969" w:type="dxa"/>
            <w:tcBorders>
              <w:top w:val="single" w:sz="4" w:space="0" w:color="auto"/>
              <w:left w:val="single" w:sz="4" w:space="0" w:color="auto"/>
              <w:bottom w:val="single" w:sz="4" w:space="0" w:color="auto"/>
              <w:right w:val="single" w:sz="4" w:space="0" w:color="auto"/>
            </w:tcBorders>
            <w:hideMark/>
          </w:tcPr>
          <w:p w14:paraId="1AB8609C"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28,01</w:t>
            </w:r>
          </w:p>
        </w:tc>
        <w:tc>
          <w:tcPr>
            <w:tcW w:w="992" w:type="dxa"/>
            <w:tcBorders>
              <w:top w:val="single" w:sz="4" w:space="0" w:color="auto"/>
              <w:left w:val="single" w:sz="4" w:space="0" w:color="auto"/>
              <w:bottom w:val="single" w:sz="4" w:space="0" w:color="auto"/>
              <w:right w:val="single" w:sz="4" w:space="0" w:color="auto"/>
            </w:tcBorders>
            <w:hideMark/>
          </w:tcPr>
          <w:p w14:paraId="2E5F13FE"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 xml:space="preserve"> – </w:t>
            </w:r>
          </w:p>
        </w:tc>
        <w:tc>
          <w:tcPr>
            <w:tcW w:w="851" w:type="dxa"/>
            <w:tcBorders>
              <w:top w:val="single" w:sz="4" w:space="0" w:color="auto"/>
              <w:left w:val="single" w:sz="4" w:space="0" w:color="auto"/>
              <w:bottom w:val="single" w:sz="4" w:space="0" w:color="auto"/>
              <w:right w:val="single" w:sz="4" w:space="0" w:color="auto"/>
            </w:tcBorders>
            <w:hideMark/>
          </w:tcPr>
          <w:p w14:paraId="108ED084"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val="en-US" w:eastAsia="ru-RU"/>
              </w:rPr>
            </w:pPr>
            <w:r w:rsidRPr="00C26851">
              <w:rPr>
                <w:rFonts w:ascii="Times New Roman" w:eastAsia="Times New Roman" w:hAnsi="Times New Roman" w:cs="Times New Roman"/>
                <w:sz w:val="24"/>
                <w:szCs w:val="24"/>
                <w:lang w:val="en-US" w:eastAsia="ru-RU"/>
              </w:rPr>
              <w:t>605</w:t>
            </w:r>
          </w:p>
        </w:tc>
        <w:tc>
          <w:tcPr>
            <w:tcW w:w="1148" w:type="dxa"/>
            <w:tcBorders>
              <w:top w:val="single" w:sz="4" w:space="0" w:color="auto"/>
              <w:left w:val="single" w:sz="4" w:space="0" w:color="auto"/>
              <w:bottom w:val="single" w:sz="4" w:space="0" w:color="auto"/>
              <w:right w:val="single" w:sz="4" w:space="0" w:color="auto"/>
            </w:tcBorders>
            <w:hideMark/>
          </w:tcPr>
          <w:p w14:paraId="51E2183E"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12,5</w:t>
            </w:r>
          </w:p>
        </w:tc>
        <w:tc>
          <w:tcPr>
            <w:tcW w:w="1143" w:type="dxa"/>
            <w:tcBorders>
              <w:top w:val="single" w:sz="4" w:space="0" w:color="auto"/>
              <w:left w:val="single" w:sz="4" w:space="0" w:color="auto"/>
              <w:bottom w:val="single" w:sz="4" w:space="0" w:color="auto"/>
              <w:right w:val="single" w:sz="4" w:space="0" w:color="auto"/>
            </w:tcBorders>
            <w:hideMark/>
          </w:tcPr>
          <w:p w14:paraId="69C8D684"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74,0</w:t>
            </w:r>
          </w:p>
        </w:tc>
        <w:tc>
          <w:tcPr>
            <w:tcW w:w="992" w:type="dxa"/>
            <w:tcBorders>
              <w:top w:val="single" w:sz="4" w:space="0" w:color="auto"/>
              <w:left w:val="single" w:sz="4" w:space="0" w:color="auto"/>
              <w:bottom w:val="single" w:sz="4" w:space="0" w:color="auto"/>
              <w:right w:val="single" w:sz="4" w:space="0" w:color="auto"/>
            </w:tcBorders>
            <w:hideMark/>
          </w:tcPr>
          <w:p w14:paraId="58DA778B"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8,0</w:t>
            </w:r>
          </w:p>
        </w:tc>
        <w:tc>
          <w:tcPr>
            <w:tcW w:w="851" w:type="dxa"/>
            <w:tcBorders>
              <w:top w:val="single" w:sz="4" w:space="0" w:color="auto"/>
              <w:left w:val="single" w:sz="4" w:space="0" w:color="auto"/>
              <w:bottom w:val="single" w:sz="4" w:space="0" w:color="auto"/>
              <w:right w:val="single" w:sz="4" w:space="0" w:color="auto"/>
            </w:tcBorders>
            <w:hideMark/>
          </w:tcPr>
          <w:p w14:paraId="5028F76C"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730</w:t>
            </w:r>
          </w:p>
        </w:tc>
        <w:tc>
          <w:tcPr>
            <w:tcW w:w="992" w:type="dxa"/>
            <w:tcBorders>
              <w:top w:val="single" w:sz="4" w:space="0" w:color="auto"/>
              <w:left w:val="single" w:sz="4" w:space="0" w:color="auto"/>
              <w:bottom w:val="single" w:sz="4" w:space="0" w:color="auto"/>
              <w:right w:val="single" w:sz="4" w:space="0" w:color="auto"/>
            </w:tcBorders>
            <w:hideMark/>
          </w:tcPr>
          <w:p w14:paraId="4EA8C19A"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10,10</w:t>
            </w:r>
          </w:p>
        </w:tc>
        <w:tc>
          <w:tcPr>
            <w:tcW w:w="992" w:type="dxa"/>
            <w:tcBorders>
              <w:top w:val="single" w:sz="4" w:space="0" w:color="auto"/>
              <w:left w:val="single" w:sz="4" w:space="0" w:color="auto"/>
              <w:bottom w:val="single" w:sz="4" w:space="0" w:color="auto"/>
              <w:right w:val="single" w:sz="4" w:space="0" w:color="auto"/>
            </w:tcBorders>
            <w:hideMark/>
          </w:tcPr>
          <w:p w14:paraId="3B1802D8"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1,161</w:t>
            </w:r>
          </w:p>
        </w:tc>
        <w:tc>
          <w:tcPr>
            <w:tcW w:w="969" w:type="dxa"/>
            <w:tcBorders>
              <w:top w:val="single" w:sz="4" w:space="0" w:color="auto"/>
              <w:left w:val="single" w:sz="4" w:space="0" w:color="auto"/>
              <w:bottom w:val="single" w:sz="4" w:space="0" w:color="auto"/>
              <w:right w:val="single" w:sz="4" w:space="0" w:color="auto"/>
            </w:tcBorders>
            <w:hideMark/>
          </w:tcPr>
          <w:p w14:paraId="2331E067"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 xml:space="preserve"> – </w:t>
            </w:r>
          </w:p>
        </w:tc>
      </w:tr>
      <w:tr w:rsidR="00C26851" w:rsidRPr="00C26851" w14:paraId="45FF3748" w14:textId="77777777" w:rsidTr="006A35DF">
        <w:trPr>
          <w:jc w:val="center"/>
        </w:trPr>
        <w:tc>
          <w:tcPr>
            <w:tcW w:w="2135" w:type="dxa"/>
            <w:tcBorders>
              <w:top w:val="single" w:sz="4" w:space="0" w:color="auto"/>
              <w:left w:val="single" w:sz="4" w:space="0" w:color="auto"/>
              <w:bottom w:val="single" w:sz="4" w:space="0" w:color="auto"/>
              <w:right w:val="single" w:sz="4" w:space="0" w:color="auto"/>
            </w:tcBorders>
            <w:hideMark/>
          </w:tcPr>
          <w:p w14:paraId="38244409" w14:textId="77777777" w:rsidR="00C26851" w:rsidRPr="00C26851" w:rsidRDefault="00C26851" w:rsidP="00C26851">
            <w:pPr>
              <w:spacing w:after="0" w:line="360" w:lineRule="auto"/>
              <w:jc w:val="both"/>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Пропан</w:t>
            </w:r>
          </w:p>
        </w:tc>
        <w:tc>
          <w:tcPr>
            <w:tcW w:w="1234" w:type="dxa"/>
            <w:tcBorders>
              <w:top w:val="single" w:sz="4" w:space="0" w:color="auto"/>
              <w:left w:val="single" w:sz="4" w:space="0" w:color="auto"/>
              <w:bottom w:val="single" w:sz="4" w:space="0" w:color="auto"/>
              <w:right w:val="single" w:sz="4" w:space="0" w:color="auto"/>
            </w:tcBorders>
            <w:hideMark/>
          </w:tcPr>
          <w:p w14:paraId="6252CEAE"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ГГ</w:t>
            </w:r>
          </w:p>
        </w:tc>
        <w:tc>
          <w:tcPr>
            <w:tcW w:w="1317" w:type="dxa"/>
            <w:tcBorders>
              <w:top w:val="single" w:sz="4" w:space="0" w:color="auto"/>
              <w:left w:val="single" w:sz="4" w:space="0" w:color="auto"/>
              <w:bottom w:val="single" w:sz="4" w:space="0" w:color="auto"/>
              <w:right w:val="single" w:sz="4" w:space="0" w:color="auto"/>
            </w:tcBorders>
            <w:hideMark/>
          </w:tcPr>
          <w:p w14:paraId="1DCFD902" w14:textId="77777777" w:rsidR="00C26851" w:rsidRPr="00C26851" w:rsidRDefault="00C26851" w:rsidP="00C26851">
            <w:pPr>
              <w:spacing w:after="0" w:line="360" w:lineRule="auto"/>
              <w:jc w:val="center"/>
              <w:rPr>
                <w:rFonts w:ascii="Times New Roman" w:eastAsia="Times New Roman" w:hAnsi="Times New Roman" w:cs="Times New Roman"/>
                <w:sz w:val="24"/>
                <w:szCs w:val="24"/>
                <w:vertAlign w:val="subscript"/>
                <w:lang w:val="en-US" w:eastAsia="ru-RU"/>
              </w:rPr>
            </w:pPr>
            <w:r w:rsidRPr="00C26851">
              <w:rPr>
                <w:rFonts w:ascii="Times New Roman" w:eastAsia="Times New Roman" w:hAnsi="Times New Roman" w:cs="Times New Roman"/>
                <w:sz w:val="24"/>
                <w:szCs w:val="24"/>
                <w:lang w:val="en-US" w:eastAsia="ru-RU"/>
              </w:rPr>
              <w:t>C</w:t>
            </w:r>
            <w:r w:rsidRPr="00C26851">
              <w:rPr>
                <w:rFonts w:ascii="Times New Roman" w:eastAsia="Times New Roman" w:hAnsi="Times New Roman" w:cs="Times New Roman"/>
                <w:sz w:val="24"/>
                <w:szCs w:val="24"/>
                <w:vertAlign w:val="subscript"/>
                <w:lang w:val="en-US" w:eastAsia="ru-RU"/>
              </w:rPr>
              <w:t>3</w:t>
            </w:r>
            <w:r w:rsidRPr="00C26851">
              <w:rPr>
                <w:rFonts w:ascii="Times New Roman" w:eastAsia="Times New Roman" w:hAnsi="Times New Roman" w:cs="Times New Roman"/>
                <w:sz w:val="24"/>
                <w:szCs w:val="24"/>
                <w:lang w:val="en-US" w:eastAsia="ru-RU"/>
              </w:rPr>
              <w:t>H</w:t>
            </w:r>
            <w:r w:rsidRPr="00C26851">
              <w:rPr>
                <w:rFonts w:ascii="Times New Roman" w:eastAsia="Times New Roman" w:hAnsi="Times New Roman" w:cs="Times New Roman"/>
                <w:sz w:val="24"/>
                <w:szCs w:val="24"/>
                <w:vertAlign w:val="subscript"/>
                <w:lang w:val="en-US" w:eastAsia="ru-RU"/>
              </w:rPr>
              <w:t>8</w:t>
            </w:r>
          </w:p>
        </w:tc>
        <w:tc>
          <w:tcPr>
            <w:tcW w:w="969" w:type="dxa"/>
            <w:tcBorders>
              <w:top w:val="single" w:sz="4" w:space="0" w:color="auto"/>
              <w:left w:val="single" w:sz="4" w:space="0" w:color="auto"/>
              <w:bottom w:val="single" w:sz="4" w:space="0" w:color="auto"/>
              <w:right w:val="single" w:sz="4" w:space="0" w:color="auto"/>
            </w:tcBorders>
            <w:hideMark/>
          </w:tcPr>
          <w:p w14:paraId="49C4D580"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44,1</w:t>
            </w:r>
          </w:p>
        </w:tc>
        <w:tc>
          <w:tcPr>
            <w:tcW w:w="992" w:type="dxa"/>
            <w:tcBorders>
              <w:top w:val="single" w:sz="4" w:space="0" w:color="auto"/>
              <w:left w:val="single" w:sz="4" w:space="0" w:color="auto"/>
              <w:bottom w:val="single" w:sz="4" w:space="0" w:color="auto"/>
              <w:right w:val="single" w:sz="4" w:space="0" w:color="auto"/>
            </w:tcBorders>
            <w:hideMark/>
          </w:tcPr>
          <w:p w14:paraId="1F3F7D0C"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 xml:space="preserve"> – </w:t>
            </w:r>
          </w:p>
        </w:tc>
        <w:tc>
          <w:tcPr>
            <w:tcW w:w="851" w:type="dxa"/>
            <w:tcBorders>
              <w:top w:val="single" w:sz="4" w:space="0" w:color="auto"/>
              <w:left w:val="single" w:sz="4" w:space="0" w:color="auto"/>
              <w:bottom w:val="single" w:sz="4" w:space="0" w:color="auto"/>
              <w:right w:val="single" w:sz="4" w:space="0" w:color="auto"/>
            </w:tcBorders>
            <w:hideMark/>
          </w:tcPr>
          <w:p w14:paraId="61ACFE43"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val="en-US" w:eastAsia="ru-RU"/>
              </w:rPr>
            </w:pPr>
            <w:r w:rsidRPr="00C26851">
              <w:rPr>
                <w:rFonts w:ascii="Times New Roman" w:eastAsia="Times New Roman" w:hAnsi="Times New Roman" w:cs="Times New Roman"/>
                <w:sz w:val="24"/>
                <w:szCs w:val="24"/>
                <w:lang w:val="en-US" w:eastAsia="ru-RU"/>
              </w:rPr>
              <w:t>470</w:t>
            </w:r>
          </w:p>
        </w:tc>
        <w:tc>
          <w:tcPr>
            <w:tcW w:w="1148" w:type="dxa"/>
            <w:tcBorders>
              <w:top w:val="single" w:sz="4" w:space="0" w:color="auto"/>
              <w:left w:val="single" w:sz="4" w:space="0" w:color="auto"/>
              <w:bottom w:val="single" w:sz="4" w:space="0" w:color="auto"/>
              <w:right w:val="single" w:sz="4" w:space="0" w:color="auto"/>
            </w:tcBorders>
            <w:hideMark/>
          </w:tcPr>
          <w:p w14:paraId="44A3466D"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2,31</w:t>
            </w:r>
          </w:p>
        </w:tc>
        <w:tc>
          <w:tcPr>
            <w:tcW w:w="1143" w:type="dxa"/>
            <w:tcBorders>
              <w:top w:val="single" w:sz="4" w:space="0" w:color="auto"/>
              <w:left w:val="single" w:sz="4" w:space="0" w:color="auto"/>
              <w:bottom w:val="single" w:sz="4" w:space="0" w:color="auto"/>
              <w:right w:val="single" w:sz="4" w:space="0" w:color="auto"/>
            </w:tcBorders>
            <w:hideMark/>
          </w:tcPr>
          <w:p w14:paraId="46D1A7A0"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9,4</w:t>
            </w:r>
          </w:p>
        </w:tc>
        <w:tc>
          <w:tcPr>
            <w:tcW w:w="992" w:type="dxa"/>
            <w:tcBorders>
              <w:top w:val="single" w:sz="4" w:space="0" w:color="auto"/>
              <w:left w:val="single" w:sz="4" w:space="0" w:color="auto"/>
              <w:bottom w:val="single" w:sz="4" w:space="0" w:color="auto"/>
              <w:right w:val="single" w:sz="4" w:space="0" w:color="auto"/>
            </w:tcBorders>
            <w:hideMark/>
          </w:tcPr>
          <w:p w14:paraId="741891C5"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0,25</w:t>
            </w:r>
          </w:p>
        </w:tc>
        <w:tc>
          <w:tcPr>
            <w:tcW w:w="851" w:type="dxa"/>
            <w:tcBorders>
              <w:top w:val="single" w:sz="4" w:space="0" w:color="auto"/>
              <w:left w:val="single" w:sz="4" w:space="0" w:color="auto"/>
              <w:bottom w:val="single" w:sz="4" w:space="0" w:color="auto"/>
              <w:right w:val="single" w:sz="4" w:space="0" w:color="auto"/>
            </w:tcBorders>
            <w:hideMark/>
          </w:tcPr>
          <w:p w14:paraId="6D9D1AF0"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843</w:t>
            </w:r>
          </w:p>
        </w:tc>
        <w:tc>
          <w:tcPr>
            <w:tcW w:w="992" w:type="dxa"/>
            <w:tcBorders>
              <w:top w:val="single" w:sz="4" w:space="0" w:color="auto"/>
              <w:left w:val="single" w:sz="4" w:space="0" w:color="auto"/>
              <w:bottom w:val="single" w:sz="4" w:space="0" w:color="auto"/>
              <w:right w:val="single" w:sz="4" w:space="0" w:color="auto"/>
            </w:tcBorders>
            <w:hideMark/>
          </w:tcPr>
          <w:p w14:paraId="3F1F6A70"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46,35</w:t>
            </w:r>
          </w:p>
        </w:tc>
        <w:tc>
          <w:tcPr>
            <w:tcW w:w="992" w:type="dxa"/>
            <w:tcBorders>
              <w:top w:val="single" w:sz="4" w:space="0" w:color="auto"/>
              <w:left w:val="single" w:sz="4" w:space="0" w:color="auto"/>
              <w:bottom w:val="single" w:sz="4" w:space="0" w:color="auto"/>
              <w:right w:val="single" w:sz="4" w:space="0" w:color="auto"/>
            </w:tcBorders>
            <w:hideMark/>
          </w:tcPr>
          <w:p w14:paraId="33433144"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1,828</w:t>
            </w:r>
          </w:p>
        </w:tc>
        <w:tc>
          <w:tcPr>
            <w:tcW w:w="969" w:type="dxa"/>
            <w:tcBorders>
              <w:top w:val="single" w:sz="4" w:space="0" w:color="auto"/>
              <w:left w:val="single" w:sz="4" w:space="0" w:color="auto"/>
              <w:bottom w:val="single" w:sz="4" w:space="0" w:color="auto"/>
              <w:right w:val="single" w:sz="4" w:space="0" w:color="auto"/>
            </w:tcBorders>
            <w:hideMark/>
          </w:tcPr>
          <w:p w14:paraId="33C5CABB"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 xml:space="preserve"> – </w:t>
            </w:r>
          </w:p>
        </w:tc>
      </w:tr>
      <w:tr w:rsidR="00C26851" w:rsidRPr="00C26851" w14:paraId="7B265A68" w14:textId="77777777" w:rsidTr="006A35DF">
        <w:trPr>
          <w:jc w:val="center"/>
        </w:trPr>
        <w:tc>
          <w:tcPr>
            <w:tcW w:w="2135" w:type="dxa"/>
            <w:tcBorders>
              <w:top w:val="single" w:sz="4" w:space="0" w:color="auto"/>
              <w:left w:val="single" w:sz="4" w:space="0" w:color="auto"/>
              <w:bottom w:val="single" w:sz="4" w:space="0" w:color="auto"/>
              <w:right w:val="single" w:sz="4" w:space="0" w:color="auto"/>
            </w:tcBorders>
            <w:hideMark/>
          </w:tcPr>
          <w:p w14:paraId="6AF8ACB4" w14:textId="77777777" w:rsidR="00C26851" w:rsidRPr="00C26851" w:rsidRDefault="00C26851" w:rsidP="00C26851">
            <w:pPr>
              <w:spacing w:after="0" w:line="360" w:lineRule="auto"/>
              <w:jc w:val="both"/>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Сероуглерод</w:t>
            </w:r>
          </w:p>
        </w:tc>
        <w:tc>
          <w:tcPr>
            <w:tcW w:w="1234" w:type="dxa"/>
            <w:tcBorders>
              <w:top w:val="single" w:sz="4" w:space="0" w:color="auto"/>
              <w:left w:val="single" w:sz="4" w:space="0" w:color="auto"/>
              <w:bottom w:val="single" w:sz="4" w:space="0" w:color="auto"/>
              <w:right w:val="single" w:sz="4" w:space="0" w:color="auto"/>
            </w:tcBorders>
            <w:hideMark/>
          </w:tcPr>
          <w:p w14:paraId="610676A4"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ЛВЖ</w:t>
            </w:r>
          </w:p>
        </w:tc>
        <w:tc>
          <w:tcPr>
            <w:tcW w:w="1317" w:type="dxa"/>
            <w:tcBorders>
              <w:top w:val="single" w:sz="4" w:space="0" w:color="auto"/>
              <w:left w:val="single" w:sz="4" w:space="0" w:color="auto"/>
              <w:bottom w:val="single" w:sz="4" w:space="0" w:color="auto"/>
              <w:right w:val="single" w:sz="4" w:space="0" w:color="auto"/>
            </w:tcBorders>
            <w:hideMark/>
          </w:tcPr>
          <w:p w14:paraId="50025828" w14:textId="77777777" w:rsidR="00C26851" w:rsidRPr="00C26851" w:rsidRDefault="00C26851" w:rsidP="00C26851">
            <w:pPr>
              <w:spacing w:after="0" w:line="360" w:lineRule="auto"/>
              <w:jc w:val="center"/>
              <w:rPr>
                <w:rFonts w:ascii="Times New Roman" w:eastAsia="Times New Roman" w:hAnsi="Times New Roman" w:cs="Times New Roman"/>
                <w:sz w:val="24"/>
                <w:szCs w:val="24"/>
                <w:vertAlign w:val="subscript"/>
                <w:lang w:val="en-US" w:eastAsia="ru-RU"/>
              </w:rPr>
            </w:pPr>
            <w:r w:rsidRPr="00C26851">
              <w:rPr>
                <w:rFonts w:ascii="Times New Roman" w:eastAsia="Times New Roman" w:hAnsi="Times New Roman" w:cs="Times New Roman"/>
                <w:sz w:val="24"/>
                <w:szCs w:val="24"/>
                <w:lang w:val="en-US" w:eastAsia="ru-RU"/>
              </w:rPr>
              <w:t>CS</w:t>
            </w:r>
            <w:r w:rsidRPr="00C26851">
              <w:rPr>
                <w:rFonts w:ascii="Times New Roman" w:eastAsia="Times New Roman" w:hAnsi="Times New Roman" w:cs="Times New Roman"/>
                <w:sz w:val="24"/>
                <w:szCs w:val="24"/>
                <w:vertAlign w:val="subscript"/>
                <w:lang w:val="en-US" w:eastAsia="ru-RU"/>
              </w:rPr>
              <w:t>2</w:t>
            </w:r>
          </w:p>
        </w:tc>
        <w:tc>
          <w:tcPr>
            <w:tcW w:w="969" w:type="dxa"/>
            <w:tcBorders>
              <w:top w:val="single" w:sz="4" w:space="0" w:color="auto"/>
              <w:left w:val="single" w:sz="4" w:space="0" w:color="auto"/>
              <w:bottom w:val="single" w:sz="4" w:space="0" w:color="auto"/>
              <w:right w:val="single" w:sz="4" w:space="0" w:color="auto"/>
            </w:tcBorders>
            <w:hideMark/>
          </w:tcPr>
          <w:p w14:paraId="04FCC390"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76,13</w:t>
            </w:r>
          </w:p>
        </w:tc>
        <w:tc>
          <w:tcPr>
            <w:tcW w:w="992" w:type="dxa"/>
            <w:tcBorders>
              <w:top w:val="single" w:sz="4" w:space="0" w:color="auto"/>
              <w:left w:val="single" w:sz="4" w:space="0" w:color="auto"/>
              <w:bottom w:val="single" w:sz="4" w:space="0" w:color="auto"/>
              <w:right w:val="single" w:sz="4" w:space="0" w:color="auto"/>
            </w:tcBorders>
            <w:hideMark/>
          </w:tcPr>
          <w:p w14:paraId="6FE7144C"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 xml:space="preserve"> – 43</w:t>
            </w:r>
          </w:p>
        </w:tc>
        <w:tc>
          <w:tcPr>
            <w:tcW w:w="851" w:type="dxa"/>
            <w:tcBorders>
              <w:top w:val="single" w:sz="4" w:space="0" w:color="auto"/>
              <w:left w:val="single" w:sz="4" w:space="0" w:color="auto"/>
              <w:bottom w:val="single" w:sz="4" w:space="0" w:color="auto"/>
              <w:right w:val="single" w:sz="4" w:space="0" w:color="auto"/>
            </w:tcBorders>
            <w:hideMark/>
          </w:tcPr>
          <w:p w14:paraId="0F028F2A"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val="en-US" w:eastAsia="ru-RU"/>
              </w:rPr>
            </w:pPr>
            <w:r w:rsidRPr="00C26851">
              <w:rPr>
                <w:rFonts w:ascii="Times New Roman" w:eastAsia="Times New Roman" w:hAnsi="Times New Roman" w:cs="Times New Roman"/>
                <w:sz w:val="24"/>
                <w:szCs w:val="24"/>
                <w:lang w:val="en-US" w:eastAsia="ru-RU"/>
              </w:rPr>
              <w:t>102</w:t>
            </w:r>
          </w:p>
        </w:tc>
        <w:tc>
          <w:tcPr>
            <w:tcW w:w="1148" w:type="dxa"/>
            <w:tcBorders>
              <w:top w:val="single" w:sz="4" w:space="0" w:color="auto"/>
              <w:left w:val="single" w:sz="4" w:space="0" w:color="auto"/>
              <w:bottom w:val="single" w:sz="4" w:space="0" w:color="auto"/>
              <w:right w:val="single" w:sz="4" w:space="0" w:color="auto"/>
            </w:tcBorders>
            <w:hideMark/>
          </w:tcPr>
          <w:p w14:paraId="703AF2EE"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1,33</w:t>
            </w:r>
          </w:p>
        </w:tc>
        <w:tc>
          <w:tcPr>
            <w:tcW w:w="1143" w:type="dxa"/>
            <w:tcBorders>
              <w:top w:val="single" w:sz="4" w:space="0" w:color="auto"/>
              <w:left w:val="single" w:sz="4" w:space="0" w:color="auto"/>
              <w:bottom w:val="single" w:sz="4" w:space="0" w:color="auto"/>
              <w:right w:val="single" w:sz="4" w:space="0" w:color="auto"/>
            </w:tcBorders>
            <w:hideMark/>
          </w:tcPr>
          <w:p w14:paraId="208688E7"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50,0</w:t>
            </w:r>
          </w:p>
        </w:tc>
        <w:tc>
          <w:tcPr>
            <w:tcW w:w="992" w:type="dxa"/>
            <w:tcBorders>
              <w:top w:val="single" w:sz="4" w:space="0" w:color="auto"/>
              <w:left w:val="single" w:sz="4" w:space="0" w:color="auto"/>
              <w:bottom w:val="single" w:sz="4" w:space="0" w:color="auto"/>
              <w:right w:val="single" w:sz="4" w:space="0" w:color="auto"/>
            </w:tcBorders>
            <w:hideMark/>
          </w:tcPr>
          <w:p w14:paraId="643EC3E2"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0,09</w:t>
            </w:r>
          </w:p>
        </w:tc>
        <w:tc>
          <w:tcPr>
            <w:tcW w:w="851" w:type="dxa"/>
            <w:tcBorders>
              <w:top w:val="single" w:sz="4" w:space="0" w:color="auto"/>
              <w:left w:val="single" w:sz="4" w:space="0" w:color="auto"/>
              <w:bottom w:val="single" w:sz="4" w:space="0" w:color="auto"/>
              <w:right w:val="single" w:sz="4" w:space="0" w:color="auto"/>
            </w:tcBorders>
            <w:hideMark/>
          </w:tcPr>
          <w:p w14:paraId="56ED9742"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780</w:t>
            </w:r>
          </w:p>
        </w:tc>
        <w:tc>
          <w:tcPr>
            <w:tcW w:w="992" w:type="dxa"/>
            <w:tcBorders>
              <w:top w:val="single" w:sz="4" w:space="0" w:color="auto"/>
              <w:left w:val="single" w:sz="4" w:space="0" w:color="auto"/>
              <w:bottom w:val="single" w:sz="4" w:space="0" w:color="auto"/>
              <w:right w:val="single" w:sz="4" w:space="0" w:color="auto"/>
            </w:tcBorders>
            <w:hideMark/>
          </w:tcPr>
          <w:p w14:paraId="73D096DD"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14,02</w:t>
            </w:r>
          </w:p>
        </w:tc>
        <w:tc>
          <w:tcPr>
            <w:tcW w:w="992" w:type="dxa"/>
            <w:tcBorders>
              <w:top w:val="single" w:sz="4" w:space="0" w:color="auto"/>
              <w:left w:val="single" w:sz="4" w:space="0" w:color="auto"/>
              <w:bottom w:val="single" w:sz="4" w:space="0" w:color="auto"/>
              <w:right w:val="single" w:sz="4" w:space="0" w:color="auto"/>
            </w:tcBorders>
            <w:hideMark/>
          </w:tcPr>
          <w:p w14:paraId="24389EF6"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1263</w:t>
            </w:r>
          </w:p>
        </w:tc>
        <w:tc>
          <w:tcPr>
            <w:tcW w:w="969" w:type="dxa"/>
            <w:tcBorders>
              <w:top w:val="single" w:sz="4" w:space="0" w:color="auto"/>
              <w:left w:val="single" w:sz="4" w:space="0" w:color="auto"/>
              <w:bottom w:val="single" w:sz="4" w:space="0" w:color="auto"/>
              <w:right w:val="single" w:sz="4" w:space="0" w:color="auto"/>
            </w:tcBorders>
            <w:hideMark/>
          </w:tcPr>
          <w:p w14:paraId="2B3714D1"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39,49</w:t>
            </w:r>
          </w:p>
        </w:tc>
      </w:tr>
      <w:tr w:rsidR="00C26851" w:rsidRPr="00C26851" w14:paraId="07F453FA" w14:textId="77777777" w:rsidTr="006A35DF">
        <w:trPr>
          <w:jc w:val="center"/>
        </w:trPr>
        <w:tc>
          <w:tcPr>
            <w:tcW w:w="2135" w:type="dxa"/>
            <w:tcBorders>
              <w:top w:val="single" w:sz="4" w:space="0" w:color="auto"/>
              <w:left w:val="single" w:sz="4" w:space="0" w:color="auto"/>
              <w:bottom w:val="single" w:sz="4" w:space="0" w:color="auto"/>
              <w:right w:val="single" w:sz="4" w:space="0" w:color="auto"/>
            </w:tcBorders>
            <w:hideMark/>
          </w:tcPr>
          <w:p w14:paraId="096748BD" w14:textId="77777777" w:rsidR="00C26851" w:rsidRPr="00C26851" w:rsidRDefault="00C26851" w:rsidP="00C26851">
            <w:pPr>
              <w:spacing w:after="0" w:line="360" w:lineRule="auto"/>
              <w:jc w:val="both"/>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Толуол</w:t>
            </w:r>
          </w:p>
        </w:tc>
        <w:tc>
          <w:tcPr>
            <w:tcW w:w="1234" w:type="dxa"/>
            <w:tcBorders>
              <w:top w:val="single" w:sz="4" w:space="0" w:color="auto"/>
              <w:left w:val="single" w:sz="4" w:space="0" w:color="auto"/>
              <w:bottom w:val="single" w:sz="4" w:space="0" w:color="auto"/>
              <w:right w:val="single" w:sz="4" w:space="0" w:color="auto"/>
            </w:tcBorders>
            <w:hideMark/>
          </w:tcPr>
          <w:p w14:paraId="5A5E1F00"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ЛВЖ</w:t>
            </w:r>
          </w:p>
        </w:tc>
        <w:tc>
          <w:tcPr>
            <w:tcW w:w="1317" w:type="dxa"/>
            <w:tcBorders>
              <w:top w:val="single" w:sz="4" w:space="0" w:color="auto"/>
              <w:left w:val="single" w:sz="4" w:space="0" w:color="auto"/>
              <w:bottom w:val="single" w:sz="4" w:space="0" w:color="auto"/>
              <w:right w:val="single" w:sz="4" w:space="0" w:color="auto"/>
            </w:tcBorders>
            <w:hideMark/>
          </w:tcPr>
          <w:p w14:paraId="67D82082" w14:textId="77777777" w:rsidR="00C26851" w:rsidRPr="00C26851" w:rsidRDefault="00C26851" w:rsidP="00C26851">
            <w:pPr>
              <w:spacing w:after="0" w:line="360" w:lineRule="auto"/>
              <w:jc w:val="center"/>
              <w:rPr>
                <w:rFonts w:ascii="Times New Roman" w:eastAsia="Times New Roman" w:hAnsi="Times New Roman" w:cs="Times New Roman"/>
                <w:sz w:val="24"/>
                <w:szCs w:val="24"/>
                <w:vertAlign w:val="subscript"/>
                <w:lang w:val="en-US" w:eastAsia="ru-RU"/>
              </w:rPr>
            </w:pPr>
            <w:r w:rsidRPr="00C26851">
              <w:rPr>
                <w:rFonts w:ascii="Times New Roman" w:eastAsia="Times New Roman" w:hAnsi="Times New Roman" w:cs="Times New Roman"/>
                <w:sz w:val="24"/>
                <w:szCs w:val="24"/>
                <w:lang w:val="en-US" w:eastAsia="ru-RU"/>
              </w:rPr>
              <w:t>C</w:t>
            </w:r>
            <w:r w:rsidRPr="00C26851">
              <w:rPr>
                <w:rFonts w:ascii="Times New Roman" w:eastAsia="Times New Roman" w:hAnsi="Times New Roman" w:cs="Times New Roman"/>
                <w:sz w:val="24"/>
                <w:szCs w:val="24"/>
                <w:vertAlign w:val="subscript"/>
                <w:lang w:val="en-US" w:eastAsia="ru-RU"/>
              </w:rPr>
              <w:t>7</w:t>
            </w:r>
            <w:r w:rsidRPr="00C26851">
              <w:rPr>
                <w:rFonts w:ascii="Times New Roman" w:eastAsia="Times New Roman" w:hAnsi="Times New Roman" w:cs="Times New Roman"/>
                <w:sz w:val="24"/>
                <w:szCs w:val="24"/>
                <w:lang w:val="en-US" w:eastAsia="ru-RU"/>
              </w:rPr>
              <w:t>H</w:t>
            </w:r>
            <w:r w:rsidRPr="00C26851">
              <w:rPr>
                <w:rFonts w:ascii="Times New Roman" w:eastAsia="Times New Roman" w:hAnsi="Times New Roman" w:cs="Times New Roman"/>
                <w:sz w:val="24"/>
                <w:szCs w:val="24"/>
                <w:vertAlign w:val="subscript"/>
                <w:lang w:val="en-US" w:eastAsia="ru-RU"/>
              </w:rPr>
              <w:t>8</w:t>
            </w:r>
          </w:p>
        </w:tc>
        <w:tc>
          <w:tcPr>
            <w:tcW w:w="969" w:type="dxa"/>
            <w:tcBorders>
              <w:top w:val="single" w:sz="4" w:space="0" w:color="auto"/>
              <w:left w:val="single" w:sz="4" w:space="0" w:color="auto"/>
              <w:bottom w:val="single" w:sz="4" w:space="0" w:color="auto"/>
              <w:right w:val="single" w:sz="4" w:space="0" w:color="auto"/>
            </w:tcBorders>
            <w:hideMark/>
          </w:tcPr>
          <w:p w14:paraId="69640F70"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92,14</w:t>
            </w:r>
          </w:p>
        </w:tc>
        <w:tc>
          <w:tcPr>
            <w:tcW w:w="992" w:type="dxa"/>
            <w:tcBorders>
              <w:top w:val="single" w:sz="4" w:space="0" w:color="auto"/>
              <w:left w:val="single" w:sz="4" w:space="0" w:color="auto"/>
              <w:bottom w:val="single" w:sz="4" w:space="0" w:color="auto"/>
              <w:right w:val="single" w:sz="4" w:space="0" w:color="auto"/>
            </w:tcBorders>
            <w:hideMark/>
          </w:tcPr>
          <w:p w14:paraId="3EB13153"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4</w:t>
            </w:r>
          </w:p>
        </w:tc>
        <w:tc>
          <w:tcPr>
            <w:tcW w:w="851" w:type="dxa"/>
            <w:tcBorders>
              <w:top w:val="single" w:sz="4" w:space="0" w:color="auto"/>
              <w:left w:val="single" w:sz="4" w:space="0" w:color="auto"/>
              <w:bottom w:val="single" w:sz="4" w:space="0" w:color="auto"/>
              <w:right w:val="single" w:sz="4" w:space="0" w:color="auto"/>
            </w:tcBorders>
            <w:hideMark/>
          </w:tcPr>
          <w:p w14:paraId="2EBE1DBC"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val="en-US" w:eastAsia="ru-RU"/>
              </w:rPr>
            </w:pPr>
            <w:r w:rsidRPr="00C26851">
              <w:rPr>
                <w:rFonts w:ascii="Times New Roman" w:eastAsia="Times New Roman" w:hAnsi="Times New Roman" w:cs="Times New Roman"/>
                <w:sz w:val="24"/>
                <w:szCs w:val="24"/>
                <w:lang w:val="en-US" w:eastAsia="ru-RU"/>
              </w:rPr>
              <w:t>536</w:t>
            </w:r>
          </w:p>
        </w:tc>
        <w:tc>
          <w:tcPr>
            <w:tcW w:w="1148" w:type="dxa"/>
            <w:tcBorders>
              <w:top w:val="single" w:sz="4" w:space="0" w:color="auto"/>
              <w:left w:val="single" w:sz="4" w:space="0" w:color="auto"/>
              <w:bottom w:val="single" w:sz="4" w:space="0" w:color="auto"/>
              <w:right w:val="single" w:sz="4" w:space="0" w:color="auto"/>
            </w:tcBorders>
            <w:hideMark/>
          </w:tcPr>
          <w:p w14:paraId="4E87944E"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1,25</w:t>
            </w:r>
          </w:p>
        </w:tc>
        <w:tc>
          <w:tcPr>
            <w:tcW w:w="1143" w:type="dxa"/>
            <w:tcBorders>
              <w:top w:val="single" w:sz="4" w:space="0" w:color="auto"/>
              <w:left w:val="single" w:sz="4" w:space="0" w:color="auto"/>
              <w:bottom w:val="single" w:sz="4" w:space="0" w:color="auto"/>
              <w:right w:val="single" w:sz="4" w:space="0" w:color="auto"/>
            </w:tcBorders>
            <w:hideMark/>
          </w:tcPr>
          <w:p w14:paraId="42515A77"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6,8</w:t>
            </w:r>
          </w:p>
        </w:tc>
        <w:tc>
          <w:tcPr>
            <w:tcW w:w="992" w:type="dxa"/>
            <w:tcBorders>
              <w:top w:val="single" w:sz="4" w:space="0" w:color="auto"/>
              <w:left w:val="single" w:sz="4" w:space="0" w:color="auto"/>
              <w:bottom w:val="single" w:sz="4" w:space="0" w:color="auto"/>
              <w:right w:val="single" w:sz="4" w:space="0" w:color="auto"/>
            </w:tcBorders>
            <w:hideMark/>
          </w:tcPr>
          <w:p w14:paraId="460850CF"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0,26</w:t>
            </w:r>
          </w:p>
        </w:tc>
        <w:tc>
          <w:tcPr>
            <w:tcW w:w="851" w:type="dxa"/>
            <w:tcBorders>
              <w:top w:val="single" w:sz="4" w:space="0" w:color="auto"/>
              <w:left w:val="single" w:sz="4" w:space="0" w:color="auto"/>
              <w:bottom w:val="single" w:sz="4" w:space="0" w:color="auto"/>
              <w:right w:val="single" w:sz="4" w:space="0" w:color="auto"/>
            </w:tcBorders>
            <w:hideMark/>
          </w:tcPr>
          <w:p w14:paraId="4810FD46"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634</w:t>
            </w:r>
          </w:p>
        </w:tc>
        <w:tc>
          <w:tcPr>
            <w:tcW w:w="992" w:type="dxa"/>
            <w:tcBorders>
              <w:top w:val="single" w:sz="4" w:space="0" w:color="auto"/>
              <w:left w:val="single" w:sz="4" w:space="0" w:color="auto"/>
              <w:bottom w:val="single" w:sz="4" w:space="0" w:color="auto"/>
              <w:right w:val="single" w:sz="4" w:space="0" w:color="auto"/>
            </w:tcBorders>
            <w:hideMark/>
          </w:tcPr>
          <w:p w14:paraId="4ED14BBB"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40,94</w:t>
            </w:r>
          </w:p>
        </w:tc>
        <w:tc>
          <w:tcPr>
            <w:tcW w:w="992" w:type="dxa"/>
            <w:tcBorders>
              <w:top w:val="single" w:sz="4" w:space="0" w:color="auto"/>
              <w:left w:val="single" w:sz="4" w:space="0" w:color="auto"/>
              <w:bottom w:val="single" w:sz="4" w:space="0" w:color="auto"/>
              <w:right w:val="single" w:sz="4" w:space="0" w:color="auto"/>
            </w:tcBorders>
            <w:hideMark/>
          </w:tcPr>
          <w:p w14:paraId="4E5334F3"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866</w:t>
            </w:r>
          </w:p>
        </w:tc>
        <w:tc>
          <w:tcPr>
            <w:tcW w:w="969" w:type="dxa"/>
            <w:tcBorders>
              <w:top w:val="single" w:sz="4" w:space="0" w:color="auto"/>
              <w:left w:val="single" w:sz="4" w:space="0" w:color="auto"/>
              <w:bottom w:val="single" w:sz="4" w:space="0" w:color="auto"/>
              <w:right w:val="single" w:sz="4" w:space="0" w:color="auto"/>
            </w:tcBorders>
            <w:hideMark/>
          </w:tcPr>
          <w:p w14:paraId="69233D52"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2,9</w:t>
            </w:r>
          </w:p>
        </w:tc>
      </w:tr>
      <w:tr w:rsidR="00C26851" w:rsidRPr="00C26851" w14:paraId="20934A53" w14:textId="77777777" w:rsidTr="006A35DF">
        <w:trPr>
          <w:jc w:val="center"/>
        </w:trPr>
        <w:tc>
          <w:tcPr>
            <w:tcW w:w="2135" w:type="dxa"/>
            <w:tcBorders>
              <w:top w:val="single" w:sz="4" w:space="0" w:color="auto"/>
              <w:left w:val="single" w:sz="4" w:space="0" w:color="auto"/>
              <w:bottom w:val="single" w:sz="4" w:space="0" w:color="auto"/>
              <w:right w:val="single" w:sz="4" w:space="0" w:color="auto"/>
            </w:tcBorders>
            <w:hideMark/>
          </w:tcPr>
          <w:p w14:paraId="4346417C" w14:textId="77777777" w:rsidR="00C26851" w:rsidRPr="00C26851" w:rsidRDefault="00C26851" w:rsidP="00C26851">
            <w:pPr>
              <w:spacing w:after="0" w:line="360" w:lineRule="auto"/>
              <w:jc w:val="both"/>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Этиловый спирт</w:t>
            </w:r>
          </w:p>
        </w:tc>
        <w:tc>
          <w:tcPr>
            <w:tcW w:w="1234" w:type="dxa"/>
            <w:tcBorders>
              <w:top w:val="single" w:sz="4" w:space="0" w:color="auto"/>
              <w:left w:val="single" w:sz="4" w:space="0" w:color="auto"/>
              <w:bottom w:val="single" w:sz="4" w:space="0" w:color="auto"/>
              <w:right w:val="single" w:sz="4" w:space="0" w:color="auto"/>
            </w:tcBorders>
            <w:hideMark/>
          </w:tcPr>
          <w:p w14:paraId="794B1D91"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ЛВЖ</w:t>
            </w:r>
          </w:p>
        </w:tc>
        <w:tc>
          <w:tcPr>
            <w:tcW w:w="1317" w:type="dxa"/>
            <w:tcBorders>
              <w:top w:val="single" w:sz="4" w:space="0" w:color="auto"/>
              <w:left w:val="single" w:sz="4" w:space="0" w:color="auto"/>
              <w:bottom w:val="single" w:sz="4" w:space="0" w:color="auto"/>
              <w:right w:val="single" w:sz="4" w:space="0" w:color="auto"/>
            </w:tcBorders>
            <w:hideMark/>
          </w:tcPr>
          <w:p w14:paraId="51BA369D"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val="en-US" w:eastAsia="ru-RU"/>
              </w:rPr>
            </w:pPr>
            <w:r w:rsidRPr="00C26851">
              <w:rPr>
                <w:rFonts w:ascii="Times New Roman" w:eastAsia="Times New Roman" w:hAnsi="Times New Roman" w:cs="Times New Roman"/>
                <w:sz w:val="24"/>
                <w:szCs w:val="24"/>
                <w:lang w:val="en-US" w:eastAsia="ru-RU"/>
              </w:rPr>
              <w:t>C</w:t>
            </w:r>
            <w:r w:rsidRPr="00C26851">
              <w:rPr>
                <w:rFonts w:ascii="Times New Roman" w:eastAsia="Times New Roman" w:hAnsi="Times New Roman" w:cs="Times New Roman"/>
                <w:sz w:val="24"/>
                <w:szCs w:val="24"/>
                <w:vertAlign w:val="subscript"/>
                <w:lang w:val="en-US" w:eastAsia="ru-RU"/>
              </w:rPr>
              <w:t>2</w:t>
            </w:r>
            <w:r w:rsidRPr="00C26851">
              <w:rPr>
                <w:rFonts w:ascii="Times New Roman" w:eastAsia="Times New Roman" w:hAnsi="Times New Roman" w:cs="Times New Roman"/>
                <w:sz w:val="24"/>
                <w:szCs w:val="24"/>
                <w:lang w:val="en-US" w:eastAsia="ru-RU"/>
              </w:rPr>
              <w:t>H</w:t>
            </w:r>
            <w:r w:rsidRPr="00C26851">
              <w:rPr>
                <w:rFonts w:ascii="Times New Roman" w:eastAsia="Times New Roman" w:hAnsi="Times New Roman" w:cs="Times New Roman"/>
                <w:sz w:val="24"/>
                <w:szCs w:val="24"/>
                <w:vertAlign w:val="subscript"/>
                <w:lang w:val="en-US" w:eastAsia="ru-RU"/>
              </w:rPr>
              <w:t>6</w:t>
            </w:r>
            <w:r w:rsidRPr="00C26851">
              <w:rPr>
                <w:rFonts w:ascii="Times New Roman" w:eastAsia="Times New Roman" w:hAnsi="Times New Roman" w:cs="Times New Roman"/>
                <w:sz w:val="24"/>
                <w:szCs w:val="24"/>
                <w:lang w:val="en-US" w:eastAsia="ru-RU"/>
              </w:rPr>
              <w:t>O</w:t>
            </w:r>
          </w:p>
        </w:tc>
        <w:tc>
          <w:tcPr>
            <w:tcW w:w="969" w:type="dxa"/>
            <w:tcBorders>
              <w:top w:val="single" w:sz="4" w:space="0" w:color="auto"/>
              <w:left w:val="single" w:sz="4" w:space="0" w:color="auto"/>
              <w:bottom w:val="single" w:sz="4" w:space="0" w:color="auto"/>
              <w:right w:val="single" w:sz="4" w:space="0" w:color="auto"/>
            </w:tcBorders>
            <w:hideMark/>
          </w:tcPr>
          <w:p w14:paraId="6FCE1773"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46,07</w:t>
            </w:r>
          </w:p>
        </w:tc>
        <w:tc>
          <w:tcPr>
            <w:tcW w:w="992" w:type="dxa"/>
            <w:tcBorders>
              <w:top w:val="single" w:sz="4" w:space="0" w:color="auto"/>
              <w:left w:val="single" w:sz="4" w:space="0" w:color="auto"/>
              <w:bottom w:val="single" w:sz="4" w:space="0" w:color="auto"/>
              <w:right w:val="single" w:sz="4" w:space="0" w:color="auto"/>
            </w:tcBorders>
            <w:hideMark/>
          </w:tcPr>
          <w:p w14:paraId="50667EA1"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13</w:t>
            </w:r>
          </w:p>
        </w:tc>
        <w:tc>
          <w:tcPr>
            <w:tcW w:w="851" w:type="dxa"/>
            <w:tcBorders>
              <w:top w:val="single" w:sz="4" w:space="0" w:color="auto"/>
              <w:left w:val="single" w:sz="4" w:space="0" w:color="auto"/>
              <w:bottom w:val="single" w:sz="4" w:space="0" w:color="auto"/>
              <w:right w:val="single" w:sz="4" w:space="0" w:color="auto"/>
            </w:tcBorders>
            <w:hideMark/>
          </w:tcPr>
          <w:p w14:paraId="0714B70A"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val="en-US" w:eastAsia="ru-RU"/>
              </w:rPr>
            </w:pPr>
            <w:r w:rsidRPr="00C26851">
              <w:rPr>
                <w:rFonts w:ascii="Times New Roman" w:eastAsia="Times New Roman" w:hAnsi="Times New Roman" w:cs="Times New Roman"/>
                <w:sz w:val="24"/>
                <w:szCs w:val="24"/>
                <w:lang w:val="en-US" w:eastAsia="ru-RU"/>
              </w:rPr>
              <w:t>400</w:t>
            </w:r>
          </w:p>
        </w:tc>
        <w:tc>
          <w:tcPr>
            <w:tcW w:w="1148" w:type="dxa"/>
            <w:tcBorders>
              <w:top w:val="single" w:sz="4" w:space="0" w:color="auto"/>
              <w:left w:val="single" w:sz="4" w:space="0" w:color="auto"/>
              <w:bottom w:val="single" w:sz="4" w:space="0" w:color="auto"/>
              <w:right w:val="single" w:sz="4" w:space="0" w:color="auto"/>
            </w:tcBorders>
            <w:hideMark/>
          </w:tcPr>
          <w:p w14:paraId="40BEB839"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3,61</w:t>
            </w:r>
          </w:p>
        </w:tc>
        <w:tc>
          <w:tcPr>
            <w:tcW w:w="1143" w:type="dxa"/>
            <w:tcBorders>
              <w:top w:val="single" w:sz="4" w:space="0" w:color="auto"/>
              <w:left w:val="single" w:sz="4" w:space="0" w:color="auto"/>
              <w:bottom w:val="single" w:sz="4" w:space="0" w:color="auto"/>
              <w:right w:val="single" w:sz="4" w:space="0" w:color="auto"/>
            </w:tcBorders>
            <w:hideMark/>
          </w:tcPr>
          <w:p w14:paraId="6FAE4862"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17,8</w:t>
            </w:r>
          </w:p>
        </w:tc>
        <w:tc>
          <w:tcPr>
            <w:tcW w:w="992" w:type="dxa"/>
            <w:tcBorders>
              <w:top w:val="single" w:sz="4" w:space="0" w:color="auto"/>
              <w:left w:val="single" w:sz="4" w:space="0" w:color="auto"/>
              <w:bottom w:val="single" w:sz="4" w:space="0" w:color="auto"/>
              <w:right w:val="single" w:sz="4" w:space="0" w:color="auto"/>
            </w:tcBorders>
            <w:hideMark/>
          </w:tcPr>
          <w:p w14:paraId="0C1BC41A"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0,246</w:t>
            </w:r>
          </w:p>
        </w:tc>
        <w:tc>
          <w:tcPr>
            <w:tcW w:w="851" w:type="dxa"/>
            <w:tcBorders>
              <w:top w:val="single" w:sz="4" w:space="0" w:color="auto"/>
              <w:left w:val="single" w:sz="4" w:space="0" w:color="auto"/>
              <w:bottom w:val="single" w:sz="4" w:space="0" w:color="auto"/>
              <w:right w:val="single" w:sz="4" w:space="0" w:color="auto"/>
            </w:tcBorders>
            <w:hideMark/>
          </w:tcPr>
          <w:p w14:paraId="203ECD86"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682</w:t>
            </w:r>
          </w:p>
        </w:tc>
        <w:tc>
          <w:tcPr>
            <w:tcW w:w="992" w:type="dxa"/>
            <w:tcBorders>
              <w:top w:val="single" w:sz="4" w:space="0" w:color="auto"/>
              <w:left w:val="single" w:sz="4" w:space="0" w:color="auto"/>
              <w:bottom w:val="single" w:sz="4" w:space="0" w:color="auto"/>
              <w:right w:val="single" w:sz="4" w:space="0" w:color="auto"/>
            </w:tcBorders>
            <w:hideMark/>
          </w:tcPr>
          <w:p w14:paraId="245F4A60"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30,56</w:t>
            </w:r>
          </w:p>
        </w:tc>
        <w:tc>
          <w:tcPr>
            <w:tcW w:w="992" w:type="dxa"/>
            <w:tcBorders>
              <w:top w:val="single" w:sz="4" w:space="0" w:color="auto"/>
              <w:left w:val="single" w:sz="4" w:space="0" w:color="auto"/>
              <w:bottom w:val="single" w:sz="4" w:space="0" w:color="auto"/>
              <w:right w:val="single" w:sz="4" w:space="0" w:color="auto"/>
            </w:tcBorders>
            <w:hideMark/>
          </w:tcPr>
          <w:p w14:paraId="76B4FD4B"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789</w:t>
            </w:r>
          </w:p>
        </w:tc>
        <w:tc>
          <w:tcPr>
            <w:tcW w:w="969" w:type="dxa"/>
            <w:tcBorders>
              <w:top w:val="single" w:sz="4" w:space="0" w:color="auto"/>
              <w:left w:val="single" w:sz="4" w:space="0" w:color="auto"/>
              <w:bottom w:val="single" w:sz="4" w:space="0" w:color="auto"/>
              <w:right w:val="single" w:sz="4" w:space="0" w:color="auto"/>
            </w:tcBorders>
            <w:hideMark/>
          </w:tcPr>
          <w:p w14:paraId="18661DD6"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5,76</w:t>
            </w:r>
          </w:p>
        </w:tc>
      </w:tr>
      <w:tr w:rsidR="00C26851" w:rsidRPr="00C26851" w14:paraId="103D6645" w14:textId="77777777" w:rsidTr="006A35DF">
        <w:trPr>
          <w:jc w:val="center"/>
        </w:trPr>
        <w:tc>
          <w:tcPr>
            <w:tcW w:w="2135" w:type="dxa"/>
            <w:tcBorders>
              <w:top w:val="single" w:sz="4" w:space="0" w:color="auto"/>
              <w:left w:val="single" w:sz="4" w:space="0" w:color="auto"/>
              <w:bottom w:val="single" w:sz="4" w:space="0" w:color="auto"/>
              <w:right w:val="single" w:sz="4" w:space="0" w:color="auto"/>
            </w:tcBorders>
            <w:hideMark/>
          </w:tcPr>
          <w:p w14:paraId="4D9712BD" w14:textId="77777777" w:rsidR="00C26851" w:rsidRPr="00C26851" w:rsidRDefault="00C26851" w:rsidP="00C26851">
            <w:pPr>
              <w:spacing w:after="0" w:line="360" w:lineRule="auto"/>
              <w:jc w:val="both"/>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Уайт-спирит</w:t>
            </w:r>
          </w:p>
        </w:tc>
        <w:tc>
          <w:tcPr>
            <w:tcW w:w="1234" w:type="dxa"/>
            <w:tcBorders>
              <w:top w:val="single" w:sz="4" w:space="0" w:color="auto"/>
              <w:left w:val="single" w:sz="4" w:space="0" w:color="auto"/>
              <w:bottom w:val="single" w:sz="4" w:space="0" w:color="auto"/>
              <w:right w:val="single" w:sz="4" w:space="0" w:color="auto"/>
            </w:tcBorders>
            <w:hideMark/>
          </w:tcPr>
          <w:p w14:paraId="37B6CC87"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ЛВЖ</w:t>
            </w:r>
          </w:p>
        </w:tc>
        <w:tc>
          <w:tcPr>
            <w:tcW w:w="1317" w:type="dxa"/>
            <w:tcBorders>
              <w:top w:val="single" w:sz="4" w:space="0" w:color="auto"/>
              <w:left w:val="single" w:sz="4" w:space="0" w:color="auto"/>
              <w:bottom w:val="single" w:sz="4" w:space="0" w:color="auto"/>
              <w:right w:val="single" w:sz="4" w:space="0" w:color="auto"/>
            </w:tcBorders>
            <w:hideMark/>
          </w:tcPr>
          <w:p w14:paraId="7AD13826"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val="en-US" w:eastAsia="ru-RU"/>
              </w:rPr>
            </w:pPr>
            <w:r w:rsidRPr="00C26851">
              <w:rPr>
                <w:rFonts w:ascii="Times New Roman" w:eastAsia="Times New Roman" w:hAnsi="Times New Roman" w:cs="Times New Roman"/>
                <w:sz w:val="24"/>
                <w:szCs w:val="24"/>
                <w:lang w:val="en-US" w:eastAsia="ru-RU"/>
              </w:rPr>
              <w:t>C</w:t>
            </w:r>
            <w:r w:rsidRPr="00C26851">
              <w:rPr>
                <w:rFonts w:ascii="Times New Roman" w:eastAsia="Times New Roman" w:hAnsi="Times New Roman" w:cs="Times New Roman"/>
                <w:sz w:val="24"/>
                <w:szCs w:val="24"/>
                <w:vertAlign w:val="subscript"/>
                <w:lang w:val="en-US" w:eastAsia="ru-RU"/>
              </w:rPr>
              <w:t>10,5</w:t>
            </w:r>
            <w:r w:rsidRPr="00C26851">
              <w:rPr>
                <w:rFonts w:ascii="Times New Roman" w:eastAsia="Times New Roman" w:hAnsi="Times New Roman" w:cs="Times New Roman"/>
                <w:sz w:val="24"/>
                <w:szCs w:val="24"/>
                <w:lang w:val="en-US" w:eastAsia="ru-RU"/>
              </w:rPr>
              <w:t>H</w:t>
            </w:r>
            <w:r w:rsidRPr="00C26851">
              <w:rPr>
                <w:rFonts w:ascii="Times New Roman" w:eastAsia="Times New Roman" w:hAnsi="Times New Roman" w:cs="Times New Roman"/>
                <w:sz w:val="24"/>
                <w:szCs w:val="24"/>
                <w:vertAlign w:val="subscript"/>
                <w:lang w:val="en-US" w:eastAsia="ru-RU"/>
              </w:rPr>
              <w:t>21</w:t>
            </w:r>
          </w:p>
        </w:tc>
        <w:tc>
          <w:tcPr>
            <w:tcW w:w="969" w:type="dxa"/>
            <w:tcBorders>
              <w:top w:val="single" w:sz="4" w:space="0" w:color="auto"/>
              <w:left w:val="single" w:sz="4" w:space="0" w:color="auto"/>
              <w:bottom w:val="single" w:sz="4" w:space="0" w:color="auto"/>
              <w:right w:val="single" w:sz="4" w:space="0" w:color="auto"/>
            </w:tcBorders>
            <w:hideMark/>
          </w:tcPr>
          <w:p w14:paraId="4763F33B"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147,3</w:t>
            </w:r>
          </w:p>
        </w:tc>
        <w:tc>
          <w:tcPr>
            <w:tcW w:w="992" w:type="dxa"/>
            <w:tcBorders>
              <w:top w:val="single" w:sz="4" w:space="0" w:color="auto"/>
              <w:left w:val="single" w:sz="4" w:space="0" w:color="auto"/>
              <w:bottom w:val="single" w:sz="4" w:space="0" w:color="auto"/>
              <w:right w:val="single" w:sz="4" w:space="0" w:color="auto"/>
            </w:tcBorders>
            <w:hideMark/>
          </w:tcPr>
          <w:p w14:paraId="6076E7C9"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33–36</w:t>
            </w:r>
          </w:p>
        </w:tc>
        <w:tc>
          <w:tcPr>
            <w:tcW w:w="851" w:type="dxa"/>
            <w:tcBorders>
              <w:top w:val="single" w:sz="4" w:space="0" w:color="auto"/>
              <w:left w:val="single" w:sz="4" w:space="0" w:color="auto"/>
              <w:bottom w:val="single" w:sz="4" w:space="0" w:color="auto"/>
              <w:right w:val="single" w:sz="4" w:space="0" w:color="auto"/>
            </w:tcBorders>
            <w:hideMark/>
          </w:tcPr>
          <w:p w14:paraId="4CA7038E"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val="en-US" w:eastAsia="ru-RU"/>
              </w:rPr>
            </w:pPr>
            <w:r w:rsidRPr="00C26851">
              <w:rPr>
                <w:rFonts w:ascii="Times New Roman" w:eastAsia="Times New Roman" w:hAnsi="Times New Roman" w:cs="Times New Roman"/>
                <w:sz w:val="24"/>
                <w:szCs w:val="24"/>
                <w:lang w:val="en-US" w:eastAsia="ru-RU"/>
              </w:rPr>
              <w:t>250</w:t>
            </w:r>
          </w:p>
        </w:tc>
        <w:tc>
          <w:tcPr>
            <w:tcW w:w="1148" w:type="dxa"/>
            <w:tcBorders>
              <w:top w:val="single" w:sz="4" w:space="0" w:color="auto"/>
              <w:left w:val="single" w:sz="4" w:space="0" w:color="auto"/>
              <w:bottom w:val="single" w:sz="4" w:space="0" w:color="auto"/>
              <w:right w:val="single" w:sz="4" w:space="0" w:color="auto"/>
            </w:tcBorders>
            <w:hideMark/>
          </w:tcPr>
          <w:p w14:paraId="3E4029E4"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0,7</w:t>
            </w:r>
          </w:p>
        </w:tc>
        <w:tc>
          <w:tcPr>
            <w:tcW w:w="1143" w:type="dxa"/>
            <w:tcBorders>
              <w:top w:val="single" w:sz="4" w:space="0" w:color="auto"/>
              <w:left w:val="single" w:sz="4" w:space="0" w:color="auto"/>
              <w:bottom w:val="single" w:sz="4" w:space="0" w:color="auto"/>
              <w:right w:val="single" w:sz="4" w:space="0" w:color="auto"/>
            </w:tcBorders>
            <w:hideMark/>
          </w:tcPr>
          <w:p w14:paraId="3E93D85C"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5,6</w:t>
            </w:r>
          </w:p>
        </w:tc>
        <w:tc>
          <w:tcPr>
            <w:tcW w:w="992" w:type="dxa"/>
            <w:tcBorders>
              <w:top w:val="single" w:sz="4" w:space="0" w:color="auto"/>
              <w:left w:val="single" w:sz="4" w:space="0" w:color="auto"/>
              <w:bottom w:val="single" w:sz="4" w:space="0" w:color="auto"/>
              <w:right w:val="single" w:sz="4" w:space="0" w:color="auto"/>
            </w:tcBorders>
            <w:hideMark/>
          </w:tcPr>
          <w:p w14:paraId="48E014AB"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0,33</w:t>
            </w:r>
          </w:p>
        </w:tc>
        <w:tc>
          <w:tcPr>
            <w:tcW w:w="851" w:type="dxa"/>
            <w:tcBorders>
              <w:top w:val="single" w:sz="4" w:space="0" w:color="auto"/>
              <w:left w:val="single" w:sz="4" w:space="0" w:color="auto"/>
              <w:bottom w:val="single" w:sz="4" w:space="0" w:color="auto"/>
              <w:right w:val="single" w:sz="4" w:space="0" w:color="auto"/>
            </w:tcBorders>
            <w:hideMark/>
          </w:tcPr>
          <w:p w14:paraId="5785B664"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572</w:t>
            </w:r>
          </w:p>
        </w:tc>
        <w:tc>
          <w:tcPr>
            <w:tcW w:w="992" w:type="dxa"/>
            <w:tcBorders>
              <w:top w:val="single" w:sz="4" w:space="0" w:color="auto"/>
              <w:left w:val="single" w:sz="4" w:space="0" w:color="auto"/>
              <w:bottom w:val="single" w:sz="4" w:space="0" w:color="auto"/>
              <w:right w:val="single" w:sz="4" w:space="0" w:color="auto"/>
            </w:tcBorders>
            <w:hideMark/>
          </w:tcPr>
          <w:p w14:paraId="3FB3051A"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43,97</w:t>
            </w:r>
          </w:p>
        </w:tc>
        <w:tc>
          <w:tcPr>
            <w:tcW w:w="992" w:type="dxa"/>
            <w:tcBorders>
              <w:top w:val="single" w:sz="4" w:space="0" w:color="auto"/>
              <w:left w:val="single" w:sz="4" w:space="0" w:color="auto"/>
              <w:bottom w:val="single" w:sz="4" w:space="0" w:color="auto"/>
              <w:right w:val="single" w:sz="4" w:space="0" w:color="auto"/>
            </w:tcBorders>
            <w:hideMark/>
          </w:tcPr>
          <w:p w14:paraId="51D78A11"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700</w:t>
            </w:r>
          </w:p>
        </w:tc>
        <w:tc>
          <w:tcPr>
            <w:tcW w:w="969" w:type="dxa"/>
            <w:tcBorders>
              <w:top w:val="single" w:sz="4" w:space="0" w:color="auto"/>
              <w:left w:val="single" w:sz="4" w:space="0" w:color="auto"/>
              <w:bottom w:val="single" w:sz="4" w:space="0" w:color="auto"/>
              <w:right w:val="single" w:sz="4" w:space="0" w:color="auto"/>
            </w:tcBorders>
            <w:hideMark/>
          </w:tcPr>
          <w:p w14:paraId="54D87CED" w14:textId="77777777" w:rsidR="00C26851" w:rsidRPr="00C26851" w:rsidRDefault="00C26851" w:rsidP="00C26851">
            <w:pPr>
              <w:spacing w:after="0" w:line="360" w:lineRule="auto"/>
              <w:jc w:val="center"/>
              <w:rPr>
                <w:rFonts w:ascii="Times New Roman" w:eastAsia="Times New Roman" w:hAnsi="Times New Roman" w:cs="Times New Roman"/>
                <w:sz w:val="24"/>
                <w:szCs w:val="24"/>
                <w:lang w:eastAsia="ru-RU"/>
              </w:rPr>
            </w:pPr>
            <w:r w:rsidRPr="00C26851">
              <w:rPr>
                <w:rFonts w:ascii="Times New Roman" w:eastAsia="Times New Roman" w:hAnsi="Times New Roman" w:cs="Times New Roman"/>
                <w:sz w:val="24"/>
                <w:szCs w:val="24"/>
                <w:lang w:eastAsia="ru-RU"/>
              </w:rPr>
              <w:t>0,37</w:t>
            </w:r>
          </w:p>
        </w:tc>
      </w:tr>
    </w:tbl>
    <w:p w14:paraId="1E891433" w14:textId="77777777" w:rsidR="00C26851" w:rsidRPr="00C26851" w:rsidRDefault="00C26851" w:rsidP="00C26851">
      <w:pPr>
        <w:spacing w:after="0" w:line="240" w:lineRule="auto"/>
        <w:rPr>
          <w:rFonts w:ascii="Times New Roman" w:eastAsia="Times New Roman" w:hAnsi="Times New Roman" w:cs="Times New Roman"/>
          <w:color w:val="000000"/>
          <w:sz w:val="28"/>
          <w:szCs w:val="20"/>
          <w:shd w:val="clear" w:color="auto" w:fill="FFFFFF"/>
          <w:lang w:eastAsia="ru-RU"/>
        </w:rPr>
      </w:pPr>
      <w:r w:rsidRPr="00C26851">
        <w:rPr>
          <w:rFonts w:ascii="Times New Roman" w:eastAsia="Times New Roman" w:hAnsi="Times New Roman" w:cs="Times New Roman"/>
          <w:sz w:val="24"/>
          <w:szCs w:val="24"/>
          <w:lang w:eastAsia="ru-RU"/>
        </w:rPr>
        <w:t xml:space="preserve">Обозначения: </w:t>
      </w:r>
      <w:r w:rsidRPr="00C26851">
        <w:rPr>
          <w:rFonts w:ascii="Times New Roman" w:eastAsia="Times New Roman" w:hAnsi="Times New Roman" w:cs="Times New Roman"/>
          <w:i/>
          <w:sz w:val="24"/>
          <w:szCs w:val="24"/>
          <w:lang w:eastAsia="ru-RU"/>
        </w:rPr>
        <w:t>М</w:t>
      </w:r>
      <w:r w:rsidRPr="00C26851">
        <w:rPr>
          <w:rFonts w:ascii="Times New Roman" w:eastAsia="Times New Roman" w:hAnsi="Times New Roman" w:cs="Times New Roman"/>
          <w:sz w:val="24"/>
          <w:szCs w:val="24"/>
          <w:lang w:eastAsia="ru-RU"/>
        </w:rPr>
        <w:t xml:space="preserve"> – молекулярная масса; </w:t>
      </w:r>
      <w:r w:rsidRPr="00C26851">
        <w:rPr>
          <w:rFonts w:ascii="Times New Roman" w:eastAsia="Times New Roman" w:hAnsi="Times New Roman" w:cs="Times New Roman"/>
          <w:i/>
          <w:sz w:val="24"/>
          <w:szCs w:val="24"/>
          <w:lang w:val="en-US" w:eastAsia="ru-RU"/>
        </w:rPr>
        <w:t>t</w:t>
      </w:r>
      <w:proofErr w:type="spellStart"/>
      <w:r w:rsidRPr="00C26851">
        <w:rPr>
          <w:rFonts w:ascii="Times New Roman" w:eastAsia="Times New Roman" w:hAnsi="Times New Roman" w:cs="Times New Roman"/>
          <w:sz w:val="24"/>
          <w:szCs w:val="24"/>
          <w:vertAlign w:val="subscript"/>
          <w:lang w:eastAsia="ru-RU"/>
        </w:rPr>
        <w:t>всп</w:t>
      </w:r>
      <w:proofErr w:type="spellEnd"/>
      <w:r w:rsidRPr="00C26851">
        <w:rPr>
          <w:rFonts w:ascii="Times New Roman" w:eastAsia="Times New Roman" w:hAnsi="Times New Roman" w:cs="Times New Roman"/>
          <w:sz w:val="24"/>
          <w:szCs w:val="24"/>
          <w:lang w:eastAsia="ru-RU"/>
        </w:rPr>
        <w:t xml:space="preserve"> – температура вспышки; </w:t>
      </w:r>
      <w:r w:rsidRPr="00C26851">
        <w:rPr>
          <w:rFonts w:ascii="Times New Roman" w:eastAsia="Times New Roman" w:hAnsi="Times New Roman" w:cs="Times New Roman"/>
          <w:i/>
          <w:sz w:val="24"/>
          <w:szCs w:val="24"/>
          <w:lang w:val="en-US" w:eastAsia="ru-RU"/>
        </w:rPr>
        <w:t>t</w:t>
      </w:r>
      <w:proofErr w:type="spellStart"/>
      <w:r w:rsidRPr="00C26851">
        <w:rPr>
          <w:rFonts w:ascii="Times New Roman" w:eastAsia="Times New Roman" w:hAnsi="Times New Roman" w:cs="Times New Roman"/>
          <w:sz w:val="24"/>
          <w:szCs w:val="24"/>
          <w:vertAlign w:val="subscript"/>
          <w:lang w:eastAsia="ru-RU"/>
        </w:rPr>
        <w:t>с.в</w:t>
      </w:r>
      <w:proofErr w:type="spellEnd"/>
      <w:r w:rsidRPr="00C26851">
        <w:rPr>
          <w:rFonts w:ascii="Times New Roman" w:eastAsia="Times New Roman" w:hAnsi="Times New Roman" w:cs="Times New Roman"/>
          <w:sz w:val="24"/>
          <w:szCs w:val="24"/>
          <w:vertAlign w:val="subscript"/>
          <w:lang w:eastAsia="ru-RU"/>
        </w:rPr>
        <w:t>.</w:t>
      </w:r>
      <w:r w:rsidRPr="00C26851">
        <w:rPr>
          <w:rFonts w:ascii="Times New Roman" w:eastAsia="Times New Roman" w:hAnsi="Times New Roman" w:cs="Times New Roman"/>
          <w:sz w:val="24"/>
          <w:szCs w:val="24"/>
          <w:lang w:eastAsia="ru-RU"/>
        </w:rPr>
        <w:t xml:space="preserve"> – температура самовоспламенения; ГГ – горючий газ; ВГ – взрывчатый газ; ЛЖВ – легковоспламеняющаяся жидкость; </w:t>
      </w:r>
      <w:proofErr w:type="spellStart"/>
      <w:r w:rsidRPr="00C26851">
        <w:rPr>
          <w:rFonts w:ascii="Times New Roman" w:eastAsia="Times New Roman" w:hAnsi="Times New Roman" w:cs="Times New Roman"/>
          <w:i/>
          <w:sz w:val="24"/>
          <w:szCs w:val="24"/>
          <w:lang w:val="en-US" w:eastAsia="ru-RU"/>
        </w:rPr>
        <w:t>W</w:t>
      </w:r>
      <w:r w:rsidRPr="00C26851">
        <w:rPr>
          <w:rFonts w:ascii="Times New Roman" w:eastAsia="Times New Roman" w:hAnsi="Times New Roman" w:cs="Times New Roman"/>
          <w:i/>
          <w:sz w:val="24"/>
          <w:szCs w:val="24"/>
          <w:vertAlign w:val="subscript"/>
          <w:lang w:val="en-US" w:eastAsia="ru-RU"/>
        </w:rPr>
        <w:t>min</w:t>
      </w:r>
      <w:proofErr w:type="spellEnd"/>
      <w:r w:rsidRPr="00C26851">
        <w:rPr>
          <w:rFonts w:ascii="Times New Roman" w:eastAsia="Times New Roman" w:hAnsi="Times New Roman" w:cs="Times New Roman"/>
          <w:sz w:val="24"/>
          <w:szCs w:val="24"/>
          <w:lang w:eastAsia="ru-RU"/>
        </w:rPr>
        <w:t xml:space="preserve"> – минимальная энергия зажигания; </w:t>
      </w:r>
      <w:r w:rsidRPr="00C26851">
        <w:rPr>
          <w:rFonts w:ascii="Times New Roman" w:eastAsia="Times New Roman" w:hAnsi="Times New Roman" w:cs="Times New Roman"/>
          <w:i/>
          <w:sz w:val="24"/>
          <w:szCs w:val="24"/>
          <w:lang w:eastAsia="ru-RU"/>
        </w:rPr>
        <w:t>Р</w:t>
      </w:r>
      <w:r w:rsidRPr="00C26851">
        <w:rPr>
          <w:rFonts w:ascii="Times New Roman" w:eastAsia="Times New Roman" w:hAnsi="Times New Roman" w:cs="Times New Roman"/>
          <w:i/>
          <w:sz w:val="24"/>
          <w:szCs w:val="24"/>
          <w:vertAlign w:val="subscript"/>
          <w:lang w:val="en-US" w:eastAsia="ru-RU"/>
        </w:rPr>
        <w:t>max</w:t>
      </w:r>
      <w:r w:rsidRPr="00C26851">
        <w:rPr>
          <w:rFonts w:ascii="Times New Roman" w:eastAsia="Times New Roman" w:hAnsi="Times New Roman" w:cs="Times New Roman"/>
          <w:sz w:val="24"/>
          <w:szCs w:val="24"/>
          <w:lang w:eastAsia="ru-RU"/>
        </w:rPr>
        <w:t xml:space="preserve"> – максимальное давление взрыва; </w:t>
      </w:r>
      <w:proofErr w:type="spellStart"/>
      <w:r w:rsidRPr="00C26851">
        <w:rPr>
          <w:rFonts w:ascii="Times New Roman" w:eastAsia="Times New Roman" w:hAnsi="Times New Roman" w:cs="Times New Roman"/>
          <w:i/>
          <w:sz w:val="24"/>
          <w:szCs w:val="24"/>
          <w:lang w:eastAsia="ru-RU"/>
        </w:rPr>
        <w:t>Н</w:t>
      </w:r>
      <w:r w:rsidRPr="00C26851">
        <w:rPr>
          <w:rFonts w:ascii="Times New Roman" w:eastAsia="Times New Roman" w:hAnsi="Times New Roman" w:cs="Times New Roman"/>
          <w:sz w:val="24"/>
          <w:szCs w:val="24"/>
          <w:vertAlign w:val="subscript"/>
          <w:lang w:eastAsia="ru-RU"/>
        </w:rPr>
        <w:t>т</w:t>
      </w:r>
      <w:proofErr w:type="spellEnd"/>
      <w:r w:rsidRPr="00C26851">
        <w:rPr>
          <w:rFonts w:ascii="Times New Roman" w:eastAsia="Times New Roman" w:hAnsi="Times New Roman" w:cs="Times New Roman"/>
          <w:sz w:val="24"/>
          <w:szCs w:val="24"/>
          <w:lang w:eastAsia="ru-RU"/>
        </w:rPr>
        <w:t xml:space="preserve"> – теплота сгорания; </w:t>
      </w:r>
      <w:r w:rsidRPr="00C26851">
        <w:rPr>
          <w:rFonts w:ascii="Times New Roman" w:eastAsia="Times New Roman" w:hAnsi="Times New Roman" w:cs="Times New Roman"/>
          <w:position w:val="-12"/>
          <w:sz w:val="24"/>
          <w:szCs w:val="24"/>
          <w:lang w:eastAsia="ru-RU"/>
        </w:rPr>
        <w:object w:dxaOrig="255" w:dyaOrig="300" w14:anchorId="11289218">
          <v:shape id="_x0000_i1029" type="#_x0000_t75" style="width:15pt;height:15pt" o:ole="">
            <v:imagedata r:id="rId28" o:title=""/>
          </v:shape>
          <o:OLEObject Type="Embed" ProgID="Equation.3" ShapeID="_x0000_i1029" DrawAspect="Content" ObjectID="_1753862102" r:id="rId32"/>
        </w:object>
      </w:r>
      <w:proofErr w:type="spellStart"/>
      <w:r w:rsidRPr="00C26851">
        <w:rPr>
          <w:rFonts w:ascii="Times New Roman" w:eastAsia="Times New Roman" w:hAnsi="Times New Roman" w:cs="Times New Roman"/>
          <w:sz w:val="24"/>
          <w:szCs w:val="24"/>
          <w:vertAlign w:val="subscript"/>
          <w:lang w:eastAsia="ru-RU"/>
        </w:rPr>
        <w:t>п.г</w:t>
      </w:r>
      <w:proofErr w:type="spellEnd"/>
      <w:r w:rsidRPr="00C26851">
        <w:rPr>
          <w:rFonts w:ascii="Times New Roman" w:eastAsia="Times New Roman" w:hAnsi="Times New Roman" w:cs="Times New Roman"/>
          <w:sz w:val="24"/>
          <w:szCs w:val="24"/>
          <w:vertAlign w:val="subscript"/>
          <w:lang w:eastAsia="ru-RU"/>
        </w:rPr>
        <w:t>.</w:t>
      </w:r>
      <w:r w:rsidRPr="00C26851">
        <w:rPr>
          <w:rFonts w:ascii="Times New Roman" w:eastAsia="Times New Roman" w:hAnsi="Times New Roman" w:cs="Times New Roman"/>
          <w:sz w:val="24"/>
          <w:szCs w:val="24"/>
          <w:lang w:eastAsia="ru-RU"/>
        </w:rPr>
        <w:t xml:space="preserve"> – плотность пара или газа при </w:t>
      </w:r>
      <w:r w:rsidRPr="00C26851">
        <w:rPr>
          <w:rFonts w:ascii="Times New Roman" w:eastAsia="Times New Roman" w:hAnsi="Times New Roman" w:cs="Times New Roman"/>
          <w:i/>
          <w:sz w:val="24"/>
          <w:szCs w:val="24"/>
          <w:lang w:eastAsia="ru-RU"/>
        </w:rPr>
        <w:t>Р</w:t>
      </w:r>
      <w:r w:rsidRPr="00C26851">
        <w:rPr>
          <w:rFonts w:ascii="Times New Roman" w:eastAsia="Times New Roman" w:hAnsi="Times New Roman" w:cs="Times New Roman"/>
          <w:sz w:val="24"/>
          <w:szCs w:val="24"/>
          <w:lang w:eastAsia="ru-RU"/>
        </w:rPr>
        <w:t xml:space="preserve"> = 101 кПа и ; </w:t>
      </w:r>
      <w:r w:rsidRPr="00C26851">
        <w:rPr>
          <w:rFonts w:ascii="Times New Roman" w:eastAsia="Times New Roman" w:hAnsi="Times New Roman" w:cs="Times New Roman"/>
          <w:i/>
          <w:sz w:val="24"/>
          <w:szCs w:val="24"/>
          <w:lang w:val="en-US" w:eastAsia="ru-RU"/>
        </w:rPr>
        <w:t>t</w:t>
      </w:r>
      <w:r w:rsidRPr="00C26851">
        <w:rPr>
          <w:rFonts w:ascii="Times New Roman" w:eastAsia="Times New Roman" w:hAnsi="Times New Roman" w:cs="Times New Roman"/>
          <w:sz w:val="24"/>
          <w:szCs w:val="24"/>
          <w:lang w:eastAsia="ru-RU"/>
        </w:rPr>
        <w:t xml:space="preserve"> = 20 </w:t>
      </w:r>
      <w:r w:rsidRPr="00C26851">
        <w:rPr>
          <w:rFonts w:ascii="Times New Roman" w:eastAsia="Times New Roman" w:hAnsi="Times New Roman" w:cs="Times New Roman"/>
          <w:sz w:val="24"/>
          <w:szCs w:val="24"/>
          <w:vertAlign w:val="superscript"/>
          <w:lang w:eastAsia="ru-RU"/>
        </w:rPr>
        <w:t>0</w:t>
      </w:r>
      <w:r w:rsidRPr="00C26851">
        <w:rPr>
          <w:rFonts w:ascii="Times New Roman" w:eastAsia="Times New Roman" w:hAnsi="Times New Roman" w:cs="Times New Roman"/>
          <w:sz w:val="24"/>
          <w:szCs w:val="24"/>
          <w:lang w:eastAsia="ru-RU"/>
        </w:rPr>
        <w:t xml:space="preserve">С; </w:t>
      </w:r>
      <w:proofErr w:type="spellStart"/>
      <w:r w:rsidRPr="00C26851">
        <w:rPr>
          <w:rFonts w:ascii="Times New Roman" w:eastAsia="Times New Roman" w:hAnsi="Times New Roman" w:cs="Times New Roman"/>
          <w:i/>
          <w:sz w:val="24"/>
          <w:szCs w:val="24"/>
          <w:lang w:eastAsia="ru-RU"/>
        </w:rPr>
        <w:t>Р</w:t>
      </w:r>
      <w:r w:rsidRPr="00C26851">
        <w:rPr>
          <w:rFonts w:ascii="Times New Roman" w:eastAsia="Times New Roman" w:hAnsi="Times New Roman" w:cs="Times New Roman"/>
          <w:sz w:val="24"/>
          <w:szCs w:val="24"/>
          <w:vertAlign w:val="subscript"/>
          <w:lang w:eastAsia="ru-RU"/>
        </w:rPr>
        <w:t>н</w:t>
      </w:r>
      <w:proofErr w:type="spellEnd"/>
      <w:r w:rsidRPr="00C26851">
        <w:rPr>
          <w:rFonts w:ascii="Times New Roman" w:eastAsia="Times New Roman" w:hAnsi="Times New Roman" w:cs="Times New Roman"/>
          <w:sz w:val="24"/>
          <w:szCs w:val="24"/>
          <w:lang w:eastAsia="ru-RU"/>
        </w:rPr>
        <w:t xml:space="preserve"> – давление насыщенного пара при </w:t>
      </w:r>
      <w:r w:rsidRPr="00C26851">
        <w:rPr>
          <w:rFonts w:ascii="Times New Roman" w:eastAsia="Times New Roman" w:hAnsi="Times New Roman" w:cs="Times New Roman"/>
          <w:i/>
          <w:sz w:val="24"/>
          <w:szCs w:val="24"/>
          <w:lang w:val="en-US" w:eastAsia="ru-RU"/>
        </w:rPr>
        <w:t>t</w:t>
      </w:r>
      <w:r w:rsidRPr="00C26851">
        <w:rPr>
          <w:rFonts w:ascii="Times New Roman" w:eastAsia="Times New Roman" w:hAnsi="Times New Roman" w:cs="Times New Roman"/>
          <w:sz w:val="24"/>
          <w:szCs w:val="24"/>
          <w:lang w:eastAsia="ru-RU"/>
        </w:rPr>
        <w:t xml:space="preserve"> = 20 </w:t>
      </w:r>
      <w:r w:rsidRPr="00C26851">
        <w:rPr>
          <w:rFonts w:ascii="Times New Roman" w:eastAsia="Times New Roman" w:hAnsi="Times New Roman" w:cs="Times New Roman"/>
          <w:sz w:val="24"/>
          <w:szCs w:val="24"/>
          <w:vertAlign w:val="superscript"/>
          <w:lang w:eastAsia="ru-RU"/>
        </w:rPr>
        <w:t>0</w:t>
      </w:r>
      <w:r w:rsidRPr="00C26851">
        <w:rPr>
          <w:rFonts w:ascii="Times New Roman" w:eastAsia="Times New Roman" w:hAnsi="Times New Roman" w:cs="Times New Roman"/>
          <w:sz w:val="24"/>
          <w:szCs w:val="24"/>
          <w:lang w:eastAsia="ru-RU"/>
        </w:rPr>
        <w:t>С.</w:t>
      </w:r>
    </w:p>
    <w:p w14:paraId="3F450D07" w14:textId="77777777" w:rsidR="00C26851" w:rsidRDefault="00C26851" w:rsidP="00C26851">
      <w:pPr>
        <w:spacing w:after="0" w:line="360" w:lineRule="auto"/>
        <w:rPr>
          <w:rFonts w:ascii="Times New Roman" w:eastAsia="Times New Roman" w:hAnsi="Times New Roman" w:cs="Times New Roman"/>
          <w:color w:val="000000"/>
          <w:sz w:val="28"/>
          <w:szCs w:val="20"/>
          <w:shd w:val="clear" w:color="auto" w:fill="FFFFFF"/>
          <w:lang w:eastAsia="ru-RU"/>
        </w:rPr>
      </w:pPr>
    </w:p>
    <w:p w14:paraId="792E85CF" w14:textId="77777777" w:rsidR="00C26851" w:rsidRDefault="00C26851" w:rsidP="00C26851">
      <w:pPr>
        <w:spacing w:after="0" w:line="360" w:lineRule="auto"/>
        <w:rPr>
          <w:rFonts w:ascii="Times New Roman" w:eastAsia="Times New Roman" w:hAnsi="Times New Roman" w:cs="Times New Roman"/>
          <w:color w:val="000000"/>
          <w:sz w:val="28"/>
          <w:szCs w:val="20"/>
          <w:shd w:val="clear" w:color="auto" w:fill="FFFFFF"/>
          <w:lang w:eastAsia="ru-RU"/>
        </w:rPr>
        <w:sectPr w:rsidR="00C26851">
          <w:pgSz w:w="16838" w:h="11906" w:orient="landscape"/>
          <w:pgMar w:top="1134" w:right="1134" w:bottom="1134" w:left="1134" w:header="709" w:footer="709" w:gutter="0"/>
          <w:cols w:space="720"/>
        </w:sectPr>
      </w:pPr>
    </w:p>
    <w:p w14:paraId="5DEC1BCA" w14:textId="09A2D8A5" w:rsidR="00C26851" w:rsidRPr="00C26851" w:rsidRDefault="00C26851" w:rsidP="00C26851">
      <w:pPr>
        <w:spacing w:after="0" w:line="360" w:lineRule="auto"/>
        <w:ind w:firstLine="720"/>
        <w:jc w:val="right"/>
        <w:rPr>
          <w:rFonts w:ascii="Times New Roman" w:eastAsia="Times New Roman" w:hAnsi="Times New Roman" w:cs="Times New Roman"/>
          <w:color w:val="000000"/>
          <w:sz w:val="28"/>
          <w:szCs w:val="20"/>
          <w:shd w:val="clear" w:color="auto" w:fill="FFFFFF"/>
          <w:lang w:eastAsia="ru-RU"/>
        </w:rPr>
      </w:pPr>
      <w:r w:rsidRPr="00C26851">
        <w:rPr>
          <w:rFonts w:ascii="Times New Roman" w:eastAsia="Times New Roman" w:hAnsi="Times New Roman" w:cs="Times New Roman"/>
          <w:color w:val="000000"/>
          <w:sz w:val="28"/>
          <w:szCs w:val="20"/>
          <w:shd w:val="clear" w:color="auto" w:fill="FFFFFF"/>
          <w:lang w:eastAsia="ru-RU"/>
        </w:rPr>
        <w:lastRenderedPageBreak/>
        <w:t xml:space="preserve">Таблица </w:t>
      </w:r>
      <w:r>
        <w:rPr>
          <w:rFonts w:ascii="Times New Roman" w:eastAsia="Times New Roman" w:hAnsi="Times New Roman" w:cs="Times New Roman"/>
          <w:color w:val="000000"/>
          <w:sz w:val="28"/>
          <w:szCs w:val="20"/>
          <w:shd w:val="clear" w:color="auto" w:fill="FFFFFF"/>
          <w:lang w:eastAsia="ru-RU"/>
        </w:rPr>
        <w:t>3</w:t>
      </w:r>
      <w:r w:rsidRPr="00C26851">
        <w:rPr>
          <w:rFonts w:ascii="Times New Roman" w:eastAsia="Times New Roman" w:hAnsi="Times New Roman" w:cs="Times New Roman"/>
          <w:color w:val="000000"/>
          <w:sz w:val="28"/>
          <w:szCs w:val="20"/>
          <w:shd w:val="clear" w:color="auto" w:fill="FFFFFF"/>
          <w:lang w:eastAsia="ru-RU"/>
        </w:rPr>
        <w:t>.3</w:t>
      </w:r>
    </w:p>
    <w:p w14:paraId="45F302C1" w14:textId="77777777" w:rsidR="00C26851" w:rsidRPr="00C26851" w:rsidRDefault="00C26851" w:rsidP="00C26851">
      <w:pPr>
        <w:spacing w:after="0" w:line="360" w:lineRule="auto"/>
        <w:ind w:firstLine="540"/>
        <w:jc w:val="center"/>
        <w:rPr>
          <w:rFonts w:ascii="Times New Roman" w:eastAsia="Times New Roman" w:hAnsi="Times New Roman" w:cs="Times New Roman"/>
          <w:sz w:val="28"/>
          <w:szCs w:val="28"/>
          <w:lang w:eastAsia="ru-RU"/>
        </w:rPr>
      </w:pPr>
      <w:r w:rsidRPr="00C26851">
        <w:rPr>
          <w:rFonts w:ascii="Times New Roman" w:eastAsia="Times New Roman" w:hAnsi="Times New Roman" w:cs="Times New Roman"/>
          <w:sz w:val="28"/>
          <w:szCs w:val="28"/>
          <w:lang w:eastAsia="ru-RU"/>
        </w:rPr>
        <w:t xml:space="preserve">Коэффициент участия горючего во взрыве, </w:t>
      </w:r>
      <w:r w:rsidRPr="00C26851">
        <w:rPr>
          <w:rFonts w:ascii="Times New Roman" w:eastAsia="Times New Roman" w:hAnsi="Times New Roman" w:cs="Times New Roman"/>
          <w:i/>
          <w:sz w:val="28"/>
          <w:szCs w:val="28"/>
          <w:lang w:eastAsia="ru-RU"/>
        </w:rPr>
        <w:t>z</w:t>
      </w:r>
    </w:p>
    <w:tbl>
      <w:tblPr>
        <w:tblW w:w="95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81"/>
        <w:gridCol w:w="3420"/>
      </w:tblGrid>
      <w:tr w:rsidR="00C26851" w:rsidRPr="00C26851" w14:paraId="0AB14246" w14:textId="77777777" w:rsidTr="006A35DF">
        <w:trPr>
          <w:jc w:val="center"/>
        </w:trPr>
        <w:tc>
          <w:tcPr>
            <w:tcW w:w="6081" w:type="dxa"/>
            <w:tcBorders>
              <w:top w:val="single" w:sz="4" w:space="0" w:color="auto"/>
              <w:left w:val="single" w:sz="4" w:space="0" w:color="auto"/>
              <w:bottom w:val="single" w:sz="4" w:space="0" w:color="auto"/>
              <w:right w:val="single" w:sz="4" w:space="0" w:color="auto"/>
            </w:tcBorders>
            <w:hideMark/>
          </w:tcPr>
          <w:p w14:paraId="16BD6EF2" w14:textId="77777777" w:rsidR="00C26851" w:rsidRPr="00C26851" w:rsidRDefault="00C26851" w:rsidP="00C26851">
            <w:pPr>
              <w:spacing w:after="0" w:line="360" w:lineRule="auto"/>
              <w:jc w:val="center"/>
              <w:rPr>
                <w:rFonts w:ascii="Times New Roman" w:eastAsia="Times New Roman" w:hAnsi="Times New Roman" w:cs="Times New Roman"/>
                <w:sz w:val="28"/>
                <w:szCs w:val="28"/>
                <w:lang w:eastAsia="ru-RU"/>
              </w:rPr>
            </w:pPr>
            <w:r w:rsidRPr="00C26851">
              <w:rPr>
                <w:rFonts w:ascii="Times New Roman" w:eastAsia="Times New Roman" w:hAnsi="Times New Roman" w:cs="Times New Roman"/>
                <w:sz w:val="28"/>
                <w:szCs w:val="28"/>
                <w:lang w:eastAsia="ru-RU"/>
              </w:rPr>
              <w:t>Вид г</w:t>
            </w:r>
            <w:r w:rsidRPr="00C26851">
              <w:rPr>
                <w:rFonts w:ascii="Times New Roman" w:eastAsia="Times New Roman" w:hAnsi="Times New Roman" w:cs="Times New Roman"/>
                <w:sz w:val="28"/>
                <w:szCs w:val="28"/>
                <w:lang w:val="en-US" w:eastAsia="ru-RU"/>
              </w:rPr>
              <w:t>о</w:t>
            </w:r>
            <w:proofErr w:type="spellStart"/>
            <w:r w:rsidRPr="00C26851">
              <w:rPr>
                <w:rFonts w:ascii="Times New Roman" w:eastAsia="Times New Roman" w:hAnsi="Times New Roman" w:cs="Times New Roman"/>
                <w:sz w:val="28"/>
                <w:szCs w:val="28"/>
                <w:lang w:eastAsia="ru-RU"/>
              </w:rPr>
              <w:t>рючего</w:t>
            </w:r>
            <w:proofErr w:type="spellEnd"/>
            <w:r w:rsidRPr="00C26851">
              <w:rPr>
                <w:rFonts w:ascii="Times New Roman" w:eastAsia="Times New Roman" w:hAnsi="Times New Roman" w:cs="Times New Roman"/>
                <w:sz w:val="28"/>
                <w:szCs w:val="28"/>
                <w:lang w:eastAsia="ru-RU"/>
              </w:rPr>
              <w:t xml:space="preserve"> вещества</w:t>
            </w:r>
          </w:p>
        </w:tc>
        <w:tc>
          <w:tcPr>
            <w:tcW w:w="3420" w:type="dxa"/>
            <w:tcBorders>
              <w:top w:val="single" w:sz="4" w:space="0" w:color="auto"/>
              <w:left w:val="single" w:sz="4" w:space="0" w:color="auto"/>
              <w:bottom w:val="single" w:sz="4" w:space="0" w:color="auto"/>
              <w:right w:val="single" w:sz="4" w:space="0" w:color="auto"/>
            </w:tcBorders>
            <w:hideMark/>
          </w:tcPr>
          <w:p w14:paraId="7C5602AB" w14:textId="77777777" w:rsidR="00C26851" w:rsidRPr="00C26851" w:rsidRDefault="00C26851" w:rsidP="00C26851">
            <w:pPr>
              <w:spacing w:after="0" w:line="360" w:lineRule="auto"/>
              <w:jc w:val="center"/>
              <w:rPr>
                <w:rFonts w:ascii="Times New Roman" w:eastAsia="Times New Roman" w:hAnsi="Times New Roman" w:cs="Times New Roman"/>
                <w:i/>
                <w:sz w:val="28"/>
                <w:szCs w:val="28"/>
                <w:lang w:val="en-US" w:eastAsia="ru-RU"/>
              </w:rPr>
            </w:pPr>
            <w:r w:rsidRPr="00C26851">
              <w:rPr>
                <w:rFonts w:ascii="Times New Roman" w:eastAsia="Times New Roman" w:hAnsi="Times New Roman" w:cs="Times New Roman"/>
                <w:i/>
                <w:sz w:val="28"/>
                <w:szCs w:val="28"/>
                <w:lang w:val="en-US" w:eastAsia="ru-RU"/>
              </w:rPr>
              <w:t>z</w:t>
            </w:r>
          </w:p>
        </w:tc>
      </w:tr>
      <w:tr w:rsidR="00C26851" w:rsidRPr="00C26851" w14:paraId="2A7A19EB" w14:textId="77777777" w:rsidTr="006A35DF">
        <w:trPr>
          <w:jc w:val="center"/>
        </w:trPr>
        <w:tc>
          <w:tcPr>
            <w:tcW w:w="6081" w:type="dxa"/>
            <w:tcBorders>
              <w:top w:val="single" w:sz="4" w:space="0" w:color="auto"/>
              <w:left w:val="single" w:sz="4" w:space="0" w:color="auto"/>
              <w:bottom w:val="single" w:sz="4" w:space="0" w:color="auto"/>
              <w:right w:val="single" w:sz="4" w:space="0" w:color="auto"/>
            </w:tcBorders>
            <w:hideMark/>
          </w:tcPr>
          <w:p w14:paraId="4D483D7D" w14:textId="77777777" w:rsidR="00C26851" w:rsidRPr="00C26851" w:rsidRDefault="00C26851" w:rsidP="00C26851">
            <w:pPr>
              <w:spacing w:after="0" w:line="360" w:lineRule="auto"/>
              <w:jc w:val="both"/>
              <w:rPr>
                <w:rFonts w:ascii="Times New Roman" w:eastAsia="Times New Roman" w:hAnsi="Times New Roman" w:cs="Times New Roman"/>
                <w:sz w:val="28"/>
                <w:szCs w:val="28"/>
                <w:lang w:eastAsia="ru-RU"/>
              </w:rPr>
            </w:pPr>
            <w:r w:rsidRPr="00C26851">
              <w:rPr>
                <w:rFonts w:ascii="Times New Roman" w:eastAsia="Times New Roman" w:hAnsi="Times New Roman" w:cs="Times New Roman"/>
                <w:sz w:val="28"/>
                <w:szCs w:val="28"/>
                <w:lang w:eastAsia="ru-RU"/>
              </w:rPr>
              <w:t>Горючие газы</w:t>
            </w:r>
          </w:p>
        </w:tc>
        <w:tc>
          <w:tcPr>
            <w:tcW w:w="3420" w:type="dxa"/>
            <w:tcBorders>
              <w:top w:val="single" w:sz="4" w:space="0" w:color="auto"/>
              <w:left w:val="single" w:sz="4" w:space="0" w:color="auto"/>
              <w:bottom w:val="single" w:sz="4" w:space="0" w:color="auto"/>
              <w:right w:val="single" w:sz="4" w:space="0" w:color="auto"/>
            </w:tcBorders>
            <w:hideMark/>
          </w:tcPr>
          <w:p w14:paraId="676BB7E1" w14:textId="77777777" w:rsidR="00C26851" w:rsidRPr="00C26851" w:rsidRDefault="00C26851" w:rsidP="00C26851">
            <w:pPr>
              <w:spacing w:after="0" w:line="360" w:lineRule="auto"/>
              <w:jc w:val="center"/>
              <w:rPr>
                <w:rFonts w:ascii="Times New Roman" w:eastAsia="Times New Roman" w:hAnsi="Times New Roman" w:cs="Times New Roman"/>
                <w:sz w:val="28"/>
                <w:szCs w:val="28"/>
                <w:lang w:eastAsia="ru-RU"/>
              </w:rPr>
            </w:pPr>
            <w:r w:rsidRPr="00C26851">
              <w:rPr>
                <w:rFonts w:ascii="Times New Roman" w:eastAsia="Times New Roman" w:hAnsi="Times New Roman" w:cs="Times New Roman"/>
                <w:sz w:val="28"/>
                <w:szCs w:val="28"/>
                <w:lang w:eastAsia="ru-RU"/>
              </w:rPr>
              <w:t>0,5</w:t>
            </w:r>
          </w:p>
        </w:tc>
      </w:tr>
      <w:tr w:rsidR="00C26851" w:rsidRPr="00C26851" w14:paraId="1D6EDE96" w14:textId="77777777" w:rsidTr="006A35DF">
        <w:trPr>
          <w:jc w:val="center"/>
        </w:trPr>
        <w:tc>
          <w:tcPr>
            <w:tcW w:w="6081" w:type="dxa"/>
            <w:tcBorders>
              <w:top w:val="single" w:sz="4" w:space="0" w:color="auto"/>
              <w:left w:val="single" w:sz="4" w:space="0" w:color="auto"/>
              <w:bottom w:val="single" w:sz="4" w:space="0" w:color="auto"/>
              <w:right w:val="single" w:sz="4" w:space="0" w:color="auto"/>
            </w:tcBorders>
            <w:hideMark/>
          </w:tcPr>
          <w:p w14:paraId="2941046B" w14:textId="77777777" w:rsidR="00C26851" w:rsidRPr="00C26851" w:rsidRDefault="00C26851" w:rsidP="00C26851">
            <w:pPr>
              <w:spacing w:after="0" w:line="360" w:lineRule="auto"/>
              <w:jc w:val="both"/>
              <w:rPr>
                <w:rFonts w:ascii="Times New Roman" w:eastAsia="Times New Roman" w:hAnsi="Times New Roman" w:cs="Times New Roman"/>
                <w:sz w:val="28"/>
                <w:szCs w:val="28"/>
                <w:lang w:eastAsia="ru-RU"/>
              </w:rPr>
            </w:pPr>
            <w:r w:rsidRPr="00C26851">
              <w:rPr>
                <w:rFonts w:ascii="Times New Roman" w:eastAsia="Times New Roman" w:hAnsi="Times New Roman" w:cs="Times New Roman"/>
                <w:sz w:val="28"/>
                <w:szCs w:val="28"/>
                <w:lang w:eastAsia="ru-RU"/>
              </w:rPr>
              <w:t>Легковоспламеняющиеся и горючие жидкости, нагретые до температуры вспышки и выше</w:t>
            </w:r>
          </w:p>
        </w:tc>
        <w:tc>
          <w:tcPr>
            <w:tcW w:w="3420" w:type="dxa"/>
            <w:tcBorders>
              <w:top w:val="single" w:sz="4" w:space="0" w:color="auto"/>
              <w:left w:val="single" w:sz="4" w:space="0" w:color="auto"/>
              <w:bottom w:val="single" w:sz="4" w:space="0" w:color="auto"/>
              <w:right w:val="single" w:sz="4" w:space="0" w:color="auto"/>
            </w:tcBorders>
            <w:vAlign w:val="center"/>
            <w:hideMark/>
          </w:tcPr>
          <w:p w14:paraId="3E53519E" w14:textId="77777777" w:rsidR="00C26851" w:rsidRPr="00C26851" w:rsidRDefault="00C26851" w:rsidP="00C26851">
            <w:pPr>
              <w:spacing w:after="0" w:line="360" w:lineRule="auto"/>
              <w:jc w:val="center"/>
              <w:rPr>
                <w:rFonts w:ascii="Times New Roman" w:eastAsia="Times New Roman" w:hAnsi="Times New Roman" w:cs="Times New Roman"/>
                <w:sz w:val="28"/>
                <w:szCs w:val="28"/>
                <w:lang w:eastAsia="ru-RU"/>
              </w:rPr>
            </w:pPr>
            <w:r w:rsidRPr="00C26851">
              <w:rPr>
                <w:rFonts w:ascii="Times New Roman" w:eastAsia="Times New Roman" w:hAnsi="Times New Roman" w:cs="Times New Roman"/>
                <w:sz w:val="28"/>
                <w:szCs w:val="28"/>
                <w:lang w:eastAsia="ru-RU"/>
              </w:rPr>
              <w:t>0,3</w:t>
            </w:r>
          </w:p>
        </w:tc>
      </w:tr>
      <w:tr w:rsidR="00C26851" w:rsidRPr="00C26851" w14:paraId="09481E32" w14:textId="77777777" w:rsidTr="006A35DF">
        <w:trPr>
          <w:jc w:val="center"/>
        </w:trPr>
        <w:tc>
          <w:tcPr>
            <w:tcW w:w="6081" w:type="dxa"/>
            <w:tcBorders>
              <w:top w:val="single" w:sz="4" w:space="0" w:color="auto"/>
              <w:left w:val="single" w:sz="4" w:space="0" w:color="auto"/>
              <w:bottom w:val="single" w:sz="4" w:space="0" w:color="auto"/>
              <w:right w:val="single" w:sz="4" w:space="0" w:color="auto"/>
            </w:tcBorders>
            <w:hideMark/>
          </w:tcPr>
          <w:p w14:paraId="415DDF35" w14:textId="77777777" w:rsidR="00C26851" w:rsidRPr="00C26851" w:rsidRDefault="00C26851" w:rsidP="00C26851">
            <w:pPr>
              <w:spacing w:after="0" w:line="360" w:lineRule="auto"/>
              <w:jc w:val="both"/>
              <w:rPr>
                <w:rFonts w:ascii="Times New Roman" w:eastAsia="Times New Roman" w:hAnsi="Times New Roman" w:cs="Times New Roman"/>
                <w:sz w:val="28"/>
                <w:szCs w:val="28"/>
                <w:lang w:eastAsia="ru-RU"/>
              </w:rPr>
            </w:pPr>
            <w:r w:rsidRPr="00C26851">
              <w:rPr>
                <w:rFonts w:ascii="Times New Roman" w:eastAsia="Times New Roman" w:hAnsi="Times New Roman" w:cs="Times New Roman"/>
                <w:sz w:val="28"/>
                <w:szCs w:val="28"/>
                <w:lang w:eastAsia="ru-RU"/>
              </w:rPr>
              <w:t xml:space="preserve">Легковоспламеняющиеся и горючие жидкости, нагретые ниже температуры вспышки, при возможности образования </w:t>
            </w:r>
            <w:proofErr w:type="spellStart"/>
            <w:r w:rsidRPr="00C26851">
              <w:rPr>
                <w:rFonts w:ascii="Times New Roman" w:eastAsia="Times New Roman" w:hAnsi="Times New Roman" w:cs="Times New Roman"/>
                <w:sz w:val="28"/>
                <w:szCs w:val="28"/>
                <w:lang w:eastAsia="ru-RU"/>
              </w:rPr>
              <w:t>аэровзвеси</w:t>
            </w:r>
            <w:proofErr w:type="spellEnd"/>
          </w:p>
        </w:tc>
        <w:tc>
          <w:tcPr>
            <w:tcW w:w="3420" w:type="dxa"/>
            <w:tcBorders>
              <w:top w:val="single" w:sz="4" w:space="0" w:color="auto"/>
              <w:left w:val="single" w:sz="4" w:space="0" w:color="auto"/>
              <w:bottom w:val="single" w:sz="4" w:space="0" w:color="auto"/>
              <w:right w:val="single" w:sz="4" w:space="0" w:color="auto"/>
            </w:tcBorders>
            <w:vAlign w:val="center"/>
            <w:hideMark/>
          </w:tcPr>
          <w:p w14:paraId="4948CF5E" w14:textId="77777777" w:rsidR="00C26851" w:rsidRPr="00C26851" w:rsidRDefault="00C26851" w:rsidP="00C26851">
            <w:pPr>
              <w:spacing w:after="0" w:line="360" w:lineRule="auto"/>
              <w:jc w:val="center"/>
              <w:rPr>
                <w:rFonts w:ascii="Times New Roman" w:eastAsia="Times New Roman" w:hAnsi="Times New Roman" w:cs="Times New Roman"/>
                <w:sz w:val="28"/>
                <w:szCs w:val="28"/>
                <w:lang w:eastAsia="ru-RU"/>
              </w:rPr>
            </w:pPr>
            <w:r w:rsidRPr="00C26851">
              <w:rPr>
                <w:rFonts w:ascii="Times New Roman" w:eastAsia="Times New Roman" w:hAnsi="Times New Roman" w:cs="Times New Roman"/>
                <w:sz w:val="28"/>
                <w:szCs w:val="28"/>
                <w:lang w:eastAsia="ru-RU"/>
              </w:rPr>
              <w:t>0,3</w:t>
            </w:r>
          </w:p>
        </w:tc>
      </w:tr>
      <w:tr w:rsidR="00C26851" w:rsidRPr="00C26851" w14:paraId="3F5E8591" w14:textId="77777777" w:rsidTr="006A35DF">
        <w:trPr>
          <w:jc w:val="center"/>
        </w:trPr>
        <w:tc>
          <w:tcPr>
            <w:tcW w:w="6081" w:type="dxa"/>
            <w:tcBorders>
              <w:top w:val="single" w:sz="4" w:space="0" w:color="auto"/>
              <w:left w:val="single" w:sz="4" w:space="0" w:color="auto"/>
              <w:bottom w:val="single" w:sz="4" w:space="0" w:color="auto"/>
              <w:right w:val="single" w:sz="4" w:space="0" w:color="auto"/>
            </w:tcBorders>
            <w:hideMark/>
          </w:tcPr>
          <w:p w14:paraId="2EBB1DDC" w14:textId="77777777" w:rsidR="00C26851" w:rsidRPr="00C26851" w:rsidRDefault="00C26851" w:rsidP="00C26851">
            <w:pPr>
              <w:spacing w:after="0" w:line="360" w:lineRule="auto"/>
              <w:jc w:val="both"/>
              <w:rPr>
                <w:rFonts w:ascii="Times New Roman" w:eastAsia="Times New Roman" w:hAnsi="Times New Roman" w:cs="Times New Roman"/>
                <w:sz w:val="28"/>
                <w:szCs w:val="28"/>
                <w:lang w:eastAsia="ru-RU"/>
              </w:rPr>
            </w:pPr>
            <w:r w:rsidRPr="00C26851">
              <w:rPr>
                <w:rFonts w:ascii="Times New Roman" w:eastAsia="Times New Roman" w:hAnsi="Times New Roman" w:cs="Times New Roman"/>
                <w:sz w:val="28"/>
                <w:szCs w:val="28"/>
                <w:lang w:eastAsia="ru-RU"/>
              </w:rPr>
              <w:t>Указанные выше жидкости и условия без возможности образования аэрозоля</w:t>
            </w:r>
          </w:p>
        </w:tc>
        <w:tc>
          <w:tcPr>
            <w:tcW w:w="3420" w:type="dxa"/>
            <w:tcBorders>
              <w:top w:val="single" w:sz="4" w:space="0" w:color="auto"/>
              <w:left w:val="single" w:sz="4" w:space="0" w:color="auto"/>
              <w:bottom w:val="single" w:sz="4" w:space="0" w:color="auto"/>
              <w:right w:val="single" w:sz="4" w:space="0" w:color="auto"/>
            </w:tcBorders>
            <w:vAlign w:val="center"/>
            <w:hideMark/>
          </w:tcPr>
          <w:p w14:paraId="5B755584" w14:textId="77777777" w:rsidR="00C26851" w:rsidRPr="00C26851" w:rsidRDefault="00C26851" w:rsidP="00C26851">
            <w:pPr>
              <w:spacing w:after="0" w:line="360" w:lineRule="auto"/>
              <w:jc w:val="center"/>
              <w:rPr>
                <w:rFonts w:ascii="Times New Roman" w:eastAsia="Times New Roman" w:hAnsi="Times New Roman" w:cs="Times New Roman"/>
                <w:sz w:val="28"/>
                <w:szCs w:val="28"/>
                <w:lang w:eastAsia="ru-RU"/>
              </w:rPr>
            </w:pPr>
            <w:r w:rsidRPr="00C26851">
              <w:rPr>
                <w:rFonts w:ascii="Times New Roman" w:eastAsia="Times New Roman" w:hAnsi="Times New Roman" w:cs="Times New Roman"/>
                <w:sz w:val="28"/>
                <w:szCs w:val="28"/>
                <w:lang w:eastAsia="ru-RU"/>
              </w:rPr>
              <w:t>0</w:t>
            </w:r>
          </w:p>
        </w:tc>
      </w:tr>
    </w:tbl>
    <w:p w14:paraId="2836D2A2" w14:textId="77777777" w:rsidR="00C26851" w:rsidRPr="00C26851" w:rsidRDefault="00C26851" w:rsidP="00C26851">
      <w:pPr>
        <w:spacing w:after="0" w:line="360" w:lineRule="auto"/>
        <w:ind w:firstLine="720"/>
        <w:jc w:val="right"/>
        <w:rPr>
          <w:rFonts w:ascii="Times New Roman" w:eastAsia="Times New Roman" w:hAnsi="Times New Roman" w:cs="Times New Roman"/>
          <w:b/>
          <w:color w:val="000000"/>
          <w:sz w:val="28"/>
          <w:szCs w:val="20"/>
          <w:shd w:val="clear" w:color="auto" w:fill="FFFFFF"/>
          <w:lang w:eastAsia="ru-RU"/>
        </w:rPr>
      </w:pPr>
    </w:p>
    <w:p w14:paraId="5A3B6B37" w14:textId="105DE74B" w:rsidR="00C26851" w:rsidRPr="00C26851" w:rsidRDefault="00C26851" w:rsidP="00C26851">
      <w:pPr>
        <w:spacing w:after="0" w:line="360" w:lineRule="auto"/>
        <w:ind w:firstLine="720"/>
        <w:jc w:val="right"/>
        <w:rPr>
          <w:rFonts w:ascii="Times New Roman" w:eastAsia="Times New Roman" w:hAnsi="Times New Roman" w:cs="Times New Roman"/>
          <w:sz w:val="28"/>
          <w:szCs w:val="28"/>
          <w:lang w:eastAsia="ru-RU"/>
        </w:rPr>
      </w:pPr>
      <w:r w:rsidRPr="00C26851">
        <w:rPr>
          <w:rFonts w:ascii="Times New Roman" w:eastAsia="Times New Roman" w:hAnsi="Times New Roman" w:cs="Times New Roman"/>
          <w:sz w:val="28"/>
          <w:szCs w:val="28"/>
          <w:lang w:eastAsia="ru-RU"/>
        </w:rPr>
        <w:t xml:space="preserve">Таблица </w:t>
      </w:r>
      <w:r>
        <w:rPr>
          <w:rFonts w:ascii="Times New Roman" w:eastAsia="Times New Roman" w:hAnsi="Times New Roman" w:cs="Times New Roman"/>
          <w:sz w:val="28"/>
          <w:szCs w:val="28"/>
          <w:lang w:eastAsia="ru-RU"/>
        </w:rPr>
        <w:t>3</w:t>
      </w:r>
      <w:r w:rsidRPr="00C26851">
        <w:rPr>
          <w:rFonts w:ascii="Times New Roman" w:eastAsia="Times New Roman" w:hAnsi="Times New Roman" w:cs="Times New Roman"/>
          <w:sz w:val="28"/>
          <w:szCs w:val="28"/>
          <w:lang w:eastAsia="ru-RU"/>
        </w:rPr>
        <w:t>.4</w:t>
      </w:r>
    </w:p>
    <w:p w14:paraId="348CF912" w14:textId="77777777" w:rsidR="00C26851" w:rsidRPr="00C26851" w:rsidRDefault="00C26851" w:rsidP="00C26851">
      <w:pPr>
        <w:spacing w:after="0" w:line="360" w:lineRule="auto"/>
        <w:jc w:val="center"/>
        <w:rPr>
          <w:rFonts w:ascii="Times New Roman" w:eastAsia="Times New Roman" w:hAnsi="Times New Roman" w:cs="Times New Roman"/>
          <w:sz w:val="28"/>
          <w:szCs w:val="28"/>
          <w:lang w:eastAsia="ru-RU"/>
        </w:rPr>
      </w:pPr>
      <w:r w:rsidRPr="00C26851">
        <w:rPr>
          <w:rFonts w:ascii="Times New Roman" w:eastAsia="Times New Roman" w:hAnsi="Times New Roman" w:cs="Times New Roman"/>
          <w:sz w:val="28"/>
          <w:szCs w:val="28"/>
          <w:lang w:eastAsia="ru-RU"/>
        </w:rPr>
        <w:t>Категорирование пожароопасных помещений по пожарной нагрузке</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9"/>
        <w:gridCol w:w="3872"/>
        <w:gridCol w:w="3925"/>
      </w:tblGrid>
      <w:tr w:rsidR="00C26851" w:rsidRPr="00C26851" w14:paraId="78D18B36" w14:textId="77777777" w:rsidTr="006A35DF">
        <w:trPr>
          <w:jc w:val="center"/>
        </w:trPr>
        <w:tc>
          <w:tcPr>
            <w:tcW w:w="1809" w:type="dxa"/>
            <w:tcBorders>
              <w:top w:val="single" w:sz="4" w:space="0" w:color="auto"/>
              <w:left w:val="single" w:sz="4" w:space="0" w:color="auto"/>
              <w:bottom w:val="single" w:sz="4" w:space="0" w:color="auto"/>
              <w:right w:val="single" w:sz="4" w:space="0" w:color="auto"/>
            </w:tcBorders>
            <w:vAlign w:val="center"/>
            <w:hideMark/>
          </w:tcPr>
          <w:p w14:paraId="1F3BE415" w14:textId="77777777" w:rsidR="00C26851" w:rsidRPr="00C26851" w:rsidRDefault="00C26851" w:rsidP="00C26851">
            <w:pPr>
              <w:widowControl w:val="0"/>
              <w:spacing w:after="0" w:line="360" w:lineRule="auto"/>
              <w:jc w:val="center"/>
              <w:rPr>
                <w:rFonts w:ascii="Times New Roman" w:eastAsia="Times New Roman" w:hAnsi="Times New Roman" w:cs="Times New Roman"/>
                <w:sz w:val="28"/>
                <w:szCs w:val="28"/>
                <w:lang w:eastAsia="ru-RU"/>
              </w:rPr>
            </w:pPr>
            <w:r w:rsidRPr="00C26851">
              <w:rPr>
                <w:rFonts w:ascii="Times New Roman" w:eastAsia="Times New Roman" w:hAnsi="Times New Roman" w:cs="Times New Roman"/>
                <w:sz w:val="28"/>
                <w:szCs w:val="28"/>
                <w:lang w:eastAsia="ru-RU"/>
              </w:rPr>
              <w:t>Категория</w:t>
            </w:r>
          </w:p>
        </w:tc>
        <w:tc>
          <w:tcPr>
            <w:tcW w:w="3872" w:type="dxa"/>
            <w:tcBorders>
              <w:top w:val="single" w:sz="4" w:space="0" w:color="auto"/>
              <w:left w:val="single" w:sz="4" w:space="0" w:color="auto"/>
              <w:bottom w:val="single" w:sz="4" w:space="0" w:color="auto"/>
              <w:right w:val="single" w:sz="4" w:space="0" w:color="auto"/>
            </w:tcBorders>
            <w:vAlign w:val="center"/>
            <w:hideMark/>
          </w:tcPr>
          <w:p w14:paraId="57A9CA7A" w14:textId="77777777" w:rsidR="00C26851" w:rsidRPr="00C26851" w:rsidRDefault="00C26851" w:rsidP="00C26851">
            <w:pPr>
              <w:widowControl w:val="0"/>
              <w:spacing w:after="0" w:line="360" w:lineRule="auto"/>
              <w:jc w:val="center"/>
              <w:rPr>
                <w:rFonts w:ascii="Times New Roman" w:eastAsia="Times New Roman" w:hAnsi="Times New Roman" w:cs="Times New Roman"/>
                <w:sz w:val="28"/>
                <w:szCs w:val="28"/>
                <w:vertAlign w:val="superscript"/>
                <w:lang w:eastAsia="ru-RU"/>
              </w:rPr>
            </w:pPr>
            <w:r w:rsidRPr="00C26851">
              <w:rPr>
                <w:rFonts w:ascii="Times New Roman" w:eastAsia="Times New Roman" w:hAnsi="Times New Roman" w:cs="Times New Roman"/>
                <w:sz w:val="28"/>
                <w:szCs w:val="28"/>
                <w:lang w:eastAsia="ru-RU"/>
              </w:rPr>
              <w:t xml:space="preserve">Удельная пожарная нагрузка </w:t>
            </w:r>
            <w:r w:rsidRPr="00C26851">
              <w:rPr>
                <w:rFonts w:ascii="Times New Roman" w:eastAsia="Times New Roman" w:hAnsi="Times New Roman" w:cs="Times New Roman"/>
                <w:i/>
                <w:sz w:val="28"/>
                <w:szCs w:val="28"/>
                <w:lang w:val="en-US" w:eastAsia="ru-RU"/>
              </w:rPr>
              <w:t>q</w:t>
            </w:r>
            <w:r w:rsidRPr="00C26851">
              <w:rPr>
                <w:rFonts w:ascii="Times New Roman" w:eastAsia="Times New Roman" w:hAnsi="Times New Roman" w:cs="Times New Roman"/>
                <w:sz w:val="28"/>
                <w:szCs w:val="28"/>
                <w:lang w:eastAsia="ru-RU"/>
              </w:rPr>
              <w:t xml:space="preserve"> на участке, МДж/м</w:t>
            </w:r>
            <w:r w:rsidRPr="00C26851">
              <w:rPr>
                <w:rFonts w:ascii="Times New Roman" w:eastAsia="Times New Roman" w:hAnsi="Times New Roman" w:cs="Times New Roman"/>
                <w:sz w:val="28"/>
                <w:szCs w:val="28"/>
                <w:vertAlign w:val="superscript"/>
                <w:lang w:eastAsia="ru-RU"/>
              </w:rPr>
              <w:t>2</w:t>
            </w:r>
          </w:p>
        </w:tc>
        <w:tc>
          <w:tcPr>
            <w:tcW w:w="3925" w:type="dxa"/>
            <w:tcBorders>
              <w:top w:val="single" w:sz="4" w:space="0" w:color="auto"/>
              <w:left w:val="single" w:sz="4" w:space="0" w:color="auto"/>
              <w:bottom w:val="single" w:sz="4" w:space="0" w:color="auto"/>
              <w:right w:val="single" w:sz="4" w:space="0" w:color="auto"/>
            </w:tcBorders>
            <w:vAlign w:val="center"/>
            <w:hideMark/>
          </w:tcPr>
          <w:p w14:paraId="27C983C9" w14:textId="77777777" w:rsidR="00C26851" w:rsidRPr="00C26851" w:rsidRDefault="00C26851" w:rsidP="00C26851">
            <w:pPr>
              <w:widowControl w:val="0"/>
              <w:spacing w:after="0" w:line="360" w:lineRule="auto"/>
              <w:jc w:val="center"/>
              <w:rPr>
                <w:rFonts w:ascii="Times New Roman" w:eastAsia="Times New Roman" w:hAnsi="Times New Roman" w:cs="Times New Roman"/>
                <w:sz w:val="28"/>
                <w:szCs w:val="28"/>
                <w:lang w:eastAsia="ru-RU"/>
              </w:rPr>
            </w:pPr>
            <w:r w:rsidRPr="00C26851">
              <w:rPr>
                <w:rFonts w:ascii="Times New Roman" w:eastAsia="Times New Roman" w:hAnsi="Times New Roman" w:cs="Times New Roman"/>
                <w:sz w:val="28"/>
                <w:szCs w:val="28"/>
                <w:lang w:eastAsia="ru-RU"/>
              </w:rPr>
              <w:t>Способ размещения</w:t>
            </w:r>
          </w:p>
        </w:tc>
      </w:tr>
      <w:tr w:rsidR="00C26851" w:rsidRPr="00C26851" w14:paraId="02D81C6F" w14:textId="77777777" w:rsidTr="006A35DF">
        <w:trPr>
          <w:jc w:val="center"/>
        </w:trPr>
        <w:tc>
          <w:tcPr>
            <w:tcW w:w="1809" w:type="dxa"/>
            <w:tcBorders>
              <w:top w:val="single" w:sz="4" w:space="0" w:color="auto"/>
              <w:left w:val="single" w:sz="4" w:space="0" w:color="auto"/>
              <w:bottom w:val="single" w:sz="4" w:space="0" w:color="auto"/>
              <w:right w:val="single" w:sz="4" w:space="0" w:color="auto"/>
            </w:tcBorders>
            <w:vAlign w:val="center"/>
            <w:hideMark/>
          </w:tcPr>
          <w:p w14:paraId="19D6849D" w14:textId="77777777" w:rsidR="00C26851" w:rsidRPr="00C26851" w:rsidRDefault="00C26851" w:rsidP="00C26851">
            <w:pPr>
              <w:widowControl w:val="0"/>
              <w:spacing w:after="0" w:line="360" w:lineRule="auto"/>
              <w:jc w:val="center"/>
              <w:rPr>
                <w:rFonts w:ascii="Times New Roman" w:eastAsia="Times New Roman" w:hAnsi="Times New Roman" w:cs="Times New Roman"/>
                <w:sz w:val="28"/>
                <w:szCs w:val="28"/>
                <w:lang w:eastAsia="ru-RU"/>
              </w:rPr>
            </w:pPr>
            <w:r w:rsidRPr="00C26851">
              <w:rPr>
                <w:rFonts w:ascii="Times New Roman" w:eastAsia="Times New Roman" w:hAnsi="Times New Roman" w:cs="Times New Roman"/>
                <w:sz w:val="28"/>
                <w:szCs w:val="28"/>
                <w:lang w:eastAsia="ru-RU"/>
              </w:rPr>
              <w:t>В1</w:t>
            </w:r>
          </w:p>
        </w:tc>
        <w:tc>
          <w:tcPr>
            <w:tcW w:w="3872" w:type="dxa"/>
            <w:tcBorders>
              <w:top w:val="single" w:sz="4" w:space="0" w:color="auto"/>
              <w:left w:val="single" w:sz="4" w:space="0" w:color="auto"/>
              <w:bottom w:val="single" w:sz="4" w:space="0" w:color="auto"/>
              <w:right w:val="single" w:sz="4" w:space="0" w:color="auto"/>
            </w:tcBorders>
            <w:vAlign w:val="center"/>
            <w:hideMark/>
          </w:tcPr>
          <w:p w14:paraId="55AA4763" w14:textId="77777777" w:rsidR="00C26851" w:rsidRPr="00C26851" w:rsidRDefault="00C26851" w:rsidP="00C26851">
            <w:pPr>
              <w:widowControl w:val="0"/>
              <w:spacing w:after="0" w:line="360" w:lineRule="auto"/>
              <w:jc w:val="center"/>
              <w:rPr>
                <w:rFonts w:ascii="Times New Roman" w:eastAsia="Times New Roman" w:hAnsi="Times New Roman" w:cs="Times New Roman"/>
                <w:sz w:val="28"/>
                <w:szCs w:val="28"/>
                <w:lang w:eastAsia="ru-RU"/>
              </w:rPr>
            </w:pPr>
            <w:r w:rsidRPr="00C26851">
              <w:rPr>
                <w:rFonts w:ascii="Times New Roman" w:eastAsia="Times New Roman" w:hAnsi="Times New Roman" w:cs="Times New Roman"/>
                <w:sz w:val="28"/>
                <w:szCs w:val="28"/>
                <w:lang w:eastAsia="ru-RU"/>
              </w:rPr>
              <w:t>Более 2 200</w:t>
            </w:r>
          </w:p>
        </w:tc>
        <w:tc>
          <w:tcPr>
            <w:tcW w:w="3925" w:type="dxa"/>
            <w:tcBorders>
              <w:top w:val="single" w:sz="4" w:space="0" w:color="auto"/>
              <w:left w:val="single" w:sz="4" w:space="0" w:color="auto"/>
              <w:bottom w:val="single" w:sz="4" w:space="0" w:color="auto"/>
              <w:right w:val="single" w:sz="4" w:space="0" w:color="auto"/>
            </w:tcBorders>
            <w:vAlign w:val="center"/>
            <w:hideMark/>
          </w:tcPr>
          <w:p w14:paraId="00817E54" w14:textId="77777777" w:rsidR="00C26851" w:rsidRPr="00C26851" w:rsidRDefault="00C26851" w:rsidP="00C26851">
            <w:pPr>
              <w:widowControl w:val="0"/>
              <w:spacing w:after="0" w:line="360" w:lineRule="auto"/>
              <w:jc w:val="center"/>
              <w:rPr>
                <w:rFonts w:ascii="Times New Roman" w:eastAsia="Times New Roman" w:hAnsi="Times New Roman" w:cs="Times New Roman"/>
                <w:sz w:val="28"/>
                <w:szCs w:val="28"/>
                <w:lang w:eastAsia="ru-RU"/>
              </w:rPr>
            </w:pPr>
            <w:r w:rsidRPr="00C26851">
              <w:rPr>
                <w:rFonts w:ascii="Times New Roman" w:eastAsia="Times New Roman" w:hAnsi="Times New Roman" w:cs="Times New Roman"/>
                <w:sz w:val="28"/>
                <w:szCs w:val="28"/>
                <w:lang w:eastAsia="ru-RU"/>
              </w:rPr>
              <w:t>Не нормируется</w:t>
            </w:r>
          </w:p>
        </w:tc>
      </w:tr>
      <w:tr w:rsidR="00C26851" w:rsidRPr="00C26851" w14:paraId="17FBAC40" w14:textId="77777777" w:rsidTr="006A35DF">
        <w:trPr>
          <w:jc w:val="center"/>
        </w:trPr>
        <w:tc>
          <w:tcPr>
            <w:tcW w:w="1809" w:type="dxa"/>
            <w:tcBorders>
              <w:top w:val="single" w:sz="4" w:space="0" w:color="auto"/>
              <w:left w:val="single" w:sz="4" w:space="0" w:color="auto"/>
              <w:bottom w:val="single" w:sz="4" w:space="0" w:color="auto"/>
              <w:right w:val="single" w:sz="4" w:space="0" w:color="auto"/>
            </w:tcBorders>
            <w:vAlign w:val="center"/>
            <w:hideMark/>
          </w:tcPr>
          <w:p w14:paraId="37C77F7B" w14:textId="77777777" w:rsidR="00C26851" w:rsidRPr="00C26851" w:rsidRDefault="00C26851" w:rsidP="00C26851">
            <w:pPr>
              <w:widowControl w:val="0"/>
              <w:spacing w:after="0" w:line="360" w:lineRule="auto"/>
              <w:jc w:val="center"/>
              <w:rPr>
                <w:rFonts w:ascii="Times New Roman" w:eastAsia="Times New Roman" w:hAnsi="Times New Roman" w:cs="Times New Roman"/>
                <w:sz w:val="28"/>
                <w:szCs w:val="28"/>
                <w:lang w:eastAsia="ru-RU"/>
              </w:rPr>
            </w:pPr>
            <w:r w:rsidRPr="00C26851">
              <w:rPr>
                <w:rFonts w:ascii="Times New Roman" w:eastAsia="Times New Roman" w:hAnsi="Times New Roman" w:cs="Times New Roman"/>
                <w:sz w:val="28"/>
                <w:szCs w:val="28"/>
                <w:lang w:eastAsia="ru-RU"/>
              </w:rPr>
              <w:t>В2</w:t>
            </w:r>
          </w:p>
        </w:tc>
        <w:tc>
          <w:tcPr>
            <w:tcW w:w="3872" w:type="dxa"/>
            <w:tcBorders>
              <w:top w:val="single" w:sz="4" w:space="0" w:color="auto"/>
              <w:left w:val="single" w:sz="4" w:space="0" w:color="auto"/>
              <w:bottom w:val="single" w:sz="4" w:space="0" w:color="auto"/>
              <w:right w:val="single" w:sz="4" w:space="0" w:color="auto"/>
            </w:tcBorders>
            <w:vAlign w:val="center"/>
            <w:hideMark/>
          </w:tcPr>
          <w:p w14:paraId="7B7256A6" w14:textId="77777777" w:rsidR="00C26851" w:rsidRPr="00C26851" w:rsidRDefault="00C26851" w:rsidP="00C26851">
            <w:pPr>
              <w:widowControl w:val="0"/>
              <w:spacing w:after="0" w:line="360" w:lineRule="auto"/>
              <w:jc w:val="center"/>
              <w:rPr>
                <w:rFonts w:ascii="Times New Roman" w:eastAsia="Times New Roman" w:hAnsi="Times New Roman" w:cs="Times New Roman"/>
                <w:sz w:val="28"/>
                <w:szCs w:val="28"/>
                <w:lang w:eastAsia="ru-RU"/>
              </w:rPr>
            </w:pPr>
            <w:r w:rsidRPr="00C26851">
              <w:rPr>
                <w:rFonts w:ascii="Times New Roman" w:eastAsia="Times New Roman" w:hAnsi="Times New Roman" w:cs="Times New Roman"/>
                <w:sz w:val="28"/>
                <w:szCs w:val="28"/>
                <w:lang w:eastAsia="ru-RU"/>
              </w:rPr>
              <w:t>1 401–2 200</w:t>
            </w:r>
          </w:p>
        </w:tc>
        <w:tc>
          <w:tcPr>
            <w:tcW w:w="3925" w:type="dxa"/>
            <w:tcBorders>
              <w:top w:val="single" w:sz="4" w:space="0" w:color="auto"/>
              <w:left w:val="single" w:sz="4" w:space="0" w:color="auto"/>
              <w:bottom w:val="single" w:sz="4" w:space="0" w:color="auto"/>
              <w:right w:val="single" w:sz="4" w:space="0" w:color="auto"/>
            </w:tcBorders>
            <w:vAlign w:val="center"/>
            <w:hideMark/>
          </w:tcPr>
          <w:p w14:paraId="6C732267" w14:textId="77777777" w:rsidR="00C26851" w:rsidRPr="00C26851" w:rsidRDefault="00C26851" w:rsidP="00C26851">
            <w:pPr>
              <w:widowControl w:val="0"/>
              <w:spacing w:after="0" w:line="360" w:lineRule="auto"/>
              <w:jc w:val="both"/>
              <w:rPr>
                <w:rFonts w:ascii="Times New Roman" w:eastAsia="Times New Roman" w:hAnsi="Times New Roman" w:cs="Times New Roman"/>
                <w:sz w:val="28"/>
                <w:szCs w:val="28"/>
                <w:lang w:eastAsia="ru-RU"/>
              </w:rPr>
            </w:pPr>
            <w:r w:rsidRPr="00C26851">
              <w:rPr>
                <w:rFonts w:ascii="Times New Roman" w:eastAsia="Times New Roman" w:hAnsi="Times New Roman" w:cs="Times New Roman"/>
                <w:sz w:val="28"/>
                <w:szCs w:val="28"/>
                <w:lang w:eastAsia="ru-RU"/>
              </w:rPr>
              <w:t>Допускается несколько участков с пожарной нагрузкой, не превышающей указанных значений</w:t>
            </w:r>
          </w:p>
        </w:tc>
      </w:tr>
      <w:tr w:rsidR="00C26851" w:rsidRPr="00C26851" w14:paraId="4B656A10" w14:textId="77777777" w:rsidTr="006A35DF">
        <w:trPr>
          <w:jc w:val="center"/>
        </w:trPr>
        <w:tc>
          <w:tcPr>
            <w:tcW w:w="1809" w:type="dxa"/>
            <w:tcBorders>
              <w:top w:val="single" w:sz="4" w:space="0" w:color="auto"/>
              <w:left w:val="single" w:sz="4" w:space="0" w:color="auto"/>
              <w:bottom w:val="single" w:sz="4" w:space="0" w:color="auto"/>
              <w:right w:val="single" w:sz="4" w:space="0" w:color="auto"/>
            </w:tcBorders>
            <w:vAlign w:val="center"/>
            <w:hideMark/>
          </w:tcPr>
          <w:p w14:paraId="2D0BDD35" w14:textId="77777777" w:rsidR="00C26851" w:rsidRPr="00C26851" w:rsidRDefault="00C26851" w:rsidP="00C26851">
            <w:pPr>
              <w:widowControl w:val="0"/>
              <w:spacing w:after="0" w:line="360" w:lineRule="auto"/>
              <w:jc w:val="center"/>
              <w:rPr>
                <w:rFonts w:ascii="Times New Roman" w:eastAsia="Times New Roman" w:hAnsi="Times New Roman" w:cs="Times New Roman"/>
                <w:sz w:val="28"/>
                <w:szCs w:val="28"/>
                <w:lang w:eastAsia="ru-RU"/>
              </w:rPr>
            </w:pPr>
            <w:r w:rsidRPr="00C26851">
              <w:rPr>
                <w:rFonts w:ascii="Times New Roman" w:eastAsia="Times New Roman" w:hAnsi="Times New Roman" w:cs="Times New Roman"/>
                <w:sz w:val="28"/>
                <w:szCs w:val="28"/>
                <w:lang w:eastAsia="ru-RU"/>
              </w:rPr>
              <w:t>В3</w:t>
            </w:r>
          </w:p>
        </w:tc>
        <w:tc>
          <w:tcPr>
            <w:tcW w:w="3872" w:type="dxa"/>
            <w:tcBorders>
              <w:top w:val="single" w:sz="4" w:space="0" w:color="auto"/>
              <w:left w:val="single" w:sz="4" w:space="0" w:color="auto"/>
              <w:bottom w:val="single" w:sz="4" w:space="0" w:color="auto"/>
              <w:right w:val="single" w:sz="4" w:space="0" w:color="auto"/>
            </w:tcBorders>
            <w:vAlign w:val="center"/>
            <w:hideMark/>
          </w:tcPr>
          <w:p w14:paraId="3B31F872" w14:textId="77777777" w:rsidR="00C26851" w:rsidRPr="00C26851" w:rsidRDefault="00C26851" w:rsidP="00C26851">
            <w:pPr>
              <w:widowControl w:val="0"/>
              <w:spacing w:after="0" w:line="360" w:lineRule="auto"/>
              <w:jc w:val="center"/>
              <w:rPr>
                <w:rFonts w:ascii="Times New Roman" w:eastAsia="Times New Roman" w:hAnsi="Times New Roman" w:cs="Times New Roman"/>
                <w:sz w:val="28"/>
                <w:szCs w:val="28"/>
                <w:lang w:eastAsia="ru-RU"/>
              </w:rPr>
            </w:pPr>
            <w:r w:rsidRPr="00C26851">
              <w:rPr>
                <w:rFonts w:ascii="Times New Roman" w:eastAsia="Times New Roman" w:hAnsi="Times New Roman" w:cs="Times New Roman"/>
                <w:sz w:val="28"/>
                <w:szCs w:val="28"/>
                <w:lang w:eastAsia="ru-RU"/>
              </w:rPr>
              <w:t>181–1 400</w:t>
            </w:r>
          </w:p>
        </w:tc>
        <w:tc>
          <w:tcPr>
            <w:tcW w:w="3925" w:type="dxa"/>
            <w:tcBorders>
              <w:top w:val="single" w:sz="4" w:space="0" w:color="auto"/>
              <w:left w:val="single" w:sz="4" w:space="0" w:color="auto"/>
              <w:bottom w:val="single" w:sz="4" w:space="0" w:color="auto"/>
              <w:right w:val="single" w:sz="4" w:space="0" w:color="auto"/>
            </w:tcBorders>
            <w:vAlign w:val="center"/>
            <w:hideMark/>
          </w:tcPr>
          <w:p w14:paraId="0714FE1E" w14:textId="77777777" w:rsidR="00C26851" w:rsidRPr="00C26851" w:rsidRDefault="00C26851" w:rsidP="00C26851">
            <w:pPr>
              <w:widowControl w:val="0"/>
              <w:spacing w:after="0" w:line="360" w:lineRule="auto"/>
              <w:jc w:val="center"/>
              <w:rPr>
                <w:rFonts w:ascii="Times New Roman" w:eastAsia="Times New Roman" w:hAnsi="Times New Roman" w:cs="Times New Roman"/>
                <w:sz w:val="28"/>
                <w:szCs w:val="28"/>
                <w:lang w:eastAsia="ru-RU"/>
              </w:rPr>
            </w:pPr>
            <w:r w:rsidRPr="00C26851">
              <w:rPr>
                <w:rFonts w:ascii="Times New Roman" w:eastAsia="Times New Roman" w:hAnsi="Times New Roman" w:cs="Times New Roman"/>
                <w:sz w:val="28"/>
                <w:szCs w:val="28"/>
                <w:lang w:eastAsia="ru-RU"/>
              </w:rPr>
              <w:t>То же</w:t>
            </w:r>
          </w:p>
        </w:tc>
      </w:tr>
      <w:tr w:rsidR="00C26851" w:rsidRPr="00C26851" w14:paraId="4B998598" w14:textId="77777777" w:rsidTr="006A35DF">
        <w:trPr>
          <w:jc w:val="center"/>
        </w:trPr>
        <w:tc>
          <w:tcPr>
            <w:tcW w:w="1809" w:type="dxa"/>
            <w:tcBorders>
              <w:top w:val="single" w:sz="4" w:space="0" w:color="auto"/>
              <w:left w:val="single" w:sz="4" w:space="0" w:color="auto"/>
              <w:bottom w:val="single" w:sz="4" w:space="0" w:color="auto"/>
              <w:right w:val="single" w:sz="4" w:space="0" w:color="auto"/>
            </w:tcBorders>
            <w:vAlign w:val="center"/>
            <w:hideMark/>
          </w:tcPr>
          <w:p w14:paraId="0CA2C540" w14:textId="77777777" w:rsidR="00C26851" w:rsidRPr="00C26851" w:rsidRDefault="00C26851" w:rsidP="00C26851">
            <w:pPr>
              <w:widowControl w:val="0"/>
              <w:spacing w:after="0" w:line="360" w:lineRule="auto"/>
              <w:jc w:val="center"/>
              <w:rPr>
                <w:rFonts w:ascii="Times New Roman" w:eastAsia="Times New Roman" w:hAnsi="Times New Roman" w:cs="Times New Roman"/>
                <w:sz w:val="28"/>
                <w:szCs w:val="28"/>
                <w:lang w:eastAsia="ru-RU"/>
              </w:rPr>
            </w:pPr>
            <w:r w:rsidRPr="00C26851">
              <w:rPr>
                <w:rFonts w:ascii="Times New Roman" w:eastAsia="Times New Roman" w:hAnsi="Times New Roman" w:cs="Times New Roman"/>
                <w:sz w:val="28"/>
                <w:szCs w:val="28"/>
                <w:lang w:eastAsia="ru-RU"/>
              </w:rPr>
              <w:t>В4</w:t>
            </w:r>
          </w:p>
        </w:tc>
        <w:tc>
          <w:tcPr>
            <w:tcW w:w="3872" w:type="dxa"/>
            <w:tcBorders>
              <w:top w:val="single" w:sz="4" w:space="0" w:color="auto"/>
              <w:left w:val="single" w:sz="4" w:space="0" w:color="auto"/>
              <w:bottom w:val="single" w:sz="4" w:space="0" w:color="auto"/>
              <w:right w:val="single" w:sz="4" w:space="0" w:color="auto"/>
            </w:tcBorders>
            <w:vAlign w:val="center"/>
            <w:hideMark/>
          </w:tcPr>
          <w:p w14:paraId="5B75EF21" w14:textId="77777777" w:rsidR="00C26851" w:rsidRPr="00C26851" w:rsidRDefault="00C26851" w:rsidP="00C26851">
            <w:pPr>
              <w:widowControl w:val="0"/>
              <w:spacing w:after="0" w:line="360" w:lineRule="auto"/>
              <w:jc w:val="center"/>
              <w:rPr>
                <w:rFonts w:ascii="Times New Roman" w:eastAsia="Times New Roman" w:hAnsi="Times New Roman" w:cs="Times New Roman"/>
                <w:sz w:val="28"/>
                <w:szCs w:val="28"/>
                <w:lang w:eastAsia="ru-RU"/>
              </w:rPr>
            </w:pPr>
            <w:r w:rsidRPr="00C26851">
              <w:rPr>
                <w:rFonts w:ascii="Times New Roman" w:eastAsia="Times New Roman" w:hAnsi="Times New Roman" w:cs="Times New Roman"/>
                <w:sz w:val="28"/>
                <w:szCs w:val="28"/>
                <w:lang w:eastAsia="ru-RU"/>
              </w:rPr>
              <w:t>1–180</w:t>
            </w:r>
          </w:p>
        </w:tc>
        <w:tc>
          <w:tcPr>
            <w:tcW w:w="3925" w:type="dxa"/>
            <w:tcBorders>
              <w:top w:val="single" w:sz="4" w:space="0" w:color="auto"/>
              <w:left w:val="single" w:sz="4" w:space="0" w:color="auto"/>
              <w:bottom w:val="single" w:sz="4" w:space="0" w:color="auto"/>
              <w:right w:val="single" w:sz="4" w:space="0" w:color="auto"/>
            </w:tcBorders>
            <w:vAlign w:val="center"/>
            <w:hideMark/>
          </w:tcPr>
          <w:p w14:paraId="5663BEBF" w14:textId="77777777" w:rsidR="00C26851" w:rsidRPr="00C26851" w:rsidRDefault="00C26851" w:rsidP="00C26851">
            <w:pPr>
              <w:widowControl w:val="0"/>
              <w:spacing w:after="0" w:line="360" w:lineRule="auto"/>
              <w:jc w:val="both"/>
              <w:rPr>
                <w:rFonts w:ascii="Times New Roman" w:eastAsia="Times New Roman" w:hAnsi="Times New Roman" w:cs="Times New Roman"/>
                <w:sz w:val="28"/>
                <w:szCs w:val="28"/>
                <w:lang w:eastAsia="ru-RU"/>
              </w:rPr>
            </w:pPr>
            <w:r w:rsidRPr="00C26851">
              <w:rPr>
                <w:rFonts w:ascii="Times New Roman" w:eastAsia="Times New Roman" w:hAnsi="Times New Roman" w:cs="Times New Roman"/>
                <w:sz w:val="28"/>
                <w:szCs w:val="28"/>
                <w:lang w:eastAsia="ru-RU"/>
              </w:rPr>
              <w:t xml:space="preserve">На любом участке площадью </w:t>
            </w:r>
            <w:smartTag w:uri="urn:schemas-microsoft-com:office:smarttags" w:element="metricconverter">
              <w:smartTagPr>
                <w:attr w:name="ProductID" w:val="10 м2"/>
              </w:smartTagPr>
              <w:r w:rsidRPr="00C26851">
                <w:rPr>
                  <w:rFonts w:ascii="Times New Roman" w:eastAsia="Times New Roman" w:hAnsi="Times New Roman" w:cs="Times New Roman"/>
                  <w:sz w:val="28"/>
                  <w:szCs w:val="28"/>
                  <w:lang w:eastAsia="ru-RU"/>
                </w:rPr>
                <w:t>10 м</w:t>
              </w:r>
              <w:r w:rsidRPr="00C26851">
                <w:rPr>
                  <w:rFonts w:ascii="Times New Roman" w:eastAsia="Times New Roman" w:hAnsi="Times New Roman" w:cs="Times New Roman"/>
                  <w:sz w:val="28"/>
                  <w:szCs w:val="28"/>
                  <w:vertAlign w:val="superscript"/>
                  <w:lang w:eastAsia="ru-RU"/>
                </w:rPr>
                <w:t>2</w:t>
              </w:r>
            </w:smartTag>
            <w:r w:rsidRPr="00C26851">
              <w:rPr>
                <w:rFonts w:ascii="Times New Roman" w:eastAsia="Times New Roman" w:hAnsi="Times New Roman" w:cs="Times New Roman"/>
                <w:sz w:val="28"/>
                <w:szCs w:val="28"/>
                <w:lang w:eastAsia="ru-RU"/>
              </w:rPr>
              <w:t xml:space="preserve">, расстояния между участками должны быть более </w:t>
            </w:r>
            <w:proofErr w:type="spellStart"/>
            <w:r w:rsidRPr="00C26851">
              <w:rPr>
                <w:rFonts w:ascii="Times New Roman" w:eastAsia="Times New Roman" w:hAnsi="Times New Roman" w:cs="Times New Roman"/>
                <w:i/>
                <w:sz w:val="28"/>
                <w:szCs w:val="28"/>
                <w:lang w:eastAsia="ru-RU"/>
              </w:rPr>
              <w:t>L</w:t>
            </w:r>
            <w:r w:rsidRPr="00C26851">
              <w:rPr>
                <w:rFonts w:ascii="Times New Roman" w:eastAsia="Times New Roman" w:hAnsi="Times New Roman" w:cs="Times New Roman"/>
                <w:sz w:val="28"/>
                <w:szCs w:val="28"/>
                <w:vertAlign w:val="subscript"/>
                <w:lang w:eastAsia="ru-RU"/>
              </w:rPr>
              <w:t>пр</w:t>
            </w:r>
            <w:proofErr w:type="spellEnd"/>
          </w:p>
        </w:tc>
      </w:tr>
    </w:tbl>
    <w:p w14:paraId="5BA6FAC0" w14:textId="77777777" w:rsidR="00C26851" w:rsidRPr="00C26851" w:rsidRDefault="00C26851" w:rsidP="00C26851">
      <w:pPr>
        <w:spacing w:after="0" w:line="360" w:lineRule="auto"/>
        <w:rPr>
          <w:rFonts w:ascii="Times New Roman" w:eastAsia="Times New Roman" w:hAnsi="Times New Roman" w:cs="Times New Roman"/>
          <w:sz w:val="28"/>
          <w:szCs w:val="28"/>
          <w:lang w:eastAsia="ru-RU"/>
        </w:rPr>
      </w:pPr>
    </w:p>
    <w:p w14:paraId="2FEE6C1F" w14:textId="77777777" w:rsidR="00C26851" w:rsidRPr="00C26851" w:rsidRDefault="00C26851" w:rsidP="00C26851">
      <w:pPr>
        <w:spacing w:after="0" w:line="360" w:lineRule="auto"/>
        <w:ind w:firstLine="720"/>
        <w:jc w:val="center"/>
        <w:rPr>
          <w:rFonts w:ascii="Times New Roman" w:eastAsia="Times New Roman" w:hAnsi="Times New Roman" w:cs="Times New Roman"/>
          <w:b/>
          <w:i/>
          <w:sz w:val="28"/>
          <w:szCs w:val="28"/>
          <w:lang w:eastAsia="ru-RU"/>
        </w:rPr>
      </w:pPr>
    </w:p>
    <w:p w14:paraId="68B6A8F7" w14:textId="77777777" w:rsidR="00C26851" w:rsidRPr="00C26851" w:rsidRDefault="00C26851" w:rsidP="00C26851">
      <w:pPr>
        <w:spacing w:after="0" w:line="360" w:lineRule="auto"/>
        <w:ind w:firstLine="720"/>
        <w:jc w:val="center"/>
        <w:rPr>
          <w:rFonts w:ascii="Times New Roman" w:eastAsia="Times New Roman" w:hAnsi="Times New Roman" w:cs="Times New Roman"/>
          <w:b/>
          <w:i/>
          <w:sz w:val="28"/>
          <w:szCs w:val="28"/>
          <w:lang w:eastAsia="ru-RU"/>
        </w:rPr>
      </w:pPr>
    </w:p>
    <w:p w14:paraId="427D056A" w14:textId="77777777" w:rsidR="00C26851" w:rsidRPr="00C26851" w:rsidRDefault="00C26851" w:rsidP="00C26851">
      <w:pPr>
        <w:spacing w:after="0" w:line="360" w:lineRule="auto"/>
        <w:ind w:firstLine="720"/>
        <w:jc w:val="center"/>
        <w:rPr>
          <w:rFonts w:ascii="Times New Roman" w:eastAsia="Times New Roman" w:hAnsi="Times New Roman" w:cs="Times New Roman"/>
          <w:b/>
          <w:i/>
          <w:sz w:val="28"/>
          <w:szCs w:val="28"/>
          <w:lang w:eastAsia="ru-RU"/>
        </w:rPr>
      </w:pPr>
    </w:p>
    <w:p w14:paraId="51458CBF" w14:textId="77777777" w:rsidR="00C26851" w:rsidRPr="00C26851" w:rsidRDefault="00C26851" w:rsidP="00C26851">
      <w:pPr>
        <w:spacing w:after="0" w:line="360" w:lineRule="auto"/>
        <w:ind w:firstLine="720"/>
        <w:jc w:val="center"/>
        <w:rPr>
          <w:rFonts w:ascii="Times New Roman" w:eastAsia="Times New Roman" w:hAnsi="Times New Roman" w:cs="Times New Roman"/>
          <w:b/>
          <w:i/>
          <w:sz w:val="28"/>
          <w:szCs w:val="28"/>
          <w:lang w:eastAsia="ru-RU"/>
        </w:rPr>
      </w:pPr>
      <w:r w:rsidRPr="00C26851">
        <w:rPr>
          <w:rFonts w:ascii="Times New Roman" w:eastAsia="Times New Roman" w:hAnsi="Times New Roman" w:cs="Times New Roman"/>
          <w:b/>
          <w:i/>
          <w:sz w:val="28"/>
          <w:szCs w:val="28"/>
          <w:lang w:eastAsia="ru-RU"/>
        </w:rPr>
        <w:lastRenderedPageBreak/>
        <w:t>Оснащение помещения первичными средствами пожаротушения</w:t>
      </w:r>
    </w:p>
    <w:p w14:paraId="74356209" w14:textId="77777777" w:rsidR="00C26851" w:rsidRPr="00C26851" w:rsidRDefault="00C26851" w:rsidP="00C26851">
      <w:pPr>
        <w:spacing w:after="0" w:line="360" w:lineRule="auto"/>
        <w:ind w:firstLine="720"/>
        <w:jc w:val="both"/>
        <w:rPr>
          <w:rFonts w:ascii="Times New Roman" w:eastAsia="Times New Roman" w:hAnsi="Times New Roman" w:cs="Times New Roman"/>
          <w:sz w:val="28"/>
          <w:szCs w:val="28"/>
          <w:lang w:eastAsia="ru-RU"/>
        </w:rPr>
      </w:pPr>
      <w:r w:rsidRPr="00C26851">
        <w:rPr>
          <w:rFonts w:ascii="Times New Roman" w:eastAsia="Times New Roman" w:hAnsi="Times New Roman" w:cs="Times New Roman"/>
          <w:sz w:val="28"/>
          <w:szCs w:val="28"/>
          <w:lang w:eastAsia="ru-RU"/>
        </w:rPr>
        <w:t>При определении видов и количества первичных средств пожаротушения следует учитывать физико-химические и пожароопасные свойства горючих веществ, их взаимодействие с огнетушащими веществами, а также площадь производственных помещений, открытых площадок и установок.</w:t>
      </w:r>
    </w:p>
    <w:p w14:paraId="3EFEEDA1" w14:textId="77777777" w:rsidR="00C26851" w:rsidRPr="00C26851" w:rsidRDefault="00C26851" w:rsidP="00C26851">
      <w:pPr>
        <w:spacing w:after="0" w:line="360" w:lineRule="auto"/>
        <w:ind w:firstLine="720"/>
        <w:jc w:val="both"/>
        <w:rPr>
          <w:rFonts w:ascii="Times New Roman" w:eastAsia="Times New Roman" w:hAnsi="Times New Roman" w:cs="Times New Roman"/>
          <w:sz w:val="28"/>
          <w:szCs w:val="28"/>
          <w:lang w:eastAsia="ru-RU"/>
        </w:rPr>
      </w:pPr>
      <w:r w:rsidRPr="00C26851">
        <w:rPr>
          <w:rFonts w:ascii="Times New Roman" w:eastAsia="Times New Roman" w:hAnsi="Times New Roman" w:cs="Times New Roman"/>
          <w:sz w:val="28"/>
          <w:szCs w:val="28"/>
          <w:lang w:eastAsia="ru-RU"/>
        </w:rPr>
        <w:t>Комплектование технологического оборудования огнетушителями осуществляется согласно требованиям технических условий (паспортов) на это оборудование.</w:t>
      </w:r>
    </w:p>
    <w:p w14:paraId="54EF04CA" w14:textId="77777777" w:rsidR="00C26851" w:rsidRPr="00C26851" w:rsidRDefault="00C26851" w:rsidP="00C26851">
      <w:pPr>
        <w:spacing w:after="0" w:line="360" w:lineRule="auto"/>
        <w:ind w:firstLine="720"/>
        <w:jc w:val="both"/>
        <w:rPr>
          <w:rFonts w:ascii="Times New Roman" w:eastAsia="Times New Roman" w:hAnsi="Times New Roman" w:cs="Times New Roman"/>
          <w:sz w:val="28"/>
          <w:szCs w:val="28"/>
          <w:lang w:eastAsia="ru-RU"/>
        </w:rPr>
      </w:pPr>
      <w:r w:rsidRPr="00C26851">
        <w:rPr>
          <w:rFonts w:ascii="Times New Roman" w:eastAsia="Times New Roman" w:hAnsi="Times New Roman" w:cs="Times New Roman"/>
          <w:sz w:val="28"/>
          <w:szCs w:val="28"/>
          <w:lang w:eastAsia="ru-RU"/>
        </w:rPr>
        <w:t>Выбор типа и расчет необходимого количества огнетушителей на объекте (в помещении) осуществляется в соответствии с приложениями 6.1, 6.2 к заданию в зависимости от огнетушащей способности огнетушителя, предельной площади помещения, а также класса пожара:</w:t>
      </w:r>
    </w:p>
    <w:p w14:paraId="7097A846" w14:textId="77777777" w:rsidR="00C26851" w:rsidRPr="00C26851" w:rsidRDefault="00C26851" w:rsidP="00C26851">
      <w:pPr>
        <w:spacing w:after="0" w:line="360" w:lineRule="auto"/>
        <w:ind w:firstLine="720"/>
        <w:jc w:val="both"/>
        <w:rPr>
          <w:rFonts w:ascii="Times New Roman" w:eastAsia="Times New Roman" w:hAnsi="Times New Roman" w:cs="Times New Roman"/>
          <w:sz w:val="28"/>
          <w:szCs w:val="28"/>
          <w:lang w:eastAsia="ru-RU"/>
        </w:rPr>
      </w:pPr>
      <w:r w:rsidRPr="00C26851">
        <w:rPr>
          <w:rFonts w:ascii="Times New Roman" w:eastAsia="Times New Roman" w:hAnsi="Times New Roman" w:cs="Times New Roman"/>
          <w:sz w:val="28"/>
          <w:szCs w:val="28"/>
          <w:lang w:eastAsia="ru-RU"/>
        </w:rPr>
        <w:t xml:space="preserve">класс А – горение твердых веществ; </w:t>
      </w:r>
    </w:p>
    <w:p w14:paraId="051F7F0B" w14:textId="77777777" w:rsidR="00C26851" w:rsidRPr="00C26851" w:rsidRDefault="00C26851" w:rsidP="00C26851">
      <w:pPr>
        <w:spacing w:after="0" w:line="360" w:lineRule="auto"/>
        <w:ind w:firstLine="720"/>
        <w:jc w:val="both"/>
        <w:rPr>
          <w:rFonts w:ascii="Times New Roman" w:eastAsia="Times New Roman" w:hAnsi="Times New Roman" w:cs="Times New Roman"/>
          <w:sz w:val="28"/>
          <w:szCs w:val="28"/>
          <w:lang w:eastAsia="ru-RU"/>
        </w:rPr>
      </w:pPr>
      <w:r w:rsidRPr="00C26851">
        <w:rPr>
          <w:rFonts w:ascii="Times New Roman" w:eastAsia="Times New Roman" w:hAnsi="Times New Roman" w:cs="Times New Roman"/>
          <w:sz w:val="28"/>
          <w:szCs w:val="28"/>
          <w:lang w:eastAsia="ru-RU"/>
        </w:rPr>
        <w:t xml:space="preserve">класс В – горение жидких веществ; </w:t>
      </w:r>
    </w:p>
    <w:p w14:paraId="245974FB" w14:textId="77777777" w:rsidR="00C26851" w:rsidRPr="00C26851" w:rsidRDefault="00C26851" w:rsidP="00C26851">
      <w:pPr>
        <w:spacing w:after="0" w:line="360" w:lineRule="auto"/>
        <w:ind w:firstLine="720"/>
        <w:jc w:val="both"/>
        <w:rPr>
          <w:rFonts w:ascii="Times New Roman" w:eastAsia="Times New Roman" w:hAnsi="Times New Roman" w:cs="Times New Roman"/>
          <w:sz w:val="28"/>
          <w:szCs w:val="28"/>
          <w:lang w:eastAsia="ru-RU"/>
        </w:rPr>
      </w:pPr>
      <w:r w:rsidRPr="00C26851">
        <w:rPr>
          <w:rFonts w:ascii="Times New Roman" w:eastAsia="Times New Roman" w:hAnsi="Times New Roman" w:cs="Times New Roman"/>
          <w:sz w:val="28"/>
          <w:szCs w:val="28"/>
          <w:lang w:eastAsia="ru-RU"/>
        </w:rPr>
        <w:t xml:space="preserve">класс С – горение газообразных веществ; </w:t>
      </w:r>
    </w:p>
    <w:p w14:paraId="16E98C90" w14:textId="77777777" w:rsidR="00C26851" w:rsidRPr="00C26851" w:rsidRDefault="00C26851" w:rsidP="00C26851">
      <w:pPr>
        <w:spacing w:after="0" w:line="360" w:lineRule="auto"/>
        <w:ind w:firstLine="720"/>
        <w:jc w:val="both"/>
        <w:rPr>
          <w:rFonts w:ascii="Times New Roman" w:eastAsia="Times New Roman" w:hAnsi="Times New Roman" w:cs="Times New Roman"/>
          <w:sz w:val="28"/>
          <w:szCs w:val="28"/>
          <w:lang w:eastAsia="ru-RU"/>
        </w:rPr>
      </w:pPr>
      <w:r w:rsidRPr="00C26851">
        <w:rPr>
          <w:rFonts w:ascii="Times New Roman" w:eastAsia="Times New Roman" w:hAnsi="Times New Roman" w:cs="Times New Roman"/>
          <w:sz w:val="28"/>
          <w:szCs w:val="28"/>
          <w:lang w:eastAsia="ru-RU"/>
        </w:rPr>
        <w:t xml:space="preserve">класс D – горение металлов; </w:t>
      </w:r>
    </w:p>
    <w:p w14:paraId="18C23FD0" w14:textId="77777777" w:rsidR="00C26851" w:rsidRPr="00C26851" w:rsidRDefault="00C26851" w:rsidP="00C26851">
      <w:pPr>
        <w:spacing w:after="0" w:line="360" w:lineRule="auto"/>
        <w:ind w:firstLine="720"/>
        <w:jc w:val="both"/>
        <w:rPr>
          <w:rFonts w:ascii="Times New Roman" w:eastAsia="Times New Roman" w:hAnsi="Times New Roman" w:cs="Times New Roman"/>
          <w:sz w:val="28"/>
          <w:szCs w:val="28"/>
          <w:lang w:eastAsia="ru-RU"/>
        </w:rPr>
      </w:pPr>
      <w:r w:rsidRPr="00C26851">
        <w:rPr>
          <w:rFonts w:ascii="Times New Roman" w:eastAsia="Times New Roman" w:hAnsi="Times New Roman" w:cs="Times New Roman"/>
          <w:sz w:val="28"/>
          <w:szCs w:val="28"/>
          <w:lang w:eastAsia="ru-RU"/>
        </w:rPr>
        <w:t>класс Е – горение объектов, находящихся под напряжением.</w:t>
      </w:r>
    </w:p>
    <w:p w14:paraId="6F16DDAF" w14:textId="77777777" w:rsidR="00C26851" w:rsidRPr="00C26851" w:rsidRDefault="00C26851" w:rsidP="00C26851">
      <w:pPr>
        <w:spacing w:after="0" w:line="360" w:lineRule="auto"/>
        <w:ind w:firstLine="720"/>
        <w:jc w:val="both"/>
        <w:rPr>
          <w:rFonts w:ascii="Times New Roman" w:eastAsia="Times New Roman" w:hAnsi="Times New Roman" w:cs="Times New Roman"/>
          <w:sz w:val="28"/>
          <w:szCs w:val="28"/>
          <w:lang w:eastAsia="ru-RU"/>
        </w:rPr>
      </w:pPr>
      <w:r w:rsidRPr="00C26851">
        <w:rPr>
          <w:rFonts w:ascii="Times New Roman" w:eastAsia="Times New Roman" w:hAnsi="Times New Roman" w:cs="Times New Roman"/>
          <w:sz w:val="28"/>
          <w:szCs w:val="28"/>
          <w:lang w:eastAsia="ru-RU"/>
        </w:rPr>
        <w:t>В замкнутых помещениях объемом не более 50 м</w:t>
      </w:r>
      <w:r w:rsidRPr="00C26851">
        <w:rPr>
          <w:rFonts w:ascii="Times New Roman" w:eastAsia="Times New Roman" w:hAnsi="Times New Roman" w:cs="Times New Roman"/>
          <w:sz w:val="28"/>
          <w:szCs w:val="28"/>
          <w:vertAlign w:val="superscript"/>
          <w:lang w:eastAsia="ru-RU"/>
        </w:rPr>
        <w:t>3</w:t>
      </w:r>
      <w:r w:rsidRPr="00C26851">
        <w:rPr>
          <w:rFonts w:ascii="Times New Roman" w:eastAsia="Times New Roman" w:hAnsi="Times New Roman" w:cs="Times New Roman"/>
          <w:sz w:val="28"/>
          <w:szCs w:val="28"/>
          <w:lang w:eastAsia="ru-RU"/>
        </w:rPr>
        <w:t xml:space="preserve"> для тушения пожаров вместо переносных огнетушителей (или дополнительно к ним) могут быть использованы огнетушители </w:t>
      </w:r>
      <w:proofErr w:type="spellStart"/>
      <w:r w:rsidRPr="00C26851">
        <w:rPr>
          <w:rFonts w:ascii="Times New Roman" w:eastAsia="Times New Roman" w:hAnsi="Times New Roman" w:cs="Times New Roman"/>
          <w:sz w:val="28"/>
          <w:szCs w:val="28"/>
          <w:lang w:eastAsia="ru-RU"/>
        </w:rPr>
        <w:t>самосрабатывающие</w:t>
      </w:r>
      <w:proofErr w:type="spellEnd"/>
      <w:r w:rsidRPr="00C26851">
        <w:rPr>
          <w:rFonts w:ascii="Times New Roman" w:eastAsia="Times New Roman" w:hAnsi="Times New Roman" w:cs="Times New Roman"/>
          <w:sz w:val="28"/>
          <w:szCs w:val="28"/>
          <w:lang w:eastAsia="ru-RU"/>
        </w:rPr>
        <w:t xml:space="preserve"> порошковые.</w:t>
      </w:r>
    </w:p>
    <w:p w14:paraId="5B437B95" w14:textId="77777777" w:rsidR="00C26851" w:rsidRPr="00C26851" w:rsidRDefault="00C26851" w:rsidP="00C26851">
      <w:pPr>
        <w:spacing w:after="0" w:line="360" w:lineRule="auto"/>
        <w:ind w:firstLine="720"/>
        <w:jc w:val="both"/>
        <w:rPr>
          <w:rFonts w:ascii="Times New Roman" w:eastAsia="Times New Roman" w:hAnsi="Times New Roman" w:cs="Times New Roman"/>
          <w:sz w:val="28"/>
          <w:szCs w:val="28"/>
          <w:lang w:eastAsia="ru-RU"/>
        </w:rPr>
      </w:pPr>
      <w:r w:rsidRPr="00C26851">
        <w:rPr>
          <w:rFonts w:ascii="Times New Roman" w:eastAsia="Times New Roman" w:hAnsi="Times New Roman" w:cs="Times New Roman"/>
          <w:sz w:val="28"/>
          <w:szCs w:val="28"/>
          <w:lang w:eastAsia="ru-RU"/>
        </w:rPr>
        <w:t>Выбор огнетушителя (передвижной или ручной) обусловлен размерами возможных очагов пожара.</w:t>
      </w:r>
    </w:p>
    <w:p w14:paraId="46E8EA74" w14:textId="77777777" w:rsidR="00C26851" w:rsidRPr="00C26851" w:rsidRDefault="00C26851" w:rsidP="00C26851">
      <w:pPr>
        <w:spacing w:after="0" w:line="360" w:lineRule="auto"/>
        <w:ind w:firstLine="720"/>
        <w:jc w:val="both"/>
        <w:rPr>
          <w:rFonts w:ascii="Times New Roman" w:eastAsia="Times New Roman" w:hAnsi="Times New Roman" w:cs="Times New Roman"/>
          <w:sz w:val="28"/>
          <w:szCs w:val="28"/>
          <w:lang w:eastAsia="ru-RU"/>
        </w:rPr>
      </w:pPr>
      <w:r w:rsidRPr="00C26851">
        <w:rPr>
          <w:rFonts w:ascii="Times New Roman" w:eastAsia="Times New Roman" w:hAnsi="Times New Roman" w:cs="Times New Roman"/>
          <w:sz w:val="28"/>
          <w:szCs w:val="28"/>
          <w:lang w:eastAsia="ru-RU"/>
        </w:rPr>
        <w:t>При значительных размерах возможных очагов пожара необходимо использовать передвижные огнетушители.</w:t>
      </w:r>
    </w:p>
    <w:p w14:paraId="7077507C" w14:textId="77777777" w:rsidR="00C26851" w:rsidRPr="00C26851" w:rsidRDefault="00C26851" w:rsidP="00C26851">
      <w:pPr>
        <w:spacing w:after="0" w:line="360" w:lineRule="auto"/>
        <w:ind w:firstLine="720"/>
        <w:jc w:val="both"/>
        <w:rPr>
          <w:rFonts w:ascii="Times New Roman" w:eastAsia="Times New Roman" w:hAnsi="Times New Roman" w:cs="Times New Roman"/>
          <w:sz w:val="28"/>
          <w:szCs w:val="28"/>
          <w:lang w:eastAsia="ru-RU"/>
        </w:rPr>
      </w:pPr>
      <w:r w:rsidRPr="00C26851">
        <w:rPr>
          <w:rFonts w:ascii="Times New Roman" w:eastAsia="Times New Roman" w:hAnsi="Times New Roman" w:cs="Times New Roman"/>
          <w:sz w:val="28"/>
          <w:szCs w:val="28"/>
          <w:lang w:eastAsia="ru-RU"/>
        </w:rPr>
        <w:t>При выборе огнетушителя с соответствующим температурным пределом использования учитываются климатические условия эксплуатации зданий и сооружений.</w:t>
      </w:r>
    </w:p>
    <w:p w14:paraId="2C5797EA" w14:textId="77777777" w:rsidR="00C26851" w:rsidRPr="00C26851" w:rsidRDefault="00C26851" w:rsidP="00C26851">
      <w:pPr>
        <w:spacing w:after="0" w:line="360" w:lineRule="auto"/>
        <w:ind w:firstLine="720"/>
        <w:jc w:val="both"/>
        <w:rPr>
          <w:rFonts w:ascii="Times New Roman" w:eastAsia="Times New Roman" w:hAnsi="Times New Roman" w:cs="Times New Roman"/>
          <w:sz w:val="28"/>
          <w:szCs w:val="28"/>
          <w:lang w:eastAsia="ru-RU"/>
        </w:rPr>
      </w:pPr>
      <w:r w:rsidRPr="00C26851">
        <w:rPr>
          <w:rFonts w:ascii="Times New Roman" w:eastAsia="Times New Roman" w:hAnsi="Times New Roman" w:cs="Times New Roman"/>
          <w:sz w:val="28"/>
          <w:szCs w:val="28"/>
          <w:lang w:eastAsia="ru-RU"/>
        </w:rPr>
        <w:t>Если возможны комбинированные очаги пожара, то предпочтение при выборе огнетушителя отдается более универсальному по области применения.</w:t>
      </w:r>
    </w:p>
    <w:p w14:paraId="376BB105" w14:textId="77777777" w:rsidR="00C26851" w:rsidRPr="00C26851" w:rsidRDefault="00C26851" w:rsidP="00C26851">
      <w:pPr>
        <w:spacing w:after="0" w:line="360" w:lineRule="auto"/>
        <w:ind w:firstLine="720"/>
        <w:jc w:val="both"/>
        <w:rPr>
          <w:rFonts w:ascii="Times New Roman" w:eastAsia="Times New Roman" w:hAnsi="Times New Roman" w:cs="Times New Roman"/>
          <w:sz w:val="28"/>
          <w:szCs w:val="28"/>
          <w:lang w:eastAsia="ru-RU"/>
        </w:rPr>
      </w:pPr>
      <w:r w:rsidRPr="00C26851">
        <w:rPr>
          <w:rFonts w:ascii="Times New Roman" w:eastAsia="Times New Roman" w:hAnsi="Times New Roman" w:cs="Times New Roman"/>
          <w:sz w:val="28"/>
          <w:szCs w:val="28"/>
          <w:lang w:eastAsia="ru-RU"/>
        </w:rPr>
        <w:lastRenderedPageBreak/>
        <w:t>В общественных зданиях и сооружениях на каждом этаже размещается не менее 2 ручных огнетушителей.</w:t>
      </w:r>
    </w:p>
    <w:p w14:paraId="3972CB75" w14:textId="77777777" w:rsidR="00C26851" w:rsidRPr="00C26851" w:rsidRDefault="00C26851" w:rsidP="00C26851">
      <w:pPr>
        <w:spacing w:after="0" w:line="360" w:lineRule="auto"/>
        <w:ind w:firstLine="720"/>
        <w:jc w:val="both"/>
        <w:rPr>
          <w:rFonts w:ascii="Times New Roman" w:eastAsia="Times New Roman" w:hAnsi="Times New Roman" w:cs="Times New Roman"/>
          <w:sz w:val="28"/>
          <w:szCs w:val="28"/>
          <w:lang w:eastAsia="ru-RU"/>
        </w:rPr>
      </w:pPr>
      <w:r w:rsidRPr="00C26851">
        <w:rPr>
          <w:rFonts w:ascii="Times New Roman" w:eastAsia="Times New Roman" w:hAnsi="Times New Roman" w:cs="Times New Roman"/>
          <w:sz w:val="28"/>
          <w:szCs w:val="28"/>
          <w:lang w:eastAsia="ru-RU"/>
        </w:rPr>
        <w:t>Помещение категории Д по взрывопожарной и пожарной опасности не оснащается огнетушителями, если площадь этого помещения не превышает 100 м</w:t>
      </w:r>
      <w:r w:rsidRPr="00C26851">
        <w:rPr>
          <w:rFonts w:ascii="Times New Roman" w:eastAsia="Times New Roman" w:hAnsi="Times New Roman" w:cs="Times New Roman"/>
          <w:sz w:val="28"/>
          <w:szCs w:val="28"/>
          <w:vertAlign w:val="superscript"/>
          <w:lang w:eastAsia="ru-RU"/>
        </w:rPr>
        <w:t>2</w:t>
      </w:r>
      <w:r w:rsidRPr="00C26851">
        <w:rPr>
          <w:rFonts w:ascii="Times New Roman" w:eastAsia="Times New Roman" w:hAnsi="Times New Roman" w:cs="Times New Roman"/>
          <w:sz w:val="28"/>
          <w:szCs w:val="28"/>
          <w:lang w:eastAsia="ru-RU"/>
        </w:rPr>
        <w:t>.</w:t>
      </w:r>
    </w:p>
    <w:p w14:paraId="03F41BA7" w14:textId="77777777" w:rsidR="00C26851" w:rsidRPr="00C26851" w:rsidRDefault="00C26851" w:rsidP="00C26851">
      <w:pPr>
        <w:spacing w:after="0" w:line="360" w:lineRule="auto"/>
        <w:ind w:firstLine="720"/>
        <w:jc w:val="both"/>
        <w:rPr>
          <w:rFonts w:ascii="Times New Roman" w:eastAsia="Times New Roman" w:hAnsi="Times New Roman" w:cs="Times New Roman"/>
          <w:sz w:val="28"/>
          <w:szCs w:val="28"/>
          <w:lang w:eastAsia="ru-RU"/>
        </w:rPr>
      </w:pPr>
      <w:r w:rsidRPr="00C26851">
        <w:rPr>
          <w:rFonts w:ascii="Times New Roman" w:eastAsia="Times New Roman" w:hAnsi="Times New Roman" w:cs="Times New Roman"/>
          <w:sz w:val="28"/>
          <w:szCs w:val="28"/>
          <w:lang w:eastAsia="ru-RU"/>
        </w:rPr>
        <w:t xml:space="preserve">При защите помещений с вычислительной техникой, телефонных станций, музеев, архивов и т. д. следует учитывать специфику взаимодействия огнетушащих веществ с защищаемым оборудованием, изделиями и материалами. Указанные помещения следует оборудовать </w:t>
      </w:r>
      <w:proofErr w:type="spellStart"/>
      <w:r w:rsidRPr="00C26851">
        <w:rPr>
          <w:rFonts w:ascii="Times New Roman" w:eastAsia="Times New Roman" w:hAnsi="Times New Roman" w:cs="Times New Roman"/>
          <w:sz w:val="28"/>
          <w:szCs w:val="28"/>
          <w:lang w:eastAsia="ru-RU"/>
        </w:rPr>
        <w:t>хладоновыми</w:t>
      </w:r>
      <w:proofErr w:type="spellEnd"/>
      <w:r w:rsidRPr="00C26851">
        <w:rPr>
          <w:rFonts w:ascii="Times New Roman" w:eastAsia="Times New Roman" w:hAnsi="Times New Roman" w:cs="Times New Roman"/>
          <w:sz w:val="28"/>
          <w:szCs w:val="28"/>
          <w:lang w:eastAsia="ru-RU"/>
        </w:rPr>
        <w:t xml:space="preserve"> и углекислотными огнетушителями.</w:t>
      </w:r>
    </w:p>
    <w:p w14:paraId="46D58878" w14:textId="77777777" w:rsidR="00C26851" w:rsidRPr="00C26851" w:rsidRDefault="00C26851" w:rsidP="00C26851">
      <w:pPr>
        <w:spacing w:after="0" w:line="360" w:lineRule="auto"/>
        <w:ind w:firstLine="720"/>
        <w:jc w:val="both"/>
        <w:rPr>
          <w:rFonts w:ascii="Times New Roman" w:eastAsia="Times New Roman" w:hAnsi="Times New Roman" w:cs="Times New Roman"/>
          <w:sz w:val="28"/>
          <w:szCs w:val="28"/>
          <w:lang w:eastAsia="ru-RU"/>
        </w:rPr>
      </w:pPr>
      <w:r w:rsidRPr="00C26851">
        <w:rPr>
          <w:rFonts w:ascii="Times New Roman" w:eastAsia="Times New Roman" w:hAnsi="Times New Roman" w:cs="Times New Roman"/>
          <w:sz w:val="28"/>
          <w:szCs w:val="28"/>
          <w:lang w:eastAsia="ru-RU"/>
        </w:rPr>
        <w:t>Помещения, оборудованные автоматическими установками пожаротушения, обеспечиваются огнетушителями на 50 процентов расчетного количества огнетушителей.</w:t>
      </w:r>
    </w:p>
    <w:p w14:paraId="08E14348" w14:textId="77777777" w:rsidR="00C26851" w:rsidRPr="00C26851" w:rsidRDefault="00C26851" w:rsidP="00C26851">
      <w:pPr>
        <w:spacing w:after="0" w:line="360" w:lineRule="auto"/>
        <w:ind w:firstLine="720"/>
        <w:jc w:val="both"/>
        <w:rPr>
          <w:rFonts w:ascii="Times New Roman" w:eastAsia="Times New Roman" w:hAnsi="Times New Roman" w:cs="Times New Roman"/>
          <w:sz w:val="28"/>
          <w:szCs w:val="28"/>
          <w:lang w:eastAsia="ru-RU"/>
        </w:rPr>
      </w:pPr>
      <w:r w:rsidRPr="00C26851">
        <w:rPr>
          <w:rFonts w:ascii="Times New Roman" w:eastAsia="Times New Roman" w:hAnsi="Times New Roman" w:cs="Times New Roman"/>
          <w:sz w:val="28"/>
          <w:szCs w:val="28"/>
          <w:lang w:eastAsia="ru-RU"/>
        </w:rPr>
        <w:t>Расстояние от возможного очага пожара до места размещения переносного огнетушителя (с учетом перегородок, дверных проемов, возможных загромождений, оборудования) не должно превышать 20 метров для помещений административного и общественного назначения, 30 метров – для помещений категорий А, Б и В1–В4 по пожарной и взрывопожарной опасности, 40 метров – для помещений категории Г по пожарной и взрывопожарной опасности, 70 метров – для помещений категории Д по пожарной и взрывопожарной опасности.</w:t>
      </w:r>
    </w:p>
    <w:p w14:paraId="44DED2E9" w14:textId="77777777" w:rsidR="00C26851" w:rsidRPr="00C26851" w:rsidRDefault="00C26851" w:rsidP="00C26851">
      <w:pPr>
        <w:spacing w:after="0" w:line="360" w:lineRule="auto"/>
        <w:ind w:firstLine="720"/>
        <w:jc w:val="both"/>
        <w:rPr>
          <w:rFonts w:ascii="Times New Roman" w:eastAsia="Times New Roman" w:hAnsi="Times New Roman" w:cs="Times New Roman"/>
          <w:sz w:val="28"/>
          <w:szCs w:val="28"/>
          <w:lang w:eastAsia="ru-RU"/>
        </w:rPr>
      </w:pPr>
      <w:r w:rsidRPr="00C26851">
        <w:rPr>
          <w:rFonts w:ascii="Times New Roman" w:eastAsia="Times New Roman" w:hAnsi="Times New Roman" w:cs="Times New Roman"/>
          <w:sz w:val="28"/>
          <w:szCs w:val="28"/>
          <w:lang w:eastAsia="ru-RU"/>
        </w:rPr>
        <w:t>Каждый огнетушитель, установленный на объекте, должен иметь паспорт и порядковый номер, нанесенный на корпус белой краской.</w:t>
      </w:r>
    </w:p>
    <w:p w14:paraId="334DFF80" w14:textId="77777777" w:rsidR="00C26851" w:rsidRPr="00C26851" w:rsidRDefault="00C26851" w:rsidP="00C26851">
      <w:pPr>
        <w:spacing w:after="0" w:line="360" w:lineRule="auto"/>
        <w:ind w:firstLine="720"/>
        <w:jc w:val="both"/>
        <w:rPr>
          <w:rFonts w:ascii="Times New Roman" w:eastAsia="Times New Roman" w:hAnsi="Times New Roman" w:cs="Times New Roman"/>
          <w:sz w:val="28"/>
          <w:szCs w:val="28"/>
          <w:lang w:eastAsia="ru-RU"/>
        </w:rPr>
      </w:pPr>
      <w:r w:rsidRPr="00C26851">
        <w:rPr>
          <w:rFonts w:ascii="Times New Roman" w:eastAsia="Times New Roman" w:hAnsi="Times New Roman" w:cs="Times New Roman"/>
          <w:sz w:val="28"/>
          <w:szCs w:val="28"/>
          <w:lang w:eastAsia="ru-RU"/>
        </w:rPr>
        <w:t>Запускающее или запорно-пусковое устройство огнетушителя должно быть опломбировано одноразовой пластиковой номерной контрольной пломбой роторного типа.</w:t>
      </w:r>
    </w:p>
    <w:p w14:paraId="524F9695" w14:textId="77777777" w:rsidR="00C26851" w:rsidRPr="00C26851" w:rsidRDefault="00C26851" w:rsidP="00C26851">
      <w:pPr>
        <w:spacing w:after="0" w:line="360" w:lineRule="auto"/>
        <w:ind w:firstLine="720"/>
        <w:jc w:val="both"/>
        <w:rPr>
          <w:rFonts w:ascii="Times New Roman" w:eastAsia="Times New Roman" w:hAnsi="Times New Roman" w:cs="Times New Roman"/>
          <w:sz w:val="28"/>
          <w:szCs w:val="28"/>
          <w:lang w:eastAsia="ru-RU"/>
        </w:rPr>
      </w:pPr>
      <w:r w:rsidRPr="00C26851">
        <w:rPr>
          <w:rFonts w:ascii="Times New Roman" w:eastAsia="Times New Roman" w:hAnsi="Times New Roman" w:cs="Times New Roman"/>
          <w:sz w:val="28"/>
          <w:szCs w:val="28"/>
          <w:lang w:eastAsia="ru-RU"/>
        </w:rPr>
        <w:t>Руководитель организации обеспечивает наличие и исправность огнетушителей, периодичность их осмотра и проверки, а также своевременную перезарядку огнетушителей.</w:t>
      </w:r>
    </w:p>
    <w:p w14:paraId="5250BE1A" w14:textId="77777777" w:rsidR="00C26851" w:rsidRPr="00C26851" w:rsidRDefault="00C26851" w:rsidP="00C26851">
      <w:pPr>
        <w:spacing w:after="0" w:line="360" w:lineRule="auto"/>
        <w:ind w:firstLine="720"/>
        <w:jc w:val="both"/>
        <w:rPr>
          <w:rFonts w:ascii="Times New Roman" w:eastAsia="Times New Roman" w:hAnsi="Times New Roman" w:cs="Times New Roman"/>
          <w:sz w:val="28"/>
          <w:szCs w:val="28"/>
          <w:lang w:eastAsia="ru-RU"/>
        </w:rPr>
      </w:pPr>
      <w:r w:rsidRPr="00C26851">
        <w:rPr>
          <w:rFonts w:ascii="Times New Roman" w:eastAsia="Times New Roman" w:hAnsi="Times New Roman" w:cs="Times New Roman"/>
          <w:sz w:val="28"/>
          <w:szCs w:val="28"/>
          <w:lang w:eastAsia="ru-RU"/>
        </w:rPr>
        <w:t xml:space="preserve">Для размещения первичных средств пожаротушения, немеханизированного инструмента и пожарного инвентаря в производственных </w:t>
      </w:r>
      <w:r w:rsidRPr="00C26851">
        <w:rPr>
          <w:rFonts w:ascii="Times New Roman" w:eastAsia="Times New Roman" w:hAnsi="Times New Roman" w:cs="Times New Roman"/>
          <w:sz w:val="28"/>
          <w:szCs w:val="28"/>
          <w:lang w:eastAsia="ru-RU"/>
        </w:rPr>
        <w:lastRenderedPageBreak/>
        <w:t xml:space="preserve">и складских помещениях, не оборудованных внутренним противопожарным водопроводом и автоматическими установками пожаротушения, а также на территории предприятий (организаций), не имеющих наружного противопожарного водопровода, или при удалении зданий (сооружений), наружных технологических установок этих предприятий на расстояние более 100 м от наружных пожарных </w:t>
      </w:r>
      <w:proofErr w:type="spellStart"/>
      <w:r w:rsidRPr="00C26851">
        <w:rPr>
          <w:rFonts w:ascii="Times New Roman" w:eastAsia="Times New Roman" w:hAnsi="Times New Roman" w:cs="Times New Roman"/>
          <w:sz w:val="28"/>
          <w:szCs w:val="28"/>
          <w:lang w:eastAsia="ru-RU"/>
        </w:rPr>
        <w:t>водоисточников</w:t>
      </w:r>
      <w:proofErr w:type="spellEnd"/>
      <w:r w:rsidRPr="00C26851">
        <w:rPr>
          <w:rFonts w:ascii="Times New Roman" w:eastAsia="Times New Roman" w:hAnsi="Times New Roman" w:cs="Times New Roman"/>
          <w:sz w:val="28"/>
          <w:szCs w:val="28"/>
          <w:lang w:eastAsia="ru-RU"/>
        </w:rPr>
        <w:t xml:space="preserve"> должны оборудоваться пожарные щиты.</w:t>
      </w:r>
    </w:p>
    <w:p w14:paraId="7E99BB77" w14:textId="77777777" w:rsidR="00C26851" w:rsidRPr="00C26851" w:rsidRDefault="00C26851" w:rsidP="00C26851">
      <w:pPr>
        <w:spacing w:after="0" w:line="360" w:lineRule="auto"/>
        <w:ind w:firstLine="720"/>
        <w:jc w:val="both"/>
        <w:rPr>
          <w:rFonts w:ascii="Times New Roman" w:eastAsia="Times New Roman" w:hAnsi="Times New Roman" w:cs="Times New Roman"/>
          <w:sz w:val="28"/>
          <w:szCs w:val="28"/>
          <w:lang w:eastAsia="ru-RU"/>
        </w:rPr>
      </w:pPr>
      <w:r w:rsidRPr="00C26851">
        <w:rPr>
          <w:rFonts w:ascii="Times New Roman" w:eastAsia="Times New Roman" w:hAnsi="Times New Roman" w:cs="Times New Roman"/>
          <w:sz w:val="28"/>
          <w:szCs w:val="28"/>
          <w:lang w:eastAsia="ru-RU"/>
        </w:rPr>
        <w:t>Требуемое количество пожарных щитов для зданий, сооружений, строений и территорий определяется в соответствии с приложением 6.3 к заданию.</w:t>
      </w:r>
    </w:p>
    <w:p w14:paraId="6AB9C421" w14:textId="77777777" w:rsidR="00C26851" w:rsidRPr="00C26851" w:rsidRDefault="00C26851" w:rsidP="00C26851">
      <w:pPr>
        <w:spacing w:after="0" w:line="360" w:lineRule="auto"/>
        <w:ind w:firstLine="720"/>
        <w:jc w:val="both"/>
        <w:rPr>
          <w:rFonts w:ascii="Times New Roman" w:eastAsia="Times New Roman" w:hAnsi="Times New Roman" w:cs="Times New Roman"/>
          <w:sz w:val="28"/>
          <w:szCs w:val="28"/>
          <w:lang w:eastAsia="ru-RU"/>
        </w:rPr>
      </w:pPr>
      <w:r w:rsidRPr="00C26851">
        <w:rPr>
          <w:rFonts w:ascii="Times New Roman" w:eastAsia="Times New Roman" w:hAnsi="Times New Roman" w:cs="Times New Roman"/>
          <w:sz w:val="28"/>
          <w:szCs w:val="28"/>
          <w:lang w:eastAsia="ru-RU"/>
        </w:rPr>
        <w:t>Пожарные щиты комплектуются немеханизированным пожарным инструментом и инвентарем согласно приложению 6.4 к заданию.</w:t>
      </w:r>
    </w:p>
    <w:p w14:paraId="73A62896" w14:textId="77777777" w:rsidR="00C26851" w:rsidRPr="00C26851" w:rsidRDefault="00C26851" w:rsidP="00C26851">
      <w:pPr>
        <w:spacing w:after="0" w:line="360" w:lineRule="auto"/>
        <w:ind w:firstLine="720"/>
        <w:jc w:val="both"/>
        <w:rPr>
          <w:rFonts w:ascii="Times New Roman" w:eastAsia="Times New Roman" w:hAnsi="Times New Roman" w:cs="Times New Roman"/>
          <w:sz w:val="28"/>
          <w:szCs w:val="28"/>
          <w:lang w:eastAsia="ru-RU"/>
        </w:rPr>
      </w:pPr>
      <w:r w:rsidRPr="00C26851">
        <w:rPr>
          <w:rFonts w:ascii="Times New Roman" w:eastAsia="Times New Roman" w:hAnsi="Times New Roman" w:cs="Times New Roman"/>
          <w:sz w:val="28"/>
          <w:szCs w:val="28"/>
          <w:lang w:eastAsia="ru-RU"/>
        </w:rPr>
        <w:t>Бочки для хранения воды, устанавливаемые рядом с пожарным щитом, должны иметь объем не менее 0,2 м</w:t>
      </w:r>
      <w:r w:rsidRPr="00C26851">
        <w:rPr>
          <w:rFonts w:ascii="Times New Roman" w:eastAsia="Times New Roman" w:hAnsi="Times New Roman" w:cs="Times New Roman"/>
          <w:sz w:val="28"/>
          <w:szCs w:val="28"/>
          <w:vertAlign w:val="superscript"/>
          <w:lang w:eastAsia="ru-RU"/>
        </w:rPr>
        <w:t>3</w:t>
      </w:r>
      <w:r w:rsidRPr="00C26851">
        <w:rPr>
          <w:rFonts w:ascii="Times New Roman" w:eastAsia="Times New Roman" w:hAnsi="Times New Roman" w:cs="Times New Roman"/>
          <w:sz w:val="28"/>
          <w:szCs w:val="28"/>
          <w:lang w:eastAsia="ru-RU"/>
        </w:rPr>
        <w:t xml:space="preserve"> и комплектоваться ведрами.</w:t>
      </w:r>
    </w:p>
    <w:p w14:paraId="486FF356" w14:textId="77777777" w:rsidR="00C26851" w:rsidRPr="00C26851" w:rsidRDefault="00C26851" w:rsidP="00C26851">
      <w:pPr>
        <w:spacing w:after="0" w:line="360" w:lineRule="auto"/>
        <w:ind w:firstLine="720"/>
        <w:jc w:val="both"/>
        <w:rPr>
          <w:rFonts w:ascii="Times New Roman" w:eastAsia="Times New Roman" w:hAnsi="Times New Roman" w:cs="Times New Roman"/>
          <w:sz w:val="28"/>
          <w:szCs w:val="28"/>
          <w:lang w:eastAsia="ru-RU"/>
        </w:rPr>
      </w:pPr>
      <w:r w:rsidRPr="00C26851">
        <w:rPr>
          <w:rFonts w:ascii="Times New Roman" w:eastAsia="Times New Roman" w:hAnsi="Times New Roman" w:cs="Times New Roman"/>
          <w:sz w:val="28"/>
          <w:szCs w:val="28"/>
          <w:lang w:eastAsia="ru-RU"/>
        </w:rPr>
        <w:t>Ящики для песка должны иметь объем 0,5 м</w:t>
      </w:r>
      <w:r w:rsidRPr="00C26851">
        <w:rPr>
          <w:rFonts w:ascii="Times New Roman" w:eastAsia="Times New Roman" w:hAnsi="Times New Roman" w:cs="Times New Roman"/>
          <w:sz w:val="28"/>
          <w:szCs w:val="28"/>
          <w:vertAlign w:val="superscript"/>
          <w:lang w:eastAsia="ru-RU"/>
        </w:rPr>
        <w:t>3</w:t>
      </w:r>
      <w:r w:rsidRPr="00C26851">
        <w:rPr>
          <w:rFonts w:ascii="Times New Roman" w:eastAsia="Times New Roman" w:hAnsi="Times New Roman" w:cs="Times New Roman"/>
          <w:sz w:val="28"/>
          <w:szCs w:val="28"/>
          <w:lang w:eastAsia="ru-RU"/>
        </w:rPr>
        <w:t xml:space="preserve"> и комплектоваться совковой лопатой. Конструкция ящика должна обеспечивать удобство извлечения песка и исключать попадание осадков. Ящики с песком, как правило, устанавливаются со щитами в помещениях или на открытых площадках, где возможен разлив легковоспламеняющихся или горючих жидкостей.</w:t>
      </w:r>
    </w:p>
    <w:p w14:paraId="09D6F300" w14:textId="77777777" w:rsidR="00C26851" w:rsidRPr="00C26851" w:rsidRDefault="00C26851" w:rsidP="00C26851">
      <w:pPr>
        <w:spacing w:after="0" w:line="360" w:lineRule="auto"/>
        <w:ind w:firstLine="720"/>
        <w:jc w:val="both"/>
        <w:rPr>
          <w:rFonts w:ascii="Times New Roman" w:eastAsia="Times New Roman" w:hAnsi="Times New Roman" w:cs="Times New Roman"/>
          <w:sz w:val="28"/>
          <w:szCs w:val="28"/>
          <w:lang w:eastAsia="ru-RU"/>
        </w:rPr>
      </w:pPr>
      <w:r w:rsidRPr="00C26851">
        <w:rPr>
          <w:rFonts w:ascii="Times New Roman" w:eastAsia="Times New Roman" w:hAnsi="Times New Roman" w:cs="Times New Roman"/>
          <w:sz w:val="28"/>
          <w:szCs w:val="28"/>
          <w:lang w:eastAsia="ru-RU"/>
        </w:rPr>
        <w:t>Для помещений и наружных технологических установок категорий А, Б и В по взрывопожарной и пожарной опасности предусматривается запас песка 0,5 м</w:t>
      </w:r>
      <w:r w:rsidRPr="00C26851">
        <w:rPr>
          <w:rFonts w:ascii="Times New Roman" w:eastAsia="Times New Roman" w:hAnsi="Times New Roman" w:cs="Times New Roman"/>
          <w:sz w:val="28"/>
          <w:szCs w:val="28"/>
          <w:vertAlign w:val="superscript"/>
          <w:lang w:eastAsia="ru-RU"/>
        </w:rPr>
        <w:t>3</w:t>
      </w:r>
      <w:r w:rsidRPr="00C26851">
        <w:rPr>
          <w:rFonts w:ascii="Times New Roman" w:eastAsia="Times New Roman" w:hAnsi="Times New Roman" w:cs="Times New Roman"/>
          <w:sz w:val="28"/>
          <w:szCs w:val="28"/>
          <w:lang w:eastAsia="ru-RU"/>
        </w:rPr>
        <w:t xml:space="preserve"> на каждые 500 м</w:t>
      </w:r>
      <w:r w:rsidRPr="00C26851">
        <w:rPr>
          <w:rFonts w:ascii="Times New Roman" w:eastAsia="Times New Roman" w:hAnsi="Times New Roman" w:cs="Times New Roman"/>
          <w:sz w:val="28"/>
          <w:szCs w:val="28"/>
          <w:vertAlign w:val="superscript"/>
          <w:lang w:eastAsia="ru-RU"/>
        </w:rPr>
        <w:t>2</w:t>
      </w:r>
      <w:r w:rsidRPr="00C26851">
        <w:rPr>
          <w:rFonts w:ascii="Times New Roman" w:eastAsia="Times New Roman" w:hAnsi="Times New Roman" w:cs="Times New Roman"/>
          <w:sz w:val="28"/>
          <w:szCs w:val="28"/>
          <w:lang w:eastAsia="ru-RU"/>
        </w:rPr>
        <w:t xml:space="preserve"> защищаемой площади, а для помещений и наружных технологических установок категорий Г и Д по взрывопожарной и пожарной опасности – не менее 0,5 м</w:t>
      </w:r>
      <w:r w:rsidRPr="00C26851">
        <w:rPr>
          <w:rFonts w:ascii="Times New Roman" w:eastAsia="Times New Roman" w:hAnsi="Times New Roman" w:cs="Times New Roman"/>
          <w:sz w:val="28"/>
          <w:szCs w:val="28"/>
          <w:vertAlign w:val="superscript"/>
          <w:lang w:eastAsia="ru-RU"/>
        </w:rPr>
        <w:t>3</w:t>
      </w:r>
      <w:r w:rsidRPr="00C26851">
        <w:rPr>
          <w:rFonts w:ascii="Times New Roman" w:eastAsia="Times New Roman" w:hAnsi="Times New Roman" w:cs="Times New Roman"/>
          <w:sz w:val="28"/>
          <w:szCs w:val="28"/>
          <w:lang w:eastAsia="ru-RU"/>
        </w:rPr>
        <w:t xml:space="preserve"> на каждые 1 000 м</w:t>
      </w:r>
      <w:r w:rsidRPr="00C26851">
        <w:rPr>
          <w:rFonts w:ascii="Times New Roman" w:eastAsia="Times New Roman" w:hAnsi="Times New Roman" w:cs="Times New Roman"/>
          <w:sz w:val="28"/>
          <w:szCs w:val="28"/>
          <w:vertAlign w:val="superscript"/>
          <w:lang w:eastAsia="ru-RU"/>
        </w:rPr>
        <w:t>2</w:t>
      </w:r>
      <w:r w:rsidRPr="00C26851">
        <w:rPr>
          <w:rFonts w:ascii="Times New Roman" w:eastAsia="Times New Roman" w:hAnsi="Times New Roman" w:cs="Times New Roman"/>
          <w:sz w:val="28"/>
          <w:szCs w:val="28"/>
          <w:lang w:eastAsia="ru-RU"/>
        </w:rPr>
        <w:t xml:space="preserve"> защищаемой площади.</w:t>
      </w:r>
    </w:p>
    <w:p w14:paraId="163508CA" w14:textId="77777777" w:rsidR="00C26851" w:rsidRPr="00C26851" w:rsidRDefault="00C26851" w:rsidP="00C26851">
      <w:pPr>
        <w:spacing w:after="0" w:line="360" w:lineRule="auto"/>
        <w:ind w:firstLine="720"/>
        <w:jc w:val="both"/>
        <w:rPr>
          <w:rFonts w:ascii="Times New Roman" w:eastAsia="Times New Roman" w:hAnsi="Times New Roman" w:cs="Times New Roman"/>
          <w:sz w:val="28"/>
          <w:szCs w:val="28"/>
          <w:lang w:eastAsia="ru-RU"/>
        </w:rPr>
      </w:pPr>
      <w:r w:rsidRPr="00C26851">
        <w:rPr>
          <w:rFonts w:ascii="Times New Roman" w:eastAsia="Times New Roman" w:hAnsi="Times New Roman" w:cs="Times New Roman"/>
          <w:sz w:val="28"/>
          <w:szCs w:val="28"/>
          <w:lang w:eastAsia="ru-RU"/>
        </w:rPr>
        <w:t>Покрывала для изоляции очага возгорания должны обеспечивать тушение пожаров классов A, B, E и иметь размер не менее одного метра шириной и одного метра длиной.</w:t>
      </w:r>
    </w:p>
    <w:p w14:paraId="0B9EF34B" w14:textId="77777777" w:rsidR="00C26851" w:rsidRPr="00C26851" w:rsidRDefault="00C26851" w:rsidP="00C26851">
      <w:pPr>
        <w:spacing w:after="0" w:line="360" w:lineRule="auto"/>
        <w:ind w:firstLine="720"/>
        <w:jc w:val="both"/>
        <w:rPr>
          <w:rFonts w:ascii="Times New Roman" w:eastAsia="Times New Roman" w:hAnsi="Times New Roman" w:cs="Times New Roman"/>
          <w:sz w:val="28"/>
          <w:szCs w:val="28"/>
          <w:lang w:eastAsia="ru-RU"/>
        </w:rPr>
      </w:pPr>
      <w:r w:rsidRPr="00C26851">
        <w:rPr>
          <w:rFonts w:ascii="Times New Roman" w:eastAsia="Times New Roman" w:hAnsi="Times New Roman" w:cs="Times New Roman"/>
          <w:sz w:val="28"/>
          <w:szCs w:val="28"/>
          <w:lang w:eastAsia="ru-RU"/>
        </w:rPr>
        <w:t>В помещениях, где применяются и (или) хранятся легковоспламеняющиеся и (или) горючие жидкости, размеры полотен должны быть не менее 2x1,5 метра.</w:t>
      </w:r>
    </w:p>
    <w:p w14:paraId="6BE849C7" w14:textId="77777777" w:rsidR="00C26851" w:rsidRPr="00C26851" w:rsidRDefault="00C26851" w:rsidP="00C26851">
      <w:pPr>
        <w:spacing w:after="0" w:line="360" w:lineRule="auto"/>
        <w:ind w:firstLine="720"/>
        <w:jc w:val="both"/>
        <w:rPr>
          <w:rFonts w:ascii="Times New Roman" w:eastAsia="Times New Roman" w:hAnsi="Times New Roman" w:cs="Times New Roman"/>
          <w:sz w:val="28"/>
          <w:szCs w:val="28"/>
          <w:lang w:eastAsia="ru-RU"/>
        </w:rPr>
      </w:pPr>
      <w:r w:rsidRPr="00C26851">
        <w:rPr>
          <w:rFonts w:ascii="Times New Roman" w:eastAsia="Times New Roman" w:hAnsi="Times New Roman" w:cs="Times New Roman"/>
          <w:sz w:val="28"/>
          <w:szCs w:val="28"/>
          <w:lang w:eastAsia="ru-RU"/>
        </w:rPr>
        <w:lastRenderedPageBreak/>
        <w:t>Покрывала для изоляции очага возгорания хранятся в водонепроницаемых закрывающихся футлярах (чехлах, упаковках), позволяющих быстро применить эти средства в случае пожара.</w:t>
      </w:r>
    </w:p>
    <w:p w14:paraId="496346B6" w14:textId="77777777" w:rsidR="00C26851" w:rsidRPr="00C26851" w:rsidRDefault="00C26851" w:rsidP="00C26851">
      <w:pPr>
        <w:spacing w:after="0" w:line="360" w:lineRule="auto"/>
        <w:ind w:firstLine="720"/>
        <w:jc w:val="both"/>
        <w:rPr>
          <w:rFonts w:ascii="Times New Roman" w:eastAsia="Times New Roman" w:hAnsi="Times New Roman" w:cs="Times New Roman"/>
          <w:sz w:val="28"/>
          <w:szCs w:val="28"/>
          <w:lang w:eastAsia="ru-RU"/>
        </w:rPr>
      </w:pPr>
      <w:r w:rsidRPr="00C26851">
        <w:rPr>
          <w:rFonts w:ascii="Times New Roman" w:eastAsia="Times New Roman" w:hAnsi="Times New Roman" w:cs="Times New Roman"/>
          <w:sz w:val="28"/>
          <w:szCs w:val="28"/>
          <w:lang w:eastAsia="ru-RU"/>
        </w:rPr>
        <w:t>Использование первичных средств пожаротушения, немеханизированного пожарного инструмента и инвентаря для хозяйственных и прочих нужд, не связанных с тушением пожара, запрещается.</w:t>
      </w:r>
    </w:p>
    <w:p w14:paraId="70F22033" w14:textId="77777777" w:rsidR="00C26851" w:rsidRPr="00C26851" w:rsidRDefault="00C26851" w:rsidP="00C26851">
      <w:pPr>
        <w:tabs>
          <w:tab w:val="left" w:pos="567"/>
        </w:tabs>
        <w:spacing w:before="240" w:after="240" w:line="240" w:lineRule="auto"/>
        <w:ind w:left="284"/>
        <w:jc w:val="both"/>
        <w:rPr>
          <w:rFonts w:ascii="Times New Roman" w:eastAsia="Times New Roman" w:hAnsi="Times New Roman" w:cs="Times New Roman"/>
          <w:b/>
          <w:bCs/>
          <w:sz w:val="28"/>
          <w:szCs w:val="28"/>
          <w:lang w:eastAsia="ru-RU"/>
        </w:rPr>
      </w:pPr>
      <w:r w:rsidRPr="00C26851">
        <w:rPr>
          <w:rFonts w:ascii="Times New Roman" w:eastAsia="Times New Roman" w:hAnsi="Times New Roman" w:cs="Times New Roman"/>
          <w:b/>
          <w:bCs/>
          <w:sz w:val="28"/>
          <w:szCs w:val="28"/>
          <w:lang w:eastAsia="ru-RU"/>
        </w:rPr>
        <w:t>Алгоритм выполнения практического задания</w:t>
      </w:r>
    </w:p>
    <w:p w14:paraId="2E1AFAE5" w14:textId="460B71A2" w:rsidR="00C26851" w:rsidRPr="00C26851" w:rsidRDefault="00C26851">
      <w:pPr>
        <w:widowControl w:val="0"/>
        <w:numPr>
          <w:ilvl w:val="0"/>
          <w:numId w:val="13"/>
        </w:numPr>
        <w:tabs>
          <w:tab w:val="num" w:pos="284"/>
        </w:tabs>
        <w:overflowPunct w:val="0"/>
        <w:autoSpaceDE w:val="0"/>
        <w:autoSpaceDN w:val="0"/>
        <w:adjustRightInd w:val="0"/>
        <w:spacing w:after="0" w:line="360" w:lineRule="auto"/>
        <w:ind w:left="0" w:firstLine="0"/>
        <w:jc w:val="both"/>
        <w:rPr>
          <w:rFonts w:ascii="Times New Roman" w:eastAsia="Times New Roman" w:hAnsi="Times New Roman" w:cs="Times New Roman"/>
          <w:sz w:val="28"/>
          <w:szCs w:val="20"/>
          <w:lang w:eastAsia="ru-RU"/>
        </w:rPr>
      </w:pPr>
      <w:r w:rsidRPr="00C26851">
        <w:rPr>
          <w:rFonts w:ascii="Times New Roman" w:eastAsia="Times New Roman" w:hAnsi="Times New Roman" w:cs="Times New Roman"/>
          <w:sz w:val="28"/>
          <w:szCs w:val="20"/>
          <w:lang w:eastAsia="ru-RU"/>
        </w:rPr>
        <w:t>Изучить теоретический материал, нормативную правовую базу и пример выполнения задания.</w:t>
      </w:r>
    </w:p>
    <w:p w14:paraId="5C17E8CC" w14:textId="1F411E64" w:rsidR="00C26851" w:rsidRPr="00C26851" w:rsidRDefault="00C26851">
      <w:pPr>
        <w:widowControl w:val="0"/>
        <w:numPr>
          <w:ilvl w:val="0"/>
          <w:numId w:val="13"/>
        </w:numPr>
        <w:tabs>
          <w:tab w:val="num" w:pos="284"/>
        </w:tabs>
        <w:overflowPunct w:val="0"/>
        <w:autoSpaceDE w:val="0"/>
        <w:autoSpaceDN w:val="0"/>
        <w:adjustRightInd w:val="0"/>
        <w:spacing w:after="0" w:line="360" w:lineRule="auto"/>
        <w:ind w:left="0" w:firstLine="0"/>
        <w:jc w:val="both"/>
        <w:rPr>
          <w:rFonts w:ascii="Times New Roman" w:eastAsia="Times New Roman" w:hAnsi="Times New Roman" w:cs="Times New Roman"/>
          <w:sz w:val="28"/>
          <w:szCs w:val="20"/>
          <w:lang w:eastAsia="ru-RU"/>
        </w:rPr>
      </w:pPr>
      <w:r w:rsidRPr="00C26851">
        <w:rPr>
          <w:rFonts w:ascii="Times New Roman" w:eastAsia="Times New Roman" w:hAnsi="Times New Roman" w:cs="Times New Roman"/>
          <w:sz w:val="28"/>
          <w:szCs w:val="20"/>
          <w:lang w:eastAsia="ru-RU"/>
        </w:rPr>
        <w:t xml:space="preserve">Выбрать вариант задания по первым двум буквам фамилии </w:t>
      </w:r>
      <w:r w:rsidRPr="00C26851">
        <w:rPr>
          <w:rFonts w:ascii="Times New Roman" w:eastAsia="Times New Roman" w:hAnsi="Times New Roman" w:cs="Times New Roman"/>
          <w:sz w:val="28"/>
          <w:szCs w:val="28"/>
          <w:lang w:eastAsia="ru-RU"/>
        </w:rPr>
        <w:t xml:space="preserve">(табл. </w:t>
      </w:r>
      <w:r>
        <w:rPr>
          <w:rFonts w:ascii="Times New Roman" w:eastAsia="Times New Roman" w:hAnsi="Times New Roman" w:cs="Times New Roman"/>
          <w:sz w:val="28"/>
          <w:szCs w:val="28"/>
          <w:lang w:eastAsia="ru-RU"/>
        </w:rPr>
        <w:t>3</w:t>
      </w:r>
      <w:r w:rsidRPr="00C26851">
        <w:rPr>
          <w:rFonts w:ascii="Times New Roman" w:eastAsia="Times New Roman" w:hAnsi="Times New Roman" w:cs="Times New Roman"/>
          <w:sz w:val="28"/>
          <w:szCs w:val="28"/>
          <w:lang w:eastAsia="ru-RU"/>
        </w:rPr>
        <w:t xml:space="preserve">.5, </w:t>
      </w:r>
      <w:r>
        <w:rPr>
          <w:rFonts w:ascii="Times New Roman" w:eastAsia="Times New Roman" w:hAnsi="Times New Roman" w:cs="Times New Roman"/>
          <w:sz w:val="28"/>
          <w:szCs w:val="28"/>
          <w:lang w:eastAsia="ru-RU"/>
        </w:rPr>
        <w:t>3</w:t>
      </w:r>
      <w:r w:rsidRPr="00C26851">
        <w:rPr>
          <w:rFonts w:ascii="Times New Roman" w:eastAsia="Times New Roman" w:hAnsi="Times New Roman" w:cs="Times New Roman"/>
          <w:sz w:val="28"/>
          <w:szCs w:val="28"/>
          <w:lang w:eastAsia="ru-RU"/>
        </w:rPr>
        <w:t>.6).</w:t>
      </w:r>
    </w:p>
    <w:p w14:paraId="1C4AD080" w14:textId="21EE38E6" w:rsidR="00C26851" w:rsidRPr="00C26851" w:rsidRDefault="00C26851">
      <w:pPr>
        <w:widowControl w:val="0"/>
        <w:numPr>
          <w:ilvl w:val="0"/>
          <w:numId w:val="13"/>
        </w:numPr>
        <w:tabs>
          <w:tab w:val="num" w:pos="284"/>
        </w:tabs>
        <w:overflowPunct w:val="0"/>
        <w:autoSpaceDE w:val="0"/>
        <w:autoSpaceDN w:val="0"/>
        <w:adjustRightInd w:val="0"/>
        <w:spacing w:after="0" w:line="360" w:lineRule="auto"/>
        <w:ind w:left="0" w:firstLine="0"/>
        <w:jc w:val="both"/>
        <w:rPr>
          <w:rFonts w:ascii="Times New Roman" w:eastAsia="Times New Roman" w:hAnsi="Times New Roman" w:cs="Times New Roman"/>
          <w:sz w:val="28"/>
          <w:szCs w:val="20"/>
          <w:lang w:eastAsia="ru-RU"/>
        </w:rPr>
      </w:pPr>
      <w:r w:rsidRPr="00C26851">
        <w:rPr>
          <w:rFonts w:ascii="Times New Roman" w:eastAsia="Times New Roman" w:hAnsi="Times New Roman" w:cs="Times New Roman"/>
          <w:sz w:val="28"/>
          <w:szCs w:val="28"/>
          <w:lang w:eastAsia="ru-RU"/>
        </w:rPr>
        <w:t xml:space="preserve">Установить категорию </w:t>
      </w:r>
      <w:proofErr w:type="spellStart"/>
      <w:r w:rsidRPr="00C26851">
        <w:rPr>
          <w:rFonts w:ascii="Times New Roman" w:eastAsia="Times New Roman" w:hAnsi="Times New Roman" w:cs="Times New Roman"/>
          <w:sz w:val="28"/>
          <w:szCs w:val="28"/>
          <w:lang w:eastAsia="ru-RU"/>
        </w:rPr>
        <w:t>взрывопожароопасности</w:t>
      </w:r>
      <w:proofErr w:type="spellEnd"/>
      <w:r w:rsidRPr="00C26851">
        <w:rPr>
          <w:rFonts w:ascii="Times New Roman" w:eastAsia="Times New Roman" w:hAnsi="Times New Roman" w:cs="Times New Roman"/>
          <w:sz w:val="28"/>
          <w:szCs w:val="28"/>
          <w:lang w:eastAsia="ru-RU"/>
        </w:rPr>
        <w:t xml:space="preserve"> помещения расчетным методом для помещения из выбранного варианта задания</w:t>
      </w:r>
      <w:r w:rsidRPr="00C26851">
        <w:rPr>
          <w:rFonts w:ascii="Times New Roman" w:eastAsia="Times New Roman" w:hAnsi="Times New Roman" w:cs="Times New Roman"/>
          <w:sz w:val="28"/>
          <w:szCs w:val="20"/>
          <w:lang w:eastAsia="ru-RU"/>
        </w:rPr>
        <w:t>. Записать расчет</w:t>
      </w:r>
      <w:r w:rsidRPr="00C26851">
        <w:rPr>
          <w:rFonts w:ascii="Times New Roman" w:eastAsia="Times New Roman" w:hAnsi="Times New Roman" w:cs="Times New Roman"/>
          <w:sz w:val="28"/>
          <w:szCs w:val="28"/>
          <w:lang w:eastAsia="ru-RU"/>
        </w:rPr>
        <w:t xml:space="preserve"> аналогично изученному примеру</w:t>
      </w:r>
      <w:r w:rsidRPr="00C26851">
        <w:rPr>
          <w:rFonts w:ascii="Times New Roman" w:eastAsia="Times New Roman" w:hAnsi="Times New Roman" w:cs="Times New Roman"/>
          <w:sz w:val="28"/>
          <w:szCs w:val="20"/>
          <w:lang w:eastAsia="ru-RU"/>
        </w:rPr>
        <w:t xml:space="preserve">. </w:t>
      </w:r>
    </w:p>
    <w:p w14:paraId="7D2D71AC" w14:textId="0591407C" w:rsidR="00C26851" w:rsidRPr="00C26851" w:rsidRDefault="00C26851">
      <w:pPr>
        <w:numPr>
          <w:ilvl w:val="0"/>
          <w:numId w:val="13"/>
        </w:numPr>
        <w:tabs>
          <w:tab w:val="num" w:pos="284"/>
        </w:tabs>
        <w:spacing w:after="0" w:line="360" w:lineRule="auto"/>
        <w:ind w:left="0" w:firstLine="0"/>
        <w:jc w:val="both"/>
        <w:rPr>
          <w:rFonts w:ascii="Times New Roman" w:eastAsia="Times New Roman" w:hAnsi="Times New Roman" w:cs="Times New Roman"/>
          <w:sz w:val="28"/>
          <w:szCs w:val="28"/>
          <w:lang w:eastAsia="ru-RU"/>
        </w:rPr>
      </w:pPr>
      <w:r w:rsidRPr="00C26851">
        <w:rPr>
          <w:rFonts w:ascii="Times New Roman" w:eastAsia="Times New Roman" w:hAnsi="Times New Roman" w:cs="Times New Roman"/>
          <w:sz w:val="28"/>
          <w:szCs w:val="28"/>
          <w:lang w:eastAsia="ru-RU"/>
        </w:rPr>
        <w:t xml:space="preserve">Для заданного помещения произвести оснащение его ручными и передвижными огнетушителями, пожарным щитом в соответствии с нормами обеспечения объекта первичными средствами пожаротушения (приложения к заданию </w:t>
      </w:r>
      <w:r>
        <w:rPr>
          <w:rFonts w:ascii="Times New Roman" w:eastAsia="Times New Roman" w:hAnsi="Times New Roman" w:cs="Times New Roman"/>
          <w:sz w:val="28"/>
          <w:szCs w:val="28"/>
          <w:lang w:eastAsia="ru-RU"/>
        </w:rPr>
        <w:t>3</w:t>
      </w:r>
      <w:r w:rsidRPr="00C26851">
        <w:rPr>
          <w:rFonts w:ascii="Times New Roman" w:eastAsia="Times New Roman" w:hAnsi="Times New Roman" w:cs="Times New Roman"/>
          <w:sz w:val="28"/>
          <w:szCs w:val="28"/>
          <w:lang w:eastAsia="ru-RU"/>
        </w:rPr>
        <w:t>). Полученные результаты внести в бланк выполнения задания:</w:t>
      </w:r>
    </w:p>
    <w:p w14:paraId="536ED602" w14:textId="75652F41" w:rsidR="00C26851" w:rsidRPr="00C26851" w:rsidRDefault="00C26851">
      <w:pPr>
        <w:numPr>
          <w:ilvl w:val="0"/>
          <w:numId w:val="14"/>
        </w:numPr>
        <w:tabs>
          <w:tab w:val="num" w:pos="284"/>
          <w:tab w:val="num" w:pos="1211"/>
          <w:tab w:val="num" w:pos="1276"/>
        </w:tabs>
        <w:spacing w:after="0" w:line="360" w:lineRule="auto"/>
        <w:ind w:left="0" w:firstLine="0"/>
        <w:jc w:val="both"/>
        <w:rPr>
          <w:rFonts w:ascii="Times New Roman" w:eastAsia="Times New Roman" w:hAnsi="Times New Roman" w:cs="Times New Roman"/>
          <w:sz w:val="28"/>
          <w:szCs w:val="28"/>
          <w:lang w:eastAsia="ru-RU"/>
        </w:rPr>
      </w:pPr>
      <w:r w:rsidRPr="00C26851">
        <w:rPr>
          <w:rFonts w:ascii="Times New Roman" w:eastAsia="Times New Roman" w:hAnsi="Times New Roman" w:cs="Times New Roman"/>
          <w:sz w:val="28"/>
          <w:szCs w:val="20"/>
          <w:lang w:eastAsia="ru-RU"/>
        </w:rPr>
        <w:t xml:space="preserve">перечислить типы и количество огнетушителей, которыми может быть оснащено защищаемое помещение заданной площади, и заполнить форму </w:t>
      </w:r>
      <w:r>
        <w:rPr>
          <w:rFonts w:ascii="Times New Roman" w:eastAsia="Times New Roman" w:hAnsi="Times New Roman" w:cs="Times New Roman"/>
          <w:sz w:val="28"/>
          <w:szCs w:val="20"/>
          <w:lang w:eastAsia="ru-RU"/>
        </w:rPr>
        <w:t>3</w:t>
      </w:r>
      <w:r w:rsidRPr="00C26851">
        <w:rPr>
          <w:rFonts w:ascii="Times New Roman" w:eastAsia="Times New Roman" w:hAnsi="Times New Roman" w:cs="Times New Roman"/>
          <w:sz w:val="28"/>
          <w:szCs w:val="20"/>
          <w:lang w:eastAsia="ru-RU"/>
        </w:rPr>
        <w:t>.1;</w:t>
      </w:r>
    </w:p>
    <w:p w14:paraId="5E14F4C0" w14:textId="6EA414DC" w:rsidR="00C26851" w:rsidRPr="00C26851" w:rsidRDefault="00C26851">
      <w:pPr>
        <w:numPr>
          <w:ilvl w:val="0"/>
          <w:numId w:val="14"/>
        </w:numPr>
        <w:tabs>
          <w:tab w:val="num" w:pos="284"/>
          <w:tab w:val="num" w:pos="1211"/>
          <w:tab w:val="num" w:pos="1276"/>
        </w:tabs>
        <w:spacing w:after="0" w:line="360" w:lineRule="auto"/>
        <w:ind w:left="0" w:firstLine="0"/>
        <w:jc w:val="both"/>
        <w:rPr>
          <w:rFonts w:ascii="Times New Roman" w:eastAsia="Times New Roman" w:hAnsi="Times New Roman" w:cs="Times New Roman"/>
          <w:sz w:val="28"/>
          <w:szCs w:val="20"/>
          <w:lang w:eastAsia="ru-RU"/>
        </w:rPr>
      </w:pPr>
      <w:r w:rsidRPr="00C26851">
        <w:rPr>
          <w:rFonts w:ascii="Times New Roman" w:eastAsia="Times New Roman" w:hAnsi="Times New Roman" w:cs="Times New Roman"/>
          <w:sz w:val="28"/>
          <w:szCs w:val="20"/>
          <w:lang w:eastAsia="ru-RU"/>
        </w:rPr>
        <w:t xml:space="preserve">подобрать тип пожарного щита и их количество для оснащения помещения; выбранный пожарный щит укомплектовать требуемыми немеханизированным пожарным инструментом и инвентарем; сведения записать в форму </w:t>
      </w:r>
      <w:r w:rsidR="00A4425F">
        <w:rPr>
          <w:rFonts w:ascii="Times New Roman" w:eastAsia="Times New Roman" w:hAnsi="Times New Roman" w:cs="Times New Roman"/>
          <w:sz w:val="28"/>
          <w:szCs w:val="20"/>
          <w:lang w:eastAsia="ru-RU"/>
        </w:rPr>
        <w:t>3</w:t>
      </w:r>
      <w:r w:rsidRPr="00C26851">
        <w:rPr>
          <w:rFonts w:ascii="Times New Roman" w:eastAsia="Times New Roman" w:hAnsi="Times New Roman" w:cs="Times New Roman"/>
          <w:sz w:val="28"/>
          <w:szCs w:val="20"/>
          <w:lang w:eastAsia="ru-RU"/>
        </w:rPr>
        <w:t>.2.</w:t>
      </w:r>
    </w:p>
    <w:p w14:paraId="5C233724" w14:textId="77777777" w:rsidR="00A4425F" w:rsidRDefault="00C26851">
      <w:pPr>
        <w:numPr>
          <w:ilvl w:val="0"/>
          <w:numId w:val="13"/>
        </w:numPr>
        <w:tabs>
          <w:tab w:val="num" w:pos="284"/>
        </w:tabs>
        <w:spacing w:after="0" w:line="360" w:lineRule="auto"/>
        <w:ind w:left="0" w:firstLine="0"/>
        <w:jc w:val="both"/>
        <w:rPr>
          <w:rFonts w:ascii="Times New Roman" w:eastAsia="Times New Roman" w:hAnsi="Times New Roman" w:cs="Times New Roman"/>
          <w:sz w:val="28"/>
          <w:szCs w:val="28"/>
          <w:lang w:eastAsia="ru-RU"/>
        </w:rPr>
        <w:sectPr w:rsidR="00A4425F" w:rsidSect="00C26851">
          <w:pgSz w:w="11906" w:h="16838"/>
          <w:pgMar w:top="1134" w:right="1134" w:bottom="1134" w:left="1134" w:header="709" w:footer="709" w:gutter="0"/>
          <w:cols w:space="720"/>
          <w:docGrid w:linePitch="299"/>
        </w:sectPr>
      </w:pPr>
      <w:r w:rsidRPr="00C26851">
        <w:rPr>
          <w:rFonts w:ascii="Times New Roman" w:eastAsia="Times New Roman" w:hAnsi="Times New Roman" w:cs="Times New Roman"/>
          <w:sz w:val="28"/>
          <w:szCs w:val="28"/>
          <w:lang w:eastAsia="ru-RU"/>
        </w:rPr>
        <w:t xml:space="preserve">По результатам проведенного анализа делается вывод об отношении предложенного помещения к категории по </w:t>
      </w:r>
      <w:r w:rsidRPr="00C26851">
        <w:rPr>
          <w:rFonts w:ascii="Times New Roman" w:eastAsia="Times New Roman" w:hAnsi="Times New Roman" w:cs="Times New Roman"/>
          <w:bCs/>
          <w:color w:val="000000"/>
          <w:sz w:val="28"/>
          <w:szCs w:val="28"/>
          <w:lang w:eastAsia="ru-RU"/>
        </w:rPr>
        <w:t>взрывопожарной и пожарной опасности</w:t>
      </w:r>
      <w:r w:rsidRPr="00C26851">
        <w:rPr>
          <w:rFonts w:ascii="Times New Roman" w:eastAsia="Times New Roman" w:hAnsi="Times New Roman" w:cs="Times New Roman"/>
          <w:sz w:val="28"/>
          <w:szCs w:val="28"/>
          <w:lang w:eastAsia="ru-RU"/>
        </w:rPr>
        <w:t xml:space="preserve"> и о рекомендуемом оснащении его средствами пожаротушения. </w:t>
      </w:r>
    </w:p>
    <w:p w14:paraId="7E3F4A1A" w14:textId="0FD6F697" w:rsidR="00A4425F" w:rsidRPr="00A4425F" w:rsidRDefault="00A4425F" w:rsidP="00A4425F">
      <w:pPr>
        <w:spacing w:after="0" w:line="360" w:lineRule="auto"/>
        <w:jc w:val="right"/>
        <w:rPr>
          <w:rFonts w:ascii="Times New Roman" w:eastAsia="Times New Roman" w:hAnsi="Times New Roman" w:cs="Times New Roman"/>
          <w:bCs/>
          <w:sz w:val="28"/>
          <w:szCs w:val="20"/>
          <w:lang w:eastAsia="ru-RU"/>
        </w:rPr>
      </w:pPr>
      <w:r w:rsidRPr="00A4425F">
        <w:rPr>
          <w:rFonts w:ascii="Times New Roman" w:eastAsia="Times New Roman" w:hAnsi="Times New Roman" w:cs="Times New Roman"/>
          <w:sz w:val="28"/>
          <w:szCs w:val="20"/>
          <w:lang w:eastAsia="ru-RU"/>
        </w:rPr>
        <w:lastRenderedPageBreak/>
        <w:t xml:space="preserve">Таблица </w:t>
      </w:r>
      <w:r>
        <w:rPr>
          <w:rFonts w:ascii="Times New Roman" w:eastAsia="Times New Roman" w:hAnsi="Times New Roman" w:cs="Times New Roman"/>
          <w:sz w:val="28"/>
          <w:szCs w:val="20"/>
          <w:lang w:eastAsia="ru-RU"/>
        </w:rPr>
        <w:t>3</w:t>
      </w:r>
      <w:r w:rsidRPr="00A4425F">
        <w:rPr>
          <w:rFonts w:ascii="Times New Roman" w:eastAsia="Times New Roman" w:hAnsi="Times New Roman" w:cs="Times New Roman"/>
          <w:sz w:val="28"/>
          <w:szCs w:val="20"/>
          <w:lang w:eastAsia="ru-RU"/>
        </w:rPr>
        <w:t>.5</w:t>
      </w:r>
    </w:p>
    <w:p w14:paraId="5D0AC5D9" w14:textId="77777777" w:rsidR="00A4425F" w:rsidRPr="00A4425F" w:rsidRDefault="00A4425F" w:rsidP="00A4425F">
      <w:pPr>
        <w:widowControl w:val="0"/>
        <w:overflowPunct w:val="0"/>
        <w:autoSpaceDE w:val="0"/>
        <w:autoSpaceDN w:val="0"/>
        <w:adjustRightInd w:val="0"/>
        <w:spacing w:after="0" w:line="360" w:lineRule="auto"/>
        <w:ind w:firstLine="720"/>
        <w:jc w:val="center"/>
        <w:rPr>
          <w:rFonts w:ascii="Times New Roman" w:eastAsia="Times New Roman" w:hAnsi="Times New Roman" w:cs="Times New Roman"/>
          <w:bCs/>
          <w:sz w:val="28"/>
          <w:szCs w:val="20"/>
          <w:lang w:eastAsia="ru-RU"/>
        </w:rPr>
      </w:pPr>
      <w:r w:rsidRPr="00A4425F">
        <w:rPr>
          <w:rFonts w:ascii="Times New Roman" w:eastAsia="Times New Roman" w:hAnsi="Times New Roman" w:cs="Times New Roman"/>
          <w:bCs/>
          <w:sz w:val="28"/>
          <w:szCs w:val="20"/>
          <w:lang w:eastAsia="ru-RU"/>
        </w:rPr>
        <w:t>Варианты заданий</w:t>
      </w:r>
    </w:p>
    <w:tbl>
      <w:tblPr>
        <w:tblW w:w="98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00"/>
        <w:gridCol w:w="1799"/>
        <w:gridCol w:w="1757"/>
        <w:gridCol w:w="1620"/>
        <w:gridCol w:w="1927"/>
        <w:gridCol w:w="1316"/>
      </w:tblGrid>
      <w:tr w:rsidR="00A4425F" w:rsidRPr="00A4425F" w14:paraId="644D6926" w14:textId="77777777" w:rsidTr="006A35DF">
        <w:trPr>
          <w:trHeight w:val="360"/>
          <w:tblHeader/>
          <w:jc w:val="center"/>
        </w:trPr>
        <w:tc>
          <w:tcPr>
            <w:tcW w:w="1404" w:type="dxa"/>
            <w:vMerge w:val="restart"/>
            <w:tcBorders>
              <w:top w:val="single" w:sz="4" w:space="0" w:color="auto"/>
              <w:left w:val="single" w:sz="4" w:space="0" w:color="auto"/>
              <w:bottom w:val="single" w:sz="4" w:space="0" w:color="auto"/>
              <w:right w:val="single" w:sz="4" w:space="0" w:color="auto"/>
            </w:tcBorders>
            <w:vAlign w:val="center"/>
            <w:hideMark/>
          </w:tcPr>
          <w:p w14:paraId="01550029"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 xml:space="preserve">№ </w:t>
            </w:r>
          </w:p>
          <w:p w14:paraId="34F3CEB5"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варианта</w:t>
            </w:r>
          </w:p>
        </w:tc>
        <w:tc>
          <w:tcPr>
            <w:tcW w:w="5258" w:type="dxa"/>
            <w:gridSpan w:val="3"/>
            <w:tcBorders>
              <w:top w:val="single" w:sz="4" w:space="0" w:color="auto"/>
              <w:left w:val="single" w:sz="4" w:space="0" w:color="auto"/>
              <w:bottom w:val="single" w:sz="4" w:space="0" w:color="auto"/>
              <w:right w:val="single" w:sz="4" w:space="0" w:color="auto"/>
            </w:tcBorders>
            <w:vAlign w:val="center"/>
            <w:hideMark/>
          </w:tcPr>
          <w:p w14:paraId="084DB6DF"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Размеры участка</w:t>
            </w:r>
          </w:p>
        </w:tc>
        <w:tc>
          <w:tcPr>
            <w:tcW w:w="1934" w:type="dxa"/>
            <w:vMerge w:val="restart"/>
            <w:tcBorders>
              <w:top w:val="single" w:sz="4" w:space="0" w:color="auto"/>
              <w:left w:val="single" w:sz="4" w:space="0" w:color="auto"/>
              <w:bottom w:val="single" w:sz="4" w:space="0" w:color="auto"/>
              <w:right w:val="single" w:sz="4" w:space="0" w:color="auto"/>
            </w:tcBorders>
            <w:vAlign w:val="center"/>
            <w:hideMark/>
          </w:tcPr>
          <w:p w14:paraId="286D4212"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Вещество</w:t>
            </w:r>
          </w:p>
        </w:tc>
        <w:tc>
          <w:tcPr>
            <w:tcW w:w="1223" w:type="dxa"/>
            <w:vMerge w:val="restart"/>
            <w:tcBorders>
              <w:top w:val="single" w:sz="4" w:space="0" w:color="auto"/>
              <w:left w:val="single" w:sz="4" w:space="0" w:color="auto"/>
              <w:bottom w:val="single" w:sz="4" w:space="0" w:color="auto"/>
              <w:right w:val="single" w:sz="4" w:space="0" w:color="auto"/>
            </w:tcBorders>
            <w:vAlign w:val="center"/>
            <w:hideMark/>
          </w:tcPr>
          <w:p w14:paraId="028C7F74"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Объем вещества</w:t>
            </w:r>
          </w:p>
          <w:p w14:paraId="630224DF"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i/>
                <w:sz w:val="28"/>
                <w:szCs w:val="28"/>
                <w:lang w:eastAsia="ru-RU"/>
              </w:rPr>
              <w:t>V</w:t>
            </w:r>
            <w:r w:rsidRPr="00A4425F">
              <w:rPr>
                <w:rFonts w:ascii="Times New Roman" w:eastAsia="Times New Roman" w:hAnsi="Times New Roman" w:cs="Times New Roman"/>
                <w:sz w:val="28"/>
                <w:szCs w:val="28"/>
                <w:lang w:eastAsia="ru-RU"/>
              </w:rPr>
              <w:t>, м</w:t>
            </w:r>
            <w:r w:rsidRPr="00A4425F">
              <w:rPr>
                <w:rFonts w:ascii="Times New Roman" w:eastAsia="Times New Roman" w:hAnsi="Times New Roman" w:cs="Times New Roman"/>
                <w:sz w:val="28"/>
                <w:szCs w:val="28"/>
                <w:vertAlign w:val="superscript"/>
                <w:lang w:eastAsia="ru-RU"/>
              </w:rPr>
              <w:t>3</w:t>
            </w:r>
          </w:p>
        </w:tc>
      </w:tr>
      <w:tr w:rsidR="00A4425F" w:rsidRPr="00A4425F" w14:paraId="327B978E" w14:textId="77777777" w:rsidTr="006A35DF">
        <w:trPr>
          <w:trHeight w:val="285"/>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C7BFB5" w14:textId="77777777" w:rsidR="00A4425F" w:rsidRPr="00A4425F" w:rsidRDefault="00A4425F" w:rsidP="00A4425F">
            <w:pPr>
              <w:spacing w:after="0" w:line="240" w:lineRule="auto"/>
              <w:rPr>
                <w:rFonts w:ascii="Times New Roman" w:eastAsia="Times New Roman" w:hAnsi="Times New Roman" w:cs="Times New Roman"/>
                <w:b/>
                <w:sz w:val="28"/>
                <w:szCs w:val="28"/>
                <w:lang w:eastAsia="ru-RU"/>
              </w:rPr>
            </w:pPr>
          </w:p>
        </w:tc>
        <w:tc>
          <w:tcPr>
            <w:tcW w:w="1834" w:type="dxa"/>
            <w:tcBorders>
              <w:top w:val="single" w:sz="4" w:space="0" w:color="auto"/>
              <w:left w:val="single" w:sz="4" w:space="0" w:color="auto"/>
              <w:bottom w:val="single" w:sz="4" w:space="0" w:color="auto"/>
              <w:right w:val="single" w:sz="4" w:space="0" w:color="auto"/>
            </w:tcBorders>
            <w:vAlign w:val="center"/>
            <w:hideMark/>
          </w:tcPr>
          <w:p w14:paraId="7212419E"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 xml:space="preserve">длина </w:t>
            </w:r>
            <w:r w:rsidRPr="00A4425F">
              <w:rPr>
                <w:rFonts w:ascii="Times New Roman" w:eastAsia="Times New Roman" w:hAnsi="Times New Roman" w:cs="Times New Roman"/>
                <w:i/>
                <w:sz w:val="28"/>
                <w:szCs w:val="28"/>
                <w:lang w:val="en-US" w:eastAsia="ru-RU"/>
              </w:rPr>
              <w:t>l</w:t>
            </w:r>
            <w:r w:rsidRPr="00A4425F">
              <w:rPr>
                <w:rFonts w:ascii="Times New Roman" w:eastAsia="Times New Roman" w:hAnsi="Times New Roman" w:cs="Times New Roman"/>
                <w:sz w:val="28"/>
                <w:szCs w:val="28"/>
                <w:lang w:eastAsia="ru-RU"/>
              </w:rPr>
              <w:t>, м</w:t>
            </w:r>
          </w:p>
        </w:tc>
        <w:tc>
          <w:tcPr>
            <w:tcW w:w="1781" w:type="dxa"/>
            <w:tcBorders>
              <w:top w:val="single" w:sz="4" w:space="0" w:color="auto"/>
              <w:left w:val="single" w:sz="4" w:space="0" w:color="auto"/>
              <w:bottom w:val="single" w:sz="4" w:space="0" w:color="auto"/>
              <w:right w:val="single" w:sz="4" w:space="0" w:color="auto"/>
            </w:tcBorders>
            <w:vAlign w:val="center"/>
            <w:hideMark/>
          </w:tcPr>
          <w:p w14:paraId="416C3373"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 xml:space="preserve">ширина </w:t>
            </w:r>
            <w:r w:rsidRPr="00A4425F">
              <w:rPr>
                <w:rFonts w:ascii="Times New Roman" w:eastAsia="Times New Roman" w:hAnsi="Times New Roman" w:cs="Times New Roman"/>
                <w:i/>
                <w:sz w:val="28"/>
                <w:szCs w:val="28"/>
                <w:lang w:val="en-US" w:eastAsia="ru-RU"/>
              </w:rPr>
              <w:t>b</w:t>
            </w:r>
            <w:r w:rsidRPr="00A4425F">
              <w:rPr>
                <w:rFonts w:ascii="Times New Roman" w:eastAsia="Times New Roman" w:hAnsi="Times New Roman" w:cs="Times New Roman"/>
                <w:sz w:val="28"/>
                <w:szCs w:val="28"/>
                <w:lang w:eastAsia="ru-RU"/>
              </w:rPr>
              <w:t>, м</w:t>
            </w:r>
          </w:p>
        </w:tc>
        <w:tc>
          <w:tcPr>
            <w:tcW w:w="1643" w:type="dxa"/>
            <w:tcBorders>
              <w:top w:val="single" w:sz="4" w:space="0" w:color="auto"/>
              <w:left w:val="single" w:sz="4" w:space="0" w:color="auto"/>
              <w:bottom w:val="single" w:sz="4" w:space="0" w:color="auto"/>
              <w:right w:val="single" w:sz="4" w:space="0" w:color="auto"/>
            </w:tcBorders>
            <w:vAlign w:val="center"/>
            <w:hideMark/>
          </w:tcPr>
          <w:p w14:paraId="6EFE8FBA"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 xml:space="preserve">высота </w:t>
            </w:r>
            <w:r w:rsidRPr="00A4425F">
              <w:rPr>
                <w:rFonts w:ascii="Times New Roman" w:eastAsia="Times New Roman" w:hAnsi="Times New Roman" w:cs="Times New Roman"/>
                <w:i/>
                <w:sz w:val="28"/>
                <w:szCs w:val="28"/>
                <w:lang w:eastAsia="ru-RU"/>
              </w:rPr>
              <w:t>h</w:t>
            </w:r>
            <w:r w:rsidRPr="00A4425F">
              <w:rPr>
                <w:rFonts w:ascii="Times New Roman" w:eastAsia="Times New Roman" w:hAnsi="Times New Roman" w:cs="Times New Roman"/>
                <w:sz w:val="28"/>
                <w:szCs w:val="28"/>
                <w:lang w:eastAsia="ru-RU"/>
              </w:rPr>
              <w:t>, м</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6DCC151" w14:textId="77777777" w:rsidR="00A4425F" w:rsidRPr="00A4425F" w:rsidRDefault="00A4425F" w:rsidP="00A4425F">
            <w:pPr>
              <w:spacing w:after="0" w:line="240" w:lineRule="auto"/>
              <w:rPr>
                <w:rFonts w:ascii="Times New Roman" w:eastAsia="Times New Roman" w:hAnsi="Times New Roman" w:cs="Times New Roman"/>
                <w:b/>
                <w:sz w:val="28"/>
                <w:szCs w:val="2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F105E2" w14:textId="77777777" w:rsidR="00A4425F" w:rsidRPr="00A4425F" w:rsidRDefault="00A4425F" w:rsidP="00A4425F">
            <w:pPr>
              <w:spacing w:after="0" w:line="240" w:lineRule="auto"/>
              <w:rPr>
                <w:rFonts w:ascii="Times New Roman" w:eastAsia="Times New Roman" w:hAnsi="Times New Roman" w:cs="Times New Roman"/>
                <w:b/>
                <w:sz w:val="28"/>
                <w:szCs w:val="28"/>
                <w:lang w:eastAsia="ru-RU"/>
              </w:rPr>
            </w:pPr>
          </w:p>
        </w:tc>
      </w:tr>
      <w:tr w:rsidR="00A4425F" w:rsidRPr="00A4425F" w14:paraId="5BC5802E" w14:textId="77777777" w:rsidTr="006A35DF">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4A71DE01"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1</w:t>
            </w:r>
          </w:p>
        </w:tc>
        <w:tc>
          <w:tcPr>
            <w:tcW w:w="1834" w:type="dxa"/>
            <w:tcBorders>
              <w:top w:val="single" w:sz="4" w:space="0" w:color="auto"/>
              <w:left w:val="single" w:sz="4" w:space="0" w:color="auto"/>
              <w:bottom w:val="single" w:sz="4" w:space="0" w:color="auto"/>
              <w:right w:val="single" w:sz="4" w:space="0" w:color="auto"/>
            </w:tcBorders>
            <w:vAlign w:val="center"/>
            <w:hideMark/>
          </w:tcPr>
          <w:p w14:paraId="0D5EA7C7"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60</w:t>
            </w:r>
          </w:p>
        </w:tc>
        <w:tc>
          <w:tcPr>
            <w:tcW w:w="1781" w:type="dxa"/>
            <w:tcBorders>
              <w:top w:val="single" w:sz="4" w:space="0" w:color="auto"/>
              <w:left w:val="single" w:sz="4" w:space="0" w:color="auto"/>
              <w:bottom w:val="single" w:sz="4" w:space="0" w:color="auto"/>
              <w:right w:val="single" w:sz="4" w:space="0" w:color="auto"/>
            </w:tcBorders>
            <w:vAlign w:val="center"/>
            <w:hideMark/>
          </w:tcPr>
          <w:p w14:paraId="035747DA"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20</w:t>
            </w:r>
          </w:p>
        </w:tc>
        <w:tc>
          <w:tcPr>
            <w:tcW w:w="1643" w:type="dxa"/>
            <w:tcBorders>
              <w:top w:val="single" w:sz="4" w:space="0" w:color="auto"/>
              <w:left w:val="single" w:sz="4" w:space="0" w:color="auto"/>
              <w:bottom w:val="single" w:sz="4" w:space="0" w:color="auto"/>
              <w:right w:val="single" w:sz="4" w:space="0" w:color="auto"/>
            </w:tcBorders>
            <w:vAlign w:val="center"/>
            <w:hideMark/>
          </w:tcPr>
          <w:p w14:paraId="466C1F68"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15</w:t>
            </w:r>
          </w:p>
        </w:tc>
        <w:tc>
          <w:tcPr>
            <w:tcW w:w="1934" w:type="dxa"/>
            <w:tcBorders>
              <w:top w:val="single" w:sz="4" w:space="0" w:color="auto"/>
              <w:left w:val="single" w:sz="4" w:space="0" w:color="auto"/>
              <w:bottom w:val="single" w:sz="4" w:space="0" w:color="auto"/>
              <w:right w:val="single" w:sz="4" w:space="0" w:color="auto"/>
            </w:tcBorders>
            <w:vAlign w:val="center"/>
            <w:hideMark/>
          </w:tcPr>
          <w:p w14:paraId="3CFDAEE0" w14:textId="77777777" w:rsidR="00A4425F" w:rsidRPr="00A4425F" w:rsidRDefault="00A4425F" w:rsidP="00A4425F">
            <w:pPr>
              <w:spacing w:after="0" w:line="288" w:lineRule="auto"/>
              <w:jc w:val="both"/>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Аммиак</w:t>
            </w:r>
          </w:p>
        </w:tc>
        <w:tc>
          <w:tcPr>
            <w:tcW w:w="1223" w:type="dxa"/>
            <w:tcBorders>
              <w:top w:val="single" w:sz="4" w:space="0" w:color="auto"/>
              <w:left w:val="single" w:sz="4" w:space="0" w:color="auto"/>
              <w:bottom w:val="single" w:sz="4" w:space="0" w:color="auto"/>
              <w:right w:val="single" w:sz="4" w:space="0" w:color="auto"/>
            </w:tcBorders>
            <w:vAlign w:val="center"/>
            <w:hideMark/>
          </w:tcPr>
          <w:p w14:paraId="6B2A95E6"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16</w:t>
            </w:r>
          </w:p>
        </w:tc>
      </w:tr>
      <w:tr w:rsidR="00A4425F" w:rsidRPr="00A4425F" w14:paraId="1D48C4B3" w14:textId="77777777" w:rsidTr="006A35DF">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42D346A4"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2</w:t>
            </w:r>
          </w:p>
        </w:tc>
        <w:tc>
          <w:tcPr>
            <w:tcW w:w="1834" w:type="dxa"/>
            <w:tcBorders>
              <w:top w:val="single" w:sz="4" w:space="0" w:color="auto"/>
              <w:left w:val="single" w:sz="4" w:space="0" w:color="auto"/>
              <w:bottom w:val="single" w:sz="4" w:space="0" w:color="auto"/>
              <w:right w:val="single" w:sz="4" w:space="0" w:color="auto"/>
            </w:tcBorders>
            <w:vAlign w:val="center"/>
            <w:hideMark/>
          </w:tcPr>
          <w:p w14:paraId="3E49EAED"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50</w:t>
            </w:r>
          </w:p>
        </w:tc>
        <w:tc>
          <w:tcPr>
            <w:tcW w:w="1781" w:type="dxa"/>
            <w:tcBorders>
              <w:top w:val="single" w:sz="4" w:space="0" w:color="auto"/>
              <w:left w:val="single" w:sz="4" w:space="0" w:color="auto"/>
              <w:bottom w:val="single" w:sz="4" w:space="0" w:color="auto"/>
              <w:right w:val="single" w:sz="4" w:space="0" w:color="auto"/>
            </w:tcBorders>
            <w:vAlign w:val="center"/>
            <w:hideMark/>
          </w:tcPr>
          <w:p w14:paraId="34C66EC6"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24</w:t>
            </w:r>
          </w:p>
        </w:tc>
        <w:tc>
          <w:tcPr>
            <w:tcW w:w="1643" w:type="dxa"/>
            <w:tcBorders>
              <w:top w:val="single" w:sz="4" w:space="0" w:color="auto"/>
              <w:left w:val="single" w:sz="4" w:space="0" w:color="auto"/>
              <w:bottom w:val="single" w:sz="4" w:space="0" w:color="auto"/>
              <w:right w:val="single" w:sz="4" w:space="0" w:color="auto"/>
            </w:tcBorders>
            <w:vAlign w:val="center"/>
            <w:hideMark/>
          </w:tcPr>
          <w:p w14:paraId="3B947241"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12</w:t>
            </w:r>
          </w:p>
        </w:tc>
        <w:tc>
          <w:tcPr>
            <w:tcW w:w="1934" w:type="dxa"/>
            <w:tcBorders>
              <w:top w:val="single" w:sz="4" w:space="0" w:color="auto"/>
              <w:left w:val="single" w:sz="4" w:space="0" w:color="auto"/>
              <w:bottom w:val="single" w:sz="4" w:space="0" w:color="auto"/>
              <w:right w:val="single" w:sz="4" w:space="0" w:color="auto"/>
            </w:tcBorders>
            <w:vAlign w:val="center"/>
            <w:hideMark/>
          </w:tcPr>
          <w:p w14:paraId="48EFF6AA" w14:textId="77777777" w:rsidR="00A4425F" w:rsidRPr="00A4425F" w:rsidRDefault="00A4425F" w:rsidP="00A4425F">
            <w:pPr>
              <w:spacing w:after="0" w:line="288" w:lineRule="auto"/>
              <w:jc w:val="both"/>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Ацетилен</w:t>
            </w:r>
          </w:p>
        </w:tc>
        <w:tc>
          <w:tcPr>
            <w:tcW w:w="1223" w:type="dxa"/>
            <w:tcBorders>
              <w:top w:val="single" w:sz="4" w:space="0" w:color="auto"/>
              <w:left w:val="single" w:sz="4" w:space="0" w:color="auto"/>
              <w:bottom w:val="single" w:sz="4" w:space="0" w:color="auto"/>
              <w:right w:val="single" w:sz="4" w:space="0" w:color="auto"/>
            </w:tcBorders>
            <w:vAlign w:val="center"/>
            <w:hideMark/>
          </w:tcPr>
          <w:p w14:paraId="38D6A370"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10</w:t>
            </w:r>
          </w:p>
        </w:tc>
      </w:tr>
      <w:tr w:rsidR="00A4425F" w:rsidRPr="00A4425F" w14:paraId="1B84E5EF" w14:textId="77777777" w:rsidTr="006A35DF">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0BAEC5AC"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3</w:t>
            </w:r>
          </w:p>
        </w:tc>
        <w:tc>
          <w:tcPr>
            <w:tcW w:w="1834" w:type="dxa"/>
            <w:tcBorders>
              <w:top w:val="single" w:sz="4" w:space="0" w:color="auto"/>
              <w:left w:val="single" w:sz="4" w:space="0" w:color="auto"/>
              <w:bottom w:val="single" w:sz="4" w:space="0" w:color="auto"/>
              <w:right w:val="single" w:sz="4" w:space="0" w:color="auto"/>
            </w:tcBorders>
            <w:vAlign w:val="center"/>
            <w:hideMark/>
          </w:tcPr>
          <w:p w14:paraId="4AE20544"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40</w:t>
            </w:r>
          </w:p>
        </w:tc>
        <w:tc>
          <w:tcPr>
            <w:tcW w:w="1781" w:type="dxa"/>
            <w:tcBorders>
              <w:top w:val="single" w:sz="4" w:space="0" w:color="auto"/>
              <w:left w:val="single" w:sz="4" w:space="0" w:color="auto"/>
              <w:bottom w:val="single" w:sz="4" w:space="0" w:color="auto"/>
              <w:right w:val="single" w:sz="4" w:space="0" w:color="auto"/>
            </w:tcBorders>
            <w:vAlign w:val="center"/>
            <w:hideMark/>
          </w:tcPr>
          <w:p w14:paraId="5BF0DADE"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15</w:t>
            </w:r>
          </w:p>
        </w:tc>
        <w:tc>
          <w:tcPr>
            <w:tcW w:w="1643" w:type="dxa"/>
            <w:tcBorders>
              <w:top w:val="single" w:sz="4" w:space="0" w:color="auto"/>
              <w:left w:val="single" w:sz="4" w:space="0" w:color="auto"/>
              <w:bottom w:val="single" w:sz="4" w:space="0" w:color="auto"/>
              <w:right w:val="single" w:sz="4" w:space="0" w:color="auto"/>
            </w:tcBorders>
            <w:vAlign w:val="center"/>
            <w:hideMark/>
          </w:tcPr>
          <w:p w14:paraId="42095655"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10</w:t>
            </w:r>
          </w:p>
        </w:tc>
        <w:tc>
          <w:tcPr>
            <w:tcW w:w="1934" w:type="dxa"/>
            <w:tcBorders>
              <w:top w:val="single" w:sz="4" w:space="0" w:color="auto"/>
              <w:left w:val="single" w:sz="4" w:space="0" w:color="auto"/>
              <w:bottom w:val="single" w:sz="4" w:space="0" w:color="auto"/>
              <w:right w:val="single" w:sz="4" w:space="0" w:color="auto"/>
            </w:tcBorders>
            <w:vAlign w:val="center"/>
            <w:hideMark/>
          </w:tcPr>
          <w:p w14:paraId="7B41D2FE" w14:textId="77777777" w:rsidR="00A4425F" w:rsidRPr="00A4425F" w:rsidRDefault="00A4425F" w:rsidP="00A4425F">
            <w:pPr>
              <w:spacing w:after="0" w:line="288" w:lineRule="auto"/>
              <w:jc w:val="both"/>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Ацетон</w:t>
            </w:r>
          </w:p>
        </w:tc>
        <w:tc>
          <w:tcPr>
            <w:tcW w:w="1223" w:type="dxa"/>
            <w:tcBorders>
              <w:top w:val="single" w:sz="4" w:space="0" w:color="auto"/>
              <w:left w:val="single" w:sz="4" w:space="0" w:color="auto"/>
              <w:bottom w:val="single" w:sz="4" w:space="0" w:color="auto"/>
              <w:right w:val="single" w:sz="4" w:space="0" w:color="auto"/>
            </w:tcBorders>
            <w:vAlign w:val="center"/>
            <w:hideMark/>
          </w:tcPr>
          <w:p w14:paraId="27484B7E"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8</w:t>
            </w:r>
          </w:p>
        </w:tc>
      </w:tr>
      <w:tr w:rsidR="00A4425F" w:rsidRPr="00A4425F" w14:paraId="2BC8C083" w14:textId="77777777" w:rsidTr="006A35DF">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5475CE66"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4</w:t>
            </w:r>
          </w:p>
        </w:tc>
        <w:tc>
          <w:tcPr>
            <w:tcW w:w="1834" w:type="dxa"/>
            <w:tcBorders>
              <w:top w:val="single" w:sz="4" w:space="0" w:color="auto"/>
              <w:left w:val="single" w:sz="4" w:space="0" w:color="auto"/>
              <w:bottom w:val="single" w:sz="4" w:space="0" w:color="auto"/>
              <w:right w:val="single" w:sz="4" w:space="0" w:color="auto"/>
            </w:tcBorders>
            <w:vAlign w:val="center"/>
            <w:hideMark/>
          </w:tcPr>
          <w:p w14:paraId="467C1152"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70</w:t>
            </w:r>
          </w:p>
        </w:tc>
        <w:tc>
          <w:tcPr>
            <w:tcW w:w="1781" w:type="dxa"/>
            <w:tcBorders>
              <w:top w:val="single" w:sz="4" w:space="0" w:color="auto"/>
              <w:left w:val="single" w:sz="4" w:space="0" w:color="auto"/>
              <w:bottom w:val="single" w:sz="4" w:space="0" w:color="auto"/>
              <w:right w:val="single" w:sz="4" w:space="0" w:color="auto"/>
            </w:tcBorders>
            <w:vAlign w:val="center"/>
            <w:hideMark/>
          </w:tcPr>
          <w:p w14:paraId="20B150B5"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30</w:t>
            </w:r>
          </w:p>
        </w:tc>
        <w:tc>
          <w:tcPr>
            <w:tcW w:w="1643" w:type="dxa"/>
            <w:tcBorders>
              <w:top w:val="single" w:sz="4" w:space="0" w:color="auto"/>
              <w:left w:val="single" w:sz="4" w:space="0" w:color="auto"/>
              <w:bottom w:val="single" w:sz="4" w:space="0" w:color="auto"/>
              <w:right w:val="single" w:sz="4" w:space="0" w:color="auto"/>
            </w:tcBorders>
            <w:vAlign w:val="center"/>
            <w:hideMark/>
          </w:tcPr>
          <w:p w14:paraId="4D71E208"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16</w:t>
            </w:r>
          </w:p>
        </w:tc>
        <w:tc>
          <w:tcPr>
            <w:tcW w:w="1934" w:type="dxa"/>
            <w:tcBorders>
              <w:top w:val="single" w:sz="4" w:space="0" w:color="auto"/>
              <w:left w:val="single" w:sz="4" w:space="0" w:color="auto"/>
              <w:bottom w:val="single" w:sz="4" w:space="0" w:color="auto"/>
              <w:right w:val="single" w:sz="4" w:space="0" w:color="auto"/>
            </w:tcBorders>
            <w:vAlign w:val="center"/>
            <w:hideMark/>
          </w:tcPr>
          <w:p w14:paraId="24F9222D" w14:textId="77777777" w:rsidR="00A4425F" w:rsidRPr="00A4425F" w:rsidRDefault="00A4425F" w:rsidP="00A4425F">
            <w:pPr>
              <w:spacing w:after="0" w:line="288" w:lineRule="auto"/>
              <w:jc w:val="both"/>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Бутан</w:t>
            </w:r>
          </w:p>
        </w:tc>
        <w:tc>
          <w:tcPr>
            <w:tcW w:w="1223" w:type="dxa"/>
            <w:tcBorders>
              <w:top w:val="single" w:sz="4" w:space="0" w:color="auto"/>
              <w:left w:val="single" w:sz="4" w:space="0" w:color="auto"/>
              <w:bottom w:val="single" w:sz="4" w:space="0" w:color="auto"/>
              <w:right w:val="single" w:sz="4" w:space="0" w:color="auto"/>
            </w:tcBorders>
            <w:vAlign w:val="center"/>
            <w:hideMark/>
          </w:tcPr>
          <w:p w14:paraId="04A0E6F4"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20</w:t>
            </w:r>
          </w:p>
        </w:tc>
      </w:tr>
      <w:tr w:rsidR="00A4425F" w:rsidRPr="00A4425F" w14:paraId="5FDCEEF0" w14:textId="77777777" w:rsidTr="006A35DF">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4F8E18F6"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5</w:t>
            </w:r>
          </w:p>
        </w:tc>
        <w:tc>
          <w:tcPr>
            <w:tcW w:w="1834" w:type="dxa"/>
            <w:tcBorders>
              <w:top w:val="single" w:sz="4" w:space="0" w:color="auto"/>
              <w:left w:val="single" w:sz="4" w:space="0" w:color="auto"/>
              <w:bottom w:val="single" w:sz="4" w:space="0" w:color="auto"/>
              <w:right w:val="single" w:sz="4" w:space="0" w:color="auto"/>
            </w:tcBorders>
            <w:vAlign w:val="center"/>
            <w:hideMark/>
          </w:tcPr>
          <w:p w14:paraId="19607820"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35</w:t>
            </w:r>
          </w:p>
        </w:tc>
        <w:tc>
          <w:tcPr>
            <w:tcW w:w="1781" w:type="dxa"/>
            <w:tcBorders>
              <w:top w:val="single" w:sz="4" w:space="0" w:color="auto"/>
              <w:left w:val="single" w:sz="4" w:space="0" w:color="auto"/>
              <w:bottom w:val="single" w:sz="4" w:space="0" w:color="auto"/>
              <w:right w:val="single" w:sz="4" w:space="0" w:color="auto"/>
            </w:tcBorders>
            <w:vAlign w:val="center"/>
            <w:hideMark/>
          </w:tcPr>
          <w:p w14:paraId="24ED268A"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40</w:t>
            </w:r>
          </w:p>
        </w:tc>
        <w:tc>
          <w:tcPr>
            <w:tcW w:w="1643" w:type="dxa"/>
            <w:tcBorders>
              <w:top w:val="single" w:sz="4" w:space="0" w:color="auto"/>
              <w:left w:val="single" w:sz="4" w:space="0" w:color="auto"/>
              <w:bottom w:val="single" w:sz="4" w:space="0" w:color="auto"/>
              <w:right w:val="single" w:sz="4" w:space="0" w:color="auto"/>
            </w:tcBorders>
            <w:vAlign w:val="center"/>
            <w:hideMark/>
          </w:tcPr>
          <w:p w14:paraId="38EC377A"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9</w:t>
            </w:r>
          </w:p>
        </w:tc>
        <w:tc>
          <w:tcPr>
            <w:tcW w:w="1934" w:type="dxa"/>
            <w:tcBorders>
              <w:top w:val="single" w:sz="4" w:space="0" w:color="auto"/>
              <w:left w:val="single" w:sz="4" w:space="0" w:color="auto"/>
              <w:bottom w:val="single" w:sz="4" w:space="0" w:color="auto"/>
              <w:right w:val="single" w:sz="4" w:space="0" w:color="auto"/>
            </w:tcBorders>
            <w:vAlign w:val="center"/>
            <w:hideMark/>
          </w:tcPr>
          <w:p w14:paraId="591917C3" w14:textId="77777777" w:rsidR="00A4425F" w:rsidRPr="00A4425F" w:rsidRDefault="00A4425F" w:rsidP="00A4425F">
            <w:pPr>
              <w:spacing w:after="0" w:line="288" w:lineRule="auto"/>
              <w:jc w:val="both"/>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Водород</w:t>
            </w:r>
          </w:p>
        </w:tc>
        <w:tc>
          <w:tcPr>
            <w:tcW w:w="1223" w:type="dxa"/>
            <w:tcBorders>
              <w:top w:val="single" w:sz="4" w:space="0" w:color="auto"/>
              <w:left w:val="single" w:sz="4" w:space="0" w:color="auto"/>
              <w:bottom w:val="single" w:sz="4" w:space="0" w:color="auto"/>
              <w:right w:val="single" w:sz="4" w:space="0" w:color="auto"/>
            </w:tcBorders>
            <w:vAlign w:val="center"/>
            <w:hideMark/>
          </w:tcPr>
          <w:p w14:paraId="32B188E1"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24</w:t>
            </w:r>
          </w:p>
        </w:tc>
      </w:tr>
      <w:tr w:rsidR="00A4425F" w:rsidRPr="00A4425F" w14:paraId="4363678A" w14:textId="77777777" w:rsidTr="006A35DF">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39C746CD"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6</w:t>
            </w:r>
          </w:p>
        </w:tc>
        <w:tc>
          <w:tcPr>
            <w:tcW w:w="1834" w:type="dxa"/>
            <w:tcBorders>
              <w:top w:val="single" w:sz="4" w:space="0" w:color="auto"/>
              <w:left w:val="single" w:sz="4" w:space="0" w:color="auto"/>
              <w:bottom w:val="single" w:sz="4" w:space="0" w:color="auto"/>
              <w:right w:val="single" w:sz="4" w:space="0" w:color="auto"/>
            </w:tcBorders>
            <w:vAlign w:val="center"/>
            <w:hideMark/>
          </w:tcPr>
          <w:p w14:paraId="2CF4099B"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55</w:t>
            </w:r>
          </w:p>
        </w:tc>
        <w:tc>
          <w:tcPr>
            <w:tcW w:w="1781" w:type="dxa"/>
            <w:tcBorders>
              <w:top w:val="single" w:sz="4" w:space="0" w:color="auto"/>
              <w:left w:val="single" w:sz="4" w:space="0" w:color="auto"/>
              <w:bottom w:val="single" w:sz="4" w:space="0" w:color="auto"/>
              <w:right w:val="single" w:sz="4" w:space="0" w:color="auto"/>
            </w:tcBorders>
            <w:vAlign w:val="center"/>
            <w:hideMark/>
          </w:tcPr>
          <w:p w14:paraId="29213EB3"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18</w:t>
            </w:r>
          </w:p>
        </w:tc>
        <w:tc>
          <w:tcPr>
            <w:tcW w:w="1643" w:type="dxa"/>
            <w:tcBorders>
              <w:top w:val="single" w:sz="4" w:space="0" w:color="auto"/>
              <w:left w:val="single" w:sz="4" w:space="0" w:color="auto"/>
              <w:bottom w:val="single" w:sz="4" w:space="0" w:color="auto"/>
              <w:right w:val="single" w:sz="4" w:space="0" w:color="auto"/>
            </w:tcBorders>
            <w:vAlign w:val="center"/>
            <w:hideMark/>
          </w:tcPr>
          <w:p w14:paraId="7B6F2620"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13</w:t>
            </w:r>
          </w:p>
        </w:tc>
        <w:tc>
          <w:tcPr>
            <w:tcW w:w="1934" w:type="dxa"/>
            <w:tcBorders>
              <w:top w:val="single" w:sz="4" w:space="0" w:color="auto"/>
              <w:left w:val="single" w:sz="4" w:space="0" w:color="auto"/>
              <w:bottom w:val="single" w:sz="4" w:space="0" w:color="auto"/>
              <w:right w:val="single" w:sz="4" w:space="0" w:color="auto"/>
            </w:tcBorders>
            <w:vAlign w:val="center"/>
            <w:hideMark/>
          </w:tcPr>
          <w:p w14:paraId="7216964E" w14:textId="77777777" w:rsidR="00A4425F" w:rsidRPr="00A4425F" w:rsidRDefault="00A4425F" w:rsidP="00A4425F">
            <w:pPr>
              <w:spacing w:after="0" w:line="288" w:lineRule="auto"/>
              <w:jc w:val="both"/>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Метан</w:t>
            </w:r>
          </w:p>
        </w:tc>
        <w:tc>
          <w:tcPr>
            <w:tcW w:w="1223" w:type="dxa"/>
            <w:tcBorders>
              <w:top w:val="single" w:sz="4" w:space="0" w:color="auto"/>
              <w:left w:val="single" w:sz="4" w:space="0" w:color="auto"/>
              <w:bottom w:val="single" w:sz="4" w:space="0" w:color="auto"/>
              <w:right w:val="single" w:sz="4" w:space="0" w:color="auto"/>
            </w:tcBorders>
            <w:vAlign w:val="center"/>
            <w:hideMark/>
          </w:tcPr>
          <w:p w14:paraId="679111C4"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18</w:t>
            </w:r>
          </w:p>
        </w:tc>
      </w:tr>
      <w:tr w:rsidR="00A4425F" w:rsidRPr="00A4425F" w14:paraId="33543383" w14:textId="77777777" w:rsidTr="006A35DF">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57880315"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7</w:t>
            </w:r>
          </w:p>
        </w:tc>
        <w:tc>
          <w:tcPr>
            <w:tcW w:w="1834" w:type="dxa"/>
            <w:tcBorders>
              <w:top w:val="single" w:sz="4" w:space="0" w:color="auto"/>
              <w:left w:val="single" w:sz="4" w:space="0" w:color="auto"/>
              <w:bottom w:val="single" w:sz="4" w:space="0" w:color="auto"/>
              <w:right w:val="single" w:sz="4" w:space="0" w:color="auto"/>
            </w:tcBorders>
            <w:vAlign w:val="center"/>
            <w:hideMark/>
          </w:tcPr>
          <w:p w14:paraId="17EB1054"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75</w:t>
            </w:r>
          </w:p>
        </w:tc>
        <w:tc>
          <w:tcPr>
            <w:tcW w:w="1781" w:type="dxa"/>
            <w:tcBorders>
              <w:top w:val="single" w:sz="4" w:space="0" w:color="auto"/>
              <w:left w:val="single" w:sz="4" w:space="0" w:color="auto"/>
              <w:bottom w:val="single" w:sz="4" w:space="0" w:color="auto"/>
              <w:right w:val="single" w:sz="4" w:space="0" w:color="auto"/>
            </w:tcBorders>
            <w:vAlign w:val="center"/>
            <w:hideMark/>
          </w:tcPr>
          <w:p w14:paraId="2FDE15DF"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22</w:t>
            </w:r>
          </w:p>
        </w:tc>
        <w:tc>
          <w:tcPr>
            <w:tcW w:w="1643" w:type="dxa"/>
            <w:tcBorders>
              <w:top w:val="single" w:sz="4" w:space="0" w:color="auto"/>
              <w:left w:val="single" w:sz="4" w:space="0" w:color="auto"/>
              <w:bottom w:val="single" w:sz="4" w:space="0" w:color="auto"/>
              <w:right w:val="single" w:sz="4" w:space="0" w:color="auto"/>
            </w:tcBorders>
            <w:vAlign w:val="center"/>
            <w:hideMark/>
          </w:tcPr>
          <w:p w14:paraId="75F9DE0E"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11</w:t>
            </w:r>
          </w:p>
        </w:tc>
        <w:tc>
          <w:tcPr>
            <w:tcW w:w="1934" w:type="dxa"/>
            <w:tcBorders>
              <w:top w:val="single" w:sz="4" w:space="0" w:color="auto"/>
              <w:left w:val="single" w:sz="4" w:space="0" w:color="auto"/>
              <w:bottom w:val="single" w:sz="4" w:space="0" w:color="auto"/>
              <w:right w:val="single" w:sz="4" w:space="0" w:color="auto"/>
            </w:tcBorders>
            <w:vAlign w:val="center"/>
            <w:hideMark/>
          </w:tcPr>
          <w:p w14:paraId="0DC8BB52" w14:textId="77777777" w:rsidR="00A4425F" w:rsidRPr="00A4425F" w:rsidRDefault="00A4425F" w:rsidP="00A4425F">
            <w:pPr>
              <w:spacing w:after="0" w:line="288" w:lineRule="auto"/>
              <w:jc w:val="both"/>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Метиловый спирт</w:t>
            </w:r>
          </w:p>
        </w:tc>
        <w:tc>
          <w:tcPr>
            <w:tcW w:w="1223" w:type="dxa"/>
            <w:tcBorders>
              <w:top w:val="single" w:sz="4" w:space="0" w:color="auto"/>
              <w:left w:val="single" w:sz="4" w:space="0" w:color="auto"/>
              <w:bottom w:val="single" w:sz="4" w:space="0" w:color="auto"/>
              <w:right w:val="single" w:sz="4" w:space="0" w:color="auto"/>
            </w:tcBorders>
            <w:vAlign w:val="center"/>
            <w:hideMark/>
          </w:tcPr>
          <w:p w14:paraId="68C6F28E"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12</w:t>
            </w:r>
          </w:p>
        </w:tc>
      </w:tr>
      <w:tr w:rsidR="00A4425F" w:rsidRPr="00A4425F" w14:paraId="652AF5FD" w14:textId="77777777" w:rsidTr="006A35DF">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40490115"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8</w:t>
            </w:r>
          </w:p>
        </w:tc>
        <w:tc>
          <w:tcPr>
            <w:tcW w:w="1834" w:type="dxa"/>
            <w:tcBorders>
              <w:top w:val="single" w:sz="4" w:space="0" w:color="auto"/>
              <w:left w:val="single" w:sz="4" w:space="0" w:color="auto"/>
              <w:bottom w:val="single" w:sz="4" w:space="0" w:color="auto"/>
              <w:right w:val="single" w:sz="4" w:space="0" w:color="auto"/>
            </w:tcBorders>
            <w:vAlign w:val="center"/>
            <w:hideMark/>
          </w:tcPr>
          <w:p w14:paraId="4BBB49F6"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25</w:t>
            </w:r>
          </w:p>
        </w:tc>
        <w:tc>
          <w:tcPr>
            <w:tcW w:w="1781" w:type="dxa"/>
            <w:tcBorders>
              <w:top w:val="single" w:sz="4" w:space="0" w:color="auto"/>
              <w:left w:val="single" w:sz="4" w:space="0" w:color="auto"/>
              <w:bottom w:val="single" w:sz="4" w:space="0" w:color="auto"/>
              <w:right w:val="single" w:sz="4" w:space="0" w:color="auto"/>
            </w:tcBorders>
            <w:vAlign w:val="center"/>
            <w:hideMark/>
          </w:tcPr>
          <w:p w14:paraId="6B113935"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37</w:t>
            </w:r>
          </w:p>
        </w:tc>
        <w:tc>
          <w:tcPr>
            <w:tcW w:w="1643" w:type="dxa"/>
            <w:tcBorders>
              <w:top w:val="single" w:sz="4" w:space="0" w:color="auto"/>
              <w:left w:val="single" w:sz="4" w:space="0" w:color="auto"/>
              <w:bottom w:val="single" w:sz="4" w:space="0" w:color="auto"/>
              <w:right w:val="single" w:sz="4" w:space="0" w:color="auto"/>
            </w:tcBorders>
            <w:vAlign w:val="center"/>
            <w:hideMark/>
          </w:tcPr>
          <w:p w14:paraId="0ECC941A"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17</w:t>
            </w:r>
          </w:p>
        </w:tc>
        <w:tc>
          <w:tcPr>
            <w:tcW w:w="1934" w:type="dxa"/>
            <w:tcBorders>
              <w:top w:val="single" w:sz="4" w:space="0" w:color="auto"/>
              <w:left w:val="single" w:sz="4" w:space="0" w:color="auto"/>
              <w:bottom w:val="single" w:sz="4" w:space="0" w:color="auto"/>
              <w:right w:val="single" w:sz="4" w:space="0" w:color="auto"/>
            </w:tcBorders>
            <w:vAlign w:val="center"/>
            <w:hideMark/>
          </w:tcPr>
          <w:p w14:paraId="595A6802" w14:textId="77777777" w:rsidR="00A4425F" w:rsidRPr="00A4425F" w:rsidRDefault="00A4425F" w:rsidP="00A4425F">
            <w:pPr>
              <w:spacing w:after="0" w:line="288" w:lineRule="auto"/>
              <w:jc w:val="both"/>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Окись углерода</w:t>
            </w:r>
          </w:p>
        </w:tc>
        <w:tc>
          <w:tcPr>
            <w:tcW w:w="1223" w:type="dxa"/>
            <w:tcBorders>
              <w:top w:val="single" w:sz="4" w:space="0" w:color="auto"/>
              <w:left w:val="single" w:sz="4" w:space="0" w:color="auto"/>
              <w:bottom w:val="single" w:sz="4" w:space="0" w:color="auto"/>
              <w:right w:val="single" w:sz="4" w:space="0" w:color="auto"/>
            </w:tcBorders>
            <w:vAlign w:val="center"/>
            <w:hideMark/>
          </w:tcPr>
          <w:p w14:paraId="7C550843"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26</w:t>
            </w:r>
          </w:p>
        </w:tc>
      </w:tr>
      <w:tr w:rsidR="00A4425F" w:rsidRPr="00A4425F" w14:paraId="6B011AA0" w14:textId="77777777" w:rsidTr="006A35DF">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3C2BCA4B"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9</w:t>
            </w:r>
          </w:p>
        </w:tc>
        <w:tc>
          <w:tcPr>
            <w:tcW w:w="1834" w:type="dxa"/>
            <w:tcBorders>
              <w:top w:val="single" w:sz="4" w:space="0" w:color="auto"/>
              <w:left w:val="single" w:sz="4" w:space="0" w:color="auto"/>
              <w:bottom w:val="single" w:sz="4" w:space="0" w:color="auto"/>
              <w:right w:val="single" w:sz="4" w:space="0" w:color="auto"/>
            </w:tcBorders>
            <w:vAlign w:val="center"/>
            <w:hideMark/>
          </w:tcPr>
          <w:p w14:paraId="76FC81D9"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65</w:t>
            </w:r>
          </w:p>
        </w:tc>
        <w:tc>
          <w:tcPr>
            <w:tcW w:w="1781" w:type="dxa"/>
            <w:tcBorders>
              <w:top w:val="single" w:sz="4" w:space="0" w:color="auto"/>
              <w:left w:val="single" w:sz="4" w:space="0" w:color="auto"/>
              <w:bottom w:val="single" w:sz="4" w:space="0" w:color="auto"/>
              <w:right w:val="single" w:sz="4" w:space="0" w:color="auto"/>
            </w:tcBorders>
            <w:vAlign w:val="center"/>
            <w:hideMark/>
          </w:tcPr>
          <w:p w14:paraId="500E6388"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41</w:t>
            </w:r>
          </w:p>
        </w:tc>
        <w:tc>
          <w:tcPr>
            <w:tcW w:w="1643" w:type="dxa"/>
            <w:tcBorders>
              <w:top w:val="single" w:sz="4" w:space="0" w:color="auto"/>
              <w:left w:val="single" w:sz="4" w:space="0" w:color="auto"/>
              <w:bottom w:val="single" w:sz="4" w:space="0" w:color="auto"/>
              <w:right w:val="single" w:sz="4" w:space="0" w:color="auto"/>
            </w:tcBorders>
            <w:vAlign w:val="center"/>
            <w:hideMark/>
          </w:tcPr>
          <w:p w14:paraId="530D426E"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8</w:t>
            </w:r>
          </w:p>
        </w:tc>
        <w:tc>
          <w:tcPr>
            <w:tcW w:w="1934" w:type="dxa"/>
            <w:tcBorders>
              <w:top w:val="single" w:sz="4" w:space="0" w:color="auto"/>
              <w:left w:val="single" w:sz="4" w:space="0" w:color="auto"/>
              <w:bottom w:val="single" w:sz="4" w:space="0" w:color="auto"/>
              <w:right w:val="single" w:sz="4" w:space="0" w:color="auto"/>
            </w:tcBorders>
            <w:vAlign w:val="center"/>
            <w:hideMark/>
          </w:tcPr>
          <w:p w14:paraId="3EBA50A0" w14:textId="77777777" w:rsidR="00A4425F" w:rsidRPr="00A4425F" w:rsidRDefault="00A4425F" w:rsidP="00A4425F">
            <w:pPr>
              <w:spacing w:after="0" w:line="288" w:lineRule="auto"/>
              <w:jc w:val="both"/>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Пропан</w:t>
            </w:r>
          </w:p>
        </w:tc>
        <w:tc>
          <w:tcPr>
            <w:tcW w:w="1223" w:type="dxa"/>
            <w:tcBorders>
              <w:top w:val="single" w:sz="4" w:space="0" w:color="auto"/>
              <w:left w:val="single" w:sz="4" w:space="0" w:color="auto"/>
              <w:bottom w:val="single" w:sz="4" w:space="0" w:color="auto"/>
              <w:right w:val="single" w:sz="4" w:space="0" w:color="auto"/>
            </w:tcBorders>
            <w:vAlign w:val="center"/>
            <w:hideMark/>
          </w:tcPr>
          <w:p w14:paraId="0CB3DBBA"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14</w:t>
            </w:r>
          </w:p>
        </w:tc>
      </w:tr>
      <w:tr w:rsidR="00A4425F" w:rsidRPr="00A4425F" w14:paraId="2DE00FFC" w14:textId="77777777" w:rsidTr="006A35DF">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246764D6"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10</w:t>
            </w:r>
          </w:p>
        </w:tc>
        <w:tc>
          <w:tcPr>
            <w:tcW w:w="1834" w:type="dxa"/>
            <w:tcBorders>
              <w:top w:val="single" w:sz="4" w:space="0" w:color="auto"/>
              <w:left w:val="single" w:sz="4" w:space="0" w:color="auto"/>
              <w:bottom w:val="single" w:sz="4" w:space="0" w:color="auto"/>
              <w:right w:val="single" w:sz="4" w:space="0" w:color="auto"/>
            </w:tcBorders>
            <w:vAlign w:val="center"/>
            <w:hideMark/>
          </w:tcPr>
          <w:p w14:paraId="2D943132"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45</w:t>
            </w:r>
          </w:p>
        </w:tc>
        <w:tc>
          <w:tcPr>
            <w:tcW w:w="1781" w:type="dxa"/>
            <w:tcBorders>
              <w:top w:val="single" w:sz="4" w:space="0" w:color="auto"/>
              <w:left w:val="single" w:sz="4" w:space="0" w:color="auto"/>
              <w:bottom w:val="single" w:sz="4" w:space="0" w:color="auto"/>
              <w:right w:val="single" w:sz="4" w:space="0" w:color="auto"/>
            </w:tcBorders>
            <w:vAlign w:val="center"/>
            <w:hideMark/>
          </w:tcPr>
          <w:p w14:paraId="293021A2"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35</w:t>
            </w:r>
          </w:p>
        </w:tc>
        <w:tc>
          <w:tcPr>
            <w:tcW w:w="1643" w:type="dxa"/>
            <w:tcBorders>
              <w:top w:val="single" w:sz="4" w:space="0" w:color="auto"/>
              <w:left w:val="single" w:sz="4" w:space="0" w:color="auto"/>
              <w:bottom w:val="single" w:sz="4" w:space="0" w:color="auto"/>
              <w:right w:val="single" w:sz="4" w:space="0" w:color="auto"/>
            </w:tcBorders>
            <w:vAlign w:val="center"/>
            <w:hideMark/>
          </w:tcPr>
          <w:p w14:paraId="36870EDB"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12</w:t>
            </w:r>
          </w:p>
        </w:tc>
        <w:tc>
          <w:tcPr>
            <w:tcW w:w="1934" w:type="dxa"/>
            <w:tcBorders>
              <w:top w:val="single" w:sz="4" w:space="0" w:color="auto"/>
              <w:left w:val="single" w:sz="4" w:space="0" w:color="auto"/>
              <w:bottom w:val="single" w:sz="4" w:space="0" w:color="auto"/>
              <w:right w:val="single" w:sz="4" w:space="0" w:color="auto"/>
            </w:tcBorders>
            <w:vAlign w:val="center"/>
            <w:hideMark/>
          </w:tcPr>
          <w:p w14:paraId="7651BA93" w14:textId="77777777" w:rsidR="00A4425F" w:rsidRPr="00A4425F" w:rsidRDefault="00A4425F" w:rsidP="00A4425F">
            <w:pPr>
              <w:spacing w:after="0" w:line="288" w:lineRule="auto"/>
              <w:jc w:val="both"/>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Сероуглерод</w:t>
            </w:r>
          </w:p>
        </w:tc>
        <w:tc>
          <w:tcPr>
            <w:tcW w:w="1223" w:type="dxa"/>
            <w:tcBorders>
              <w:top w:val="single" w:sz="4" w:space="0" w:color="auto"/>
              <w:left w:val="single" w:sz="4" w:space="0" w:color="auto"/>
              <w:bottom w:val="single" w:sz="4" w:space="0" w:color="auto"/>
              <w:right w:val="single" w:sz="4" w:space="0" w:color="auto"/>
            </w:tcBorders>
            <w:vAlign w:val="center"/>
            <w:hideMark/>
          </w:tcPr>
          <w:p w14:paraId="386FA37F"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22</w:t>
            </w:r>
          </w:p>
        </w:tc>
      </w:tr>
      <w:tr w:rsidR="00A4425F" w:rsidRPr="00A4425F" w14:paraId="1CAE5138" w14:textId="77777777" w:rsidTr="006A35DF">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07D21004"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11</w:t>
            </w:r>
          </w:p>
        </w:tc>
        <w:tc>
          <w:tcPr>
            <w:tcW w:w="1834" w:type="dxa"/>
            <w:tcBorders>
              <w:top w:val="single" w:sz="4" w:space="0" w:color="auto"/>
              <w:left w:val="single" w:sz="4" w:space="0" w:color="auto"/>
              <w:bottom w:val="single" w:sz="4" w:space="0" w:color="auto"/>
              <w:right w:val="single" w:sz="4" w:space="0" w:color="auto"/>
            </w:tcBorders>
            <w:vAlign w:val="center"/>
            <w:hideMark/>
          </w:tcPr>
          <w:p w14:paraId="20BD1849"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20</w:t>
            </w:r>
          </w:p>
        </w:tc>
        <w:tc>
          <w:tcPr>
            <w:tcW w:w="1781" w:type="dxa"/>
            <w:tcBorders>
              <w:top w:val="single" w:sz="4" w:space="0" w:color="auto"/>
              <w:left w:val="single" w:sz="4" w:space="0" w:color="auto"/>
              <w:bottom w:val="single" w:sz="4" w:space="0" w:color="auto"/>
              <w:right w:val="single" w:sz="4" w:space="0" w:color="auto"/>
            </w:tcBorders>
            <w:vAlign w:val="center"/>
            <w:hideMark/>
          </w:tcPr>
          <w:p w14:paraId="11597027"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20</w:t>
            </w:r>
          </w:p>
        </w:tc>
        <w:tc>
          <w:tcPr>
            <w:tcW w:w="1643" w:type="dxa"/>
            <w:tcBorders>
              <w:top w:val="single" w:sz="4" w:space="0" w:color="auto"/>
              <w:left w:val="single" w:sz="4" w:space="0" w:color="auto"/>
              <w:bottom w:val="single" w:sz="4" w:space="0" w:color="auto"/>
              <w:right w:val="single" w:sz="4" w:space="0" w:color="auto"/>
            </w:tcBorders>
            <w:vAlign w:val="center"/>
            <w:hideMark/>
          </w:tcPr>
          <w:p w14:paraId="2F305485"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15</w:t>
            </w:r>
          </w:p>
        </w:tc>
        <w:tc>
          <w:tcPr>
            <w:tcW w:w="1934" w:type="dxa"/>
            <w:tcBorders>
              <w:top w:val="single" w:sz="4" w:space="0" w:color="auto"/>
              <w:left w:val="single" w:sz="4" w:space="0" w:color="auto"/>
              <w:bottom w:val="single" w:sz="4" w:space="0" w:color="auto"/>
              <w:right w:val="single" w:sz="4" w:space="0" w:color="auto"/>
            </w:tcBorders>
            <w:vAlign w:val="center"/>
            <w:hideMark/>
          </w:tcPr>
          <w:p w14:paraId="6C274FAD" w14:textId="77777777" w:rsidR="00A4425F" w:rsidRPr="00A4425F" w:rsidRDefault="00A4425F" w:rsidP="00A4425F">
            <w:pPr>
              <w:spacing w:after="0" w:line="288" w:lineRule="auto"/>
              <w:jc w:val="both"/>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Толуол</w:t>
            </w:r>
          </w:p>
        </w:tc>
        <w:tc>
          <w:tcPr>
            <w:tcW w:w="1223" w:type="dxa"/>
            <w:tcBorders>
              <w:top w:val="single" w:sz="4" w:space="0" w:color="auto"/>
              <w:left w:val="single" w:sz="4" w:space="0" w:color="auto"/>
              <w:bottom w:val="single" w:sz="4" w:space="0" w:color="auto"/>
              <w:right w:val="single" w:sz="4" w:space="0" w:color="auto"/>
            </w:tcBorders>
            <w:vAlign w:val="center"/>
            <w:hideMark/>
          </w:tcPr>
          <w:p w14:paraId="3B288620"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25</w:t>
            </w:r>
          </w:p>
        </w:tc>
      </w:tr>
      <w:tr w:rsidR="00A4425F" w:rsidRPr="00A4425F" w14:paraId="7EA87B79" w14:textId="77777777" w:rsidTr="006A35DF">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666E91C8"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12</w:t>
            </w:r>
          </w:p>
        </w:tc>
        <w:tc>
          <w:tcPr>
            <w:tcW w:w="1834" w:type="dxa"/>
            <w:tcBorders>
              <w:top w:val="single" w:sz="4" w:space="0" w:color="auto"/>
              <w:left w:val="single" w:sz="4" w:space="0" w:color="auto"/>
              <w:bottom w:val="single" w:sz="4" w:space="0" w:color="auto"/>
              <w:right w:val="single" w:sz="4" w:space="0" w:color="auto"/>
            </w:tcBorders>
            <w:vAlign w:val="center"/>
            <w:hideMark/>
          </w:tcPr>
          <w:p w14:paraId="3ADB8797"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80</w:t>
            </w:r>
          </w:p>
        </w:tc>
        <w:tc>
          <w:tcPr>
            <w:tcW w:w="1781" w:type="dxa"/>
            <w:tcBorders>
              <w:top w:val="single" w:sz="4" w:space="0" w:color="auto"/>
              <w:left w:val="single" w:sz="4" w:space="0" w:color="auto"/>
              <w:bottom w:val="single" w:sz="4" w:space="0" w:color="auto"/>
              <w:right w:val="single" w:sz="4" w:space="0" w:color="auto"/>
            </w:tcBorders>
            <w:vAlign w:val="center"/>
            <w:hideMark/>
          </w:tcPr>
          <w:p w14:paraId="12ED6ED8"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28</w:t>
            </w:r>
          </w:p>
        </w:tc>
        <w:tc>
          <w:tcPr>
            <w:tcW w:w="1643" w:type="dxa"/>
            <w:tcBorders>
              <w:top w:val="single" w:sz="4" w:space="0" w:color="auto"/>
              <w:left w:val="single" w:sz="4" w:space="0" w:color="auto"/>
              <w:bottom w:val="single" w:sz="4" w:space="0" w:color="auto"/>
              <w:right w:val="single" w:sz="4" w:space="0" w:color="auto"/>
            </w:tcBorders>
            <w:vAlign w:val="center"/>
            <w:hideMark/>
          </w:tcPr>
          <w:p w14:paraId="39C216C8"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14</w:t>
            </w:r>
          </w:p>
        </w:tc>
        <w:tc>
          <w:tcPr>
            <w:tcW w:w="1934" w:type="dxa"/>
            <w:tcBorders>
              <w:top w:val="single" w:sz="4" w:space="0" w:color="auto"/>
              <w:left w:val="single" w:sz="4" w:space="0" w:color="auto"/>
              <w:bottom w:val="single" w:sz="4" w:space="0" w:color="auto"/>
              <w:right w:val="single" w:sz="4" w:space="0" w:color="auto"/>
            </w:tcBorders>
            <w:vAlign w:val="center"/>
            <w:hideMark/>
          </w:tcPr>
          <w:p w14:paraId="65F0C6FA" w14:textId="77777777" w:rsidR="00A4425F" w:rsidRPr="00A4425F" w:rsidRDefault="00A4425F" w:rsidP="00A4425F">
            <w:pPr>
              <w:spacing w:after="0" w:line="288" w:lineRule="auto"/>
              <w:jc w:val="both"/>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Этиловый спирт</w:t>
            </w:r>
          </w:p>
        </w:tc>
        <w:tc>
          <w:tcPr>
            <w:tcW w:w="1223" w:type="dxa"/>
            <w:tcBorders>
              <w:top w:val="single" w:sz="4" w:space="0" w:color="auto"/>
              <w:left w:val="single" w:sz="4" w:space="0" w:color="auto"/>
              <w:bottom w:val="single" w:sz="4" w:space="0" w:color="auto"/>
              <w:right w:val="single" w:sz="4" w:space="0" w:color="auto"/>
            </w:tcBorders>
            <w:vAlign w:val="center"/>
            <w:hideMark/>
          </w:tcPr>
          <w:p w14:paraId="610E5A3B"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9</w:t>
            </w:r>
          </w:p>
        </w:tc>
      </w:tr>
      <w:tr w:rsidR="00A4425F" w:rsidRPr="00A4425F" w14:paraId="0A905D38" w14:textId="77777777" w:rsidTr="006A35DF">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2095BC55"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13</w:t>
            </w:r>
          </w:p>
        </w:tc>
        <w:tc>
          <w:tcPr>
            <w:tcW w:w="1834" w:type="dxa"/>
            <w:tcBorders>
              <w:top w:val="single" w:sz="4" w:space="0" w:color="auto"/>
              <w:left w:val="single" w:sz="4" w:space="0" w:color="auto"/>
              <w:bottom w:val="single" w:sz="4" w:space="0" w:color="auto"/>
              <w:right w:val="single" w:sz="4" w:space="0" w:color="auto"/>
            </w:tcBorders>
            <w:vAlign w:val="center"/>
            <w:hideMark/>
          </w:tcPr>
          <w:p w14:paraId="2B66C798"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30</w:t>
            </w:r>
          </w:p>
        </w:tc>
        <w:tc>
          <w:tcPr>
            <w:tcW w:w="1781" w:type="dxa"/>
            <w:tcBorders>
              <w:top w:val="single" w:sz="4" w:space="0" w:color="auto"/>
              <w:left w:val="single" w:sz="4" w:space="0" w:color="auto"/>
              <w:bottom w:val="single" w:sz="4" w:space="0" w:color="auto"/>
              <w:right w:val="single" w:sz="4" w:space="0" w:color="auto"/>
            </w:tcBorders>
            <w:vAlign w:val="center"/>
            <w:hideMark/>
          </w:tcPr>
          <w:p w14:paraId="2103ED55"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34</w:t>
            </w:r>
          </w:p>
        </w:tc>
        <w:tc>
          <w:tcPr>
            <w:tcW w:w="1643" w:type="dxa"/>
            <w:tcBorders>
              <w:top w:val="single" w:sz="4" w:space="0" w:color="auto"/>
              <w:left w:val="single" w:sz="4" w:space="0" w:color="auto"/>
              <w:bottom w:val="single" w:sz="4" w:space="0" w:color="auto"/>
              <w:right w:val="single" w:sz="4" w:space="0" w:color="auto"/>
            </w:tcBorders>
            <w:vAlign w:val="center"/>
            <w:hideMark/>
          </w:tcPr>
          <w:p w14:paraId="2EB4AAED"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9</w:t>
            </w:r>
          </w:p>
        </w:tc>
        <w:tc>
          <w:tcPr>
            <w:tcW w:w="1934" w:type="dxa"/>
            <w:tcBorders>
              <w:top w:val="single" w:sz="4" w:space="0" w:color="auto"/>
              <w:left w:val="single" w:sz="4" w:space="0" w:color="auto"/>
              <w:bottom w:val="single" w:sz="4" w:space="0" w:color="auto"/>
              <w:right w:val="single" w:sz="4" w:space="0" w:color="auto"/>
            </w:tcBorders>
            <w:vAlign w:val="center"/>
            <w:hideMark/>
          </w:tcPr>
          <w:p w14:paraId="640DFFCA" w14:textId="77777777" w:rsidR="00A4425F" w:rsidRPr="00A4425F" w:rsidRDefault="00A4425F" w:rsidP="00A4425F">
            <w:pPr>
              <w:spacing w:after="0" w:line="288" w:lineRule="auto"/>
              <w:jc w:val="both"/>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Уайт-спирит</w:t>
            </w:r>
          </w:p>
        </w:tc>
        <w:tc>
          <w:tcPr>
            <w:tcW w:w="1223" w:type="dxa"/>
            <w:tcBorders>
              <w:top w:val="single" w:sz="4" w:space="0" w:color="auto"/>
              <w:left w:val="single" w:sz="4" w:space="0" w:color="auto"/>
              <w:bottom w:val="single" w:sz="4" w:space="0" w:color="auto"/>
              <w:right w:val="single" w:sz="4" w:space="0" w:color="auto"/>
            </w:tcBorders>
            <w:vAlign w:val="center"/>
            <w:hideMark/>
          </w:tcPr>
          <w:p w14:paraId="081AE358"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27</w:t>
            </w:r>
          </w:p>
        </w:tc>
      </w:tr>
      <w:tr w:rsidR="00A4425F" w:rsidRPr="00A4425F" w14:paraId="17F4D06B" w14:textId="77777777" w:rsidTr="006A35DF">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5F54F44D"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14</w:t>
            </w:r>
          </w:p>
        </w:tc>
        <w:tc>
          <w:tcPr>
            <w:tcW w:w="1834" w:type="dxa"/>
            <w:tcBorders>
              <w:top w:val="single" w:sz="4" w:space="0" w:color="auto"/>
              <w:left w:val="single" w:sz="4" w:space="0" w:color="auto"/>
              <w:bottom w:val="single" w:sz="4" w:space="0" w:color="auto"/>
              <w:right w:val="single" w:sz="4" w:space="0" w:color="auto"/>
            </w:tcBorders>
            <w:vAlign w:val="center"/>
            <w:hideMark/>
          </w:tcPr>
          <w:p w14:paraId="592D0856"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60</w:t>
            </w:r>
          </w:p>
        </w:tc>
        <w:tc>
          <w:tcPr>
            <w:tcW w:w="1781" w:type="dxa"/>
            <w:tcBorders>
              <w:top w:val="single" w:sz="4" w:space="0" w:color="auto"/>
              <w:left w:val="single" w:sz="4" w:space="0" w:color="auto"/>
              <w:bottom w:val="single" w:sz="4" w:space="0" w:color="auto"/>
              <w:right w:val="single" w:sz="4" w:space="0" w:color="auto"/>
            </w:tcBorders>
            <w:vAlign w:val="center"/>
            <w:hideMark/>
          </w:tcPr>
          <w:p w14:paraId="2FA5A755"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25</w:t>
            </w:r>
          </w:p>
        </w:tc>
        <w:tc>
          <w:tcPr>
            <w:tcW w:w="1643" w:type="dxa"/>
            <w:tcBorders>
              <w:top w:val="single" w:sz="4" w:space="0" w:color="auto"/>
              <w:left w:val="single" w:sz="4" w:space="0" w:color="auto"/>
              <w:bottom w:val="single" w:sz="4" w:space="0" w:color="auto"/>
              <w:right w:val="single" w:sz="4" w:space="0" w:color="auto"/>
            </w:tcBorders>
            <w:vAlign w:val="center"/>
            <w:hideMark/>
          </w:tcPr>
          <w:p w14:paraId="0111246D"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11</w:t>
            </w:r>
          </w:p>
        </w:tc>
        <w:tc>
          <w:tcPr>
            <w:tcW w:w="1934" w:type="dxa"/>
            <w:tcBorders>
              <w:top w:val="single" w:sz="4" w:space="0" w:color="auto"/>
              <w:left w:val="single" w:sz="4" w:space="0" w:color="auto"/>
              <w:bottom w:val="single" w:sz="4" w:space="0" w:color="auto"/>
              <w:right w:val="single" w:sz="4" w:space="0" w:color="auto"/>
            </w:tcBorders>
            <w:vAlign w:val="center"/>
            <w:hideMark/>
          </w:tcPr>
          <w:p w14:paraId="09AF1416" w14:textId="77777777" w:rsidR="00A4425F" w:rsidRPr="00A4425F" w:rsidRDefault="00A4425F" w:rsidP="00A4425F">
            <w:pPr>
              <w:spacing w:after="0" w:line="288" w:lineRule="auto"/>
              <w:jc w:val="both"/>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Бутан</w:t>
            </w:r>
          </w:p>
        </w:tc>
        <w:tc>
          <w:tcPr>
            <w:tcW w:w="1223" w:type="dxa"/>
            <w:tcBorders>
              <w:top w:val="single" w:sz="4" w:space="0" w:color="auto"/>
              <w:left w:val="single" w:sz="4" w:space="0" w:color="auto"/>
              <w:bottom w:val="single" w:sz="4" w:space="0" w:color="auto"/>
              <w:right w:val="single" w:sz="4" w:space="0" w:color="auto"/>
            </w:tcBorders>
            <w:vAlign w:val="center"/>
            <w:hideMark/>
          </w:tcPr>
          <w:p w14:paraId="1CA24319"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21</w:t>
            </w:r>
          </w:p>
        </w:tc>
      </w:tr>
      <w:tr w:rsidR="00A4425F" w:rsidRPr="00A4425F" w14:paraId="5F7E0D84" w14:textId="77777777" w:rsidTr="006A35DF">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25EC48CA"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15</w:t>
            </w:r>
          </w:p>
        </w:tc>
        <w:tc>
          <w:tcPr>
            <w:tcW w:w="1834" w:type="dxa"/>
            <w:tcBorders>
              <w:top w:val="single" w:sz="4" w:space="0" w:color="auto"/>
              <w:left w:val="single" w:sz="4" w:space="0" w:color="auto"/>
              <w:bottom w:val="single" w:sz="4" w:space="0" w:color="auto"/>
              <w:right w:val="single" w:sz="4" w:space="0" w:color="auto"/>
            </w:tcBorders>
            <w:vAlign w:val="center"/>
            <w:hideMark/>
          </w:tcPr>
          <w:p w14:paraId="74B13A25"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52</w:t>
            </w:r>
          </w:p>
        </w:tc>
        <w:tc>
          <w:tcPr>
            <w:tcW w:w="1781" w:type="dxa"/>
            <w:tcBorders>
              <w:top w:val="single" w:sz="4" w:space="0" w:color="auto"/>
              <w:left w:val="single" w:sz="4" w:space="0" w:color="auto"/>
              <w:bottom w:val="single" w:sz="4" w:space="0" w:color="auto"/>
              <w:right w:val="single" w:sz="4" w:space="0" w:color="auto"/>
            </w:tcBorders>
            <w:vAlign w:val="center"/>
            <w:hideMark/>
          </w:tcPr>
          <w:p w14:paraId="4E108DF2"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40</w:t>
            </w:r>
          </w:p>
        </w:tc>
        <w:tc>
          <w:tcPr>
            <w:tcW w:w="1643" w:type="dxa"/>
            <w:tcBorders>
              <w:top w:val="single" w:sz="4" w:space="0" w:color="auto"/>
              <w:left w:val="single" w:sz="4" w:space="0" w:color="auto"/>
              <w:bottom w:val="single" w:sz="4" w:space="0" w:color="auto"/>
              <w:right w:val="single" w:sz="4" w:space="0" w:color="auto"/>
            </w:tcBorders>
            <w:vAlign w:val="center"/>
            <w:hideMark/>
          </w:tcPr>
          <w:p w14:paraId="6C225FBE"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12</w:t>
            </w:r>
          </w:p>
        </w:tc>
        <w:tc>
          <w:tcPr>
            <w:tcW w:w="1934" w:type="dxa"/>
            <w:tcBorders>
              <w:top w:val="single" w:sz="4" w:space="0" w:color="auto"/>
              <w:left w:val="single" w:sz="4" w:space="0" w:color="auto"/>
              <w:bottom w:val="single" w:sz="4" w:space="0" w:color="auto"/>
              <w:right w:val="single" w:sz="4" w:space="0" w:color="auto"/>
            </w:tcBorders>
            <w:vAlign w:val="center"/>
            <w:hideMark/>
          </w:tcPr>
          <w:p w14:paraId="7DBFEC43" w14:textId="77777777" w:rsidR="00A4425F" w:rsidRPr="00A4425F" w:rsidRDefault="00A4425F" w:rsidP="00A4425F">
            <w:pPr>
              <w:spacing w:after="0" w:line="288" w:lineRule="auto"/>
              <w:jc w:val="both"/>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Метан</w:t>
            </w:r>
          </w:p>
        </w:tc>
        <w:tc>
          <w:tcPr>
            <w:tcW w:w="1223" w:type="dxa"/>
            <w:tcBorders>
              <w:top w:val="single" w:sz="4" w:space="0" w:color="auto"/>
              <w:left w:val="single" w:sz="4" w:space="0" w:color="auto"/>
              <w:bottom w:val="single" w:sz="4" w:space="0" w:color="auto"/>
              <w:right w:val="single" w:sz="4" w:space="0" w:color="auto"/>
            </w:tcBorders>
            <w:vAlign w:val="center"/>
            <w:hideMark/>
          </w:tcPr>
          <w:p w14:paraId="46D7CA70"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17</w:t>
            </w:r>
          </w:p>
        </w:tc>
      </w:tr>
      <w:tr w:rsidR="00A4425F" w:rsidRPr="00A4425F" w14:paraId="19097281" w14:textId="77777777" w:rsidTr="006A35DF">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01D97133"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16</w:t>
            </w:r>
          </w:p>
        </w:tc>
        <w:tc>
          <w:tcPr>
            <w:tcW w:w="1834" w:type="dxa"/>
            <w:tcBorders>
              <w:top w:val="single" w:sz="4" w:space="0" w:color="auto"/>
              <w:left w:val="single" w:sz="4" w:space="0" w:color="auto"/>
              <w:bottom w:val="single" w:sz="4" w:space="0" w:color="auto"/>
              <w:right w:val="single" w:sz="4" w:space="0" w:color="auto"/>
            </w:tcBorders>
            <w:vAlign w:val="center"/>
            <w:hideMark/>
          </w:tcPr>
          <w:p w14:paraId="0DD868C1"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38</w:t>
            </w:r>
          </w:p>
        </w:tc>
        <w:tc>
          <w:tcPr>
            <w:tcW w:w="1781" w:type="dxa"/>
            <w:tcBorders>
              <w:top w:val="single" w:sz="4" w:space="0" w:color="auto"/>
              <w:left w:val="single" w:sz="4" w:space="0" w:color="auto"/>
              <w:bottom w:val="single" w:sz="4" w:space="0" w:color="auto"/>
              <w:right w:val="single" w:sz="4" w:space="0" w:color="auto"/>
            </w:tcBorders>
            <w:vAlign w:val="center"/>
            <w:hideMark/>
          </w:tcPr>
          <w:p w14:paraId="42376292"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22</w:t>
            </w:r>
          </w:p>
        </w:tc>
        <w:tc>
          <w:tcPr>
            <w:tcW w:w="1643" w:type="dxa"/>
            <w:tcBorders>
              <w:top w:val="single" w:sz="4" w:space="0" w:color="auto"/>
              <w:left w:val="single" w:sz="4" w:space="0" w:color="auto"/>
              <w:bottom w:val="single" w:sz="4" w:space="0" w:color="auto"/>
              <w:right w:val="single" w:sz="4" w:space="0" w:color="auto"/>
            </w:tcBorders>
            <w:vAlign w:val="center"/>
            <w:hideMark/>
          </w:tcPr>
          <w:p w14:paraId="61CD5D32"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10</w:t>
            </w:r>
          </w:p>
        </w:tc>
        <w:tc>
          <w:tcPr>
            <w:tcW w:w="1934" w:type="dxa"/>
            <w:tcBorders>
              <w:top w:val="single" w:sz="4" w:space="0" w:color="auto"/>
              <w:left w:val="single" w:sz="4" w:space="0" w:color="auto"/>
              <w:bottom w:val="single" w:sz="4" w:space="0" w:color="auto"/>
              <w:right w:val="single" w:sz="4" w:space="0" w:color="auto"/>
            </w:tcBorders>
            <w:vAlign w:val="center"/>
            <w:hideMark/>
          </w:tcPr>
          <w:p w14:paraId="1E7D1F0F" w14:textId="77777777" w:rsidR="00A4425F" w:rsidRPr="00A4425F" w:rsidRDefault="00A4425F" w:rsidP="00A4425F">
            <w:pPr>
              <w:spacing w:after="0" w:line="288" w:lineRule="auto"/>
              <w:jc w:val="both"/>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Аммиак</w:t>
            </w:r>
          </w:p>
        </w:tc>
        <w:tc>
          <w:tcPr>
            <w:tcW w:w="1223" w:type="dxa"/>
            <w:tcBorders>
              <w:top w:val="single" w:sz="4" w:space="0" w:color="auto"/>
              <w:left w:val="single" w:sz="4" w:space="0" w:color="auto"/>
              <w:bottom w:val="single" w:sz="4" w:space="0" w:color="auto"/>
              <w:right w:val="single" w:sz="4" w:space="0" w:color="auto"/>
            </w:tcBorders>
            <w:vAlign w:val="center"/>
            <w:hideMark/>
          </w:tcPr>
          <w:p w14:paraId="411D3866"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30</w:t>
            </w:r>
          </w:p>
        </w:tc>
      </w:tr>
      <w:tr w:rsidR="00A4425F" w:rsidRPr="00A4425F" w14:paraId="1D4845CF" w14:textId="77777777" w:rsidTr="006A35DF">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1A7A835A"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17</w:t>
            </w:r>
          </w:p>
        </w:tc>
        <w:tc>
          <w:tcPr>
            <w:tcW w:w="1834" w:type="dxa"/>
            <w:tcBorders>
              <w:top w:val="single" w:sz="4" w:space="0" w:color="auto"/>
              <w:left w:val="single" w:sz="4" w:space="0" w:color="auto"/>
              <w:bottom w:val="single" w:sz="4" w:space="0" w:color="auto"/>
              <w:right w:val="single" w:sz="4" w:space="0" w:color="auto"/>
            </w:tcBorders>
            <w:vAlign w:val="center"/>
            <w:hideMark/>
          </w:tcPr>
          <w:p w14:paraId="690DC7EB"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46</w:t>
            </w:r>
          </w:p>
        </w:tc>
        <w:tc>
          <w:tcPr>
            <w:tcW w:w="1781" w:type="dxa"/>
            <w:tcBorders>
              <w:top w:val="single" w:sz="4" w:space="0" w:color="auto"/>
              <w:left w:val="single" w:sz="4" w:space="0" w:color="auto"/>
              <w:bottom w:val="single" w:sz="4" w:space="0" w:color="auto"/>
              <w:right w:val="single" w:sz="4" w:space="0" w:color="auto"/>
            </w:tcBorders>
            <w:vAlign w:val="center"/>
            <w:hideMark/>
          </w:tcPr>
          <w:p w14:paraId="50BB735D"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37</w:t>
            </w:r>
          </w:p>
        </w:tc>
        <w:tc>
          <w:tcPr>
            <w:tcW w:w="1643" w:type="dxa"/>
            <w:tcBorders>
              <w:top w:val="single" w:sz="4" w:space="0" w:color="auto"/>
              <w:left w:val="single" w:sz="4" w:space="0" w:color="auto"/>
              <w:bottom w:val="single" w:sz="4" w:space="0" w:color="auto"/>
              <w:right w:val="single" w:sz="4" w:space="0" w:color="auto"/>
            </w:tcBorders>
            <w:vAlign w:val="center"/>
            <w:hideMark/>
          </w:tcPr>
          <w:p w14:paraId="42458D54"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13</w:t>
            </w:r>
          </w:p>
        </w:tc>
        <w:tc>
          <w:tcPr>
            <w:tcW w:w="1934" w:type="dxa"/>
            <w:tcBorders>
              <w:top w:val="single" w:sz="4" w:space="0" w:color="auto"/>
              <w:left w:val="single" w:sz="4" w:space="0" w:color="auto"/>
              <w:bottom w:val="single" w:sz="4" w:space="0" w:color="auto"/>
              <w:right w:val="single" w:sz="4" w:space="0" w:color="auto"/>
            </w:tcBorders>
            <w:vAlign w:val="center"/>
            <w:hideMark/>
          </w:tcPr>
          <w:p w14:paraId="014BA17E" w14:textId="77777777" w:rsidR="00A4425F" w:rsidRPr="00A4425F" w:rsidRDefault="00A4425F" w:rsidP="00A4425F">
            <w:pPr>
              <w:spacing w:after="0" w:line="288" w:lineRule="auto"/>
              <w:jc w:val="both"/>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Ацетон</w:t>
            </w:r>
          </w:p>
        </w:tc>
        <w:tc>
          <w:tcPr>
            <w:tcW w:w="1223" w:type="dxa"/>
            <w:tcBorders>
              <w:top w:val="single" w:sz="4" w:space="0" w:color="auto"/>
              <w:left w:val="single" w:sz="4" w:space="0" w:color="auto"/>
              <w:bottom w:val="single" w:sz="4" w:space="0" w:color="auto"/>
              <w:right w:val="single" w:sz="4" w:space="0" w:color="auto"/>
            </w:tcBorders>
            <w:vAlign w:val="center"/>
            <w:hideMark/>
          </w:tcPr>
          <w:p w14:paraId="4D7F074F"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10</w:t>
            </w:r>
          </w:p>
        </w:tc>
      </w:tr>
      <w:tr w:rsidR="00A4425F" w:rsidRPr="00A4425F" w14:paraId="2BA7DF32" w14:textId="77777777" w:rsidTr="006A35DF">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78AAC88C"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18</w:t>
            </w:r>
          </w:p>
        </w:tc>
        <w:tc>
          <w:tcPr>
            <w:tcW w:w="1834" w:type="dxa"/>
            <w:tcBorders>
              <w:top w:val="single" w:sz="4" w:space="0" w:color="auto"/>
              <w:left w:val="single" w:sz="4" w:space="0" w:color="auto"/>
              <w:bottom w:val="single" w:sz="4" w:space="0" w:color="auto"/>
              <w:right w:val="single" w:sz="4" w:space="0" w:color="auto"/>
            </w:tcBorders>
            <w:vAlign w:val="center"/>
            <w:hideMark/>
          </w:tcPr>
          <w:p w14:paraId="4ADCA576"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77</w:t>
            </w:r>
          </w:p>
        </w:tc>
        <w:tc>
          <w:tcPr>
            <w:tcW w:w="1781" w:type="dxa"/>
            <w:tcBorders>
              <w:top w:val="single" w:sz="4" w:space="0" w:color="auto"/>
              <w:left w:val="single" w:sz="4" w:space="0" w:color="auto"/>
              <w:bottom w:val="single" w:sz="4" w:space="0" w:color="auto"/>
              <w:right w:val="single" w:sz="4" w:space="0" w:color="auto"/>
            </w:tcBorders>
            <w:vAlign w:val="center"/>
            <w:hideMark/>
          </w:tcPr>
          <w:p w14:paraId="0DC46A6D"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32</w:t>
            </w:r>
          </w:p>
        </w:tc>
        <w:tc>
          <w:tcPr>
            <w:tcW w:w="1643" w:type="dxa"/>
            <w:tcBorders>
              <w:top w:val="single" w:sz="4" w:space="0" w:color="auto"/>
              <w:left w:val="single" w:sz="4" w:space="0" w:color="auto"/>
              <w:bottom w:val="single" w:sz="4" w:space="0" w:color="auto"/>
              <w:right w:val="single" w:sz="4" w:space="0" w:color="auto"/>
            </w:tcBorders>
            <w:vAlign w:val="center"/>
            <w:hideMark/>
          </w:tcPr>
          <w:p w14:paraId="433380CF"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8</w:t>
            </w:r>
          </w:p>
        </w:tc>
        <w:tc>
          <w:tcPr>
            <w:tcW w:w="1934" w:type="dxa"/>
            <w:tcBorders>
              <w:top w:val="single" w:sz="4" w:space="0" w:color="auto"/>
              <w:left w:val="single" w:sz="4" w:space="0" w:color="auto"/>
              <w:bottom w:val="single" w:sz="4" w:space="0" w:color="auto"/>
              <w:right w:val="single" w:sz="4" w:space="0" w:color="auto"/>
            </w:tcBorders>
            <w:vAlign w:val="center"/>
            <w:hideMark/>
          </w:tcPr>
          <w:p w14:paraId="29E15B4B" w14:textId="77777777" w:rsidR="00A4425F" w:rsidRPr="00A4425F" w:rsidRDefault="00A4425F" w:rsidP="00A4425F">
            <w:pPr>
              <w:spacing w:after="0" w:line="288" w:lineRule="auto"/>
              <w:jc w:val="both"/>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Водород</w:t>
            </w:r>
          </w:p>
        </w:tc>
        <w:tc>
          <w:tcPr>
            <w:tcW w:w="1223" w:type="dxa"/>
            <w:tcBorders>
              <w:top w:val="single" w:sz="4" w:space="0" w:color="auto"/>
              <w:left w:val="single" w:sz="4" w:space="0" w:color="auto"/>
              <w:bottom w:val="single" w:sz="4" w:space="0" w:color="auto"/>
              <w:right w:val="single" w:sz="4" w:space="0" w:color="auto"/>
            </w:tcBorders>
            <w:vAlign w:val="center"/>
            <w:hideMark/>
          </w:tcPr>
          <w:p w14:paraId="45781AC5"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20</w:t>
            </w:r>
          </w:p>
        </w:tc>
      </w:tr>
      <w:tr w:rsidR="00A4425F" w:rsidRPr="00A4425F" w14:paraId="0797BCCB" w14:textId="77777777" w:rsidTr="006A35DF">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622A3CA8"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19</w:t>
            </w:r>
          </w:p>
        </w:tc>
        <w:tc>
          <w:tcPr>
            <w:tcW w:w="1834" w:type="dxa"/>
            <w:tcBorders>
              <w:top w:val="single" w:sz="4" w:space="0" w:color="auto"/>
              <w:left w:val="single" w:sz="4" w:space="0" w:color="auto"/>
              <w:bottom w:val="single" w:sz="4" w:space="0" w:color="auto"/>
              <w:right w:val="single" w:sz="4" w:space="0" w:color="auto"/>
            </w:tcBorders>
            <w:vAlign w:val="center"/>
            <w:hideMark/>
          </w:tcPr>
          <w:p w14:paraId="0965DB6A"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28</w:t>
            </w:r>
          </w:p>
        </w:tc>
        <w:tc>
          <w:tcPr>
            <w:tcW w:w="1781" w:type="dxa"/>
            <w:tcBorders>
              <w:top w:val="single" w:sz="4" w:space="0" w:color="auto"/>
              <w:left w:val="single" w:sz="4" w:space="0" w:color="auto"/>
              <w:bottom w:val="single" w:sz="4" w:space="0" w:color="auto"/>
              <w:right w:val="single" w:sz="4" w:space="0" w:color="auto"/>
            </w:tcBorders>
            <w:vAlign w:val="center"/>
            <w:hideMark/>
          </w:tcPr>
          <w:p w14:paraId="239F37F1"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18</w:t>
            </w:r>
          </w:p>
        </w:tc>
        <w:tc>
          <w:tcPr>
            <w:tcW w:w="1643" w:type="dxa"/>
            <w:tcBorders>
              <w:top w:val="single" w:sz="4" w:space="0" w:color="auto"/>
              <w:left w:val="single" w:sz="4" w:space="0" w:color="auto"/>
              <w:bottom w:val="single" w:sz="4" w:space="0" w:color="auto"/>
              <w:right w:val="single" w:sz="4" w:space="0" w:color="auto"/>
            </w:tcBorders>
            <w:vAlign w:val="center"/>
            <w:hideMark/>
          </w:tcPr>
          <w:p w14:paraId="2E31E880"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9</w:t>
            </w:r>
          </w:p>
        </w:tc>
        <w:tc>
          <w:tcPr>
            <w:tcW w:w="1934" w:type="dxa"/>
            <w:tcBorders>
              <w:top w:val="single" w:sz="4" w:space="0" w:color="auto"/>
              <w:left w:val="single" w:sz="4" w:space="0" w:color="auto"/>
              <w:bottom w:val="single" w:sz="4" w:space="0" w:color="auto"/>
              <w:right w:val="single" w:sz="4" w:space="0" w:color="auto"/>
            </w:tcBorders>
            <w:vAlign w:val="center"/>
            <w:hideMark/>
          </w:tcPr>
          <w:p w14:paraId="4BB14912" w14:textId="77777777" w:rsidR="00A4425F" w:rsidRPr="00A4425F" w:rsidRDefault="00A4425F" w:rsidP="00A4425F">
            <w:pPr>
              <w:spacing w:after="0" w:line="288" w:lineRule="auto"/>
              <w:jc w:val="both"/>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Пропан</w:t>
            </w:r>
          </w:p>
        </w:tc>
        <w:tc>
          <w:tcPr>
            <w:tcW w:w="1223" w:type="dxa"/>
            <w:tcBorders>
              <w:top w:val="single" w:sz="4" w:space="0" w:color="auto"/>
              <w:left w:val="single" w:sz="4" w:space="0" w:color="auto"/>
              <w:bottom w:val="single" w:sz="4" w:space="0" w:color="auto"/>
              <w:right w:val="single" w:sz="4" w:space="0" w:color="auto"/>
            </w:tcBorders>
            <w:vAlign w:val="center"/>
            <w:hideMark/>
          </w:tcPr>
          <w:p w14:paraId="6B4D17D2"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19</w:t>
            </w:r>
          </w:p>
        </w:tc>
      </w:tr>
      <w:tr w:rsidR="00A4425F" w:rsidRPr="00A4425F" w14:paraId="691ABD30" w14:textId="77777777" w:rsidTr="006A35DF">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633261A1"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20</w:t>
            </w:r>
          </w:p>
        </w:tc>
        <w:tc>
          <w:tcPr>
            <w:tcW w:w="1834" w:type="dxa"/>
            <w:tcBorders>
              <w:top w:val="single" w:sz="4" w:space="0" w:color="auto"/>
              <w:left w:val="single" w:sz="4" w:space="0" w:color="auto"/>
              <w:bottom w:val="single" w:sz="4" w:space="0" w:color="auto"/>
              <w:right w:val="single" w:sz="4" w:space="0" w:color="auto"/>
            </w:tcBorders>
            <w:vAlign w:val="center"/>
            <w:hideMark/>
          </w:tcPr>
          <w:p w14:paraId="1ED84BEF"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40</w:t>
            </w:r>
          </w:p>
        </w:tc>
        <w:tc>
          <w:tcPr>
            <w:tcW w:w="1781" w:type="dxa"/>
            <w:tcBorders>
              <w:top w:val="single" w:sz="4" w:space="0" w:color="auto"/>
              <w:left w:val="single" w:sz="4" w:space="0" w:color="auto"/>
              <w:bottom w:val="single" w:sz="4" w:space="0" w:color="auto"/>
              <w:right w:val="single" w:sz="4" w:space="0" w:color="auto"/>
            </w:tcBorders>
            <w:vAlign w:val="center"/>
            <w:hideMark/>
          </w:tcPr>
          <w:p w14:paraId="6AE5DF9F"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30</w:t>
            </w:r>
          </w:p>
        </w:tc>
        <w:tc>
          <w:tcPr>
            <w:tcW w:w="1643" w:type="dxa"/>
            <w:tcBorders>
              <w:top w:val="single" w:sz="4" w:space="0" w:color="auto"/>
              <w:left w:val="single" w:sz="4" w:space="0" w:color="auto"/>
              <w:bottom w:val="single" w:sz="4" w:space="0" w:color="auto"/>
              <w:right w:val="single" w:sz="4" w:space="0" w:color="auto"/>
            </w:tcBorders>
            <w:vAlign w:val="center"/>
            <w:hideMark/>
          </w:tcPr>
          <w:p w14:paraId="0FC0C1C3"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10</w:t>
            </w:r>
          </w:p>
        </w:tc>
        <w:tc>
          <w:tcPr>
            <w:tcW w:w="1934" w:type="dxa"/>
            <w:tcBorders>
              <w:top w:val="single" w:sz="4" w:space="0" w:color="auto"/>
              <w:left w:val="single" w:sz="4" w:space="0" w:color="auto"/>
              <w:bottom w:val="single" w:sz="4" w:space="0" w:color="auto"/>
              <w:right w:val="single" w:sz="4" w:space="0" w:color="auto"/>
            </w:tcBorders>
            <w:vAlign w:val="center"/>
            <w:hideMark/>
          </w:tcPr>
          <w:p w14:paraId="70D61800" w14:textId="77777777" w:rsidR="00A4425F" w:rsidRPr="00A4425F" w:rsidRDefault="00A4425F" w:rsidP="00A4425F">
            <w:pPr>
              <w:spacing w:after="0" w:line="288" w:lineRule="auto"/>
              <w:jc w:val="both"/>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Толуол</w:t>
            </w:r>
          </w:p>
        </w:tc>
        <w:tc>
          <w:tcPr>
            <w:tcW w:w="1223" w:type="dxa"/>
            <w:tcBorders>
              <w:top w:val="single" w:sz="4" w:space="0" w:color="auto"/>
              <w:left w:val="single" w:sz="4" w:space="0" w:color="auto"/>
              <w:bottom w:val="single" w:sz="4" w:space="0" w:color="auto"/>
              <w:right w:val="single" w:sz="4" w:space="0" w:color="auto"/>
            </w:tcBorders>
            <w:vAlign w:val="center"/>
            <w:hideMark/>
          </w:tcPr>
          <w:p w14:paraId="6063A0C0"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18</w:t>
            </w:r>
          </w:p>
        </w:tc>
      </w:tr>
      <w:tr w:rsidR="00A4425F" w:rsidRPr="00A4425F" w14:paraId="52CBE041" w14:textId="77777777" w:rsidTr="006A35DF">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41D8D9AA"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21</w:t>
            </w:r>
          </w:p>
        </w:tc>
        <w:tc>
          <w:tcPr>
            <w:tcW w:w="1834" w:type="dxa"/>
            <w:tcBorders>
              <w:top w:val="single" w:sz="4" w:space="0" w:color="auto"/>
              <w:left w:val="single" w:sz="4" w:space="0" w:color="auto"/>
              <w:bottom w:val="single" w:sz="4" w:space="0" w:color="auto"/>
              <w:right w:val="single" w:sz="4" w:space="0" w:color="auto"/>
            </w:tcBorders>
            <w:vAlign w:val="center"/>
            <w:hideMark/>
          </w:tcPr>
          <w:p w14:paraId="372338EF"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50</w:t>
            </w:r>
          </w:p>
        </w:tc>
        <w:tc>
          <w:tcPr>
            <w:tcW w:w="1781" w:type="dxa"/>
            <w:tcBorders>
              <w:top w:val="single" w:sz="4" w:space="0" w:color="auto"/>
              <w:left w:val="single" w:sz="4" w:space="0" w:color="auto"/>
              <w:bottom w:val="single" w:sz="4" w:space="0" w:color="auto"/>
              <w:right w:val="single" w:sz="4" w:space="0" w:color="auto"/>
            </w:tcBorders>
            <w:vAlign w:val="center"/>
            <w:hideMark/>
          </w:tcPr>
          <w:p w14:paraId="5D4BEB0F"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24</w:t>
            </w:r>
          </w:p>
        </w:tc>
        <w:tc>
          <w:tcPr>
            <w:tcW w:w="1643" w:type="dxa"/>
            <w:tcBorders>
              <w:top w:val="single" w:sz="4" w:space="0" w:color="auto"/>
              <w:left w:val="single" w:sz="4" w:space="0" w:color="auto"/>
              <w:bottom w:val="single" w:sz="4" w:space="0" w:color="auto"/>
              <w:right w:val="single" w:sz="4" w:space="0" w:color="auto"/>
            </w:tcBorders>
            <w:vAlign w:val="center"/>
            <w:hideMark/>
          </w:tcPr>
          <w:p w14:paraId="44858E2B"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12</w:t>
            </w:r>
          </w:p>
        </w:tc>
        <w:tc>
          <w:tcPr>
            <w:tcW w:w="1934" w:type="dxa"/>
            <w:tcBorders>
              <w:top w:val="single" w:sz="4" w:space="0" w:color="auto"/>
              <w:left w:val="single" w:sz="4" w:space="0" w:color="auto"/>
              <w:bottom w:val="single" w:sz="4" w:space="0" w:color="auto"/>
              <w:right w:val="single" w:sz="4" w:space="0" w:color="auto"/>
            </w:tcBorders>
            <w:vAlign w:val="center"/>
            <w:hideMark/>
          </w:tcPr>
          <w:p w14:paraId="52ABDACA" w14:textId="77777777" w:rsidR="00A4425F" w:rsidRPr="00A4425F" w:rsidRDefault="00A4425F" w:rsidP="00A4425F">
            <w:pPr>
              <w:spacing w:after="0" w:line="288" w:lineRule="auto"/>
              <w:jc w:val="both"/>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Ацетилен</w:t>
            </w:r>
          </w:p>
        </w:tc>
        <w:tc>
          <w:tcPr>
            <w:tcW w:w="1223" w:type="dxa"/>
            <w:tcBorders>
              <w:top w:val="single" w:sz="4" w:space="0" w:color="auto"/>
              <w:left w:val="single" w:sz="4" w:space="0" w:color="auto"/>
              <w:bottom w:val="single" w:sz="4" w:space="0" w:color="auto"/>
              <w:right w:val="single" w:sz="4" w:space="0" w:color="auto"/>
            </w:tcBorders>
            <w:vAlign w:val="center"/>
            <w:hideMark/>
          </w:tcPr>
          <w:p w14:paraId="25F5690D"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10</w:t>
            </w:r>
          </w:p>
        </w:tc>
      </w:tr>
      <w:tr w:rsidR="00A4425F" w:rsidRPr="00A4425F" w14:paraId="419F63EC" w14:textId="77777777" w:rsidTr="006A35DF">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7266F0DB"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22</w:t>
            </w:r>
          </w:p>
        </w:tc>
        <w:tc>
          <w:tcPr>
            <w:tcW w:w="1834" w:type="dxa"/>
            <w:tcBorders>
              <w:top w:val="single" w:sz="4" w:space="0" w:color="auto"/>
              <w:left w:val="single" w:sz="4" w:space="0" w:color="auto"/>
              <w:bottom w:val="single" w:sz="4" w:space="0" w:color="auto"/>
              <w:right w:val="single" w:sz="4" w:space="0" w:color="auto"/>
            </w:tcBorders>
            <w:vAlign w:val="center"/>
            <w:hideMark/>
          </w:tcPr>
          <w:p w14:paraId="7232FA31"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65</w:t>
            </w:r>
          </w:p>
        </w:tc>
        <w:tc>
          <w:tcPr>
            <w:tcW w:w="1781" w:type="dxa"/>
            <w:tcBorders>
              <w:top w:val="single" w:sz="4" w:space="0" w:color="auto"/>
              <w:left w:val="single" w:sz="4" w:space="0" w:color="auto"/>
              <w:bottom w:val="single" w:sz="4" w:space="0" w:color="auto"/>
              <w:right w:val="single" w:sz="4" w:space="0" w:color="auto"/>
            </w:tcBorders>
            <w:vAlign w:val="center"/>
            <w:hideMark/>
          </w:tcPr>
          <w:p w14:paraId="28B514BA"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18</w:t>
            </w:r>
          </w:p>
        </w:tc>
        <w:tc>
          <w:tcPr>
            <w:tcW w:w="1643" w:type="dxa"/>
            <w:tcBorders>
              <w:top w:val="single" w:sz="4" w:space="0" w:color="auto"/>
              <w:left w:val="single" w:sz="4" w:space="0" w:color="auto"/>
              <w:bottom w:val="single" w:sz="4" w:space="0" w:color="auto"/>
              <w:right w:val="single" w:sz="4" w:space="0" w:color="auto"/>
            </w:tcBorders>
            <w:vAlign w:val="center"/>
            <w:hideMark/>
          </w:tcPr>
          <w:p w14:paraId="45E8DED7"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12</w:t>
            </w:r>
          </w:p>
        </w:tc>
        <w:tc>
          <w:tcPr>
            <w:tcW w:w="1934" w:type="dxa"/>
            <w:tcBorders>
              <w:top w:val="single" w:sz="4" w:space="0" w:color="auto"/>
              <w:left w:val="single" w:sz="4" w:space="0" w:color="auto"/>
              <w:bottom w:val="single" w:sz="4" w:space="0" w:color="auto"/>
              <w:right w:val="single" w:sz="4" w:space="0" w:color="auto"/>
            </w:tcBorders>
            <w:vAlign w:val="center"/>
            <w:hideMark/>
          </w:tcPr>
          <w:p w14:paraId="11B9AB96" w14:textId="77777777" w:rsidR="00A4425F" w:rsidRPr="00A4425F" w:rsidRDefault="00A4425F" w:rsidP="00A4425F">
            <w:pPr>
              <w:spacing w:after="0" w:line="288" w:lineRule="auto"/>
              <w:jc w:val="both"/>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Метиловый спирт</w:t>
            </w:r>
          </w:p>
        </w:tc>
        <w:tc>
          <w:tcPr>
            <w:tcW w:w="1223" w:type="dxa"/>
            <w:tcBorders>
              <w:top w:val="single" w:sz="4" w:space="0" w:color="auto"/>
              <w:left w:val="single" w:sz="4" w:space="0" w:color="auto"/>
              <w:bottom w:val="single" w:sz="4" w:space="0" w:color="auto"/>
              <w:right w:val="single" w:sz="4" w:space="0" w:color="auto"/>
            </w:tcBorders>
            <w:vAlign w:val="center"/>
            <w:hideMark/>
          </w:tcPr>
          <w:p w14:paraId="1AF845ED"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10</w:t>
            </w:r>
          </w:p>
        </w:tc>
      </w:tr>
      <w:tr w:rsidR="00A4425F" w:rsidRPr="00A4425F" w14:paraId="3D400B8C" w14:textId="77777777" w:rsidTr="006A35DF">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1AC931DF"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23</w:t>
            </w:r>
          </w:p>
        </w:tc>
        <w:tc>
          <w:tcPr>
            <w:tcW w:w="1834" w:type="dxa"/>
            <w:tcBorders>
              <w:top w:val="single" w:sz="4" w:space="0" w:color="auto"/>
              <w:left w:val="single" w:sz="4" w:space="0" w:color="auto"/>
              <w:bottom w:val="single" w:sz="4" w:space="0" w:color="auto"/>
              <w:right w:val="single" w:sz="4" w:space="0" w:color="auto"/>
            </w:tcBorders>
            <w:vAlign w:val="center"/>
            <w:hideMark/>
          </w:tcPr>
          <w:p w14:paraId="338B0963"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28</w:t>
            </w:r>
          </w:p>
        </w:tc>
        <w:tc>
          <w:tcPr>
            <w:tcW w:w="1781" w:type="dxa"/>
            <w:tcBorders>
              <w:top w:val="single" w:sz="4" w:space="0" w:color="auto"/>
              <w:left w:val="single" w:sz="4" w:space="0" w:color="auto"/>
              <w:bottom w:val="single" w:sz="4" w:space="0" w:color="auto"/>
              <w:right w:val="single" w:sz="4" w:space="0" w:color="auto"/>
            </w:tcBorders>
            <w:vAlign w:val="center"/>
            <w:hideMark/>
          </w:tcPr>
          <w:p w14:paraId="77F3D87A"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39</w:t>
            </w:r>
          </w:p>
        </w:tc>
        <w:tc>
          <w:tcPr>
            <w:tcW w:w="1643" w:type="dxa"/>
            <w:tcBorders>
              <w:top w:val="single" w:sz="4" w:space="0" w:color="auto"/>
              <w:left w:val="single" w:sz="4" w:space="0" w:color="auto"/>
              <w:bottom w:val="single" w:sz="4" w:space="0" w:color="auto"/>
              <w:right w:val="single" w:sz="4" w:space="0" w:color="auto"/>
            </w:tcBorders>
            <w:vAlign w:val="center"/>
            <w:hideMark/>
          </w:tcPr>
          <w:p w14:paraId="60C4C564"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18</w:t>
            </w:r>
          </w:p>
        </w:tc>
        <w:tc>
          <w:tcPr>
            <w:tcW w:w="1934" w:type="dxa"/>
            <w:tcBorders>
              <w:top w:val="single" w:sz="4" w:space="0" w:color="auto"/>
              <w:left w:val="single" w:sz="4" w:space="0" w:color="auto"/>
              <w:bottom w:val="single" w:sz="4" w:space="0" w:color="auto"/>
              <w:right w:val="single" w:sz="4" w:space="0" w:color="auto"/>
            </w:tcBorders>
            <w:vAlign w:val="center"/>
            <w:hideMark/>
          </w:tcPr>
          <w:p w14:paraId="77D57DF1" w14:textId="77777777" w:rsidR="00A4425F" w:rsidRPr="00A4425F" w:rsidRDefault="00A4425F" w:rsidP="00A4425F">
            <w:pPr>
              <w:spacing w:after="0" w:line="288" w:lineRule="auto"/>
              <w:jc w:val="both"/>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Окись углерода</w:t>
            </w:r>
          </w:p>
        </w:tc>
        <w:tc>
          <w:tcPr>
            <w:tcW w:w="1223" w:type="dxa"/>
            <w:tcBorders>
              <w:top w:val="single" w:sz="4" w:space="0" w:color="auto"/>
              <w:left w:val="single" w:sz="4" w:space="0" w:color="auto"/>
              <w:bottom w:val="single" w:sz="4" w:space="0" w:color="auto"/>
              <w:right w:val="single" w:sz="4" w:space="0" w:color="auto"/>
            </w:tcBorders>
            <w:vAlign w:val="center"/>
            <w:hideMark/>
          </w:tcPr>
          <w:p w14:paraId="544D86FA"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30</w:t>
            </w:r>
          </w:p>
        </w:tc>
      </w:tr>
      <w:tr w:rsidR="00A4425F" w:rsidRPr="00A4425F" w14:paraId="73CE670A" w14:textId="77777777" w:rsidTr="006A35DF">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5D07D4D2"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24</w:t>
            </w:r>
          </w:p>
        </w:tc>
        <w:tc>
          <w:tcPr>
            <w:tcW w:w="1834" w:type="dxa"/>
            <w:tcBorders>
              <w:top w:val="single" w:sz="4" w:space="0" w:color="auto"/>
              <w:left w:val="single" w:sz="4" w:space="0" w:color="auto"/>
              <w:bottom w:val="single" w:sz="4" w:space="0" w:color="auto"/>
              <w:right w:val="single" w:sz="4" w:space="0" w:color="auto"/>
            </w:tcBorders>
            <w:vAlign w:val="center"/>
            <w:hideMark/>
          </w:tcPr>
          <w:p w14:paraId="107C69C3"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20</w:t>
            </w:r>
          </w:p>
        </w:tc>
        <w:tc>
          <w:tcPr>
            <w:tcW w:w="1781" w:type="dxa"/>
            <w:tcBorders>
              <w:top w:val="single" w:sz="4" w:space="0" w:color="auto"/>
              <w:left w:val="single" w:sz="4" w:space="0" w:color="auto"/>
              <w:bottom w:val="single" w:sz="4" w:space="0" w:color="auto"/>
              <w:right w:val="single" w:sz="4" w:space="0" w:color="auto"/>
            </w:tcBorders>
            <w:vAlign w:val="center"/>
            <w:hideMark/>
          </w:tcPr>
          <w:p w14:paraId="0FF21FC8"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30</w:t>
            </w:r>
          </w:p>
        </w:tc>
        <w:tc>
          <w:tcPr>
            <w:tcW w:w="1643" w:type="dxa"/>
            <w:tcBorders>
              <w:top w:val="single" w:sz="4" w:space="0" w:color="auto"/>
              <w:left w:val="single" w:sz="4" w:space="0" w:color="auto"/>
              <w:bottom w:val="single" w:sz="4" w:space="0" w:color="auto"/>
              <w:right w:val="single" w:sz="4" w:space="0" w:color="auto"/>
            </w:tcBorders>
            <w:vAlign w:val="center"/>
            <w:hideMark/>
          </w:tcPr>
          <w:p w14:paraId="56B9E923"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15</w:t>
            </w:r>
          </w:p>
        </w:tc>
        <w:tc>
          <w:tcPr>
            <w:tcW w:w="1934" w:type="dxa"/>
            <w:tcBorders>
              <w:top w:val="single" w:sz="4" w:space="0" w:color="auto"/>
              <w:left w:val="single" w:sz="4" w:space="0" w:color="auto"/>
              <w:bottom w:val="single" w:sz="4" w:space="0" w:color="auto"/>
              <w:right w:val="single" w:sz="4" w:space="0" w:color="auto"/>
            </w:tcBorders>
            <w:vAlign w:val="center"/>
            <w:hideMark/>
          </w:tcPr>
          <w:p w14:paraId="3531C75F" w14:textId="77777777" w:rsidR="00A4425F" w:rsidRPr="00A4425F" w:rsidRDefault="00A4425F" w:rsidP="00A4425F">
            <w:pPr>
              <w:spacing w:after="0" w:line="288" w:lineRule="auto"/>
              <w:jc w:val="both"/>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Окись углерода</w:t>
            </w:r>
          </w:p>
        </w:tc>
        <w:tc>
          <w:tcPr>
            <w:tcW w:w="1223" w:type="dxa"/>
            <w:tcBorders>
              <w:top w:val="single" w:sz="4" w:space="0" w:color="auto"/>
              <w:left w:val="single" w:sz="4" w:space="0" w:color="auto"/>
              <w:bottom w:val="single" w:sz="4" w:space="0" w:color="auto"/>
              <w:right w:val="single" w:sz="4" w:space="0" w:color="auto"/>
            </w:tcBorders>
            <w:vAlign w:val="center"/>
            <w:hideMark/>
          </w:tcPr>
          <w:p w14:paraId="51BA5151"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20</w:t>
            </w:r>
          </w:p>
        </w:tc>
      </w:tr>
      <w:tr w:rsidR="00A4425F" w:rsidRPr="00A4425F" w14:paraId="3F6E1833" w14:textId="77777777" w:rsidTr="006A35DF">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5053E9EF"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25</w:t>
            </w:r>
          </w:p>
        </w:tc>
        <w:tc>
          <w:tcPr>
            <w:tcW w:w="1834" w:type="dxa"/>
            <w:tcBorders>
              <w:top w:val="single" w:sz="4" w:space="0" w:color="auto"/>
              <w:left w:val="single" w:sz="4" w:space="0" w:color="auto"/>
              <w:bottom w:val="single" w:sz="4" w:space="0" w:color="auto"/>
              <w:right w:val="single" w:sz="4" w:space="0" w:color="auto"/>
            </w:tcBorders>
            <w:vAlign w:val="center"/>
            <w:hideMark/>
          </w:tcPr>
          <w:p w14:paraId="3E42670B"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45</w:t>
            </w:r>
          </w:p>
        </w:tc>
        <w:tc>
          <w:tcPr>
            <w:tcW w:w="1781" w:type="dxa"/>
            <w:tcBorders>
              <w:top w:val="single" w:sz="4" w:space="0" w:color="auto"/>
              <w:left w:val="single" w:sz="4" w:space="0" w:color="auto"/>
              <w:bottom w:val="single" w:sz="4" w:space="0" w:color="auto"/>
              <w:right w:val="single" w:sz="4" w:space="0" w:color="auto"/>
            </w:tcBorders>
            <w:vAlign w:val="center"/>
            <w:hideMark/>
          </w:tcPr>
          <w:p w14:paraId="1477D615"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35</w:t>
            </w:r>
          </w:p>
        </w:tc>
        <w:tc>
          <w:tcPr>
            <w:tcW w:w="1643" w:type="dxa"/>
            <w:tcBorders>
              <w:top w:val="single" w:sz="4" w:space="0" w:color="auto"/>
              <w:left w:val="single" w:sz="4" w:space="0" w:color="auto"/>
              <w:bottom w:val="single" w:sz="4" w:space="0" w:color="auto"/>
              <w:right w:val="single" w:sz="4" w:space="0" w:color="auto"/>
            </w:tcBorders>
            <w:vAlign w:val="center"/>
            <w:hideMark/>
          </w:tcPr>
          <w:p w14:paraId="545CA93D"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12</w:t>
            </w:r>
          </w:p>
        </w:tc>
        <w:tc>
          <w:tcPr>
            <w:tcW w:w="1934" w:type="dxa"/>
            <w:tcBorders>
              <w:top w:val="single" w:sz="4" w:space="0" w:color="auto"/>
              <w:left w:val="single" w:sz="4" w:space="0" w:color="auto"/>
              <w:bottom w:val="single" w:sz="4" w:space="0" w:color="auto"/>
              <w:right w:val="single" w:sz="4" w:space="0" w:color="auto"/>
            </w:tcBorders>
            <w:vAlign w:val="center"/>
            <w:hideMark/>
          </w:tcPr>
          <w:p w14:paraId="01D55930" w14:textId="77777777" w:rsidR="00A4425F" w:rsidRPr="00A4425F" w:rsidRDefault="00A4425F" w:rsidP="00A4425F">
            <w:pPr>
              <w:spacing w:after="0" w:line="288" w:lineRule="auto"/>
              <w:jc w:val="both"/>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Сероуглерод</w:t>
            </w:r>
          </w:p>
        </w:tc>
        <w:tc>
          <w:tcPr>
            <w:tcW w:w="1223" w:type="dxa"/>
            <w:tcBorders>
              <w:top w:val="single" w:sz="4" w:space="0" w:color="auto"/>
              <w:left w:val="single" w:sz="4" w:space="0" w:color="auto"/>
              <w:bottom w:val="single" w:sz="4" w:space="0" w:color="auto"/>
              <w:right w:val="single" w:sz="4" w:space="0" w:color="auto"/>
            </w:tcBorders>
            <w:vAlign w:val="center"/>
            <w:hideMark/>
          </w:tcPr>
          <w:p w14:paraId="70CB399C"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22</w:t>
            </w:r>
          </w:p>
        </w:tc>
      </w:tr>
      <w:tr w:rsidR="00A4425F" w:rsidRPr="00A4425F" w14:paraId="05E1892D" w14:textId="77777777" w:rsidTr="006A35DF">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7DA3371D"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lastRenderedPageBreak/>
              <w:t>26</w:t>
            </w:r>
          </w:p>
        </w:tc>
        <w:tc>
          <w:tcPr>
            <w:tcW w:w="1834" w:type="dxa"/>
            <w:tcBorders>
              <w:top w:val="single" w:sz="4" w:space="0" w:color="auto"/>
              <w:left w:val="single" w:sz="4" w:space="0" w:color="auto"/>
              <w:bottom w:val="single" w:sz="4" w:space="0" w:color="auto"/>
              <w:right w:val="single" w:sz="4" w:space="0" w:color="auto"/>
            </w:tcBorders>
            <w:vAlign w:val="center"/>
            <w:hideMark/>
          </w:tcPr>
          <w:p w14:paraId="79864486"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81</w:t>
            </w:r>
          </w:p>
        </w:tc>
        <w:tc>
          <w:tcPr>
            <w:tcW w:w="1781" w:type="dxa"/>
            <w:tcBorders>
              <w:top w:val="single" w:sz="4" w:space="0" w:color="auto"/>
              <w:left w:val="single" w:sz="4" w:space="0" w:color="auto"/>
              <w:bottom w:val="single" w:sz="4" w:space="0" w:color="auto"/>
              <w:right w:val="single" w:sz="4" w:space="0" w:color="auto"/>
            </w:tcBorders>
            <w:vAlign w:val="center"/>
            <w:hideMark/>
          </w:tcPr>
          <w:p w14:paraId="2EFFC596"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30</w:t>
            </w:r>
          </w:p>
        </w:tc>
        <w:tc>
          <w:tcPr>
            <w:tcW w:w="1643" w:type="dxa"/>
            <w:tcBorders>
              <w:top w:val="single" w:sz="4" w:space="0" w:color="auto"/>
              <w:left w:val="single" w:sz="4" w:space="0" w:color="auto"/>
              <w:bottom w:val="single" w:sz="4" w:space="0" w:color="auto"/>
              <w:right w:val="single" w:sz="4" w:space="0" w:color="auto"/>
            </w:tcBorders>
            <w:vAlign w:val="center"/>
            <w:hideMark/>
          </w:tcPr>
          <w:p w14:paraId="254BDD8A"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15</w:t>
            </w:r>
          </w:p>
        </w:tc>
        <w:tc>
          <w:tcPr>
            <w:tcW w:w="1934" w:type="dxa"/>
            <w:tcBorders>
              <w:top w:val="single" w:sz="4" w:space="0" w:color="auto"/>
              <w:left w:val="single" w:sz="4" w:space="0" w:color="auto"/>
              <w:bottom w:val="single" w:sz="4" w:space="0" w:color="auto"/>
              <w:right w:val="single" w:sz="4" w:space="0" w:color="auto"/>
            </w:tcBorders>
            <w:vAlign w:val="center"/>
            <w:hideMark/>
          </w:tcPr>
          <w:p w14:paraId="6A7ECD00" w14:textId="77777777" w:rsidR="00A4425F" w:rsidRPr="00A4425F" w:rsidRDefault="00A4425F" w:rsidP="00A4425F">
            <w:pPr>
              <w:spacing w:after="0" w:line="288" w:lineRule="auto"/>
              <w:jc w:val="both"/>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Этиловый спирт</w:t>
            </w:r>
          </w:p>
        </w:tc>
        <w:tc>
          <w:tcPr>
            <w:tcW w:w="1223" w:type="dxa"/>
            <w:tcBorders>
              <w:top w:val="single" w:sz="4" w:space="0" w:color="auto"/>
              <w:left w:val="single" w:sz="4" w:space="0" w:color="auto"/>
              <w:bottom w:val="single" w:sz="4" w:space="0" w:color="auto"/>
              <w:right w:val="single" w:sz="4" w:space="0" w:color="auto"/>
            </w:tcBorders>
            <w:vAlign w:val="center"/>
            <w:hideMark/>
          </w:tcPr>
          <w:p w14:paraId="1D8B58FC"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15</w:t>
            </w:r>
          </w:p>
        </w:tc>
      </w:tr>
      <w:tr w:rsidR="00A4425F" w:rsidRPr="00A4425F" w14:paraId="340FE110" w14:textId="77777777" w:rsidTr="006A35DF">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38583DB8"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27</w:t>
            </w:r>
          </w:p>
        </w:tc>
        <w:tc>
          <w:tcPr>
            <w:tcW w:w="1834" w:type="dxa"/>
            <w:tcBorders>
              <w:top w:val="single" w:sz="4" w:space="0" w:color="auto"/>
              <w:left w:val="single" w:sz="4" w:space="0" w:color="auto"/>
              <w:bottom w:val="single" w:sz="4" w:space="0" w:color="auto"/>
              <w:right w:val="single" w:sz="4" w:space="0" w:color="auto"/>
            </w:tcBorders>
            <w:vAlign w:val="center"/>
            <w:hideMark/>
          </w:tcPr>
          <w:p w14:paraId="2C44826D"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35</w:t>
            </w:r>
          </w:p>
        </w:tc>
        <w:tc>
          <w:tcPr>
            <w:tcW w:w="1781" w:type="dxa"/>
            <w:tcBorders>
              <w:top w:val="single" w:sz="4" w:space="0" w:color="auto"/>
              <w:left w:val="single" w:sz="4" w:space="0" w:color="auto"/>
              <w:bottom w:val="single" w:sz="4" w:space="0" w:color="auto"/>
              <w:right w:val="single" w:sz="4" w:space="0" w:color="auto"/>
            </w:tcBorders>
            <w:vAlign w:val="center"/>
            <w:hideMark/>
          </w:tcPr>
          <w:p w14:paraId="5B4C6D7B"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39</w:t>
            </w:r>
          </w:p>
        </w:tc>
        <w:tc>
          <w:tcPr>
            <w:tcW w:w="1643" w:type="dxa"/>
            <w:tcBorders>
              <w:top w:val="single" w:sz="4" w:space="0" w:color="auto"/>
              <w:left w:val="single" w:sz="4" w:space="0" w:color="auto"/>
              <w:bottom w:val="single" w:sz="4" w:space="0" w:color="auto"/>
              <w:right w:val="single" w:sz="4" w:space="0" w:color="auto"/>
            </w:tcBorders>
            <w:vAlign w:val="center"/>
            <w:hideMark/>
          </w:tcPr>
          <w:p w14:paraId="1E10F861"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10</w:t>
            </w:r>
          </w:p>
        </w:tc>
        <w:tc>
          <w:tcPr>
            <w:tcW w:w="1934" w:type="dxa"/>
            <w:tcBorders>
              <w:top w:val="single" w:sz="4" w:space="0" w:color="auto"/>
              <w:left w:val="single" w:sz="4" w:space="0" w:color="auto"/>
              <w:bottom w:val="single" w:sz="4" w:space="0" w:color="auto"/>
              <w:right w:val="single" w:sz="4" w:space="0" w:color="auto"/>
            </w:tcBorders>
            <w:vAlign w:val="center"/>
            <w:hideMark/>
          </w:tcPr>
          <w:p w14:paraId="0C155BE9" w14:textId="77777777" w:rsidR="00A4425F" w:rsidRPr="00A4425F" w:rsidRDefault="00A4425F" w:rsidP="00A4425F">
            <w:pPr>
              <w:spacing w:after="0" w:line="288" w:lineRule="auto"/>
              <w:jc w:val="both"/>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Уайт-спирит</w:t>
            </w:r>
          </w:p>
        </w:tc>
        <w:tc>
          <w:tcPr>
            <w:tcW w:w="1223" w:type="dxa"/>
            <w:tcBorders>
              <w:top w:val="single" w:sz="4" w:space="0" w:color="auto"/>
              <w:left w:val="single" w:sz="4" w:space="0" w:color="auto"/>
              <w:bottom w:val="single" w:sz="4" w:space="0" w:color="auto"/>
              <w:right w:val="single" w:sz="4" w:space="0" w:color="auto"/>
            </w:tcBorders>
            <w:vAlign w:val="center"/>
            <w:hideMark/>
          </w:tcPr>
          <w:p w14:paraId="2A73B5BD"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31</w:t>
            </w:r>
          </w:p>
        </w:tc>
      </w:tr>
      <w:tr w:rsidR="00A4425F" w:rsidRPr="00A4425F" w14:paraId="1D5F07AC" w14:textId="77777777" w:rsidTr="006A35DF">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6039EEA3"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28</w:t>
            </w:r>
          </w:p>
        </w:tc>
        <w:tc>
          <w:tcPr>
            <w:tcW w:w="1834" w:type="dxa"/>
            <w:tcBorders>
              <w:top w:val="single" w:sz="4" w:space="0" w:color="auto"/>
              <w:left w:val="single" w:sz="4" w:space="0" w:color="auto"/>
              <w:bottom w:val="single" w:sz="4" w:space="0" w:color="auto"/>
              <w:right w:val="single" w:sz="4" w:space="0" w:color="auto"/>
            </w:tcBorders>
            <w:vAlign w:val="center"/>
            <w:hideMark/>
          </w:tcPr>
          <w:p w14:paraId="2984DC87"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50</w:t>
            </w:r>
          </w:p>
        </w:tc>
        <w:tc>
          <w:tcPr>
            <w:tcW w:w="1781" w:type="dxa"/>
            <w:tcBorders>
              <w:top w:val="single" w:sz="4" w:space="0" w:color="auto"/>
              <w:left w:val="single" w:sz="4" w:space="0" w:color="auto"/>
              <w:bottom w:val="single" w:sz="4" w:space="0" w:color="auto"/>
              <w:right w:val="single" w:sz="4" w:space="0" w:color="auto"/>
            </w:tcBorders>
            <w:vAlign w:val="center"/>
            <w:hideMark/>
          </w:tcPr>
          <w:p w14:paraId="690CDD70"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21</w:t>
            </w:r>
          </w:p>
        </w:tc>
        <w:tc>
          <w:tcPr>
            <w:tcW w:w="1643" w:type="dxa"/>
            <w:tcBorders>
              <w:top w:val="single" w:sz="4" w:space="0" w:color="auto"/>
              <w:left w:val="single" w:sz="4" w:space="0" w:color="auto"/>
              <w:bottom w:val="single" w:sz="4" w:space="0" w:color="auto"/>
              <w:right w:val="single" w:sz="4" w:space="0" w:color="auto"/>
            </w:tcBorders>
            <w:vAlign w:val="center"/>
            <w:hideMark/>
          </w:tcPr>
          <w:p w14:paraId="2D980CF2"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15</w:t>
            </w:r>
          </w:p>
        </w:tc>
        <w:tc>
          <w:tcPr>
            <w:tcW w:w="1934" w:type="dxa"/>
            <w:tcBorders>
              <w:top w:val="single" w:sz="4" w:space="0" w:color="auto"/>
              <w:left w:val="single" w:sz="4" w:space="0" w:color="auto"/>
              <w:bottom w:val="single" w:sz="4" w:space="0" w:color="auto"/>
              <w:right w:val="single" w:sz="4" w:space="0" w:color="auto"/>
            </w:tcBorders>
            <w:vAlign w:val="center"/>
            <w:hideMark/>
          </w:tcPr>
          <w:p w14:paraId="3D357209" w14:textId="77777777" w:rsidR="00A4425F" w:rsidRPr="00A4425F" w:rsidRDefault="00A4425F" w:rsidP="00A4425F">
            <w:pPr>
              <w:spacing w:after="0" w:line="288" w:lineRule="auto"/>
              <w:jc w:val="both"/>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Аммиак</w:t>
            </w:r>
          </w:p>
        </w:tc>
        <w:tc>
          <w:tcPr>
            <w:tcW w:w="1223" w:type="dxa"/>
            <w:tcBorders>
              <w:top w:val="single" w:sz="4" w:space="0" w:color="auto"/>
              <w:left w:val="single" w:sz="4" w:space="0" w:color="auto"/>
              <w:bottom w:val="single" w:sz="4" w:space="0" w:color="auto"/>
              <w:right w:val="single" w:sz="4" w:space="0" w:color="auto"/>
            </w:tcBorders>
            <w:vAlign w:val="center"/>
            <w:hideMark/>
          </w:tcPr>
          <w:p w14:paraId="4664A01B"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13</w:t>
            </w:r>
          </w:p>
        </w:tc>
      </w:tr>
      <w:tr w:rsidR="00A4425F" w:rsidRPr="00A4425F" w14:paraId="45ADEEE1" w14:textId="77777777" w:rsidTr="006A35DF">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61B61F7C"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29</w:t>
            </w:r>
          </w:p>
        </w:tc>
        <w:tc>
          <w:tcPr>
            <w:tcW w:w="1834" w:type="dxa"/>
            <w:tcBorders>
              <w:top w:val="single" w:sz="4" w:space="0" w:color="auto"/>
              <w:left w:val="single" w:sz="4" w:space="0" w:color="auto"/>
              <w:bottom w:val="single" w:sz="4" w:space="0" w:color="auto"/>
              <w:right w:val="single" w:sz="4" w:space="0" w:color="auto"/>
            </w:tcBorders>
            <w:vAlign w:val="center"/>
            <w:hideMark/>
          </w:tcPr>
          <w:p w14:paraId="22E2B543"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60</w:t>
            </w:r>
          </w:p>
        </w:tc>
        <w:tc>
          <w:tcPr>
            <w:tcW w:w="1781" w:type="dxa"/>
            <w:tcBorders>
              <w:top w:val="single" w:sz="4" w:space="0" w:color="auto"/>
              <w:left w:val="single" w:sz="4" w:space="0" w:color="auto"/>
              <w:bottom w:val="single" w:sz="4" w:space="0" w:color="auto"/>
              <w:right w:val="single" w:sz="4" w:space="0" w:color="auto"/>
            </w:tcBorders>
            <w:vAlign w:val="center"/>
            <w:hideMark/>
          </w:tcPr>
          <w:p w14:paraId="6E507D51"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32</w:t>
            </w:r>
          </w:p>
        </w:tc>
        <w:tc>
          <w:tcPr>
            <w:tcW w:w="1643" w:type="dxa"/>
            <w:tcBorders>
              <w:top w:val="single" w:sz="4" w:space="0" w:color="auto"/>
              <w:left w:val="single" w:sz="4" w:space="0" w:color="auto"/>
              <w:bottom w:val="single" w:sz="4" w:space="0" w:color="auto"/>
              <w:right w:val="single" w:sz="4" w:space="0" w:color="auto"/>
            </w:tcBorders>
            <w:vAlign w:val="center"/>
            <w:hideMark/>
          </w:tcPr>
          <w:p w14:paraId="20E46C30"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12</w:t>
            </w:r>
          </w:p>
        </w:tc>
        <w:tc>
          <w:tcPr>
            <w:tcW w:w="1934" w:type="dxa"/>
            <w:tcBorders>
              <w:top w:val="single" w:sz="4" w:space="0" w:color="auto"/>
              <w:left w:val="single" w:sz="4" w:space="0" w:color="auto"/>
              <w:bottom w:val="single" w:sz="4" w:space="0" w:color="auto"/>
              <w:right w:val="single" w:sz="4" w:space="0" w:color="auto"/>
            </w:tcBorders>
            <w:vAlign w:val="center"/>
            <w:hideMark/>
          </w:tcPr>
          <w:p w14:paraId="7617264E" w14:textId="77777777" w:rsidR="00A4425F" w:rsidRPr="00A4425F" w:rsidRDefault="00A4425F" w:rsidP="00A4425F">
            <w:pPr>
              <w:spacing w:after="0" w:line="288" w:lineRule="auto"/>
              <w:jc w:val="both"/>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Бутан</w:t>
            </w:r>
          </w:p>
        </w:tc>
        <w:tc>
          <w:tcPr>
            <w:tcW w:w="1223" w:type="dxa"/>
            <w:tcBorders>
              <w:top w:val="single" w:sz="4" w:space="0" w:color="auto"/>
              <w:left w:val="single" w:sz="4" w:space="0" w:color="auto"/>
              <w:bottom w:val="single" w:sz="4" w:space="0" w:color="auto"/>
              <w:right w:val="single" w:sz="4" w:space="0" w:color="auto"/>
            </w:tcBorders>
            <w:vAlign w:val="center"/>
            <w:hideMark/>
          </w:tcPr>
          <w:p w14:paraId="7125795E"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23</w:t>
            </w:r>
          </w:p>
        </w:tc>
      </w:tr>
      <w:tr w:rsidR="00A4425F" w:rsidRPr="00A4425F" w14:paraId="6D87F329" w14:textId="77777777" w:rsidTr="006A35DF">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3CB1FE96"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30</w:t>
            </w:r>
          </w:p>
        </w:tc>
        <w:tc>
          <w:tcPr>
            <w:tcW w:w="1834" w:type="dxa"/>
            <w:tcBorders>
              <w:top w:val="single" w:sz="4" w:space="0" w:color="auto"/>
              <w:left w:val="single" w:sz="4" w:space="0" w:color="auto"/>
              <w:bottom w:val="single" w:sz="4" w:space="0" w:color="auto"/>
              <w:right w:val="single" w:sz="4" w:space="0" w:color="auto"/>
            </w:tcBorders>
            <w:vAlign w:val="center"/>
            <w:hideMark/>
          </w:tcPr>
          <w:p w14:paraId="138099F6"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60</w:t>
            </w:r>
          </w:p>
        </w:tc>
        <w:tc>
          <w:tcPr>
            <w:tcW w:w="1781" w:type="dxa"/>
            <w:tcBorders>
              <w:top w:val="single" w:sz="4" w:space="0" w:color="auto"/>
              <w:left w:val="single" w:sz="4" w:space="0" w:color="auto"/>
              <w:bottom w:val="single" w:sz="4" w:space="0" w:color="auto"/>
              <w:right w:val="single" w:sz="4" w:space="0" w:color="auto"/>
            </w:tcBorders>
            <w:vAlign w:val="center"/>
            <w:hideMark/>
          </w:tcPr>
          <w:p w14:paraId="479F2132"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41</w:t>
            </w:r>
          </w:p>
        </w:tc>
        <w:tc>
          <w:tcPr>
            <w:tcW w:w="1643" w:type="dxa"/>
            <w:tcBorders>
              <w:top w:val="single" w:sz="4" w:space="0" w:color="auto"/>
              <w:left w:val="single" w:sz="4" w:space="0" w:color="auto"/>
              <w:bottom w:val="single" w:sz="4" w:space="0" w:color="auto"/>
              <w:right w:val="single" w:sz="4" w:space="0" w:color="auto"/>
            </w:tcBorders>
            <w:vAlign w:val="center"/>
            <w:hideMark/>
          </w:tcPr>
          <w:p w14:paraId="3EC96929"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9</w:t>
            </w:r>
          </w:p>
        </w:tc>
        <w:tc>
          <w:tcPr>
            <w:tcW w:w="1934" w:type="dxa"/>
            <w:tcBorders>
              <w:top w:val="single" w:sz="4" w:space="0" w:color="auto"/>
              <w:left w:val="single" w:sz="4" w:space="0" w:color="auto"/>
              <w:bottom w:val="single" w:sz="4" w:space="0" w:color="auto"/>
              <w:right w:val="single" w:sz="4" w:space="0" w:color="auto"/>
            </w:tcBorders>
            <w:vAlign w:val="center"/>
            <w:hideMark/>
          </w:tcPr>
          <w:p w14:paraId="4FD4163F" w14:textId="77777777" w:rsidR="00A4425F" w:rsidRPr="00A4425F" w:rsidRDefault="00A4425F" w:rsidP="00A4425F">
            <w:pPr>
              <w:spacing w:after="0" w:line="288" w:lineRule="auto"/>
              <w:jc w:val="both"/>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Пропан</w:t>
            </w:r>
          </w:p>
        </w:tc>
        <w:tc>
          <w:tcPr>
            <w:tcW w:w="1223" w:type="dxa"/>
            <w:tcBorders>
              <w:top w:val="single" w:sz="4" w:space="0" w:color="auto"/>
              <w:left w:val="single" w:sz="4" w:space="0" w:color="auto"/>
              <w:bottom w:val="single" w:sz="4" w:space="0" w:color="auto"/>
              <w:right w:val="single" w:sz="4" w:space="0" w:color="auto"/>
            </w:tcBorders>
            <w:vAlign w:val="center"/>
            <w:hideMark/>
          </w:tcPr>
          <w:p w14:paraId="16664C40"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18</w:t>
            </w:r>
          </w:p>
        </w:tc>
      </w:tr>
      <w:tr w:rsidR="00A4425F" w:rsidRPr="00A4425F" w14:paraId="200C424E" w14:textId="77777777" w:rsidTr="006A35DF">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138869C7"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31</w:t>
            </w:r>
          </w:p>
        </w:tc>
        <w:tc>
          <w:tcPr>
            <w:tcW w:w="1834" w:type="dxa"/>
            <w:tcBorders>
              <w:top w:val="single" w:sz="4" w:space="0" w:color="auto"/>
              <w:left w:val="single" w:sz="4" w:space="0" w:color="auto"/>
              <w:bottom w:val="single" w:sz="4" w:space="0" w:color="auto"/>
              <w:right w:val="single" w:sz="4" w:space="0" w:color="auto"/>
            </w:tcBorders>
            <w:vAlign w:val="center"/>
            <w:hideMark/>
          </w:tcPr>
          <w:p w14:paraId="734EB0C3"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30</w:t>
            </w:r>
          </w:p>
        </w:tc>
        <w:tc>
          <w:tcPr>
            <w:tcW w:w="1781" w:type="dxa"/>
            <w:tcBorders>
              <w:top w:val="single" w:sz="4" w:space="0" w:color="auto"/>
              <w:left w:val="single" w:sz="4" w:space="0" w:color="auto"/>
              <w:bottom w:val="single" w:sz="4" w:space="0" w:color="auto"/>
              <w:right w:val="single" w:sz="4" w:space="0" w:color="auto"/>
            </w:tcBorders>
            <w:vAlign w:val="center"/>
            <w:hideMark/>
          </w:tcPr>
          <w:p w14:paraId="2CE00EE5"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22</w:t>
            </w:r>
          </w:p>
        </w:tc>
        <w:tc>
          <w:tcPr>
            <w:tcW w:w="1643" w:type="dxa"/>
            <w:tcBorders>
              <w:top w:val="single" w:sz="4" w:space="0" w:color="auto"/>
              <w:left w:val="single" w:sz="4" w:space="0" w:color="auto"/>
              <w:bottom w:val="single" w:sz="4" w:space="0" w:color="auto"/>
              <w:right w:val="single" w:sz="4" w:space="0" w:color="auto"/>
            </w:tcBorders>
            <w:vAlign w:val="center"/>
            <w:hideMark/>
          </w:tcPr>
          <w:p w14:paraId="2AA829F4"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11</w:t>
            </w:r>
          </w:p>
        </w:tc>
        <w:tc>
          <w:tcPr>
            <w:tcW w:w="1934" w:type="dxa"/>
            <w:tcBorders>
              <w:top w:val="single" w:sz="4" w:space="0" w:color="auto"/>
              <w:left w:val="single" w:sz="4" w:space="0" w:color="auto"/>
              <w:bottom w:val="single" w:sz="4" w:space="0" w:color="auto"/>
              <w:right w:val="single" w:sz="4" w:space="0" w:color="auto"/>
            </w:tcBorders>
            <w:vAlign w:val="center"/>
            <w:hideMark/>
          </w:tcPr>
          <w:p w14:paraId="105E496A" w14:textId="77777777" w:rsidR="00A4425F" w:rsidRPr="00A4425F" w:rsidRDefault="00A4425F" w:rsidP="00A4425F">
            <w:pPr>
              <w:spacing w:after="0" w:line="288" w:lineRule="auto"/>
              <w:jc w:val="both"/>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Пропан</w:t>
            </w:r>
          </w:p>
        </w:tc>
        <w:tc>
          <w:tcPr>
            <w:tcW w:w="1223" w:type="dxa"/>
            <w:tcBorders>
              <w:top w:val="single" w:sz="4" w:space="0" w:color="auto"/>
              <w:left w:val="single" w:sz="4" w:space="0" w:color="auto"/>
              <w:bottom w:val="single" w:sz="4" w:space="0" w:color="auto"/>
              <w:right w:val="single" w:sz="4" w:space="0" w:color="auto"/>
            </w:tcBorders>
            <w:vAlign w:val="center"/>
            <w:hideMark/>
          </w:tcPr>
          <w:p w14:paraId="0C331DD6"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12</w:t>
            </w:r>
          </w:p>
        </w:tc>
      </w:tr>
      <w:tr w:rsidR="00A4425F" w:rsidRPr="00A4425F" w14:paraId="3C597960" w14:textId="77777777" w:rsidTr="006A35DF">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11588095"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32</w:t>
            </w:r>
          </w:p>
        </w:tc>
        <w:tc>
          <w:tcPr>
            <w:tcW w:w="1834" w:type="dxa"/>
            <w:tcBorders>
              <w:top w:val="single" w:sz="4" w:space="0" w:color="auto"/>
              <w:left w:val="single" w:sz="4" w:space="0" w:color="auto"/>
              <w:bottom w:val="single" w:sz="4" w:space="0" w:color="auto"/>
              <w:right w:val="single" w:sz="4" w:space="0" w:color="auto"/>
            </w:tcBorders>
            <w:vAlign w:val="center"/>
            <w:hideMark/>
          </w:tcPr>
          <w:p w14:paraId="0B498A3B"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23</w:t>
            </w:r>
          </w:p>
        </w:tc>
        <w:tc>
          <w:tcPr>
            <w:tcW w:w="1781" w:type="dxa"/>
            <w:tcBorders>
              <w:top w:val="single" w:sz="4" w:space="0" w:color="auto"/>
              <w:left w:val="single" w:sz="4" w:space="0" w:color="auto"/>
              <w:bottom w:val="single" w:sz="4" w:space="0" w:color="auto"/>
              <w:right w:val="single" w:sz="4" w:space="0" w:color="auto"/>
            </w:tcBorders>
            <w:vAlign w:val="center"/>
            <w:hideMark/>
          </w:tcPr>
          <w:p w14:paraId="1F48B275"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18</w:t>
            </w:r>
          </w:p>
        </w:tc>
        <w:tc>
          <w:tcPr>
            <w:tcW w:w="1643" w:type="dxa"/>
            <w:tcBorders>
              <w:top w:val="single" w:sz="4" w:space="0" w:color="auto"/>
              <w:left w:val="single" w:sz="4" w:space="0" w:color="auto"/>
              <w:bottom w:val="single" w:sz="4" w:space="0" w:color="auto"/>
              <w:right w:val="single" w:sz="4" w:space="0" w:color="auto"/>
            </w:tcBorders>
            <w:vAlign w:val="center"/>
            <w:hideMark/>
          </w:tcPr>
          <w:p w14:paraId="42F2EEBF"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7</w:t>
            </w:r>
          </w:p>
        </w:tc>
        <w:tc>
          <w:tcPr>
            <w:tcW w:w="1934" w:type="dxa"/>
            <w:tcBorders>
              <w:top w:val="single" w:sz="4" w:space="0" w:color="auto"/>
              <w:left w:val="single" w:sz="4" w:space="0" w:color="auto"/>
              <w:bottom w:val="single" w:sz="4" w:space="0" w:color="auto"/>
              <w:right w:val="single" w:sz="4" w:space="0" w:color="auto"/>
            </w:tcBorders>
            <w:vAlign w:val="center"/>
            <w:hideMark/>
          </w:tcPr>
          <w:p w14:paraId="7CBDF0B9" w14:textId="77777777" w:rsidR="00A4425F" w:rsidRPr="00A4425F" w:rsidRDefault="00A4425F" w:rsidP="00A4425F">
            <w:pPr>
              <w:spacing w:after="0" w:line="288" w:lineRule="auto"/>
              <w:jc w:val="both"/>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Толуол</w:t>
            </w:r>
          </w:p>
        </w:tc>
        <w:tc>
          <w:tcPr>
            <w:tcW w:w="1223" w:type="dxa"/>
            <w:tcBorders>
              <w:top w:val="single" w:sz="4" w:space="0" w:color="auto"/>
              <w:left w:val="single" w:sz="4" w:space="0" w:color="auto"/>
              <w:bottom w:val="single" w:sz="4" w:space="0" w:color="auto"/>
              <w:right w:val="single" w:sz="4" w:space="0" w:color="auto"/>
            </w:tcBorders>
            <w:vAlign w:val="center"/>
            <w:hideMark/>
          </w:tcPr>
          <w:p w14:paraId="1DC8D328"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21</w:t>
            </w:r>
          </w:p>
        </w:tc>
      </w:tr>
      <w:tr w:rsidR="00A4425F" w:rsidRPr="00A4425F" w14:paraId="5D2FE759" w14:textId="77777777" w:rsidTr="006A35DF">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4F923B87"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33</w:t>
            </w:r>
          </w:p>
        </w:tc>
        <w:tc>
          <w:tcPr>
            <w:tcW w:w="1834" w:type="dxa"/>
            <w:tcBorders>
              <w:top w:val="single" w:sz="4" w:space="0" w:color="auto"/>
              <w:left w:val="single" w:sz="4" w:space="0" w:color="auto"/>
              <w:bottom w:val="single" w:sz="4" w:space="0" w:color="auto"/>
              <w:right w:val="single" w:sz="4" w:space="0" w:color="auto"/>
            </w:tcBorders>
            <w:vAlign w:val="center"/>
            <w:hideMark/>
          </w:tcPr>
          <w:p w14:paraId="38029A36"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35</w:t>
            </w:r>
          </w:p>
        </w:tc>
        <w:tc>
          <w:tcPr>
            <w:tcW w:w="1781" w:type="dxa"/>
            <w:tcBorders>
              <w:top w:val="single" w:sz="4" w:space="0" w:color="auto"/>
              <w:left w:val="single" w:sz="4" w:space="0" w:color="auto"/>
              <w:bottom w:val="single" w:sz="4" w:space="0" w:color="auto"/>
              <w:right w:val="single" w:sz="4" w:space="0" w:color="auto"/>
            </w:tcBorders>
            <w:vAlign w:val="center"/>
            <w:hideMark/>
          </w:tcPr>
          <w:p w14:paraId="56E2E03C"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21</w:t>
            </w:r>
          </w:p>
        </w:tc>
        <w:tc>
          <w:tcPr>
            <w:tcW w:w="1643" w:type="dxa"/>
            <w:tcBorders>
              <w:top w:val="single" w:sz="4" w:space="0" w:color="auto"/>
              <w:left w:val="single" w:sz="4" w:space="0" w:color="auto"/>
              <w:bottom w:val="single" w:sz="4" w:space="0" w:color="auto"/>
              <w:right w:val="single" w:sz="4" w:space="0" w:color="auto"/>
            </w:tcBorders>
            <w:vAlign w:val="center"/>
            <w:hideMark/>
          </w:tcPr>
          <w:p w14:paraId="58C136BC"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6</w:t>
            </w:r>
          </w:p>
        </w:tc>
        <w:tc>
          <w:tcPr>
            <w:tcW w:w="1934" w:type="dxa"/>
            <w:tcBorders>
              <w:top w:val="single" w:sz="4" w:space="0" w:color="auto"/>
              <w:left w:val="single" w:sz="4" w:space="0" w:color="auto"/>
              <w:bottom w:val="single" w:sz="4" w:space="0" w:color="auto"/>
              <w:right w:val="single" w:sz="4" w:space="0" w:color="auto"/>
            </w:tcBorders>
            <w:vAlign w:val="center"/>
            <w:hideMark/>
          </w:tcPr>
          <w:p w14:paraId="075DBB71" w14:textId="77777777" w:rsidR="00A4425F" w:rsidRPr="00A4425F" w:rsidRDefault="00A4425F" w:rsidP="00A4425F">
            <w:pPr>
              <w:spacing w:after="0" w:line="288" w:lineRule="auto"/>
              <w:jc w:val="both"/>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Ацетилен</w:t>
            </w:r>
          </w:p>
        </w:tc>
        <w:tc>
          <w:tcPr>
            <w:tcW w:w="1223" w:type="dxa"/>
            <w:tcBorders>
              <w:top w:val="single" w:sz="4" w:space="0" w:color="auto"/>
              <w:left w:val="single" w:sz="4" w:space="0" w:color="auto"/>
              <w:bottom w:val="single" w:sz="4" w:space="0" w:color="auto"/>
              <w:right w:val="single" w:sz="4" w:space="0" w:color="auto"/>
            </w:tcBorders>
            <w:vAlign w:val="center"/>
            <w:hideMark/>
          </w:tcPr>
          <w:p w14:paraId="31EC9C2B"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14</w:t>
            </w:r>
          </w:p>
        </w:tc>
      </w:tr>
      <w:tr w:rsidR="00A4425F" w:rsidRPr="00A4425F" w14:paraId="6312A99E" w14:textId="77777777" w:rsidTr="006A35DF">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11CB3759"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34</w:t>
            </w:r>
          </w:p>
        </w:tc>
        <w:tc>
          <w:tcPr>
            <w:tcW w:w="1834" w:type="dxa"/>
            <w:tcBorders>
              <w:top w:val="single" w:sz="4" w:space="0" w:color="auto"/>
              <w:left w:val="single" w:sz="4" w:space="0" w:color="auto"/>
              <w:bottom w:val="single" w:sz="4" w:space="0" w:color="auto"/>
              <w:right w:val="single" w:sz="4" w:space="0" w:color="auto"/>
            </w:tcBorders>
            <w:vAlign w:val="center"/>
            <w:hideMark/>
          </w:tcPr>
          <w:p w14:paraId="3C170808"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25</w:t>
            </w:r>
          </w:p>
        </w:tc>
        <w:tc>
          <w:tcPr>
            <w:tcW w:w="1781" w:type="dxa"/>
            <w:tcBorders>
              <w:top w:val="single" w:sz="4" w:space="0" w:color="auto"/>
              <w:left w:val="single" w:sz="4" w:space="0" w:color="auto"/>
              <w:bottom w:val="single" w:sz="4" w:space="0" w:color="auto"/>
              <w:right w:val="single" w:sz="4" w:space="0" w:color="auto"/>
            </w:tcBorders>
            <w:vAlign w:val="center"/>
            <w:hideMark/>
          </w:tcPr>
          <w:p w14:paraId="5A9BE54F"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20</w:t>
            </w:r>
          </w:p>
        </w:tc>
        <w:tc>
          <w:tcPr>
            <w:tcW w:w="1643" w:type="dxa"/>
            <w:tcBorders>
              <w:top w:val="single" w:sz="4" w:space="0" w:color="auto"/>
              <w:left w:val="single" w:sz="4" w:space="0" w:color="auto"/>
              <w:bottom w:val="single" w:sz="4" w:space="0" w:color="auto"/>
              <w:right w:val="single" w:sz="4" w:space="0" w:color="auto"/>
            </w:tcBorders>
            <w:vAlign w:val="center"/>
            <w:hideMark/>
          </w:tcPr>
          <w:p w14:paraId="29B8EFB4"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10</w:t>
            </w:r>
          </w:p>
        </w:tc>
        <w:tc>
          <w:tcPr>
            <w:tcW w:w="1934" w:type="dxa"/>
            <w:tcBorders>
              <w:top w:val="single" w:sz="4" w:space="0" w:color="auto"/>
              <w:left w:val="single" w:sz="4" w:space="0" w:color="auto"/>
              <w:bottom w:val="single" w:sz="4" w:space="0" w:color="auto"/>
              <w:right w:val="single" w:sz="4" w:space="0" w:color="auto"/>
            </w:tcBorders>
            <w:vAlign w:val="center"/>
            <w:hideMark/>
          </w:tcPr>
          <w:p w14:paraId="36D0845D" w14:textId="77777777" w:rsidR="00A4425F" w:rsidRPr="00A4425F" w:rsidRDefault="00A4425F" w:rsidP="00A4425F">
            <w:pPr>
              <w:spacing w:after="0" w:line="288" w:lineRule="auto"/>
              <w:jc w:val="both"/>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Метиловый спирт</w:t>
            </w:r>
          </w:p>
        </w:tc>
        <w:tc>
          <w:tcPr>
            <w:tcW w:w="1223" w:type="dxa"/>
            <w:tcBorders>
              <w:top w:val="single" w:sz="4" w:space="0" w:color="auto"/>
              <w:left w:val="single" w:sz="4" w:space="0" w:color="auto"/>
              <w:bottom w:val="single" w:sz="4" w:space="0" w:color="auto"/>
              <w:right w:val="single" w:sz="4" w:space="0" w:color="auto"/>
            </w:tcBorders>
            <w:vAlign w:val="center"/>
            <w:hideMark/>
          </w:tcPr>
          <w:p w14:paraId="7872B18F"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15</w:t>
            </w:r>
          </w:p>
        </w:tc>
      </w:tr>
      <w:tr w:rsidR="00A4425F" w:rsidRPr="00A4425F" w14:paraId="737B40C0" w14:textId="77777777" w:rsidTr="006A35DF">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5E01F72D"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35</w:t>
            </w:r>
          </w:p>
        </w:tc>
        <w:tc>
          <w:tcPr>
            <w:tcW w:w="1834" w:type="dxa"/>
            <w:tcBorders>
              <w:top w:val="single" w:sz="4" w:space="0" w:color="auto"/>
              <w:left w:val="single" w:sz="4" w:space="0" w:color="auto"/>
              <w:bottom w:val="single" w:sz="4" w:space="0" w:color="auto"/>
              <w:right w:val="single" w:sz="4" w:space="0" w:color="auto"/>
            </w:tcBorders>
            <w:vAlign w:val="center"/>
            <w:hideMark/>
          </w:tcPr>
          <w:p w14:paraId="0C745EF4"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40</w:t>
            </w:r>
          </w:p>
        </w:tc>
        <w:tc>
          <w:tcPr>
            <w:tcW w:w="1781" w:type="dxa"/>
            <w:tcBorders>
              <w:top w:val="single" w:sz="4" w:space="0" w:color="auto"/>
              <w:left w:val="single" w:sz="4" w:space="0" w:color="auto"/>
              <w:bottom w:val="single" w:sz="4" w:space="0" w:color="auto"/>
              <w:right w:val="single" w:sz="4" w:space="0" w:color="auto"/>
            </w:tcBorders>
            <w:vAlign w:val="center"/>
            <w:hideMark/>
          </w:tcPr>
          <w:p w14:paraId="676B75CE"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30</w:t>
            </w:r>
          </w:p>
        </w:tc>
        <w:tc>
          <w:tcPr>
            <w:tcW w:w="1643" w:type="dxa"/>
            <w:tcBorders>
              <w:top w:val="single" w:sz="4" w:space="0" w:color="auto"/>
              <w:left w:val="single" w:sz="4" w:space="0" w:color="auto"/>
              <w:bottom w:val="single" w:sz="4" w:space="0" w:color="auto"/>
              <w:right w:val="single" w:sz="4" w:space="0" w:color="auto"/>
            </w:tcBorders>
            <w:vAlign w:val="center"/>
            <w:hideMark/>
          </w:tcPr>
          <w:p w14:paraId="20933E66"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8</w:t>
            </w:r>
          </w:p>
        </w:tc>
        <w:tc>
          <w:tcPr>
            <w:tcW w:w="1934" w:type="dxa"/>
            <w:tcBorders>
              <w:top w:val="single" w:sz="4" w:space="0" w:color="auto"/>
              <w:left w:val="single" w:sz="4" w:space="0" w:color="auto"/>
              <w:bottom w:val="single" w:sz="4" w:space="0" w:color="auto"/>
              <w:right w:val="single" w:sz="4" w:space="0" w:color="auto"/>
            </w:tcBorders>
            <w:vAlign w:val="center"/>
            <w:hideMark/>
          </w:tcPr>
          <w:p w14:paraId="4BCD8B5F" w14:textId="77777777" w:rsidR="00A4425F" w:rsidRPr="00A4425F" w:rsidRDefault="00A4425F" w:rsidP="00A4425F">
            <w:pPr>
              <w:spacing w:after="0" w:line="288" w:lineRule="auto"/>
              <w:jc w:val="both"/>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Окись углерода</w:t>
            </w:r>
          </w:p>
        </w:tc>
        <w:tc>
          <w:tcPr>
            <w:tcW w:w="1223" w:type="dxa"/>
            <w:tcBorders>
              <w:top w:val="single" w:sz="4" w:space="0" w:color="auto"/>
              <w:left w:val="single" w:sz="4" w:space="0" w:color="auto"/>
              <w:bottom w:val="single" w:sz="4" w:space="0" w:color="auto"/>
              <w:right w:val="single" w:sz="4" w:space="0" w:color="auto"/>
            </w:tcBorders>
            <w:vAlign w:val="center"/>
            <w:hideMark/>
          </w:tcPr>
          <w:p w14:paraId="27689DD2"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18</w:t>
            </w:r>
          </w:p>
        </w:tc>
      </w:tr>
      <w:tr w:rsidR="00A4425F" w:rsidRPr="00A4425F" w14:paraId="18EC96FF" w14:textId="77777777" w:rsidTr="006A35DF">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5A70002E"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36</w:t>
            </w:r>
          </w:p>
        </w:tc>
        <w:tc>
          <w:tcPr>
            <w:tcW w:w="1834" w:type="dxa"/>
            <w:tcBorders>
              <w:top w:val="single" w:sz="4" w:space="0" w:color="auto"/>
              <w:left w:val="single" w:sz="4" w:space="0" w:color="auto"/>
              <w:bottom w:val="single" w:sz="4" w:space="0" w:color="auto"/>
              <w:right w:val="single" w:sz="4" w:space="0" w:color="auto"/>
            </w:tcBorders>
            <w:vAlign w:val="center"/>
            <w:hideMark/>
          </w:tcPr>
          <w:p w14:paraId="15C3DD6C"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50</w:t>
            </w:r>
          </w:p>
        </w:tc>
        <w:tc>
          <w:tcPr>
            <w:tcW w:w="1781" w:type="dxa"/>
            <w:tcBorders>
              <w:top w:val="single" w:sz="4" w:space="0" w:color="auto"/>
              <w:left w:val="single" w:sz="4" w:space="0" w:color="auto"/>
              <w:bottom w:val="single" w:sz="4" w:space="0" w:color="auto"/>
              <w:right w:val="single" w:sz="4" w:space="0" w:color="auto"/>
            </w:tcBorders>
            <w:vAlign w:val="center"/>
            <w:hideMark/>
          </w:tcPr>
          <w:p w14:paraId="1612439D"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30</w:t>
            </w:r>
          </w:p>
        </w:tc>
        <w:tc>
          <w:tcPr>
            <w:tcW w:w="1643" w:type="dxa"/>
            <w:tcBorders>
              <w:top w:val="single" w:sz="4" w:space="0" w:color="auto"/>
              <w:left w:val="single" w:sz="4" w:space="0" w:color="auto"/>
              <w:bottom w:val="single" w:sz="4" w:space="0" w:color="auto"/>
              <w:right w:val="single" w:sz="4" w:space="0" w:color="auto"/>
            </w:tcBorders>
            <w:vAlign w:val="center"/>
            <w:hideMark/>
          </w:tcPr>
          <w:p w14:paraId="55B8AD88"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5</w:t>
            </w:r>
          </w:p>
        </w:tc>
        <w:tc>
          <w:tcPr>
            <w:tcW w:w="1934" w:type="dxa"/>
            <w:tcBorders>
              <w:top w:val="single" w:sz="4" w:space="0" w:color="auto"/>
              <w:left w:val="single" w:sz="4" w:space="0" w:color="auto"/>
              <w:bottom w:val="single" w:sz="4" w:space="0" w:color="auto"/>
              <w:right w:val="single" w:sz="4" w:space="0" w:color="auto"/>
            </w:tcBorders>
            <w:vAlign w:val="center"/>
            <w:hideMark/>
          </w:tcPr>
          <w:p w14:paraId="28E62FE5" w14:textId="77777777" w:rsidR="00A4425F" w:rsidRPr="00A4425F" w:rsidRDefault="00A4425F" w:rsidP="00A4425F">
            <w:pPr>
              <w:spacing w:after="0" w:line="288" w:lineRule="auto"/>
              <w:jc w:val="both"/>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Аммиак</w:t>
            </w:r>
          </w:p>
        </w:tc>
        <w:tc>
          <w:tcPr>
            <w:tcW w:w="1223" w:type="dxa"/>
            <w:tcBorders>
              <w:top w:val="single" w:sz="4" w:space="0" w:color="auto"/>
              <w:left w:val="single" w:sz="4" w:space="0" w:color="auto"/>
              <w:bottom w:val="single" w:sz="4" w:space="0" w:color="auto"/>
              <w:right w:val="single" w:sz="4" w:space="0" w:color="auto"/>
            </w:tcBorders>
            <w:vAlign w:val="center"/>
            <w:hideMark/>
          </w:tcPr>
          <w:p w14:paraId="21C836D7"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26</w:t>
            </w:r>
          </w:p>
        </w:tc>
      </w:tr>
      <w:tr w:rsidR="00A4425F" w:rsidRPr="00A4425F" w14:paraId="07425ADE" w14:textId="77777777" w:rsidTr="006A35DF">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476973A7"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37</w:t>
            </w:r>
          </w:p>
        </w:tc>
        <w:tc>
          <w:tcPr>
            <w:tcW w:w="1834" w:type="dxa"/>
            <w:tcBorders>
              <w:top w:val="single" w:sz="4" w:space="0" w:color="auto"/>
              <w:left w:val="single" w:sz="4" w:space="0" w:color="auto"/>
              <w:bottom w:val="single" w:sz="4" w:space="0" w:color="auto"/>
              <w:right w:val="single" w:sz="4" w:space="0" w:color="auto"/>
            </w:tcBorders>
            <w:vAlign w:val="center"/>
            <w:hideMark/>
          </w:tcPr>
          <w:p w14:paraId="33869E4B"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40</w:t>
            </w:r>
          </w:p>
        </w:tc>
        <w:tc>
          <w:tcPr>
            <w:tcW w:w="1781" w:type="dxa"/>
            <w:tcBorders>
              <w:top w:val="single" w:sz="4" w:space="0" w:color="auto"/>
              <w:left w:val="single" w:sz="4" w:space="0" w:color="auto"/>
              <w:bottom w:val="single" w:sz="4" w:space="0" w:color="auto"/>
              <w:right w:val="single" w:sz="4" w:space="0" w:color="auto"/>
            </w:tcBorders>
            <w:vAlign w:val="center"/>
            <w:hideMark/>
          </w:tcPr>
          <w:p w14:paraId="4E7367CE"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14</w:t>
            </w:r>
          </w:p>
        </w:tc>
        <w:tc>
          <w:tcPr>
            <w:tcW w:w="1643" w:type="dxa"/>
            <w:tcBorders>
              <w:top w:val="single" w:sz="4" w:space="0" w:color="auto"/>
              <w:left w:val="single" w:sz="4" w:space="0" w:color="auto"/>
              <w:bottom w:val="single" w:sz="4" w:space="0" w:color="auto"/>
              <w:right w:val="single" w:sz="4" w:space="0" w:color="auto"/>
            </w:tcBorders>
            <w:vAlign w:val="center"/>
            <w:hideMark/>
          </w:tcPr>
          <w:p w14:paraId="3C622B65"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6</w:t>
            </w:r>
          </w:p>
        </w:tc>
        <w:tc>
          <w:tcPr>
            <w:tcW w:w="1934" w:type="dxa"/>
            <w:tcBorders>
              <w:top w:val="single" w:sz="4" w:space="0" w:color="auto"/>
              <w:left w:val="single" w:sz="4" w:space="0" w:color="auto"/>
              <w:bottom w:val="single" w:sz="4" w:space="0" w:color="auto"/>
              <w:right w:val="single" w:sz="4" w:space="0" w:color="auto"/>
            </w:tcBorders>
            <w:vAlign w:val="center"/>
            <w:hideMark/>
          </w:tcPr>
          <w:p w14:paraId="1D278834" w14:textId="77777777" w:rsidR="00A4425F" w:rsidRPr="00A4425F" w:rsidRDefault="00A4425F" w:rsidP="00A4425F">
            <w:pPr>
              <w:spacing w:after="0" w:line="288" w:lineRule="auto"/>
              <w:jc w:val="both"/>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Ацетилен</w:t>
            </w:r>
          </w:p>
        </w:tc>
        <w:tc>
          <w:tcPr>
            <w:tcW w:w="1223" w:type="dxa"/>
            <w:tcBorders>
              <w:top w:val="single" w:sz="4" w:space="0" w:color="auto"/>
              <w:left w:val="single" w:sz="4" w:space="0" w:color="auto"/>
              <w:bottom w:val="single" w:sz="4" w:space="0" w:color="auto"/>
              <w:right w:val="single" w:sz="4" w:space="0" w:color="auto"/>
            </w:tcBorders>
            <w:vAlign w:val="center"/>
            <w:hideMark/>
          </w:tcPr>
          <w:p w14:paraId="10A0E373"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20</w:t>
            </w:r>
          </w:p>
        </w:tc>
      </w:tr>
      <w:tr w:rsidR="00A4425F" w:rsidRPr="00A4425F" w14:paraId="6821F36D" w14:textId="77777777" w:rsidTr="006A35DF">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17A4B0F2"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38</w:t>
            </w:r>
          </w:p>
        </w:tc>
        <w:tc>
          <w:tcPr>
            <w:tcW w:w="1834" w:type="dxa"/>
            <w:tcBorders>
              <w:top w:val="single" w:sz="4" w:space="0" w:color="auto"/>
              <w:left w:val="single" w:sz="4" w:space="0" w:color="auto"/>
              <w:bottom w:val="single" w:sz="4" w:space="0" w:color="auto"/>
              <w:right w:val="single" w:sz="4" w:space="0" w:color="auto"/>
            </w:tcBorders>
            <w:vAlign w:val="center"/>
            <w:hideMark/>
          </w:tcPr>
          <w:p w14:paraId="2424F388"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30</w:t>
            </w:r>
          </w:p>
        </w:tc>
        <w:tc>
          <w:tcPr>
            <w:tcW w:w="1781" w:type="dxa"/>
            <w:tcBorders>
              <w:top w:val="single" w:sz="4" w:space="0" w:color="auto"/>
              <w:left w:val="single" w:sz="4" w:space="0" w:color="auto"/>
              <w:bottom w:val="single" w:sz="4" w:space="0" w:color="auto"/>
              <w:right w:val="single" w:sz="4" w:space="0" w:color="auto"/>
            </w:tcBorders>
            <w:vAlign w:val="center"/>
            <w:hideMark/>
          </w:tcPr>
          <w:p w14:paraId="389F640D"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25</w:t>
            </w:r>
          </w:p>
        </w:tc>
        <w:tc>
          <w:tcPr>
            <w:tcW w:w="1643" w:type="dxa"/>
            <w:tcBorders>
              <w:top w:val="single" w:sz="4" w:space="0" w:color="auto"/>
              <w:left w:val="single" w:sz="4" w:space="0" w:color="auto"/>
              <w:bottom w:val="single" w:sz="4" w:space="0" w:color="auto"/>
              <w:right w:val="single" w:sz="4" w:space="0" w:color="auto"/>
            </w:tcBorders>
            <w:vAlign w:val="center"/>
            <w:hideMark/>
          </w:tcPr>
          <w:p w14:paraId="55CE10AD"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10</w:t>
            </w:r>
          </w:p>
        </w:tc>
        <w:tc>
          <w:tcPr>
            <w:tcW w:w="1934" w:type="dxa"/>
            <w:tcBorders>
              <w:top w:val="single" w:sz="4" w:space="0" w:color="auto"/>
              <w:left w:val="single" w:sz="4" w:space="0" w:color="auto"/>
              <w:bottom w:val="single" w:sz="4" w:space="0" w:color="auto"/>
              <w:right w:val="single" w:sz="4" w:space="0" w:color="auto"/>
            </w:tcBorders>
            <w:vAlign w:val="center"/>
            <w:hideMark/>
          </w:tcPr>
          <w:p w14:paraId="5D62A166" w14:textId="77777777" w:rsidR="00A4425F" w:rsidRPr="00A4425F" w:rsidRDefault="00A4425F" w:rsidP="00A4425F">
            <w:pPr>
              <w:spacing w:after="0" w:line="288" w:lineRule="auto"/>
              <w:jc w:val="both"/>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Ацетон</w:t>
            </w:r>
          </w:p>
        </w:tc>
        <w:tc>
          <w:tcPr>
            <w:tcW w:w="1223" w:type="dxa"/>
            <w:tcBorders>
              <w:top w:val="single" w:sz="4" w:space="0" w:color="auto"/>
              <w:left w:val="single" w:sz="4" w:space="0" w:color="auto"/>
              <w:bottom w:val="single" w:sz="4" w:space="0" w:color="auto"/>
              <w:right w:val="single" w:sz="4" w:space="0" w:color="auto"/>
            </w:tcBorders>
            <w:vAlign w:val="center"/>
            <w:hideMark/>
          </w:tcPr>
          <w:p w14:paraId="2BD6BD1E"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28</w:t>
            </w:r>
          </w:p>
        </w:tc>
      </w:tr>
      <w:tr w:rsidR="00A4425F" w:rsidRPr="00A4425F" w14:paraId="13534F57" w14:textId="77777777" w:rsidTr="006A35DF">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79847A08"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39</w:t>
            </w:r>
          </w:p>
        </w:tc>
        <w:tc>
          <w:tcPr>
            <w:tcW w:w="1834" w:type="dxa"/>
            <w:tcBorders>
              <w:top w:val="single" w:sz="4" w:space="0" w:color="auto"/>
              <w:left w:val="single" w:sz="4" w:space="0" w:color="auto"/>
              <w:bottom w:val="single" w:sz="4" w:space="0" w:color="auto"/>
              <w:right w:val="single" w:sz="4" w:space="0" w:color="auto"/>
            </w:tcBorders>
            <w:vAlign w:val="center"/>
            <w:hideMark/>
          </w:tcPr>
          <w:p w14:paraId="6A4A7226"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50</w:t>
            </w:r>
          </w:p>
        </w:tc>
        <w:tc>
          <w:tcPr>
            <w:tcW w:w="1781" w:type="dxa"/>
            <w:tcBorders>
              <w:top w:val="single" w:sz="4" w:space="0" w:color="auto"/>
              <w:left w:val="single" w:sz="4" w:space="0" w:color="auto"/>
              <w:bottom w:val="single" w:sz="4" w:space="0" w:color="auto"/>
              <w:right w:val="single" w:sz="4" w:space="0" w:color="auto"/>
            </w:tcBorders>
            <w:vAlign w:val="center"/>
            <w:hideMark/>
          </w:tcPr>
          <w:p w14:paraId="450A15B7"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20</w:t>
            </w:r>
          </w:p>
        </w:tc>
        <w:tc>
          <w:tcPr>
            <w:tcW w:w="1643" w:type="dxa"/>
            <w:tcBorders>
              <w:top w:val="single" w:sz="4" w:space="0" w:color="auto"/>
              <w:left w:val="single" w:sz="4" w:space="0" w:color="auto"/>
              <w:bottom w:val="single" w:sz="4" w:space="0" w:color="auto"/>
              <w:right w:val="single" w:sz="4" w:space="0" w:color="auto"/>
            </w:tcBorders>
            <w:vAlign w:val="center"/>
            <w:hideMark/>
          </w:tcPr>
          <w:p w14:paraId="2EEFD543"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6</w:t>
            </w:r>
          </w:p>
        </w:tc>
        <w:tc>
          <w:tcPr>
            <w:tcW w:w="1934" w:type="dxa"/>
            <w:tcBorders>
              <w:top w:val="single" w:sz="4" w:space="0" w:color="auto"/>
              <w:left w:val="single" w:sz="4" w:space="0" w:color="auto"/>
              <w:bottom w:val="single" w:sz="4" w:space="0" w:color="auto"/>
              <w:right w:val="single" w:sz="4" w:space="0" w:color="auto"/>
            </w:tcBorders>
            <w:vAlign w:val="center"/>
            <w:hideMark/>
          </w:tcPr>
          <w:p w14:paraId="41D545A1" w14:textId="77777777" w:rsidR="00A4425F" w:rsidRPr="00A4425F" w:rsidRDefault="00A4425F" w:rsidP="00A4425F">
            <w:pPr>
              <w:spacing w:after="0" w:line="288" w:lineRule="auto"/>
              <w:jc w:val="both"/>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Бутан</w:t>
            </w:r>
          </w:p>
        </w:tc>
        <w:tc>
          <w:tcPr>
            <w:tcW w:w="1223" w:type="dxa"/>
            <w:tcBorders>
              <w:top w:val="single" w:sz="4" w:space="0" w:color="auto"/>
              <w:left w:val="single" w:sz="4" w:space="0" w:color="auto"/>
              <w:bottom w:val="single" w:sz="4" w:space="0" w:color="auto"/>
              <w:right w:val="single" w:sz="4" w:space="0" w:color="auto"/>
            </w:tcBorders>
            <w:vAlign w:val="center"/>
            <w:hideMark/>
          </w:tcPr>
          <w:p w14:paraId="2DDD069C"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30</w:t>
            </w:r>
          </w:p>
        </w:tc>
      </w:tr>
      <w:tr w:rsidR="00A4425F" w:rsidRPr="00A4425F" w14:paraId="6B960E5B" w14:textId="77777777" w:rsidTr="006A35DF">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7E1766B6"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40</w:t>
            </w:r>
          </w:p>
        </w:tc>
        <w:tc>
          <w:tcPr>
            <w:tcW w:w="1834" w:type="dxa"/>
            <w:tcBorders>
              <w:top w:val="single" w:sz="4" w:space="0" w:color="auto"/>
              <w:left w:val="single" w:sz="4" w:space="0" w:color="auto"/>
              <w:bottom w:val="single" w:sz="4" w:space="0" w:color="auto"/>
              <w:right w:val="single" w:sz="4" w:space="0" w:color="auto"/>
            </w:tcBorders>
            <w:vAlign w:val="center"/>
            <w:hideMark/>
          </w:tcPr>
          <w:p w14:paraId="62CC5777"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25</w:t>
            </w:r>
          </w:p>
        </w:tc>
        <w:tc>
          <w:tcPr>
            <w:tcW w:w="1781" w:type="dxa"/>
            <w:tcBorders>
              <w:top w:val="single" w:sz="4" w:space="0" w:color="auto"/>
              <w:left w:val="single" w:sz="4" w:space="0" w:color="auto"/>
              <w:bottom w:val="single" w:sz="4" w:space="0" w:color="auto"/>
              <w:right w:val="single" w:sz="4" w:space="0" w:color="auto"/>
            </w:tcBorders>
            <w:vAlign w:val="center"/>
            <w:hideMark/>
          </w:tcPr>
          <w:p w14:paraId="54445A1A"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30</w:t>
            </w:r>
          </w:p>
        </w:tc>
        <w:tc>
          <w:tcPr>
            <w:tcW w:w="1643" w:type="dxa"/>
            <w:tcBorders>
              <w:top w:val="single" w:sz="4" w:space="0" w:color="auto"/>
              <w:left w:val="single" w:sz="4" w:space="0" w:color="auto"/>
              <w:bottom w:val="single" w:sz="4" w:space="0" w:color="auto"/>
              <w:right w:val="single" w:sz="4" w:space="0" w:color="auto"/>
            </w:tcBorders>
            <w:vAlign w:val="center"/>
            <w:hideMark/>
          </w:tcPr>
          <w:p w14:paraId="5D418A89"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9</w:t>
            </w:r>
          </w:p>
        </w:tc>
        <w:tc>
          <w:tcPr>
            <w:tcW w:w="1934" w:type="dxa"/>
            <w:tcBorders>
              <w:top w:val="single" w:sz="4" w:space="0" w:color="auto"/>
              <w:left w:val="single" w:sz="4" w:space="0" w:color="auto"/>
              <w:bottom w:val="single" w:sz="4" w:space="0" w:color="auto"/>
              <w:right w:val="single" w:sz="4" w:space="0" w:color="auto"/>
            </w:tcBorders>
            <w:vAlign w:val="center"/>
            <w:hideMark/>
          </w:tcPr>
          <w:p w14:paraId="366C839C" w14:textId="77777777" w:rsidR="00A4425F" w:rsidRPr="00A4425F" w:rsidRDefault="00A4425F" w:rsidP="00A4425F">
            <w:pPr>
              <w:spacing w:after="0" w:line="288" w:lineRule="auto"/>
              <w:jc w:val="both"/>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Водород</w:t>
            </w:r>
          </w:p>
        </w:tc>
        <w:tc>
          <w:tcPr>
            <w:tcW w:w="1223" w:type="dxa"/>
            <w:tcBorders>
              <w:top w:val="single" w:sz="4" w:space="0" w:color="auto"/>
              <w:left w:val="single" w:sz="4" w:space="0" w:color="auto"/>
              <w:bottom w:val="single" w:sz="4" w:space="0" w:color="auto"/>
              <w:right w:val="single" w:sz="4" w:space="0" w:color="auto"/>
            </w:tcBorders>
            <w:vAlign w:val="center"/>
            <w:hideMark/>
          </w:tcPr>
          <w:p w14:paraId="7C01C957"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14</w:t>
            </w:r>
          </w:p>
        </w:tc>
      </w:tr>
      <w:tr w:rsidR="00A4425F" w:rsidRPr="00A4425F" w14:paraId="120F1248" w14:textId="77777777" w:rsidTr="006A35DF">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76B1ADB8"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41</w:t>
            </w:r>
          </w:p>
        </w:tc>
        <w:tc>
          <w:tcPr>
            <w:tcW w:w="1834" w:type="dxa"/>
            <w:tcBorders>
              <w:top w:val="single" w:sz="4" w:space="0" w:color="auto"/>
              <w:left w:val="single" w:sz="4" w:space="0" w:color="auto"/>
              <w:bottom w:val="single" w:sz="4" w:space="0" w:color="auto"/>
              <w:right w:val="single" w:sz="4" w:space="0" w:color="auto"/>
            </w:tcBorders>
            <w:vAlign w:val="center"/>
            <w:hideMark/>
          </w:tcPr>
          <w:p w14:paraId="19626501"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35</w:t>
            </w:r>
          </w:p>
        </w:tc>
        <w:tc>
          <w:tcPr>
            <w:tcW w:w="1781" w:type="dxa"/>
            <w:tcBorders>
              <w:top w:val="single" w:sz="4" w:space="0" w:color="auto"/>
              <w:left w:val="single" w:sz="4" w:space="0" w:color="auto"/>
              <w:bottom w:val="single" w:sz="4" w:space="0" w:color="auto"/>
              <w:right w:val="single" w:sz="4" w:space="0" w:color="auto"/>
            </w:tcBorders>
            <w:vAlign w:val="center"/>
            <w:hideMark/>
          </w:tcPr>
          <w:p w14:paraId="6EC9A643"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28</w:t>
            </w:r>
          </w:p>
        </w:tc>
        <w:tc>
          <w:tcPr>
            <w:tcW w:w="1643" w:type="dxa"/>
            <w:tcBorders>
              <w:top w:val="single" w:sz="4" w:space="0" w:color="auto"/>
              <w:left w:val="single" w:sz="4" w:space="0" w:color="auto"/>
              <w:bottom w:val="single" w:sz="4" w:space="0" w:color="auto"/>
              <w:right w:val="single" w:sz="4" w:space="0" w:color="auto"/>
            </w:tcBorders>
            <w:vAlign w:val="center"/>
            <w:hideMark/>
          </w:tcPr>
          <w:p w14:paraId="48FC3C72"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3</w:t>
            </w:r>
          </w:p>
        </w:tc>
        <w:tc>
          <w:tcPr>
            <w:tcW w:w="1934" w:type="dxa"/>
            <w:tcBorders>
              <w:top w:val="single" w:sz="4" w:space="0" w:color="auto"/>
              <w:left w:val="single" w:sz="4" w:space="0" w:color="auto"/>
              <w:bottom w:val="single" w:sz="4" w:space="0" w:color="auto"/>
              <w:right w:val="single" w:sz="4" w:space="0" w:color="auto"/>
            </w:tcBorders>
            <w:vAlign w:val="center"/>
            <w:hideMark/>
          </w:tcPr>
          <w:p w14:paraId="0FA7AEAB" w14:textId="77777777" w:rsidR="00A4425F" w:rsidRPr="00A4425F" w:rsidRDefault="00A4425F" w:rsidP="00A4425F">
            <w:pPr>
              <w:spacing w:after="0" w:line="288" w:lineRule="auto"/>
              <w:jc w:val="both"/>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Метан</w:t>
            </w:r>
          </w:p>
        </w:tc>
        <w:tc>
          <w:tcPr>
            <w:tcW w:w="1223" w:type="dxa"/>
            <w:tcBorders>
              <w:top w:val="single" w:sz="4" w:space="0" w:color="auto"/>
              <w:left w:val="single" w:sz="4" w:space="0" w:color="auto"/>
              <w:bottom w:val="single" w:sz="4" w:space="0" w:color="auto"/>
              <w:right w:val="single" w:sz="4" w:space="0" w:color="auto"/>
            </w:tcBorders>
            <w:vAlign w:val="center"/>
            <w:hideMark/>
          </w:tcPr>
          <w:p w14:paraId="2EE49403"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18</w:t>
            </w:r>
          </w:p>
        </w:tc>
      </w:tr>
      <w:tr w:rsidR="00A4425F" w:rsidRPr="00A4425F" w14:paraId="57802B8B" w14:textId="77777777" w:rsidTr="006A35DF">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673D09CE"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42</w:t>
            </w:r>
          </w:p>
        </w:tc>
        <w:tc>
          <w:tcPr>
            <w:tcW w:w="1834" w:type="dxa"/>
            <w:tcBorders>
              <w:top w:val="single" w:sz="4" w:space="0" w:color="auto"/>
              <w:left w:val="single" w:sz="4" w:space="0" w:color="auto"/>
              <w:bottom w:val="single" w:sz="4" w:space="0" w:color="auto"/>
              <w:right w:val="single" w:sz="4" w:space="0" w:color="auto"/>
            </w:tcBorders>
            <w:vAlign w:val="center"/>
            <w:hideMark/>
          </w:tcPr>
          <w:p w14:paraId="2BADFFC6"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75</w:t>
            </w:r>
          </w:p>
        </w:tc>
        <w:tc>
          <w:tcPr>
            <w:tcW w:w="1781" w:type="dxa"/>
            <w:tcBorders>
              <w:top w:val="single" w:sz="4" w:space="0" w:color="auto"/>
              <w:left w:val="single" w:sz="4" w:space="0" w:color="auto"/>
              <w:bottom w:val="single" w:sz="4" w:space="0" w:color="auto"/>
              <w:right w:val="single" w:sz="4" w:space="0" w:color="auto"/>
            </w:tcBorders>
            <w:vAlign w:val="center"/>
            <w:hideMark/>
          </w:tcPr>
          <w:p w14:paraId="4D3A23E6"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22</w:t>
            </w:r>
          </w:p>
        </w:tc>
        <w:tc>
          <w:tcPr>
            <w:tcW w:w="1643" w:type="dxa"/>
            <w:tcBorders>
              <w:top w:val="single" w:sz="4" w:space="0" w:color="auto"/>
              <w:left w:val="single" w:sz="4" w:space="0" w:color="auto"/>
              <w:bottom w:val="single" w:sz="4" w:space="0" w:color="auto"/>
              <w:right w:val="single" w:sz="4" w:space="0" w:color="auto"/>
            </w:tcBorders>
            <w:vAlign w:val="center"/>
            <w:hideMark/>
          </w:tcPr>
          <w:p w14:paraId="4A8007A5"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10</w:t>
            </w:r>
          </w:p>
        </w:tc>
        <w:tc>
          <w:tcPr>
            <w:tcW w:w="1934" w:type="dxa"/>
            <w:tcBorders>
              <w:top w:val="single" w:sz="4" w:space="0" w:color="auto"/>
              <w:left w:val="single" w:sz="4" w:space="0" w:color="auto"/>
              <w:bottom w:val="single" w:sz="4" w:space="0" w:color="auto"/>
              <w:right w:val="single" w:sz="4" w:space="0" w:color="auto"/>
            </w:tcBorders>
            <w:vAlign w:val="center"/>
            <w:hideMark/>
          </w:tcPr>
          <w:p w14:paraId="2CB21DA8" w14:textId="77777777" w:rsidR="00A4425F" w:rsidRPr="00A4425F" w:rsidRDefault="00A4425F" w:rsidP="00A4425F">
            <w:pPr>
              <w:spacing w:after="0" w:line="288" w:lineRule="auto"/>
              <w:jc w:val="both"/>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Метиловый спирт</w:t>
            </w:r>
          </w:p>
        </w:tc>
        <w:tc>
          <w:tcPr>
            <w:tcW w:w="1223" w:type="dxa"/>
            <w:tcBorders>
              <w:top w:val="single" w:sz="4" w:space="0" w:color="auto"/>
              <w:left w:val="single" w:sz="4" w:space="0" w:color="auto"/>
              <w:bottom w:val="single" w:sz="4" w:space="0" w:color="auto"/>
              <w:right w:val="single" w:sz="4" w:space="0" w:color="auto"/>
            </w:tcBorders>
            <w:vAlign w:val="center"/>
            <w:hideMark/>
          </w:tcPr>
          <w:p w14:paraId="48289245"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12</w:t>
            </w:r>
          </w:p>
        </w:tc>
      </w:tr>
      <w:tr w:rsidR="00A4425F" w:rsidRPr="00A4425F" w14:paraId="1D879981" w14:textId="77777777" w:rsidTr="006A35DF">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6B136276"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43</w:t>
            </w:r>
          </w:p>
        </w:tc>
        <w:tc>
          <w:tcPr>
            <w:tcW w:w="1834" w:type="dxa"/>
            <w:tcBorders>
              <w:top w:val="single" w:sz="4" w:space="0" w:color="auto"/>
              <w:left w:val="single" w:sz="4" w:space="0" w:color="auto"/>
              <w:bottom w:val="single" w:sz="4" w:space="0" w:color="auto"/>
              <w:right w:val="single" w:sz="4" w:space="0" w:color="auto"/>
            </w:tcBorders>
            <w:vAlign w:val="center"/>
            <w:hideMark/>
          </w:tcPr>
          <w:p w14:paraId="61B54971"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25</w:t>
            </w:r>
          </w:p>
        </w:tc>
        <w:tc>
          <w:tcPr>
            <w:tcW w:w="1781" w:type="dxa"/>
            <w:tcBorders>
              <w:top w:val="single" w:sz="4" w:space="0" w:color="auto"/>
              <w:left w:val="single" w:sz="4" w:space="0" w:color="auto"/>
              <w:bottom w:val="single" w:sz="4" w:space="0" w:color="auto"/>
              <w:right w:val="single" w:sz="4" w:space="0" w:color="auto"/>
            </w:tcBorders>
            <w:vAlign w:val="center"/>
            <w:hideMark/>
          </w:tcPr>
          <w:p w14:paraId="02CF6891"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37</w:t>
            </w:r>
          </w:p>
        </w:tc>
        <w:tc>
          <w:tcPr>
            <w:tcW w:w="1643" w:type="dxa"/>
            <w:tcBorders>
              <w:top w:val="single" w:sz="4" w:space="0" w:color="auto"/>
              <w:left w:val="single" w:sz="4" w:space="0" w:color="auto"/>
              <w:bottom w:val="single" w:sz="4" w:space="0" w:color="auto"/>
              <w:right w:val="single" w:sz="4" w:space="0" w:color="auto"/>
            </w:tcBorders>
            <w:vAlign w:val="center"/>
            <w:hideMark/>
          </w:tcPr>
          <w:p w14:paraId="69EB4775"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7</w:t>
            </w:r>
          </w:p>
        </w:tc>
        <w:tc>
          <w:tcPr>
            <w:tcW w:w="1934" w:type="dxa"/>
            <w:tcBorders>
              <w:top w:val="single" w:sz="4" w:space="0" w:color="auto"/>
              <w:left w:val="single" w:sz="4" w:space="0" w:color="auto"/>
              <w:bottom w:val="single" w:sz="4" w:space="0" w:color="auto"/>
              <w:right w:val="single" w:sz="4" w:space="0" w:color="auto"/>
            </w:tcBorders>
            <w:vAlign w:val="center"/>
            <w:hideMark/>
          </w:tcPr>
          <w:p w14:paraId="022149F9" w14:textId="77777777" w:rsidR="00A4425F" w:rsidRPr="00A4425F" w:rsidRDefault="00A4425F" w:rsidP="00A4425F">
            <w:pPr>
              <w:spacing w:after="0" w:line="288" w:lineRule="auto"/>
              <w:jc w:val="both"/>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Окись углерода</w:t>
            </w:r>
          </w:p>
        </w:tc>
        <w:tc>
          <w:tcPr>
            <w:tcW w:w="1223" w:type="dxa"/>
            <w:tcBorders>
              <w:top w:val="single" w:sz="4" w:space="0" w:color="auto"/>
              <w:left w:val="single" w:sz="4" w:space="0" w:color="auto"/>
              <w:bottom w:val="single" w:sz="4" w:space="0" w:color="auto"/>
              <w:right w:val="single" w:sz="4" w:space="0" w:color="auto"/>
            </w:tcBorders>
            <w:vAlign w:val="center"/>
            <w:hideMark/>
          </w:tcPr>
          <w:p w14:paraId="521F803E"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26</w:t>
            </w:r>
          </w:p>
        </w:tc>
      </w:tr>
      <w:tr w:rsidR="00A4425F" w:rsidRPr="00A4425F" w14:paraId="51EE90D8" w14:textId="77777777" w:rsidTr="006A35DF">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76189F36"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44</w:t>
            </w:r>
          </w:p>
        </w:tc>
        <w:tc>
          <w:tcPr>
            <w:tcW w:w="1834" w:type="dxa"/>
            <w:tcBorders>
              <w:top w:val="single" w:sz="4" w:space="0" w:color="auto"/>
              <w:left w:val="single" w:sz="4" w:space="0" w:color="auto"/>
              <w:bottom w:val="single" w:sz="4" w:space="0" w:color="auto"/>
              <w:right w:val="single" w:sz="4" w:space="0" w:color="auto"/>
            </w:tcBorders>
            <w:vAlign w:val="center"/>
            <w:hideMark/>
          </w:tcPr>
          <w:p w14:paraId="29A0C10C"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65</w:t>
            </w:r>
          </w:p>
        </w:tc>
        <w:tc>
          <w:tcPr>
            <w:tcW w:w="1781" w:type="dxa"/>
            <w:tcBorders>
              <w:top w:val="single" w:sz="4" w:space="0" w:color="auto"/>
              <w:left w:val="single" w:sz="4" w:space="0" w:color="auto"/>
              <w:bottom w:val="single" w:sz="4" w:space="0" w:color="auto"/>
              <w:right w:val="single" w:sz="4" w:space="0" w:color="auto"/>
            </w:tcBorders>
            <w:vAlign w:val="center"/>
            <w:hideMark/>
          </w:tcPr>
          <w:p w14:paraId="171AA887"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41</w:t>
            </w:r>
          </w:p>
        </w:tc>
        <w:tc>
          <w:tcPr>
            <w:tcW w:w="1643" w:type="dxa"/>
            <w:tcBorders>
              <w:top w:val="single" w:sz="4" w:space="0" w:color="auto"/>
              <w:left w:val="single" w:sz="4" w:space="0" w:color="auto"/>
              <w:bottom w:val="single" w:sz="4" w:space="0" w:color="auto"/>
              <w:right w:val="single" w:sz="4" w:space="0" w:color="auto"/>
            </w:tcBorders>
            <w:vAlign w:val="center"/>
            <w:hideMark/>
          </w:tcPr>
          <w:p w14:paraId="74BFFB3C"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8</w:t>
            </w:r>
          </w:p>
        </w:tc>
        <w:tc>
          <w:tcPr>
            <w:tcW w:w="1934" w:type="dxa"/>
            <w:tcBorders>
              <w:top w:val="single" w:sz="4" w:space="0" w:color="auto"/>
              <w:left w:val="single" w:sz="4" w:space="0" w:color="auto"/>
              <w:bottom w:val="single" w:sz="4" w:space="0" w:color="auto"/>
              <w:right w:val="single" w:sz="4" w:space="0" w:color="auto"/>
            </w:tcBorders>
            <w:vAlign w:val="center"/>
            <w:hideMark/>
          </w:tcPr>
          <w:p w14:paraId="041635D8" w14:textId="77777777" w:rsidR="00A4425F" w:rsidRPr="00A4425F" w:rsidRDefault="00A4425F" w:rsidP="00A4425F">
            <w:pPr>
              <w:spacing w:after="0" w:line="288" w:lineRule="auto"/>
              <w:jc w:val="both"/>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Пропан</w:t>
            </w:r>
          </w:p>
        </w:tc>
        <w:tc>
          <w:tcPr>
            <w:tcW w:w="1223" w:type="dxa"/>
            <w:tcBorders>
              <w:top w:val="single" w:sz="4" w:space="0" w:color="auto"/>
              <w:left w:val="single" w:sz="4" w:space="0" w:color="auto"/>
              <w:bottom w:val="single" w:sz="4" w:space="0" w:color="auto"/>
              <w:right w:val="single" w:sz="4" w:space="0" w:color="auto"/>
            </w:tcBorders>
            <w:vAlign w:val="center"/>
            <w:hideMark/>
          </w:tcPr>
          <w:p w14:paraId="631C5B7C"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14</w:t>
            </w:r>
          </w:p>
        </w:tc>
      </w:tr>
      <w:tr w:rsidR="00A4425F" w:rsidRPr="00A4425F" w14:paraId="265A5372" w14:textId="77777777" w:rsidTr="006A35DF">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48377E6B"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45</w:t>
            </w:r>
          </w:p>
        </w:tc>
        <w:tc>
          <w:tcPr>
            <w:tcW w:w="1834" w:type="dxa"/>
            <w:tcBorders>
              <w:top w:val="single" w:sz="4" w:space="0" w:color="auto"/>
              <w:left w:val="single" w:sz="4" w:space="0" w:color="auto"/>
              <w:bottom w:val="single" w:sz="4" w:space="0" w:color="auto"/>
              <w:right w:val="single" w:sz="4" w:space="0" w:color="auto"/>
            </w:tcBorders>
            <w:vAlign w:val="center"/>
            <w:hideMark/>
          </w:tcPr>
          <w:p w14:paraId="13F9A172"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45</w:t>
            </w:r>
          </w:p>
        </w:tc>
        <w:tc>
          <w:tcPr>
            <w:tcW w:w="1781" w:type="dxa"/>
            <w:tcBorders>
              <w:top w:val="single" w:sz="4" w:space="0" w:color="auto"/>
              <w:left w:val="single" w:sz="4" w:space="0" w:color="auto"/>
              <w:bottom w:val="single" w:sz="4" w:space="0" w:color="auto"/>
              <w:right w:val="single" w:sz="4" w:space="0" w:color="auto"/>
            </w:tcBorders>
            <w:vAlign w:val="center"/>
            <w:hideMark/>
          </w:tcPr>
          <w:p w14:paraId="6AB34C55"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35</w:t>
            </w:r>
          </w:p>
        </w:tc>
        <w:tc>
          <w:tcPr>
            <w:tcW w:w="1643" w:type="dxa"/>
            <w:tcBorders>
              <w:top w:val="single" w:sz="4" w:space="0" w:color="auto"/>
              <w:left w:val="single" w:sz="4" w:space="0" w:color="auto"/>
              <w:bottom w:val="single" w:sz="4" w:space="0" w:color="auto"/>
              <w:right w:val="single" w:sz="4" w:space="0" w:color="auto"/>
            </w:tcBorders>
            <w:vAlign w:val="center"/>
            <w:hideMark/>
          </w:tcPr>
          <w:p w14:paraId="7B844260"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7</w:t>
            </w:r>
          </w:p>
        </w:tc>
        <w:tc>
          <w:tcPr>
            <w:tcW w:w="1934" w:type="dxa"/>
            <w:tcBorders>
              <w:top w:val="single" w:sz="4" w:space="0" w:color="auto"/>
              <w:left w:val="single" w:sz="4" w:space="0" w:color="auto"/>
              <w:bottom w:val="single" w:sz="4" w:space="0" w:color="auto"/>
              <w:right w:val="single" w:sz="4" w:space="0" w:color="auto"/>
            </w:tcBorders>
            <w:vAlign w:val="center"/>
            <w:hideMark/>
          </w:tcPr>
          <w:p w14:paraId="1BF3537D" w14:textId="77777777" w:rsidR="00A4425F" w:rsidRPr="00A4425F" w:rsidRDefault="00A4425F" w:rsidP="00A4425F">
            <w:pPr>
              <w:spacing w:after="0" w:line="288" w:lineRule="auto"/>
              <w:jc w:val="both"/>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Сероуглерод</w:t>
            </w:r>
          </w:p>
        </w:tc>
        <w:tc>
          <w:tcPr>
            <w:tcW w:w="1223" w:type="dxa"/>
            <w:tcBorders>
              <w:top w:val="single" w:sz="4" w:space="0" w:color="auto"/>
              <w:left w:val="single" w:sz="4" w:space="0" w:color="auto"/>
              <w:bottom w:val="single" w:sz="4" w:space="0" w:color="auto"/>
              <w:right w:val="single" w:sz="4" w:space="0" w:color="auto"/>
            </w:tcBorders>
            <w:vAlign w:val="center"/>
            <w:hideMark/>
          </w:tcPr>
          <w:p w14:paraId="60D6AA90"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22</w:t>
            </w:r>
          </w:p>
        </w:tc>
      </w:tr>
      <w:tr w:rsidR="00A4425F" w:rsidRPr="00A4425F" w14:paraId="40895063" w14:textId="77777777" w:rsidTr="006A35DF">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723FFCED"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46</w:t>
            </w:r>
          </w:p>
        </w:tc>
        <w:tc>
          <w:tcPr>
            <w:tcW w:w="1834" w:type="dxa"/>
            <w:tcBorders>
              <w:top w:val="single" w:sz="4" w:space="0" w:color="auto"/>
              <w:left w:val="single" w:sz="4" w:space="0" w:color="auto"/>
              <w:bottom w:val="single" w:sz="4" w:space="0" w:color="auto"/>
              <w:right w:val="single" w:sz="4" w:space="0" w:color="auto"/>
            </w:tcBorders>
            <w:vAlign w:val="center"/>
            <w:hideMark/>
          </w:tcPr>
          <w:p w14:paraId="1BD6F900"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20</w:t>
            </w:r>
          </w:p>
        </w:tc>
        <w:tc>
          <w:tcPr>
            <w:tcW w:w="1781" w:type="dxa"/>
            <w:tcBorders>
              <w:top w:val="single" w:sz="4" w:space="0" w:color="auto"/>
              <w:left w:val="single" w:sz="4" w:space="0" w:color="auto"/>
              <w:bottom w:val="single" w:sz="4" w:space="0" w:color="auto"/>
              <w:right w:val="single" w:sz="4" w:space="0" w:color="auto"/>
            </w:tcBorders>
            <w:vAlign w:val="center"/>
            <w:hideMark/>
          </w:tcPr>
          <w:p w14:paraId="211B33DE"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20</w:t>
            </w:r>
          </w:p>
        </w:tc>
        <w:tc>
          <w:tcPr>
            <w:tcW w:w="1643" w:type="dxa"/>
            <w:tcBorders>
              <w:top w:val="single" w:sz="4" w:space="0" w:color="auto"/>
              <w:left w:val="single" w:sz="4" w:space="0" w:color="auto"/>
              <w:bottom w:val="single" w:sz="4" w:space="0" w:color="auto"/>
              <w:right w:val="single" w:sz="4" w:space="0" w:color="auto"/>
            </w:tcBorders>
            <w:vAlign w:val="center"/>
            <w:hideMark/>
          </w:tcPr>
          <w:p w14:paraId="2BA18E56"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5</w:t>
            </w:r>
          </w:p>
        </w:tc>
        <w:tc>
          <w:tcPr>
            <w:tcW w:w="1934" w:type="dxa"/>
            <w:tcBorders>
              <w:top w:val="single" w:sz="4" w:space="0" w:color="auto"/>
              <w:left w:val="single" w:sz="4" w:space="0" w:color="auto"/>
              <w:bottom w:val="single" w:sz="4" w:space="0" w:color="auto"/>
              <w:right w:val="single" w:sz="4" w:space="0" w:color="auto"/>
            </w:tcBorders>
            <w:vAlign w:val="center"/>
            <w:hideMark/>
          </w:tcPr>
          <w:p w14:paraId="6FDE460B" w14:textId="77777777" w:rsidR="00A4425F" w:rsidRPr="00A4425F" w:rsidRDefault="00A4425F" w:rsidP="00A4425F">
            <w:pPr>
              <w:spacing w:after="0" w:line="288" w:lineRule="auto"/>
              <w:jc w:val="both"/>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Толуол</w:t>
            </w:r>
          </w:p>
        </w:tc>
        <w:tc>
          <w:tcPr>
            <w:tcW w:w="1223" w:type="dxa"/>
            <w:tcBorders>
              <w:top w:val="single" w:sz="4" w:space="0" w:color="auto"/>
              <w:left w:val="single" w:sz="4" w:space="0" w:color="auto"/>
              <w:bottom w:val="single" w:sz="4" w:space="0" w:color="auto"/>
              <w:right w:val="single" w:sz="4" w:space="0" w:color="auto"/>
            </w:tcBorders>
            <w:vAlign w:val="center"/>
            <w:hideMark/>
          </w:tcPr>
          <w:p w14:paraId="3D31F4CE"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25</w:t>
            </w:r>
          </w:p>
        </w:tc>
      </w:tr>
      <w:tr w:rsidR="00A4425F" w:rsidRPr="00A4425F" w14:paraId="04E71A87" w14:textId="77777777" w:rsidTr="006A35DF">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6EDDBFBA"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47</w:t>
            </w:r>
          </w:p>
        </w:tc>
        <w:tc>
          <w:tcPr>
            <w:tcW w:w="1834" w:type="dxa"/>
            <w:tcBorders>
              <w:top w:val="single" w:sz="4" w:space="0" w:color="auto"/>
              <w:left w:val="single" w:sz="4" w:space="0" w:color="auto"/>
              <w:bottom w:val="single" w:sz="4" w:space="0" w:color="auto"/>
              <w:right w:val="single" w:sz="4" w:space="0" w:color="auto"/>
            </w:tcBorders>
            <w:vAlign w:val="center"/>
            <w:hideMark/>
          </w:tcPr>
          <w:p w14:paraId="4C1133A3"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80</w:t>
            </w:r>
          </w:p>
        </w:tc>
        <w:tc>
          <w:tcPr>
            <w:tcW w:w="1781" w:type="dxa"/>
            <w:tcBorders>
              <w:top w:val="single" w:sz="4" w:space="0" w:color="auto"/>
              <w:left w:val="single" w:sz="4" w:space="0" w:color="auto"/>
              <w:bottom w:val="single" w:sz="4" w:space="0" w:color="auto"/>
              <w:right w:val="single" w:sz="4" w:space="0" w:color="auto"/>
            </w:tcBorders>
            <w:vAlign w:val="center"/>
            <w:hideMark/>
          </w:tcPr>
          <w:p w14:paraId="4AF6D1CD"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28</w:t>
            </w:r>
          </w:p>
        </w:tc>
        <w:tc>
          <w:tcPr>
            <w:tcW w:w="1643" w:type="dxa"/>
            <w:tcBorders>
              <w:top w:val="single" w:sz="4" w:space="0" w:color="auto"/>
              <w:left w:val="single" w:sz="4" w:space="0" w:color="auto"/>
              <w:bottom w:val="single" w:sz="4" w:space="0" w:color="auto"/>
              <w:right w:val="single" w:sz="4" w:space="0" w:color="auto"/>
            </w:tcBorders>
            <w:vAlign w:val="center"/>
            <w:hideMark/>
          </w:tcPr>
          <w:p w14:paraId="79DB7A4A"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8</w:t>
            </w:r>
          </w:p>
        </w:tc>
        <w:tc>
          <w:tcPr>
            <w:tcW w:w="1934" w:type="dxa"/>
            <w:tcBorders>
              <w:top w:val="single" w:sz="4" w:space="0" w:color="auto"/>
              <w:left w:val="single" w:sz="4" w:space="0" w:color="auto"/>
              <w:bottom w:val="single" w:sz="4" w:space="0" w:color="auto"/>
              <w:right w:val="single" w:sz="4" w:space="0" w:color="auto"/>
            </w:tcBorders>
            <w:vAlign w:val="center"/>
            <w:hideMark/>
          </w:tcPr>
          <w:p w14:paraId="73EF5A65" w14:textId="77777777" w:rsidR="00A4425F" w:rsidRPr="00A4425F" w:rsidRDefault="00A4425F" w:rsidP="00A4425F">
            <w:pPr>
              <w:spacing w:after="0" w:line="288" w:lineRule="auto"/>
              <w:jc w:val="both"/>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Этиловый спирт</w:t>
            </w:r>
          </w:p>
        </w:tc>
        <w:tc>
          <w:tcPr>
            <w:tcW w:w="1223" w:type="dxa"/>
            <w:tcBorders>
              <w:top w:val="single" w:sz="4" w:space="0" w:color="auto"/>
              <w:left w:val="single" w:sz="4" w:space="0" w:color="auto"/>
              <w:bottom w:val="single" w:sz="4" w:space="0" w:color="auto"/>
              <w:right w:val="single" w:sz="4" w:space="0" w:color="auto"/>
            </w:tcBorders>
            <w:vAlign w:val="center"/>
            <w:hideMark/>
          </w:tcPr>
          <w:p w14:paraId="406BDC16"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9</w:t>
            </w:r>
          </w:p>
        </w:tc>
      </w:tr>
      <w:tr w:rsidR="00A4425F" w:rsidRPr="00A4425F" w14:paraId="19FFB9F6" w14:textId="77777777" w:rsidTr="006A35DF">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30F15B0D"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48</w:t>
            </w:r>
          </w:p>
        </w:tc>
        <w:tc>
          <w:tcPr>
            <w:tcW w:w="1834" w:type="dxa"/>
            <w:tcBorders>
              <w:top w:val="single" w:sz="4" w:space="0" w:color="auto"/>
              <w:left w:val="single" w:sz="4" w:space="0" w:color="auto"/>
              <w:bottom w:val="single" w:sz="4" w:space="0" w:color="auto"/>
              <w:right w:val="single" w:sz="4" w:space="0" w:color="auto"/>
            </w:tcBorders>
            <w:vAlign w:val="center"/>
            <w:hideMark/>
          </w:tcPr>
          <w:p w14:paraId="363EC96E"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30</w:t>
            </w:r>
          </w:p>
        </w:tc>
        <w:tc>
          <w:tcPr>
            <w:tcW w:w="1781" w:type="dxa"/>
            <w:tcBorders>
              <w:top w:val="single" w:sz="4" w:space="0" w:color="auto"/>
              <w:left w:val="single" w:sz="4" w:space="0" w:color="auto"/>
              <w:bottom w:val="single" w:sz="4" w:space="0" w:color="auto"/>
              <w:right w:val="single" w:sz="4" w:space="0" w:color="auto"/>
            </w:tcBorders>
            <w:vAlign w:val="center"/>
            <w:hideMark/>
          </w:tcPr>
          <w:p w14:paraId="21C25449"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34</w:t>
            </w:r>
          </w:p>
        </w:tc>
        <w:tc>
          <w:tcPr>
            <w:tcW w:w="1643" w:type="dxa"/>
            <w:tcBorders>
              <w:top w:val="single" w:sz="4" w:space="0" w:color="auto"/>
              <w:left w:val="single" w:sz="4" w:space="0" w:color="auto"/>
              <w:bottom w:val="single" w:sz="4" w:space="0" w:color="auto"/>
              <w:right w:val="single" w:sz="4" w:space="0" w:color="auto"/>
            </w:tcBorders>
            <w:vAlign w:val="center"/>
            <w:hideMark/>
          </w:tcPr>
          <w:p w14:paraId="37282766"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9</w:t>
            </w:r>
          </w:p>
        </w:tc>
        <w:tc>
          <w:tcPr>
            <w:tcW w:w="1934" w:type="dxa"/>
            <w:tcBorders>
              <w:top w:val="single" w:sz="4" w:space="0" w:color="auto"/>
              <w:left w:val="single" w:sz="4" w:space="0" w:color="auto"/>
              <w:bottom w:val="single" w:sz="4" w:space="0" w:color="auto"/>
              <w:right w:val="single" w:sz="4" w:space="0" w:color="auto"/>
            </w:tcBorders>
            <w:vAlign w:val="center"/>
            <w:hideMark/>
          </w:tcPr>
          <w:p w14:paraId="1A7C3459" w14:textId="77777777" w:rsidR="00A4425F" w:rsidRPr="00A4425F" w:rsidRDefault="00A4425F" w:rsidP="00A4425F">
            <w:pPr>
              <w:spacing w:after="0" w:line="288" w:lineRule="auto"/>
              <w:jc w:val="both"/>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Уайт-спирит</w:t>
            </w:r>
          </w:p>
        </w:tc>
        <w:tc>
          <w:tcPr>
            <w:tcW w:w="1223" w:type="dxa"/>
            <w:tcBorders>
              <w:top w:val="single" w:sz="4" w:space="0" w:color="auto"/>
              <w:left w:val="single" w:sz="4" w:space="0" w:color="auto"/>
              <w:bottom w:val="single" w:sz="4" w:space="0" w:color="auto"/>
              <w:right w:val="single" w:sz="4" w:space="0" w:color="auto"/>
            </w:tcBorders>
            <w:vAlign w:val="center"/>
            <w:hideMark/>
          </w:tcPr>
          <w:p w14:paraId="29F0E7F7"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27</w:t>
            </w:r>
          </w:p>
        </w:tc>
      </w:tr>
      <w:tr w:rsidR="00A4425F" w:rsidRPr="00A4425F" w14:paraId="5D6425A0" w14:textId="77777777" w:rsidTr="006A35DF">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028DD3EF"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49</w:t>
            </w:r>
          </w:p>
        </w:tc>
        <w:tc>
          <w:tcPr>
            <w:tcW w:w="1834" w:type="dxa"/>
            <w:tcBorders>
              <w:top w:val="single" w:sz="4" w:space="0" w:color="auto"/>
              <w:left w:val="single" w:sz="4" w:space="0" w:color="auto"/>
              <w:bottom w:val="single" w:sz="4" w:space="0" w:color="auto"/>
              <w:right w:val="single" w:sz="4" w:space="0" w:color="auto"/>
            </w:tcBorders>
            <w:vAlign w:val="center"/>
            <w:hideMark/>
          </w:tcPr>
          <w:p w14:paraId="160828D5"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60</w:t>
            </w:r>
          </w:p>
        </w:tc>
        <w:tc>
          <w:tcPr>
            <w:tcW w:w="1781" w:type="dxa"/>
            <w:tcBorders>
              <w:top w:val="single" w:sz="4" w:space="0" w:color="auto"/>
              <w:left w:val="single" w:sz="4" w:space="0" w:color="auto"/>
              <w:bottom w:val="single" w:sz="4" w:space="0" w:color="auto"/>
              <w:right w:val="single" w:sz="4" w:space="0" w:color="auto"/>
            </w:tcBorders>
            <w:vAlign w:val="center"/>
            <w:hideMark/>
          </w:tcPr>
          <w:p w14:paraId="52131EEA"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25</w:t>
            </w:r>
          </w:p>
        </w:tc>
        <w:tc>
          <w:tcPr>
            <w:tcW w:w="1643" w:type="dxa"/>
            <w:tcBorders>
              <w:top w:val="single" w:sz="4" w:space="0" w:color="auto"/>
              <w:left w:val="single" w:sz="4" w:space="0" w:color="auto"/>
              <w:bottom w:val="single" w:sz="4" w:space="0" w:color="auto"/>
              <w:right w:val="single" w:sz="4" w:space="0" w:color="auto"/>
            </w:tcBorders>
            <w:vAlign w:val="center"/>
            <w:hideMark/>
          </w:tcPr>
          <w:p w14:paraId="4295D5F1"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11</w:t>
            </w:r>
          </w:p>
        </w:tc>
        <w:tc>
          <w:tcPr>
            <w:tcW w:w="1934" w:type="dxa"/>
            <w:tcBorders>
              <w:top w:val="single" w:sz="4" w:space="0" w:color="auto"/>
              <w:left w:val="single" w:sz="4" w:space="0" w:color="auto"/>
              <w:bottom w:val="single" w:sz="4" w:space="0" w:color="auto"/>
              <w:right w:val="single" w:sz="4" w:space="0" w:color="auto"/>
            </w:tcBorders>
            <w:vAlign w:val="center"/>
            <w:hideMark/>
          </w:tcPr>
          <w:p w14:paraId="093D5DB7" w14:textId="77777777" w:rsidR="00A4425F" w:rsidRPr="00A4425F" w:rsidRDefault="00A4425F" w:rsidP="00A4425F">
            <w:pPr>
              <w:spacing w:after="0" w:line="288" w:lineRule="auto"/>
              <w:jc w:val="both"/>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Бутан</w:t>
            </w:r>
          </w:p>
        </w:tc>
        <w:tc>
          <w:tcPr>
            <w:tcW w:w="1223" w:type="dxa"/>
            <w:tcBorders>
              <w:top w:val="single" w:sz="4" w:space="0" w:color="auto"/>
              <w:left w:val="single" w:sz="4" w:space="0" w:color="auto"/>
              <w:bottom w:val="single" w:sz="4" w:space="0" w:color="auto"/>
              <w:right w:val="single" w:sz="4" w:space="0" w:color="auto"/>
            </w:tcBorders>
            <w:vAlign w:val="center"/>
            <w:hideMark/>
          </w:tcPr>
          <w:p w14:paraId="1240DCD2"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21</w:t>
            </w:r>
          </w:p>
        </w:tc>
      </w:tr>
      <w:tr w:rsidR="00A4425F" w:rsidRPr="00A4425F" w14:paraId="6ACF9341" w14:textId="77777777" w:rsidTr="006A35DF">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660453F3"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50</w:t>
            </w:r>
          </w:p>
        </w:tc>
        <w:tc>
          <w:tcPr>
            <w:tcW w:w="1834" w:type="dxa"/>
            <w:tcBorders>
              <w:top w:val="single" w:sz="4" w:space="0" w:color="auto"/>
              <w:left w:val="single" w:sz="4" w:space="0" w:color="auto"/>
              <w:bottom w:val="single" w:sz="4" w:space="0" w:color="auto"/>
              <w:right w:val="single" w:sz="4" w:space="0" w:color="auto"/>
            </w:tcBorders>
            <w:vAlign w:val="center"/>
            <w:hideMark/>
          </w:tcPr>
          <w:p w14:paraId="4F156F89"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52</w:t>
            </w:r>
          </w:p>
        </w:tc>
        <w:tc>
          <w:tcPr>
            <w:tcW w:w="1781" w:type="dxa"/>
            <w:tcBorders>
              <w:top w:val="single" w:sz="4" w:space="0" w:color="auto"/>
              <w:left w:val="single" w:sz="4" w:space="0" w:color="auto"/>
              <w:bottom w:val="single" w:sz="4" w:space="0" w:color="auto"/>
              <w:right w:val="single" w:sz="4" w:space="0" w:color="auto"/>
            </w:tcBorders>
            <w:vAlign w:val="center"/>
            <w:hideMark/>
          </w:tcPr>
          <w:p w14:paraId="0464C7F2"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40</w:t>
            </w:r>
          </w:p>
        </w:tc>
        <w:tc>
          <w:tcPr>
            <w:tcW w:w="1643" w:type="dxa"/>
            <w:tcBorders>
              <w:top w:val="single" w:sz="4" w:space="0" w:color="auto"/>
              <w:left w:val="single" w:sz="4" w:space="0" w:color="auto"/>
              <w:bottom w:val="single" w:sz="4" w:space="0" w:color="auto"/>
              <w:right w:val="single" w:sz="4" w:space="0" w:color="auto"/>
            </w:tcBorders>
            <w:vAlign w:val="center"/>
            <w:hideMark/>
          </w:tcPr>
          <w:p w14:paraId="295734FB"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12</w:t>
            </w:r>
          </w:p>
        </w:tc>
        <w:tc>
          <w:tcPr>
            <w:tcW w:w="1934" w:type="dxa"/>
            <w:tcBorders>
              <w:top w:val="single" w:sz="4" w:space="0" w:color="auto"/>
              <w:left w:val="single" w:sz="4" w:space="0" w:color="auto"/>
              <w:bottom w:val="single" w:sz="4" w:space="0" w:color="auto"/>
              <w:right w:val="single" w:sz="4" w:space="0" w:color="auto"/>
            </w:tcBorders>
            <w:vAlign w:val="center"/>
            <w:hideMark/>
          </w:tcPr>
          <w:p w14:paraId="11983F27" w14:textId="77777777" w:rsidR="00A4425F" w:rsidRPr="00A4425F" w:rsidRDefault="00A4425F" w:rsidP="00A4425F">
            <w:pPr>
              <w:spacing w:after="0" w:line="288" w:lineRule="auto"/>
              <w:jc w:val="both"/>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Метан</w:t>
            </w:r>
          </w:p>
        </w:tc>
        <w:tc>
          <w:tcPr>
            <w:tcW w:w="1223" w:type="dxa"/>
            <w:tcBorders>
              <w:top w:val="single" w:sz="4" w:space="0" w:color="auto"/>
              <w:left w:val="single" w:sz="4" w:space="0" w:color="auto"/>
              <w:bottom w:val="single" w:sz="4" w:space="0" w:color="auto"/>
              <w:right w:val="single" w:sz="4" w:space="0" w:color="auto"/>
            </w:tcBorders>
            <w:vAlign w:val="center"/>
            <w:hideMark/>
          </w:tcPr>
          <w:p w14:paraId="18BB76F7" w14:textId="77777777" w:rsidR="00A4425F" w:rsidRPr="00A4425F" w:rsidRDefault="00A4425F" w:rsidP="00A4425F">
            <w:pPr>
              <w:spacing w:after="0" w:line="288"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17</w:t>
            </w:r>
          </w:p>
        </w:tc>
      </w:tr>
    </w:tbl>
    <w:p w14:paraId="3851274A" w14:textId="77777777" w:rsidR="00A4425F" w:rsidRPr="00A4425F" w:rsidRDefault="00A4425F" w:rsidP="00A4425F">
      <w:pPr>
        <w:autoSpaceDE w:val="0"/>
        <w:autoSpaceDN w:val="0"/>
        <w:adjustRightInd w:val="0"/>
        <w:spacing w:after="0" w:line="360" w:lineRule="auto"/>
        <w:jc w:val="right"/>
        <w:rPr>
          <w:rFonts w:ascii="Times New Roman" w:eastAsia="Times New Roman" w:hAnsi="Times New Roman" w:cs="Times New Roman"/>
          <w:b/>
          <w:color w:val="000000"/>
          <w:sz w:val="28"/>
          <w:szCs w:val="28"/>
          <w:lang w:eastAsia="ru-RU"/>
        </w:rPr>
      </w:pPr>
    </w:p>
    <w:p w14:paraId="1C5D1355" w14:textId="77777777" w:rsidR="00A4425F" w:rsidRPr="00A4425F" w:rsidRDefault="00A4425F" w:rsidP="00A4425F">
      <w:pPr>
        <w:autoSpaceDE w:val="0"/>
        <w:autoSpaceDN w:val="0"/>
        <w:adjustRightInd w:val="0"/>
        <w:spacing w:after="0" w:line="360" w:lineRule="auto"/>
        <w:jc w:val="right"/>
        <w:rPr>
          <w:rFonts w:ascii="Times New Roman" w:eastAsia="Times New Roman" w:hAnsi="Times New Roman" w:cs="Times New Roman"/>
          <w:b/>
          <w:color w:val="000000"/>
          <w:sz w:val="28"/>
          <w:szCs w:val="28"/>
          <w:lang w:eastAsia="ru-RU"/>
        </w:rPr>
      </w:pPr>
    </w:p>
    <w:p w14:paraId="39BB685D" w14:textId="62423EC2" w:rsidR="00A4425F" w:rsidRPr="00A4425F" w:rsidRDefault="00A4425F" w:rsidP="00A4425F">
      <w:pPr>
        <w:autoSpaceDE w:val="0"/>
        <w:autoSpaceDN w:val="0"/>
        <w:adjustRightInd w:val="0"/>
        <w:spacing w:after="0" w:line="240" w:lineRule="auto"/>
        <w:jc w:val="right"/>
        <w:rPr>
          <w:rFonts w:ascii="Times New Roman" w:eastAsia="Times New Roman" w:hAnsi="Times New Roman" w:cs="Times New Roman"/>
          <w:color w:val="000000"/>
          <w:sz w:val="28"/>
          <w:szCs w:val="28"/>
          <w:lang w:eastAsia="ru-RU"/>
        </w:rPr>
      </w:pPr>
      <w:r w:rsidRPr="00A4425F">
        <w:rPr>
          <w:rFonts w:ascii="Times New Roman" w:eastAsia="Times New Roman" w:hAnsi="Times New Roman" w:cs="Times New Roman"/>
          <w:color w:val="000000"/>
          <w:sz w:val="28"/>
          <w:szCs w:val="28"/>
          <w:lang w:eastAsia="ru-RU"/>
        </w:rPr>
        <w:lastRenderedPageBreak/>
        <w:t xml:space="preserve">Таблица </w:t>
      </w:r>
      <w:r>
        <w:rPr>
          <w:rFonts w:ascii="Times New Roman" w:eastAsia="Times New Roman" w:hAnsi="Times New Roman" w:cs="Times New Roman"/>
          <w:color w:val="000000"/>
          <w:sz w:val="28"/>
          <w:szCs w:val="28"/>
          <w:lang w:eastAsia="ru-RU"/>
        </w:rPr>
        <w:t>3</w:t>
      </w:r>
      <w:r w:rsidRPr="00A4425F">
        <w:rPr>
          <w:rFonts w:ascii="Times New Roman" w:eastAsia="Times New Roman" w:hAnsi="Times New Roman" w:cs="Times New Roman"/>
          <w:color w:val="000000"/>
          <w:sz w:val="28"/>
          <w:szCs w:val="28"/>
          <w:lang w:eastAsia="ru-RU"/>
        </w:rPr>
        <w:t xml:space="preserve">.6 </w:t>
      </w:r>
    </w:p>
    <w:p w14:paraId="659F925F" w14:textId="77777777" w:rsidR="00A4425F" w:rsidRPr="00A4425F" w:rsidRDefault="00A4425F" w:rsidP="00A4425F">
      <w:pPr>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r w:rsidRPr="00A4425F">
        <w:rPr>
          <w:rFonts w:ascii="Times New Roman" w:eastAsia="Times New Roman" w:hAnsi="Times New Roman" w:cs="Times New Roman"/>
          <w:color w:val="000000"/>
          <w:sz w:val="28"/>
          <w:szCs w:val="28"/>
          <w:lang w:eastAsia="ru-RU"/>
        </w:rPr>
        <w:t>Выбор варианта</w:t>
      </w:r>
    </w:p>
    <w:tbl>
      <w:tblPr>
        <w:tblStyle w:val="3b"/>
        <w:tblW w:w="0" w:type="auto"/>
        <w:tblInd w:w="0" w:type="dxa"/>
        <w:tblLook w:val="04A0" w:firstRow="1" w:lastRow="0" w:firstColumn="1" w:lastColumn="0" w:noHBand="0" w:noVBand="1"/>
      </w:tblPr>
      <w:tblGrid>
        <w:gridCol w:w="2408"/>
        <w:gridCol w:w="2405"/>
        <w:gridCol w:w="2409"/>
        <w:gridCol w:w="2406"/>
      </w:tblGrid>
      <w:tr w:rsidR="00A4425F" w:rsidRPr="00A4425F" w14:paraId="0FC5E333" w14:textId="77777777" w:rsidTr="006A35DF">
        <w:tc>
          <w:tcPr>
            <w:tcW w:w="2463" w:type="dxa"/>
            <w:tcBorders>
              <w:top w:val="single" w:sz="4" w:space="0" w:color="auto"/>
              <w:left w:val="single" w:sz="4" w:space="0" w:color="auto"/>
              <w:bottom w:val="single" w:sz="4" w:space="0" w:color="auto"/>
              <w:right w:val="single" w:sz="4" w:space="0" w:color="auto"/>
            </w:tcBorders>
            <w:hideMark/>
          </w:tcPr>
          <w:p w14:paraId="35BF3781" w14:textId="77777777" w:rsidR="00A4425F" w:rsidRPr="00A4425F" w:rsidRDefault="00A4425F" w:rsidP="00A4425F">
            <w:pPr>
              <w:spacing w:after="0" w:line="240" w:lineRule="auto"/>
              <w:jc w:val="center"/>
              <w:rPr>
                <w:sz w:val="26"/>
                <w:szCs w:val="26"/>
              </w:rPr>
            </w:pPr>
            <w:r w:rsidRPr="00A4425F">
              <w:rPr>
                <w:sz w:val="26"/>
                <w:szCs w:val="26"/>
              </w:rPr>
              <w:t>Первые две буквы фамилии</w:t>
            </w:r>
          </w:p>
        </w:tc>
        <w:tc>
          <w:tcPr>
            <w:tcW w:w="2463" w:type="dxa"/>
            <w:tcBorders>
              <w:top w:val="single" w:sz="4" w:space="0" w:color="auto"/>
              <w:left w:val="single" w:sz="4" w:space="0" w:color="auto"/>
              <w:bottom w:val="single" w:sz="4" w:space="0" w:color="auto"/>
              <w:right w:val="single" w:sz="4" w:space="0" w:color="auto"/>
            </w:tcBorders>
            <w:hideMark/>
          </w:tcPr>
          <w:p w14:paraId="03C12669" w14:textId="77777777" w:rsidR="00A4425F" w:rsidRPr="00A4425F" w:rsidRDefault="00A4425F" w:rsidP="00A4425F">
            <w:pPr>
              <w:spacing w:after="0" w:line="240" w:lineRule="auto"/>
              <w:jc w:val="center"/>
              <w:rPr>
                <w:sz w:val="26"/>
                <w:szCs w:val="26"/>
              </w:rPr>
            </w:pPr>
            <w:r w:rsidRPr="00A4425F">
              <w:rPr>
                <w:sz w:val="26"/>
                <w:szCs w:val="26"/>
              </w:rPr>
              <w:t>Вариант</w:t>
            </w:r>
          </w:p>
        </w:tc>
        <w:tc>
          <w:tcPr>
            <w:tcW w:w="2464" w:type="dxa"/>
            <w:tcBorders>
              <w:top w:val="single" w:sz="4" w:space="0" w:color="auto"/>
              <w:left w:val="single" w:sz="4" w:space="0" w:color="auto"/>
              <w:bottom w:val="single" w:sz="4" w:space="0" w:color="auto"/>
              <w:right w:val="single" w:sz="4" w:space="0" w:color="auto"/>
            </w:tcBorders>
            <w:hideMark/>
          </w:tcPr>
          <w:p w14:paraId="23EB35C1" w14:textId="77777777" w:rsidR="00A4425F" w:rsidRPr="00A4425F" w:rsidRDefault="00A4425F" w:rsidP="00A4425F">
            <w:pPr>
              <w:spacing w:after="0" w:line="240" w:lineRule="auto"/>
              <w:jc w:val="center"/>
              <w:rPr>
                <w:sz w:val="26"/>
                <w:szCs w:val="26"/>
              </w:rPr>
            </w:pPr>
            <w:r w:rsidRPr="00A4425F">
              <w:rPr>
                <w:sz w:val="26"/>
                <w:szCs w:val="26"/>
              </w:rPr>
              <w:t>Первые две буквы фамилии</w:t>
            </w:r>
          </w:p>
        </w:tc>
        <w:tc>
          <w:tcPr>
            <w:tcW w:w="2464" w:type="dxa"/>
            <w:tcBorders>
              <w:top w:val="single" w:sz="4" w:space="0" w:color="auto"/>
              <w:left w:val="single" w:sz="4" w:space="0" w:color="auto"/>
              <w:bottom w:val="single" w:sz="4" w:space="0" w:color="auto"/>
              <w:right w:val="single" w:sz="4" w:space="0" w:color="auto"/>
            </w:tcBorders>
            <w:hideMark/>
          </w:tcPr>
          <w:p w14:paraId="1179FC04" w14:textId="77777777" w:rsidR="00A4425F" w:rsidRPr="00A4425F" w:rsidRDefault="00A4425F" w:rsidP="00A4425F">
            <w:pPr>
              <w:spacing w:after="0" w:line="240" w:lineRule="auto"/>
              <w:jc w:val="center"/>
              <w:rPr>
                <w:sz w:val="26"/>
                <w:szCs w:val="26"/>
              </w:rPr>
            </w:pPr>
            <w:r w:rsidRPr="00A4425F">
              <w:rPr>
                <w:sz w:val="26"/>
                <w:szCs w:val="26"/>
              </w:rPr>
              <w:t>Вариант</w:t>
            </w:r>
          </w:p>
        </w:tc>
      </w:tr>
      <w:tr w:rsidR="00A4425F" w:rsidRPr="00A4425F" w14:paraId="61525F85" w14:textId="77777777" w:rsidTr="006A35DF">
        <w:trPr>
          <w:trHeight w:val="535"/>
        </w:trPr>
        <w:tc>
          <w:tcPr>
            <w:tcW w:w="2463" w:type="dxa"/>
            <w:tcBorders>
              <w:top w:val="single" w:sz="4" w:space="0" w:color="auto"/>
              <w:left w:val="single" w:sz="4" w:space="0" w:color="auto"/>
              <w:bottom w:val="single" w:sz="4" w:space="0" w:color="auto"/>
              <w:right w:val="single" w:sz="4" w:space="0" w:color="auto"/>
            </w:tcBorders>
            <w:hideMark/>
          </w:tcPr>
          <w:p w14:paraId="35A9C26B" w14:textId="77777777" w:rsidR="00A4425F" w:rsidRPr="00A4425F" w:rsidRDefault="00A4425F" w:rsidP="00A4425F">
            <w:pPr>
              <w:spacing w:after="0" w:line="240" w:lineRule="auto"/>
              <w:jc w:val="center"/>
              <w:rPr>
                <w:sz w:val="26"/>
                <w:szCs w:val="26"/>
              </w:rPr>
            </w:pPr>
            <w:proofErr w:type="spellStart"/>
            <w:r w:rsidRPr="00A4425F">
              <w:rPr>
                <w:sz w:val="26"/>
                <w:szCs w:val="26"/>
              </w:rPr>
              <w:t>Аа</w:t>
            </w:r>
            <w:proofErr w:type="spellEnd"/>
            <w:r w:rsidRPr="00A4425F">
              <w:rPr>
                <w:sz w:val="26"/>
                <w:szCs w:val="26"/>
              </w:rPr>
              <w:t xml:space="preserve"> – Ак</w:t>
            </w:r>
          </w:p>
        </w:tc>
        <w:tc>
          <w:tcPr>
            <w:tcW w:w="2463" w:type="dxa"/>
            <w:tcBorders>
              <w:top w:val="single" w:sz="4" w:space="0" w:color="auto"/>
              <w:left w:val="single" w:sz="4" w:space="0" w:color="auto"/>
              <w:bottom w:val="single" w:sz="4" w:space="0" w:color="auto"/>
              <w:right w:val="single" w:sz="4" w:space="0" w:color="auto"/>
            </w:tcBorders>
          </w:tcPr>
          <w:p w14:paraId="4C9440C3" w14:textId="77777777" w:rsidR="00A4425F" w:rsidRPr="00A4425F" w:rsidRDefault="00A4425F">
            <w:pPr>
              <w:numPr>
                <w:ilvl w:val="0"/>
                <w:numId w:val="18"/>
              </w:numPr>
              <w:spacing w:after="0" w:line="240" w:lineRule="auto"/>
              <w:contextualSpacing/>
              <w:jc w:val="center"/>
              <w:rPr>
                <w:rFonts w:eastAsia="Calibri"/>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14:paraId="6E855406" w14:textId="77777777" w:rsidR="00A4425F" w:rsidRPr="00A4425F" w:rsidRDefault="00A4425F" w:rsidP="00A4425F">
            <w:pPr>
              <w:spacing w:after="0" w:line="240" w:lineRule="auto"/>
              <w:jc w:val="center"/>
              <w:rPr>
                <w:sz w:val="26"/>
                <w:szCs w:val="26"/>
              </w:rPr>
            </w:pPr>
            <w:proofErr w:type="spellStart"/>
            <w:r w:rsidRPr="00A4425F">
              <w:rPr>
                <w:sz w:val="26"/>
                <w:szCs w:val="26"/>
              </w:rPr>
              <w:t>Ол</w:t>
            </w:r>
            <w:proofErr w:type="spellEnd"/>
            <w:r w:rsidRPr="00A4425F">
              <w:rPr>
                <w:sz w:val="26"/>
                <w:szCs w:val="26"/>
              </w:rPr>
              <w:t xml:space="preserve"> – </w:t>
            </w:r>
            <w:proofErr w:type="spellStart"/>
            <w:r w:rsidRPr="00A4425F">
              <w:rPr>
                <w:sz w:val="26"/>
                <w:szCs w:val="26"/>
              </w:rPr>
              <w:t>Оя</w:t>
            </w:r>
            <w:proofErr w:type="spellEnd"/>
          </w:p>
        </w:tc>
        <w:tc>
          <w:tcPr>
            <w:tcW w:w="2464" w:type="dxa"/>
            <w:tcBorders>
              <w:top w:val="single" w:sz="4" w:space="0" w:color="auto"/>
              <w:left w:val="single" w:sz="4" w:space="0" w:color="auto"/>
              <w:bottom w:val="single" w:sz="4" w:space="0" w:color="auto"/>
              <w:right w:val="single" w:sz="4" w:space="0" w:color="auto"/>
            </w:tcBorders>
            <w:hideMark/>
          </w:tcPr>
          <w:p w14:paraId="0BF56C8F" w14:textId="77777777" w:rsidR="00A4425F" w:rsidRPr="00A4425F" w:rsidRDefault="00A4425F" w:rsidP="00A4425F">
            <w:pPr>
              <w:spacing w:after="0" w:line="240" w:lineRule="auto"/>
              <w:ind w:left="-19"/>
              <w:jc w:val="center"/>
              <w:rPr>
                <w:sz w:val="26"/>
                <w:szCs w:val="26"/>
              </w:rPr>
            </w:pPr>
            <w:r w:rsidRPr="00A4425F">
              <w:rPr>
                <w:sz w:val="26"/>
                <w:szCs w:val="26"/>
              </w:rPr>
              <w:t>26</w:t>
            </w:r>
          </w:p>
        </w:tc>
      </w:tr>
      <w:tr w:rsidR="00A4425F" w:rsidRPr="00A4425F" w14:paraId="0B7DD04C" w14:textId="77777777" w:rsidTr="006A35DF">
        <w:tc>
          <w:tcPr>
            <w:tcW w:w="2463" w:type="dxa"/>
            <w:tcBorders>
              <w:top w:val="single" w:sz="4" w:space="0" w:color="auto"/>
              <w:left w:val="single" w:sz="4" w:space="0" w:color="auto"/>
              <w:bottom w:val="single" w:sz="4" w:space="0" w:color="auto"/>
              <w:right w:val="single" w:sz="4" w:space="0" w:color="auto"/>
            </w:tcBorders>
            <w:hideMark/>
          </w:tcPr>
          <w:p w14:paraId="30276CA6" w14:textId="77777777" w:rsidR="00A4425F" w:rsidRPr="00A4425F" w:rsidRDefault="00A4425F" w:rsidP="00A4425F">
            <w:pPr>
              <w:spacing w:after="0" w:line="240" w:lineRule="auto"/>
              <w:jc w:val="center"/>
              <w:rPr>
                <w:sz w:val="26"/>
                <w:szCs w:val="26"/>
              </w:rPr>
            </w:pPr>
            <w:r w:rsidRPr="00A4425F">
              <w:rPr>
                <w:sz w:val="26"/>
                <w:szCs w:val="26"/>
              </w:rPr>
              <w:t xml:space="preserve">Ал – </w:t>
            </w:r>
            <w:proofErr w:type="spellStart"/>
            <w:r w:rsidRPr="00A4425F">
              <w:rPr>
                <w:sz w:val="26"/>
                <w:szCs w:val="26"/>
              </w:rPr>
              <w:t>Ая</w:t>
            </w:r>
            <w:proofErr w:type="spellEnd"/>
          </w:p>
        </w:tc>
        <w:tc>
          <w:tcPr>
            <w:tcW w:w="2463" w:type="dxa"/>
            <w:tcBorders>
              <w:top w:val="single" w:sz="4" w:space="0" w:color="auto"/>
              <w:left w:val="single" w:sz="4" w:space="0" w:color="auto"/>
              <w:bottom w:val="single" w:sz="4" w:space="0" w:color="auto"/>
              <w:right w:val="single" w:sz="4" w:space="0" w:color="auto"/>
            </w:tcBorders>
          </w:tcPr>
          <w:p w14:paraId="737FF564" w14:textId="77777777" w:rsidR="00A4425F" w:rsidRPr="00A4425F" w:rsidRDefault="00A4425F">
            <w:pPr>
              <w:numPr>
                <w:ilvl w:val="0"/>
                <w:numId w:val="18"/>
              </w:numPr>
              <w:spacing w:after="0" w:line="240" w:lineRule="auto"/>
              <w:contextualSpacing/>
              <w:jc w:val="center"/>
              <w:rPr>
                <w:rFonts w:eastAsia="Calibri"/>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14:paraId="0EF5FC69" w14:textId="77777777" w:rsidR="00A4425F" w:rsidRPr="00A4425F" w:rsidRDefault="00A4425F" w:rsidP="00A4425F">
            <w:pPr>
              <w:spacing w:after="0" w:line="240" w:lineRule="auto"/>
              <w:jc w:val="center"/>
              <w:rPr>
                <w:sz w:val="26"/>
                <w:szCs w:val="26"/>
              </w:rPr>
            </w:pPr>
            <w:r w:rsidRPr="00A4425F">
              <w:rPr>
                <w:sz w:val="26"/>
                <w:szCs w:val="26"/>
              </w:rPr>
              <w:t xml:space="preserve">Па – </w:t>
            </w:r>
            <w:proofErr w:type="spellStart"/>
            <w:r w:rsidRPr="00A4425F">
              <w:rPr>
                <w:sz w:val="26"/>
                <w:szCs w:val="26"/>
              </w:rPr>
              <w:t>Пк</w:t>
            </w:r>
            <w:proofErr w:type="spellEnd"/>
          </w:p>
        </w:tc>
        <w:tc>
          <w:tcPr>
            <w:tcW w:w="2464" w:type="dxa"/>
            <w:tcBorders>
              <w:top w:val="single" w:sz="4" w:space="0" w:color="auto"/>
              <w:left w:val="single" w:sz="4" w:space="0" w:color="auto"/>
              <w:bottom w:val="single" w:sz="4" w:space="0" w:color="auto"/>
              <w:right w:val="single" w:sz="4" w:space="0" w:color="auto"/>
            </w:tcBorders>
            <w:hideMark/>
          </w:tcPr>
          <w:p w14:paraId="0DE0FE05" w14:textId="77777777" w:rsidR="00A4425F" w:rsidRPr="00A4425F" w:rsidRDefault="00A4425F" w:rsidP="00A4425F">
            <w:pPr>
              <w:spacing w:after="0" w:line="240" w:lineRule="auto"/>
              <w:jc w:val="center"/>
              <w:rPr>
                <w:sz w:val="26"/>
                <w:szCs w:val="26"/>
              </w:rPr>
            </w:pPr>
            <w:r w:rsidRPr="00A4425F">
              <w:rPr>
                <w:sz w:val="26"/>
                <w:szCs w:val="26"/>
              </w:rPr>
              <w:t>27</w:t>
            </w:r>
          </w:p>
        </w:tc>
      </w:tr>
      <w:tr w:rsidR="00A4425F" w:rsidRPr="00A4425F" w14:paraId="236FCFDE" w14:textId="77777777" w:rsidTr="006A35DF">
        <w:tc>
          <w:tcPr>
            <w:tcW w:w="2463" w:type="dxa"/>
            <w:tcBorders>
              <w:top w:val="single" w:sz="4" w:space="0" w:color="auto"/>
              <w:left w:val="single" w:sz="4" w:space="0" w:color="auto"/>
              <w:bottom w:val="single" w:sz="4" w:space="0" w:color="auto"/>
              <w:right w:val="single" w:sz="4" w:space="0" w:color="auto"/>
            </w:tcBorders>
            <w:hideMark/>
          </w:tcPr>
          <w:p w14:paraId="74ACBC36" w14:textId="77777777" w:rsidR="00A4425F" w:rsidRPr="00A4425F" w:rsidRDefault="00A4425F" w:rsidP="00A4425F">
            <w:pPr>
              <w:spacing w:after="0" w:line="240" w:lineRule="auto"/>
              <w:jc w:val="center"/>
              <w:rPr>
                <w:sz w:val="26"/>
                <w:szCs w:val="26"/>
              </w:rPr>
            </w:pPr>
            <w:r w:rsidRPr="00A4425F">
              <w:rPr>
                <w:sz w:val="26"/>
                <w:szCs w:val="26"/>
              </w:rPr>
              <w:t>Ба – Бк</w:t>
            </w:r>
          </w:p>
        </w:tc>
        <w:tc>
          <w:tcPr>
            <w:tcW w:w="2463" w:type="dxa"/>
            <w:tcBorders>
              <w:top w:val="single" w:sz="4" w:space="0" w:color="auto"/>
              <w:left w:val="single" w:sz="4" w:space="0" w:color="auto"/>
              <w:bottom w:val="single" w:sz="4" w:space="0" w:color="auto"/>
              <w:right w:val="single" w:sz="4" w:space="0" w:color="auto"/>
            </w:tcBorders>
          </w:tcPr>
          <w:p w14:paraId="21BD6432" w14:textId="77777777" w:rsidR="00A4425F" w:rsidRPr="00A4425F" w:rsidRDefault="00A4425F">
            <w:pPr>
              <w:numPr>
                <w:ilvl w:val="0"/>
                <w:numId w:val="18"/>
              </w:numPr>
              <w:spacing w:after="0" w:line="240" w:lineRule="auto"/>
              <w:contextualSpacing/>
              <w:jc w:val="center"/>
              <w:rPr>
                <w:rFonts w:eastAsia="Calibri"/>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14:paraId="79B9A050" w14:textId="77777777" w:rsidR="00A4425F" w:rsidRPr="00A4425F" w:rsidRDefault="00A4425F" w:rsidP="00A4425F">
            <w:pPr>
              <w:spacing w:after="0" w:line="240" w:lineRule="auto"/>
              <w:jc w:val="center"/>
              <w:rPr>
                <w:sz w:val="26"/>
                <w:szCs w:val="26"/>
              </w:rPr>
            </w:pPr>
            <w:proofErr w:type="spellStart"/>
            <w:r w:rsidRPr="00A4425F">
              <w:rPr>
                <w:sz w:val="26"/>
                <w:szCs w:val="26"/>
              </w:rPr>
              <w:t>Пл</w:t>
            </w:r>
            <w:proofErr w:type="spellEnd"/>
            <w:r w:rsidRPr="00A4425F">
              <w:rPr>
                <w:sz w:val="26"/>
                <w:szCs w:val="26"/>
              </w:rPr>
              <w:t xml:space="preserve"> – </w:t>
            </w:r>
            <w:proofErr w:type="spellStart"/>
            <w:r w:rsidRPr="00A4425F">
              <w:rPr>
                <w:sz w:val="26"/>
                <w:szCs w:val="26"/>
              </w:rPr>
              <w:t>Пя</w:t>
            </w:r>
            <w:proofErr w:type="spellEnd"/>
          </w:p>
        </w:tc>
        <w:tc>
          <w:tcPr>
            <w:tcW w:w="2464" w:type="dxa"/>
            <w:tcBorders>
              <w:top w:val="single" w:sz="4" w:space="0" w:color="auto"/>
              <w:left w:val="single" w:sz="4" w:space="0" w:color="auto"/>
              <w:bottom w:val="single" w:sz="4" w:space="0" w:color="auto"/>
              <w:right w:val="single" w:sz="4" w:space="0" w:color="auto"/>
            </w:tcBorders>
            <w:hideMark/>
          </w:tcPr>
          <w:p w14:paraId="61480835" w14:textId="77777777" w:rsidR="00A4425F" w:rsidRPr="00A4425F" w:rsidRDefault="00A4425F" w:rsidP="00A4425F">
            <w:pPr>
              <w:spacing w:after="0" w:line="240" w:lineRule="auto"/>
              <w:jc w:val="center"/>
              <w:rPr>
                <w:sz w:val="26"/>
                <w:szCs w:val="26"/>
              </w:rPr>
            </w:pPr>
            <w:r w:rsidRPr="00A4425F">
              <w:rPr>
                <w:sz w:val="26"/>
                <w:szCs w:val="26"/>
              </w:rPr>
              <w:t>28</w:t>
            </w:r>
          </w:p>
        </w:tc>
      </w:tr>
      <w:tr w:rsidR="00A4425F" w:rsidRPr="00A4425F" w14:paraId="1EFEBE60" w14:textId="77777777" w:rsidTr="006A35DF">
        <w:tc>
          <w:tcPr>
            <w:tcW w:w="2463" w:type="dxa"/>
            <w:tcBorders>
              <w:top w:val="single" w:sz="4" w:space="0" w:color="auto"/>
              <w:left w:val="single" w:sz="4" w:space="0" w:color="auto"/>
              <w:bottom w:val="single" w:sz="4" w:space="0" w:color="auto"/>
              <w:right w:val="single" w:sz="4" w:space="0" w:color="auto"/>
            </w:tcBorders>
            <w:hideMark/>
          </w:tcPr>
          <w:p w14:paraId="13863FBC" w14:textId="77777777" w:rsidR="00A4425F" w:rsidRPr="00A4425F" w:rsidRDefault="00A4425F" w:rsidP="00A4425F">
            <w:pPr>
              <w:spacing w:after="0" w:line="240" w:lineRule="auto"/>
              <w:jc w:val="center"/>
              <w:rPr>
                <w:sz w:val="26"/>
                <w:szCs w:val="26"/>
              </w:rPr>
            </w:pPr>
            <w:proofErr w:type="spellStart"/>
            <w:r w:rsidRPr="00A4425F">
              <w:rPr>
                <w:sz w:val="26"/>
                <w:szCs w:val="26"/>
              </w:rPr>
              <w:t>Бл</w:t>
            </w:r>
            <w:proofErr w:type="spellEnd"/>
            <w:r w:rsidRPr="00A4425F">
              <w:rPr>
                <w:sz w:val="26"/>
                <w:szCs w:val="26"/>
              </w:rPr>
              <w:t xml:space="preserve"> – </w:t>
            </w:r>
            <w:proofErr w:type="spellStart"/>
            <w:r w:rsidRPr="00A4425F">
              <w:rPr>
                <w:sz w:val="26"/>
                <w:szCs w:val="26"/>
              </w:rPr>
              <w:t>Бя</w:t>
            </w:r>
            <w:proofErr w:type="spellEnd"/>
          </w:p>
        </w:tc>
        <w:tc>
          <w:tcPr>
            <w:tcW w:w="2463" w:type="dxa"/>
            <w:tcBorders>
              <w:top w:val="single" w:sz="4" w:space="0" w:color="auto"/>
              <w:left w:val="single" w:sz="4" w:space="0" w:color="auto"/>
              <w:bottom w:val="single" w:sz="4" w:space="0" w:color="auto"/>
              <w:right w:val="single" w:sz="4" w:space="0" w:color="auto"/>
            </w:tcBorders>
          </w:tcPr>
          <w:p w14:paraId="2047B8BC" w14:textId="77777777" w:rsidR="00A4425F" w:rsidRPr="00A4425F" w:rsidRDefault="00A4425F">
            <w:pPr>
              <w:numPr>
                <w:ilvl w:val="0"/>
                <w:numId w:val="18"/>
              </w:numPr>
              <w:spacing w:after="0" w:line="240" w:lineRule="auto"/>
              <w:contextualSpacing/>
              <w:jc w:val="center"/>
              <w:rPr>
                <w:rFonts w:eastAsia="Calibri"/>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14:paraId="7A86C8EE" w14:textId="77777777" w:rsidR="00A4425F" w:rsidRPr="00A4425F" w:rsidRDefault="00A4425F" w:rsidP="00A4425F">
            <w:pPr>
              <w:spacing w:after="0" w:line="240" w:lineRule="auto"/>
              <w:jc w:val="center"/>
              <w:rPr>
                <w:sz w:val="26"/>
                <w:szCs w:val="26"/>
              </w:rPr>
            </w:pPr>
            <w:r w:rsidRPr="00A4425F">
              <w:rPr>
                <w:sz w:val="26"/>
                <w:szCs w:val="26"/>
              </w:rPr>
              <w:t xml:space="preserve">Ра – </w:t>
            </w:r>
            <w:proofErr w:type="spellStart"/>
            <w:r w:rsidRPr="00A4425F">
              <w:rPr>
                <w:sz w:val="26"/>
                <w:szCs w:val="26"/>
              </w:rPr>
              <w:t>Рк</w:t>
            </w:r>
            <w:proofErr w:type="spellEnd"/>
          </w:p>
        </w:tc>
        <w:tc>
          <w:tcPr>
            <w:tcW w:w="2464" w:type="dxa"/>
            <w:tcBorders>
              <w:top w:val="single" w:sz="4" w:space="0" w:color="auto"/>
              <w:left w:val="single" w:sz="4" w:space="0" w:color="auto"/>
              <w:bottom w:val="single" w:sz="4" w:space="0" w:color="auto"/>
              <w:right w:val="single" w:sz="4" w:space="0" w:color="auto"/>
            </w:tcBorders>
            <w:hideMark/>
          </w:tcPr>
          <w:p w14:paraId="1FD73AFD" w14:textId="77777777" w:rsidR="00A4425F" w:rsidRPr="00A4425F" w:rsidRDefault="00A4425F" w:rsidP="00A4425F">
            <w:pPr>
              <w:spacing w:after="0" w:line="240" w:lineRule="auto"/>
              <w:jc w:val="center"/>
              <w:rPr>
                <w:sz w:val="26"/>
                <w:szCs w:val="26"/>
              </w:rPr>
            </w:pPr>
            <w:r w:rsidRPr="00A4425F">
              <w:rPr>
                <w:sz w:val="26"/>
                <w:szCs w:val="26"/>
              </w:rPr>
              <w:t>29</w:t>
            </w:r>
          </w:p>
        </w:tc>
      </w:tr>
      <w:tr w:rsidR="00A4425F" w:rsidRPr="00A4425F" w14:paraId="001F4CF3" w14:textId="77777777" w:rsidTr="006A35DF">
        <w:tc>
          <w:tcPr>
            <w:tcW w:w="2463" w:type="dxa"/>
            <w:tcBorders>
              <w:top w:val="single" w:sz="4" w:space="0" w:color="auto"/>
              <w:left w:val="single" w:sz="4" w:space="0" w:color="auto"/>
              <w:bottom w:val="single" w:sz="4" w:space="0" w:color="auto"/>
              <w:right w:val="single" w:sz="4" w:space="0" w:color="auto"/>
            </w:tcBorders>
            <w:hideMark/>
          </w:tcPr>
          <w:p w14:paraId="2DDA20C6" w14:textId="77777777" w:rsidR="00A4425F" w:rsidRPr="00A4425F" w:rsidRDefault="00A4425F" w:rsidP="00A4425F">
            <w:pPr>
              <w:spacing w:after="0" w:line="240" w:lineRule="auto"/>
              <w:jc w:val="center"/>
              <w:rPr>
                <w:sz w:val="26"/>
                <w:szCs w:val="26"/>
              </w:rPr>
            </w:pPr>
            <w:proofErr w:type="spellStart"/>
            <w:r w:rsidRPr="00A4425F">
              <w:rPr>
                <w:sz w:val="26"/>
                <w:szCs w:val="26"/>
              </w:rPr>
              <w:t>Ва</w:t>
            </w:r>
            <w:proofErr w:type="spellEnd"/>
            <w:r w:rsidRPr="00A4425F">
              <w:rPr>
                <w:sz w:val="26"/>
                <w:szCs w:val="26"/>
              </w:rPr>
              <w:t xml:space="preserve"> – </w:t>
            </w:r>
            <w:proofErr w:type="spellStart"/>
            <w:r w:rsidRPr="00A4425F">
              <w:rPr>
                <w:sz w:val="26"/>
                <w:szCs w:val="26"/>
              </w:rPr>
              <w:t>Вк</w:t>
            </w:r>
            <w:proofErr w:type="spellEnd"/>
          </w:p>
        </w:tc>
        <w:tc>
          <w:tcPr>
            <w:tcW w:w="2463" w:type="dxa"/>
            <w:tcBorders>
              <w:top w:val="single" w:sz="4" w:space="0" w:color="auto"/>
              <w:left w:val="single" w:sz="4" w:space="0" w:color="auto"/>
              <w:bottom w:val="single" w:sz="4" w:space="0" w:color="auto"/>
              <w:right w:val="single" w:sz="4" w:space="0" w:color="auto"/>
            </w:tcBorders>
          </w:tcPr>
          <w:p w14:paraId="242812BD" w14:textId="77777777" w:rsidR="00A4425F" w:rsidRPr="00A4425F" w:rsidRDefault="00A4425F">
            <w:pPr>
              <w:numPr>
                <w:ilvl w:val="0"/>
                <w:numId w:val="18"/>
              </w:numPr>
              <w:spacing w:after="0" w:line="240" w:lineRule="auto"/>
              <w:contextualSpacing/>
              <w:jc w:val="center"/>
              <w:rPr>
                <w:rFonts w:eastAsia="Calibri"/>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14:paraId="3063A917" w14:textId="77777777" w:rsidR="00A4425F" w:rsidRPr="00A4425F" w:rsidRDefault="00A4425F" w:rsidP="00A4425F">
            <w:pPr>
              <w:spacing w:after="0" w:line="240" w:lineRule="auto"/>
              <w:jc w:val="center"/>
              <w:rPr>
                <w:sz w:val="26"/>
                <w:szCs w:val="26"/>
              </w:rPr>
            </w:pPr>
            <w:proofErr w:type="spellStart"/>
            <w:r w:rsidRPr="00A4425F">
              <w:rPr>
                <w:sz w:val="26"/>
                <w:szCs w:val="26"/>
              </w:rPr>
              <w:t>Рл</w:t>
            </w:r>
            <w:proofErr w:type="spellEnd"/>
            <w:r w:rsidRPr="00A4425F">
              <w:rPr>
                <w:sz w:val="26"/>
                <w:szCs w:val="26"/>
              </w:rPr>
              <w:t xml:space="preserve"> – </w:t>
            </w:r>
            <w:proofErr w:type="spellStart"/>
            <w:r w:rsidRPr="00A4425F">
              <w:rPr>
                <w:sz w:val="26"/>
                <w:szCs w:val="26"/>
              </w:rPr>
              <w:t>Ря</w:t>
            </w:r>
            <w:proofErr w:type="spellEnd"/>
          </w:p>
        </w:tc>
        <w:tc>
          <w:tcPr>
            <w:tcW w:w="2464" w:type="dxa"/>
            <w:tcBorders>
              <w:top w:val="single" w:sz="4" w:space="0" w:color="auto"/>
              <w:left w:val="single" w:sz="4" w:space="0" w:color="auto"/>
              <w:bottom w:val="single" w:sz="4" w:space="0" w:color="auto"/>
              <w:right w:val="single" w:sz="4" w:space="0" w:color="auto"/>
            </w:tcBorders>
            <w:hideMark/>
          </w:tcPr>
          <w:p w14:paraId="7A5A9551" w14:textId="77777777" w:rsidR="00A4425F" w:rsidRPr="00A4425F" w:rsidRDefault="00A4425F" w:rsidP="00A4425F">
            <w:pPr>
              <w:spacing w:after="0" w:line="240" w:lineRule="auto"/>
              <w:jc w:val="center"/>
              <w:rPr>
                <w:sz w:val="26"/>
                <w:szCs w:val="26"/>
              </w:rPr>
            </w:pPr>
            <w:r w:rsidRPr="00A4425F">
              <w:rPr>
                <w:sz w:val="26"/>
                <w:szCs w:val="26"/>
              </w:rPr>
              <w:t>30</w:t>
            </w:r>
          </w:p>
        </w:tc>
      </w:tr>
      <w:tr w:rsidR="00A4425F" w:rsidRPr="00A4425F" w14:paraId="1D8AD66B" w14:textId="77777777" w:rsidTr="006A35DF">
        <w:tc>
          <w:tcPr>
            <w:tcW w:w="2463" w:type="dxa"/>
            <w:tcBorders>
              <w:top w:val="single" w:sz="4" w:space="0" w:color="auto"/>
              <w:left w:val="single" w:sz="4" w:space="0" w:color="auto"/>
              <w:bottom w:val="single" w:sz="4" w:space="0" w:color="auto"/>
              <w:right w:val="single" w:sz="4" w:space="0" w:color="auto"/>
            </w:tcBorders>
            <w:hideMark/>
          </w:tcPr>
          <w:p w14:paraId="4BD7B7F4" w14:textId="77777777" w:rsidR="00A4425F" w:rsidRPr="00A4425F" w:rsidRDefault="00A4425F" w:rsidP="00A4425F">
            <w:pPr>
              <w:spacing w:after="0" w:line="240" w:lineRule="auto"/>
              <w:jc w:val="center"/>
              <w:rPr>
                <w:sz w:val="26"/>
                <w:szCs w:val="26"/>
              </w:rPr>
            </w:pPr>
            <w:proofErr w:type="spellStart"/>
            <w:r w:rsidRPr="00A4425F">
              <w:rPr>
                <w:sz w:val="26"/>
                <w:szCs w:val="26"/>
              </w:rPr>
              <w:t>Вл</w:t>
            </w:r>
            <w:proofErr w:type="spellEnd"/>
            <w:r w:rsidRPr="00A4425F">
              <w:rPr>
                <w:sz w:val="26"/>
                <w:szCs w:val="26"/>
              </w:rPr>
              <w:t xml:space="preserve"> – </w:t>
            </w:r>
            <w:proofErr w:type="spellStart"/>
            <w:r w:rsidRPr="00A4425F">
              <w:rPr>
                <w:sz w:val="26"/>
                <w:szCs w:val="26"/>
              </w:rPr>
              <w:t>Вя</w:t>
            </w:r>
            <w:proofErr w:type="spellEnd"/>
          </w:p>
        </w:tc>
        <w:tc>
          <w:tcPr>
            <w:tcW w:w="2463" w:type="dxa"/>
            <w:tcBorders>
              <w:top w:val="single" w:sz="4" w:space="0" w:color="auto"/>
              <w:left w:val="single" w:sz="4" w:space="0" w:color="auto"/>
              <w:bottom w:val="single" w:sz="4" w:space="0" w:color="auto"/>
              <w:right w:val="single" w:sz="4" w:space="0" w:color="auto"/>
            </w:tcBorders>
          </w:tcPr>
          <w:p w14:paraId="2DB8F5E4" w14:textId="77777777" w:rsidR="00A4425F" w:rsidRPr="00A4425F" w:rsidRDefault="00A4425F">
            <w:pPr>
              <w:numPr>
                <w:ilvl w:val="0"/>
                <w:numId w:val="18"/>
              </w:numPr>
              <w:spacing w:after="0" w:line="240" w:lineRule="auto"/>
              <w:contextualSpacing/>
              <w:jc w:val="center"/>
              <w:rPr>
                <w:rFonts w:eastAsia="Calibri"/>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14:paraId="2BBE036C" w14:textId="77777777" w:rsidR="00A4425F" w:rsidRPr="00A4425F" w:rsidRDefault="00A4425F" w:rsidP="00A4425F">
            <w:pPr>
              <w:spacing w:after="0" w:line="240" w:lineRule="auto"/>
              <w:jc w:val="center"/>
              <w:rPr>
                <w:sz w:val="26"/>
                <w:szCs w:val="26"/>
              </w:rPr>
            </w:pPr>
            <w:proofErr w:type="spellStart"/>
            <w:r w:rsidRPr="00A4425F">
              <w:rPr>
                <w:sz w:val="26"/>
                <w:szCs w:val="26"/>
              </w:rPr>
              <w:t>Са</w:t>
            </w:r>
            <w:proofErr w:type="spellEnd"/>
            <w:r w:rsidRPr="00A4425F">
              <w:rPr>
                <w:sz w:val="26"/>
                <w:szCs w:val="26"/>
              </w:rPr>
              <w:t xml:space="preserve"> – </w:t>
            </w:r>
            <w:proofErr w:type="spellStart"/>
            <w:r w:rsidRPr="00A4425F">
              <w:rPr>
                <w:sz w:val="26"/>
                <w:szCs w:val="26"/>
              </w:rPr>
              <w:t>Ск</w:t>
            </w:r>
            <w:proofErr w:type="spellEnd"/>
          </w:p>
        </w:tc>
        <w:tc>
          <w:tcPr>
            <w:tcW w:w="2464" w:type="dxa"/>
            <w:tcBorders>
              <w:top w:val="single" w:sz="4" w:space="0" w:color="auto"/>
              <w:left w:val="single" w:sz="4" w:space="0" w:color="auto"/>
              <w:bottom w:val="single" w:sz="4" w:space="0" w:color="auto"/>
              <w:right w:val="single" w:sz="4" w:space="0" w:color="auto"/>
            </w:tcBorders>
            <w:hideMark/>
          </w:tcPr>
          <w:p w14:paraId="339606AC" w14:textId="77777777" w:rsidR="00A4425F" w:rsidRPr="00A4425F" w:rsidRDefault="00A4425F" w:rsidP="00A4425F">
            <w:pPr>
              <w:spacing w:after="0" w:line="240" w:lineRule="auto"/>
              <w:jc w:val="center"/>
              <w:rPr>
                <w:sz w:val="26"/>
                <w:szCs w:val="26"/>
              </w:rPr>
            </w:pPr>
            <w:r w:rsidRPr="00A4425F">
              <w:rPr>
                <w:sz w:val="26"/>
                <w:szCs w:val="26"/>
              </w:rPr>
              <w:t>31</w:t>
            </w:r>
          </w:p>
        </w:tc>
      </w:tr>
      <w:tr w:rsidR="00A4425F" w:rsidRPr="00A4425F" w14:paraId="6F368FA1" w14:textId="77777777" w:rsidTr="006A35DF">
        <w:tc>
          <w:tcPr>
            <w:tcW w:w="2463" w:type="dxa"/>
            <w:tcBorders>
              <w:top w:val="single" w:sz="4" w:space="0" w:color="auto"/>
              <w:left w:val="single" w:sz="4" w:space="0" w:color="auto"/>
              <w:bottom w:val="single" w:sz="4" w:space="0" w:color="auto"/>
              <w:right w:val="single" w:sz="4" w:space="0" w:color="auto"/>
            </w:tcBorders>
            <w:hideMark/>
          </w:tcPr>
          <w:p w14:paraId="725089DB" w14:textId="77777777" w:rsidR="00A4425F" w:rsidRPr="00A4425F" w:rsidRDefault="00A4425F" w:rsidP="00A4425F">
            <w:pPr>
              <w:spacing w:after="0" w:line="240" w:lineRule="auto"/>
              <w:jc w:val="center"/>
              <w:rPr>
                <w:sz w:val="26"/>
                <w:szCs w:val="26"/>
              </w:rPr>
            </w:pPr>
            <w:r w:rsidRPr="00A4425F">
              <w:rPr>
                <w:sz w:val="26"/>
                <w:szCs w:val="26"/>
              </w:rPr>
              <w:t xml:space="preserve">Га – </w:t>
            </w:r>
            <w:proofErr w:type="spellStart"/>
            <w:r w:rsidRPr="00A4425F">
              <w:rPr>
                <w:sz w:val="26"/>
                <w:szCs w:val="26"/>
              </w:rPr>
              <w:t>Гк</w:t>
            </w:r>
            <w:proofErr w:type="spellEnd"/>
          </w:p>
        </w:tc>
        <w:tc>
          <w:tcPr>
            <w:tcW w:w="2463" w:type="dxa"/>
            <w:tcBorders>
              <w:top w:val="single" w:sz="4" w:space="0" w:color="auto"/>
              <w:left w:val="single" w:sz="4" w:space="0" w:color="auto"/>
              <w:bottom w:val="single" w:sz="4" w:space="0" w:color="auto"/>
              <w:right w:val="single" w:sz="4" w:space="0" w:color="auto"/>
            </w:tcBorders>
          </w:tcPr>
          <w:p w14:paraId="16C57F3C" w14:textId="77777777" w:rsidR="00A4425F" w:rsidRPr="00A4425F" w:rsidRDefault="00A4425F">
            <w:pPr>
              <w:numPr>
                <w:ilvl w:val="0"/>
                <w:numId w:val="18"/>
              </w:numPr>
              <w:spacing w:after="0" w:line="240" w:lineRule="auto"/>
              <w:contextualSpacing/>
              <w:jc w:val="center"/>
              <w:rPr>
                <w:rFonts w:eastAsia="Calibri"/>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14:paraId="31AEF132" w14:textId="77777777" w:rsidR="00A4425F" w:rsidRPr="00A4425F" w:rsidRDefault="00A4425F" w:rsidP="00A4425F">
            <w:pPr>
              <w:spacing w:after="0" w:line="240" w:lineRule="auto"/>
              <w:jc w:val="center"/>
              <w:rPr>
                <w:sz w:val="26"/>
                <w:szCs w:val="26"/>
              </w:rPr>
            </w:pPr>
            <w:proofErr w:type="spellStart"/>
            <w:r w:rsidRPr="00A4425F">
              <w:rPr>
                <w:sz w:val="26"/>
                <w:szCs w:val="26"/>
              </w:rPr>
              <w:t>Сл</w:t>
            </w:r>
            <w:proofErr w:type="spellEnd"/>
            <w:r w:rsidRPr="00A4425F">
              <w:rPr>
                <w:sz w:val="26"/>
                <w:szCs w:val="26"/>
              </w:rPr>
              <w:t xml:space="preserve"> – </w:t>
            </w:r>
            <w:proofErr w:type="spellStart"/>
            <w:r w:rsidRPr="00A4425F">
              <w:rPr>
                <w:sz w:val="26"/>
                <w:szCs w:val="26"/>
              </w:rPr>
              <w:t>Ся</w:t>
            </w:r>
            <w:proofErr w:type="spellEnd"/>
          </w:p>
        </w:tc>
        <w:tc>
          <w:tcPr>
            <w:tcW w:w="2464" w:type="dxa"/>
            <w:tcBorders>
              <w:top w:val="single" w:sz="4" w:space="0" w:color="auto"/>
              <w:left w:val="single" w:sz="4" w:space="0" w:color="auto"/>
              <w:bottom w:val="single" w:sz="4" w:space="0" w:color="auto"/>
              <w:right w:val="single" w:sz="4" w:space="0" w:color="auto"/>
            </w:tcBorders>
            <w:hideMark/>
          </w:tcPr>
          <w:p w14:paraId="1F67E12F" w14:textId="77777777" w:rsidR="00A4425F" w:rsidRPr="00A4425F" w:rsidRDefault="00A4425F" w:rsidP="00A4425F">
            <w:pPr>
              <w:spacing w:after="0" w:line="240" w:lineRule="auto"/>
              <w:jc w:val="center"/>
              <w:rPr>
                <w:sz w:val="26"/>
                <w:szCs w:val="26"/>
              </w:rPr>
            </w:pPr>
            <w:r w:rsidRPr="00A4425F">
              <w:rPr>
                <w:sz w:val="26"/>
                <w:szCs w:val="26"/>
              </w:rPr>
              <w:t>32</w:t>
            </w:r>
          </w:p>
        </w:tc>
      </w:tr>
      <w:tr w:rsidR="00A4425F" w:rsidRPr="00A4425F" w14:paraId="6E048DF2" w14:textId="77777777" w:rsidTr="006A35DF">
        <w:tc>
          <w:tcPr>
            <w:tcW w:w="2463" w:type="dxa"/>
            <w:tcBorders>
              <w:top w:val="single" w:sz="4" w:space="0" w:color="auto"/>
              <w:left w:val="single" w:sz="4" w:space="0" w:color="auto"/>
              <w:bottom w:val="single" w:sz="4" w:space="0" w:color="auto"/>
              <w:right w:val="single" w:sz="4" w:space="0" w:color="auto"/>
            </w:tcBorders>
            <w:hideMark/>
          </w:tcPr>
          <w:p w14:paraId="1B30FF3D" w14:textId="77777777" w:rsidR="00A4425F" w:rsidRPr="00A4425F" w:rsidRDefault="00A4425F" w:rsidP="00A4425F">
            <w:pPr>
              <w:spacing w:after="0" w:line="240" w:lineRule="auto"/>
              <w:jc w:val="center"/>
              <w:rPr>
                <w:sz w:val="26"/>
                <w:szCs w:val="26"/>
              </w:rPr>
            </w:pPr>
            <w:proofErr w:type="spellStart"/>
            <w:r w:rsidRPr="00A4425F">
              <w:rPr>
                <w:sz w:val="26"/>
                <w:szCs w:val="26"/>
              </w:rPr>
              <w:t>Гл</w:t>
            </w:r>
            <w:proofErr w:type="spellEnd"/>
            <w:r w:rsidRPr="00A4425F">
              <w:rPr>
                <w:sz w:val="26"/>
                <w:szCs w:val="26"/>
              </w:rPr>
              <w:t xml:space="preserve"> – </w:t>
            </w:r>
            <w:proofErr w:type="spellStart"/>
            <w:r w:rsidRPr="00A4425F">
              <w:rPr>
                <w:sz w:val="26"/>
                <w:szCs w:val="26"/>
              </w:rPr>
              <w:t>Гя</w:t>
            </w:r>
            <w:proofErr w:type="spellEnd"/>
          </w:p>
        </w:tc>
        <w:tc>
          <w:tcPr>
            <w:tcW w:w="2463" w:type="dxa"/>
            <w:tcBorders>
              <w:top w:val="single" w:sz="4" w:space="0" w:color="auto"/>
              <w:left w:val="single" w:sz="4" w:space="0" w:color="auto"/>
              <w:bottom w:val="single" w:sz="4" w:space="0" w:color="auto"/>
              <w:right w:val="single" w:sz="4" w:space="0" w:color="auto"/>
            </w:tcBorders>
          </w:tcPr>
          <w:p w14:paraId="41BC826E" w14:textId="77777777" w:rsidR="00A4425F" w:rsidRPr="00A4425F" w:rsidRDefault="00A4425F">
            <w:pPr>
              <w:numPr>
                <w:ilvl w:val="0"/>
                <w:numId w:val="18"/>
              </w:numPr>
              <w:spacing w:after="0" w:line="240" w:lineRule="auto"/>
              <w:contextualSpacing/>
              <w:jc w:val="center"/>
              <w:rPr>
                <w:rFonts w:eastAsia="Calibri"/>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14:paraId="77E4836F" w14:textId="77777777" w:rsidR="00A4425F" w:rsidRPr="00A4425F" w:rsidRDefault="00A4425F" w:rsidP="00A4425F">
            <w:pPr>
              <w:spacing w:after="0" w:line="240" w:lineRule="auto"/>
              <w:jc w:val="center"/>
              <w:rPr>
                <w:sz w:val="26"/>
                <w:szCs w:val="26"/>
              </w:rPr>
            </w:pPr>
            <w:r w:rsidRPr="00A4425F">
              <w:rPr>
                <w:sz w:val="26"/>
                <w:szCs w:val="26"/>
              </w:rPr>
              <w:t xml:space="preserve">Та – </w:t>
            </w:r>
            <w:proofErr w:type="spellStart"/>
            <w:r w:rsidRPr="00A4425F">
              <w:rPr>
                <w:sz w:val="26"/>
                <w:szCs w:val="26"/>
              </w:rPr>
              <w:t>Тк</w:t>
            </w:r>
            <w:proofErr w:type="spellEnd"/>
          </w:p>
        </w:tc>
        <w:tc>
          <w:tcPr>
            <w:tcW w:w="2464" w:type="dxa"/>
            <w:tcBorders>
              <w:top w:val="single" w:sz="4" w:space="0" w:color="auto"/>
              <w:left w:val="single" w:sz="4" w:space="0" w:color="auto"/>
              <w:bottom w:val="single" w:sz="4" w:space="0" w:color="auto"/>
              <w:right w:val="single" w:sz="4" w:space="0" w:color="auto"/>
            </w:tcBorders>
            <w:hideMark/>
          </w:tcPr>
          <w:p w14:paraId="1493327C" w14:textId="77777777" w:rsidR="00A4425F" w:rsidRPr="00A4425F" w:rsidRDefault="00A4425F" w:rsidP="00A4425F">
            <w:pPr>
              <w:spacing w:after="0" w:line="240" w:lineRule="auto"/>
              <w:jc w:val="center"/>
              <w:rPr>
                <w:sz w:val="26"/>
                <w:szCs w:val="26"/>
              </w:rPr>
            </w:pPr>
            <w:r w:rsidRPr="00A4425F">
              <w:rPr>
                <w:sz w:val="26"/>
                <w:szCs w:val="26"/>
              </w:rPr>
              <w:t>33</w:t>
            </w:r>
          </w:p>
        </w:tc>
      </w:tr>
      <w:tr w:rsidR="00A4425F" w:rsidRPr="00A4425F" w14:paraId="5ADC0AD1" w14:textId="77777777" w:rsidTr="006A35DF">
        <w:tc>
          <w:tcPr>
            <w:tcW w:w="2463" w:type="dxa"/>
            <w:tcBorders>
              <w:top w:val="single" w:sz="4" w:space="0" w:color="auto"/>
              <w:left w:val="single" w:sz="4" w:space="0" w:color="auto"/>
              <w:bottom w:val="single" w:sz="4" w:space="0" w:color="auto"/>
              <w:right w:val="single" w:sz="4" w:space="0" w:color="auto"/>
            </w:tcBorders>
            <w:hideMark/>
          </w:tcPr>
          <w:p w14:paraId="3FC66105" w14:textId="77777777" w:rsidR="00A4425F" w:rsidRPr="00A4425F" w:rsidRDefault="00A4425F" w:rsidP="00A4425F">
            <w:pPr>
              <w:spacing w:after="0" w:line="240" w:lineRule="auto"/>
              <w:jc w:val="center"/>
              <w:rPr>
                <w:sz w:val="26"/>
                <w:szCs w:val="26"/>
              </w:rPr>
            </w:pPr>
            <w:r w:rsidRPr="00A4425F">
              <w:rPr>
                <w:sz w:val="26"/>
                <w:szCs w:val="26"/>
              </w:rPr>
              <w:t xml:space="preserve">Да – </w:t>
            </w:r>
            <w:proofErr w:type="spellStart"/>
            <w:r w:rsidRPr="00A4425F">
              <w:rPr>
                <w:sz w:val="26"/>
                <w:szCs w:val="26"/>
              </w:rPr>
              <w:t>Дк</w:t>
            </w:r>
            <w:proofErr w:type="spellEnd"/>
          </w:p>
        </w:tc>
        <w:tc>
          <w:tcPr>
            <w:tcW w:w="2463" w:type="dxa"/>
            <w:tcBorders>
              <w:top w:val="single" w:sz="4" w:space="0" w:color="auto"/>
              <w:left w:val="single" w:sz="4" w:space="0" w:color="auto"/>
              <w:bottom w:val="single" w:sz="4" w:space="0" w:color="auto"/>
              <w:right w:val="single" w:sz="4" w:space="0" w:color="auto"/>
            </w:tcBorders>
          </w:tcPr>
          <w:p w14:paraId="3884CA11" w14:textId="77777777" w:rsidR="00A4425F" w:rsidRPr="00A4425F" w:rsidRDefault="00A4425F">
            <w:pPr>
              <w:numPr>
                <w:ilvl w:val="0"/>
                <w:numId w:val="18"/>
              </w:numPr>
              <w:spacing w:after="0" w:line="240" w:lineRule="auto"/>
              <w:contextualSpacing/>
              <w:jc w:val="center"/>
              <w:rPr>
                <w:rFonts w:eastAsia="Calibri"/>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14:paraId="5948D26E" w14:textId="77777777" w:rsidR="00A4425F" w:rsidRPr="00A4425F" w:rsidRDefault="00A4425F" w:rsidP="00A4425F">
            <w:pPr>
              <w:spacing w:after="0" w:line="240" w:lineRule="auto"/>
              <w:jc w:val="center"/>
              <w:rPr>
                <w:sz w:val="26"/>
                <w:szCs w:val="26"/>
              </w:rPr>
            </w:pPr>
            <w:r w:rsidRPr="00A4425F">
              <w:rPr>
                <w:sz w:val="26"/>
                <w:szCs w:val="26"/>
              </w:rPr>
              <w:t xml:space="preserve">Тл – </w:t>
            </w:r>
            <w:proofErr w:type="spellStart"/>
            <w:r w:rsidRPr="00A4425F">
              <w:rPr>
                <w:sz w:val="26"/>
                <w:szCs w:val="26"/>
              </w:rPr>
              <w:t>Тя</w:t>
            </w:r>
            <w:proofErr w:type="spellEnd"/>
          </w:p>
        </w:tc>
        <w:tc>
          <w:tcPr>
            <w:tcW w:w="2464" w:type="dxa"/>
            <w:tcBorders>
              <w:top w:val="single" w:sz="4" w:space="0" w:color="auto"/>
              <w:left w:val="single" w:sz="4" w:space="0" w:color="auto"/>
              <w:bottom w:val="single" w:sz="4" w:space="0" w:color="auto"/>
              <w:right w:val="single" w:sz="4" w:space="0" w:color="auto"/>
            </w:tcBorders>
            <w:hideMark/>
          </w:tcPr>
          <w:p w14:paraId="59BDA126" w14:textId="77777777" w:rsidR="00A4425F" w:rsidRPr="00A4425F" w:rsidRDefault="00A4425F" w:rsidP="00A4425F">
            <w:pPr>
              <w:spacing w:after="0" w:line="240" w:lineRule="auto"/>
              <w:jc w:val="center"/>
              <w:rPr>
                <w:sz w:val="26"/>
                <w:szCs w:val="26"/>
              </w:rPr>
            </w:pPr>
            <w:r w:rsidRPr="00A4425F">
              <w:rPr>
                <w:sz w:val="26"/>
                <w:szCs w:val="26"/>
              </w:rPr>
              <w:t>34</w:t>
            </w:r>
          </w:p>
        </w:tc>
      </w:tr>
      <w:tr w:rsidR="00A4425F" w:rsidRPr="00A4425F" w14:paraId="0A24B60D" w14:textId="77777777" w:rsidTr="006A35DF">
        <w:tc>
          <w:tcPr>
            <w:tcW w:w="2463" w:type="dxa"/>
            <w:tcBorders>
              <w:top w:val="single" w:sz="4" w:space="0" w:color="auto"/>
              <w:left w:val="single" w:sz="4" w:space="0" w:color="auto"/>
              <w:bottom w:val="single" w:sz="4" w:space="0" w:color="auto"/>
              <w:right w:val="single" w:sz="4" w:space="0" w:color="auto"/>
            </w:tcBorders>
            <w:hideMark/>
          </w:tcPr>
          <w:p w14:paraId="4697CFDD" w14:textId="77777777" w:rsidR="00A4425F" w:rsidRPr="00A4425F" w:rsidRDefault="00A4425F" w:rsidP="00A4425F">
            <w:pPr>
              <w:spacing w:after="0" w:line="240" w:lineRule="auto"/>
              <w:jc w:val="center"/>
              <w:rPr>
                <w:sz w:val="26"/>
                <w:szCs w:val="26"/>
              </w:rPr>
            </w:pPr>
            <w:proofErr w:type="spellStart"/>
            <w:r w:rsidRPr="00A4425F">
              <w:rPr>
                <w:sz w:val="26"/>
                <w:szCs w:val="26"/>
              </w:rPr>
              <w:t>Дл</w:t>
            </w:r>
            <w:proofErr w:type="spellEnd"/>
            <w:r w:rsidRPr="00A4425F">
              <w:rPr>
                <w:sz w:val="26"/>
                <w:szCs w:val="26"/>
              </w:rPr>
              <w:t xml:space="preserve"> – </w:t>
            </w:r>
            <w:proofErr w:type="spellStart"/>
            <w:r w:rsidRPr="00A4425F">
              <w:rPr>
                <w:sz w:val="26"/>
                <w:szCs w:val="26"/>
              </w:rPr>
              <w:t>Дя</w:t>
            </w:r>
            <w:proofErr w:type="spellEnd"/>
          </w:p>
        </w:tc>
        <w:tc>
          <w:tcPr>
            <w:tcW w:w="2463" w:type="dxa"/>
            <w:tcBorders>
              <w:top w:val="single" w:sz="4" w:space="0" w:color="auto"/>
              <w:left w:val="single" w:sz="4" w:space="0" w:color="auto"/>
              <w:bottom w:val="single" w:sz="4" w:space="0" w:color="auto"/>
              <w:right w:val="single" w:sz="4" w:space="0" w:color="auto"/>
            </w:tcBorders>
          </w:tcPr>
          <w:p w14:paraId="490E2641" w14:textId="77777777" w:rsidR="00A4425F" w:rsidRPr="00A4425F" w:rsidRDefault="00A4425F">
            <w:pPr>
              <w:numPr>
                <w:ilvl w:val="0"/>
                <w:numId w:val="18"/>
              </w:numPr>
              <w:spacing w:after="0" w:line="240" w:lineRule="auto"/>
              <w:contextualSpacing/>
              <w:jc w:val="center"/>
              <w:rPr>
                <w:rFonts w:eastAsia="Calibri"/>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14:paraId="3EDE64B4" w14:textId="77777777" w:rsidR="00A4425F" w:rsidRPr="00A4425F" w:rsidRDefault="00A4425F" w:rsidP="00A4425F">
            <w:pPr>
              <w:spacing w:after="0" w:line="240" w:lineRule="auto"/>
              <w:jc w:val="center"/>
              <w:rPr>
                <w:sz w:val="26"/>
                <w:szCs w:val="26"/>
              </w:rPr>
            </w:pPr>
            <w:proofErr w:type="spellStart"/>
            <w:r w:rsidRPr="00A4425F">
              <w:rPr>
                <w:sz w:val="26"/>
                <w:szCs w:val="26"/>
              </w:rPr>
              <w:t>Уа</w:t>
            </w:r>
            <w:proofErr w:type="spellEnd"/>
            <w:r w:rsidRPr="00A4425F">
              <w:rPr>
                <w:sz w:val="26"/>
                <w:szCs w:val="26"/>
              </w:rPr>
              <w:t xml:space="preserve"> – </w:t>
            </w:r>
            <w:proofErr w:type="spellStart"/>
            <w:r w:rsidRPr="00A4425F">
              <w:rPr>
                <w:sz w:val="26"/>
                <w:szCs w:val="26"/>
              </w:rPr>
              <w:t>Ук</w:t>
            </w:r>
            <w:proofErr w:type="spellEnd"/>
          </w:p>
        </w:tc>
        <w:tc>
          <w:tcPr>
            <w:tcW w:w="2464" w:type="dxa"/>
            <w:tcBorders>
              <w:top w:val="single" w:sz="4" w:space="0" w:color="auto"/>
              <w:left w:val="single" w:sz="4" w:space="0" w:color="auto"/>
              <w:bottom w:val="single" w:sz="4" w:space="0" w:color="auto"/>
              <w:right w:val="single" w:sz="4" w:space="0" w:color="auto"/>
            </w:tcBorders>
            <w:hideMark/>
          </w:tcPr>
          <w:p w14:paraId="74CA261A" w14:textId="77777777" w:rsidR="00A4425F" w:rsidRPr="00A4425F" w:rsidRDefault="00A4425F" w:rsidP="00A4425F">
            <w:pPr>
              <w:spacing w:after="0" w:line="240" w:lineRule="auto"/>
              <w:jc w:val="center"/>
              <w:rPr>
                <w:sz w:val="26"/>
                <w:szCs w:val="26"/>
              </w:rPr>
            </w:pPr>
            <w:r w:rsidRPr="00A4425F">
              <w:rPr>
                <w:sz w:val="26"/>
                <w:szCs w:val="26"/>
              </w:rPr>
              <w:t>35</w:t>
            </w:r>
          </w:p>
        </w:tc>
      </w:tr>
      <w:tr w:rsidR="00A4425F" w:rsidRPr="00A4425F" w14:paraId="098441EF" w14:textId="77777777" w:rsidTr="006A35DF">
        <w:tc>
          <w:tcPr>
            <w:tcW w:w="2463" w:type="dxa"/>
            <w:tcBorders>
              <w:top w:val="single" w:sz="4" w:space="0" w:color="auto"/>
              <w:left w:val="single" w:sz="4" w:space="0" w:color="auto"/>
              <w:bottom w:val="single" w:sz="4" w:space="0" w:color="auto"/>
              <w:right w:val="single" w:sz="4" w:space="0" w:color="auto"/>
            </w:tcBorders>
            <w:hideMark/>
          </w:tcPr>
          <w:p w14:paraId="3D68B4EA" w14:textId="77777777" w:rsidR="00A4425F" w:rsidRPr="00A4425F" w:rsidRDefault="00A4425F" w:rsidP="00A4425F">
            <w:pPr>
              <w:spacing w:after="0" w:line="240" w:lineRule="auto"/>
              <w:jc w:val="center"/>
              <w:rPr>
                <w:sz w:val="26"/>
                <w:szCs w:val="26"/>
              </w:rPr>
            </w:pPr>
            <w:proofErr w:type="spellStart"/>
            <w:r w:rsidRPr="00A4425F">
              <w:rPr>
                <w:sz w:val="26"/>
                <w:szCs w:val="26"/>
              </w:rPr>
              <w:t>Еа</w:t>
            </w:r>
            <w:proofErr w:type="spellEnd"/>
            <w:r w:rsidRPr="00A4425F">
              <w:rPr>
                <w:sz w:val="26"/>
                <w:szCs w:val="26"/>
              </w:rPr>
              <w:t xml:space="preserve"> – Ея</w:t>
            </w:r>
          </w:p>
        </w:tc>
        <w:tc>
          <w:tcPr>
            <w:tcW w:w="2463" w:type="dxa"/>
            <w:tcBorders>
              <w:top w:val="single" w:sz="4" w:space="0" w:color="auto"/>
              <w:left w:val="single" w:sz="4" w:space="0" w:color="auto"/>
              <w:bottom w:val="single" w:sz="4" w:space="0" w:color="auto"/>
              <w:right w:val="single" w:sz="4" w:space="0" w:color="auto"/>
            </w:tcBorders>
          </w:tcPr>
          <w:p w14:paraId="74F14494" w14:textId="77777777" w:rsidR="00A4425F" w:rsidRPr="00A4425F" w:rsidRDefault="00A4425F">
            <w:pPr>
              <w:numPr>
                <w:ilvl w:val="0"/>
                <w:numId w:val="18"/>
              </w:numPr>
              <w:spacing w:after="0" w:line="240" w:lineRule="auto"/>
              <w:contextualSpacing/>
              <w:jc w:val="center"/>
              <w:rPr>
                <w:rFonts w:eastAsia="Calibri"/>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14:paraId="66E0DE38" w14:textId="77777777" w:rsidR="00A4425F" w:rsidRPr="00A4425F" w:rsidRDefault="00A4425F" w:rsidP="00A4425F">
            <w:pPr>
              <w:spacing w:after="0" w:line="240" w:lineRule="auto"/>
              <w:jc w:val="center"/>
              <w:rPr>
                <w:sz w:val="26"/>
                <w:szCs w:val="26"/>
              </w:rPr>
            </w:pPr>
            <w:proofErr w:type="spellStart"/>
            <w:r w:rsidRPr="00A4425F">
              <w:rPr>
                <w:sz w:val="26"/>
                <w:szCs w:val="26"/>
              </w:rPr>
              <w:t>Ул</w:t>
            </w:r>
            <w:proofErr w:type="spellEnd"/>
            <w:r w:rsidRPr="00A4425F">
              <w:rPr>
                <w:sz w:val="26"/>
                <w:szCs w:val="26"/>
              </w:rPr>
              <w:t xml:space="preserve"> – </w:t>
            </w:r>
            <w:proofErr w:type="spellStart"/>
            <w:r w:rsidRPr="00A4425F">
              <w:rPr>
                <w:sz w:val="26"/>
                <w:szCs w:val="26"/>
              </w:rPr>
              <w:t>Уя</w:t>
            </w:r>
            <w:proofErr w:type="spellEnd"/>
          </w:p>
        </w:tc>
        <w:tc>
          <w:tcPr>
            <w:tcW w:w="2464" w:type="dxa"/>
            <w:tcBorders>
              <w:top w:val="single" w:sz="4" w:space="0" w:color="auto"/>
              <w:left w:val="single" w:sz="4" w:space="0" w:color="auto"/>
              <w:bottom w:val="single" w:sz="4" w:space="0" w:color="auto"/>
              <w:right w:val="single" w:sz="4" w:space="0" w:color="auto"/>
            </w:tcBorders>
            <w:hideMark/>
          </w:tcPr>
          <w:p w14:paraId="5BB9FF4E" w14:textId="77777777" w:rsidR="00A4425F" w:rsidRPr="00A4425F" w:rsidRDefault="00A4425F" w:rsidP="00A4425F">
            <w:pPr>
              <w:spacing w:after="0" w:line="240" w:lineRule="auto"/>
              <w:jc w:val="center"/>
              <w:rPr>
                <w:sz w:val="26"/>
                <w:szCs w:val="26"/>
              </w:rPr>
            </w:pPr>
            <w:r w:rsidRPr="00A4425F">
              <w:rPr>
                <w:sz w:val="26"/>
                <w:szCs w:val="26"/>
              </w:rPr>
              <w:t>36</w:t>
            </w:r>
          </w:p>
        </w:tc>
      </w:tr>
      <w:tr w:rsidR="00A4425F" w:rsidRPr="00A4425F" w14:paraId="362338C0" w14:textId="77777777" w:rsidTr="006A35DF">
        <w:tc>
          <w:tcPr>
            <w:tcW w:w="2463" w:type="dxa"/>
            <w:tcBorders>
              <w:top w:val="single" w:sz="4" w:space="0" w:color="auto"/>
              <w:left w:val="single" w:sz="4" w:space="0" w:color="auto"/>
              <w:bottom w:val="single" w:sz="4" w:space="0" w:color="auto"/>
              <w:right w:val="single" w:sz="4" w:space="0" w:color="auto"/>
            </w:tcBorders>
            <w:hideMark/>
          </w:tcPr>
          <w:p w14:paraId="31E22533" w14:textId="77777777" w:rsidR="00A4425F" w:rsidRPr="00A4425F" w:rsidRDefault="00A4425F" w:rsidP="00A4425F">
            <w:pPr>
              <w:spacing w:after="0" w:line="240" w:lineRule="auto"/>
              <w:jc w:val="center"/>
              <w:rPr>
                <w:sz w:val="26"/>
                <w:szCs w:val="26"/>
              </w:rPr>
            </w:pPr>
            <w:proofErr w:type="spellStart"/>
            <w:r w:rsidRPr="00A4425F">
              <w:rPr>
                <w:sz w:val="26"/>
                <w:szCs w:val="26"/>
              </w:rPr>
              <w:t>Еа</w:t>
            </w:r>
            <w:proofErr w:type="spellEnd"/>
            <w:r w:rsidRPr="00A4425F">
              <w:rPr>
                <w:sz w:val="26"/>
                <w:szCs w:val="26"/>
              </w:rPr>
              <w:t xml:space="preserve"> – Ея</w:t>
            </w:r>
          </w:p>
        </w:tc>
        <w:tc>
          <w:tcPr>
            <w:tcW w:w="2463" w:type="dxa"/>
            <w:tcBorders>
              <w:top w:val="single" w:sz="4" w:space="0" w:color="auto"/>
              <w:left w:val="single" w:sz="4" w:space="0" w:color="auto"/>
              <w:bottom w:val="single" w:sz="4" w:space="0" w:color="auto"/>
              <w:right w:val="single" w:sz="4" w:space="0" w:color="auto"/>
            </w:tcBorders>
          </w:tcPr>
          <w:p w14:paraId="4BB9D1EB" w14:textId="77777777" w:rsidR="00A4425F" w:rsidRPr="00A4425F" w:rsidRDefault="00A4425F">
            <w:pPr>
              <w:numPr>
                <w:ilvl w:val="0"/>
                <w:numId w:val="18"/>
              </w:numPr>
              <w:spacing w:after="0" w:line="240" w:lineRule="auto"/>
              <w:contextualSpacing/>
              <w:jc w:val="center"/>
              <w:rPr>
                <w:rFonts w:eastAsia="Calibri"/>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14:paraId="32B70DA5" w14:textId="77777777" w:rsidR="00A4425F" w:rsidRPr="00A4425F" w:rsidRDefault="00A4425F" w:rsidP="00A4425F">
            <w:pPr>
              <w:spacing w:after="0" w:line="240" w:lineRule="auto"/>
              <w:jc w:val="center"/>
              <w:rPr>
                <w:sz w:val="26"/>
                <w:szCs w:val="26"/>
              </w:rPr>
            </w:pPr>
            <w:r w:rsidRPr="00A4425F">
              <w:rPr>
                <w:sz w:val="26"/>
                <w:szCs w:val="26"/>
              </w:rPr>
              <w:t xml:space="preserve">Фа – </w:t>
            </w:r>
            <w:proofErr w:type="spellStart"/>
            <w:r w:rsidRPr="00A4425F">
              <w:rPr>
                <w:sz w:val="26"/>
                <w:szCs w:val="26"/>
              </w:rPr>
              <w:t>Фя</w:t>
            </w:r>
            <w:proofErr w:type="spellEnd"/>
          </w:p>
        </w:tc>
        <w:tc>
          <w:tcPr>
            <w:tcW w:w="2464" w:type="dxa"/>
            <w:tcBorders>
              <w:top w:val="single" w:sz="4" w:space="0" w:color="auto"/>
              <w:left w:val="single" w:sz="4" w:space="0" w:color="auto"/>
              <w:bottom w:val="single" w:sz="4" w:space="0" w:color="auto"/>
              <w:right w:val="single" w:sz="4" w:space="0" w:color="auto"/>
            </w:tcBorders>
            <w:hideMark/>
          </w:tcPr>
          <w:p w14:paraId="339354A6" w14:textId="77777777" w:rsidR="00A4425F" w:rsidRPr="00A4425F" w:rsidRDefault="00A4425F" w:rsidP="00A4425F">
            <w:pPr>
              <w:spacing w:after="0" w:line="240" w:lineRule="auto"/>
              <w:jc w:val="center"/>
              <w:rPr>
                <w:sz w:val="26"/>
                <w:szCs w:val="26"/>
              </w:rPr>
            </w:pPr>
            <w:r w:rsidRPr="00A4425F">
              <w:rPr>
                <w:sz w:val="26"/>
                <w:szCs w:val="26"/>
              </w:rPr>
              <w:t>37</w:t>
            </w:r>
          </w:p>
        </w:tc>
      </w:tr>
      <w:tr w:rsidR="00A4425F" w:rsidRPr="00A4425F" w14:paraId="252ABF3E" w14:textId="77777777" w:rsidTr="006A35DF">
        <w:tc>
          <w:tcPr>
            <w:tcW w:w="2463" w:type="dxa"/>
            <w:tcBorders>
              <w:top w:val="single" w:sz="4" w:space="0" w:color="auto"/>
              <w:left w:val="single" w:sz="4" w:space="0" w:color="auto"/>
              <w:bottom w:val="single" w:sz="4" w:space="0" w:color="auto"/>
              <w:right w:val="single" w:sz="4" w:space="0" w:color="auto"/>
            </w:tcBorders>
            <w:hideMark/>
          </w:tcPr>
          <w:p w14:paraId="0044EC6E" w14:textId="77777777" w:rsidR="00A4425F" w:rsidRPr="00A4425F" w:rsidRDefault="00A4425F" w:rsidP="00A4425F">
            <w:pPr>
              <w:spacing w:after="0" w:line="240" w:lineRule="auto"/>
              <w:jc w:val="center"/>
              <w:rPr>
                <w:sz w:val="26"/>
                <w:szCs w:val="26"/>
              </w:rPr>
            </w:pPr>
            <w:proofErr w:type="spellStart"/>
            <w:r w:rsidRPr="00A4425F">
              <w:rPr>
                <w:sz w:val="26"/>
                <w:szCs w:val="26"/>
              </w:rPr>
              <w:t>Жа</w:t>
            </w:r>
            <w:proofErr w:type="spellEnd"/>
            <w:r w:rsidRPr="00A4425F">
              <w:rPr>
                <w:sz w:val="26"/>
                <w:szCs w:val="26"/>
              </w:rPr>
              <w:t xml:space="preserve"> – </w:t>
            </w:r>
            <w:proofErr w:type="spellStart"/>
            <w:r w:rsidRPr="00A4425F">
              <w:rPr>
                <w:sz w:val="26"/>
                <w:szCs w:val="26"/>
              </w:rPr>
              <w:t>Жя</w:t>
            </w:r>
            <w:proofErr w:type="spellEnd"/>
          </w:p>
        </w:tc>
        <w:tc>
          <w:tcPr>
            <w:tcW w:w="2463" w:type="dxa"/>
            <w:tcBorders>
              <w:top w:val="single" w:sz="4" w:space="0" w:color="auto"/>
              <w:left w:val="single" w:sz="4" w:space="0" w:color="auto"/>
              <w:bottom w:val="single" w:sz="4" w:space="0" w:color="auto"/>
              <w:right w:val="single" w:sz="4" w:space="0" w:color="auto"/>
            </w:tcBorders>
          </w:tcPr>
          <w:p w14:paraId="6F2EE0CB" w14:textId="77777777" w:rsidR="00A4425F" w:rsidRPr="00A4425F" w:rsidRDefault="00A4425F">
            <w:pPr>
              <w:numPr>
                <w:ilvl w:val="0"/>
                <w:numId w:val="18"/>
              </w:numPr>
              <w:spacing w:after="0" w:line="240" w:lineRule="auto"/>
              <w:contextualSpacing/>
              <w:jc w:val="center"/>
              <w:rPr>
                <w:rFonts w:eastAsia="Calibri"/>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14:paraId="7472CBB9" w14:textId="77777777" w:rsidR="00A4425F" w:rsidRPr="00A4425F" w:rsidRDefault="00A4425F" w:rsidP="00A4425F">
            <w:pPr>
              <w:spacing w:after="0" w:line="240" w:lineRule="auto"/>
              <w:jc w:val="center"/>
              <w:rPr>
                <w:sz w:val="26"/>
                <w:szCs w:val="26"/>
              </w:rPr>
            </w:pPr>
            <w:r w:rsidRPr="00A4425F">
              <w:rPr>
                <w:sz w:val="26"/>
                <w:szCs w:val="26"/>
              </w:rPr>
              <w:t xml:space="preserve">Ха – </w:t>
            </w:r>
            <w:proofErr w:type="spellStart"/>
            <w:r w:rsidRPr="00A4425F">
              <w:rPr>
                <w:sz w:val="26"/>
                <w:szCs w:val="26"/>
              </w:rPr>
              <w:t>Хя</w:t>
            </w:r>
            <w:proofErr w:type="spellEnd"/>
          </w:p>
        </w:tc>
        <w:tc>
          <w:tcPr>
            <w:tcW w:w="2464" w:type="dxa"/>
            <w:tcBorders>
              <w:top w:val="single" w:sz="4" w:space="0" w:color="auto"/>
              <w:left w:val="single" w:sz="4" w:space="0" w:color="auto"/>
              <w:bottom w:val="single" w:sz="4" w:space="0" w:color="auto"/>
              <w:right w:val="single" w:sz="4" w:space="0" w:color="auto"/>
            </w:tcBorders>
            <w:hideMark/>
          </w:tcPr>
          <w:p w14:paraId="72FE69B8" w14:textId="77777777" w:rsidR="00A4425F" w:rsidRPr="00A4425F" w:rsidRDefault="00A4425F" w:rsidP="00A4425F">
            <w:pPr>
              <w:spacing w:after="0" w:line="240" w:lineRule="auto"/>
              <w:jc w:val="center"/>
              <w:rPr>
                <w:sz w:val="26"/>
                <w:szCs w:val="26"/>
              </w:rPr>
            </w:pPr>
            <w:r w:rsidRPr="00A4425F">
              <w:rPr>
                <w:sz w:val="26"/>
                <w:szCs w:val="26"/>
              </w:rPr>
              <w:t>38</w:t>
            </w:r>
          </w:p>
        </w:tc>
      </w:tr>
      <w:tr w:rsidR="00A4425F" w:rsidRPr="00A4425F" w14:paraId="52C2CA27" w14:textId="77777777" w:rsidTr="006A35DF">
        <w:tc>
          <w:tcPr>
            <w:tcW w:w="2463" w:type="dxa"/>
            <w:tcBorders>
              <w:top w:val="single" w:sz="4" w:space="0" w:color="auto"/>
              <w:left w:val="single" w:sz="4" w:space="0" w:color="auto"/>
              <w:bottom w:val="single" w:sz="4" w:space="0" w:color="auto"/>
              <w:right w:val="single" w:sz="4" w:space="0" w:color="auto"/>
            </w:tcBorders>
            <w:hideMark/>
          </w:tcPr>
          <w:p w14:paraId="73F769B0" w14:textId="77777777" w:rsidR="00A4425F" w:rsidRPr="00A4425F" w:rsidRDefault="00A4425F" w:rsidP="00A4425F">
            <w:pPr>
              <w:spacing w:after="0" w:line="240" w:lineRule="auto"/>
              <w:jc w:val="center"/>
              <w:rPr>
                <w:sz w:val="26"/>
                <w:szCs w:val="26"/>
              </w:rPr>
            </w:pPr>
            <w:r w:rsidRPr="00A4425F">
              <w:rPr>
                <w:sz w:val="26"/>
                <w:szCs w:val="26"/>
              </w:rPr>
              <w:t xml:space="preserve">За – </w:t>
            </w:r>
            <w:proofErr w:type="spellStart"/>
            <w:r w:rsidRPr="00A4425F">
              <w:rPr>
                <w:sz w:val="26"/>
                <w:szCs w:val="26"/>
              </w:rPr>
              <w:t>Зя</w:t>
            </w:r>
            <w:proofErr w:type="spellEnd"/>
          </w:p>
        </w:tc>
        <w:tc>
          <w:tcPr>
            <w:tcW w:w="2463" w:type="dxa"/>
            <w:tcBorders>
              <w:top w:val="single" w:sz="4" w:space="0" w:color="auto"/>
              <w:left w:val="single" w:sz="4" w:space="0" w:color="auto"/>
              <w:bottom w:val="single" w:sz="4" w:space="0" w:color="auto"/>
              <w:right w:val="single" w:sz="4" w:space="0" w:color="auto"/>
            </w:tcBorders>
          </w:tcPr>
          <w:p w14:paraId="759E7FAB" w14:textId="77777777" w:rsidR="00A4425F" w:rsidRPr="00A4425F" w:rsidRDefault="00A4425F">
            <w:pPr>
              <w:numPr>
                <w:ilvl w:val="0"/>
                <w:numId w:val="18"/>
              </w:numPr>
              <w:spacing w:after="0" w:line="240" w:lineRule="auto"/>
              <w:contextualSpacing/>
              <w:jc w:val="center"/>
              <w:rPr>
                <w:rFonts w:eastAsia="Calibri"/>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14:paraId="5C94B157" w14:textId="77777777" w:rsidR="00A4425F" w:rsidRPr="00A4425F" w:rsidRDefault="00A4425F" w:rsidP="00A4425F">
            <w:pPr>
              <w:spacing w:after="0" w:line="240" w:lineRule="auto"/>
              <w:jc w:val="center"/>
              <w:rPr>
                <w:sz w:val="26"/>
                <w:szCs w:val="26"/>
              </w:rPr>
            </w:pPr>
            <w:proofErr w:type="spellStart"/>
            <w:r w:rsidRPr="00A4425F">
              <w:rPr>
                <w:sz w:val="26"/>
                <w:szCs w:val="26"/>
              </w:rPr>
              <w:t>Ца</w:t>
            </w:r>
            <w:proofErr w:type="spellEnd"/>
            <w:r w:rsidRPr="00A4425F">
              <w:rPr>
                <w:sz w:val="26"/>
                <w:szCs w:val="26"/>
              </w:rPr>
              <w:t xml:space="preserve"> – </w:t>
            </w:r>
            <w:proofErr w:type="spellStart"/>
            <w:r w:rsidRPr="00A4425F">
              <w:rPr>
                <w:sz w:val="26"/>
                <w:szCs w:val="26"/>
              </w:rPr>
              <w:t>Ця</w:t>
            </w:r>
            <w:proofErr w:type="spellEnd"/>
          </w:p>
        </w:tc>
        <w:tc>
          <w:tcPr>
            <w:tcW w:w="2464" w:type="dxa"/>
            <w:tcBorders>
              <w:top w:val="single" w:sz="4" w:space="0" w:color="auto"/>
              <w:left w:val="single" w:sz="4" w:space="0" w:color="auto"/>
              <w:bottom w:val="single" w:sz="4" w:space="0" w:color="auto"/>
              <w:right w:val="single" w:sz="4" w:space="0" w:color="auto"/>
            </w:tcBorders>
            <w:hideMark/>
          </w:tcPr>
          <w:p w14:paraId="4F6437F0" w14:textId="77777777" w:rsidR="00A4425F" w:rsidRPr="00A4425F" w:rsidRDefault="00A4425F" w:rsidP="00A4425F">
            <w:pPr>
              <w:spacing w:after="0" w:line="240" w:lineRule="auto"/>
              <w:jc w:val="center"/>
              <w:rPr>
                <w:sz w:val="26"/>
                <w:szCs w:val="26"/>
              </w:rPr>
            </w:pPr>
            <w:r w:rsidRPr="00A4425F">
              <w:rPr>
                <w:sz w:val="26"/>
                <w:szCs w:val="26"/>
              </w:rPr>
              <w:t>39</w:t>
            </w:r>
          </w:p>
        </w:tc>
      </w:tr>
      <w:tr w:rsidR="00A4425F" w:rsidRPr="00A4425F" w14:paraId="6B4D72D2" w14:textId="77777777" w:rsidTr="006A35DF">
        <w:tc>
          <w:tcPr>
            <w:tcW w:w="2463" w:type="dxa"/>
            <w:tcBorders>
              <w:top w:val="single" w:sz="4" w:space="0" w:color="auto"/>
              <w:left w:val="single" w:sz="4" w:space="0" w:color="auto"/>
              <w:bottom w:val="single" w:sz="4" w:space="0" w:color="auto"/>
              <w:right w:val="single" w:sz="4" w:space="0" w:color="auto"/>
            </w:tcBorders>
            <w:hideMark/>
          </w:tcPr>
          <w:p w14:paraId="15D21D73" w14:textId="77777777" w:rsidR="00A4425F" w:rsidRPr="00A4425F" w:rsidRDefault="00A4425F" w:rsidP="00A4425F">
            <w:pPr>
              <w:spacing w:after="0" w:line="240" w:lineRule="auto"/>
              <w:jc w:val="center"/>
              <w:rPr>
                <w:sz w:val="26"/>
                <w:szCs w:val="26"/>
              </w:rPr>
            </w:pPr>
            <w:proofErr w:type="spellStart"/>
            <w:r w:rsidRPr="00A4425F">
              <w:rPr>
                <w:sz w:val="26"/>
                <w:szCs w:val="26"/>
              </w:rPr>
              <w:t>Иа</w:t>
            </w:r>
            <w:proofErr w:type="spellEnd"/>
            <w:r w:rsidRPr="00A4425F">
              <w:rPr>
                <w:sz w:val="26"/>
                <w:szCs w:val="26"/>
              </w:rPr>
              <w:t xml:space="preserve"> – Ик</w:t>
            </w:r>
          </w:p>
        </w:tc>
        <w:tc>
          <w:tcPr>
            <w:tcW w:w="2463" w:type="dxa"/>
            <w:tcBorders>
              <w:top w:val="single" w:sz="4" w:space="0" w:color="auto"/>
              <w:left w:val="single" w:sz="4" w:space="0" w:color="auto"/>
              <w:bottom w:val="single" w:sz="4" w:space="0" w:color="auto"/>
              <w:right w:val="single" w:sz="4" w:space="0" w:color="auto"/>
            </w:tcBorders>
          </w:tcPr>
          <w:p w14:paraId="38C0921B" w14:textId="77777777" w:rsidR="00A4425F" w:rsidRPr="00A4425F" w:rsidRDefault="00A4425F">
            <w:pPr>
              <w:numPr>
                <w:ilvl w:val="0"/>
                <w:numId w:val="18"/>
              </w:numPr>
              <w:spacing w:after="0" w:line="240" w:lineRule="auto"/>
              <w:contextualSpacing/>
              <w:jc w:val="center"/>
              <w:rPr>
                <w:rFonts w:eastAsia="Calibri"/>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14:paraId="4EB1DAAB" w14:textId="77777777" w:rsidR="00A4425F" w:rsidRPr="00A4425F" w:rsidRDefault="00A4425F" w:rsidP="00A4425F">
            <w:pPr>
              <w:spacing w:after="0" w:line="240" w:lineRule="auto"/>
              <w:jc w:val="center"/>
              <w:rPr>
                <w:sz w:val="26"/>
                <w:szCs w:val="26"/>
              </w:rPr>
            </w:pPr>
            <w:proofErr w:type="spellStart"/>
            <w:r w:rsidRPr="00A4425F">
              <w:rPr>
                <w:sz w:val="26"/>
                <w:szCs w:val="26"/>
              </w:rPr>
              <w:t>Ча</w:t>
            </w:r>
            <w:proofErr w:type="spellEnd"/>
            <w:r w:rsidRPr="00A4425F">
              <w:rPr>
                <w:sz w:val="26"/>
                <w:szCs w:val="26"/>
              </w:rPr>
              <w:t xml:space="preserve"> – </w:t>
            </w:r>
            <w:proofErr w:type="spellStart"/>
            <w:r w:rsidRPr="00A4425F">
              <w:rPr>
                <w:sz w:val="26"/>
                <w:szCs w:val="26"/>
              </w:rPr>
              <w:t>Чя</w:t>
            </w:r>
            <w:proofErr w:type="spellEnd"/>
          </w:p>
        </w:tc>
        <w:tc>
          <w:tcPr>
            <w:tcW w:w="2464" w:type="dxa"/>
            <w:tcBorders>
              <w:top w:val="single" w:sz="4" w:space="0" w:color="auto"/>
              <w:left w:val="single" w:sz="4" w:space="0" w:color="auto"/>
              <w:bottom w:val="single" w:sz="4" w:space="0" w:color="auto"/>
              <w:right w:val="single" w:sz="4" w:space="0" w:color="auto"/>
            </w:tcBorders>
            <w:hideMark/>
          </w:tcPr>
          <w:p w14:paraId="181EA931" w14:textId="77777777" w:rsidR="00A4425F" w:rsidRPr="00A4425F" w:rsidRDefault="00A4425F" w:rsidP="00A4425F">
            <w:pPr>
              <w:spacing w:after="0" w:line="240" w:lineRule="auto"/>
              <w:jc w:val="center"/>
              <w:rPr>
                <w:sz w:val="26"/>
                <w:szCs w:val="26"/>
              </w:rPr>
            </w:pPr>
            <w:r w:rsidRPr="00A4425F">
              <w:rPr>
                <w:sz w:val="26"/>
                <w:szCs w:val="26"/>
              </w:rPr>
              <w:t>40</w:t>
            </w:r>
          </w:p>
        </w:tc>
      </w:tr>
      <w:tr w:rsidR="00A4425F" w:rsidRPr="00A4425F" w14:paraId="0757ED8F" w14:textId="77777777" w:rsidTr="006A35DF">
        <w:tc>
          <w:tcPr>
            <w:tcW w:w="2463" w:type="dxa"/>
            <w:tcBorders>
              <w:top w:val="single" w:sz="4" w:space="0" w:color="auto"/>
              <w:left w:val="single" w:sz="4" w:space="0" w:color="auto"/>
              <w:bottom w:val="single" w:sz="4" w:space="0" w:color="auto"/>
              <w:right w:val="single" w:sz="4" w:space="0" w:color="auto"/>
            </w:tcBorders>
            <w:hideMark/>
          </w:tcPr>
          <w:p w14:paraId="153AE112" w14:textId="77777777" w:rsidR="00A4425F" w:rsidRPr="00A4425F" w:rsidRDefault="00A4425F" w:rsidP="00A4425F">
            <w:pPr>
              <w:spacing w:after="0" w:line="240" w:lineRule="auto"/>
              <w:jc w:val="center"/>
              <w:rPr>
                <w:sz w:val="26"/>
                <w:szCs w:val="26"/>
              </w:rPr>
            </w:pPr>
            <w:r w:rsidRPr="00A4425F">
              <w:rPr>
                <w:sz w:val="26"/>
                <w:szCs w:val="26"/>
              </w:rPr>
              <w:t>Ил – Ия</w:t>
            </w:r>
          </w:p>
        </w:tc>
        <w:tc>
          <w:tcPr>
            <w:tcW w:w="2463" w:type="dxa"/>
            <w:tcBorders>
              <w:top w:val="single" w:sz="4" w:space="0" w:color="auto"/>
              <w:left w:val="single" w:sz="4" w:space="0" w:color="auto"/>
              <w:bottom w:val="single" w:sz="4" w:space="0" w:color="auto"/>
              <w:right w:val="single" w:sz="4" w:space="0" w:color="auto"/>
            </w:tcBorders>
          </w:tcPr>
          <w:p w14:paraId="0ED92FE8" w14:textId="77777777" w:rsidR="00A4425F" w:rsidRPr="00A4425F" w:rsidRDefault="00A4425F">
            <w:pPr>
              <w:numPr>
                <w:ilvl w:val="0"/>
                <w:numId w:val="18"/>
              </w:numPr>
              <w:spacing w:after="0" w:line="240" w:lineRule="auto"/>
              <w:contextualSpacing/>
              <w:jc w:val="center"/>
              <w:rPr>
                <w:rFonts w:eastAsia="Calibri"/>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14:paraId="3D0F8BE2" w14:textId="77777777" w:rsidR="00A4425F" w:rsidRPr="00A4425F" w:rsidRDefault="00A4425F" w:rsidP="00A4425F">
            <w:pPr>
              <w:spacing w:after="0" w:line="240" w:lineRule="auto"/>
              <w:jc w:val="center"/>
              <w:rPr>
                <w:sz w:val="26"/>
                <w:szCs w:val="26"/>
              </w:rPr>
            </w:pPr>
            <w:proofErr w:type="spellStart"/>
            <w:r w:rsidRPr="00A4425F">
              <w:rPr>
                <w:sz w:val="26"/>
                <w:szCs w:val="26"/>
              </w:rPr>
              <w:t>Ша</w:t>
            </w:r>
            <w:proofErr w:type="spellEnd"/>
            <w:r w:rsidRPr="00A4425F">
              <w:rPr>
                <w:sz w:val="26"/>
                <w:szCs w:val="26"/>
              </w:rPr>
              <w:t xml:space="preserve"> – </w:t>
            </w:r>
            <w:proofErr w:type="spellStart"/>
            <w:r w:rsidRPr="00A4425F">
              <w:rPr>
                <w:sz w:val="26"/>
                <w:szCs w:val="26"/>
              </w:rPr>
              <w:t>Шл</w:t>
            </w:r>
            <w:proofErr w:type="spellEnd"/>
          </w:p>
        </w:tc>
        <w:tc>
          <w:tcPr>
            <w:tcW w:w="2464" w:type="dxa"/>
            <w:tcBorders>
              <w:top w:val="single" w:sz="4" w:space="0" w:color="auto"/>
              <w:left w:val="single" w:sz="4" w:space="0" w:color="auto"/>
              <w:bottom w:val="single" w:sz="4" w:space="0" w:color="auto"/>
              <w:right w:val="single" w:sz="4" w:space="0" w:color="auto"/>
            </w:tcBorders>
            <w:hideMark/>
          </w:tcPr>
          <w:p w14:paraId="18762436" w14:textId="77777777" w:rsidR="00A4425F" w:rsidRPr="00A4425F" w:rsidRDefault="00A4425F" w:rsidP="00A4425F">
            <w:pPr>
              <w:spacing w:after="0" w:line="240" w:lineRule="auto"/>
              <w:jc w:val="center"/>
              <w:rPr>
                <w:sz w:val="26"/>
                <w:szCs w:val="26"/>
              </w:rPr>
            </w:pPr>
            <w:r w:rsidRPr="00A4425F">
              <w:rPr>
                <w:sz w:val="26"/>
                <w:szCs w:val="26"/>
              </w:rPr>
              <w:t>41</w:t>
            </w:r>
          </w:p>
        </w:tc>
      </w:tr>
      <w:tr w:rsidR="00A4425F" w:rsidRPr="00A4425F" w14:paraId="00F38F2C" w14:textId="77777777" w:rsidTr="006A35DF">
        <w:tc>
          <w:tcPr>
            <w:tcW w:w="2463" w:type="dxa"/>
            <w:tcBorders>
              <w:top w:val="single" w:sz="4" w:space="0" w:color="auto"/>
              <w:left w:val="single" w:sz="4" w:space="0" w:color="auto"/>
              <w:bottom w:val="single" w:sz="4" w:space="0" w:color="auto"/>
              <w:right w:val="single" w:sz="4" w:space="0" w:color="auto"/>
            </w:tcBorders>
            <w:hideMark/>
          </w:tcPr>
          <w:p w14:paraId="5341346E" w14:textId="77777777" w:rsidR="00A4425F" w:rsidRPr="00A4425F" w:rsidRDefault="00A4425F" w:rsidP="00A4425F">
            <w:pPr>
              <w:spacing w:after="0" w:line="240" w:lineRule="auto"/>
              <w:jc w:val="center"/>
              <w:rPr>
                <w:sz w:val="26"/>
                <w:szCs w:val="26"/>
              </w:rPr>
            </w:pPr>
            <w:r w:rsidRPr="00A4425F">
              <w:rPr>
                <w:sz w:val="26"/>
                <w:szCs w:val="26"/>
              </w:rPr>
              <w:t xml:space="preserve">Ка – </w:t>
            </w:r>
            <w:proofErr w:type="spellStart"/>
            <w:r w:rsidRPr="00A4425F">
              <w:rPr>
                <w:sz w:val="26"/>
                <w:szCs w:val="26"/>
              </w:rPr>
              <w:t>Кк</w:t>
            </w:r>
            <w:proofErr w:type="spellEnd"/>
          </w:p>
        </w:tc>
        <w:tc>
          <w:tcPr>
            <w:tcW w:w="2463" w:type="dxa"/>
            <w:tcBorders>
              <w:top w:val="single" w:sz="4" w:space="0" w:color="auto"/>
              <w:left w:val="single" w:sz="4" w:space="0" w:color="auto"/>
              <w:bottom w:val="single" w:sz="4" w:space="0" w:color="auto"/>
              <w:right w:val="single" w:sz="4" w:space="0" w:color="auto"/>
            </w:tcBorders>
          </w:tcPr>
          <w:p w14:paraId="0785439F" w14:textId="77777777" w:rsidR="00A4425F" w:rsidRPr="00A4425F" w:rsidRDefault="00A4425F">
            <w:pPr>
              <w:numPr>
                <w:ilvl w:val="0"/>
                <w:numId w:val="18"/>
              </w:numPr>
              <w:spacing w:after="0" w:line="240" w:lineRule="auto"/>
              <w:contextualSpacing/>
              <w:jc w:val="center"/>
              <w:rPr>
                <w:rFonts w:eastAsia="Calibri"/>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14:paraId="1E7FCE35" w14:textId="77777777" w:rsidR="00A4425F" w:rsidRPr="00A4425F" w:rsidRDefault="00A4425F" w:rsidP="00A4425F">
            <w:pPr>
              <w:spacing w:after="0" w:line="240" w:lineRule="auto"/>
              <w:jc w:val="center"/>
              <w:rPr>
                <w:sz w:val="26"/>
                <w:szCs w:val="26"/>
              </w:rPr>
            </w:pPr>
            <w:proofErr w:type="spellStart"/>
            <w:r w:rsidRPr="00A4425F">
              <w:rPr>
                <w:sz w:val="26"/>
                <w:szCs w:val="26"/>
              </w:rPr>
              <w:t>Шм</w:t>
            </w:r>
            <w:proofErr w:type="spellEnd"/>
            <w:r w:rsidRPr="00A4425F">
              <w:rPr>
                <w:sz w:val="26"/>
                <w:szCs w:val="26"/>
              </w:rPr>
              <w:t xml:space="preserve"> – </w:t>
            </w:r>
            <w:proofErr w:type="spellStart"/>
            <w:r w:rsidRPr="00A4425F">
              <w:rPr>
                <w:sz w:val="26"/>
                <w:szCs w:val="26"/>
              </w:rPr>
              <w:t>Шя</w:t>
            </w:r>
            <w:proofErr w:type="spellEnd"/>
          </w:p>
        </w:tc>
        <w:tc>
          <w:tcPr>
            <w:tcW w:w="2464" w:type="dxa"/>
            <w:tcBorders>
              <w:top w:val="single" w:sz="4" w:space="0" w:color="auto"/>
              <w:left w:val="single" w:sz="4" w:space="0" w:color="auto"/>
              <w:bottom w:val="single" w:sz="4" w:space="0" w:color="auto"/>
              <w:right w:val="single" w:sz="4" w:space="0" w:color="auto"/>
            </w:tcBorders>
            <w:hideMark/>
          </w:tcPr>
          <w:p w14:paraId="28167782" w14:textId="77777777" w:rsidR="00A4425F" w:rsidRPr="00A4425F" w:rsidRDefault="00A4425F" w:rsidP="00A4425F">
            <w:pPr>
              <w:spacing w:after="0" w:line="240" w:lineRule="auto"/>
              <w:jc w:val="center"/>
              <w:rPr>
                <w:sz w:val="26"/>
                <w:szCs w:val="26"/>
              </w:rPr>
            </w:pPr>
            <w:r w:rsidRPr="00A4425F">
              <w:rPr>
                <w:sz w:val="26"/>
                <w:szCs w:val="26"/>
              </w:rPr>
              <w:t>42</w:t>
            </w:r>
          </w:p>
        </w:tc>
      </w:tr>
      <w:tr w:rsidR="00A4425F" w:rsidRPr="00A4425F" w14:paraId="13A02C16" w14:textId="77777777" w:rsidTr="006A35DF">
        <w:tc>
          <w:tcPr>
            <w:tcW w:w="2463" w:type="dxa"/>
            <w:tcBorders>
              <w:top w:val="single" w:sz="4" w:space="0" w:color="auto"/>
              <w:left w:val="single" w:sz="4" w:space="0" w:color="auto"/>
              <w:bottom w:val="single" w:sz="4" w:space="0" w:color="auto"/>
              <w:right w:val="single" w:sz="4" w:space="0" w:color="auto"/>
            </w:tcBorders>
            <w:hideMark/>
          </w:tcPr>
          <w:p w14:paraId="1AC82F67" w14:textId="77777777" w:rsidR="00A4425F" w:rsidRPr="00A4425F" w:rsidRDefault="00A4425F" w:rsidP="00A4425F">
            <w:pPr>
              <w:spacing w:after="0" w:line="240" w:lineRule="auto"/>
              <w:jc w:val="center"/>
              <w:rPr>
                <w:sz w:val="26"/>
                <w:szCs w:val="26"/>
              </w:rPr>
            </w:pPr>
            <w:r w:rsidRPr="00A4425F">
              <w:rPr>
                <w:sz w:val="26"/>
                <w:szCs w:val="26"/>
              </w:rPr>
              <w:t xml:space="preserve">Кл – </w:t>
            </w:r>
            <w:proofErr w:type="spellStart"/>
            <w:r w:rsidRPr="00A4425F">
              <w:rPr>
                <w:sz w:val="26"/>
                <w:szCs w:val="26"/>
              </w:rPr>
              <w:t>Кя</w:t>
            </w:r>
            <w:proofErr w:type="spellEnd"/>
          </w:p>
        </w:tc>
        <w:tc>
          <w:tcPr>
            <w:tcW w:w="2463" w:type="dxa"/>
            <w:tcBorders>
              <w:top w:val="single" w:sz="4" w:space="0" w:color="auto"/>
              <w:left w:val="single" w:sz="4" w:space="0" w:color="auto"/>
              <w:bottom w:val="single" w:sz="4" w:space="0" w:color="auto"/>
              <w:right w:val="single" w:sz="4" w:space="0" w:color="auto"/>
            </w:tcBorders>
          </w:tcPr>
          <w:p w14:paraId="0CCF408A" w14:textId="77777777" w:rsidR="00A4425F" w:rsidRPr="00A4425F" w:rsidRDefault="00A4425F">
            <w:pPr>
              <w:numPr>
                <w:ilvl w:val="0"/>
                <w:numId w:val="18"/>
              </w:numPr>
              <w:spacing w:after="0" w:line="240" w:lineRule="auto"/>
              <w:contextualSpacing/>
              <w:jc w:val="center"/>
              <w:rPr>
                <w:rFonts w:eastAsia="Calibri"/>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14:paraId="05EB9D01" w14:textId="77777777" w:rsidR="00A4425F" w:rsidRPr="00A4425F" w:rsidRDefault="00A4425F" w:rsidP="00A4425F">
            <w:pPr>
              <w:spacing w:after="0" w:line="240" w:lineRule="auto"/>
              <w:jc w:val="center"/>
              <w:rPr>
                <w:sz w:val="26"/>
                <w:szCs w:val="26"/>
              </w:rPr>
            </w:pPr>
            <w:r w:rsidRPr="00A4425F">
              <w:rPr>
                <w:sz w:val="26"/>
                <w:szCs w:val="26"/>
              </w:rPr>
              <w:t xml:space="preserve">Ща – </w:t>
            </w:r>
            <w:proofErr w:type="spellStart"/>
            <w:r w:rsidRPr="00A4425F">
              <w:rPr>
                <w:sz w:val="26"/>
                <w:szCs w:val="26"/>
              </w:rPr>
              <w:t>Щл</w:t>
            </w:r>
            <w:proofErr w:type="spellEnd"/>
          </w:p>
        </w:tc>
        <w:tc>
          <w:tcPr>
            <w:tcW w:w="2464" w:type="dxa"/>
            <w:tcBorders>
              <w:top w:val="single" w:sz="4" w:space="0" w:color="auto"/>
              <w:left w:val="single" w:sz="4" w:space="0" w:color="auto"/>
              <w:bottom w:val="single" w:sz="4" w:space="0" w:color="auto"/>
              <w:right w:val="single" w:sz="4" w:space="0" w:color="auto"/>
            </w:tcBorders>
            <w:hideMark/>
          </w:tcPr>
          <w:p w14:paraId="3AF2E74C" w14:textId="77777777" w:rsidR="00A4425F" w:rsidRPr="00A4425F" w:rsidRDefault="00A4425F" w:rsidP="00A4425F">
            <w:pPr>
              <w:spacing w:after="0" w:line="240" w:lineRule="auto"/>
              <w:jc w:val="center"/>
              <w:rPr>
                <w:sz w:val="26"/>
                <w:szCs w:val="26"/>
              </w:rPr>
            </w:pPr>
            <w:r w:rsidRPr="00A4425F">
              <w:rPr>
                <w:sz w:val="26"/>
                <w:szCs w:val="26"/>
              </w:rPr>
              <w:t>43</w:t>
            </w:r>
          </w:p>
        </w:tc>
      </w:tr>
      <w:tr w:rsidR="00A4425F" w:rsidRPr="00A4425F" w14:paraId="0F01950C" w14:textId="77777777" w:rsidTr="006A35DF">
        <w:tc>
          <w:tcPr>
            <w:tcW w:w="2463" w:type="dxa"/>
            <w:tcBorders>
              <w:top w:val="single" w:sz="4" w:space="0" w:color="auto"/>
              <w:left w:val="single" w:sz="4" w:space="0" w:color="auto"/>
              <w:bottom w:val="single" w:sz="4" w:space="0" w:color="auto"/>
              <w:right w:val="single" w:sz="4" w:space="0" w:color="auto"/>
            </w:tcBorders>
            <w:hideMark/>
          </w:tcPr>
          <w:p w14:paraId="02C7FF25" w14:textId="77777777" w:rsidR="00A4425F" w:rsidRPr="00A4425F" w:rsidRDefault="00A4425F" w:rsidP="00A4425F">
            <w:pPr>
              <w:spacing w:after="0" w:line="240" w:lineRule="auto"/>
              <w:jc w:val="center"/>
              <w:rPr>
                <w:sz w:val="26"/>
                <w:szCs w:val="26"/>
              </w:rPr>
            </w:pPr>
            <w:r w:rsidRPr="00A4425F">
              <w:rPr>
                <w:sz w:val="26"/>
                <w:szCs w:val="26"/>
              </w:rPr>
              <w:t xml:space="preserve">Ла – </w:t>
            </w:r>
            <w:proofErr w:type="spellStart"/>
            <w:r w:rsidRPr="00A4425F">
              <w:rPr>
                <w:sz w:val="26"/>
                <w:szCs w:val="26"/>
              </w:rPr>
              <w:t>Лк</w:t>
            </w:r>
            <w:proofErr w:type="spellEnd"/>
          </w:p>
        </w:tc>
        <w:tc>
          <w:tcPr>
            <w:tcW w:w="2463" w:type="dxa"/>
            <w:tcBorders>
              <w:top w:val="single" w:sz="4" w:space="0" w:color="auto"/>
              <w:left w:val="single" w:sz="4" w:space="0" w:color="auto"/>
              <w:bottom w:val="single" w:sz="4" w:space="0" w:color="auto"/>
              <w:right w:val="single" w:sz="4" w:space="0" w:color="auto"/>
            </w:tcBorders>
          </w:tcPr>
          <w:p w14:paraId="4D93D5EE" w14:textId="77777777" w:rsidR="00A4425F" w:rsidRPr="00A4425F" w:rsidRDefault="00A4425F">
            <w:pPr>
              <w:numPr>
                <w:ilvl w:val="0"/>
                <w:numId w:val="18"/>
              </w:numPr>
              <w:spacing w:after="0" w:line="240" w:lineRule="auto"/>
              <w:contextualSpacing/>
              <w:jc w:val="center"/>
              <w:rPr>
                <w:rFonts w:eastAsia="Calibri"/>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14:paraId="3B82DABD" w14:textId="77777777" w:rsidR="00A4425F" w:rsidRPr="00A4425F" w:rsidRDefault="00A4425F" w:rsidP="00A4425F">
            <w:pPr>
              <w:spacing w:after="0" w:line="240" w:lineRule="auto"/>
              <w:jc w:val="center"/>
              <w:rPr>
                <w:sz w:val="26"/>
                <w:szCs w:val="26"/>
              </w:rPr>
            </w:pPr>
            <w:proofErr w:type="spellStart"/>
            <w:r w:rsidRPr="00A4425F">
              <w:rPr>
                <w:sz w:val="26"/>
                <w:szCs w:val="26"/>
              </w:rPr>
              <w:t>Щм</w:t>
            </w:r>
            <w:proofErr w:type="spellEnd"/>
            <w:r w:rsidRPr="00A4425F">
              <w:rPr>
                <w:sz w:val="26"/>
                <w:szCs w:val="26"/>
              </w:rPr>
              <w:t xml:space="preserve"> – </w:t>
            </w:r>
            <w:proofErr w:type="spellStart"/>
            <w:r w:rsidRPr="00A4425F">
              <w:rPr>
                <w:sz w:val="26"/>
                <w:szCs w:val="26"/>
              </w:rPr>
              <w:t>Щя</w:t>
            </w:r>
            <w:proofErr w:type="spellEnd"/>
          </w:p>
        </w:tc>
        <w:tc>
          <w:tcPr>
            <w:tcW w:w="2464" w:type="dxa"/>
            <w:tcBorders>
              <w:top w:val="single" w:sz="4" w:space="0" w:color="auto"/>
              <w:left w:val="single" w:sz="4" w:space="0" w:color="auto"/>
              <w:bottom w:val="single" w:sz="4" w:space="0" w:color="auto"/>
              <w:right w:val="single" w:sz="4" w:space="0" w:color="auto"/>
            </w:tcBorders>
            <w:hideMark/>
          </w:tcPr>
          <w:p w14:paraId="260E55E2" w14:textId="77777777" w:rsidR="00A4425F" w:rsidRPr="00A4425F" w:rsidRDefault="00A4425F" w:rsidP="00A4425F">
            <w:pPr>
              <w:spacing w:after="0" w:line="240" w:lineRule="auto"/>
              <w:jc w:val="center"/>
              <w:rPr>
                <w:sz w:val="26"/>
                <w:szCs w:val="26"/>
              </w:rPr>
            </w:pPr>
            <w:r w:rsidRPr="00A4425F">
              <w:rPr>
                <w:sz w:val="26"/>
                <w:szCs w:val="26"/>
              </w:rPr>
              <w:t>44</w:t>
            </w:r>
          </w:p>
        </w:tc>
      </w:tr>
      <w:tr w:rsidR="00A4425F" w:rsidRPr="00A4425F" w14:paraId="5E2FF0FB" w14:textId="77777777" w:rsidTr="006A35DF">
        <w:tc>
          <w:tcPr>
            <w:tcW w:w="2463" w:type="dxa"/>
            <w:tcBorders>
              <w:top w:val="single" w:sz="4" w:space="0" w:color="auto"/>
              <w:left w:val="single" w:sz="4" w:space="0" w:color="auto"/>
              <w:bottom w:val="single" w:sz="4" w:space="0" w:color="auto"/>
              <w:right w:val="single" w:sz="4" w:space="0" w:color="auto"/>
            </w:tcBorders>
            <w:hideMark/>
          </w:tcPr>
          <w:p w14:paraId="4ABFADF2" w14:textId="77777777" w:rsidR="00A4425F" w:rsidRPr="00A4425F" w:rsidRDefault="00A4425F" w:rsidP="00A4425F">
            <w:pPr>
              <w:spacing w:after="0" w:line="240" w:lineRule="auto"/>
              <w:jc w:val="center"/>
              <w:rPr>
                <w:sz w:val="26"/>
                <w:szCs w:val="26"/>
              </w:rPr>
            </w:pPr>
            <w:proofErr w:type="spellStart"/>
            <w:r w:rsidRPr="00A4425F">
              <w:rPr>
                <w:sz w:val="26"/>
                <w:szCs w:val="26"/>
              </w:rPr>
              <w:t>Лл</w:t>
            </w:r>
            <w:proofErr w:type="spellEnd"/>
            <w:r w:rsidRPr="00A4425F">
              <w:rPr>
                <w:sz w:val="26"/>
                <w:szCs w:val="26"/>
              </w:rPr>
              <w:t xml:space="preserve"> – Ля</w:t>
            </w:r>
          </w:p>
        </w:tc>
        <w:tc>
          <w:tcPr>
            <w:tcW w:w="2463" w:type="dxa"/>
            <w:tcBorders>
              <w:top w:val="single" w:sz="4" w:space="0" w:color="auto"/>
              <w:left w:val="single" w:sz="4" w:space="0" w:color="auto"/>
              <w:bottom w:val="single" w:sz="4" w:space="0" w:color="auto"/>
              <w:right w:val="single" w:sz="4" w:space="0" w:color="auto"/>
            </w:tcBorders>
          </w:tcPr>
          <w:p w14:paraId="36810CC8" w14:textId="77777777" w:rsidR="00A4425F" w:rsidRPr="00A4425F" w:rsidRDefault="00A4425F">
            <w:pPr>
              <w:numPr>
                <w:ilvl w:val="0"/>
                <w:numId w:val="18"/>
              </w:numPr>
              <w:spacing w:after="0" w:line="240" w:lineRule="auto"/>
              <w:contextualSpacing/>
              <w:jc w:val="center"/>
              <w:rPr>
                <w:rFonts w:eastAsia="Calibri"/>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14:paraId="0FD435C4" w14:textId="77777777" w:rsidR="00A4425F" w:rsidRPr="00A4425F" w:rsidRDefault="00A4425F" w:rsidP="00A4425F">
            <w:pPr>
              <w:spacing w:after="0" w:line="240" w:lineRule="auto"/>
              <w:jc w:val="center"/>
              <w:rPr>
                <w:sz w:val="26"/>
                <w:szCs w:val="26"/>
              </w:rPr>
            </w:pPr>
            <w:proofErr w:type="spellStart"/>
            <w:r w:rsidRPr="00A4425F">
              <w:rPr>
                <w:sz w:val="26"/>
                <w:szCs w:val="26"/>
              </w:rPr>
              <w:t>Эа</w:t>
            </w:r>
            <w:proofErr w:type="spellEnd"/>
            <w:r w:rsidRPr="00A4425F">
              <w:rPr>
                <w:sz w:val="26"/>
                <w:szCs w:val="26"/>
              </w:rPr>
              <w:t xml:space="preserve"> – Эк</w:t>
            </w:r>
          </w:p>
        </w:tc>
        <w:tc>
          <w:tcPr>
            <w:tcW w:w="2464" w:type="dxa"/>
            <w:tcBorders>
              <w:top w:val="single" w:sz="4" w:space="0" w:color="auto"/>
              <w:left w:val="single" w:sz="4" w:space="0" w:color="auto"/>
              <w:bottom w:val="single" w:sz="4" w:space="0" w:color="auto"/>
              <w:right w:val="single" w:sz="4" w:space="0" w:color="auto"/>
            </w:tcBorders>
            <w:hideMark/>
          </w:tcPr>
          <w:p w14:paraId="5B1F6343" w14:textId="77777777" w:rsidR="00A4425F" w:rsidRPr="00A4425F" w:rsidRDefault="00A4425F" w:rsidP="00A4425F">
            <w:pPr>
              <w:spacing w:after="0" w:line="240" w:lineRule="auto"/>
              <w:jc w:val="center"/>
              <w:rPr>
                <w:sz w:val="26"/>
                <w:szCs w:val="26"/>
              </w:rPr>
            </w:pPr>
            <w:r w:rsidRPr="00A4425F">
              <w:rPr>
                <w:sz w:val="26"/>
                <w:szCs w:val="26"/>
              </w:rPr>
              <w:t>45</w:t>
            </w:r>
          </w:p>
        </w:tc>
      </w:tr>
      <w:tr w:rsidR="00A4425F" w:rsidRPr="00A4425F" w14:paraId="2821B45E" w14:textId="77777777" w:rsidTr="006A35DF">
        <w:tc>
          <w:tcPr>
            <w:tcW w:w="2463" w:type="dxa"/>
            <w:tcBorders>
              <w:top w:val="single" w:sz="4" w:space="0" w:color="auto"/>
              <w:left w:val="single" w:sz="4" w:space="0" w:color="auto"/>
              <w:bottom w:val="single" w:sz="4" w:space="0" w:color="auto"/>
              <w:right w:val="single" w:sz="4" w:space="0" w:color="auto"/>
            </w:tcBorders>
            <w:hideMark/>
          </w:tcPr>
          <w:p w14:paraId="703CBFBF" w14:textId="77777777" w:rsidR="00A4425F" w:rsidRPr="00A4425F" w:rsidRDefault="00A4425F" w:rsidP="00A4425F">
            <w:pPr>
              <w:spacing w:after="0" w:line="240" w:lineRule="auto"/>
              <w:jc w:val="center"/>
              <w:rPr>
                <w:sz w:val="26"/>
                <w:szCs w:val="26"/>
              </w:rPr>
            </w:pPr>
            <w:proofErr w:type="spellStart"/>
            <w:r w:rsidRPr="00A4425F">
              <w:rPr>
                <w:sz w:val="26"/>
                <w:szCs w:val="26"/>
              </w:rPr>
              <w:t>Ма</w:t>
            </w:r>
            <w:proofErr w:type="spellEnd"/>
            <w:r w:rsidRPr="00A4425F">
              <w:rPr>
                <w:sz w:val="26"/>
                <w:szCs w:val="26"/>
              </w:rPr>
              <w:t xml:space="preserve"> – </w:t>
            </w:r>
            <w:proofErr w:type="spellStart"/>
            <w:r w:rsidRPr="00A4425F">
              <w:rPr>
                <w:sz w:val="26"/>
                <w:szCs w:val="26"/>
              </w:rPr>
              <w:t>Мк</w:t>
            </w:r>
            <w:proofErr w:type="spellEnd"/>
          </w:p>
        </w:tc>
        <w:tc>
          <w:tcPr>
            <w:tcW w:w="2463" w:type="dxa"/>
            <w:tcBorders>
              <w:top w:val="single" w:sz="4" w:space="0" w:color="auto"/>
              <w:left w:val="single" w:sz="4" w:space="0" w:color="auto"/>
              <w:bottom w:val="single" w:sz="4" w:space="0" w:color="auto"/>
              <w:right w:val="single" w:sz="4" w:space="0" w:color="auto"/>
            </w:tcBorders>
          </w:tcPr>
          <w:p w14:paraId="6594F82C" w14:textId="77777777" w:rsidR="00A4425F" w:rsidRPr="00A4425F" w:rsidRDefault="00A4425F">
            <w:pPr>
              <w:numPr>
                <w:ilvl w:val="0"/>
                <w:numId w:val="18"/>
              </w:numPr>
              <w:spacing w:after="0" w:line="240" w:lineRule="auto"/>
              <w:contextualSpacing/>
              <w:jc w:val="center"/>
              <w:rPr>
                <w:rFonts w:eastAsia="Calibri"/>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14:paraId="1F019E82" w14:textId="77777777" w:rsidR="00A4425F" w:rsidRPr="00A4425F" w:rsidRDefault="00A4425F" w:rsidP="00A4425F">
            <w:pPr>
              <w:spacing w:after="0" w:line="240" w:lineRule="auto"/>
              <w:jc w:val="center"/>
              <w:rPr>
                <w:sz w:val="26"/>
                <w:szCs w:val="26"/>
              </w:rPr>
            </w:pPr>
            <w:r w:rsidRPr="00A4425F">
              <w:rPr>
                <w:sz w:val="26"/>
                <w:szCs w:val="26"/>
              </w:rPr>
              <w:t xml:space="preserve">Эл – </w:t>
            </w:r>
            <w:proofErr w:type="spellStart"/>
            <w:r w:rsidRPr="00A4425F">
              <w:rPr>
                <w:sz w:val="26"/>
                <w:szCs w:val="26"/>
              </w:rPr>
              <w:t>Эя</w:t>
            </w:r>
            <w:proofErr w:type="spellEnd"/>
          </w:p>
        </w:tc>
        <w:tc>
          <w:tcPr>
            <w:tcW w:w="2464" w:type="dxa"/>
            <w:tcBorders>
              <w:top w:val="single" w:sz="4" w:space="0" w:color="auto"/>
              <w:left w:val="single" w:sz="4" w:space="0" w:color="auto"/>
              <w:bottom w:val="single" w:sz="4" w:space="0" w:color="auto"/>
              <w:right w:val="single" w:sz="4" w:space="0" w:color="auto"/>
            </w:tcBorders>
            <w:hideMark/>
          </w:tcPr>
          <w:p w14:paraId="1C2A91A2" w14:textId="77777777" w:rsidR="00A4425F" w:rsidRPr="00A4425F" w:rsidRDefault="00A4425F" w:rsidP="00A4425F">
            <w:pPr>
              <w:spacing w:after="0" w:line="240" w:lineRule="auto"/>
              <w:jc w:val="center"/>
              <w:rPr>
                <w:sz w:val="26"/>
                <w:szCs w:val="26"/>
              </w:rPr>
            </w:pPr>
            <w:r w:rsidRPr="00A4425F">
              <w:rPr>
                <w:sz w:val="26"/>
                <w:szCs w:val="26"/>
              </w:rPr>
              <w:t>46</w:t>
            </w:r>
          </w:p>
        </w:tc>
      </w:tr>
      <w:tr w:rsidR="00A4425F" w:rsidRPr="00A4425F" w14:paraId="7FFF077D" w14:textId="77777777" w:rsidTr="006A35DF">
        <w:tc>
          <w:tcPr>
            <w:tcW w:w="2463" w:type="dxa"/>
            <w:tcBorders>
              <w:top w:val="single" w:sz="4" w:space="0" w:color="auto"/>
              <w:left w:val="single" w:sz="4" w:space="0" w:color="auto"/>
              <w:bottom w:val="single" w:sz="4" w:space="0" w:color="auto"/>
              <w:right w:val="single" w:sz="4" w:space="0" w:color="auto"/>
            </w:tcBorders>
            <w:hideMark/>
          </w:tcPr>
          <w:p w14:paraId="30113CB0" w14:textId="77777777" w:rsidR="00A4425F" w:rsidRPr="00A4425F" w:rsidRDefault="00A4425F" w:rsidP="00A4425F">
            <w:pPr>
              <w:spacing w:after="0" w:line="240" w:lineRule="auto"/>
              <w:jc w:val="center"/>
              <w:rPr>
                <w:sz w:val="26"/>
                <w:szCs w:val="26"/>
              </w:rPr>
            </w:pPr>
            <w:r w:rsidRPr="00A4425F">
              <w:rPr>
                <w:sz w:val="26"/>
                <w:szCs w:val="26"/>
              </w:rPr>
              <w:t xml:space="preserve">Мл – </w:t>
            </w:r>
            <w:proofErr w:type="spellStart"/>
            <w:r w:rsidRPr="00A4425F">
              <w:rPr>
                <w:sz w:val="26"/>
                <w:szCs w:val="26"/>
              </w:rPr>
              <w:t>Мя</w:t>
            </w:r>
            <w:proofErr w:type="spellEnd"/>
          </w:p>
        </w:tc>
        <w:tc>
          <w:tcPr>
            <w:tcW w:w="2463" w:type="dxa"/>
            <w:tcBorders>
              <w:top w:val="single" w:sz="4" w:space="0" w:color="auto"/>
              <w:left w:val="single" w:sz="4" w:space="0" w:color="auto"/>
              <w:bottom w:val="single" w:sz="4" w:space="0" w:color="auto"/>
              <w:right w:val="single" w:sz="4" w:space="0" w:color="auto"/>
            </w:tcBorders>
          </w:tcPr>
          <w:p w14:paraId="2051EACE" w14:textId="77777777" w:rsidR="00A4425F" w:rsidRPr="00A4425F" w:rsidRDefault="00A4425F">
            <w:pPr>
              <w:numPr>
                <w:ilvl w:val="0"/>
                <w:numId w:val="18"/>
              </w:numPr>
              <w:spacing w:after="0" w:line="240" w:lineRule="auto"/>
              <w:contextualSpacing/>
              <w:jc w:val="center"/>
              <w:rPr>
                <w:rFonts w:eastAsia="Calibri"/>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14:paraId="01A9A387" w14:textId="77777777" w:rsidR="00A4425F" w:rsidRPr="00A4425F" w:rsidRDefault="00A4425F" w:rsidP="00A4425F">
            <w:pPr>
              <w:spacing w:after="0" w:line="240" w:lineRule="auto"/>
              <w:jc w:val="center"/>
              <w:rPr>
                <w:sz w:val="26"/>
                <w:szCs w:val="26"/>
              </w:rPr>
            </w:pPr>
            <w:proofErr w:type="spellStart"/>
            <w:r w:rsidRPr="00A4425F">
              <w:rPr>
                <w:sz w:val="26"/>
                <w:szCs w:val="26"/>
              </w:rPr>
              <w:t>Юа</w:t>
            </w:r>
            <w:proofErr w:type="spellEnd"/>
            <w:r w:rsidRPr="00A4425F">
              <w:rPr>
                <w:sz w:val="26"/>
                <w:szCs w:val="26"/>
              </w:rPr>
              <w:t xml:space="preserve"> – </w:t>
            </w:r>
            <w:proofErr w:type="spellStart"/>
            <w:r w:rsidRPr="00A4425F">
              <w:rPr>
                <w:sz w:val="26"/>
                <w:szCs w:val="26"/>
              </w:rPr>
              <w:t>Юк</w:t>
            </w:r>
            <w:proofErr w:type="spellEnd"/>
          </w:p>
        </w:tc>
        <w:tc>
          <w:tcPr>
            <w:tcW w:w="2464" w:type="dxa"/>
            <w:tcBorders>
              <w:top w:val="single" w:sz="4" w:space="0" w:color="auto"/>
              <w:left w:val="single" w:sz="4" w:space="0" w:color="auto"/>
              <w:bottom w:val="single" w:sz="4" w:space="0" w:color="auto"/>
              <w:right w:val="single" w:sz="4" w:space="0" w:color="auto"/>
            </w:tcBorders>
            <w:hideMark/>
          </w:tcPr>
          <w:p w14:paraId="63F3187B" w14:textId="77777777" w:rsidR="00A4425F" w:rsidRPr="00A4425F" w:rsidRDefault="00A4425F" w:rsidP="00A4425F">
            <w:pPr>
              <w:spacing w:after="0" w:line="240" w:lineRule="auto"/>
              <w:jc w:val="center"/>
              <w:rPr>
                <w:sz w:val="26"/>
                <w:szCs w:val="26"/>
              </w:rPr>
            </w:pPr>
            <w:r w:rsidRPr="00A4425F">
              <w:rPr>
                <w:sz w:val="26"/>
                <w:szCs w:val="26"/>
              </w:rPr>
              <w:t>47</w:t>
            </w:r>
          </w:p>
        </w:tc>
      </w:tr>
      <w:tr w:rsidR="00A4425F" w:rsidRPr="00A4425F" w14:paraId="337348B5" w14:textId="77777777" w:rsidTr="006A35DF">
        <w:tc>
          <w:tcPr>
            <w:tcW w:w="2463" w:type="dxa"/>
            <w:tcBorders>
              <w:top w:val="single" w:sz="4" w:space="0" w:color="auto"/>
              <w:left w:val="single" w:sz="4" w:space="0" w:color="auto"/>
              <w:bottom w:val="single" w:sz="4" w:space="0" w:color="auto"/>
              <w:right w:val="single" w:sz="4" w:space="0" w:color="auto"/>
            </w:tcBorders>
            <w:hideMark/>
          </w:tcPr>
          <w:p w14:paraId="75CF45C9" w14:textId="77777777" w:rsidR="00A4425F" w:rsidRPr="00A4425F" w:rsidRDefault="00A4425F" w:rsidP="00A4425F">
            <w:pPr>
              <w:spacing w:after="0" w:line="240" w:lineRule="auto"/>
              <w:jc w:val="center"/>
              <w:rPr>
                <w:sz w:val="26"/>
                <w:szCs w:val="26"/>
              </w:rPr>
            </w:pPr>
            <w:r w:rsidRPr="00A4425F">
              <w:rPr>
                <w:sz w:val="26"/>
                <w:szCs w:val="26"/>
              </w:rPr>
              <w:t xml:space="preserve">На – </w:t>
            </w:r>
            <w:proofErr w:type="spellStart"/>
            <w:r w:rsidRPr="00A4425F">
              <w:rPr>
                <w:sz w:val="26"/>
                <w:szCs w:val="26"/>
              </w:rPr>
              <w:t>Нк</w:t>
            </w:r>
            <w:proofErr w:type="spellEnd"/>
          </w:p>
        </w:tc>
        <w:tc>
          <w:tcPr>
            <w:tcW w:w="2463" w:type="dxa"/>
            <w:tcBorders>
              <w:top w:val="single" w:sz="4" w:space="0" w:color="auto"/>
              <w:left w:val="single" w:sz="4" w:space="0" w:color="auto"/>
              <w:bottom w:val="single" w:sz="4" w:space="0" w:color="auto"/>
              <w:right w:val="single" w:sz="4" w:space="0" w:color="auto"/>
            </w:tcBorders>
          </w:tcPr>
          <w:p w14:paraId="2BB52822" w14:textId="77777777" w:rsidR="00A4425F" w:rsidRPr="00A4425F" w:rsidRDefault="00A4425F">
            <w:pPr>
              <w:numPr>
                <w:ilvl w:val="0"/>
                <w:numId w:val="18"/>
              </w:numPr>
              <w:spacing w:after="0" w:line="240" w:lineRule="auto"/>
              <w:contextualSpacing/>
              <w:jc w:val="center"/>
              <w:rPr>
                <w:rFonts w:eastAsia="Calibri"/>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14:paraId="5FD15A6B" w14:textId="77777777" w:rsidR="00A4425F" w:rsidRPr="00A4425F" w:rsidRDefault="00A4425F" w:rsidP="00A4425F">
            <w:pPr>
              <w:spacing w:after="0" w:line="240" w:lineRule="auto"/>
              <w:jc w:val="center"/>
              <w:rPr>
                <w:sz w:val="26"/>
                <w:szCs w:val="26"/>
              </w:rPr>
            </w:pPr>
            <w:r w:rsidRPr="00A4425F">
              <w:rPr>
                <w:sz w:val="26"/>
                <w:szCs w:val="26"/>
              </w:rPr>
              <w:t xml:space="preserve">Юл – </w:t>
            </w:r>
            <w:proofErr w:type="spellStart"/>
            <w:r w:rsidRPr="00A4425F">
              <w:rPr>
                <w:sz w:val="26"/>
                <w:szCs w:val="26"/>
              </w:rPr>
              <w:t>Юя</w:t>
            </w:r>
            <w:proofErr w:type="spellEnd"/>
          </w:p>
        </w:tc>
        <w:tc>
          <w:tcPr>
            <w:tcW w:w="2464" w:type="dxa"/>
            <w:tcBorders>
              <w:top w:val="single" w:sz="4" w:space="0" w:color="auto"/>
              <w:left w:val="single" w:sz="4" w:space="0" w:color="auto"/>
              <w:bottom w:val="single" w:sz="4" w:space="0" w:color="auto"/>
              <w:right w:val="single" w:sz="4" w:space="0" w:color="auto"/>
            </w:tcBorders>
            <w:hideMark/>
          </w:tcPr>
          <w:p w14:paraId="7D86B24E" w14:textId="77777777" w:rsidR="00A4425F" w:rsidRPr="00A4425F" w:rsidRDefault="00A4425F" w:rsidP="00A4425F">
            <w:pPr>
              <w:spacing w:after="0" w:line="240" w:lineRule="auto"/>
              <w:jc w:val="center"/>
              <w:rPr>
                <w:sz w:val="26"/>
                <w:szCs w:val="26"/>
              </w:rPr>
            </w:pPr>
            <w:r w:rsidRPr="00A4425F">
              <w:rPr>
                <w:sz w:val="26"/>
                <w:szCs w:val="26"/>
              </w:rPr>
              <w:t>48</w:t>
            </w:r>
          </w:p>
        </w:tc>
      </w:tr>
      <w:tr w:rsidR="00A4425F" w:rsidRPr="00A4425F" w14:paraId="00FEC28D" w14:textId="77777777" w:rsidTr="006A35DF">
        <w:tc>
          <w:tcPr>
            <w:tcW w:w="2463" w:type="dxa"/>
            <w:tcBorders>
              <w:top w:val="single" w:sz="4" w:space="0" w:color="auto"/>
              <w:left w:val="single" w:sz="4" w:space="0" w:color="auto"/>
              <w:bottom w:val="single" w:sz="4" w:space="0" w:color="auto"/>
              <w:right w:val="single" w:sz="4" w:space="0" w:color="auto"/>
            </w:tcBorders>
            <w:hideMark/>
          </w:tcPr>
          <w:p w14:paraId="68B910A8" w14:textId="77777777" w:rsidR="00A4425F" w:rsidRPr="00A4425F" w:rsidRDefault="00A4425F" w:rsidP="00A4425F">
            <w:pPr>
              <w:spacing w:after="0" w:line="240" w:lineRule="auto"/>
              <w:jc w:val="center"/>
              <w:rPr>
                <w:sz w:val="26"/>
                <w:szCs w:val="26"/>
              </w:rPr>
            </w:pPr>
            <w:proofErr w:type="spellStart"/>
            <w:r w:rsidRPr="00A4425F">
              <w:rPr>
                <w:sz w:val="26"/>
                <w:szCs w:val="26"/>
              </w:rPr>
              <w:t>Нл</w:t>
            </w:r>
            <w:proofErr w:type="spellEnd"/>
            <w:r w:rsidRPr="00A4425F">
              <w:rPr>
                <w:sz w:val="26"/>
                <w:szCs w:val="26"/>
              </w:rPr>
              <w:t xml:space="preserve"> – </w:t>
            </w:r>
            <w:proofErr w:type="spellStart"/>
            <w:r w:rsidRPr="00A4425F">
              <w:rPr>
                <w:sz w:val="26"/>
                <w:szCs w:val="26"/>
              </w:rPr>
              <w:t>Ня</w:t>
            </w:r>
            <w:proofErr w:type="spellEnd"/>
          </w:p>
        </w:tc>
        <w:tc>
          <w:tcPr>
            <w:tcW w:w="2463" w:type="dxa"/>
            <w:tcBorders>
              <w:top w:val="single" w:sz="4" w:space="0" w:color="auto"/>
              <w:left w:val="single" w:sz="4" w:space="0" w:color="auto"/>
              <w:bottom w:val="single" w:sz="4" w:space="0" w:color="auto"/>
              <w:right w:val="single" w:sz="4" w:space="0" w:color="auto"/>
            </w:tcBorders>
          </w:tcPr>
          <w:p w14:paraId="1EC0F31F" w14:textId="77777777" w:rsidR="00A4425F" w:rsidRPr="00A4425F" w:rsidRDefault="00A4425F">
            <w:pPr>
              <w:numPr>
                <w:ilvl w:val="0"/>
                <w:numId w:val="18"/>
              </w:numPr>
              <w:spacing w:after="0" w:line="240" w:lineRule="auto"/>
              <w:contextualSpacing/>
              <w:jc w:val="center"/>
              <w:rPr>
                <w:rFonts w:eastAsia="Calibri"/>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14:paraId="6B3BA9ED" w14:textId="77777777" w:rsidR="00A4425F" w:rsidRPr="00A4425F" w:rsidRDefault="00A4425F" w:rsidP="00A4425F">
            <w:pPr>
              <w:spacing w:after="0" w:line="240" w:lineRule="auto"/>
              <w:jc w:val="center"/>
              <w:rPr>
                <w:sz w:val="26"/>
                <w:szCs w:val="26"/>
              </w:rPr>
            </w:pPr>
            <w:proofErr w:type="spellStart"/>
            <w:r w:rsidRPr="00A4425F">
              <w:rPr>
                <w:sz w:val="26"/>
                <w:szCs w:val="26"/>
              </w:rPr>
              <w:t>Яа</w:t>
            </w:r>
            <w:proofErr w:type="spellEnd"/>
            <w:r w:rsidRPr="00A4425F">
              <w:rPr>
                <w:sz w:val="26"/>
                <w:szCs w:val="26"/>
              </w:rPr>
              <w:t xml:space="preserve"> – Як</w:t>
            </w:r>
          </w:p>
        </w:tc>
        <w:tc>
          <w:tcPr>
            <w:tcW w:w="2464" w:type="dxa"/>
            <w:tcBorders>
              <w:top w:val="single" w:sz="4" w:space="0" w:color="auto"/>
              <w:left w:val="single" w:sz="4" w:space="0" w:color="auto"/>
              <w:bottom w:val="single" w:sz="4" w:space="0" w:color="auto"/>
              <w:right w:val="single" w:sz="4" w:space="0" w:color="auto"/>
            </w:tcBorders>
            <w:hideMark/>
          </w:tcPr>
          <w:p w14:paraId="6AF2D5BE" w14:textId="77777777" w:rsidR="00A4425F" w:rsidRPr="00A4425F" w:rsidRDefault="00A4425F" w:rsidP="00A4425F">
            <w:pPr>
              <w:spacing w:after="0" w:line="240" w:lineRule="auto"/>
              <w:jc w:val="center"/>
              <w:rPr>
                <w:sz w:val="26"/>
                <w:szCs w:val="26"/>
              </w:rPr>
            </w:pPr>
            <w:r w:rsidRPr="00A4425F">
              <w:rPr>
                <w:sz w:val="26"/>
                <w:szCs w:val="26"/>
              </w:rPr>
              <w:t>49</w:t>
            </w:r>
          </w:p>
        </w:tc>
      </w:tr>
      <w:tr w:rsidR="00A4425F" w:rsidRPr="00A4425F" w14:paraId="0F761EE9" w14:textId="77777777" w:rsidTr="006A35DF">
        <w:tc>
          <w:tcPr>
            <w:tcW w:w="2463" w:type="dxa"/>
            <w:tcBorders>
              <w:top w:val="single" w:sz="4" w:space="0" w:color="auto"/>
              <w:left w:val="single" w:sz="4" w:space="0" w:color="auto"/>
              <w:bottom w:val="single" w:sz="4" w:space="0" w:color="auto"/>
              <w:right w:val="single" w:sz="4" w:space="0" w:color="auto"/>
            </w:tcBorders>
            <w:hideMark/>
          </w:tcPr>
          <w:p w14:paraId="487A5DAF" w14:textId="77777777" w:rsidR="00A4425F" w:rsidRPr="00A4425F" w:rsidRDefault="00A4425F" w:rsidP="00A4425F">
            <w:pPr>
              <w:spacing w:after="0" w:line="240" w:lineRule="auto"/>
              <w:jc w:val="center"/>
              <w:rPr>
                <w:sz w:val="26"/>
                <w:szCs w:val="26"/>
              </w:rPr>
            </w:pPr>
            <w:proofErr w:type="spellStart"/>
            <w:r w:rsidRPr="00A4425F">
              <w:rPr>
                <w:sz w:val="26"/>
                <w:szCs w:val="26"/>
              </w:rPr>
              <w:t>Оа</w:t>
            </w:r>
            <w:proofErr w:type="spellEnd"/>
            <w:r w:rsidRPr="00A4425F">
              <w:rPr>
                <w:sz w:val="26"/>
                <w:szCs w:val="26"/>
              </w:rPr>
              <w:t xml:space="preserve"> – Ок</w:t>
            </w:r>
          </w:p>
        </w:tc>
        <w:tc>
          <w:tcPr>
            <w:tcW w:w="2463" w:type="dxa"/>
            <w:tcBorders>
              <w:top w:val="single" w:sz="4" w:space="0" w:color="auto"/>
              <w:left w:val="single" w:sz="4" w:space="0" w:color="auto"/>
              <w:bottom w:val="single" w:sz="4" w:space="0" w:color="auto"/>
              <w:right w:val="single" w:sz="4" w:space="0" w:color="auto"/>
            </w:tcBorders>
          </w:tcPr>
          <w:p w14:paraId="1968E0D6" w14:textId="77777777" w:rsidR="00A4425F" w:rsidRPr="00A4425F" w:rsidRDefault="00A4425F">
            <w:pPr>
              <w:numPr>
                <w:ilvl w:val="0"/>
                <w:numId w:val="18"/>
              </w:numPr>
              <w:spacing w:after="0" w:line="240" w:lineRule="auto"/>
              <w:contextualSpacing/>
              <w:jc w:val="center"/>
              <w:rPr>
                <w:rFonts w:eastAsia="Calibri"/>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14:paraId="67864403" w14:textId="77777777" w:rsidR="00A4425F" w:rsidRPr="00A4425F" w:rsidRDefault="00A4425F" w:rsidP="00A4425F">
            <w:pPr>
              <w:spacing w:after="0" w:line="240" w:lineRule="auto"/>
              <w:jc w:val="center"/>
              <w:rPr>
                <w:sz w:val="26"/>
                <w:szCs w:val="26"/>
              </w:rPr>
            </w:pPr>
            <w:r w:rsidRPr="00A4425F">
              <w:rPr>
                <w:sz w:val="26"/>
                <w:szCs w:val="26"/>
              </w:rPr>
              <w:t xml:space="preserve">Ял – </w:t>
            </w:r>
            <w:proofErr w:type="spellStart"/>
            <w:r w:rsidRPr="00A4425F">
              <w:rPr>
                <w:sz w:val="26"/>
                <w:szCs w:val="26"/>
              </w:rPr>
              <w:t>Яя</w:t>
            </w:r>
            <w:proofErr w:type="spellEnd"/>
          </w:p>
        </w:tc>
        <w:tc>
          <w:tcPr>
            <w:tcW w:w="2464" w:type="dxa"/>
            <w:tcBorders>
              <w:top w:val="single" w:sz="4" w:space="0" w:color="auto"/>
              <w:left w:val="single" w:sz="4" w:space="0" w:color="auto"/>
              <w:bottom w:val="single" w:sz="4" w:space="0" w:color="auto"/>
              <w:right w:val="single" w:sz="4" w:space="0" w:color="auto"/>
            </w:tcBorders>
            <w:hideMark/>
          </w:tcPr>
          <w:p w14:paraId="24EC11DD" w14:textId="77777777" w:rsidR="00A4425F" w:rsidRPr="00A4425F" w:rsidRDefault="00A4425F" w:rsidP="00A4425F">
            <w:pPr>
              <w:spacing w:after="0" w:line="240" w:lineRule="auto"/>
              <w:jc w:val="center"/>
              <w:rPr>
                <w:sz w:val="26"/>
                <w:szCs w:val="26"/>
              </w:rPr>
            </w:pPr>
            <w:r w:rsidRPr="00A4425F">
              <w:rPr>
                <w:sz w:val="26"/>
                <w:szCs w:val="26"/>
              </w:rPr>
              <w:t>50</w:t>
            </w:r>
          </w:p>
        </w:tc>
      </w:tr>
    </w:tbl>
    <w:p w14:paraId="418C7908" w14:textId="77777777" w:rsidR="00A4425F" w:rsidRPr="00A4425F" w:rsidRDefault="00A4425F" w:rsidP="00A4425F">
      <w:pPr>
        <w:widowControl w:val="0"/>
        <w:overflowPunct w:val="0"/>
        <w:autoSpaceDE w:val="0"/>
        <w:autoSpaceDN w:val="0"/>
        <w:adjustRightInd w:val="0"/>
        <w:spacing w:after="0" w:line="360" w:lineRule="auto"/>
        <w:ind w:firstLine="720"/>
        <w:jc w:val="center"/>
        <w:rPr>
          <w:rFonts w:ascii="Times New Roman" w:eastAsia="Times New Roman" w:hAnsi="Times New Roman" w:cs="Times New Roman"/>
          <w:b/>
          <w:bCs/>
          <w:sz w:val="28"/>
          <w:szCs w:val="20"/>
          <w:lang w:eastAsia="ru-RU"/>
        </w:rPr>
      </w:pPr>
    </w:p>
    <w:p w14:paraId="450BFE13" w14:textId="77777777" w:rsidR="00A4425F" w:rsidRPr="00A4425F" w:rsidRDefault="00A4425F" w:rsidP="00A4425F">
      <w:pPr>
        <w:spacing w:after="0" w:line="360" w:lineRule="auto"/>
        <w:rPr>
          <w:rFonts w:ascii="Times New Roman" w:eastAsia="Times New Roman" w:hAnsi="Times New Roman" w:cs="Times New Roman"/>
          <w:b/>
          <w:bCs/>
          <w:sz w:val="28"/>
          <w:szCs w:val="20"/>
          <w:lang w:eastAsia="ru-RU"/>
        </w:rPr>
        <w:sectPr w:rsidR="00A4425F" w:rsidRPr="00A4425F">
          <w:pgSz w:w="11906" w:h="16838"/>
          <w:pgMar w:top="1134" w:right="1134" w:bottom="1134" w:left="1134" w:header="709" w:footer="709" w:gutter="0"/>
          <w:cols w:space="720"/>
        </w:sectPr>
      </w:pPr>
    </w:p>
    <w:p w14:paraId="781EF464" w14:textId="219C9223" w:rsidR="00A4425F" w:rsidRPr="00A4425F" w:rsidRDefault="00A4425F" w:rsidP="00A4425F">
      <w:pPr>
        <w:spacing w:after="0" w:line="240" w:lineRule="auto"/>
        <w:jc w:val="center"/>
        <w:rPr>
          <w:rFonts w:ascii="Times New Roman" w:eastAsia="Times New Roman" w:hAnsi="Times New Roman" w:cs="Times New Roman"/>
          <w:sz w:val="28"/>
          <w:szCs w:val="20"/>
          <w:lang w:eastAsia="ru-RU"/>
        </w:rPr>
      </w:pPr>
      <w:bookmarkStart w:id="21" w:name="_Toc438157145"/>
      <w:r w:rsidRPr="00A4425F">
        <w:rPr>
          <w:rFonts w:ascii="Times New Roman" w:eastAsia="Times New Roman" w:hAnsi="Times New Roman" w:cs="Times New Roman"/>
          <w:sz w:val="28"/>
          <w:szCs w:val="20"/>
          <w:lang w:eastAsia="ru-RU"/>
        </w:rPr>
        <w:lastRenderedPageBreak/>
        <w:t xml:space="preserve">Приложения к заданию </w:t>
      </w:r>
      <w:bookmarkEnd w:id="21"/>
    </w:p>
    <w:p w14:paraId="5692AA32" w14:textId="4476EE30" w:rsidR="00A4425F" w:rsidRPr="00A4425F" w:rsidRDefault="00A4425F" w:rsidP="00A4425F">
      <w:pPr>
        <w:widowControl w:val="0"/>
        <w:overflowPunct w:val="0"/>
        <w:autoSpaceDE w:val="0"/>
        <w:autoSpaceDN w:val="0"/>
        <w:adjustRightInd w:val="0"/>
        <w:spacing w:after="0" w:line="360" w:lineRule="auto"/>
        <w:ind w:firstLine="720"/>
        <w:jc w:val="right"/>
        <w:rPr>
          <w:rFonts w:ascii="Times New Roman" w:eastAsia="Times New Roman" w:hAnsi="Times New Roman" w:cs="Times New Roman"/>
          <w:bCs/>
          <w:sz w:val="28"/>
          <w:szCs w:val="20"/>
          <w:lang w:eastAsia="ru-RU"/>
        </w:rPr>
      </w:pPr>
      <w:r w:rsidRPr="00A4425F">
        <w:rPr>
          <w:rFonts w:ascii="Times New Roman" w:eastAsia="Times New Roman" w:hAnsi="Times New Roman" w:cs="Times New Roman"/>
          <w:bCs/>
          <w:sz w:val="28"/>
          <w:szCs w:val="20"/>
          <w:lang w:eastAsia="ru-RU"/>
        </w:rPr>
        <w:t xml:space="preserve">Приложение </w:t>
      </w:r>
      <w:r>
        <w:rPr>
          <w:rFonts w:ascii="Times New Roman" w:eastAsia="Times New Roman" w:hAnsi="Times New Roman" w:cs="Times New Roman"/>
          <w:bCs/>
          <w:sz w:val="28"/>
          <w:szCs w:val="20"/>
          <w:lang w:eastAsia="ru-RU"/>
        </w:rPr>
        <w:t>3</w:t>
      </w:r>
      <w:r w:rsidRPr="00A4425F">
        <w:rPr>
          <w:rFonts w:ascii="Times New Roman" w:eastAsia="Times New Roman" w:hAnsi="Times New Roman" w:cs="Times New Roman"/>
          <w:bCs/>
          <w:sz w:val="28"/>
          <w:szCs w:val="20"/>
          <w:lang w:eastAsia="ru-RU"/>
        </w:rPr>
        <w:t>.1</w:t>
      </w:r>
    </w:p>
    <w:p w14:paraId="53982265" w14:textId="77777777" w:rsidR="00A4425F" w:rsidRPr="00A4425F" w:rsidRDefault="00A4425F" w:rsidP="00A4425F">
      <w:pPr>
        <w:widowControl w:val="0"/>
        <w:overflowPunct w:val="0"/>
        <w:autoSpaceDE w:val="0"/>
        <w:autoSpaceDN w:val="0"/>
        <w:adjustRightInd w:val="0"/>
        <w:spacing w:after="0" w:line="360" w:lineRule="auto"/>
        <w:ind w:firstLine="720"/>
        <w:jc w:val="right"/>
        <w:rPr>
          <w:rFonts w:ascii="Times New Roman" w:eastAsia="Times New Roman" w:hAnsi="Times New Roman" w:cs="Times New Roman"/>
          <w:bCs/>
          <w:sz w:val="16"/>
          <w:szCs w:val="16"/>
          <w:lang w:eastAsia="ru-RU"/>
        </w:rPr>
      </w:pPr>
    </w:p>
    <w:p w14:paraId="0E6C5B8E" w14:textId="77777777" w:rsidR="00A4425F" w:rsidRPr="00A4425F" w:rsidRDefault="00A4425F" w:rsidP="00A4425F">
      <w:pPr>
        <w:shd w:val="clear" w:color="auto" w:fill="FFFFFF"/>
        <w:spacing w:before="210" w:after="0" w:line="240" w:lineRule="auto"/>
        <w:jc w:val="center"/>
        <w:rPr>
          <w:rFonts w:ascii="Times New Roman" w:eastAsia="Times New Roman" w:hAnsi="Times New Roman" w:cs="Times New Roman"/>
          <w:bCs/>
          <w:color w:val="000000"/>
          <w:sz w:val="28"/>
          <w:szCs w:val="24"/>
          <w:lang w:eastAsia="ru-RU"/>
        </w:rPr>
      </w:pPr>
      <w:r w:rsidRPr="00A4425F">
        <w:rPr>
          <w:rFonts w:ascii="Times New Roman" w:eastAsia="Times New Roman" w:hAnsi="Times New Roman" w:cs="Times New Roman"/>
          <w:bCs/>
          <w:sz w:val="28"/>
          <w:szCs w:val="24"/>
          <w:lang w:eastAsia="ru-RU"/>
        </w:rPr>
        <w:t xml:space="preserve">Нормы обеспечения помещений переносными огнетушителями </w:t>
      </w:r>
      <w:r w:rsidRPr="00A4425F">
        <w:rPr>
          <w:rFonts w:ascii="Times New Roman" w:eastAsia="Times New Roman" w:hAnsi="Times New Roman" w:cs="Times New Roman"/>
          <w:bCs/>
          <w:color w:val="000000"/>
          <w:sz w:val="28"/>
          <w:szCs w:val="24"/>
          <w:lang w:eastAsia="ru-RU"/>
        </w:rPr>
        <w:t>объектов защиты в зависимости от их категорий по пожарной и взрывопожарной опасности и класса пожара (за исключением автозаправочных станций)</w:t>
      </w:r>
    </w:p>
    <w:p w14:paraId="6E010869" w14:textId="77777777" w:rsidR="00A4425F" w:rsidRPr="00A4425F" w:rsidRDefault="00A4425F" w:rsidP="00A4425F">
      <w:pPr>
        <w:widowControl w:val="0"/>
        <w:overflowPunct w:val="0"/>
        <w:autoSpaceDE w:val="0"/>
        <w:autoSpaceDN w:val="0"/>
        <w:adjustRightInd w:val="0"/>
        <w:spacing w:after="0" w:line="360" w:lineRule="auto"/>
        <w:jc w:val="center"/>
        <w:rPr>
          <w:rFonts w:ascii="Times New Roman" w:eastAsia="Times New Roman" w:hAnsi="Times New Roman" w:cs="Times New Roman"/>
          <w:bCs/>
          <w:sz w:val="28"/>
          <w:szCs w:val="28"/>
          <w:lang w:eastAsia="ru-RU"/>
        </w:rPr>
      </w:pPr>
    </w:p>
    <w:tbl>
      <w:tblPr>
        <w:tblStyle w:val="3b"/>
        <w:tblW w:w="0" w:type="auto"/>
        <w:tblInd w:w="0" w:type="dxa"/>
        <w:tblLook w:val="04A0" w:firstRow="1" w:lastRow="0" w:firstColumn="1" w:lastColumn="0" w:noHBand="0" w:noVBand="1"/>
      </w:tblPr>
      <w:tblGrid>
        <w:gridCol w:w="4861"/>
        <w:gridCol w:w="4841"/>
        <w:gridCol w:w="4858"/>
      </w:tblGrid>
      <w:tr w:rsidR="00A4425F" w:rsidRPr="00A4425F" w14:paraId="126773A5" w14:textId="77777777" w:rsidTr="006A35DF">
        <w:tc>
          <w:tcPr>
            <w:tcW w:w="4928" w:type="dxa"/>
          </w:tcPr>
          <w:p w14:paraId="38AC9C55" w14:textId="77777777" w:rsidR="00A4425F" w:rsidRPr="00A4425F" w:rsidRDefault="00A4425F" w:rsidP="00A4425F">
            <w:pPr>
              <w:spacing w:after="0" w:line="240" w:lineRule="auto"/>
              <w:jc w:val="center"/>
              <w:rPr>
                <w:color w:val="000000"/>
                <w:sz w:val="24"/>
                <w:szCs w:val="24"/>
              </w:rPr>
            </w:pPr>
            <w:r w:rsidRPr="00A4425F">
              <w:rPr>
                <w:color w:val="000000"/>
                <w:sz w:val="24"/>
                <w:szCs w:val="24"/>
              </w:rPr>
              <w:t>Категория помещения по пожарной и взрывопожарной опасности</w:t>
            </w:r>
          </w:p>
        </w:tc>
        <w:tc>
          <w:tcPr>
            <w:tcW w:w="4929" w:type="dxa"/>
          </w:tcPr>
          <w:p w14:paraId="50F629D7" w14:textId="77777777" w:rsidR="00A4425F" w:rsidRPr="00A4425F" w:rsidRDefault="00A4425F" w:rsidP="00A4425F">
            <w:pPr>
              <w:spacing w:after="0" w:line="240" w:lineRule="auto"/>
              <w:jc w:val="center"/>
              <w:rPr>
                <w:color w:val="000000"/>
                <w:sz w:val="24"/>
                <w:szCs w:val="24"/>
              </w:rPr>
            </w:pPr>
            <w:r w:rsidRPr="00A4425F">
              <w:rPr>
                <w:color w:val="000000"/>
                <w:sz w:val="24"/>
                <w:szCs w:val="24"/>
              </w:rPr>
              <w:t>Класс пожара</w:t>
            </w:r>
          </w:p>
        </w:tc>
        <w:tc>
          <w:tcPr>
            <w:tcW w:w="4929" w:type="dxa"/>
          </w:tcPr>
          <w:p w14:paraId="0EB00975" w14:textId="77777777" w:rsidR="00A4425F" w:rsidRPr="00A4425F" w:rsidRDefault="00A4425F" w:rsidP="00A4425F">
            <w:pPr>
              <w:spacing w:after="0" w:line="240" w:lineRule="auto"/>
              <w:rPr>
                <w:color w:val="000000"/>
                <w:sz w:val="24"/>
                <w:szCs w:val="24"/>
              </w:rPr>
            </w:pPr>
            <w:r w:rsidRPr="00A4425F">
              <w:rPr>
                <w:color w:val="000000"/>
                <w:sz w:val="24"/>
                <w:szCs w:val="24"/>
              </w:rPr>
              <w:t>Огнетушители с рангом тушения модельного очага</w:t>
            </w:r>
          </w:p>
        </w:tc>
      </w:tr>
      <w:tr w:rsidR="00A4425F" w:rsidRPr="00A4425F" w14:paraId="54C3D8EF" w14:textId="77777777" w:rsidTr="006A35DF">
        <w:trPr>
          <w:trHeight w:val="315"/>
        </w:trPr>
        <w:tc>
          <w:tcPr>
            <w:tcW w:w="4928" w:type="dxa"/>
            <w:vMerge w:val="restart"/>
          </w:tcPr>
          <w:p w14:paraId="25CC45E1" w14:textId="77777777" w:rsidR="00A4425F" w:rsidRPr="00A4425F" w:rsidRDefault="00A4425F" w:rsidP="00A4425F">
            <w:pPr>
              <w:spacing w:after="0" w:line="240" w:lineRule="auto"/>
              <w:rPr>
                <w:color w:val="000000"/>
                <w:sz w:val="24"/>
                <w:szCs w:val="24"/>
              </w:rPr>
            </w:pPr>
            <w:r w:rsidRPr="00A4425F">
              <w:rPr>
                <w:color w:val="000000"/>
                <w:sz w:val="24"/>
                <w:szCs w:val="24"/>
              </w:rPr>
              <w:t>А, Б, В1–В4</w:t>
            </w:r>
          </w:p>
        </w:tc>
        <w:tc>
          <w:tcPr>
            <w:tcW w:w="4929" w:type="dxa"/>
          </w:tcPr>
          <w:p w14:paraId="28A18069" w14:textId="77777777" w:rsidR="00A4425F" w:rsidRPr="00A4425F" w:rsidRDefault="00A4425F" w:rsidP="00A4425F">
            <w:pPr>
              <w:spacing w:after="0" w:line="240" w:lineRule="auto"/>
              <w:jc w:val="center"/>
              <w:rPr>
                <w:color w:val="000000"/>
                <w:sz w:val="24"/>
                <w:szCs w:val="24"/>
              </w:rPr>
            </w:pPr>
            <w:r w:rsidRPr="00A4425F">
              <w:rPr>
                <w:color w:val="000000"/>
                <w:sz w:val="24"/>
                <w:szCs w:val="24"/>
              </w:rPr>
              <w:t>A</w:t>
            </w:r>
          </w:p>
        </w:tc>
        <w:tc>
          <w:tcPr>
            <w:tcW w:w="4929" w:type="dxa"/>
          </w:tcPr>
          <w:p w14:paraId="56C81469" w14:textId="77777777" w:rsidR="00A4425F" w:rsidRPr="00A4425F" w:rsidRDefault="00A4425F" w:rsidP="00A4425F">
            <w:pPr>
              <w:spacing w:after="0" w:line="240" w:lineRule="auto"/>
              <w:jc w:val="center"/>
              <w:rPr>
                <w:color w:val="000000"/>
                <w:sz w:val="24"/>
                <w:szCs w:val="24"/>
              </w:rPr>
            </w:pPr>
            <w:r w:rsidRPr="00A4425F">
              <w:rPr>
                <w:color w:val="000000"/>
                <w:sz w:val="24"/>
                <w:szCs w:val="24"/>
              </w:rPr>
              <w:t>4A</w:t>
            </w:r>
          </w:p>
        </w:tc>
      </w:tr>
      <w:tr w:rsidR="00A4425F" w:rsidRPr="00A4425F" w14:paraId="21A4C224" w14:textId="77777777" w:rsidTr="006A35DF">
        <w:trPr>
          <w:trHeight w:val="203"/>
        </w:trPr>
        <w:tc>
          <w:tcPr>
            <w:tcW w:w="4928" w:type="dxa"/>
            <w:vMerge/>
          </w:tcPr>
          <w:p w14:paraId="78662C07" w14:textId="77777777" w:rsidR="00A4425F" w:rsidRPr="00A4425F" w:rsidRDefault="00A4425F" w:rsidP="00A4425F">
            <w:pPr>
              <w:spacing w:after="0" w:line="240" w:lineRule="auto"/>
              <w:rPr>
                <w:color w:val="000000"/>
                <w:sz w:val="24"/>
                <w:szCs w:val="24"/>
              </w:rPr>
            </w:pPr>
          </w:p>
        </w:tc>
        <w:tc>
          <w:tcPr>
            <w:tcW w:w="4929" w:type="dxa"/>
          </w:tcPr>
          <w:p w14:paraId="02B3F545" w14:textId="77777777" w:rsidR="00A4425F" w:rsidRPr="00A4425F" w:rsidRDefault="00A4425F" w:rsidP="00A4425F">
            <w:pPr>
              <w:spacing w:after="0" w:line="240" w:lineRule="auto"/>
              <w:jc w:val="center"/>
              <w:rPr>
                <w:color w:val="000000"/>
                <w:sz w:val="24"/>
                <w:szCs w:val="24"/>
              </w:rPr>
            </w:pPr>
            <w:r w:rsidRPr="00A4425F">
              <w:rPr>
                <w:color w:val="000000"/>
                <w:sz w:val="24"/>
                <w:szCs w:val="24"/>
              </w:rPr>
              <w:t>B</w:t>
            </w:r>
          </w:p>
        </w:tc>
        <w:tc>
          <w:tcPr>
            <w:tcW w:w="4929" w:type="dxa"/>
          </w:tcPr>
          <w:p w14:paraId="4CD4FAC2" w14:textId="77777777" w:rsidR="00A4425F" w:rsidRPr="00A4425F" w:rsidRDefault="00A4425F" w:rsidP="00A4425F">
            <w:pPr>
              <w:spacing w:after="0" w:line="240" w:lineRule="auto"/>
              <w:jc w:val="center"/>
              <w:rPr>
                <w:color w:val="000000"/>
                <w:sz w:val="24"/>
                <w:szCs w:val="24"/>
              </w:rPr>
            </w:pPr>
            <w:r w:rsidRPr="00A4425F">
              <w:rPr>
                <w:color w:val="000000"/>
                <w:sz w:val="24"/>
                <w:szCs w:val="24"/>
              </w:rPr>
              <w:t>144B</w:t>
            </w:r>
          </w:p>
        </w:tc>
      </w:tr>
      <w:tr w:rsidR="00A4425F" w:rsidRPr="00A4425F" w14:paraId="31955C0C" w14:textId="77777777" w:rsidTr="006A35DF">
        <w:trPr>
          <w:trHeight w:val="285"/>
        </w:trPr>
        <w:tc>
          <w:tcPr>
            <w:tcW w:w="4928" w:type="dxa"/>
            <w:vMerge/>
          </w:tcPr>
          <w:p w14:paraId="48B8AB81" w14:textId="77777777" w:rsidR="00A4425F" w:rsidRPr="00A4425F" w:rsidRDefault="00A4425F" w:rsidP="00A4425F">
            <w:pPr>
              <w:spacing w:after="0" w:line="240" w:lineRule="auto"/>
              <w:rPr>
                <w:color w:val="000000"/>
                <w:sz w:val="24"/>
                <w:szCs w:val="24"/>
              </w:rPr>
            </w:pPr>
          </w:p>
        </w:tc>
        <w:tc>
          <w:tcPr>
            <w:tcW w:w="4929" w:type="dxa"/>
          </w:tcPr>
          <w:p w14:paraId="6F985831" w14:textId="77777777" w:rsidR="00A4425F" w:rsidRPr="00A4425F" w:rsidRDefault="00A4425F" w:rsidP="00A4425F">
            <w:pPr>
              <w:spacing w:after="0" w:line="240" w:lineRule="auto"/>
              <w:jc w:val="center"/>
              <w:rPr>
                <w:color w:val="000000"/>
                <w:sz w:val="24"/>
                <w:szCs w:val="24"/>
              </w:rPr>
            </w:pPr>
            <w:r w:rsidRPr="00A4425F">
              <w:rPr>
                <w:color w:val="000000"/>
                <w:sz w:val="24"/>
                <w:szCs w:val="24"/>
              </w:rPr>
              <w:t>C</w:t>
            </w:r>
          </w:p>
        </w:tc>
        <w:tc>
          <w:tcPr>
            <w:tcW w:w="4929" w:type="dxa"/>
          </w:tcPr>
          <w:p w14:paraId="427C31F5" w14:textId="77777777" w:rsidR="00A4425F" w:rsidRPr="00A4425F" w:rsidRDefault="00A4425F" w:rsidP="00A4425F">
            <w:pPr>
              <w:spacing w:after="0" w:line="240" w:lineRule="auto"/>
              <w:jc w:val="center"/>
              <w:rPr>
                <w:color w:val="000000"/>
                <w:sz w:val="24"/>
                <w:szCs w:val="24"/>
              </w:rPr>
            </w:pPr>
            <w:r w:rsidRPr="00A4425F">
              <w:rPr>
                <w:color w:val="000000"/>
                <w:sz w:val="24"/>
                <w:szCs w:val="24"/>
              </w:rPr>
              <w:t>(4A, 144B, C) или (144B, C)</w:t>
            </w:r>
          </w:p>
        </w:tc>
      </w:tr>
      <w:tr w:rsidR="00A4425F" w:rsidRPr="00A4425F" w14:paraId="7BF3A32F" w14:textId="77777777" w:rsidTr="006A35DF">
        <w:trPr>
          <w:trHeight w:val="227"/>
        </w:trPr>
        <w:tc>
          <w:tcPr>
            <w:tcW w:w="4928" w:type="dxa"/>
            <w:vMerge/>
          </w:tcPr>
          <w:p w14:paraId="49F8FC3E" w14:textId="77777777" w:rsidR="00A4425F" w:rsidRPr="00A4425F" w:rsidRDefault="00A4425F" w:rsidP="00A4425F">
            <w:pPr>
              <w:spacing w:after="0" w:line="240" w:lineRule="auto"/>
              <w:rPr>
                <w:color w:val="000000"/>
                <w:sz w:val="24"/>
                <w:szCs w:val="24"/>
              </w:rPr>
            </w:pPr>
          </w:p>
        </w:tc>
        <w:tc>
          <w:tcPr>
            <w:tcW w:w="4929" w:type="dxa"/>
          </w:tcPr>
          <w:p w14:paraId="6FF1C617" w14:textId="77777777" w:rsidR="00A4425F" w:rsidRPr="00A4425F" w:rsidRDefault="00A4425F" w:rsidP="00A4425F">
            <w:pPr>
              <w:spacing w:after="0" w:line="240" w:lineRule="auto"/>
              <w:jc w:val="center"/>
              <w:rPr>
                <w:color w:val="000000"/>
                <w:sz w:val="24"/>
                <w:szCs w:val="24"/>
              </w:rPr>
            </w:pPr>
            <w:r w:rsidRPr="00A4425F">
              <w:rPr>
                <w:color w:val="000000"/>
                <w:sz w:val="24"/>
                <w:szCs w:val="24"/>
              </w:rPr>
              <w:t>D</w:t>
            </w:r>
          </w:p>
        </w:tc>
        <w:tc>
          <w:tcPr>
            <w:tcW w:w="4929" w:type="dxa"/>
          </w:tcPr>
          <w:p w14:paraId="29494BF4" w14:textId="77777777" w:rsidR="00A4425F" w:rsidRPr="00A4425F" w:rsidRDefault="00A4425F" w:rsidP="00A4425F">
            <w:pPr>
              <w:spacing w:after="0" w:line="240" w:lineRule="auto"/>
              <w:jc w:val="center"/>
              <w:rPr>
                <w:color w:val="000000"/>
                <w:sz w:val="24"/>
                <w:szCs w:val="24"/>
              </w:rPr>
            </w:pPr>
            <w:r w:rsidRPr="00A4425F">
              <w:rPr>
                <w:color w:val="000000"/>
                <w:sz w:val="24"/>
                <w:szCs w:val="24"/>
              </w:rPr>
              <w:t>D</w:t>
            </w:r>
          </w:p>
        </w:tc>
      </w:tr>
      <w:tr w:rsidR="00A4425F" w:rsidRPr="00A4425F" w14:paraId="001851E8" w14:textId="77777777" w:rsidTr="006A35DF">
        <w:trPr>
          <w:trHeight w:val="271"/>
        </w:trPr>
        <w:tc>
          <w:tcPr>
            <w:tcW w:w="4928" w:type="dxa"/>
            <w:vMerge/>
          </w:tcPr>
          <w:p w14:paraId="4CC83038" w14:textId="77777777" w:rsidR="00A4425F" w:rsidRPr="00A4425F" w:rsidRDefault="00A4425F" w:rsidP="00A4425F">
            <w:pPr>
              <w:spacing w:after="0" w:line="240" w:lineRule="auto"/>
              <w:rPr>
                <w:color w:val="000000"/>
                <w:sz w:val="24"/>
                <w:szCs w:val="24"/>
              </w:rPr>
            </w:pPr>
          </w:p>
        </w:tc>
        <w:tc>
          <w:tcPr>
            <w:tcW w:w="4929" w:type="dxa"/>
          </w:tcPr>
          <w:p w14:paraId="36EEAEC8" w14:textId="77777777" w:rsidR="00A4425F" w:rsidRPr="00A4425F" w:rsidRDefault="00A4425F" w:rsidP="00A4425F">
            <w:pPr>
              <w:spacing w:after="0" w:line="240" w:lineRule="auto"/>
              <w:jc w:val="center"/>
              <w:rPr>
                <w:color w:val="000000"/>
                <w:sz w:val="24"/>
                <w:szCs w:val="24"/>
              </w:rPr>
            </w:pPr>
            <w:r w:rsidRPr="00A4425F">
              <w:rPr>
                <w:color w:val="000000"/>
                <w:sz w:val="24"/>
                <w:szCs w:val="24"/>
              </w:rPr>
              <w:t>E</w:t>
            </w:r>
          </w:p>
        </w:tc>
        <w:tc>
          <w:tcPr>
            <w:tcW w:w="4929" w:type="dxa"/>
          </w:tcPr>
          <w:p w14:paraId="7DB411B5" w14:textId="77777777" w:rsidR="00A4425F" w:rsidRPr="00A4425F" w:rsidRDefault="00A4425F" w:rsidP="00A4425F">
            <w:pPr>
              <w:spacing w:after="0" w:line="240" w:lineRule="auto"/>
              <w:jc w:val="center"/>
              <w:rPr>
                <w:color w:val="000000"/>
                <w:sz w:val="24"/>
                <w:szCs w:val="24"/>
              </w:rPr>
            </w:pPr>
            <w:r w:rsidRPr="00A4425F">
              <w:rPr>
                <w:color w:val="000000"/>
                <w:sz w:val="24"/>
                <w:szCs w:val="24"/>
              </w:rPr>
              <w:t>(55B, C, E)</w:t>
            </w:r>
          </w:p>
        </w:tc>
      </w:tr>
      <w:tr w:rsidR="00A4425F" w:rsidRPr="00A4425F" w14:paraId="4710B4D0" w14:textId="77777777" w:rsidTr="006A35DF">
        <w:tc>
          <w:tcPr>
            <w:tcW w:w="4928" w:type="dxa"/>
            <w:vMerge w:val="restart"/>
          </w:tcPr>
          <w:p w14:paraId="400ADC37" w14:textId="77777777" w:rsidR="00A4425F" w:rsidRPr="00A4425F" w:rsidRDefault="00A4425F" w:rsidP="00A4425F">
            <w:pPr>
              <w:spacing w:after="0" w:line="240" w:lineRule="auto"/>
              <w:rPr>
                <w:color w:val="000000"/>
                <w:sz w:val="24"/>
                <w:szCs w:val="24"/>
              </w:rPr>
            </w:pPr>
            <w:r w:rsidRPr="00A4425F">
              <w:rPr>
                <w:color w:val="000000"/>
                <w:sz w:val="24"/>
                <w:szCs w:val="24"/>
              </w:rPr>
              <w:t>Г, Д</w:t>
            </w:r>
          </w:p>
        </w:tc>
        <w:tc>
          <w:tcPr>
            <w:tcW w:w="4929" w:type="dxa"/>
          </w:tcPr>
          <w:p w14:paraId="7BAF06E4" w14:textId="77777777" w:rsidR="00A4425F" w:rsidRPr="00A4425F" w:rsidRDefault="00A4425F" w:rsidP="00A4425F">
            <w:pPr>
              <w:spacing w:after="0" w:line="240" w:lineRule="auto"/>
              <w:jc w:val="center"/>
              <w:rPr>
                <w:color w:val="000000"/>
                <w:sz w:val="24"/>
                <w:szCs w:val="24"/>
              </w:rPr>
            </w:pPr>
            <w:r w:rsidRPr="00A4425F">
              <w:rPr>
                <w:color w:val="000000"/>
                <w:sz w:val="24"/>
                <w:szCs w:val="24"/>
              </w:rPr>
              <w:t>A</w:t>
            </w:r>
          </w:p>
        </w:tc>
        <w:tc>
          <w:tcPr>
            <w:tcW w:w="4929" w:type="dxa"/>
          </w:tcPr>
          <w:p w14:paraId="04A8494D" w14:textId="77777777" w:rsidR="00A4425F" w:rsidRPr="00A4425F" w:rsidRDefault="00A4425F" w:rsidP="00A4425F">
            <w:pPr>
              <w:spacing w:after="0" w:line="240" w:lineRule="auto"/>
              <w:jc w:val="center"/>
              <w:rPr>
                <w:color w:val="000000"/>
                <w:sz w:val="24"/>
                <w:szCs w:val="24"/>
              </w:rPr>
            </w:pPr>
            <w:r w:rsidRPr="00A4425F">
              <w:rPr>
                <w:color w:val="000000"/>
                <w:sz w:val="24"/>
                <w:szCs w:val="24"/>
              </w:rPr>
              <w:t>2A</w:t>
            </w:r>
          </w:p>
        </w:tc>
      </w:tr>
      <w:tr w:rsidR="00A4425F" w:rsidRPr="00A4425F" w14:paraId="7CC63693" w14:textId="77777777" w:rsidTr="006A35DF">
        <w:tc>
          <w:tcPr>
            <w:tcW w:w="4928" w:type="dxa"/>
            <w:vMerge/>
          </w:tcPr>
          <w:p w14:paraId="66F55EFC" w14:textId="77777777" w:rsidR="00A4425F" w:rsidRPr="00A4425F" w:rsidRDefault="00A4425F" w:rsidP="00A4425F">
            <w:pPr>
              <w:spacing w:after="0" w:line="240" w:lineRule="auto"/>
              <w:rPr>
                <w:color w:val="000000"/>
                <w:sz w:val="24"/>
                <w:szCs w:val="24"/>
              </w:rPr>
            </w:pPr>
          </w:p>
        </w:tc>
        <w:tc>
          <w:tcPr>
            <w:tcW w:w="4929" w:type="dxa"/>
          </w:tcPr>
          <w:p w14:paraId="6E49D810" w14:textId="77777777" w:rsidR="00A4425F" w:rsidRPr="00A4425F" w:rsidRDefault="00A4425F" w:rsidP="00A4425F">
            <w:pPr>
              <w:spacing w:after="0" w:line="240" w:lineRule="auto"/>
              <w:jc w:val="center"/>
              <w:rPr>
                <w:color w:val="000000"/>
                <w:sz w:val="24"/>
                <w:szCs w:val="24"/>
              </w:rPr>
            </w:pPr>
            <w:r w:rsidRPr="00A4425F">
              <w:rPr>
                <w:color w:val="000000"/>
                <w:sz w:val="24"/>
                <w:szCs w:val="24"/>
              </w:rPr>
              <w:t>B</w:t>
            </w:r>
          </w:p>
        </w:tc>
        <w:tc>
          <w:tcPr>
            <w:tcW w:w="4929" w:type="dxa"/>
          </w:tcPr>
          <w:p w14:paraId="21F2DAF2" w14:textId="77777777" w:rsidR="00A4425F" w:rsidRPr="00A4425F" w:rsidRDefault="00A4425F" w:rsidP="00A4425F">
            <w:pPr>
              <w:spacing w:after="0" w:line="240" w:lineRule="auto"/>
              <w:jc w:val="center"/>
              <w:rPr>
                <w:color w:val="000000"/>
                <w:sz w:val="24"/>
                <w:szCs w:val="24"/>
              </w:rPr>
            </w:pPr>
            <w:r w:rsidRPr="00A4425F">
              <w:rPr>
                <w:color w:val="000000"/>
                <w:sz w:val="24"/>
                <w:szCs w:val="24"/>
              </w:rPr>
              <w:t>55B</w:t>
            </w:r>
          </w:p>
        </w:tc>
      </w:tr>
      <w:tr w:rsidR="00A4425F" w:rsidRPr="00A4425F" w14:paraId="62643A10" w14:textId="77777777" w:rsidTr="006A35DF">
        <w:tc>
          <w:tcPr>
            <w:tcW w:w="4928" w:type="dxa"/>
            <w:vMerge/>
          </w:tcPr>
          <w:p w14:paraId="5B289C3D" w14:textId="77777777" w:rsidR="00A4425F" w:rsidRPr="00A4425F" w:rsidRDefault="00A4425F" w:rsidP="00A4425F">
            <w:pPr>
              <w:spacing w:after="0" w:line="240" w:lineRule="auto"/>
              <w:rPr>
                <w:color w:val="000000"/>
                <w:sz w:val="24"/>
                <w:szCs w:val="24"/>
              </w:rPr>
            </w:pPr>
          </w:p>
        </w:tc>
        <w:tc>
          <w:tcPr>
            <w:tcW w:w="4929" w:type="dxa"/>
          </w:tcPr>
          <w:p w14:paraId="3FFEAD4C" w14:textId="77777777" w:rsidR="00A4425F" w:rsidRPr="00A4425F" w:rsidRDefault="00A4425F" w:rsidP="00A4425F">
            <w:pPr>
              <w:spacing w:after="0" w:line="240" w:lineRule="auto"/>
              <w:jc w:val="center"/>
              <w:rPr>
                <w:color w:val="000000"/>
                <w:sz w:val="24"/>
                <w:szCs w:val="24"/>
              </w:rPr>
            </w:pPr>
            <w:r w:rsidRPr="00A4425F">
              <w:rPr>
                <w:color w:val="000000"/>
                <w:sz w:val="24"/>
                <w:szCs w:val="24"/>
              </w:rPr>
              <w:t>C</w:t>
            </w:r>
          </w:p>
        </w:tc>
        <w:tc>
          <w:tcPr>
            <w:tcW w:w="4929" w:type="dxa"/>
          </w:tcPr>
          <w:p w14:paraId="284B0DFC" w14:textId="77777777" w:rsidR="00A4425F" w:rsidRPr="00A4425F" w:rsidRDefault="00A4425F" w:rsidP="00A4425F">
            <w:pPr>
              <w:spacing w:after="0" w:line="240" w:lineRule="auto"/>
              <w:jc w:val="center"/>
              <w:rPr>
                <w:color w:val="000000"/>
                <w:sz w:val="24"/>
                <w:szCs w:val="24"/>
              </w:rPr>
            </w:pPr>
            <w:r w:rsidRPr="00A4425F">
              <w:rPr>
                <w:color w:val="000000"/>
                <w:sz w:val="24"/>
                <w:szCs w:val="24"/>
              </w:rPr>
              <w:t>(2A, 55B, C) или (55B, C)</w:t>
            </w:r>
          </w:p>
        </w:tc>
      </w:tr>
      <w:tr w:rsidR="00A4425F" w:rsidRPr="00A4425F" w14:paraId="4F62A90B" w14:textId="77777777" w:rsidTr="006A35DF">
        <w:trPr>
          <w:trHeight w:val="266"/>
        </w:trPr>
        <w:tc>
          <w:tcPr>
            <w:tcW w:w="4928" w:type="dxa"/>
            <w:vMerge/>
          </w:tcPr>
          <w:p w14:paraId="3A145686" w14:textId="77777777" w:rsidR="00A4425F" w:rsidRPr="00A4425F" w:rsidRDefault="00A4425F" w:rsidP="00A4425F">
            <w:pPr>
              <w:spacing w:after="0" w:line="240" w:lineRule="auto"/>
              <w:rPr>
                <w:color w:val="000000"/>
                <w:sz w:val="24"/>
                <w:szCs w:val="24"/>
              </w:rPr>
            </w:pPr>
          </w:p>
        </w:tc>
        <w:tc>
          <w:tcPr>
            <w:tcW w:w="4929" w:type="dxa"/>
          </w:tcPr>
          <w:p w14:paraId="39481CEF" w14:textId="77777777" w:rsidR="00A4425F" w:rsidRPr="00A4425F" w:rsidRDefault="00A4425F" w:rsidP="00A4425F">
            <w:pPr>
              <w:spacing w:after="0" w:line="240" w:lineRule="auto"/>
              <w:jc w:val="center"/>
              <w:rPr>
                <w:color w:val="000000"/>
                <w:sz w:val="24"/>
                <w:szCs w:val="24"/>
              </w:rPr>
            </w:pPr>
            <w:r w:rsidRPr="00A4425F">
              <w:rPr>
                <w:color w:val="000000"/>
                <w:sz w:val="24"/>
                <w:szCs w:val="24"/>
              </w:rPr>
              <w:t>D</w:t>
            </w:r>
          </w:p>
        </w:tc>
        <w:tc>
          <w:tcPr>
            <w:tcW w:w="4929" w:type="dxa"/>
          </w:tcPr>
          <w:p w14:paraId="1E8AD6E4" w14:textId="77777777" w:rsidR="00A4425F" w:rsidRPr="00A4425F" w:rsidRDefault="00A4425F" w:rsidP="00A4425F">
            <w:pPr>
              <w:spacing w:after="0" w:line="240" w:lineRule="auto"/>
              <w:jc w:val="center"/>
              <w:rPr>
                <w:color w:val="000000"/>
                <w:sz w:val="24"/>
                <w:szCs w:val="24"/>
              </w:rPr>
            </w:pPr>
            <w:r w:rsidRPr="00A4425F">
              <w:rPr>
                <w:color w:val="000000"/>
                <w:sz w:val="24"/>
                <w:szCs w:val="24"/>
              </w:rPr>
              <w:t>D</w:t>
            </w:r>
          </w:p>
        </w:tc>
      </w:tr>
      <w:tr w:rsidR="00A4425F" w:rsidRPr="00A4425F" w14:paraId="0448511C" w14:textId="77777777" w:rsidTr="006A35DF">
        <w:tc>
          <w:tcPr>
            <w:tcW w:w="4928" w:type="dxa"/>
            <w:vMerge/>
          </w:tcPr>
          <w:p w14:paraId="16FBD806" w14:textId="77777777" w:rsidR="00A4425F" w:rsidRPr="00A4425F" w:rsidRDefault="00A4425F" w:rsidP="00A4425F">
            <w:pPr>
              <w:spacing w:after="0" w:line="240" w:lineRule="auto"/>
              <w:rPr>
                <w:color w:val="000000"/>
                <w:sz w:val="24"/>
                <w:szCs w:val="24"/>
              </w:rPr>
            </w:pPr>
          </w:p>
        </w:tc>
        <w:tc>
          <w:tcPr>
            <w:tcW w:w="4929" w:type="dxa"/>
          </w:tcPr>
          <w:p w14:paraId="569B2D87" w14:textId="77777777" w:rsidR="00A4425F" w:rsidRPr="00A4425F" w:rsidRDefault="00A4425F" w:rsidP="00A4425F">
            <w:pPr>
              <w:spacing w:after="0" w:line="240" w:lineRule="auto"/>
              <w:jc w:val="center"/>
              <w:rPr>
                <w:color w:val="000000"/>
                <w:sz w:val="24"/>
                <w:szCs w:val="24"/>
              </w:rPr>
            </w:pPr>
            <w:r w:rsidRPr="00A4425F">
              <w:rPr>
                <w:color w:val="000000"/>
                <w:sz w:val="24"/>
                <w:szCs w:val="24"/>
              </w:rPr>
              <w:t>E</w:t>
            </w:r>
          </w:p>
        </w:tc>
        <w:tc>
          <w:tcPr>
            <w:tcW w:w="4929" w:type="dxa"/>
          </w:tcPr>
          <w:p w14:paraId="1A2E7B99" w14:textId="77777777" w:rsidR="00A4425F" w:rsidRPr="00A4425F" w:rsidRDefault="00A4425F" w:rsidP="00A4425F">
            <w:pPr>
              <w:spacing w:after="0" w:line="240" w:lineRule="auto"/>
              <w:jc w:val="center"/>
              <w:rPr>
                <w:color w:val="000000"/>
                <w:sz w:val="24"/>
                <w:szCs w:val="24"/>
              </w:rPr>
            </w:pPr>
            <w:r w:rsidRPr="00A4425F">
              <w:rPr>
                <w:color w:val="000000"/>
                <w:sz w:val="24"/>
                <w:szCs w:val="24"/>
              </w:rPr>
              <w:t>(55B, C, E)</w:t>
            </w:r>
          </w:p>
        </w:tc>
      </w:tr>
      <w:tr w:rsidR="00A4425F" w:rsidRPr="00A4425F" w14:paraId="05BF7B1D" w14:textId="77777777" w:rsidTr="006A35DF">
        <w:tc>
          <w:tcPr>
            <w:tcW w:w="4928" w:type="dxa"/>
            <w:vMerge w:val="restart"/>
          </w:tcPr>
          <w:p w14:paraId="655C5F4F" w14:textId="77777777" w:rsidR="00A4425F" w:rsidRPr="00A4425F" w:rsidRDefault="00A4425F" w:rsidP="00A4425F">
            <w:pPr>
              <w:spacing w:after="0" w:line="240" w:lineRule="auto"/>
              <w:rPr>
                <w:color w:val="000000"/>
                <w:sz w:val="24"/>
                <w:szCs w:val="24"/>
              </w:rPr>
            </w:pPr>
            <w:r w:rsidRPr="00A4425F">
              <w:rPr>
                <w:color w:val="000000"/>
                <w:sz w:val="24"/>
                <w:szCs w:val="24"/>
              </w:rPr>
              <w:t>Общественные здания</w:t>
            </w:r>
          </w:p>
        </w:tc>
        <w:tc>
          <w:tcPr>
            <w:tcW w:w="4929" w:type="dxa"/>
          </w:tcPr>
          <w:p w14:paraId="23C1461F" w14:textId="77777777" w:rsidR="00A4425F" w:rsidRPr="00A4425F" w:rsidRDefault="00A4425F" w:rsidP="00A4425F">
            <w:pPr>
              <w:spacing w:after="0" w:line="240" w:lineRule="auto"/>
              <w:jc w:val="center"/>
              <w:rPr>
                <w:color w:val="000000"/>
                <w:sz w:val="24"/>
                <w:szCs w:val="24"/>
              </w:rPr>
            </w:pPr>
            <w:r w:rsidRPr="00A4425F">
              <w:rPr>
                <w:color w:val="000000"/>
                <w:sz w:val="24"/>
                <w:szCs w:val="24"/>
              </w:rPr>
              <w:t>A</w:t>
            </w:r>
          </w:p>
        </w:tc>
        <w:tc>
          <w:tcPr>
            <w:tcW w:w="4929" w:type="dxa"/>
          </w:tcPr>
          <w:p w14:paraId="48ABE6BB" w14:textId="77777777" w:rsidR="00A4425F" w:rsidRPr="00A4425F" w:rsidRDefault="00A4425F" w:rsidP="00A4425F">
            <w:pPr>
              <w:spacing w:after="0" w:line="240" w:lineRule="auto"/>
              <w:jc w:val="center"/>
              <w:rPr>
                <w:color w:val="000000"/>
                <w:sz w:val="24"/>
                <w:szCs w:val="24"/>
              </w:rPr>
            </w:pPr>
            <w:r w:rsidRPr="00A4425F">
              <w:rPr>
                <w:color w:val="000000"/>
                <w:sz w:val="24"/>
                <w:szCs w:val="24"/>
              </w:rPr>
              <w:t>2A</w:t>
            </w:r>
          </w:p>
        </w:tc>
      </w:tr>
      <w:tr w:rsidR="00A4425F" w:rsidRPr="00A4425F" w14:paraId="1E5D5708" w14:textId="77777777" w:rsidTr="006A35DF">
        <w:tc>
          <w:tcPr>
            <w:tcW w:w="4928" w:type="dxa"/>
            <w:vMerge/>
          </w:tcPr>
          <w:p w14:paraId="1DE2BF95" w14:textId="77777777" w:rsidR="00A4425F" w:rsidRPr="00A4425F" w:rsidRDefault="00A4425F" w:rsidP="00A4425F">
            <w:pPr>
              <w:spacing w:after="0" w:line="240" w:lineRule="auto"/>
              <w:rPr>
                <w:color w:val="000000"/>
                <w:sz w:val="24"/>
                <w:szCs w:val="24"/>
              </w:rPr>
            </w:pPr>
          </w:p>
        </w:tc>
        <w:tc>
          <w:tcPr>
            <w:tcW w:w="4929" w:type="dxa"/>
          </w:tcPr>
          <w:p w14:paraId="1EDC8BE0" w14:textId="77777777" w:rsidR="00A4425F" w:rsidRPr="00A4425F" w:rsidRDefault="00A4425F" w:rsidP="00A4425F">
            <w:pPr>
              <w:spacing w:after="0" w:line="240" w:lineRule="auto"/>
              <w:jc w:val="center"/>
              <w:rPr>
                <w:color w:val="000000"/>
                <w:sz w:val="24"/>
                <w:szCs w:val="24"/>
              </w:rPr>
            </w:pPr>
            <w:r w:rsidRPr="00A4425F">
              <w:rPr>
                <w:color w:val="000000"/>
                <w:sz w:val="24"/>
                <w:szCs w:val="24"/>
              </w:rPr>
              <w:t>B</w:t>
            </w:r>
          </w:p>
        </w:tc>
        <w:tc>
          <w:tcPr>
            <w:tcW w:w="4929" w:type="dxa"/>
          </w:tcPr>
          <w:p w14:paraId="0DEED490" w14:textId="77777777" w:rsidR="00A4425F" w:rsidRPr="00A4425F" w:rsidRDefault="00A4425F" w:rsidP="00A4425F">
            <w:pPr>
              <w:spacing w:after="0" w:line="240" w:lineRule="auto"/>
              <w:jc w:val="center"/>
              <w:rPr>
                <w:color w:val="000000"/>
                <w:sz w:val="24"/>
                <w:szCs w:val="24"/>
              </w:rPr>
            </w:pPr>
            <w:r w:rsidRPr="00A4425F">
              <w:rPr>
                <w:color w:val="000000"/>
                <w:sz w:val="24"/>
                <w:szCs w:val="24"/>
              </w:rPr>
              <w:t>55B</w:t>
            </w:r>
          </w:p>
        </w:tc>
      </w:tr>
      <w:tr w:rsidR="00A4425F" w:rsidRPr="00A4425F" w14:paraId="247E85D5" w14:textId="77777777" w:rsidTr="006A35DF">
        <w:tc>
          <w:tcPr>
            <w:tcW w:w="4928" w:type="dxa"/>
            <w:vMerge/>
          </w:tcPr>
          <w:p w14:paraId="7DE082A7" w14:textId="77777777" w:rsidR="00A4425F" w:rsidRPr="00A4425F" w:rsidRDefault="00A4425F" w:rsidP="00A4425F">
            <w:pPr>
              <w:spacing w:after="0" w:line="240" w:lineRule="auto"/>
              <w:rPr>
                <w:color w:val="000000"/>
                <w:sz w:val="24"/>
                <w:szCs w:val="24"/>
              </w:rPr>
            </w:pPr>
          </w:p>
        </w:tc>
        <w:tc>
          <w:tcPr>
            <w:tcW w:w="4929" w:type="dxa"/>
          </w:tcPr>
          <w:p w14:paraId="29013C14" w14:textId="77777777" w:rsidR="00A4425F" w:rsidRPr="00A4425F" w:rsidRDefault="00A4425F" w:rsidP="00A4425F">
            <w:pPr>
              <w:spacing w:after="0" w:line="240" w:lineRule="auto"/>
              <w:jc w:val="center"/>
              <w:rPr>
                <w:color w:val="000000"/>
                <w:sz w:val="24"/>
                <w:szCs w:val="24"/>
              </w:rPr>
            </w:pPr>
            <w:r w:rsidRPr="00A4425F">
              <w:rPr>
                <w:color w:val="000000"/>
                <w:sz w:val="24"/>
                <w:szCs w:val="24"/>
              </w:rPr>
              <w:t>C</w:t>
            </w:r>
          </w:p>
        </w:tc>
        <w:tc>
          <w:tcPr>
            <w:tcW w:w="4929" w:type="dxa"/>
          </w:tcPr>
          <w:p w14:paraId="2F6A8509" w14:textId="77777777" w:rsidR="00A4425F" w:rsidRPr="00A4425F" w:rsidRDefault="00A4425F" w:rsidP="00A4425F">
            <w:pPr>
              <w:spacing w:after="0" w:line="240" w:lineRule="auto"/>
              <w:jc w:val="center"/>
              <w:rPr>
                <w:color w:val="000000"/>
                <w:sz w:val="24"/>
                <w:szCs w:val="24"/>
              </w:rPr>
            </w:pPr>
            <w:r w:rsidRPr="00A4425F">
              <w:rPr>
                <w:color w:val="000000"/>
                <w:sz w:val="24"/>
                <w:szCs w:val="24"/>
              </w:rPr>
              <w:t>(2A, 55B, C) или (55B, C)</w:t>
            </w:r>
          </w:p>
        </w:tc>
      </w:tr>
      <w:tr w:rsidR="00A4425F" w:rsidRPr="00A4425F" w14:paraId="1CB8C70C" w14:textId="77777777" w:rsidTr="006A35DF">
        <w:tc>
          <w:tcPr>
            <w:tcW w:w="4928" w:type="dxa"/>
            <w:vMerge/>
          </w:tcPr>
          <w:p w14:paraId="24E114DF" w14:textId="77777777" w:rsidR="00A4425F" w:rsidRPr="00A4425F" w:rsidRDefault="00A4425F" w:rsidP="00A4425F">
            <w:pPr>
              <w:spacing w:after="0" w:line="240" w:lineRule="auto"/>
              <w:rPr>
                <w:color w:val="000000"/>
                <w:sz w:val="24"/>
                <w:szCs w:val="24"/>
              </w:rPr>
            </w:pPr>
          </w:p>
        </w:tc>
        <w:tc>
          <w:tcPr>
            <w:tcW w:w="4929" w:type="dxa"/>
          </w:tcPr>
          <w:p w14:paraId="69EA7657" w14:textId="77777777" w:rsidR="00A4425F" w:rsidRPr="00A4425F" w:rsidRDefault="00A4425F" w:rsidP="00A4425F">
            <w:pPr>
              <w:spacing w:after="0" w:line="240" w:lineRule="auto"/>
              <w:jc w:val="center"/>
              <w:rPr>
                <w:color w:val="000000"/>
                <w:sz w:val="24"/>
                <w:szCs w:val="24"/>
              </w:rPr>
            </w:pPr>
            <w:r w:rsidRPr="00A4425F">
              <w:rPr>
                <w:color w:val="000000"/>
                <w:sz w:val="24"/>
                <w:szCs w:val="24"/>
              </w:rPr>
              <w:t>E</w:t>
            </w:r>
          </w:p>
        </w:tc>
        <w:tc>
          <w:tcPr>
            <w:tcW w:w="4929" w:type="dxa"/>
          </w:tcPr>
          <w:p w14:paraId="62CAE4CF" w14:textId="77777777" w:rsidR="00A4425F" w:rsidRPr="00A4425F" w:rsidRDefault="00A4425F" w:rsidP="00A4425F">
            <w:pPr>
              <w:spacing w:after="0" w:line="240" w:lineRule="auto"/>
              <w:jc w:val="center"/>
              <w:rPr>
                <w:color w:val="000000"/>
                <w:sz w:val="24"/>
                <w:szCs w:val="24"/>
              </w:rPr>
            </w:pPr>
            <w:r w:rsidRPr="00A4425F">
              <w:rPr>
                <w:color w:val="000000"/>
                <w:sz w:val="24"/>
                <w:szCs w:val="24"/>
              </w:rPr>
              <w:t>(55B, C, E)</w:t>
            </w:r>
          </w:p>
        </w:tc>
      </w:tr>
    </w:tbl>
    <w:p w14:paraId="77B8D5C6" w14:textId="77777777" w:rsidR="00A4425F" w:rsidRPr="00A4425F" w:rsidRDefault="00A4425F" w:rsidP="00A4425F">
      <w:pPr>
        <w:widowControl w:val="0"/>
        <w:overflowPunct w:val="0"/>
        <w:autoSpaceDE w:val="0"/>
        <w:autoSpaceDN w:val="0"/>
        <w:adjustRightInd w:val="0"/>
        <w:spacing w:after="0" w:line="360" w:lineRule="auto"/>
        <w:jc w:val="center"/>
        <w:rPr>
          <w:rFonts w:ascii="Times New Roman" w:eastAsia="Times New Roman" w:hAnsi="Times New Roman" w:cs="Times New Roman"/>
          <w:bCs/>
          <w:sz w:val="28"/>
          <w:szCs w:val="20"/>
          <w:lang w:eastAsia="ru-RU"/>
        </w:rPr>
      </w:pPr>
    </w:p>
    <w:p w14:paraId="08EDF289" w14:textId="77777777" w:rsidR="00A4425F" w:rsidRPr="00A4425F" w:rsidRDefault="00A4425F" w:rsidP="00A4425F">
      <w:pPr>
        <w:widowControl w:val="0"/>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2B7E30F0" w14:textId="77777777" w:rsidR="00A4425F" w:rsidRPr="00A4425F" w:rsidRDefault="00A4425F" w:rsidP="00A4425F">
      <w:pPr>
        <w:widowControl w:val="0"/>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23281F63" w14:textId="08038A06" w:rsidR="00A4425F" w:rsidRPr="00A4425F" w:rsidRDefault="00A4425F" w:rsidP="00A4425F">
      <w:pPr>
        <w:spacing w:after="0" w:line="240" w:lineRule="auto"/>
        <w:ind w:left="1440"/>
        <w:jc w:val="right"/>
        <w:rPr>
          <w:rFonts w:ascii="Times New Roman" w:eastAsia="Times New Roman" w:hAnsi="Times New Roman" w:cs="Times New Roman"/>
          <w:bCs/>
          <w:sz w:val="28"/>
          <w:szCs w:val="28"/>
          <w:lang w:eastAsia="ru-RU"/>
        </w:rPr>
      </w:pPr>
      <w:r w:rsidRPr="00A4425F">
        <w:rPr>
          <w:rFonts w:ascii="Times New Roman" w:eastAsia="Times New Roman" w:hAnsi="Times New Roman" w:cs="Times New Roman"/>
          <w:b/>
          <w:bCs/>
          <w:sz w:val="28"/>
          <w:szCs w:val="20"/>
          <w:lang w:eastAsia="ru-RU"/>
        </w:rPr>
        <w:br w:type="page"/>
      </w:r>
      <w:r w:rsidRPr="00A4425F">
        <w:rPr>
          <w:rFonts w:ascii="Times New Roman" w:eastAsia="Times New Roman" w:hAnsi="Times New Roman" w:cs="Times New Roman"/>
          <w:bCs/>
          <w:sz w:val="28"/>
          <w:szCs w:val="28"/>
          <w:lang w:eastAsia="ru-RU"/>
        </w:rPr>
        <w:lastRenderedPageBreak/>
        <w:t xml:space="preserve">Приложение </w:t>
      </w:r>
      <w:r>
        <w:rPr>
          <w:rFonts w:ascii="Times New Roman" w:eastAsia="Times New Roman" w:hAnsi="Times New Roman" w:cs="Times New Roman"/>
          <w:bCs/>
          <w:sz w:val="28"/>
          <w:szCs w:val="28"/>
          <w:lang w:eastAsia="ru-RU"/>
        </w:rPr>
        <w:t>3</w:t>
      </w:r>
      <w:r w:rsidRPr="00A4425F">
        <w:rPr>
          <w:rFonts w:ascii="Times New Roman" w:eastAsia="Times New Roman" w:hAnsi="Times New Roman" w:cs="Times New Roman"/>
          <w:bCs/>
          <w:sz w:val="28"/>
          <w:szCs w:val="28"/>
          <w:lang w:eastAsia="ru-RU"/>
        </w:rPr>
        <w:t>.2</w:t>
      </w:r>
    </w:p>
    <w:p w14:paraId="5548D548" w14:textId="77777777" w:rsidR="00A4425F" w:rsidRPr="00A4425F" w:rsidRDefault="00A4425F" w:rsidP="00A4425F">
      <w:pPr>
        <w:widowControl w:val="0"/>
        <w:overflowPunct w:val="0"/>
        <w:autoSpaceDE w:val="0"/>
        <w:autoSpaceDN w:val="0"/>
        <w:adjustRightInd w:val="0"/>
        <w:spacing w:after="0" w:line="360" w:lineRule="auto"/>
        <w:jc w:val="right"/>
        <w:rPr>
          <w:rFonts w:ascii="Times New Roman" w:eastAsia="Times New Roman" w:hAnsi="Times New Roman" w:cs="Times New Roman"/>
          <w:bCs/>
          <w:sz w:val="16"/>
          <w:szCs w:val="16"/>
          <w:lang w:eastAsia="ru-RU"/>
        </w:rPr>
      </w:pPr>
    </w:p>
    <w:p w14:paraId="662B0D76" w14:textId="77777777" w:rsidR="00A4425F" w:rsidRPr="00A4425F" w:rsidRDefault="00A4425F" w:rsidP="00A4425F">
      <w:pPr>
        <w:widowControl w:val="0"/>
        <w:overflowPunct w:val="0"/>
        <w:autoSpaceDE w:val="0"/>
        <w:autoSpaceDN w:val="0"/>
        <w:adjustRightInd w:val="0"/>
        <w:spacing w:after="0" w:line="360" w:lineRule="auto"/>
        <w:ind w:firstLine="284"/>
        <w:jc w:val="center"/>
        <w:rPr>
          <w:rFonts w:ascii="Times New Roman" w:eastAsia="Times New Roman" w:hAnsi="Times New Roman" w:cs="Times New Roman"/>
          <w:bCs/>
          <w:sz w:val="28"/>
          <w:szCs w:val="28"/>
          <w:lang w:eastAsia="ru-RU"/>
        </w:rPr>
      </w:pPr>
      <w:r w:rsidRPr="00A4425F">
        <w:rPr>
          <w:rFonts w:ascii="Times New Roman" w:eastAsia="Times New Roman" w:hAnsi="Times New Roman" w:cs="Times New Roman"/>
          <w:bCs/>
          <w:sz w:val="28"/>
          <w:szCs w:val="28"/>
          <w:lang w:eastAsia="ru-RU"/>
        </w:rPr>
        <w:t>Нормы оснащения помещений передвижными огнетушителями (за исключением автозаправочных станций)</w:t>
      </w:r>
    </w:p>
    <w:p w14:paraId="1CB04DB2" w14:textId="77777777" w:rsidR="00A4425F" w:rsidRPr="00A4425F" w:rsidRDefault="00A4425F" w:rsidP="00A4425F">
      <w:pPr>
        <w:widowControl w:val="0"/>
        <w:overflowPunct w:val="0"/>
        <w:autoSpaceDE w:val="0"/>
        <w:autoSpaceDN w:val="0"/>
        <w:adjustRightInd w:val="0"/>
        <w:spacing w:after="0" w:line="360" w:lineRule="auto"/>
        <w:ind w:firstLine="284"/>
        <w:jc w:val="center"/>
        <w:rPr>
          <w:rFonts w:ascii="Times New Roman" w:eastAsia="Times New Roman" w:hAnsi="Times New Roman" w:cs="Times New Roman"/>
          <w:bCs/>
          <w:sz w:val="28"/>
          <w:szCs w:val="28"/>
          <w:lang w:eastAsia="ru-RU"/>
        </w:rPr>
      </w:pPr>
    </w:p>
    <w:tbl>
      <w:tblPr>
        <w:tblStyle w:val="3b"/>
        <w:tblW w:w="0" w:type="auto"/>
        <w:jc w:val="center"/>
        <w:tblInd w:w="0" w:type="dxa"/>
        <w:tblLook w:val="04A0" w:firstRow="1" w:lastRow="0" w:firstColumn="1" w:lastColumn="0" w:noHBand="0" w:noVBand="1"/>
      </w:tblPr>
      <w:tblGrid>
        <w:gridCol w:w="3651"/>
        <w:gridCol w:w="3638"/>
        <w:gridCol w:w="3625"/>
        <w:gridCol w:w="3646"/>
      </w:tblGrid>
      <w:tr w:rsidR="00A4425F" w:rsidRPr="00A4425F" w14:paraId="3AB9869A" w14:textId="77777777" w:rsidTr="006A35DF">
        <w:trPr>
          <w:jc w:val="center"/>
        </w:trPr>
        <w:tc>
          <w:tcPr>
            <w:tcW w:w="3696" w:type="dxa"/>
          </w:tcPr>
          <w:p w14:paraId="32A179BC" w14:textId="77777777" w:rsidR="00A4425F" w:rsidRPr="00A4425F" w:rsidRDefault="00A4425F" w:rsidP="00A4425F">
            <w:pPr>
              <w:spacing w:after="0" w:line="240" w:lineRule="auto"/>
              <w:jc w:val="center"/>
              <w:rPr>
                <w:sz w:val="24"/>
                <w:szCs w:val="24"/>
              </w:rPr>
            </w:pPr>
            <w:r w:rsidRPr="00A4425F">
              <w:rPr>
                <w:sz w:val="24"/>
                <w:szCs w:val="24"/>
              </w:rPr>
              <w:t>Категория помещения по пожарной и взрывопожарной опасности</w:t>
            </w:r>
          </w:p>
        </w:tc>
        <w:tc>
          <w:tcPr>
            <w:tcW w:w="3696" w:type="dxa"/>
          </w:tcPr>
          <w:p w14:paraId="77C7F37D" w14:textId="77777777" w:rsidR="00A4425F" w:rsidRPr="00A4425F" w:rsidRDefault="00A4425F" w:rsidP="00A4425F">
            <w:pPr>
              <w:spacing w:after="0" w:line="240" w:lineRule="auto"/>
              <w:jc w:val="center"/>
              <w:rPr>
                <w:sz w:val="24"/>
                <w:szCs w:val="24"/>
              </w:rPr>
            </w:pPr>
            <w:r w:rsidRPr="00A4425F">
              <w:rPr>
                <w:sz w:val="24"/>
                <w:szCs w:val="24"/>
              </w:rPr>
              <w:t>Предельная защищаемая площадь (кв. метров)</w:t>
            </w:r>
          </w:p>
        </w:tc>
        <w:tc>
          <w:tcPr>
            <w:tcW w:w="3697" w:type="dxa"/>
          </w:tcPr>
          <w:p w14:paraId="4CD50C94" w14:textId="77777777" w:rsidR="00A4425F" w:rsidRPr="00A4425F" w:rsidRDefault="00A4425F" w:rsidP="00A4425F">
            <w:pPr>
              <w:spacing w:after="0" w:line="240" w:lineRule="auto"/>
              <w:jc w:val="center"/>
              <w:rPr>
                <w:sz w:val="24"/>
                <w:szCs w:val="24"/>
              </w:rPr>
            </w:pPr>
            <w:r w:rsidRPr="00A4425F">
              <w:rPr>
                <w:sz w:val="24"/>
                <w:szCs w:val="24"/>
              </w:rPr>
              <w:t>Класс пожара</w:t>
            </w:r>
          </w:p>
        </w:tc>
        <w:tc>
          <w:tcPr>
            <w:tcW w:w="3697" w:type="dxa"/>
          </w:tcPr>
          <w:p w14:paraId="24506182" w14:textId="77777777" w:rsidR="00A4425F" w:rsidRPr="00A4425F" w:rsidRDefault="00A4425F" w:rsidP="00A4425F">
            <w:pPr>
              <w:spacing w:after="0" w:line="240" w:lineRule="auto"/>
              <w:jc w:val="center"/>
              <w:rPr>
                <w:sz w:val="24"/>
                <w:szCs w:val="24"/>
              </w:rPr>
            </w:pPr>
            <w:r w:rsidRPr="00A4425F">
              <w:rPr>
                <w:sz w:val="24"/>
                <w:szCs w:val="24"/>
              </w:rPr>
              <w:t>Количество огнетушителей с рангом тушения модельного очага (не менее штук)</w:t>
            </w:r>
          </w:p>
        </w:tc>
      </w:tr>
      <w:tr w:rsidR="00A4425F" w:rsidRPr="00A4425F" w14:paraId="55DCAE0E" w14:textId="77777777" w:rsidTr="006A35DF">
        <w:trPr>
          <w:jc w:val="center"/>
        </w:trPr>
        <w:tc>
          <w:tcPr>
            <w:tcW w:w="3696" w:type="dxa"/>
            <w:vMerge w:val="restart"/>
          </w:tcPr>
          <w:p w14:paraId="7A6D9BA2" w14:textId="77777777" w:rsidR="00A4425F" w:rsidRPr="00A4425F" w:rsidRDefault="00A4425F" w:rsidP="00A4425F">
            <w:pPr>
              <w:spacing w:after="0" w:line="240" w:lineRule="auto"/>
              <w:jc w:val="center"/>
              <w:rPr>
                <w:sz w:val="24"/>
                <w:szCs w:val="24"/>
              </w:rPr>
            </w:pPr>
            <w:r w:rsidRPr="00A4425F">
              <w:rPr>
                <w:sz w:val="24"/>
                <w:szCs w:val="24"/>
              </w:rPr>
              <w:t>А, Б, В1–В4</w:t>
            </w:r>
          </w:p>
        </w:tc>
        <w:tc>
          <w:tcPr>
            <w:tcW w:w="3696" w:type="dxa"/>
            <w:vMerge w:val="restart"/>
          </w:tcPr>
          <w:p w14:paraId="59F87FF3" w14:textId="77777777" w:rsidR="00A4425F" w:rsidRPr="00A4425F" w:rsidRDefault="00A4425F" w:rsidP="00A4425F">
            <w:pPr>
              <w:spacing w:after="0" w:line="240" w:lineRule="auto"/>
              <w:jc w:val="center"/>
              <w:rPr>
                <w:sz w:val="24"/>
                <w:szCs w:val="24"/>
              </w:rPr>
            </w:pPr>
            <w:r w:rsidRPr="00A4425F">
              <w:rPr>
                <w:sz w:val="24"/>
                <w:szCs w:val="24"/>
              </w:rPr>
              <w:t>500</w:t>
            </w:r>
          </w:p>
        </w:tc>
        <w:tc>
          <w:tcPr>
            <w:tcW w:w="3697" w:type="dxa"/>
          </w:tcPr>
          <w:p w14:paraId="2D516EE9" w14:textId="77777777" w:rsidR="00A4425F" w:rsidRPr="00A4425F" w:rsidRDefault="00A4425F" w:rsidP="00A4425F">
            <w:pPr>
              <w:spacing w:after="0" w:line="240" w:lineRule="auto"/>
              <w:jc w:val="center"/>
              <w:rPr>
                <w:sz w:val="24"/>
                <w:szCs w:val="24"/>
              </w:rPr>
            </w:pPr>
            <w:r w:rsidRPr="00A4425F">
              <w:rPr>
                <w:sz w:val="24"/>
                <w:szCs w:val="24"/>
              </w:rPr>
              <w:t>A</w:t>
            </w:r>
          </w:p>
        </w:tc>
        <w:tc>
          <w:tcPr>
            <w:tcW w:w="3697" w:type="dxa"/>
          </w:tcPr>
          <w:p w14:paraId="2818AE1F" w14:textId="77777777" w:rsidR="00A4425F" w:rsidRPr="00A4425F" w:rsidRDefault="00A4425F" w:rsidP="00A4425F">
            <w:pPr>
              <w:spacing w:after="0" w:line="240" w:lineRule="auto"/>
              <w:jc w:val="center"/>
              <w:rPr>
                <w:sz w:val="24"/>
                <w:szCs w:val="24"/>
              </w:rPr>
            </w:pPr>
            <w:r w:rsidRPr="00A4425F">
              <w:rPr>
                <w:sz w:val="24"/>
                <w:szCs w:val="24"/>
              </w:rPr>
              <w:t>2 – 6A или 1 – 10A</w:t>
            </w:r>
          </w:p>
        </w:tc>
      </w:tr>
      <w:tr w:rsidR="00A4425F" w:rsidRPr="00A4425F" w14:paraId="0BCE24DF" w14:textId="77777777" w:rsidTr="006A35DF">
        <w:trPr>
          <w:jc w:val="center"/>
        </w:trPr>
        <w:tc>
          <w:tcPr>
            <w:tcW w:w="3696" w:type="dxa"/>
            <w:vMerge/>
          </w:tcPr>
          <w:p w14:paraId="0E0E4447" w14:textId="77777777" w:rsidR="00A4425F" w:rsidRPr="00A4425F" w:rsidRDefault="00A4425F" w:rsidP="00A4425F">
            <w:pPr>
              <w:spacing w:after="0" w:line="240" w:lineRule="auto"/>
              <w:jc w:val="center"/>
              <w:rPr>
                <w:sz w:val="24"/>
                <w:szCs w:val="24"/>
              </w:rPr>
            </w:pPr>
          </w:p>
        </w:tc>
        <w:tc>
          <w:tcPr>
            <w:tcW w:w="3696" w:type="dxa"/>
            <w:vMerge/>
          </w:tcPr>
          <w:p w14:paraId="545E0E91" w14:textId="77777777" w:rsidR="00A4425F" w:rsidRPr="00A4425F" w:rsidRDefault="00A4425F" w:rsidP="00A4425F">
            <w:pPr>
              <w:spacing w:after="0" w:line="240" w:lineRule="auto"/>
              <w:jc w:val="center"/>
              <w:rPr>
                <w:sz w:val="24"/>
                <w:szCs w:val="24"/>
              </w:rPr>
            </w:pPr>
          </w:p>
        </w:tc>
        <w:tc>
          <w:tcPr>
            <w:tcW w:w="3697" w:type="dxa"/>
          </w:tcPr>
          <w:p w14:paraId="3761A20C" w14:textId="77777777" w:rsidR="00A4425F" w:rsidRPr="00A4425F" w:rsidRDefault="00A4425F" w:rsidP="00A4425F">
            <w:pPr>
              <w:spacing w:after="0" w:line="240" w:lineRule="auto"/>
              <w:jc w:val="center"/>
              <w:rPr>
                <w:sz w:val="24"/>
                <w:szCs w:val="24"/>
              </w:rPr>
            </w:pPr>
            <w:r w:rsidRPr="00A4425F">
              <w:rPr>
                <w:sz w:val="24"/>
                <w:szCs w:val="24"/>
              </w:rPr>
              <w:t>B</w:t>
            </w:r>
          </w:p>
        </w:tc>
        <w:tc>
          <w:tcPr>
            <w:tcW w:w="3697" w:type="dxa"/>
          </w:tcPr>
          <w:p w14:paraId="37928A3D" w14:textId="77777777" w:rsidR="00A4425F" w:rsidRPr="00A4425F" w:rsidRDefault="00A4425F" w:rsidP="00A4425F">
            <w:pPr>
              <w:spacing w:after="0" w:line="240" w:lineRule="auto"/>
              <w:jc w:val="center"/>
              <w:rPr>
                <w:sz w:val="24"/>
                <w:szCs w:val="24"/>
              </w:rPr>
            </w:pPr>
            <w:r w:rsidRPr="00A4425F">
              <w:rPr>
                <w:sz w:val="24"/>
                <w:szCs w:val="24"/>
              </w:rPr>
              <w:t>2 – 144B или 1 – 233B</w:t>
            </w:r>
          </w:p>
        </w:tc>
      </w:tr>
      <w:tr w:rsidR="00A4425F" w:rsidRPr="00A4425F" w14:paraId="33D192B1" w14:textId="77777777" w:rsidTr="006A35DF">
        <w:trPr>
          <w:jc w:val="center"/>
        </w:trPr>
        <w:tc>
          <w:tcPr>
            <w:tcW w:w="3696" w:type="dxa"/>
            <w:vMerge/>
          </w:tcPr>
          <w:p w14:paraId="7E694943" w14:textId="77777777" w:rsidR="00A4425F" w:rsidRPr="00A4425F" w:rsidRDefault="00A4425F" w:rsidP="00A4425F">
            <w:pPr>
              <w:spacing w:after="0" w:line="240" w:lineRule="auto"/>
              <w:jc w:val="center"/>
              <w:rPr>
                <w:sz w:val="24"/>
                <w:szCs w:val="24"/>
              </w:rPr>
            </w:pPr>
          </w:p>
        </w:tc>
        <w:tc>
          <w:tcPr>
            <w:tcW w:w="3696" w:type="dxa"/>
            <w:vMerge/>
          </w:tcPr>
          <w:p w14:paraId="282C8FC5" w14:textId="77777777" w:rsidR="00A4425F" w:rsidRPr="00A4425F" w:rsidRDefault="00A4425F" w:rsidP="00A4425F">
            <w:pPr>
              <w:spacing w:after="0" w:line="240" w:lineRule="auto"/>
              <w:jc w:val="center"/>
              <w:rPr>
                <w:sz w:val="24"/>
                <w:szCs w:val="24"/>
              </w:rPr>
            </w:pPr>
          </w:p>
        </w:tc>
        <w:tc>
          <w:tcPr>
            <w:tcW w:w="3697" w:type="dxa"/>
          </w:tcPr>
          <w:p w14:paraId="509438EE" w14:textId="77777777" w:rsidR="00A4425F" w:rsidRPr="00A4425F" w:rsidRDefault="00A4425F" w:rsidP="00A4425F">
            <w:pPr>
              <w:spacing w:after="0" w:line="240" w:lineRule="auto"/>
              <w:jc w:val="center"/>
              <w:rPr>
                <w:sz w:val="24"/>
                <w:szCs w:val="24"/>
              </w:rPr>
            </w:pPr>
            <w:r w:rsidRPr="00A4425F">
              <w:rPr>
                <w:sz w:val="24"/>
                <w:szCs w:val="24"/>
              </w:rPr>
              <w:t>C</w:t>
            </w:r>
          </w:p>
        </w:tc>
        <w:tc>
          <w:tcPr>
            <w:tcW w:w="3697" w:type="dxa"/>
          </w:tcPr>
          <w:p w14:paraId="6158DD6C" w14:textId="77777777" w:rsidR="00A4425F" w:rsidRPr="00A4425F" w:rsidRDefault="00A4425F" w:rsidP="00A4425F">
            <w:pPr>
              <w:spacing w:after="0" w:line="240" w:lineRule="auto"/>
              <w:jc w:val="center"/>
              <w:rPr>
                <w:sz w:val="24"/>
                <w:szCs w:val="24"/>
              </w:rPr>
            </w:pPr>
            <w:r w:rsidRPr="00A4425F">
              <w:rPr>
                <w:sz w:val="24"/>
                <w:szCs w:val="24"/>
              </w:rPr>
              <w:t>2 – (6A, 144B, C)</w:t>
            </w:r>
          </w:p>
          <w:p w14:paraId="293365B5" w14:textId="77777777" w:rsidR="00A4425F" w:rsidRPr="00A4425F" w:rsidRDefault="00A4425F" w:rsidP="00A4425F">
            <w:pPr>
              <w:spacing w:after="0" w:line="240" w:lineRule="auto"/>
              <w:jc w:val="center"/>
              <w:rPr>
                <w:sz w:val="24"/>
                <w:szCs w:val="24"/>
              </w:rPr>
            </w:pPr>
            <w:r w:rsidRPr="00A4425F">
              <w:rPr>
                <w:sz w:val="24"/>
                <w:szCs w:val="24"/>
              </w:rPr>
              <w:t>или 1 – (10A, 233B, C)</w:t>
            </w:r>
          </w:p>
        </w:tc>
      </w:tr>
      <w:tr w:rsidR="00A4425F" w:rsidRPr="00A4425F" w14:paraId="23A12492" w14:textId="77777777" w:rsidTr="006A35DF">
        <w:trPr>
          <w:jc w:val="center"/>
        </w:trPr>
        <w:tc>
          <w:tcPr>
            <w:tcW w:w="3696" w:type="dxa"/>
            <w:vMerge/>
          </w:tcPr>
          <w:p w14:paraId="09F56426" w14:textId="77777777" w:rsidR="00A4425F" w:rsidRPr="00A4425F" w:rsidRDefault="00A4425F" w:rsidP="00A4425F">
            <w:pPr>
              <w:spacing w:after="0" w:line="240" w:lineRule="auto"/>
              <w:jc w:val="center"/>
              <w:rPr>
                <w:sz w:val="24"/>
                <w:szCs w:val="24"/>
              </w:rPr>
            </w:pPr>
          </w:p>
        </w:tc>
        <w:tc>
          <w:tcPr>
            <w:tcW w:w="3696" w:type="dxa"/>
            <w:vMerge/>
          </w:tcPr>
          <w:p w14:paraId="260FC319" w14:textId="77777777" w:rsidR="00A4425F" w:rsidRPr="00A4425F" w:rsidRDefault="00A4425F" w:rsidP="00A4425F">
            <w:pPr>
              <w:spacing w:after="0" w:line="240" w:lineRule="auto"/>
              <w:jc w:val="center"/>
              <w:rPr>
                <w:sz w:val="24"/>
                <w:szCs w:val="24"/>
              </w:rPr>
            </w:pPr>
          </w:p>
        </w:tc>
        <w:tc>
          <w:tcPr>
            <w:tcW w:w="3697" w:type="dxa"/>
          </w:tcPr>
          <w:p w14:paraId="45BC5FE3" w14:textId="77777777" w:rsidR="00A4425F" w:rsidRPr="00A4425F" w:rsidRDefault="00A4425F" w:rsidP="00A4425F">
            <w:pPr>
              <w:spacing w:after="0" w:line="240" w:lineRule="auto"/>
              <w:jc w:val="center"/>
              <w:rPr>
                <w:sz w:val="24"/>
                <w:szCs w:val="24"/>
              </w:rPr>
            </w:pPr>
            <w:r w:rsidRPr="00A4425F">
              <w:rPr>
                <w:sz w:val="24"/>
                <w:szCs w:val="24"/>
              </w:rPr>
              <w:t>D</w:t>
            </w:r>
          </w:p>
        </w:tc>
        <w:tc>
          <w:tcPr>
            <w:tcW w:w="3697" w:type="dxa"/>
          </w:tcPr>
          <w:p w14:paraId="66B75E14" w14:textId="77777777" w:rsidR="00A4425F" w:rsidRPr="00A4425F" w:rsidRDefault="00A4425F" w:rsidP="00A4425F">
            <w:pPr>
              <w:spacing w:after="0" w:line="240" w:lineRule="auto"/>
              <w:jc w:val="center"/>
              <w:rPr>
                <w:sz w:val="24"/>
                <w:szCs w:val="24"/>
              </w:rPr>
            </w:pPr>
            <w:r w:rsidRPr="00A4425F">
              <w:rPr>
                <w:sz w:val="24"/>
                <w:szCs w:val="24"/>
              </w:rPr>
              <w:t>1 –D</w:t>
            </w:r>
          </w:p>
        </w:tc>
      </w:tr>
      <w:tr w:rsidR="00A4425F" w:rsidRPr="006A35DF" w14:paraId="6AAC7F50" w14:textId="77777777" w:rsidTr="006A35DF">
        <w:trPr>
          <w:jc w:val="center"/>
        </w:trPr>
        <w:tc>
          <w:tcPr>
            <w:tcW w:w="3696" w:type="dxa"/>
            <w:vMerge/>
          </w:tcPr>
          <w:p w14:paraId="7804BFD0" w14:textId="77777777" w:rsidR="00A4425F" w:rsidRPr="00A4425F" w:rsidRDefault="00A4425F" w:rsidP="00A4425F">
            <w:pPr>
              <w:spacing w:after="0" w:line="240" w:lineRule="auto"/>
              <w:jc w:val="center"/>
              <w:rPr>
                <w:sz w:val="24"/>
                <w:szCs w:val="24"/>
              </w:rPr>
            </w:pPr>
          </w:p>
        </w:tc>
        <w:tc>
          <w:tcPr>
            <w:tcW w:w="3696" w:type="dxa"/>
            <w:vMerge/>
          </w:tcPr>
          <w:p w14:paraId="693F9967" w14:textId="77777777" w:rsidR="00A4425F" w:rsidRPr="00A4425F" w:rsidRDefault="00A4425F" w:rsidP="00A4425F">
            <w:pPr>
              <w:spacing w:after="0" w:line="240" w:lineRule="auto"/>
              <w:jc w:val="center"/>
              <w:rPr>
                <w:sz w:val="24"/>
                <w:szCs w:val="24"/>
              </w:rPr>
            </w:pPr>
          </w:p>
        </w:tc>
        <w:tc>
          <w:tcPr>
            <w:tcW w:w="3697" w:type="dxa"/>
          </w:tcPr>
          <w:p w14:paraId="47ECF496" w14:textId="77777777" w:rsidR="00A4425F" w:rsidRPr="00A4425F" w:rsidRDefault="00A4425F" w:rsidP="00A4425F">
            <w:pPr>
              <w:spacing w:after="0" w:line="240" w:lineRule="auto"/>
              <w:jc w:val="center"/>
              <w:rPr>
                <w:sz w:val="24"/>
                <w:szCs w:val="24"/>
              </w:rPr>
            </w:pPr>
            <w:r w:rsidRPr="00A4425F">
              <w:rPr>
                <w:sz w:val="24"/>
                <w:szCs w:val="24"/>
              </w:rPr>
              <w:t>E</w:t>
            </w:r>
          </w:p>
        </w:tc>
        <w:tc>
          <w:tcPr>
            <w:tcW w:w="3697" w:type="dxa"/>
          </w:tcPr>
          <w:p w14:paraId="686FF51B" w14:textId="77777777" w:rsidR="00A4425F" w:rsidRPr="00A4425F" w:rsidRDefault="00A4425F" w:rsidP="00A4425F">
            <w:pPr>
              <w:spacing w:after="0" w:line="240" w:lineRule="auto"/>
              <w:jc w:val="center"/>
              <w:rPr>
                <w:sz w:val="24"/>
                <w:szCs w:val="24"/>
                <w:lang w:val="en-US"/>
              </w:rPr>
            </w:pPr>
            <w:r w:rsidRPr="00A4425F">
              <w:rPr>
                <w:sz w:val="24"/>
                <w:szCs w:val="24"/>
                <w:lang w:val="en-US"/>
              </w:rPr>
              <w:t>2 – (6A, 144B, C, E)</w:t>
            </w:r>
          </w:p>
          <w:p w14:paraId="2A1B0C1D" w14:textId="77777777" w:rsidR="00A4425F" w:rsidRPr="00A4425F" w:rsidRDefault="00A4425F" w:rsidP="00A4425F">
            <w:pPr>
              <w:spacing w:after="0" w:line="240" w:lineRule="auto"/>
              <w:jc w:val="center"/>
              <w:rPr>
                <w:sz w:val="24"/>
                <w:szCs w:val="24"/>
                <w:lang w:val="en-US"/>
              </w:rPr>
            </w:pPr>
            <w:r w:rsidRPr="00A4425F">
              <w:rPr>
                <w:sz w:val="24"/>
                <w:szCs w:val="24"/>
              </w:rPr>
              <w:t>или</w:t>
            </w:r>
            <w:r w:rsidRPr="00A4425F">
              <w:rPr>
                <w:sz w:val="24"/>
                <w:szCs w:val="24"/>
                <w:lang w:val="en-US"/>
              </w:rPr>
              <w:t xml:space="preserve"> 1 – (10A, 233B, C, E)</w:t>
            </w:r>
          </w:p>
        </w:tc>
      </w:tr>
      <w:tr w:rsidR="00A4425F" w:rsidRPr="00A4425F" w14:paraId="249FC73A" w14:textId="77777777" w:rsidTr="006A35DF">
        <w:trPr>
          <w:jc w:val="center"/>
        </w:trPr>
        <w:tc>
          <w:tcPr>
            <w:tcW w:w="3696" w:type="dxa"/>
            <w:vMerge w:val="restart"/>
          </w:tcPr>
          <w:p w14:paraId="769D048A" w14:textId="77777777" w:rsidR="00A4425F" w:rsidRPr="00A4425F" w:rsidRDefault="00A4425F" w:rsidP="00A4425F">
            <w:pPr>
              <w:spacing w:after="0" w:line="240" w:lineRule="auto"/>
              <w:jc w:val="center"/>
              <w:rPr>
                <w:sz w:val="24"/>
                <w:szCs w:val="24"/>
              </w:rPr>
            </w:pPr>
            <w:r w:rsidRPr="00A4425F">
              <w:rPr>
                <w:sz w:val="24"/>
                <w:szCs w:val="24"/>
              </w:rPr>
              <w:t>Г, Д</w:t>
            </w:r>
          </w:p>
        </w:tc>
        <w:tc>
          <w:tcPr>
            <w:tcW w:w="3696" w:type="dxa"/>
            <w:vMerge w:val="restart"/>
          </w:tcPr>
          <w:p w14:paraId="00C4123B" w14:textId="77777777" w:rsidR="00A4425F" w:rsidRPr="00A4425F" w:rsidRDefault="00A4425F" w:rsidP="00A4425F">
            <w:pPr>
              <w:spacing w:after="0" w:line="240" w:lineRule="auto"/>
              <w:jc w:val="center"/>
              <w:rPr>
                <w:sz w:val="24"/>
                <w:szCs w:val="24"/>
              </w:rPr>
            </w:pPr>
            <w:r w:rsidRPr="00A4425F">
              <w:rPr>
                <w:sz w:val="24"/>
                <w:szCs w:val="24"/>
              </w:rPr>
              <w:t>800</w:t>
            </w:r>
          </w:p>
        </w:tc>
        <w:tc>
          <w:tcPr>
            <w:tcW w:w="3697" w:type="dxa"/>
          </w:tcPr>
          <w:p w14:paraId="7CFC0AB7" w14:textId="77777777" w:rsidR="00A4425F" w:rsidRPr="00A4425F" w:rsidRDefault="00A4425F" w:rsidP="00A4425F">
            <w:pPr>
              <w:spacing w:after="0" w:line="240" w:lineRule="auto"/>
              <w:jc w:val="center"/>
              <w:rPr>
                <w:sz w:val="24"/>
                <w:szCs w:val="24"/>
              </w:rPr>
            </w:pPr>
            <w:r w:rsidRPr="00A4425F">
              <w:rPr>
                <w:sz w:val="24"/>
                <w:szCs w:val="24"/>
              </w:rPr>
              <w:t>A</w:t>
            </w:r>
          </w:p>
        </w:tc>
        <w:tc>
          <w:tcPr>
            <w:tcW w:w="3697" w:type="dxa"/>
          </w:tcPr>
          <w:p w14:paraId="6C3411E7" w14:textId="77777777" w:rsidR="00A4425F" w:rsidRPr="00A4425F" w:rsidRDefault="00A4425F" w:rsidP="00A4425F">
            <w:pPr>
              <w:spacing w:after="0" w:line="240" w:lineRule="auto"/>
              <w:jc w:val="center"/>
              <w:rPr>
                <w:sz w:val="24"/>
                <w:szCs w:val="24"/>
              </w:rPr>
            </w:pPr>
            <w:r w:rsidRPr="00A4425F">
              <w:rPr>
                <w:sz w:val="24"/>
                <w:szCs w:val="24"/>
              </w:rPr>
              <w:t>2 – 6A или 1 – 10A</w:t>
            </w:r>
          </w:p>
        </w:tc>
      </w:tr>
      <w:tr w:rsidR="00A4425F" w:rsidRPr="00A4425F" w14:paraId="5E6304F0" w14:textId="77777777" w:rsidTr="006A35DF">
        <w:trPr>
          <w:jc w:val="center"/>
        </w:trPr>
        <w:tc>
          <w:tcPr>
            <w:tcW w:w="3696" w:type="dxa"/>
            <w:vMerge/>
          </w:tcPr>
          <w:p w14:paraId="20AABCBC" w14:textId="77777777" w:rsidR="00A4425F" w:rsidRPr="00A4425F" w:rsidRDefault="00A4425F" w:rsidP="00A4425F">
            <w:pPr>
              <w:spacing w:after="0" w:line="240" w:lineRule="auto"/>
              <w:jc w:val="center"/>
              <w:rPr>
                <w:sz w:val="24"/>
                <w:szCs w:val="24"/>
              </w:rPr>
            </w:pPr>
          </w:p>
        </w:tc>
        <w:tc>
          <w:tcPr>
            <w:tcW w:w="3696" w:type="dxa"/>
            <w:vMerge/>
          </w:tcPr>
          <w:p w14:paraId="511748C5" w14:textId="77777777" w:rsidR="00A4425F" w:rsidRPr="00A4425F" w:rsidRDefault="00A4425F" w:rsidP="00A4425F">
            <w:pPr>
              <w:spacing w:after="0" w:line="240" w:lineRule="auto"/>
              <w:jc w:val="center"/>
              <w:rPr>
                <w:sz w:val="24"/>
                <w:szCs w:val="24"/>
              </w:rPr>
            </w:pPr>
          </w:p>
        </w:tc>
        <w:tc>
          <w:tcPr>
            <w:tcW w:w="3697" w:type="dxa"/>
          </w:tcPr>
          <w:p w14:paraId="054F8A8E" w14:textId="77777777" w:rsidR="00A4425F" w:rsidRPr="00A4425F" w:rsidRDefault="00A4425F" w:rsidP="00A4425F">
            <w:pPr>
              <w:spacing w:after="0" w:line="240" w:lineRule="auto"/>
              <w:jc w:val="center"/>
              <w:rPr>
                <w:sz w:val="24"/>
                <w:szCs w:val="24"/>
              </w:rPr>
            </w:pPr>
            <w:r w:rsidRPr="00A4425F">
              <w:rPr>
                <w:sz w:val="24"/>
                <w:szCs w:val="24"/>
              </w:rPr>
              <w:t>B</w:t>
            </w:r>
          </w:p>
        </w:tc>
        <w:tc>
          <w:tcPr>
            <w:tcW w:w="3697" w:type="dxa"/>
          </w:tcPr>
          <w:p w14:paraId="57832D05" w14:textId="77777777" w:rsidR="00A4425F" w:rsidRPr="00A4425F" w:rsidRDefault="00A4425F" w:rsidP="00A4425F">
            <w:pPr>
              <w:spacing w:after="0" w:line="240" w:lineRule="auto"/>
              <w:jc w:val="center"/>
              <w:rPr>
                <w:sz w:val="24"/>
                <w:szCs w:val="24"/>
              </w:rPr>
            </w:pPr>
            <w:r w:rsidRPr="00A4425F">
              <w:rPr>
                <w:sz w:val="24"/>
                <w:szCs w:val="24"/>
              </w:rPr>
              <w:t>2 – 144B или 1 – 233B</w:t>
            </w:r>
          </w:p>
        </w:tc>
      </w:tr>
      <w:tr w:rsidR="00A4425F" w:rsidRPr="00A4425F" w14:paraId="69988AA3" w14:textId="77777777" w:rsidTr="006A35DF">
        <w:trPr>
          <w:jc w:val="center"/>
        </w:trPr>
        <w:tc>
          <w:tcPr>
            <w:tcW w:w="3696" w:type="dxa"/>
            <w:vMerge/>
          </w:tcPr>
          <w:p w14:paraId="17C14926" w14:textId="77777777" w:rsidR="00A4425F" w:rsidRPr="00A4425F" w:rsidRDefault="00A4425F" w:rsidP="00A4425F">
            <w:pPr>
              <w:spacing w:after="0" w:line="240" w:lineRule="auto"/>
              <w:jc w:val="center"/>
              <w:rPr>
                <w:sz w:val="24"/>
                <w:szCs w:val="24"/>
              </w:rPr>
            </w:pPr>
          </w:p>
        </w:tc>
        <w:tc>
          <w:tcPr>
            <w:tcW w:w="3696" w:type="dxa"/>
            <w:vMerge/>
          </w:tcPr>
          <w:p w14:paraId="6D200819" w14:textId="77777777" w:rsidR="00A4425F" w:rsidRPr="00A4425F" w:rsidRDefault="00A4425F" w:rsidP="00A4425F">
            <w:pPr>
              <w:spacing w:after="0" w:line="240" w:lineRule="auto"/>
              <w:jc w:val="center"/>
              <w:rPr>
                <w:sz w:val="24"/>
                <w:szCs w:val="24"/>
              </w:rPr>
            </w:pPr>
          </w:p>
        </w:tc>
        <w:tc>
          <w:tcPr>
            <w:tcW w:w="3697" w:type="dxa"/>
          </w:tcPr>
          <w:p w14:paraId="00E3AA5C" w14:textId="77777777" w:rsidR="00A4425F" w:rsidRPr="00A4425F" w:rsidRDefault="00A4425F" w:rsidP="00A4425F">
            <w:pPr>
              <w:spacing w:after="0" w:line="240" w:lineRule="auto"/>
              <w:jc w:val="center"/>
              <w:rPr>
                <w:sz w:val="24"/>
                <w:szCs w:val="24"/>
              </w:rPr>
            </w:pPr>
            <w:r w:rsidRPr="00A4425F">
              <w:rPr>
                <w:sz w:val="24"/>
                <w:szCs w:val="24"/>
              </w:rPr>
              <w:t>C</w:t>
            </w:r>
          </w:p>
        </w:tc>
        <w:tc>
          <w:tcPr>
            <w:tcW w:w="3697" w:type="dxa"/>
          </w:tcPr>
          <w:p w14:paraId="390B47E4" w14:textId="77777777" w:rsidR="00A4425F" w:rsidRPr="00A4425F" w:rsidRDefault="00A4425F" w:rsidP="00A4425F">
            <w:pPr>
              <w:spacing w:after="0" w:line="240" w:lineRule="auto"/>
              <w:jc w:val="center"/>
              <w:rPr>
                <w:sz w:val="24"/>
                <w:szCs w:val="24"/>
              </w:rPr>
            </w:pPr>
            <w:r w:rsidRPr="00A4425F">
              <w:rPr>
                <w:sz w:val="24"/>
                <w:szCs w:val="24"/>
              </w:rPr>
              <w:t>2 – (6A, 144B, C)</w:t>
            </w:r>
          </w:p>
          <w:p w14:paraId="00D1BFB6" w14:textId="77777777" w:rsidR="00A4425F" w:rsidRPr="00A4425F" w:rsidRDefault="00A4425F" w:rsidP="00A4425F">
            <w:pPr>
              <w:spacing w:after="0" w:line="240" w:lineRule="auto"/>
              <w:jc w:val="center"/>
              <w:rPr>
                <w:sz w:val="24"/>
                <w:szCs w:val="24"/>
              </w:rPr>
            </w:pPr>
            <w:r w:rsidRPr="00A4425F">
              <w:rPr>
                <w:sz w:val="24"/>
                <w:szCs w:val="24"/>
              </w:rPr>
              <w:t>или 1 – (10A, 233B, C),</w:t>
            </w:r>
          </w:p>
          <w:p w14:paraId="09B46BCF" w14:textId="77777777" w:rsidR="00A4425F" w:rsidRPr="00A4425F" w:rsidRDefault="00A4425F" w:rsidP="00A4425F">
            <w:pPr>
              <w:spacing w:after="0" w:line="240" w:lineRule="auto"/>
              <w:jc w:val="center"/>
              <w:rPr>
                <w:sz w:val="24"/>
                <w:szCs w:val="24"/>
              </w:rPr>
            </w:pPr>
            <w:r w:rsidRPr="00A4425F">
              <w:rPr>
                <w:sz w:val="24"/>
                <w:szCs w:val="24"/>
              </w:rPr>
              <w:t>или 2 – (144B, C) или 1 – (233B, C)</w:t>
            </w:r>
          </w:p>
        </w:tc>
      </w:tr>
      <w:tr w:rsidR="00A4425F" w:rsidRPr="00A4425F" w14:paraId="35E5CD5B" w14:textId="77777777" w:rsidTr="006A35DF">
        <w:trPr>
          <w:jc w:val="center"/>
        </w:trPr>
        <w:tc>
          <w:tcPr>
            <w:tcW w:w="3696" w:type="dxa"/>
            <w:vMerge/>
          </w:tcPr>
          <w:p w14:paraId="1C0B7B87" w14:textId="77777777" w:rsidR="00A4425F" w:rsidRPr="00A4425F" w:rsidRDefault="00A4425F" w:rsidP="00A4425F">
            <w:pPr>
              <w:spacing w:after="0" w:line="240" w:lineRule="auto"/>
              <w:rPr>
                <w:sz w:val="24"/>
                <w:szCs w:val="24"/>
              </w:rPr>
            </w:pPr>
          </w:p>
        </w:tc>
        <w:tc>
          <w:tcPr>
            <w:tcW w:w="3696" w:type="dxa"/>
            <w:vMerge/>
          </w:tcPr>
          <w:p w14:paraId="7F8E9FD7" w14:textId="77777777" w:rsidR="00A4425F" w:rsidRPr="00A4425F" w:rsidRDefault="00A4425F" w:rsidP="00A4425F">
            <w:pPr>
              <w:spacing w:after="0" w:line="240" w:lineRule="auto"/>
              <w:rPr>
                <w:sz w:val="24"/>
                <w:szCs w:val="24"/>
              </w:rPr>
            </w:pPr>
          </w:p>
        </w:tc>
        <w:tc>
          <w:tcPr>
            <w:tcW w:w="3697" w:type="dxa"/>
          </w:tcPr>
          <w:p w14:paraId="1D96E4FB" w14:textId="77777777" w:rsidR="00A4425F" w:rsidRPr="00A4425F" w:rsidRDefault="00A4425F" w:rsidP="00A4425F">
            <w:pPr>
              <w:spacing w:after="0" w:line="240" w:lineRule="auto"/>
              <w:jc w:val="center"/>
              <w:rPr>
                <w:sz w:val="24"/>
                <w:szCs w:val="24"/>
              </w:rPr>
            </w:pPr>
            <w:r w:rsidRPr="00A4425F">
              <w:rPr>
                <w:sz w:val="24"/>
                <w:szCs w:val="24"/>
              </w:rPr>
              <w:t>D</w:t>
            </w:r>
          </w:p>
        </w:tc>
        <w:tc>
          <w:tcPr>
            <w:tcW w:w="3697" w:type="dxa"/>
          </w:tcPr>
          <w:p w14:paraId="40DB3DFC" w14:textId="77777777" w:rsidR="00A4425F" w:rsidRPr="00A4425F" w:rsidRDefault="00A4425F" w:rsidP="00A4425F">
            <w:pPr>
              <w:spacing w:after="0" w:line="240" w:lineRule="auto"/>
              <w:jc w:val="center"/>
              <w:rPr>
                <w:sz w:val="24"/>
                <w:szCs w:val="24"/>
              </w:rPr>
            </w:pPr>
            <w:r w:rsidRPr="00A4425F">
              <w:rPr>
                <w:sz w:val="24"/>
                <w:szCs w:val="24"/>
              </w:rPr>
              <w:t>1 – D</w:t>
            </w:r>
          </w:p>
        </w:tc>
      </w:tr>
    </w:tbl>
    <w:p w14:paraId="4C03E99C" w14:textId="77777777" w:rsidR="00A4425F" w:rsidRPr="00A4425F" w:rsidRDefault="00A4425F" w:rsidP="00A4425F">
      <w:pPr>
        <w:widowControl w:val="0"/>
        <w:overflowPunct w:val="0"/>
        <w:autoSpaceDE w:val="0"/>
        <w:autoSpaceDN w:val="0"/>
        <w:adjustRightInd w:val="0"/>
        <w:spacing w:after="0" w:line="360" w:lineRule="auto"/>
        <w:jc w:val="both"/>
        <w:rPr>
          <w:rFonts w:ascii="Times New Roman" w:eastAsia="Times New Roman" w:hAnsi="Times New Roman" w:cs="Times New Roman"/>
          <w:bCs/>
          <w:sz w:val="28"/>
          <w:szCs w:val="28"/>
          <w:lang w:eastAsia="ru-RU"/>
        </w:rPr>
      </w:pPr>
    </w:p>
    <w:p w14:paraId="4D25DF6F" w14:textId="50DAB4B0" w:rsidR="00A4425F" w:rsidRPr="00A4425F" w:rsidRDefault="00A4425F" w:rsidP="00A4425F">
      <w:pPr>
        <w:spacing w:after="0" w:line="240" w:lineRule="auto"/>
        <w:ind w:left="1440"/>
        <w:jc w:val="right"/>
        <w:rPr>
          <w:rFonts w:ascii="Times New Roman" w:eastAsia="Times New Roman" w:hAnsi="Times New Roman" w:cs="Times New Roman"/>
          <w:bCs/>
          <w:sz w:val="28"/>
          <w:szCs w:val="28"/>
          <w:lang w:eastAsia="ru-RU"/>
        </w:rPr>
      </w:pPr>
      <w:r w:rsidRPr="00A4425F">
        <w:rPr>
          <w:rFonts w:ascii="Times New Roman" w:eastAsia="Times New Roman" w:hAnsi="Times New Roman" w:cs="Times New Roman"/>
          <w:bCs/>
          <w:sz w:val="28"/>
          <w:szCs w:val="28"/>
          <w:lang w:eastAsia="ru-RU"/>
        </w:rPr>
        <w:br w:type="page"/>
      </w:r>
      <w:r w:rsidRPr="00A4425F">
        <w:rPr>
          <w:rFonts w:ascii="Times New Roman" w:eastAsia="Times New Roman" w:hAnsi="Times New Roman" w:cs="Times New Roman"/>
          <w:bCs/>
          <w:sz w:val="28"/>
          <w:szCs w:val="28"/>
          <w:lang w:eastAsia="ru-RU"/>
        </w:rPr>
        <w:lastRenderedPageBreak/>
        <w:t xml:space="preserve">Приложение </w:t>
      </w:r>
      <w:r>
        <w:rPr>
          <w:rFonts w:ascii="Times New Roman" w:eastAsia="Times New Roman" w:hAnsi="Times New Roman" w:cs="Times New Roman"/>
          <w:bCs/>
          <w:sz w:val="28"/>
          <w:szCs w:val="28"/>
          <w:lang w:eastAsia="ru-RU"/>
        </w:rPr>
        <w:t>3</w:t>
      </w:r>
      <w:r w:rsidRPr="00A4425F">
        <w:rPr>
          <w:rFonts w:ascii="Times New Roman" w:eastAsia="Times New Roman" w:hAnsi="Times New Roman" w:cs="Times New Roman"/>
          <w:bCs/>
          <w:sz w:val="28"/>
          <w:szCs w:val="28"/>
          <w:lang w:eastAsia="ru-RU"/>
        </w:rPr>
        <w:t>.3</w:t>
      </w:r>
    </w:p>
    <w:p w14:paraId="40F99664" w14:textId="77777777" w:rsidR="00A4425F" w:rsidRPr="00A4425F" w:rsidRDefault="00A4425F" w:rsidP="00A4425F">
      <w:pPr>
        <w:spacing w:after="0" w:line="240" w:lineRule="auto"/>
        <w:ind w:left="1440"/>
        <w:jc w:val="right"/>
        <w:rPr>
          <w:rFonts w:ascii="Times New Roman" w:eastAsia="Times New Roman" w:hAnsi="Times New Roman" w:cs="Times New Roman"/>
          <w:bCs/>
          <w:sz w:val="28"/>
          <w:szCs w:val="28"/>
          <w:lang w:eastAsia="ru-RU"/>
        </w:rPr>
      </w:pPr>
      <w:r w:rsidRPr="00A4425F">
        <w:rPr>
          <w:rFonts w:ascii="Times New Roman" w:eastAsia="Times New Roman" w:hAnsi="Times New Roman" w:cs="Times New Roman"/>
          <w:bCs/>
          <w:sz w:val="28"/>
          <w:szCs w:val="28"/>
          <w:lang w:eastAsia="ru-RU"/>
        </w:rPr>
        <w:t xml:space="preserve"> </w:t>
      </w:r>
    </w:p>
    <w:p w14:paraId="420B57D7" w14:textId="77777777" w:rsidR="00A4425F" w:rsidRPr="00A4425F" w:rsidRDefault="00A4425F" w:rsidP="00A4425F">
      <w:pPr>
        <w:spacing w:after="0" w:line="360" w:lineRule="auto"/>
        <w:ind w:left="1440"/>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bCs/>
          <w:sz w:val="28"/>
          <w:szCs w:val="28"/>
          <w:lang w:eastAsia="ru-RU"/>
        </w:rPr>
        <w:t>Нормы оснащения зданий, сооружений, строений и территорий пожарными щитами</w:t>
      </w: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30"/>
        <w:gridCol w:w="3291"/>
        <w:gridCol w:w="1352"/>
        <w:gridCol w:w="1736"/>
      </w:tblGrid>
      <w:tr w:rsidR="00A4425F" w:rsidRPr="00A4425F" w14:paraId="4F75433A" w14:textId="77777777" w:rsidTr="006A35DF">
        <w:tc>
          <w:tcPr>
            <w:tcW w:w="8330" w:type="dxa"/>
            <w:tcBorders>
              <w:top w:val="single" w:sz="4" w:space="0" w:color="auto"/>
              <w:left w:val="single" w:sz="4" w:space="0" w:color="auto"/>
              <w:bottom w:val="single" w:sz="4" w:space="0" w:color="auto"/>
              <w:right w:val="single" w:sz="4" w:space="0" w:color="auto"/>
            </w:tcBorders>
            <w:hideMark/>
          </w:tcPr>
          <w:p w14:paraId="4835A0F5" w14:textId="77777777" w:rsidR="00A4425F" w:rsidRPr="00A4425F" w:rsidRDefault="00A4425F" w:rsidP="00A4425F">
            <w:pPr>
              <w:spacing w:after="0" w:line="240"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 xml:space="preserve">Наименование функционального назначения помещений и категория помещений или наружных технологических установок по взрывопожарной и пожарной опасности </w:t>
            </w:r>
          </w:p>
        </w:tc>
        <w:tc>
          <w:tcPr>
            <w:tcW w:w="3291" w:type="dxa"/>
            <w:tcBorders>
              <w:top w:val="single" w:sz="4" w:space="0" w:color="auto"/>
              <w:left w:val="single" w:sz="4" w:space="0" w:color="auto"/>
              <w:bottom w:val="single" w:sz="4" w:space="0" w:color="auto"/>
              <w:right w:val="single" w:sz="4" w:space="0" w:color="auto"/>
            </w:tcBorders>
            <w:hideMark/>
          </w:tcPr>
          <w:p w14:paraId="4C6CA647" w14:textId="77777777" w:rsidR="00A4425F" w:rsidRPr="00A4425F" w:rsidRDefault="00A4425F" w:rsidP="00A4425F">
            <w:pPr>
              <w:spacing w:after="0" w:line="240"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Предельная защищаемая площадь одним пожарным щитом, м</w:t>
            </w:r>
            <w:r w:rsidRPr="00A4425F">
              <w:rPr>
                <w:rFonts w:ascii="Times New Roman" w:eastAsia="Times New Roman" w:hAnsi="Times New Roman" w:cs="Times New Roman"/>
                <w:sz w:val="28"/>
                <w:szCs w:val="28"/>
                <w:vertAlign w:val="superscript"/>
                <w:lang w:eastAsia="ru-RU"/>
              </w:rPr>
              <w:t>2</w:t>
            </w:r>
            <w:r w:rsidRPr="00A4425F">
              <w:rPr>
                <w:rFonts w:ascii="Times New Roman" w:eastAsia="Times New Roman" w:hAnsi="Times New Roman" w:cs="Times New Roman"/>
                <w:sz w:val="28"/>
                <w:szCs w:val="28"/>
                <w:lang w:eastAsia="ru-RU"/>
              </w:rPr>
              <w:t xml:space="preserve"> </w:t>
            </w:r>
          </w:p>
        </w:tc>
        <w:tc>
          <w:tcPr>
            <w:tcW w:w="0" w:type="auto"/>
            <w:tcBorders>
              <w:top w:val="single" w:sz="4" w:space="0" w:color="auto"/>
              <w:left w:val="single" w:sz="4" w:space="0" w:color="auto"/>
              <w:bottom w:val="single" w:sz="4" w:space="0" w:color="auto"/>
              <w:right w:val="single" w:sz="4" w:space="0" w:color="auto"/>
            </w:tcBorders>
            <w:hideMark/>
          </w:tcPr>
          <w:p w14:paraId="7F33D25F" w14:textId="77777777" w:rsidR="00A4425F" w:rsidRPr="00A4425F" w:rsidRDefault="00A4425F" w:rsidP="00A4425F">
            <w:pPr>
              <w:spacing w:after="0" w:line="240"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 xml:space="preserve">Класс пожара </w:t>
            </w:r>
          </w:p>
        </w:tc>
        <w:tc>
          <w:tcPr>
            <w:tcW w:w="1736" w:type="dxa"/>
            <w:tcBorders>
              <w:top w:val="single" w:sz="4" w:space="0" w:color="auto"/>
              <w:left w:val="single" w:sz="4" w:space="0" w:color="auto"/>
              <w:bottom w:val="single" w:sz="4" w:space="0" w:color="auto"/>
              <w:right w:val="single" w:sz="4" w:space="0" w:color="auto"/>
            </w:tcBorders>
            <w:hideMark/>
          </w:tcPr>
          <w:p w14:paraId="021A8BE3" w14:textId="77777777" w:rsidR="00A4425F" w:rsidRPr="00A4425F" w:rsidRDefault="00A4425F" w:rsidP="00A4425F">
            <w:pPr>
              <w:spacing w:after="0" w:line="240"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Тип щита &lt;*&gt;</w:t>
            </w:r>
          </w:p>
        </w:tc>
      </w:tr>
      <w:tr w:rsidR="00A4425F" w:rsidRPr="00A4425F" w14:paraId="49AF9DB6" w14:textId="77777777" w:rsidTr="006A35DF">
        <w:tc>
          <w:tcPr>
            <w:tcW w:w="8330" w:type="dxa"/>
            <w:tcBorders>
              <w:top w:val="single" w:sz="4" w:space="0" w:color="auto"/>
              <w:left w:val="single" w:sz="4" w:space="0" w:color="auto"/>
              <w:bottom w:val="single" w:sz="4" w:space="0" w:color="auto"/>
              <w:right w:val="single" w:sz="4" w:space="0" w:color="auto"/>
            </w:tcBorders>
            <w:hideMark/>
          </w:tcPr>
          <w:p w14:paraId="60A0F804" w14:textId="77777777" w:rsidR="00A4425F" w:rsidRPr="00A4425F" w:rsidRDefault="00A4425F" w:rsidP="00A4425F">
            <w:pPr>
              <w:spacing w:after="0" w:line="240"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А, Б и В</w:t>
            </w:r>
          </w:p>
        </w:tc>
        <w:tc>
          <w:tcPr>
            <w:tcW w:w="3291" w:type="dxa"/>
            <w:tcBorders>
              <w:top w:val="single" w:sz="4" w:space="0" w:color="auto"/>
              <w:left w:val="single" w:sz="4" w:space="0" w:color="auto"/>
              <w:bottom w:val="single" w:sz="4" w:space="0" w:color="auto"/>
              <w:right w:val="single" w:sz="4" w:space="0" w:color="auto"/>
            </w:tcBorders>
            <w:hideMark/>
          </w:tcPr>
          <w:p w14:paraId="1A578A2C" w14:textId="77777777" w:rsidR="00A4425F" w:rsidRPr="00A4425F" w:rsidRDefault="00A4425F" w:rsidP="00A4425F">
            <w:pPr>
              <w:spacing w:after="0" w:line="240"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 xml:space="preserve">200 </w:t>
            </w:r>
          </w:p>
        </w:tc>
        <w:tc>
          <w:tcPr>
            <w:tcW w:w="0" w:type="auto"/>
            <w:tcBorders>
              <w:top w:val="single" w:sz="4" w:space="0" w:color="auto"/>
              <w:left w:val="single" w:sz="4" w:space="0" w:color="auto"/>
              <w:bottom w:val="single" w:sz="4" w:space="0" w:color="auto"/>
              <w:right w:val="single" w:sz="4" w:space="0" w:color="auto"/>
            </w:tcBorders>
            <w:hideMark/>
          </w:tcPr>
          <w:p w14:paraId="2B5C6FDC" w14:textId="77777777" w:rsidR="00A4425F" w:rsidRPr="00A4425F" w:rsidRDefault="00A4425F" w:rsidP="00A4425F">
            <w:pPr>
              <w:spacing w:after="0" w:line="240"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А</w:t>
            </w:r>
          </w:p>
          <w:p w14:paraId="143C1567" w14:textId="77777777" w:rsidR="00A4425F" w:rsidRPr="00A4425F" w:rsidRDefault="00A4425F" w:rsidP="00A4425F">
            <w:pPr>
              <w:spacing w:after="0" w:line="240"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В</w:t>
            </w:r>
          </w:p>
          <w:p w14:paraId="600DD906" w14:textId="77777777" w:rsidR="00A4425F" w:rsidRPr="00A4425F" w:rsidRDefault="00A4425F" w:rsidP="00A4425F">
            <w:pPr>
              <w:spacing w:after="0" w:line="240"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 xml:space="preserve">Е </w:t>
            </w:r>
          </w:p>
        </w:tc>
        <w:tc>
          <w:tcPr>
            <w:tcW w:w="1736" w:type="dxa"/>
            <w:tcBorders>
              <w:top w:val="single" w:sz="4" w:space="0" w:color="auto"/>
              <w:left w:val="single" w:sz="4" w:space="0" w:color="auto"/>
              <w:bottom w:val="single" w:sz="4" w:space="0" w:color="auto"/>
              <w:right w:val="single" w:sz="4" w:space="0" w:color="auto"/>
            </w:tcBorders>
            <w:hideMark/>
          </w:tcPr>
          <w:p w14:paraId="0E4B9566" w14:textId="77777777" w:rsidR="00A4425F" w:rsidRPr="00A4425F" w:rsidRDefault="00A4425F" w:rsidP="00A4425F">
            <w:pPr>
              <w:spacing w:after="0" w:line="240"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ЩП-А</w:t>
            </w:r>
          </w:p>
          <w:p w14:paraId="04AF11D8" w14:textId="77777777" w:rsidR="00A4425F" w:rsidRPr="00A4425F" w:rsidRDefault="00A4425F" w:rsidP="00A4425F">
            <w:pPr>
              <w:spacing w:after="0" w:line="240"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ЩП-В</w:t>
            </w:r>
          </w:p>
          <w:p w14:paraId="4B4C5041" w14:textId="77777777" w:rsidR="00A4425F" w:rsidRPr="00A4425F" w:rsidRDefault="00A4425F" w:rsidP="00A4425F">
            <w:pPr>
              <w:spacing w:after="0" w:line="240"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ЩП-Е</w:t>
            </w:r>
          </w:p>
        </w:tc>
      </w:tr>
      <w:tr w:rsidR="00A4425F" w:rsidRPr="00A4425F" w14:paraId="50B0BD4A" w14:textId="77777777" w:rsidTr="006A35DF">
        <w:tc>
          <w:tcPr>
            <w:tcW w:w="8330" w:type="dxa"/>
            <w:tcBorders>
              <w:top w:val="single" w:sz="4" w:space="0" w:color="auto"/>
              <w:left w:val="single" w:sz="4" w:space="0" w:color="auto"/>
              <w:bottom w:val="single" w:sz="4" w:space="0" w:color="auto"/>
              <w:right w:val="single" w:sz="4" w:space="0" w:color="auto"/>
            </w:tcBorders>
            <w:hideMark/>
          </w:tcPr>
          <w:p w14:paraId="71422F9F" w14:textId="77777777" w:rsidR="00A4425F" w:rsidRPr="00A4425F" w:rsidRDefault="00A4425F" w:rsidP="00A4425F">
            <w:pPr>
              <w:spacing w:after="0" w:line="240"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В</w:t>
            </w:r>
          </w:p>
        </w:tc>
        <w:tc>
          <w:tcPr>
            <w:tcW w:w="3291" w:type="dxa"/>
            <w:tcBorders>
              <w:top w:val="single" w:sz="4" w:space="0" w:color="auto"/>
              <w:left w:val="single" w:sz="4" w:space="0" w:color="auto"/>
              <w:bottom w:val="single" w:sz="4" w:space="0" w:color="auto"/>
              <w:right w:val="single" w:sz="4" w:space="0" w:color="auto"/>
            </w:tcBorders>
            <w:hideMark/>
          </w:tcPr>
          <w:p w14:paraId="1329E52B" w14:textId="77777777" w:rsidR="00A4425F" w:rsidRPr="00A4425F" w:rsidRDefault="00A4425F" w:rsidP="00A4425F">
            <w:pPr>
              <w:spacing w:after="0" w:line="240"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 xml:space="preserve">400 </w:t>
            </w:r>
          </w:p>
        </w:tc>
        <w:tc>
          <w:tcPr>
            <w:tcW w:w="0" w:type="auto"/>
            <w:tcBorders>
              <w:top w:val="single" w:sz="4" w:space="0" w:color="auto"/>
              <w:left w:val="single" w:sz="4" w:space="0" w:color="auto"/>
              <w:bottom w:val="single" w:sz="4" w:space="0" w:color="auto"/>
              <w:right w:val="single" w:sz="4" w:space="0" w:color="auto"/>
            </w:tcBorders>
            <w:hideMark/>
          </w:tcPr>
          <w:p w14:paraId="49496695" w14:textId="77777777" w:rsidR="00A4425F" w:rsidRPr="00A4425F" w:rsidRDefault="00A4425F" w:rsidP="00A4425F">
            <w:pPr>
              <w:spacing w:after="0" w:line="240"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А</w:t>
            </w:r>
          </w:p>
          <w:p w14:paraId="1FF1324E" w14:textId="77777777" w:rsidR="00A4425F" w:rsidRPr="00A4425F" w:rsidRDefault="00A4425F" w:rsidP="00A4425F">
            <w:pPr>
              <w:spacing w:after="0" w:line="240"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 xml:space="preserve">Е </w:t>
            </w:r>
          </w:p>
        </w:tc>
        <w:tc>
          <w:tcPr>
            <w:tcW w:w="1736" w:type="dxa"/>
            <w:tcBorders>
              <w:top w:val="single" w:sz="4" w:space="0" w:color="auto"/>
              <w:left w:val="single" w:sz="4" w:space="0" w:color="auto"/>
              <w:bottom w:val="single" w:sz="4" w:space="0" w:color="auto"/>
              <w:right w:val="single" w:sz="4" w:space="0" w:color="auto"/>
            </w:tcBorders>
            <w:hideMark/>
          </w:tcPr>
          <w:p w14:paraId="03239B74" w14:textId="77777777" w:rsidR="00A4425F" w:rsidRPr="00A4425F" w:rsidRDefault="00A4425F" w:rsidP="00A4425F">
            <w:pPr>
              <w:spacing w:after="0" w:line="240"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ЩП-А</w:t>
            </w:r>
          </w:p>
          <w:p w14:paraId="080F5EB3" w14:textId="77777777" w:rsidR="00A4425F" w:rsidRPr="00A4425F" w:rsidRDefault="00A4425F" w:rsidP="00A4425F">
            <w:pPr>
              <w:spacing w:after="0" w:line="240"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ЩП-Е</w:t>
            </w:r>
          </w:p>
        </w:tc>
      </w:tr>
      <w:tr w:rsidR="00A4425F" w:rsidRPr="00A4425F" w14:paraId="06A32886" w14:textId="77777777" w:rsidTr="006A35DF">
        <w:tc>
          <w:tcPr>
            <w:tcW w:w="8330" w:type="dxa"/>
            <w:tcBorders>
              <w:top w:val="single" w:sz="4" w:space="0" w:color="auto"/>
              <w:left w:val="single" w:sz="4" w:space="0" w:color="auto"/>
              <w:bottom w:val="single" w:sz="4" w:space="0" w:color="auto"/>
              <w:right w:val="single" w:sz="4" w:space="0" w:color="auto"/>
            </w:tcBorders>
            <w:hideMark/>
          </w:tcPr>
          <w:p w14:paraId="275A9C90" w14:textId="77777777" w:rsidR="00A4425F" w:rsidRPr="00A4425F" w:rsidRDefault="00A4425F" w:rsidP="00A4425F">
            <w:pPr>
              <w:spacing w:after="0" w:line="240"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 xml:space="preserve">Г и Д </w:t>
            </w:r>
          </w:p>
        </w:tc>
        <w:tc>
          <w:tcPr>
            <w:tcW w:w="3291" w:type="dxa"/>
            <w:tcBorders>
              <w:top w:val="single" w:sz="4" w:space="0" w:color="auto"/>
              <w:left w:val="single" w:sz="4" w:space="0" w:color="auto"/>
              <w:bottom w:val="single" w:sz="4" w:space="0" w:color="auto"/>
              <w:right w:val="single" w:sz="4" w:space="0" w:color="auto"/>
            </w:tcBorders>
            <w:hideMark/>
          </w:tcPr>
          <w:p w14:paraId="5A34FEF4" w14:textId="77777777" w:rsidR="00A4425F" w:rsidRPr="00A4425F" w:rsidRDefault="00A4425F" w:rsidP="00A4425F">
            <w:pPr>
              <w:spacing w:after="0" w:line="240"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 xml:space="preserve">1 800 </w:t>
            </w:r>
          </w:p>
        </w:tc>
        <w:tc>
          <w:tcPr>
            <w:tcW w:w="0" w:type="auto"/>
            <w:tcBorders>
              <w:top w:val="single" w:sz="4" w:space="0" w:color="auto"/>
              <w:left w:val="single" w:sz="4" w:space="0" w:color="auto"/>
              <w:bottom w:val="single" w:sz="4" w:space="0" w:color="auto"/>
              <w:right w:val="single" w:sz="4" w:space="0" w:color="auto"/>
            </w:tcBorders>
            <w:hideMark/>
          </w:tcPr>
          <w:p w14:paraId="3E25AAC9" w14:textId="77777777" w:rsidR="00A4425F" w:rsidRPr="00A4425F" w:rsidRDefault="00A4425F" w:rsidP="00A4425F">
            <w:pPr>
              <w:spacing w:after="0" w:line="240"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А</w:t>
            </w:r>
          </w:p>
          <w:p w14:paraId="4615BA2F" w14:textId="77777777" w:rsidR="00A4425F" w:rsidRPr="00A4425F" w:rsidRDefault="00A4425F" w:rsidP="00A4425F">
            <w:pPr>
              <w:spacing w:after="0" w:line="240"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В</w:t>
            </w:r>
          </w:p>
          <w:p w14:paraId="4A947CC2" w14:textId="77777777" w:rsidR="00A4425F" w:rsidRPr="00A4425F" w:rsidRDefault="00A4425F" w:rsidP="00A4425F">
            <w:pPr>
              <w:spacing w:after="0" w:line="240"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 xml:space="preserve">Е </w:t>
            </w:r>
          </w:p>
        </w:tc>
        <w:tc>
          <w:tcPr>
            <w:tcW w:w="1736" w:type="dxa"/>
            <w:tcBorders>
              <w:top w:val="single" w:sz="4" w:space="0" w:color="auto"/>
              <w:left w:val="single" w:sz="4" w:space="0" w:color="auto"/>
              <w:bottom w:val="single" w:sz="4" w:space="0" w:color="auto"/>
              <w:right w:val="single" w:sz="4" w:space="0" w:color="auto"/>
            </w:tcBorders>
            <w:hideMark/>
          </w:tcPr>
          <w:p w14:paraId="3D82F698" w14:textId="77777777" w:rsidR="00A4425F" w:rsidRPr="00A4425F" w:rsidRDefault="00A4425F" w:rsidP="00A4425F">
            <w:pPr>
              <w:spacing w:after="0" w:line="240"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ЩП-А</w:t>
            </w:r>
          </w:p>
          <w:p w14:paraId="643AF012" w14:textId="77777777" w:rsidR="00A4425F" w:rsidRPr="00A4425F" w:rsidRDefault="00A4425F" w:rsidP="00A4425F">
            <w:pPr>
              <w:spacing w:after="0" w:line="240"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ЩП-В</w:t>
            </w:r>
          </w:p>
          <w:p w14:paraId="4418CDFC" w14:textId="77777777" w:rsidR="00A4425F" w:rsidRPr="00A4425F" w:rsidRDefault="00A4425F" w:rsidP="00A4425F">
            <w:pPr>
              <w:spacing w:after="0" w:line="240"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ЩП-Е</w:t>
            </w:r>
          </w:p>
        </w:tc>
      </w:tr>
      <w:tr w:rsidR="00A4425F" w:rsidRPr="00A4425F" w14:paraId="11BDA205" w14:textId="77777777" w:rsidTr="006A35DF">
        <w:tc>
          <w:tcPr>
            <w:tcW w:w="8330" w:type="dxa"/>
            <w:tcBorders>
              <w:top w:val="single" w:sz="4" w:space="0" w:color="auto"/>
              <w:left w:val="single" w:sz="4" w:space="0" w:color="auto"/>
              <w:bottom w:val="single" w:sz="4" w:space="0" w:color="auto"/>
              <w:right w:val="single" w:sz="4" w:space="0" w:color="auto"/>
            </w:tcBorders>
            <w:hideMark/>
          </w:tcPr>
          <w:p w14:paraId="3C564657" w14:textId="77777777" w:rsidR="00A4425F" w:rsidRPr="00A4425F" w:rsidRDefault="00A4425F" w:rsidP="00A4425F">
            <w:pPr>
              <w:spacing w:after="0" w:line="240"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 xml:space="preserve">Помещения и открытые площадки предприятий (организаций) по первичной переработке сельскохозяйственных культур </w:t>
            </w:r>
          </w:p>
        </w:tc>
        <w:tc>
          <w:tcPr>
            <w:tcW w:w="3291" w:type="dxa"/>
            <w:tcBorders>
              <w:top w:val="single" w:sz="4" w:space="0" w:color="auto"/>
              <w:left w:val="single" w:sz="4" w:space="0" w:color="auto"/>
              <w:bottom w:val="single" w:sz="4" w:space="0" w:color="auto"/>
              <w:right w:val="single" w:sz="4" w:space="0" w:color="auto"/>
            </w:tcBorders>
            <w:hideMark/>
          </w:tcPr>
          <w:p w14:paraId="54D55125" w14:textId="77777777" w:rsidR="00A4425F" w:rsidRPr="00A4425F" w:rsidRDefault="00A4425F" w:rsidP="00A4425F">
            <w:pPr>
              <w:spacing w:after="0" w:line="360"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 xml:space="preserve">1 000 </w:t>
            </w:r>
          </w:p>
        </w:tc>
        <w:tc>
          <w:tcPr>
            <w:tcW w:w="0" w:type="auto"/>
            <w:tcBorders>
              <w:top w:val="single" w:sz="4" w:space="0" w:color="auto"/>
              <w:left w:val="single" w:sz="4" w:space="0" w:color="auto"/>
              <w:bottom w:val="single" w:sz="4" w:space="0" w:color="auto"/>
              <w:right w:val="single" w:sz="4" w:space="0" w:color="auto"/>
            </w:tcBorders>
            <w:hideMark/>
          </w:tcPr>
          <w:p w14:paraId="1696D49B" w14:textId="77777777" w:rsidR="00A4425F" w:rsidRPr="00A4425F" w:rsidRDefault="00A4425F" w:rsidP="00A4425F">
            <w:pPr>
              <w:spacing w:after="0" w:line="360"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w:t>
            </w:r>
          </w:p>
        </w:tc>
        <w:tc>
          <w:tcPr>
            <w:tcW w:w="1736" w:type="dxa"/>
            <w:tcBorders>
              <w:top w:val="single" w:sz="4" w:space="0" w:color="auto"/>
              <w:left w:val="single" w:sz="4" w:space="0" w:color="auto"/>
              <w:bottom w:val="single" w:sz="4" w:space="0" w:color="auto"/>
              <w:right w:val="single" w:sz="4" w:space="0" w:color="auto"/>
            </w:tcBorders>
            <w:hideMark/>
          </w:tcPr>
          <w:p w14:paraId="336701D2" w14:textId="77777777" w:rsidR="00A4425F" w:rsidRPr="00A4425F" w:rsidRDefault="00A4425F" w:rsidP="00A4425F">
            <w:pPr>
              <w:spacing w:after="0" w:line="360"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ЩП-СХ</w:t>
            </w:r>
          </w:p>
        </w:tc>
      </w:tr>
      <w:tr w:rsidR="00A4425F" w:rsidRPr="00A4425F" w14:paraId="021995EF" w14:textId="77777777" w:rsidTr="006A35DF">
        <w:tc>
          <w:tcPr>
            <w:tcW w:w="8330" w:type="dxa"/>
            <w:tcBorders>
              <w:top w:val="single" w:sz="4" w:space="0" w:color="auto"/>
              <w:left w:val="single" w:sz="4" w:space="0" w:color="auto"/>
              <w:bottom w:val="single" w:sz="4" w:space="0" w:color="auto"/>
              <w:right w:val="single" w:sz="4" w:space="0" w:color="auto"/>
            </w:tcBorders>
            <w:hideMark/>
          </w:tcPr>
          <w:p w14:paraId="32FD4D4B" w14:textId="77777777" w:rsidR="00A4425F" w:rsidRPr="00A4425F" w:rsidRDefault="00A4425F" w:rsidP="00A4425F">
            <w:pPr>
              <w:spacing w:after="0" w:line="240"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 xml:space="preserve">Помещения различного назначения, в которых проводятся огневые работы </w:t>
            </w:r>
          </w:p>
        </w:tc>
        <w:tc>
          <w:tcPr>
            <w:tcW w:w="3291" w:type="dxa"/>
            <w:tcBorders>
              <w:top w:val="single" w:sz="4" w:space="0" w:color="auto"/>
              <w:left w:val="single" w:sz="4" w:space="0" w:color="auto"/>
              <w:bottom w:val="single" w:sz="4" w:space="0" w:color="auto"/>
              <w:right w:val="single" w:sz="4" w:space="0" w:color="auto"/>
            </w:tcBorders>
            <w:hideMark/>
          </w:tcPr>
          <w:p w14:paraId="3A8B07EB" w14:textId="77777777" w:rsidR="00A4425F" w:rsidRPr="00A4425F" w:rsidRDefault="00A4425F" w:rsidP="00A4425F">
            <w:pPr>
              <w:spacing w:after="0" w:line="360"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w:t>
            </w:r>
          </w:p>
        </w:tc>
        <w:tc>
          <w:tcPr>
            <w:tcW w:w="0" w:type="auto"/>
            <w:tcBorders>
              <w:top w:val="single" w:sz="4" w:space="0" w:color="auto"/>
              <w:left w:val="single" w:sz="4" w:space="0" w:color="auto"/>
              <w:bottom w:val="single" w:sz="4" w:space="0" w:color="auto"/>
              <w:right w:val="single" w:sz="4" w:space="0" w:color="auto"/>
            </w:tcBorders>
            <w:hideMark/>
          </w:tcPr>
          <w:p w14:paraId="02BB9BC4" w14:textId="77777777" w:rsidR="00A4425F" w:rsidRPr="00A4425F" w:rsidRDefault="00A4425F" w:rsidP="00A4425F">
            <w:pPr>
              <w:spacing w:after="0" w:line="360"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 xml:space="preserve">А </w:t>
            </w:r>
          </w:p>
        </w:tc>
        <w:tc>
          <w:tcPr>
            <w:tcW w:w="1736" w:type="dxa"/>
            <w:tcBorders>
              <w:top w:val="single" w:sz="4" w:space="0" w:color="auto"/>
              <w:left w:val="single" w:sz="4" w:space="0" w:color="auto"/>
              <w:bottom w:val="single" w:sz="4" w:space="0" w:color="auto"/>
              <w:right w:val="single" w:sz="4" w:space="0" w:color="auto"/>
            </w:tcBorders>
            <w:hideMark/>
          </w:tcPr>
          <w:p w14:paraId="72535610" w14:textId="77777777" w:rsidR="00A4425F" w:rsidRPr="00A4425F" w:rsidRDefault="00A4425F" w:rsidP="00A4425F">
            <w:pPr>
              <w:spacing w:after="0" w:line="360"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ЩПП</w:t>
            </w:r>
          </w:p>
        </w:tc>
      </w:tr>
    </w:tbl>
    <w:p w14:paraId="2A99AE71" w14:textId="77777777" w:rsidR="00A4425F" w:rsidRPr="00A4425F" w:rsidRDefault="00A4425F" w:rsidP="00A4425F">
      <w:pPr>
        <w:spacing w:after="0" w:line="240" w:lineRule="auto"/>
        <w:ind w:left="1080"/>
        <w:rPr>
          <w:rFonts w:ascii="Times New Roman" w:eastAsia="Times New Roman" w:hAnsi="Times New Roman" w:cs="Times New Roman"/>
          <w:b/>
          <w:bCs/>
          <w:sz w:val="16"/>
          <w:szCs w:val="16"/>
          <w:lang w:eastAsia="ru-RU"/>
        </w:rPr>
      </w:pPr>
    </w:p>
    <w:p w14:paraId="64C5FCDE" w14:textId="77777777" w:rsidR="00A4425F" w:rsidRPr="00A4425F" w:rsidRDefault="00A4425F" w:rsidP="00A4425F">
      <w:pPr>
        <w:spacing w:after="0" w:line="360" w:lineRule="auto"/>
        <w:rPr>
          <w:rFonts w:ascii="Times New Roman" w:eastAsia="Times New Roman" w:hAnsi="Times New Roman" w:cs="Times New Roman"/>
          <w:b/>
          <w:bCs/>
          <w:sz w:val="28"/>
          <w:szCs w:val="28"/>
          <w:lang w:eastAsia="ru-RU"/>
        </w:rPr>
      </w:pPr>
      <w:r w:rsidRPr="00A4425F">
        <w:rPr>
          <w:rFonts w:ascii="Times New Roman" w:eastAsia="Times New Roman" w:hAnsi="Times New Roman" w:cs="Times New Roman"/>
          <w:sz w:val="28"/>
          <w:szCs w:val="28"/>
          <w:lang w:eastAsia="ru-RU"/>
        </w:rPr>
        <w:t>&lt;*&gt; Условные обозначения щитов:</w:t>
      </w:r>
    </w:p>
    <w:p w14:paraId="1A82BCFF" w14:textId="77777777" w:rsidR="00A4425F" w:rsidRPr="00A4425F" w:rsidRDefault="00A4425F" w:rsidP="00A4425F">
      <w:pPr>
        <w:spacing w:after="0" w:line="240" w:lineRule="auto"/>
        <w:jc w:val="both"/>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ЩП-А – щит пожарный для очагов пожара класса А;</w:t>
      </w:r>
    </w:p>
    <w:p w14:paraId="24994F24" w14:textId="77777777" w:rsidR="00A4425F" w:rsidRPr="00A4425F" w:rsidRDefault="00A4425F" w:rsidP="00A4425F">
      <w:pPr>
        <w:spacing w:after="0" w:line="240" w:lineRule="auto"/>
        <w:jc w:val="both"/>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ЩП-В – щит пожарный для очагов пожара класса В;</w:t>
      </w:r>
    </w:p>
    <w:p w14:paraId="287DDD04" w14:textId="77777777" w:rsidR="00A4425F" w:rsidRPr="00A4425F" w:rsidRDefault="00A4425F" w:rsidP="00A4425F">
      <w:pPr>
        <w:spacing w:after="0" w:line="240" w:lineRule="auto"/>
        <w:jc w:val="both"/>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ЩП-Е – щит пожарный для очагов пожара класса Е;</w:t>
      </w:r>
    </w:p>
    <w:p w14:paraId="7F949A1F" w14:textId="77777777" w:rsidR="00A4425F" w:rsidRPr="00A4425F" w:rsidRDefault="00A4425F" w:rsidP="00A4425F">
      <w:pPr>
        <w:spacing w:after="0" w:line="240" w:lineRule="auto"/>
        <w:jc w:val="both"/>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ЩП-СХ – щит пожарный для сельскохозяйственных предприятий (организаций);</w:t>
      </w:r>
    </w:p>
    <w:p w14:paraId="02E995E5" w14:textId="77777777" w:rsidR="00A4425F" w:rsidRPr="00A4425F" w:rsidRDefault="00A4425F" w:rsidP="00A4425F">
      <w:pPr>
        <w:spacing w:after="0" w:line="240" w:lineRule="auto"/>
        <w:jc w:val="both"/>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 xml:space="preserve">ЩПП – щит пожарный передвижной. </w:t>
      </w:r>
    </w:p>
    <w:p w14:paraId="562824C4" w14:textId="77777777" w:rsidR="00A4425F" w:rsidRPr="00A4425F" w:rsidRDefault="00A4425F" w:rsidP="00A4425F">
      <w:pPr>
        <w:widowControl w:val="0"/>
        <w:overflowPunct w:val="0"/>
        <w:autoSpaceDE w:val="0"/>
        <w:autoSpaceDN w:val="0"/>
        <w:adjustRightInd w:val="0"/>
        <w:spacing w:after="0" w:line="240" w:lineRule="auto"/>
        <w:jc w:val="both"/>
        <w:rPr>
          <w:rFonts w:ascii="Times New Roman" w:eastAsia="Times New Roman" w:hAnsi="Times New Roman" w:cs="Times New Roman"/>
          <w:bCs/>
          <w:sz w:val="28"/>
          <w:szCs w:val="20"/>
          <w:lang w:eastAsia="ru-RU"/>
        </w:rPr>
      </w:pPr>
    </w:p>
    <w:p w14:paraId="5D176459" w14:textId="08453AF0" w:rsidR="00A4425F" w:rsidRPr="00A4425F" w:rsidRDefault="00A4425F" w:rsidP="00A4425F">
      <w:pPr>
        <w:widowControl w:val="0"/>
        <w:overflowPunct w:val="0"/>
        <w:autoSpaceDE w:val="0"/>
        <w:autoSpaceDN w:val="0"/>
        <w:adjustRightInd w:val="0"/>
        <w:spacing w:after="0" w:line="360" w:lineRule="auto"/>
        <w:jc w:val="right"/>
        <w:rPr>
          <w:rFonts w:ascii="Times New Roman" w:eastAsia="Times New Roman" w:hAnsi="Times New Roman" w:cs="Times New Roman"/>
          <w:bCs/>
          <w:sz w:val="28"/>
          <w:szCs w:val="20"/>
          <w:lang w:eastAsia="ru-RU"/>
        </w:rPr>
      </w:pPr>
      <w:r w:rsidRPr="00A4425F">
        <w:rPr>
          <w:rFonts w:ascii="Times New Roman" w:eastAsia="Times New Roman" w:hAnsi="Times New Roman" w:cs="Times New Roman"/>
          <w:bCs/>
          <w:sz w:val="28"/>
          <w:szCs w:val="20"/>
          <w:lang w:eastAsia="ru-RU"/>
        </w:rPr>
        <w:br w:type="page"/>
      </w:r>
      <w:r w:rsidRPr="00A4425F">
        <w:rPr>
          <w:rFonts w:ascii="Times New Roman" w:eastAsia="Times New Roman" w:hAnsi="Times New Roman" w:cs="Times New Roman"/>
          <w:bCs/>
          <w:sz w:val="28"/>
          <w:szCs w:val="20"/>
          <w:lang w:eastAsia="ru-RU"/>
        </w:rPr>
        <w:lastRenderedPageBreak/>
        <w:t xml:space="preserve">Приложение </w:t>
      </w:r>
      <w:r>
        <w:rPr>
          <w:rFonts w:ascii="Times New Roman" w:eastAsia="Times New Roman" w:hAnsi="Times New Roman" w:cs="Times New Roman"/>
          <w:bCs/>
          <w:sz w:val="28"/>
          <w:szCs w:val="20"/>
          <w:lang w:eastAsia="ru-RU"/>
        </w:rPr>
        <w:t>3</w:t>
      </w:r>
      <w:r w:rsidRPr="00A4425F">
        <w:rPr>
          <w:rFonts w:ascii="Times New Roman" w:eastAsia="Times New Roman" w:hAnsi="Times New Roman" w:cs="Times New Roman"/>
          <w:bCs/>
          <w:sz w:val="28"/>
          <w:szCs w:val="20"/>
          <w:lang w:eastAsia="ru-RU"/>
        </w:rPr>
        <w:t>.4</w:t>
      </w:r>
    </w:p>
    <w:p w14:paraId="65717F73" w14:textId="77777777" w:rsidR="00A4425F" w:rsidRPr="00A4425F" w:rsidRDefault="00A4425F" w:rsidP="00A4425F">
      <w:pPr>
        <w:widowControl w:val="0"/>
        <w:overflowPunct w:val="0"/>
        <w:autoSpaceDE w:val="0"/>
        <w:autoSpaceDN w:val="0"/>
        <w:adjustRightInd w:val="0"/>
        <w:spacing w:after="0" w:line="360" w:lineRule="auto"/>
        <w:jc w:val="right"/>
        <w:rPr>
          <w:rFonts w:ascii="Times New Roman" w:eastAsia="Times New Roman" w:hAnsi="Times New Roman" w:cs="Times New Roman"/>
          <w:bCs/>
          <w:sz w:val="16"/>
          <w:szCs w:val="16"/>
          <w:lang w:eastAsia="ru-RU"/>
        </w:rPr>
      </w:pPr>
    </w:p>
    <w:p w14:paraId="4E3345CE" w14:textId="77777777" w:rsidR="00A4425F" w:rsidRPr="00A4425F" w:rsidRDefault="00A4425F" w:rsidP="00A4425F">
      <w:pPr>
        <w:widowControl w:val="0"/>
        <w:overflowPunct w:val="0"/>
        <w:autoSpaceDE w:val="0"/>
        <w:autoSpaceDN w:val="0"/>
        <w:adjustRightInd w:val="0"/>
        <w:spacing w:after="0" w:line="360" w:lineRule="auto"/>
        <w:jc w:val="center"/>
        <w:rPr>
          <w:rFonts w:ascii="Times New Roman" w:eastAsia="Times New Roman" w:hAnsi="Times New Roman" w:cs="Times New Roman"/>
          <w:bCs/>
          <w:sz w:val="28"/>
          <w:szCs w:val="20"/>
          <w:lang w:eastAsia="ru-RU"/>
        </w:rPr>
      </w:pPr>
      <w:r w:rsidRPr="00A4425F">
        <w:rPr>
          <w:rFonts w:ascii="Times New Roman" w:eastAsia="Times New Roman" w:hAnsi="Times New Roman" w:cs="Times New Roman"/>
          <w:bCs/>
          <w:sz w:val="28"/>
          <w:szCs w:val="20"/>
          <w:lang w:eastAsia="ru-RU"/>
        </w:rPr>
        <w:t>Нормы комплектации пожарных щитов немеханизированным инструментом и инвентарем</w:t>
      </w:r>
    </w:p>
    <w:p w14:paraId="2009C050" w14:textId="77777777" w:rsidR="00A4425F" w:rsidRPr="00A4425F" w:rsidRDefault="00A4425F" w:rsidP="00A4425F">
      <w:pPr>
        <w:widowControl w:val="0"/>
        <w:overflowPunct w:val="0"/>
        <w:autoSpaceDE w:val="0"/>
        <w:autoSpaceDN w:val="0"/>
        <w:adjustRightInd w:val="0"/>
        <w:spacing w:after="0" w:line="360" w:lineRule="auto"/>
        <w:jc w:val="both"/>
        <w:rPr>
          <w:rFonts w:ascii="Times New Roman" w:eastAsia="Times New Roman" w:hAnsi="Times New Roman" w:cs="Times New Roman"/>
          <w:b/>
          <w:bCs/>
          <w:i/>
          <w:sz w:val="24"/>
          <w:szCs w:val="24"/>
          <w:lang w:eastAsia="ru-RU"/>
        </w:rPr>
      </w:pPr>
    </w:p>
    <w:tbl>
      <w:tblPr>
        <w:tblStyle w:val="3b"/>
        <w:tblW w:w="0" w:type="auto"/>
        <w:jc w:val="center"/>
        <w:tblInd w:w="0" w:type="dxa"/>
        <w:tblLook w:val="04A0" w:firstRow="1" w:lastRow="0" w:firstColumn="1" w:lastColumn="0" w:noHBand="0" w:noVBand="1"/>
      </w:tblPr>
      <w:tblGrid>
        <w:gridCol w:w="2068"/>
        <w:gridCol w:w="2110"/>
        <w:gridCol w:w="2076"/>
        <w:gridCol w:w="2076"/>
        <w:gridCol w:w="2076"/>
        <w:gridCol w:w="2076"/>
        <w:gridCol w:w="2078"/>
      </w:tblGrid>
      <w:tr w:rsidR="00A4425F" w:rsidRPr="00A4425F" w14:paraId="55412AA2" w14:textId="77777777" w:rsidTr="006A35DF">
        <w:trPr>
          <w:jc w:val="center"/>
        </w:trPr>
        <w:tc>
          <w:tcPr>
            <w:tcW w:w="4224" w:type="dxa"/>
            <w:gridSpan w:val="2"/>
            <w:vMerge w:val="restart"/>
          </w:tcPr>
          <w:p w14:paraId="312373B0" w14:textId="77777777" w:rsidR="00A4425F" w:rsidRPr="00A4425F" w:rsidRDefault="00A4425F" w:rsidP="00A4425F">
            <w:pPr>
              <w:widowControl w:val="0"/>
              <w:overflowPunct w:val="0"/>
              <w:autoSpaceDE w:val="0"/>
              <w:autoSpaceDN w:val="0"/>
              <w:adjustRightInd w:val="0"/>
              <w:spacing w:after="0" w:line="240" w:lineRule="auto"/>
              <w:jc w:val="center"/>
              <w:rPr>
                <w:b/>
                <w:bCs/>
                <w:i/>
                <w:sz w:val="24"/>
                <w:szCs w:val="24"/>
              </w:rPr>
            </w:pPr>
            <w:r w:rsidRPr="00A4425F">
              <w:rPr>
                <w:color w:val="000000"/>
                <w:sz w:val="24"/>
                <w:szCs w:val="24"/>
                <w:shd w:val="clear" w:color="auto" w:fill="FFFFFF"/>
              </w:rPr>
              <w:t>Наименование первичных средств пожаротушения, немеханизированного инструмента и инвентаря</w:t>
            </w:r>
          </w:p>
        </w:tc>
        <w:tc>
          <w:tcPr>
            <w:tcW w:w="10562" w:type="dxa"/>
            <w:gridSpan w:val="5"/>
          </w:tcPr>
          <w:p w14:paraId="3819EA60" w14:textId="77777777" w:rsidR="00A4425F" w:rsidRPr="00A4425F" w:rsidRDefault="00A4425F" w:rsidP="00A4425F">
            <w:pPr>
              <w:widowControl w:val="0"/>
              <w:overflowPunct w:val="0"/>
              <w:autoSpaceDE w:val="0"/>
              <w:autoSpaceDN w:val="0"/>
              <w:adjustRightInd w:val="0"/>
              <w:spacing w:after="0" w:line="240" w:lineRule="auto"/>
              <w:jc w:val="center"/>
              <w:rPr>
                <w:b/>
                <w:bCs/>
                <w:i/>
                <w:sz w:val="24"/>
                <w:szCs w:val="24"/>
              </w:rPr>
            </w:pPr>
            <w:r w:rsidRPr="00A4425F">
              <w:rPr>
                <w:color w:val="000000"/>
                <w:sz w:val="24"/>
                <w:szCs w:val="24"/>
                <w:shd w:val="clear" w:color="auto" w:fill="FFFFFF"/>
              </w:rPr>
              <w:t>Нормы комплектации в зависимости от типа пожарного щита и класса пожара</w:t>
            </w:r>
          </w:p>
        </w:tc>
      </w:tr>
      <w:tr w:rsidR="00A4425F" w:rsidRPr="00A4425F" w14:paraId="7BB3D553" w14:textId="77777777" w:rsidTr="006A35DF">
        <w:trPr>
          <w:jc w:val="center"/>
        </w:trPr>
        <w:tc>
          <w:tcPr>
            <w:tcW w:w="4224" w:type="dxa"/>
            <w:gridSpan w:val="2"/>
            <w:vMerge/>
          </w:tcPr>
          <w:p w14:paraId="400D66D0" w14:textId="77777777" w:rsidR="00A4425F" w:rsidRPr="00A4425F" w:rsidRDefault="00A4425F" w:rsidP="00A4425F">
            <w:pPr>
              <w:widowControl w:val="0"/>
              <w:overflowPunct w:val="0"/>
              <w:autoSpaceDE w:val="0"/>
              <w:autoSpaceDN w:val="0"/>
              <w:adjustRightInd w:val="0"/>
              <w:spacing w:after="0" w:line="240" w:lineRule="auto"/>
              <w:jc w:val="both"/>
              <w:rPr>
                <w:b/>
                <w:bCs/>
                <w:i/>
                <w:sz w:val="24"/>
                <w:szCs w:val="24"/>
              </w:rPr>
            </w:pPr>
          </w:p>
        </w:tc>
        <w:tc>
          <w:tcPr>
            <w:tcW w:w="2112" w:type="dxa"/>
          </w:tcPr>
          <w:p w14:paraId="5D2E0ADC" w14:textId="77777777" w:rsidR="00A4425F" w:rsidRPr="00A4425F" w:rsidRDefault="00A4425F" w:rsidP="00A4425F">
            <w:pPr>
              <w:shd w:val="clear" w:color="auto" w:fill="FFFFFF"/>
              <w:spacing w:before="210" w:after="0" w:line="240" w:lineRule="auto"/>
              <w:jc w:val="center"/>
              <w:rPr>
                <w:color w:val="000000"/>
                <w:sz w:val="24"/>
                <w:szCs w:val="24"/>
              </w:rPr>
            </w:pPr>
            <w:r w:rsidRPr="00A4425F">
              <w:rPr>
                <w:color w:val="000000"/>
                <w:sz w:val="24"/>
                <w:szCs w:val="24"/>
              </w:rPr>
              <w:t>ЩП-A</w:t>
            </w:r>
          </w:p>
          <w:p w14:paraId="4A6376D5" w14:textId="77777777" w:rsidR="00A4425F" w:rsidRPr="00A4425F" w:rsidRDefault="00A4425F" w:rsidP="00A4425F">
            <w:pPr>
              <w:shd w:val="clear" w:color="auto" w:fill="FFFFFF"/>
              <w:spacing w:before="210" w:after="0" w:line="240" w:lineRule="auto"/>
              <w:jc w:val="center"/>
              <w:rPr>
                <w:color w:val="000000"/>
                <w:sz w:val="24"/>
                <w:szCs w:val="24"/>
                <w:lang w:val="en-US"/>
              </w:rPr>
            </w:pPr>
            <w:r w:rsidRPr="00A4425F">
              <w:rPr>
                <w:color w:val="000000"/>
                <w:sz w:val="24"/>
                <w:szCs w:val="24"/>
              </w:rPr>
              <w:t>класс A</w:t>
            </w:r>
          </w:p>
        </w:tc>
        <w:tc>
          <w:tcPr>
            <w:tcW w:w="2112" w:type="dxa"/>
          </w:tcPr>
          <w:p w14:paraId="64D2AC35" w14:textId="77777777" w:rsidR="00A4425F" w:rsidRPr="00A4425F" w:rsidRDefault="00A4425F" w:rsidP="00A4425F">
            <w:pPr>
              <w:spacing w:before="210" w:after="0" w:line="240" w:lineRule="auto"/>
              <w:jc w:val="center"/>
              <w:rPr>
                <w:color w:val="000000"/>
                <w:sz w:val="24"/>
                <w:szCs w:val="24"/>
              </w:rPr>
            </w:pPr>
            <w:r w:rsidRPr="00A4425F">
              <w:rPr>
                <w:color w:val="000000"/>
                <w:sz w:val="24"/>
                <w:szCs w:val="24"/>
              </w:rPr>
              <w:t>ЩП-B</w:t>
            </w:r>
          </w:p>
          <w:p w14:paraId="01255D80" w14:textId="77777777" w:rsidR="00A4425F" w:rsidRPr="00A4425F" w:rsidRDefault="00A4425F" w:rsidP="00A4425F">
            <w:pPr>
              <w:spacing w:before="210" w:after="0" w:line="240" w:lineRule="auto"/>
              <w:jc w:val="center"/>
              <w:rPr>
                <w:color w:val="000000"/>
                <w:sz w:val="24"/>
                <w:szCs w:val="24"/>
              </w:rPr>
            </w:pPr>
            <w:r w:rsidRPr="00A4425F">
              <w:rPr>
                <w:color w:val="000000"/>
                <w:sz w:val="24"/>
                <w:szCs w:val="24"/>
              </w:rPr>
              <w:t>класс B</w:t>
            </w:r>
          </w:p>
        </w:tc>
        <w:tc>
          <w:tcPr>
            <w:tcW w:w="2112" w:type="dxa"/>
          </w:tcPr>
          <w:p w14:paraId="1180AEBA" w14:textId="77777777" w:rsidR="00A4425F" w:rsidRPr="00A4425F" w:rsidRDefault="00A4425F" w:rsidP="00A4425F">
            <w:pPr>
              <w:spacing w:before="210" w:after="0" w:line="240" w:lineRule="auto"/>
              <w:jc w:val="center"/>
              <w:rPr>
                <w:color w:val="000000"/>
                <w:sz w:val="24"/>
                <w:szCs w:val="24"/>
              </w:rPr>
            </w:pPr>
            <w:r w:rsidRPr="00A4425F">
              <w:rPr>
                <w:color w:val="000000"/>
                <w:sz w:val="24"/>
                <w:szCs w:val="24"/>
              </w:rPr>
              <w:t>ЩП-E</w:t>
            </w:r>
          </w:p>
          <w:p w14:paraId="10BBC408" w14:textId="77777777" w:rsidR="00A4425F" w:rsidRPr="00A4425F" w:rsidRDefault="00A4425F" w:rsidP="00A4425F">
            <w:pPr>
              <w:spacing w:before="210" w:after="0" w:line="240" w:lineRule="auto"/>
              <w:jc w:val="center"/>
              <w:rPr>
                <w:color w:val="000000"/>
                <w:sz w:val="24"/>
                <w:szCs w:val="24"/>
              </w:rPr>
            </w:pPr>
            <w:r w:rsidRPr="00A4425F">
              <w:rPr>
                <w:color w:val="000000"/>
                <w:sz w:val="24"/>
                <w:szCs w:val="24"/>
              </w:rPr>
              <w:t>класс E</w:t>
            </w:r>
          </w:p>
        </w:tc>
        <w:tc>
          <w:tcPr>
            <w:tcW w:w="2113" w:type="dxa"/>
          </w:tcPr>
          <w:p w14:paraId="0E5C1733" w14:textId="77777777" w:rsidR="00A4425F" w:rsidRPr="00A4425F" w:rsidRDefault="00A4425F" w:rsidP="00A4425F">
            <w:pPr>
              <w:spacing w:before="210" w:after="0" w:line="240" w:lineRule="auto"/>
              <w:jc w:val="center"/>
              <w:rPr>
                <w:color w:val="000000"/>
                <w:sz w:val="24"/>
                <w:szCs w:val="24"/>
              </w:rPr>
            </w:pPr>
            <w:r w:rsidRPr="00A4425F">
              <w:rPr>
                <w:color w:val="000000"/>
                <w:sz w:val="24"/>
                <w:szCs w:val="24"/>
              </w:rPr>
              <w:t>ЩП-СХ</w:t>
            </w:r>
          </w:p>
          <w:p w14:paraId="7DF2C8C4" w14:textId="77777777" w:rsidR="00A4425F" w:rsidRPr="00A4425F" w:rsidRDefault="00A4425F" w:rsidP="00A4425F">
            <w:pPr>
              <w:spacing w:before="210" w:after="0" w:line="240" w:lineRule="auto"/>
              <w:jc w:val="center"/>
              <w:rPr>
                <w:color w:val="000000"/>
                <w:sz w:val="24"/>
                <w:szCs w:val="24"/>
              </w:rPr>
            </w:pPr>
            <w:r w:rsidRPr="00A4425F">
              <w:rPr>
                <w:color w:val="000000"/>
                <w:sz w:val="24"/>
                <w:szCs w:val="24"/>
              </w:rPr>
              <w:t>–</w:t>
            </w:r>
          </w:p>
        </w:tc>
        <w:tc>
          <w:tcPr>
            <w:tcW w:w="2113" w:type="dxa"/>
          </w:tcPr>
          <w:p w14:paraId="660D0977" w14:textId="77777777" w:rsidR="00A4425F" w:rsidRPr="00A4425F" w:rsidRDefault="00A4425F" w:rsidP="00A4425F">
            <w:pPr>
              <w:spacing w:before="210" w:after="0" w:line="240" w:lineRule="auto"/>
              <w:jc w:val="center"/>
              <w:rPr>
                <w:color w:val="000000"/>
                <w:sz w:val="24"/>
                <w:szCs w:val="24"/>
              </w:rPr>
            </w:pPr>
            <w:r w:rsidRPr="00A4425F">
              <w:rPr>
                <w:color w:val="000000"/>
                <w:sz w:val="24"/>
                <w:szCs w:val="24"/>
              </w:rPr>
              <w:t>ЩПП</w:t>
            </w:r>
          </w:p>
          <w:p w14:paraId="1D30FF03" w14:textId="77777777" w:rsidR="00A4425F" w:rsidRPr="00A4425F" w:rsidRDefault="00A4425F" w:rsidP="00A4425F">
            <w:pPr>
              <w:spacing w:before="210" w:after="0" w:line="240" w:lineRule="auto"/>
              <w:jc w:val="center"/>
              <w:rPr>
                <w:color w:val="000000"/>
                <w:sz w:val="24"/>
                <w:szCs w:val="24"/>
              </w:rPr>
            </w:pPr>
            <w:r w:rsidRPr="00A4425F">
              <w:rPr>
                <w:color w:val="000000"/>
                <w:sz w:val="24"/>
                <w:szCs w:val="24"/>
              </w:rPr>
              <w:t>–</w:t>
            </w:r>
          </w:p>
        </w:tc>
      </w:tr>
      <w:tr w:rsidR="00A4425F" w:rsidRPr="00A4425F" w14:paraId="7AA58F07" w14:textId="77777777" w:rsidTr="006A35DF">
        <w:trPr>
          <w:jc w:val="center"/>
        </w:trPr>
        <w:tc>
          <w:tcPr>
            <w:tcW w:w="2112" w:type="dxa"/>
          </w:tcPr>
          <w:p w14:paraId="3D0BDD0B" w14:textId="77777777" w:rsidR="00A4425F" w:rsidRPr="00A4425F" w:rsidRDefault="00A4425F" w:rsidP="00A4425F">
            <w:pPr>
              <w:spacing w:after="0" w:line="240" w:lineRule="auto"/>
              <w:jc w:val="center"/>
              <w:rPr>
                <w:color w:val="000000"/>
                <w:sz w:val="24"/>
                <w:szCs w:val="24"/>
              </w:rPr>
            </w:pPr>
            <w:r w:rsidRPr="00A4425F">
              <w:rPr>
                <w:color w:val="000000"/>
                <w:sz w:val="24"/>
                <w:szCs w:val="24"/>
              </w:rPr>
              <w:t>1</w:t>
            </w:r>
          </w:p>
        </w:tc>
        <w:tc>
          <w:tcPr>
            <w:tcW w:w="2112" w:type="dxa"/>
          </w:tcPr>
          <w:p w14:paraId="0B2BCDA2" w14:textId="77777777" w:rsidR="00A4425F" w:rsidRPr="00A4425F" w:rsidRDefault="00A4425F" w:rsidP="00A4425F">
            <w:pPr>
              <w:spacing w:after="0" w:line="240" w:lineRule="auto"/>
              <w:jc w:val="center"/>
              <w:rPr>
                <w:color w:val="000000"/>
                <w:sz w:val="24"/>
                <w:szCs w:val="24"/>
              </w:rPr>
            </w:pPr>
            <w:r w:rsidRPr="00A4425F">
              <w:rPr>
                <w:color w:val="000000"/>
                <w:sz w:val="24"/>
                <w:szCs w:val="24"/>
              </w:rPr>
              <w:t>Лом</w:t>
            </w:r>
          </w:p>
        </w:tc>
        <w:tc>
          <w:tcPr>
            <w:tcW w:w="2112" w:type="dxa"/>
          </w:tcPr>
          <w:p w14:paraId="2A7C8324" w14:textId="77777777" w:rsidR="00A4425F" w:rsidRPr="00A4425F" w:rsidRDefault="00A4425F" w:rsidP="00A4425F">
            <w:pPr>
              <w:spacing w:after="0" w:line="240" w:lineRule="auto"/>
              <w:jc w:val="center"/>
              <w:rPr>
                <w:color w:val="000000"/>
                <w:sz w:val="24"/>
                <w:szCs w:val="24"/>
              </w:rPr>
            </w:pPr>
            <w:r w:rsidRPr="00A4425F">
              <w:rPr>
                <w:color w:val="000000"/>
                <w:sz w:val="24"/>
                <w:szCs w:val="24"/>
              </w:rPr>
              <w:t>1</w:t>
            </w:r>
          </w:p>
        </w:tc>
        <w:tc>
          <w:tcPr>
            <w:tcW w:w="2112" w:type="dxa"/>
          </w:tcPr>
          <w:p w14:paraId="05BFB3E7" w14:textId="77777777" w:rsidR="00A4425F" w:rsidRPr="00A4425F" w:rsidRDefault="00A4425F" w:rsidP="00A4425F">
            <w:pPr>
              <w:spacing w:after="0" w:line="240" w:lineRule="auto"/>
              <w:jc w:val="center"/>
              <w:rPr>
                <w:color w:val="000000"/>
                <w:sz w:val="24"/>
                <w:szCs w:val="24"/>
              </w:rPr>
            </w:pPr>
            <w:r w:rsidRPr="00A4425F">
              <w:rPr>
                <w:color w:val="000000"/>
                <w:sz w:val="24"/>
                <w:szCs w:val="24"/>
              </w:rPr>
              <w:t>1</w:t>
            </w:r>
          </w:p>
        </w:tc>
        <w:tc>
          <w:tcPr>
            <w:tcW w:w="2112" w:type="dxa"/>
          </w:tcPr>
          <w:p w14:paraId="266564C2" w14:textId="77777777" w:rsidR="00A4425F" w:rsidRPr="00A4425F" w:rsidRDefault="00A4425F" w:rsidP="00A4425F">
            <w:pPr>
              <w:spacing w:after="0" w:line="240" w:lineRule="auto"/>
              <w:jc w:val="center"/>
              <w:rPr>
                <w:color w:val="000000"/>
                <w:sz w:val="24"/>
                <w:szCs w:val="24"/>
              </w:rPr>
            </w:pPr>
            <w:r w:rsidRPr="00A4425F">
              <w:rPr>
                <w:color w:val="000000"/>
                <w:sz w:val="24"/>
                <w:szCs w:val="24"/>
              </w:rPr>
              <w:t>–</w:t>
            </w:r>
          </w:p>
        </w:tc>
        <w:tc>
          <w:tcPr>
            <w:tcW w:w="2113" w:type="dxa"/>
          </w:tcPr>
          <w:p w14:paraId="1AD73707" w14:textId="77777777" w:rsidR="00A4425F" w:rsidRPr="00A4425F" w:rsidRDefault="00A4425F" w:rsidP="00A4425F">
            <w:pPr>
              <w:spacing w:after="0" w:line="240" w:lineRule="auto"/>
              <w:jc w:val="center"/>
              <w:rPr>
                <w:color w:val="000000"/>
                <w:sz w:val="24"/>
                <w:szCs w:val="24"/>
              </w:rPr>
            </w:pPr>
            <w:r w:rsidRPr="00A4425F">
              <w:rPr>
                <w:color w:val="000000"/>
                <w:sz w:val="24"/>
                <w:szCs w:val="24"/>
              </w:rPr>
              <w:t>1</w:t>
            </w:r>
          </w:p>
        </w:tc>
        <w:tc>
          <w:tcPr>
            <w:tcW w:w="2113" w:type="dxa"/>
          </w:tcPr>
          <w:p w14:paraId="4D66C522" w14:textId="77777777" w:rsidR="00A4425F" w:rsidRPr="00A4425F" w:rsidRDefault="00A4425F" w:rsidP="00A4425F">
            <w:pPr>
              <w:spacing w:after="0" w:line="240" w:lineRule="auto"/>
              <w:jc w:val="center"/>
              <w:rPr>
                <w:color w:val="000000"/>
                <w:sz w:val="24"/>
                <w:szCs w:val="24"/>
              </w:rPr>
            </w:pPr>
            <w:r w:rsidRPr="00A4425F">
              <w:rPr>
                <w:color w:val="000000"/>
                <w:sz w:val="24"/>
                <w:szCs w:val="24"/>
              </w:rPr>
              <w:t>1</w:t>
            </w:r>
          </w:p>
        </w:tc>
      </w:tr>
      <w:tr w:rsidR="00A4425F" w:rsidRPr="00A4425F" w14:paraId="7237FC1D" w14:textId="77777777" w:rsidTr="006A35DF">
        <w:trPr>
          <w:jc w:val="center"/>
        </w:trPr>
        <w:tc>
          <w:tcPr>
            <w:tcW w:w="2112" w:type="dxa"/>
          </w:tcPr>
          <w:p w14:paraId="3C6CEC0A" w14:textId="77777777" w:rsidR="00A4425F" w:rsidRPr="00A4425F" w:rsidRDefault="00A4425F" w:rsidP="00A4425F">
            <w:pPr>
              <w:spacing w:after="0" w:line="240" w:lineRule="auto"/>
              <w:jc w:val="center"/>
              <w:rPr>
                <w:color w:val="000000"/>
                <w:sz w:val="24"/>
                <w:szCs w:val="24"/>
              </w:rPr>
            </w:pPr>
            <w:r w:rsidRPr="00A4425F">
              <w:rPr>
                <w:color w:val="000000"/>
                <w:sz w:val="24"/>
                <w:szCs w:val="24"/>
              </w:rPr>
              <w:t>2</w:t>
            </w:r>
          </w:p>
        </w:tc>
        <w:tc>
          <w:tcPr>
            <w:tcW w:w="2112" w:type="dxa"/>
          </w:tcPr>
          <w:p w14:paraId="39A81612" w14:textId="77777777" w:rsidR="00A4425F" w:rsidRPr="00A4425F" w:rsidRDefault="00A4425F" w:rsidP="00A4425F">
            <w:pPr>
              <w:spacing w:after="0" w:line="240" w:lineRule="auto"/>
              <w:jc w:val="center"/>
              <w:rPr>
                <w:color w:val="000000"/>
                <w:sz w:val="24"/>
                <w:szCs w:val="24"/>
              </w:rPr>
            </w:pPr>
            <w:r w:rsidRPr="00A4425F">
              <w:rPr>
                <w:color w:val="000000"/>
                <w:sz w:val="24"/>
                <w:szCs w:val="24"/>
              </w:rPr>
              <w:t>Багор</w:t>
            </w:r>
          </w:p>
        </w:tc>
        <w:tc>
          <w:tcPr>
            <w:tcW w:w="2112" w:type="dxa"/>
          </w:tcPr>
          <w:p w14:paraId="00639399" w14:textId="77777777" w:rsidR="00A4425F" w:rsidRPr="00A4425F" w:rsidRDefault="00A4425F" w:rsidP="00A4425F">
            <w:pPr>
              <w:spacing w:after="0" w:line="240" w:lineRule="auto"/>
              <w:jc w:val="center"/>
              <w:rPr>
                <w:color w:val="000000"/>
                <w:sz w:val="24"/>
                <w:szCs w:val="24"/>
              </w:rPr>
            </w:pPr>
            <w:r w:rsidRPr="00A4425F">
              <w:rPr>
                <w:color w:val="000000"/>
                <w:sz w:val="24"/>
                <w:szCs w:val="24"/>
              </w:rPr>
              <w:t>1</w:t>
            </w:r>
          </w:p>
        </w:tc>
        <w:tc>
          <w:tcPr>
            <w:tcW w:w="2112" w:type="dxa"/>
          </w:tcPr>
          <w:p w14:paraId="07220D02" w14:textId="77777777" w:rsidR="00A4425F" w:rsidRPr="00A4425F" w:rsidRDefault="00A4425F" w:rsidP="00A4425F">
            <w:pPr>
              <w:spacing w:after="0" w:line="240" w:lineRule="auto"/>
              <w:jc w:val="center"/>
              <w:rPr>
                <w:color w:val="000000"/>
                <w:sz w:val="24"/>
                <w:szCs w:val="24"/>
              </w:rPr>
            </w:pPr>
            <w:r w:rsidRPr="00A4425F">
              <w:rPr>
                <w:color w:val="000000"/>
                <w:sz w:val="24"/>
                <w:szCs w:val="24"/>
              </w:rPr>
              <w:t>–</w:t>
            </w:r>
          </w:p>
        </w:tc>
        <w:tc>
          <w:tcPr>
            <w:tcW w:w="2112" w:type="dxa"/>
          </w:tcPr>
          <w:p w14:paraId="4059B096" w14:textId="77777777" w:rsidR="00A4425F" w:rsidRPr="00A4425F" w:rsidRDefault="00A4425F" w:rsidP="00A4425F">
            <w:pPr>
              <w:spacing w:after="0" w:line="240" w:lineRule="auto"/>
              <w:jc w:val="center"/>
              <w:rPr>
                <w:color w:val="000000"/>
                <w:sz w:val="24"/>
                <w:szCs w:val="24"/>
              </w:rPr>
            </w:pPr>
            <w:r w:rsidRPr="00A4425F">
              <w:rPr>
                <w:color w:val="000000"/>
                <w:sz w:val="24"/>
                <w:szCs w:val="24"/>
              </w:rPr>
              <w:t>–</w:t>
            </w:r>
          </w:p>
        </w:tc>
        <w:tc>
          <w:tcPr>
            <w:tcW w:w="2113" w:type="dxa"/>
          </w:tcPr>
          <w:p w14:paraId="4BD84ED0" w14:textId="77777777" w:rsidR="00A4425F" w:rsidRPr="00A4425F" w:rsidRDefault="00A4425F" w:rsidP="00A4425F">
            <w:pPr>
              <w:spacing w:after="0" w:line="240" w:lineRule="auto"/>
              <w:jc w:val="center"/>
              <w:rPr>
                <w:color w:val="000000"/>
                <w:sz w:val="24"/>
                <w:szCs w:val="24"/>
              </w:rPr>
            </w:pPr>
            <w:r w:rsidRPr="00A4425F">
              <w:rPr>
                <w:color w:val="000000"/>
                <w:sz w:val="24"/>
                <w:szCs w:val="24"/>
              </w:rPr>
              <w:t>1</w:t>
            </w:r>
          </w:p>
        </w:tc>
        <w:tc>
          <w:tcPr>
            <w:tcW w:w="2113" w:type="dxa"/>
          </w:tcPr>
          <w:p w14:paraId="4454546F" w14:textId="77777777" w:rsidR="00A4425F" w:rsidRPr="00A4425F" w:rsidRDefault="00A4425F" w:rsidP="00A4425F">
            <w:pPr>
              <w:spacing w:after="0" w:line="240" w:lineRule="auto"/>
              <w:jc w:val="center"/>
              <w:rPr>
                <w:color w:val="000000"/>
                <w:sz w:val="24"/>
                <w:szCs w:val="24"/>
              </w:rPr>
            </w:pPr>
            <w:r w:rsidRPr="00A4425F">
              <w:rPr>
                <w:color w:val="000000"/>
                <w:sz w:val="24"/>
                <w:szCs w:val="24"/>
              </w:rPr>
              <w:t>–</w:t>
            </w:r>
          </w:p>
        </w:tc>
      </w:tr>
      <w:tr w:rsidR="00A4425F" w:rsidRPr="00A4425F" w14:paraId="0467D5E9" w14:textId="77777777" w:rsidTr="006A35DF">
        <w:trPr>
          <w:jc w:val="center"/>
        </w:trPr>
        <w:tc>
          <w:tcPr>
            <w:tcW w:w="2112" w:type="dxa"/>
          </w:tcPr>
          <w:p w14:paraId="68CFE3E9" w14:textId="77777777" w:rsidR="00A4425F" w:rsidRPr="00A4425F" w:rsidRDefault="00A4425F" w:rsidP="00A4425F">
            <w:pPr>
              <w:spacing w:after="0" w:line="240" w:lineRule="auto"/>
              <w:jc w:val="center"/>
              <w:rPr>
                <w:color w:val="000000"/>
                <w:sz w:val="24"/>
                <w:szCs w:val="24"/>
              </w:rPr>
            </w:pPr>
            <w:r w:rsidRPr="00A4425F">
              <w:rPr>
                <w:color w:val="000000"/>
                <w:sz w:val="24"/>
                <w:szCs w:val="24"/>
              </w:rPr>
              <w:t>3</w:t>
            </w:r>
          </w:p>
        </w:tc>
        <w:tc>
          <w:tcPr>
            <w:tcW w:w="2112" w:type="dxa"/>
          </w:tcPr>
          <w:p w14:paraId="0A6759C2" w14:textId="77777777" w:rsidR="00A4425F" w:rsidRPr="00A4425F" w:rsidRDefault="00A4425F" w:rsidP="00A4425F">
            <w:pPr>
              <w:spacing w:after="0" w:line="240" w:lineRule="auto"/>
              <w:jc w:val="center"/>
              <w:rPr>
                <w:color w:val="000000"/>
                <w:sz w:val="24"/>
                <w:szCs w:val="24"/>
              </w:rPr>
            </w:pPr>
            <w:r w:rsidRPr="00A4425F">
              <w:rPr>
                <w:color w:val="000000"/>
                <w:sz w:val="24"/>
                <w:szCs w:val="24"/>
              </w:rPr>
              <w:t>Крюк с деревянной рукояткой</w:t>
            </w:r>
          </w:p>
        </w:tc>
        <w:tc>
          <w:tcPr>
            <w:tcW w:w="2112" w:type="dxa"/>
          </w:tcPr>
          <w:p w14:paraId="39EB2179" w14:textId="77777777" w:rsidR="00A4425F" w:rsidRPr="00A4425F" w:rsidRDefault="00A4425F" w:rsidP="00A4425F">
            <w:pPr>
              <w:spacing w:after="0" w:line="240" w:lineRule="auto"/>
              <w:jc w:val="center"/>
              <w:rPr>
                <w:color w:val="000000"/>
                <w:sz w:val="24"/>
                <w:szCs w:val="24"/>
              </w:rPr>
            </w:pPr>
            <w:r w:rsidRPr="00A4425F">
              <w:rPr>
                <w:color w:val="000000"/>
                <w:sz w:val="24"/>
                <w:szCs w:val="24"/>
              </w:rPr>
              <w:t>–</w:t>
            </w:r>
          </w:p>
        </w:tc>
        <w:tc>
          <w:tcPr>
            <w:tcW w:w="2112" w:type="dxa"/>
          </w:tcPr>
          <w:p w14:paraId="0C6FE911" w14:textId="77777777" w:rsidR="00A4425F" w:rsidRPr="00A4425F" w:rsidRDefault="00A4425F" w:rsidP="00A4425F">
            <w:pPr>
              <w:spacing w:after="0" w:line="240" w:lineRule="auto"/>
              <w:jc w:val="center"/>
              <w:rPr>
                <w:color w:val="000000"/>
                <w:sz w:val="24"/>
                <w:szCs w:val="24"/>
              </w:rPr>
            </w:pPr>
            <w:r w:rsidRPr="00A4425F">
              <w:rPr>
                <w:color w:val="000000"/>
                <w:sz w:val="24"/>
                <w:szCs w:val="24"/>
              </w:rPr>
              <w:t>–</w:t>
            </w:r>
          </w:p>
        </w:tc>
        <w:tc>
          <w:tcPr>
            <w:tcW w:w="2112" w:type="dxa"/>
          </w:tcPr>
          <w:p w14:paraId="3C4CD6F1" w14:textId="77777777" w:rsidR="00A4425F" w:rsidRPr="00A4425F" w:rsidRDefault="00A4425F" w:rsidP="00A4425F">
            <w:pPr>
              <w:spacing w:after="0" w:line="240" w:lineRule="auto"/>
              <w:jc w:val="center"/>
              <w:rPr>
                <w:color w:val="000000"/>
                <w:sz w:val="24"/>
                <w:szCs w:val="24"/>
              </w:rPr>
            </w:pPr>
            <w:r w:rsidRPr="00A4425F">
              <w:rPr>
                <w:color w:val="000000"/>
                <w:sz w:val="24"/>
                <w:szCs w:val="24"/>
              </w:rPr>
              <w:t>1</w:t>
            </w:r>
          </w:p>
        </w:tc>
        <w:tc>
          <w:tcPr>
            <w:tcW w:w="2113" w:type="dxa"/>
          </w:tcPr>
          <w:p w14:paraId="6ADEA401" w14:textId="77777777" w:rsidR="00A4425F" w:rsidRPr="00A4425F" w:rsidRDefault="00A4425F" w:rsidP="00A4425F">
            <w:pPr>
              <w:spacing w:after="0" w:line="240" w:lineRule="auto"/>
              <w:jc w:val="center"/>
              <w:rPr>
                <w:color w:val="000000"/>
                <w:sz w:val="24"/>
                <w:szCs w:val="24"/>
              </w:rPr>
            </w:pPr>
            <w:r w:rsidRPr="00A4425F">
              <w:rPr>
                <w:color w:val="000000"/>
                <w:sz w:val="24"/>
                <w:szCs w:val="24"/>
              </w:rPr>
              <w:t>–</w:t>
            </w:r>
          </w:p>
        </w:tc>
        <w:tc>
          <w:tcPr>
            <w:tcW w:w="2113" w:type="dxa"/>
          </w:tcPr>
          <w:p w14:paraId="7A46AD00" w14:textId="77777777" w:rsidR="00A4425F" w:rsidRPr="00A4425F" w:rsidRDefault="00A4425F" w:rsidP="00A4425F">
            <w:pPr>
              <w:spacing w:after="0" w:line="240" w:lineRule="auto"/>
              <w:jc w:val="center"/>
              <w:rPr>
                <w:color w:val="000000"/>
                <w:sz w:val="24"/>
                <w:szCs w:val="24"/>
              </w:rPr>
            </w:pPr>
            <w:r w:rsidRPr="00A4425F">
              <w:rPr>
                <w:color w:val="000000"/>
                <w:sz w:val="24"/>
                <w:szCs w:val="24"/>
              </w:rPr>
              <w:t>–</w:t>
            </w:r>
          </w:p>
        </w:tc>
      </w:tr>
      <w:tr w:rsidR="00A4425F" w:rsidRPr="00A4425F" w14:paraId="3E83A822" w14:textId="77777777" w:rsidTr="006A35DF">
        <w:trPr>
          <w:jc w:val="center"/>
        </w:trPr>
        <w:tc>
          <w:tcPr>
            <w:tcW w:w="2112" w:type="dxa"/>
          </w:tcPr>
          <w:p w14:paraId="1E85F755" w14:textId="77777777" w:rsidR="00A4425F" w:rsidRPr="00A4425F" w:rsidRDefault="00A4425F" w:rsidP="00A4425F">
            <w:pPr>
              <w:spacing w:after="0" w:line="240" w:lineRule="auto"/>
              <w:jc w:val="center"/>
              <w:rPr>
                <w:color w:val="000000"/>
                <w:sz w:val="24"/>
                <w:szCs w:val="24"/>
              </w:rPr>
            </w:pPr>
            <w:r w:rsidRPr="00A4425F">
              <w:rPr>
                <w:color w:val="000000"/>
                <w:sz w:val="24"/>
                <w:szCs w:val="24"/>
              </w:rPr>
              <w:t>4</w:t>
            </w:r>
          </w:p>
        </w:tc>
        <w:tc>
          <w:tcPr>
            <w:tcW w:w="2112" w:type="dxa"/>
          </w:tcPr>
          <w:p w14:paraId="146E2763" w14:textId="77777777" w:rsidR="00A4425F" w:rsidRPr="00A4425F" w:rsidRDefault="00A4425F" w:rsidP="00A4425F">
            <w:pPr>
              <w:spacing w:after="0" w:line="240" w:lineRule="auto"/>
              <w:jc w:val="center"/>
              <w:rPr>
                <w:color w:val="000000"/>
                <w:sz w:val="24"/>
                <w:szCs w:val="24"/>
              </w:rPr>
            </w:pPr>
            <w:r w:rsidRPr="00A4425F">
              <w:rPr>
                <w:color w:val="000000"/>
                <w:sz w:val="24"/>
                <w:szCs w:val="24"/>
              </w:rPr>
              <w:t>Ведро</w:t>
            </w:r>
          </w:p>
        </w:tc>
        <w:tc>
          <w:tcPr>
            <w:tcW w:w="2112" w:type="dxa"/>
          </w:tcPr>
          <w:p w14:paraId="60E9BA95" w14:textId="77777777" w:rsidR="00A4425F" w:rsidRPr="00A4425F" w:rsidRDefault="00A4425F" w:rsidP="00A4425F">
            <w:pPr>
              <w:spacing w:after="0" w:line="240" w:lineRule="auto"/>
              <w:jc w:val="center"/>
              <w:rPr>
                <w:color w:val="000000"/>
                <w:sz w:val="24"/>
                <w:szCs w:val="24"/>
              </w:rPr>
            </w:pPr>
            <w:r w:rsidRPr="00A4425F">
              <w:rPr>
                <w:color w:val="000000"/>
                <w:sz w:val="24"/>
                <w:szCs w:val="24"/>
              </w:rPr>
              <w:t>2</w:t>
            </w:r>
          </w:p>
        </w:tc>
        <w:tc>
          <w:tcPr>
            <w:tcW w:w="2112" w:type="dxa"/>
          </w:tcPr>
          <w:p w14:paraId="01A7DA1F" w14:textId="77777777" w:rsidR="00A4425F" w:rsidRPr="00A4425F" w:rsidRDefault="00A4425F" w:rsidP="00A4425F">
            <w:pPr>
              <w:spacing w:after="0" w:line="240" w:lineRule="auto"/>
              <w:jc w:val="center"/>
              <w:rPr>
                <w:color w:val="000000"/>
                <w:sz w:val="24"/>
                <w:szCs w:val="24"/>
              </w:rPr>
            </w:pPr>
            <w:r w:rsidRPr="00A4425F">
              <w:rPr>
                <w:color w:val="000000"/>
                <w:sz w:val="24"/>
                <w:szCs w:val="24"/>
              </w:rPr>
              <w:t>1</w:t>
            </w:r>
          </w:p>
        </w:tc>
        <w:tc>
          <w:tcPr>
            <w:tcW w:w="2112" w:type="dxa"/>
          </w:tcPr>
          <w:p w14:paraId="1F6791A2" w14:textId="77777777" w:rsidR="00A4425F" w:rsidRPr="00A4425F" w:rsidRDefault="00A4425F" w:rsidP="00A4425F">
            <w:pPr>
              <w:spacing w:after="0" w:line="240" w:lineRule="auto"/>
              <w:jc w:val="center"/>
              <w:rPr>
                <w:color w:val="000000"/>
                <w:sz w:val="24"/>
                <w:szCs w:val="24"/>
              </w:rPr>
            </w:pPr>
            <w:r w:rsidRPr="00A4425F">
              <w:rPr>
                <w:color w:val="000000"/>
                <w:sz w:val="24"/>
                <w:szCs w:val="24"/>
              </w:rPr>
              <w:t>–</w:t>
            </w:r>
          </w:p>
        </w:tc>
        <w:tc>
          <w:tcPr>
            <w:tcW w:w="2113" w:type="dxa"/>
          </w:tcPr>
          <w:p w14:paraId="634ABA6F" w14:textId="77777777" w:rsidR="00A4425F" w:rsidRPr="00A4425F" w:rsidRDefault="00A4425F" w:rsidP="00A4425F">
            <w:pPr>
              <w:spacing w:after="0" w:line="240" w:lineRule="auto"/>
              <w:jc w:val="center"/>
              <w:rPr>
                <w:color w:val="000000"/>
                <w:sz w:val="24"/>
                <w:szCs w:val="24"/>
              </w:rPr>
            </w:pPr>
            <w:r w:rsidRPr="00A4425F">
              <w:rPr>
                <w:color w:val="000000"/>
                <w:sz w:val="24"/>
                <w:szCs w:val="24"/>
              </w:rPr>
              <w:t>2</w:t>
            </w:r>
          </w:p>
        </w:tc>
        <w:tc>
          <w:tcPr>
            <w:tcW w:w="2113" w:type="dxa"/>
          </w:tcPr>
          <w:p w14:paraId="44DF1DB6" w14:textId="77777777" w:rsidR="00A4425F" w:rsidRPr="00A4425F" w:rsidRDefault="00A4425F" w:rsidP="00A4425F">
            <w:pPr>
              <w:spacing w:after="0" w:line="240" w:lineRule="auto"/>
              <w:jc w:val="center"/>
              <w:rPr>
                <w:color w:val="000000"/>
                <w:sz w:val="24"/>
                <w:szCs w:val="24"/>
              </w:rPr>
            </w:pPr>
            <w:r w:rsidRPr="00A4425F">
              <w:rPr>
                <w:color w:val="000000"/>
                <w:sz w:val="24"/>
                <w:szCs w:val="24"/>
              </w:rPr>
              <w:t>1</w:t>
            </w:r>
          </w:p>
        </w:tc>
      </w:tr>
      <w:tr w:rsidR="00A4425F" w:rsidRPr="00A4425F" w14:paraId="1FDC48C6" w14:textId="77777777" w:rsidTr="006A35DF">
        <w:trPr>
          <w:jc w:val="center"/>
        </w:trPr>
        <w:tc>
          <w:tcPr>
            <w:tcW w:w="2112" w:type="dxa"/>
          </w:tcPr>
          <w:p w14:paraId="5BD5F219" w14:textId="77777777" w:rsidR="00A4425F" w:rsidRPr="00A4425F" w:rsidRDefault="00A4425F" w:rsidP="00A4425F">
            <w:pPr>
              <w:spacing w:after="0" w:line="240" w:lineRule="auto"/>
              <w:jc w:val="center"/>
              <w:rPr>
                <w:color w:val="000000"/>
                <w:sz w:val="24"/>
                <w:szCs w:val="24"/>
              </w:rPr>
            </w:pPr>
            <w:r w:rsidRPr="00A4425F">
              <w:rPr>
                <w:color w:val="000000"/>
                <w:sz w:val="24"/>
                <w:szCs w:val="24"/>
              </w:rPr>
              <w:t>5</w:t>
            </w:r>
          </w:p>
        </w:tc>
        <w:tc>
          <w:tcPr>
            <w:tcW w:w="2112" w:type="dxa"/>
          </w:tcPr>
          <w:p w14:paraId="39B58971" w14:textId="77777777" w:rsidR="00A4425F" w:rsidRPr="00A4425F" w:rsidRDefault="00A4425F" w:rsidP="00A4425F">
            <w:pPr>
              <w:spacing w:after="0" w:line="240" w:lineRule="auto"/>
              <w:jc w:val="center"/>
              <w:rPr>
                <w:color w:val="000000"/>
                <w:sz w:val="24"/>
                <w:szCs w:val="24"/>
              </w:rPr>
            </w:pPr>
            <w:r w:rsidRPr="00A4425F">
              <w:rPr>
                <w:color w:val="000000"/>
                <w:sz w:val="24"/>
                <w:szCs w:val="24"/>
              </w:rPr>
              <w:t>Комплект для резки электропроводов: ножницы, диэлектрические боты и коврик</w:t>
            </w:r>
          </w:p>
        </w:tc>
        <w:tc>
          <w:tcPr>
            <w:tcW w:w="2112" w:type="dxa"/>
          </w:tcPr>
          <w:p w14:paraId="04667E29" w14:textId="77777777" w:rsidR="00A4425F" w:rsidRPr="00A4425F" w:rsidRDefault="00A4425F" w:rsidP="00A4425F">
            <w:pPr>
              <w:spacing w:after="0" w:line="240" w:lineRule="auto"/>
              <w:jc w:val="center"/>
              <w:rPr>
                <w:color w:val="000000"/>
                <w:sz w:val="24"/>
                <w:szCs w:val="24"/>
              </w:rPr>
            </w:pPr>
            <w:r w:rsidRPr="00A4425F">
              <w:rPr>
                <w:color w:val="000000"/>
                <w:sz w:val="24"/>
                <w:szCs w:val="24"/>
              </w:rPr>
              <w:t>–</w:t>
            </w:r>
          </w:p>
        </w:tc>
        <w:tc>
          <w:tcPr>
            <w:tcW w:w="2112" w:type="dxa"/>
          </w:tcPr>
          <w:p w14:paraId="6B0290A8" w14:textId="77777777" w:rsidR="00A4425F" w:rsidRPr="00A4425F" w:rsidRDefault="00A4425F" w:rsidP="00A4425F">
            <w:pPr>
              <w:spacing w:after="0" w:line="240" w:lineRule="auto"/>
              <w:jc w:val="center"/>
              <w:rPr>
                <w:color w:val="000000"/>
                <w:sz w:val="24"/>
                <w:szCs w:val="24"/>
              </w:rPr>
            </w:pPr>
            <w:r w:rsidRPr="00A4425F">
              <w:rPr>
                <w:color w:val="000000"/>
                <w:sz w:val="24"/>
                <w:szCs w:val="24"/>
              </w:rPr>
              <w:t>–</w:t>
            </w:r>
          </w:p>
        </w:tc>
        <w:tc>
          <w:tcPr>
            <w:tcW w:w="2112" w:type="dxa"/>
          </w:tcPr>
          <w:p w14:paraId="5C746BD9" w14:textId="77777777" w:rsidR="00A4425F" w:rsidRPr="00A4425F" w:rsidRDefault="00A4425F" w:rsidP="00A4425F">
            <w:pPr>
              <w:spacing w:after="0" w:line="240" w:lineRule="auto"/>
              <w:jc w:val="center"/>
              <w:rPr>
                <w:color w:val="000000"/>
                <w:sz w:val="24"/>
                <w:szCs w:val="24"/>
              </w:rPr>
            </w:pPr>
            <w:r w:rsidRPr="00A4425F">
              <w:rPr>
                <w:color w:val="000000"/>
                <w:sz w:val="24"/>
                <w:szCs w:val="24"/>
              </w:rPr>
              <w:t>1</w:t>
            </w:r>
          </w:p>
        </w:tc>
        <w:tc>
          <w:tcPr>
            <w:tcW w:w="2113" w:type="dxa"/>
          </w:tcPr>
          <w:p w14:paraId="795A568B" w14:textId="77777777" w:rsidR="00A4425F" w:rsidRPr="00A4425F" w:rsidRDefault="00A4425F" w:rsidP="00A4425F">
            <w:pPr>
              <w:spacing w:after="0" w:line="240" w:lineRule="auto"/>
              <w:jc w:val="center"/>
              <w:rPr>
                <w:color w:val="000000"/>
                <w:sz w:val="24"/>
                <w:szCs w:val="24"/>
              </w:rPr>
            </w:pPr>
            <w:r w:rsidRPr="00A4425F">
              <w:rPr>
                <w:color w:val="000000"/>
                <w:sz w:val="24"/>
                <w:szCs w:val="24"/>
              </w:rPr>
              <w:t>–</w:t>
            </w:r>
          </w:p>
        </w:tc>
        <w:tc>
          <w:tcPr>
            <w:tcW w:w="2113" w:type="dxa"/>
          </w:tcPr>
          <w:p w14:paraId="19B71639" w14:textId="77777777" w:rsidR="00A4425F" w:rsidRPr="00A4425F" w:rsidRDefault="00A4425F" w:rsidP="00A4425F">
            <w:pPr>
              <w:spacing w:after="0" w:line="240" w:lineRule="auto"/>
              <w:jc w:val="center"/>
              <w:rPr>
                <w:color w:val="000000"/>
                <w:sz w:val="24"/>
                <w:szCs w:val="24"/>
              </w:rPr>
            </w:pPr>
            <w:r w:rsidRPr="00A4425F">
              <w:rPr>
                <w:color w:val="000000"/>
                <w:sz w:val="24"/>
                <w:szCs w:val="24"/>
              </w:rPr>
              <w:t>–</w:t>
            </w:r>
          </w:p>
        </w:tc>
      </w:tr>
      <w:tr w:rsidR="00A4425F" w:rsidRPr="00A4425F" w14:paraId="67F423F6" w14:textId="77777777" w:rsidTr="006A35DF">
        <w:trPr>
          <w:jc w:val="center"/>
        </w:trPr>
        <w:tc>
          <w:tcPr>
            <w:tcW w:w="2112" w:type="dxa"/>
          </w:tcPr>
          <w:p w14:paraId="60E09305" w14:textId="77777777" w:rsidR="00A4425F" w:rsidRPr="00A4425F" w:rsidRDefault="00A4425F" w:rsidP="00A4425F">
            <w:pPr>
              <w:spacing w:after="0" w:line="240" w:lineRule="auto"/>
              <w:jc w:val="center"/>
              <w:rPr>
                <w:color w:val="000000"/>
                <w:sz w:val="24"/>
                <w:szCs w:val="24"/>
              </w:rPr>
            </w:pPr>
            <w:r w:rsidRPr="00A4425F">
              <w:rPr>
                <w:color w:val="000000"/>
                <w:sz w:val="24"/>
                <w:szCs w:val="24"/>
              </w:rPr>
              <w:t>6</w:t>
            </w:r>
          </w:p>
        </w:tc>
        <w:tc>
          <w:tcPr>
            <w:tcW w:w="2112" w:type="dxa"/>
          </w:tcPr>
          <w:p w14:paraId="2274FE69" w14:textId="77777777" w:rsidR="00A4425F" w:rsidRPr="00A4425F" w:rsidRDefault="00A4425F" w:rsidP="00A4425F">
            <w:pPr>
              <w:spacing w:after="0" w:line="240" w:lineRule="auto"/>
              <w:jc w:val="center"/>
              <w:rPr>
                <w:color w:val="000000"/>
                <w:sz w:val="24"/>
                <w:szCs w:val="24"/>
              </w:rPr>
            </w:pPr>
            <w:r w:rsidRPr="00A4425F">
              <w:rPr>
                <w:color w:val="000000"/>
                <w:sz w:val="24"/>
                <w:szCs w:val="24"/>
              </w:rPr>
              <w:t>Покрывало для изоляции очага возгорания</w:t>
            </w:r>
          </w:p>
        </w:tc>
        <w:tc>
          <w:tcPr>
            <w:tcW w:w="2112" w:type="dxa"/>
          </w:tcPr>
          <w:p w14:paraId="7D50C294" w14:textId="77777777" w:rsidR="00A4425F" w:rsidRPr="00A4425F" w:rsidRDefault="00A4425F" w:rsidP="00A4425F">
            <w:pPr>
              <w:spacing w:after="0" w:line="240" w:lineRule="auto"/>
              <w:jc w:val="center"/>
              <w:rPr>
                <w:color w:val="000000"/>
                <w:sz w:val="24"/>
                <w:szCs w:val="24"/>
              </w:rPr>
            </w:pPr>
            <w:r w:rsidRPr="00A4425F">
              <w:rPr>
                <w:color w:val="000000"/>
                <w:sz w:val="24"/>
                <w:szCs w:val="24"/>
              </w:rPr>
              <w:t>1</w:t>
            </w:r>
          </w:p>
        </w:tc>
        <w:tc>
          <w:tcPr>
            <w:tcW w:w="2112" w:type="dxa"/>
          </w:tcPr>
          <w:p w14:paraId="1E45B010" w14:textId="77777777" w:rsidR="00A4425F" w:rsidRPr="00A4425F" w:rsidRDefault="00A4425F" w:rsidP="00A4425F">
            <w:pPr>
              <w:spacing w:after="0" w:line="240" w:lineRule="auto"/>
              <w:jc w:val="center"/>
              <w:rPr>
                <w:color w:val="000000"/>
                <w:sz w:val="24"/>
                <w:szCs w:val="24"/>
              </w:rPr>
            </w:pPr>
            <w:r w:rsidRPr="00A4425F">
              <w:rPr>
                <w:color w:val="000000"/>
                <w:sz w:val="24"/>
                <w:szCs w:val="24"/>
              </w:rPr>
              <w:t>1</w:t>
            </w:r>
          </w:p>
        </w:tc>
        <w:tc>
          <w:tcPr>
            <w:tcW w:w="2112" w:type="dxa"/>
          </w:tcPr>
          <w:p w14:paraId="728018DF" w14:textId="77777777" w:rsidR="00A4425F" w:rsidRPr="00A4425F" w:rsidRDefault="00A4425F" w:rsidP="00A4425F">
            <w:pPr>
              <w:spacing w:after="0" w:line="240" w:lineRule="auto"/>
              <w:jc w:val="center"/>
              <w:rPr>
                <w:color w:val="000000"/>
                <w:sz w:val="24"/>
                <w:szCs w:val="24"/>
              </w:rPr>
            </w:pPr>
            <w:r w:rsidRPr="00A4425F">
              <w:rPr>
                <w:color w:val="000000"/>
                <w:sz w:val="24"/>
                <w:szCs w:val="24"/>
              </w:rPr>
              <w:t>1</w:t>
            </w:r>
          </w:p>
        </w:tc>
        <w:tc>
          <w:tcPr>
            <w:tcW w:w="2113" w:type="dxa"/>
          </w:tcPr>
          <w:p w14:paraId="374712A8" w14:textId="77777777" w:rsidR="00A4425F" w:rsidRPr="00A4425F" w:rsidRDefault="00A4425F" w:rsidP="00A4425F">
            <w:pPr>
              <w:spacing w:after="0" w:line="240" w:lineRule="auto"/>
              <w:jc w:val="center"/>
              <w:rPr>
                <w:color w:val="000000"/>
                <w:sz w:val="24"/>
                <w:szCs w:val="24"/>
              </w:rPr>
            </w:pPr>
            <w:r w:rsidRPr="00A4425F">
              <w:rPr>
                <w:color w:val="000000"/>
                <w:sz w:val="24"/>
                <w:szCs w:val="24"/>
              </w:rPr>
              <w:t>1</w:t>
            </w:r>
          </w:p>
        </w:tc>
        <w:tc>
          <w:tcPr>
            <w:tcW w:w="2113" w:type="dxa"/>
          </w:tcPr>
          <w:p w14:paraId="3CA38362" w14:textId="77777777" w:rsidR="00A4425F" w:rsidRPr="00A4425F" w:rsidRDefault="00A4425F" w:rsidP="00A4425F">
            <w:pPr>
              <w:spacing w:after="0" w:line="240" w:lineRule="auto"/>
              <w:jc w:val="center"/>
              <w:rPr>
                <w:color w:val="000000"/>
                <w:sz w:val="24"/>
                <w:szCs w:val="24"/>
              </w:rPr>
            </w:pPr>
            <w:r w:rsidRPr="00A4425F">
              <w:rPr>
                <w:color w:val="000000"/>
                <w:sz w:val="24"/>
                <w:szCs w:val="24"/>
              </w:rPr>
              <w:t>1</w:t>
            </w:r>
          </w:p>
        </w:tc>
      </w:tr>
      <w:tr w:rsidR="00A4425F" w:rsidRPr="00A4425F" w14:paraId="3949B3FD" w14:textId="77777777" w:rsidTr="006A35DF">
        <w:trPr>
          <w:jc w:val="center"/>
        </w:trPr>
        <w:tc>
          <w:tcPr>
            <w:tcW w:w="2112" w:type="dxa"/>
          </w:tcPr>
          <w:p w14:paraId="1C147AA6" w14:textId="77777777" w:rsidR="00A4425F" w:rsidRPr="00A4425F" w:rsidRDefault="00A4425F" w:rsidP="00A4425F">
            <w:pPr>
              <w:spacing w:after="0" w:line="240" w:lineRule="auto"/>
              <w:jc w:val="center"/>
              <w:rPr>
                <w:color w:val="000000"/>
                <w:sz w:val="24"/>
                <w:szCs w:val="24"/>
              </w:rPr>
            </w:pPr>
            <w:r w:rsidRPr="00A4425F">
              <w:rPr>
                <w:color w:val="000000"/>
                <w:sz w:val="24"/>
                <w:szCs w:val="24"/>
              </w:rPr>
              <w:t>7</w:t>
            </w:r>
          </w:p>
        </w:tc>
        <w:tc>
          <w:tcPr>
            <w:tcW w:w="2112" w:type="dxa"/>
          </w:tcPr>
          <w:p w14:paraId="58B1E375" w14:textId="77777777" w:rsidR="00A4425F" w:rsidRPr="00A4425F" w:rsidRDefault="00A4425F" w:rsidP="00A4425F">
            <w:pPr>
              <w:spacing w:after="0" w:line="240" w:lineRule="auto"/>
              <w:jc w:val="center"/>
              <w:rPr>
                <w:color w:val="000000"/>
                <w:sz w:val="24"/>
                <w:szCs w:val="24"/>
              </w:rPr>
            </w:pPr>
            <w:r w:rsidRPr="00A4425F">
              <w:rPr>
                <w:color w:val="000000"/>
                <w:sz w:val="24"/>
                <w:szCs w:val="24"/>
              </w:rPr>
              <w:t>Лопата штыковая</w:t>
            </w:r>
          </w:p>
        </w:tc>
        <w:tc>
          <w:tcPr>
            <w:tcW w:w="2112" w:type="dxa"/>
          </w:tcPr>
          <w:p w14:paraId="3B6FDF56" w14:textId="77777777" w:rsidR="00A4425F" w:rsidRPr="00A4425F" w:rsidRDefault="00A4425F" w:rsidP="00A4425F">
            <w:pPr>
              <w:spacing w:after="0" w:line="240" w:lineRule="auto"/>
              <w:jc w:val="center"/>
              <w:rPr>
                <w:color w:val="000000"/>
                <w:sz w:val="24"/>
                <w:szCs w:val="24"/>
              </w:rPr>
            </w:pPr>
            <w:r w:rsidRPr="00A4425F">
              <w:rPr>
                <w:color w:val="000000"/>
                <w:sz w:val="24"/>
                <w:szCs w:val="24"/>
              </w:rPr>
              <w:t>1</w:t>
            </w:r>
          </w:p>
        </w:tc>
        <w:tc>
          <w:tcPr>
            <w:tcW w:w="2112" w:type="dxa"/>
          </w:tcPr>
          <w:p w14:paraId="4DD7CC4B" w14:textId="77777777" w:rsidR="00A4425F" w:rsidRPr="00A4425F" w:rsidRDefault="00A4425F" w:rsidP="00A4425F">
            <w:pPr>
              <w:spacing w:after="0" w:line="240" w:lineRule="auto"/>
              <w:jc w:val="center"/>
              <w:rPr>
                <w:color w:val="000000"/>
                <w:sz w:val="24"/>
                <w:szCs w:val="24"/>
              </w:rPr>
            </w:pPr>
            <w:r w:rsidRPr="00A4425F">
              <w:rPr>
                <w:color w:val="000000"/>
                <w:sz w:val="24"/>
                <w:szCs w:val="24"/>
              </w:rPr>
              <w:t>1</w:t>
            </w:r>
          </w:p>
        </w:tc>
        <w:tc>
          <w:tcPr>
            <w:tcW w:w="2112" w:type="dxa"/>
          </w:tcPr>
          <w:p w14:paraId="6AC54238" w14:textId="77777777" w:rsidR="00A4425F" w:rsidRPr="00A4425F" w:rsidRDefault="00A4425F" w:rsidP="00A4425F">
            <w:pPr>
              <w:spacing w:after="0" w:line="240" w:lineRule="auto"/>
              <w:jc w:val="center"/>
              <w:rPr>
                <w:color w:val="000000"/>
                <w:sz w:val="24"/>
                <w:szCs w:val="24"/>
              </w:rPr>
            </w:pPr>
            <w:r w:rsidRPr="00A4425F">
              <w:rPr>
                <w:color w:val="000000"/>
                <w:sz w:val="24"/>
                <w:szCs w:val="24"/>
              </w:rPr>
              <w:t>–</w:t>
            </w:r>
          </w:p>
        </w:tc>
        <w:tc>
          <w:tcPr>
            <w:tcW w:w="2113" w:type="dxa"/>
          </w:tcPr>
          <w:p w14:paraId="2C8A4A8B" w14:textId="77777777" w:rsidR="00A4425F" w:rsidRPr="00A4425F" w:rsidRDefault="00A4425F" w:rsidP="00A4425F">
            <w:pPr>
              <w:spacing w:after="0" w:line="240" w:lineRule="auto"/>
              <w:jc w:val="center"/>
              <w:rPr>
                <w:color w:val="000000"/>
                <w:sz w:val="24"/>
                <w:szCs w:val="24"/>
              </w:rPr>
            </w:pPr>
            <w:r w:rsidRPr="00A4425F">
              <w:rPr>
                <w:color w:val="000000"/>
                <w:sz w:val="24"/>
                <w:szCs w:val="24"/>
              </w:rPr>
              <w:t>1</w:t>
            </w:r>
          </w:p>
        </w:tc>
        <w:tc>
          <w:tcPr>
            <w:tcW w:w="2113" w:type="dxa"/>
          </w:tcPr>
          <w:p w14:paraId="505A7510" w14:textId="77777777" w:rsidR="00A4425F" w:rsidRPr="00A4425F" w:rsidRDefault="00A4425F" w:rsidP="00A4425F">
            <w:pPr>
              <w:spacing w:after="0" w:line="240" w:lineRule="auto"/>
              <w:jc w:val="center"/>
              <w:rPr>
                <w:color w:val="000000"/>
                <w:sz w:val="24"/>
                <w:szCs w:val="24"/>
              </w:rPr>
            </w:pPr>
            <w:r w:rsidRPr="00A4425F">
              <w:rPr>
                <w:color w:val="000000"/>
                <w:sz w:val="24"/>
                <w:szCs w:val="24"/>
              </w:rPr>
              <w:t>1</w:t>
            </w:r>
          </w:p>
        </w:tc>
      </w:tr>
      <w:tr w:rsidR="00A4425F" w:rsidRPr="00A4425F" w14:paraId="5455F8FD" w14:textId="77777777" w:rsidTr="006A35DF">
        <w:trPr>
          <w:jc w:val="center"/>
        </w:trPr>
        <w:tc>
          <w:tcPr>
            <w:tcW w:w="2112" w:type="dxa"/>
          </w:tcPr>
          <w:p w14:paraId="5B8ACE32" w14:textId="77777777" w:rsidR="00A4425F" w:rsidRPr="00A4425F" w:rsidRDefault="00A4425F" w:rsidP="00A4425F">
            <w:pPr>
              <w:spacing w:after="0" w:line="240" w:lineRule="auto"/>
              <w:jc w:val="center"/>
              <w:rPr>
                <w:color w:val="000000"/>
                <w:sz w:val="24"/>
                <w:szCs w:val="24"/>
              </w:rPr>
            </w:pPr>
            <w:r w:rsidRPr="00A4425F">
              <w:rPr>
                <w:color w:val="000000"/>
                <w:sz w:val="24"/>
                <w:szCs w:val="24"/>
              </w:rPr>
              <w:t>8</w:t>
            </w:r>
          </w:p>
        </w:tc>
        <w:tc>
          <w:tcPr>
            <w:tcW w:w="2112" w:type="dxa"/>
          </w:tcPr>
          <w:p w14:paraId="77153378" w14:textId="77777777" w:rsidR="00A4425F" w:rsidRPr="00A4425F" w:rsidRDefault="00A4425F" w:rsidP="00A4425F">
            <w:pPr>
              <w:spacing w:after="0" w:line="240" w:lineRule="auto"/>
              <w:jc w:val="center"/>
              <w:rPr>
                <w:color w:val="000000"/>
                <w:sz w:val="24"/>
                <w:szCs w:val="24"/>
              </w:rPr>
            </w:pPr>
            <w:r w:rsidRPr="00A4425F">
              <w:rPr>
                <w:color w:val="000000"/>
                <w:sz w:val="24"/>
                <w:szCs w:val="24"/>
              </w:rPr>
              <w:t>Лопата совковая</w:t>
            </w:r>
          </w:p>
        </w:tc>
        <w:tc>
          <w:tcPr>
            <w:tcW w:w="2112" w:type="dxa"/>
          </w:tcPr>
          <w:p w14:paraId="03648499" w14:textId="77777777" w:rsidR="00A4425F" w:rsidRPr="00A4425F" w:rsidRDefault="00A4425F" w:rsidP="00A4425F">
            <w:pPr>
              <w:spacing w:after="0" w:line="240" w:lineRule="auto"/>
              <w:jc w:val="center"/>
              <w:rPr>
                <w:color w:val="000000"/>
                <w:sz w:val="24"/>
                <w:szCs w:val="24"/>
              </w:rPr>
            </w:pPr>
            <w:r w:rsidRPr="00A4425F">
              <w:rPr>
                <w:color w:val="000000"/>
                <w:sz w:val="24"/>
                <w:szCs w:val="24"/>
              </w:rPr>
              <w:t>1</w:t>
            </w:r>
          </w:p>
        </w:tc>
        <w:tc>
          <w:tcPr>
            <w:tcW w:w="2112" w:type="dxa"/>
          </w:tcPr>
          <w:p w14:paraId="423F9AC1" w14:textId="77777777" w:rsidR="00A4425F" w:rsidRPr="00A4425F" w:rsidRDefault="00A4425F" w:rsidP="00A4425F">
            <w:pPr>
              <w:spacing w:after="0" w:line="240" w:lineRule="auto"/>
              <w:jc w:val="center"/>
              <w:rPr>
                <w:color w:val="000000"/>
                <w:sz w:val="24"/>
                <w:szCs w:val="24"/>
              </w:rPr>
            </w:pPr>
            <w:r w:rsidRPr="00A4425F">
              <w:rPr>
                <w:color w:val="000000"/>
                <w:sz w:val="24"/>
                <w:szCs w:val="24"/>
              </w:rPr>
              <w:t>1</w:t>
            </w:r>
          </w:p>
        </w:tc>
        <w:tc>
          <w:tcPr>
            <w:tcW w:w="2112" w:type="dxa"/>
          </w:tcPr>
          <w:p w14:paraId="1D20A84B" w14:textId="77777777" w:rsidR="00A4425F" w:rsidRPr="00A4425F" w:rsidRDefault="00A4425F" w:rsidP="00A4425F">
            <w:pPr>
              <w:spacing w:after="0" w:line="240" w:lineRule="auto"/>
              <w:jc w:val="center"/>
              <w:rPr>
                <w:color w:val="000000"/>
                <w:sz w:val="24"/>
                <w:szCs w:val="24"/>
              </w:rPr>
            </w:pPr>
            <w:r w:rsidRPr="00A4425F">
              <w:rPr>
                <w:color w:val="000000"/>
                <w:sz w:val="24"/>
                <w:szCs w:val="24"/>
              </w:rPr>
              <w:t>1</w:t>
            </w:r>
          </w:p>
        </w:tc>
        <w:tc>
          <w:tcPr>
            <w:tcW w:w="2113" w:type="dxa"/>
          </w:tcPr>
          <w:p w14:paraId="08E51858" w14:textId="77777777" w:rsidR="00A4425F" w:rsidRPr="00A4425F" w:rsidRDefault="00A4425F" w:rsidP="00A4425F">
            <w:pPr>
              <w:spacing w:after="0" w:line="240" w:lineRule="auto"/>
              <w:jc w:val="center"/>
              <w:rPr>
                <w:color w:val="000000"/>
                <w:sz w:val="24"/>
                <w:szCs w:val="24"/>
              </w:rPr>
            </w:pPr>
            <w:r w:rsidRPr="00A4425F">
              <w:rPr>
                <w:color w:val="000000"/>
                <w:sz w:val="24"/>
                <w:szCs w:val="24"/>
              </w:rPr>
              <w:t>1</w:t>
            </w:r>
          </w:p>
        </w:tc>
        <w:tc>
          <w:tcPr>
            <w:tcW w:w="2113" w:type="dxa"/>
          </w:tcPr>
          <w:p w14:paraId="57E3AC4D" w14:textId="77777777" w:rsidR="00A4425F" w:rsidRPr="00A4425F" w:rsidRDefault="00A4425F" w:rsidP="00A4425F">
            <w:pPr>
              <w:spacing w:after="0" w:line="240" w:lineRule="auto"/>
              <w:jc w:val="center"/>
              <w:rPr>
                <w:color w:val="000000"/>
                <w:sz w:val="24"/>
                <w:szCs w:val="24"/>
              </w:rPr>
            </w:pPr>
            <w:r w:rsidRPr="00A4425F">
              <w:rPr>
                <w:color w:val="000000"/>
                <w:sz w:val="24"/>
                <w:szCs w:val="24"/>
              </w:rPr>
              <w:t>–</w:t>
            </w:r>
          </w:p>
        </w:tc>
      </w:tr>
      <w:tr w:rsidR="00A4425F" w:rsidRPr="00A4425F" w14:paraId="5C481981" w14:textId="77777777" w:rsidTr="006A35DF">
        <w:trPr>
          <w:jc w:val="center"/>
        </w:trPr>
        <w:tc>
          <w:tcPr>
            <w:tcW w:w="2112" w:type="dxa"/>
          </w:tcPr>
          <w:p w14:paraId="013DD4C9" w14:textId="77777777" w:rsidR="00A4425F" w:rsidRPr="00A4425F" w:rsidRDefault="00A4425F" w:rsidP="00A4425F">
            <w:pPr>
              <w:spacing w:after="0" w:line="240" w:lineRule="auto"/>
              <w:jc w:val="center"/>
              <w:rPr>
                <w:color w:val="000000"/>
                <w:sz w:val="24"/>
                <w:szCs w:val="24"/>
              </w:rPr>
            </w:pPr>
            <w:r w:rsidRPr="00A4425F">
              <w:rPr>
                <w:color w:val="000000"/>
                <w:sz w:val="24"/>
                <w:szCs w:val="24"/>
              </w:rPr>
              <w:t>9</w:t>
            </w:r>
          </w:p>
        </w:tc>
        <w:tc>
          <w:tcPr>
            <w:tcW w:w="2112" w:type="dxa"/>
          </w:tcPr>
          <w:p w14:paraId="3C18D273" w14:textId="77777777" w:rsidR="00A4425F" w:rsidRPr="00A4425F" w:rsidRDefault="00A4425F" w:rsidP="00A4425F">
            <w:pPr>
              <w:spacing w:after="0" w:line="240" w:lineRule="auto"/>
              <w:jc w:val="center"/>
              <w:rPr>
                <w:color w:val="000000"/>
                <w:sz w:val="24"/>
                <w:szCs w:val="24"/>
              </w:rPr>
            </w:pPr>
            <w:r w:rsidRPr="00A4425F">
              <w:rPr>
                <w:color w:val="000000"/>
                <w:sz w:val="24"/>
                <w:szCs w:val="24"/>
              </w:rPr>
              <w:t>Вилы</w:t>
            </w:r>
          </w:p>
        </w:tc>
        <w:tc>
          <w:tcPr>
            <w:tcW w:w="2112" w:type="dxa"/>
          </w:tcPr>
          <w:p w14:paraId="1F4E5ECC" w14:textId="77777777" w:rsidR="00A4425F" w:rsidRPr="00A4425F" w:rsidRDefault="00A4425F" w:rsidP="00A4425F">
            <w:pPr>
              <w:spacing w:after="0" w:line="240" w:lineRule="auto"/>
              <w:jc w:val="center"/>
              <w:rPr>
                <w:color w:val="000000"/>
                <w:sz w:val="24"/>
                <w:szCs w:val="24"/>
              </w:rPr>
            </w:pPr>
            <w:r w:rsidRPr="00A4425F">
              <w:rPr>
                <w:color w:val="000000"/>
                <w:sz w:val="24"/>
                <w:szCs w:val="24"/>
              </w:rPr>
              <w:t>–</w:t>
            </w:r>
          </w:p>
        </w:tc>
        <w:tc>
          <w:tcPr>
            <w:tcW w:w="2112" w:type="dxa"/>
          </w:tcPr>
          <w:p w14:paraId="1C976EF6" w14:textId="77777777" w:rsidR="00A4425F" w:rsidRPr="00A4425F" w:rsidRDefault="00A4425F" w:rsidP="00A4425F">
            <w:pPr>
              <w:spacing w:after="0" w:line="240" w:lineRule="auto"/>
              <w:jc w:val="center"/>
              <w:rPr>
                <w:color w:val="000000"/>
                <w:sz w:val="24"/>
                <w:szCs w:val="24"/>
              </w:rPr>
            </w:pPr>
            <w:r w:rsidRPr="00A4425F">
              <w:rPr>
                <w:color w:val="000000"/>
                <w:sz w:val="24"/>
                <w:szCs w:val="24"/>
              </w:rPr>
              <w:t>–</w:t>
            </w:r>
          </w:p>
        </w:tc>
        <w:tc>
          <w:tcPr>
            <w:tcW w:w="2112" w:type="dxa"/>
          </w:tcPr>
          <w:p w14:paraId="78888557" w14:textId="77777777" w:rsidR="00A4425F" w:rsidRPr="00A4425F" w:rsidRDefault="00A4425F" w:rsidP="00A4425F">
            <w:pPr>
              <w:spacing w:after="0" w:line="240" w:lineRule="auto"/>
              <w:jc w:val="center"/>
              <w:rPr>
                <w:color w:val="000000"/>
                <w:sz w:val="24"/>
                <w:szCs w:val="24"/>
              </w:rPr>
            </w:pPr>
            <w:r w:rsidRPr="00A4425F">
              <w:rPr>
                <w:color w:val="000000"/>
                <w:sz w:val="24"/>
                <w:szCs w:val="24"/>
              </w:rPr>
              <w:t>–</w:t>
            </w:r>
          </w:p>
        </w:tc>
        <w:tc>
          <w:tcPr>
            <w:tcW w:w="2113" w:type="dxa"/>
          </w:tcPr>
          <w:p w14:paraId="287060BB" w14:textId="77777777" w:rsidR="00A4425F" w:rsidRPr="00A4425F" w:rsidRDefault="00A4425F" w:rsidP="00A4425F">
            <w:pPr>
              <w:spacing w:after="0" w:line="240" w:lineRule="auto"/>
              <w:jc w:val="center"/>
              <w:rPr>
                <w:color w:val="000000"/>
                <w:sz w:val="24"/>
                <w:szCs w:val="24"/>
              </w:rPr>
            </w:pPr>
            <w:r w:rsidRPr="00A4425F">
              <w:rPr>
                <w:color w:val="000000"/>
                <w:sz w:val="24"/>
                <w:szCs w:val="24"/>
              </w:rPr>
              <w:t>1</w:t>
            </w:r>
          </w:p>
        </w:tc>
        <w:tc>
          <w:tcPr>
            <w:tcW w:w="2113" w:type="dxa"/>
          </w:tcPr>
          <w:p w14:paraId="7A3B9ECD" w14:textId="77777777" w:rsidR="00A4425F" w:rsidRPr="00A4425F" w:rsidRDefault="00A4425F" w:rsidP="00A4425F">
            <w:pPr>
              <w:spacing w:after="0" w:line="240" w:lineRule="auto"/>
              <w:jc w:val="center"/>
              <w:rPr>
                <w:color w:val="000000"/>
                <w:sz w:val="24"/>
                <w:szCs w:val="24"/>
              </w:rPr>
            </w:pPr>
            <w:r w:rsidRPr="00A4425F">
              <w:rPr>
                <w:color w:val="000000"/>
                <w:sz w:val="24"/>
                <w:szCs w:val="24"/>
              </w:rPr>
              <w:t>–</w:t>
            </w:r>
          </w:p>
        </w:tc>
      </w:tr>
      <w:tr w:rsidR="00A4425F" w:rsidRPr="00A4425F" w14:paraId="73827118" w14:textId="77777777" w:rsidTr="006A35DF">
        <w:trPr>
          <w:jc w:val="center"/>
        </w:trPr>
        <w:tc>
          <w:tcPr>
            <w:tcW w:w="2112" w:type="dxa"/>
          </w:tcPr>
          <w:p w14:paraId="55074D98" w14:textId="77777777" w:rsidR="00A4425F" w:rsidRPr="00A4425F" w:rsidRDefault="00A4425F" w:rsidP="00A4425F">
            <w:pPr>
              <w:spacing w:after="0" w:line="240" w:lineRule="auto"/>
              <w:jc w:val="center"/>
              <w:rPr>
                <w:color w:val="000000"/>
                <w:sz w:val="24"/>
                <w:szCs w:val="24"/>
              </w:rPr>
            </w:pPr>
            <w:r w:rsidRPr="00A4425F">
              <w:rPr>
                <w:color w:val="000000"/>
                <w:sz w:val="24"/>
                <w:szCs w:val="24"/>
              </w:rPr>
              <w:t>10</w:t>
            </w:r>
          </w:p>
        </w:tc>
        <w:tc>
          <w:tcPr>
            <w:tcW w:w="2112" w:type="dxa"/>
          </w:tcPr>
          <w:p w14:paraId="143890FF" w14:textId="77777777" w:rsidR="00A4425F" w:rsidRPr="00A4425F" w:rsidRDefault="00A4425F" w:rsidP="00A4425F">
            <w:pPr>
              <w:spacing w:after="0" w:line="240" w:lineRule="auto"/>
              <w:jc w:val="center"/>
              <w:rPr>
                <w:color w:val="000000"/>
                <w:sz w:val="24"/>
                <w:szCs w:val="24"/>
              </w:rPr>
            </w:pPr>
            <w:r w:rsidRPr="00A4425F">
              <w:rPr>
                <w:color w:val="000000"/>
                <w:sz w:val="24"/>
                <w:szCs w:val="24"/>
              </w:rPr>
              <w:t>Тележка для перевозки оборудования</w:t>
            </w:r>
          </w:p>
        </w:tc>
        <w:tc>
          <w:tcPr>
            <w:tcW w:w="2112" w:type="dxa"/>
          </w:tcPr>
          <w:p w14:paraId="591F32C5" w14:textId="77777777" w:rsidR="00A4425F" w:rsidRPr="00A4425F" w:rsidRDefault="00A4425F" w:rsidP="00A4425F">
            <w:pPr>
              <w:spacing w:after="0" w:line="240" w:lineRule="auto"/>
              <w:jc w:val="center"/>
              <w:rPr>
                <w:color w:val="000000"/>
                <w:sz w:val="24"/>
                <w:szCs w:val="24"/>
              </w:rPr>
            </w:pPr>
            <w:r w:rsidRPr="00A4425F">
              <w:rPr>
                <w:color w:val="000000"/>
                <w:sz w:val="24"/>
                <w:szCs w:val="24"/>
              </w:rPr>
              <w:t>–</w:t>
            </w:r>
          </w:p>
        </w:tc>
        <w:tc>
          <w:tcPr>
            <w:tcW w:w="2112" w:type="dxa"/>
          </w:tcPr>
          <w:p w14:paraId="1CEB88E2" w14:textId="77777777" w:rsidR="00A4425F" w:rsidRPr="00A4425F" w:rsidRDefault="00A4425F" w:rsidP="00A4425F">
            <w:pPr>
              <w:spacing w:after="0" w:line="240" w:lineRule="auto"/>
              <w:jc w:val="center"/>
              <w:rPr>
                <w:color w:val="000000"/>
                <w:sz w:val="24"/>
                <w:szCs w:val="24"/>
              </w:rPr>
            </w:pPr>
            <w:r w:rsidRPr="00A4425F">
              <w:rPr>
                <w:color w:val="000000"/>
                <w:sz w:val="24"/>
                <w:szCs w:val="24"/>
              </w:rPr>
              <w:t>–</w:t>
            </w:r>
          </w:p>
        </w:tc>
        <w:tc>
          <w:tcPr>
            <w:tcW w:w="2112" w:type="dxa"/>
          </w:tcPr>
          <w:p w14:paraId="12EF0D5D" w14:textId="77777777" w:rsidR="00A4425F" w:rsidRPr="00A4425F" w:rsidRDefault="00A4425F" w:rsidP="00A4425F">
            <w:pPr>
              <w:spacing w:after="0" w:line="240" w:lineRule="auto"/>
              <w:jc w:val="center"/>
              <w:rPr>
                <w:color w:val="000000"/>
                <w:sz w:val="24"/>
                <w:szCs w:val="24"/>
              </w:rPr>
            </w:pPr>
            <w:r w:rsidRPr="00A4425F">
              <w:rPr>
                <w:color w:val="000000"/>
                <w:sz w:val="24"/>
                <w:szCs w:val="24"/>
              </w:rPr>
              <w:t>–</w:t>
            </w:r>
          </w:p>
        </w:tc>
        <w:tc>
          <w:tcPr>
            <w:tcW w:w="2113" w:type="dxa"/>
          </w:tcPr>
          <w:p w14:paraId="77E0524B" w14:textId="77777777" w:rsidR="00A4425F" w:rsidRPr="00A4425F" w:rsidRDefault="00A4425F" w:rsidP="00A4425F">
            <w:pPr>
              <w:spacing w:after="0" w:line="240" w:lineRule="auto"/>
              <w:jc w:val="center"/>
              <w:rPr>
                <w:color w:val="000000"/>
                <w:sz w:val="24"/>
                <w:szCs w:val="24"/>
              </w:rPr>
            </w:pPr>
            <w:r w:rsidRPr="00A4425F">
              <w:rPr>
                <w:color w:val="000000"/>
                <w:sz w:val="24"/>
                <w:szCs w:val="24"/>
              </w:rPr>
              <w:t>–</w:t>
            </w:r>
          </w:p>
        </w:tc>
        <w:tc>
          <w:tcPr>
            <w:tcW w:w="2113" w:type="dxa"/>
          </w:tcPr>
          <w:p w14:paraId="73C1F936" w14:textId="77777777" w:rsidR="00A4425F" w:rsidRPr="00A4425F" w:rsidRDefault="00A4425F" w:rsidP="00A4425F">
            <w:pPr>
              <w:spacing w:after="0" w:line="240" w:lineRule="auto"/>
              <w:jc w:val="center"/>
              <w:rPr>
                <w:color w:val="000000"/>
                <w:sz w:val="24"/>
                <w:szCs w:val="24"/>
              </w:rPr>
            </w:pPr>
            <w:r w:rsidRPr="00A4425F">
              <w:rPr>
                <w:color w:val="000000"/>
                <w:sz w:val="24"/>
                <w:szCs w:val="24"/>
              </w:rPr>
              <w:t>1</w:t>
            </w:r>
          </w:p>
        </w:tc>
      </w:tr>
      <w:tr w:rsidR="00A4425F" w:rsidRPr="00A4425F" w14:paraId="753F135B" w14:textId="77777777" w:rsidTr="006A35DF">
        <w:trPr>
          <w:jc w:val="center"/>
        </w:trPr>
        <w:tc>
          <w:tcPr>
            <w:tcW w:w="2112" w:type="dxa"/>
          </w:tcPr>
          <w:p w14:paraId="6E3995E2" w14:textId="77777777" w:rsidR="00A4425F" w:rsidRPr="00A4425F" w:rsidRDefault="00A4425F" w:rsidP="00A4425F">
            <w:pPr>
              <w:spacing w:after="0" w:line="240" w:lineRule="auto"/>
              <w:jc w:val="center"/>
              <w:rPr>
                <w:color w:val="000000"/>
                <w:sz w:val="24"/>
                <w:szCs w:val="24"/>
              </w:rPr>
            </w:pPr>
            <w:r w:rsidRPr="00A4425F">
              <w:rPr>
                <w:color w:val="000000"/>
                <w:sz w:val="24"/>
                <w:szCs w:val="24"/>
              </w:rPr>
              <w:lastRenderedPageBreak/>
              <w:t>11</w:t>
            </w:r>
          </w:p>
        </w:tc>
        <w:tc>
          <w:tcPr>
            <w:tcW w:w="2112" w:type="dxa"/>
          </w:tcPr>
          <w:p w14:paraId="3237FC28" w14:textId="77777777" w:rsidR="00A4425F" w:rsidRPr="00A4425F" w:rsidRDefault="00A4425F" w:rsidP="00A4425F">
            <w:pPr>
              <w:spacing w:after="0" w:line="240" w:lineRule="auto"/>
              <w:jc w:val="center"/>
              <w:rPr>
                <w:color w:val="000000"/>
                <w:sz w:val="24"/>
                <w:szCs w:val="24"/>
              </w:rPr>
            </w:pPr>
            <w:r w:rsidRPr="00A4425F">
              <w:rPr>
                <w:color w:val="000000"/>
                <w:sz w:val="24"/>
                <w:szCs w:val="24"/>
              </w:rPr>
              <w:t>Емкость для хранения воды объемом:</w:t>
            </w:r>
          </w:p>
        </w:tc>
        <w:tc>
          <w:tcPr>
            <w:tcW w:w="2112" w:type="dxa"/>
          </w:tcPr>
          <w:p w14:paraId="28D16A84" w14:textId="77777777" w:rsidR="00A4425F" w:rsidRPr="00A4425F" w:rsidRDefault="00A4425F" w:rsidP="00A4425F">
            <w:pPr>
              <w:spacing w:after="0" w:line="240" w:lineRule="auto"/>
              <w:jc w:val="center"/>
              <w:rPr>
                <w:color w:val="000000"/>
                <w:sz w:val="24"/>
                <w:szCs w:val="24"/>
              </w:rPr>
            </w:pPr>
          </w:p>
        </w:tc>
        <w:tc>
          <w:tcPr>
            <w:tcW w:w="2112" w:type="dxa"/>
          </w:tcPr>
          <w:p w14:paraId="04F01795" w14:textId="77777777" w:rsidR="00A4425F" w:rsidRPr="00A4425F" w:rsidRDefault="00A4425F" w:rsidP="00A4425F">
            <w:pPr>
              <w:spacing w:after="0" w:line="240" w:lineRule="auto"/>
              <w:jc w:val="center"/>
              <w:rPr>
                <w:color w:val="000000"/>
                <w:sz w:val="24"/>
                <w:szCs w:val="24"/>
              </w:rPr>
            </w:pPr>
          </w:p>
        </w:tc>
        <w:tc>
          <w:tcPr>
            <w:tcW w:w="2112" w:type="dxa"/>
          </w:tcPr>
          <w:p w14:paraId="09C56980" w14:textId="77777777" w:rsidR="00A4425F" w:rsidRPr="00A4425F" w:rsidRDefault="00A4425F" w:rsidP="00A4425F">
            <w:pPr>
              <w:spacing w:after="0" w:line="240" w:lineRule="auto"/>
              <w:jc w:val="center"/>
              <w:rPr>
                <w:color w:val="000000"/>
                <w:sz w:val="24"/>
                <w:szCs w:val="24"/>
              </w:rPr>
            </w:pPr>
          </w:p>
        </w:tc>
        <w:tc>
          <w:tcPr>
            <w:tcW w:w="2113" w:type="dxa"/>
          </w:tcPr>
          <w:p w14:paraId="756D1A14" w14:textId="77777777" w:rsidR="00A4425F" w:rsidRPr="00A4425F" w:rsidRDefault="00A4425F" w:rsidP="00A4425F">
            <w:pPr>
              <w:spacing w:after="0" w:line="240" w:lineRule="auto"/>
              <w:jc w:val="center"/>
              <w:rPr>
                <w:color w:val="000000"/>
                <w:sz w:val="24"/>
                <w:szCs w:val="24"/>
              </w:rPr>
            </w:pPr>
          </w:p>
        </w:tc>
        <w:tc>
          <w:tcPr>
            <w:tcW w:w="2113" w:type="dxa"/>
          </w:tcPr>
          <w:p w14:paraId="758E7583" w14:textId="77777777" w:rsidR="00A4425F" w:rsidRPr="00A4425F" w:rsidRDefault="00A4425F" w:rsidP="00A4425F">
            <w:pPr>
              <w:spacing w:after="0" w:line="240" w:lineRule="auto"/>
              <w:jc w:val="center"/>
              <w:rPr>
                <w:color w:val="000000"/>
                <w:sz w:val="24"/>
                <w:szCs w:val="24"/>
              </w:rPr>
            </w:pPr>
          </w:p>
        </w:tc>
      </w:tr>
      <w:tr w:rsidR="00A4425F" w:rsidRPr="00A4425F" w14:paraId="4C5DC105" w14:textId="77777777" w:rsidTr="006A35DF">
        <w:trPr>
          <w:jc w:val="center"/>
        </w:trPr>
        <w:tc>
          <w:tcPr>
            <w:tcW w:w="2112" w:type="dxa"/>
          </w:tcPr>
          <w:p w14:paraId="0FD67223" w14:textId="77777777" w:rsidR="00A4425F" w:rsidRPr="00A4425F" w:rsidRDefault="00A4425F" w:rsidP="00A4425F">
            <w:pPr>
              <w:spacing w:after="0" w:line="240" w:lineRule="auto"/>
              <w:jc w:val="center"/>
              <w:rPr>
                <w:color w:val="000000"/>
                <w:sz w:val="24"/>
                <w:szCs w:val="24"/>
              </w:rPr>
            </w:pPr>
          </w:p>
        </w:tc>
        <w:tc>
          <w:tcPr>
            <w:tcW w:w="2112" w:type="dxa"/>
          </w:tcPr>
          <w:p w14:paraId="30E567BB" w14:textId="77777777" w:rsidR="00A4425F" w:rsidRPr="00A4425F" w:rsidRDefault="00A4425F" w:rsidP="00A4425F">
            <w:pPr>
              <w:spacing w:after="0" w:line="240" w:lineRule="auto"/>
              <w:ind w:left="15"/>
              <w:jc w:val="center"/>
              <w:rPr>
                <w:color w:val="000000"/>
                <w:sz w:val="24"/>
                <w:szCs w:val="24"/>
              </w:rPr>
            </w:pPr>
            <w:r w:rsidRPr="00A4425F">
              <w:rPr>
                <w:color w:val="000000"/>
                <w:sz w:val="24"/>
                <w:szCs w:val="24"/>
              </w:rPr>
              <w:t>0,2 куб. метра</w:t>
            </w:r>
          </w:p>
        </w:tc>
        <w:tc>
          <w:tcPr>
            <w:tcW w:w="2112" w:type="dxa"/>
          </w:tcPr>
          <w:p w14:paraId="6BC9418E" w14:textId="77777777" w:rsidR="00A4425F" w:rsidRPr="00A4425F" w:rsidRDefault="00A4425F" w:rsidP="00A4425F">
            <w:pPr>
              <w:spacing w:after="0" w:line="240" w:lineRule="auto"/>
              <w:jc w:val="center"/>
              <w:rPr>
                <w:color w:val="000000"/>
                <w:sz w:val="24"/>
                <w:szCs w:val="24"/>
              </w:rPr>
            </w:pPr>
            <w:r w:rsidRPr="00A4425F">
              <w:rPr>
                <w:color w:val="000000"/>
                <w:sz w:val="24"/>
                <w:szCs w:val="24"/>
              </w:rPr>
              <w:t>1</w:t>
            </w:r>
          </w:p>
        </w:tc>
        <w:tc>
          <w:tcPr>
            <w:tcW w:w="2112" w:type="dxa"/>
          </w:tcPr>
          <w:p w14:paraId="22E4CF83" w14:textId="77777777" w:rsidR="00A4425F" w:rsidRPr="00A4425F" w:rsidRDefault="00A4425F" w:rsidP="00A4425F">
            <w:pPr>
              <w:spacing w:after="0" w:line="240" w:lineRule="auto"/>
              <w:jc w:val="center"/>
              <w:rPr>
                <w:color w:val="000000"/>
                <w:sz w:val="24"/>
                <w:szCs w:val="24"/>
              </w:rPr>
            </w:pPr>
            <w:r w:rsidRPr="00A4425F">
              <w:rPr>
                <w:color w:val="000000"/>
                <w:sz w:val="24"/>
                <w:szCs w:val="24"/>
              </w:rPr>
              <w:t>–</w:t>
            </w:r>
          </w:p>
        </w:tc>
        <w:tc>
          <w:tcPr>
            <w:tcW w:w="2112" w:type="dxa"/>
          </w:tcPr>
          <w:p w14:paraId="3EF98FDC" w14:textId="77777777" w:rsidR="00A4425F" w:rsidRPr="00A4425F" w:rsidRDefault="00A4425F" w:rsidP="00A4425F">
            <w:pPr>
              <w:spacing w:after="0" w:line="240" w:lineRule="auto"/>
              <w:jc w:val="center"/>
              <w:rPr>
                <w:color w:val="000000"/>
                <w:sz w:val="24"/>
                <w:szCs w:val="24"/>
              </w:rPr>
            </w:pPr>
            <w:r w:rsidRPr="00A4425F">
              <w:rPr>
                <w:color w:val="000000"/>
                <w:sz w:val="24"/>
                <w:szCs w:val="24"/>
              </w:rPr>
              <w:t>–</w:t>
            </w:r>
          </w:p>
        </w:tc>
        <w:tc>
          <w:tcPr>
            <w:tcW w:w="2113" w:type="dxa"/>
          </w:tcPr>
          <w:p w14:paraId="0710B867" w14:textId="77777777" w:rsidR="00A4425F" w:rsidRPr="00A4425F" w:rsidRDefault="00A4425F" w:rsidP="00A4425F">
            <w:pPr>
              <w:spacing w:after="0" w:line="240" w:lineRule="auto"/>
              <w:jc w:val="center"/>
              <w:rPr>
                <w:color w:val="000000"/>
                <w:sz w:val="24"/>
                <w:szCs w:val="24"/>
              </w:rPr>
            </w:pPr>
            <w:r w:rsidRPr="00A4425F">
              <w:rPr>
                <w:color w:val="000000"/>
                <w:sz w:val="24"/>
                <w:szCs w:val="24"/>
              </w:rPr>
              <w:t>1</w:t>
            </w:r>
          </w:p>
        </w:tc>
        <w:tc>
          <w:tcPr>
            <w:tcW w:w="2113" w:type="dxa"/>
          </w:tcPr>
          <w:p w14:paraId="277EF3DA" w14:textId="77777777" w:rsidR="00A4425F" w:rsidRPr="00A4425F" w:rsidRDefault="00A4425F" w:rsidP="00A4425F">
            <w:pPr>
              <w:spacing w:after="0" w:line="240" w:lineRule="auto"/>
              <w:jc w:val="center"/>
              <w:rPr>
                <w:color w:val="000000"/>
                <w:sz w:val="24"/>
                <w:szCs w:val="24"/>
              </w:rPr>
            </w:pPr>
            <w:r w:rsidRPr="00A4425F">
              <w:rPr>
                <w:color w:val="000000"/>
                <w:sz w:val="24"/>
                <w:szCs w:val="24"/>
              </w:rPr>
              <w:t>–</w:t>
            </w:r>
          </w:p>
        </w:tc>
      </w:tr>
      <w:tr w:rsidR="00A4425F" w:rsidRPr="00A4425F" w14:paraId="21F8B9CE" w14:textId="77777777" w:rsidTr="006A35DF">
        <w:trPr>
          <w:jc w:val="center"/>
        </w:trPr>
        <w:tc>
          <w:tcPr>
            <w:tcW w:w="2112" w:type="dxa"/>
          </w:tcPr>
          <w:p w14:paraId="43C2B9F4" w14:textId="77777777" w:rsidR="00A4425F" w:rsidRPr="00A4425F" w:rsidRDefault="00A4425F" w:rsidP="00A4425F">
            <w:pPr>
              <w:spacing w:after="0" w:line="240" w:lineRule="auto"/>
              <w:jc w:val="center"/>
              <w:rPr>
                <w:color w:val="000000"/>
                <w:sz w:val="24"/>
                <w:szCs w:val="24"/>
              </w:rPr>
            </w:pPr>
          </w:p>
        </w:tc>
        <w:tc>
          <w:tcPr>
            <w:tcW w:w="2112" w:type="dxa"/>
          </w:tcPr>
          <w:p w14:paraId="20649704" w14:textId="77777777" w:rsidR="00A4425F" w:rsidRPr="00A4425F" w:rsidRDefault="00A4425F" w:rsidP="00A4425F">
            <w:pPr>
              <w:spacing w:after="0" w:line="240" w:lineRule="auto"/>
              <w:ind w:left="15"/>
              <w:jc w:val="center"/>
              <w:rPr>
                <w:color w:val="000000"/>
                <w:sz w:val="24"/>
                <w:szCs w:val="24"/>
              </w:rPr>
            </w:pPr>
            <w:r w:rsidRPr="00A4425F">
              <w:rPr>
                <w:color w:val="000000"/>
                <w:sz w:val="24"/>
                <w:szCs w:val="24"/>
              </w:rPr>
              <w:t>0,02 куб. метра</w:t>
            </w:r>
          </w:p>
        </w:tc>
        <w:tc>
          <w:tcPr>
            <w:tcW w:w="2112" w:type="dxa"/>
          </w:tcPr>
          <w:p w14:paraId="4E0231F8" w14:textId="77777777" w:rsidR="00A4425F" w:rsidRPr="00A4425F" w:rsidRDefault="00A4425F" w:rsidP="00A4425F">
            <w:pPr>
              <w:spacing w:after="0" w:line="240" w:lineRule="auto"/>
              <w:jc w:val="center"/>
              <w:rPr>
                <w:color w:val="000000"/>
                <w:sz w:val="24"/>
                <w:szCs w:val="24"/>
              </w:rPr>
            </w:pPr>
            <w:r w:rsidRPr="00A4425F">
              <w:rPr>
                <w:color w:val="000000"/>
                <w:sz w:val="24"/>
                <w:szCs w:val="24"/>
              </w:rPr>
              <w:t>–</w:t>
            </w:r>
          </w:p>
        </w:tc>
        <w:tc>
          <w:tcPr>
            <w:tcW w:w="2112" w:type="dxa"/>
          </w:tcPr>
          <w:p w14:paraId="4543D5CE" w14:textId="77777777" w:rsidR="00A4425F" w:rsidRPr="00A4425F" w:rsidRDefault="00A4425F" w:rsidP="00A4425F">
            <w:pPr>
              <w:spacing w:after="0" w:line="240" w:lineRule="auto"/>
              <w:jc w:val="center"/>
              <w:rPr>
                <w:color w:val="000000"/>
                <w:sz w:val="24"/>
                <w:szCs w:val="24"/>
              </w:rPr>
            </w:pPr>
            <w:r w:rsidRPr="00A4425F">
              <w:rPr>
                <w:color w:val="000000"/>
                <w:sz w:val="24"/>
                <w:szCs w:val="24"/>
              </w:rPr>
              <w:t>–</w:t>
            </w:r>
          </w:p>
        </w:tc>
        <w:tc>
          <w:tcPr>
            <w:tcW w:w="2112" w:type="dxa"/>
          </w:tcPr>
          <w:p w14:paraId="566E0A17" w14:textId="77777777" w:rsidR="00A4425F" w:rsidRPr="00A4425F" w:rsidRDefault="00A4425F" w:rsidP="00A4425F">
            <w:pPr>
              <w:spacing w:after="0" w:line="240" w:lineRule="auto"/>
              <w:jc w:val="center"/>
              <w:rPr>
                <w:color w:val="000000"/>
                <w:sz w:val="24"/>
                <w:szCs w:val="24"/>
              </w:rPr>
            </w:pPr>
            <w:r w:rsidRPr="00A4425F">
              <w:rPr>
                <w:color w:val="000000"/>
                <w:sz w:val="24"/>
                <w:szCs w:val="24"/>
              </w:rPr>
              <w:t>–</w:t>
            </w:r>
          </w:p>
        </w:tc>
        <w:tc>
          <w:tcPr>
            <w:tcW w:w="2113" w:type="dxa"/>
          </w:tcPr>
          <w:p w14:paraId="5685EE6B" w14:textId="77777777" w:rsidR="00A4425F" w:rsidRPr="00A4425F" w:rsidRDefault="00A4425F" w:rsidP="00A4425F">
            <w:pPr>
              <w:spacing w:after="0" w:line="240" w:lineRule="auto"/>
              <w:jc w:val="center"/>
              <w:rPr>
                <w:color w:val="000000"/>
                <w:sz w:val="24"/>
                <w:szCs w:val="24"/>
              </w:rPr>
            </w:pPr>
            <w:r w:rsidRPr="00A4425F">
              <w:rPr>
                <w:color w:val="000000"/>
                <w:sz w:val="24"/>
                <w:szCs w:val="24"/>
              </w:rPr>
              <w:t>–</w:t>
            </w:r>
          </w:p>
        </w:tc>
        <w:tc>
          <w:tcPr>
            <w:tcW w:w="2113" w:type="dxa"/>
          </w:tcPr>
          <w:p w14:paraId="6B186572" w14:textId="77777777" w:rsidR="00A4425F" w:rsidRPr="00A4425F" w:rsidRDefault="00A4425F" w:rsidP="00A4425F">
            <w:pPr>
              <w:spacing w:after="0" w:line="240" w:lineRule="auto"/>
              <w:jc w:val="center"/>
              <w:rPr>
                <w:color w:val="000000"/>
                <w:sz w:val="24"/>
                <w:szCs w:val="24"/>
              </w:rPr>
            </w:pPr>
            <w:r w:rsidRPr="00A4425F">
              <w:rPr>
                <w:color w:val="000000"/>
                <w:sz w:val="24"/>
                <w:szCs w:val="24"/>
              </w:rPr>
              <w:t>1</w:t>
            </w:r>
          </w:p>
        </w:tc>
      </w:tr>
      <w:tr w:rsidR="00A4425F" w:rsidRPr="00A4425F" w14:paraId="0A3BE868" w14:textId="77777777" w:rsidTr="006A35DF">
        <w:trPr>
          <w:jc w:val="center"/>
        </w:trPr>
        <w:tc>
          <w:tcPr>
            <w:tcW w:w="2112" w:type="dxa"/>
          </w:tcPr>
          <w:p w14:paraId="5DFCE32F" w14:textId="77777777" w:rsidR="00A4425F" w:rsidRPr="00A4425F" w:rsidRDefault="00A4425F" w:rsidP="00A4425F">
            <w:pPr>
              <w:spacing w:after="0" w:line="240" w:lineRule="auto"/>
              <w:jc w:val="center"/>
              <w:rPr>
                <w:color w:val="000000"/>
                <w:sz w:val="24"/>
                <w:szCs w:val="24"/>
              </w:rPr>
            </w:pPr>
            <w:r w:rsidRPr="00A4425F">
              <w:rPr>
                <w:color w:val="000000"/>
                <w:sz w:val="24"/>
                <w:szCs w:val="24"/>
              </w:rPr>
              <w:t>12</w:t>
            </w:r>
          </w:p>
        </w:tc>
        <w:tc>
          <w:tcPr>
            <w:tcW w:w="2112" w:type="dxa"/>
          </w:tcPr>
          <w:p w14:paraId="49A469A0" w14:textId="77777777" w:rsidR="00A4425F" w:rsidRPr="00A4425F" w:rsidRDefault="00A4425F" w:rsidP="00A4425F">
            <w:pPr>
              <w:spacing w:after="0" w:line="240" w:lineRule="auto"/>
              <w:jc w:val="center"/>
              <w:rPr>
                <w:color w:val="000000"/>
                <w:sz w:val="24"/>
                <w:szCs w:val="24"/>
              </w:rPr>
            </w:pPr>
            <w:r w:rsidRPr="00A4425F">
              <w:rPr>
                <w:color w:val="000000"/>
                <w:sz w:val="24"/>
                <w:szCs w:val="24"/>
              </w:rPr>
              <w:t>Ящик с песком 0,5 куб. метра</w:t>
            </w:r>
          </w:p>
        </w:tc>
        <w:tc>
          <w:tcPr>
            <w:tcW w:w="2112" w:type="dxa"/>
          </w:tcPr>
          <w:p w14:paraId="4374FA03" w14:textId="77777777" w:rsidR="00A4425F" w:rsidRPr="00A4425F" w:rsidRDefault="00A4425F" w:rsidP="00A4425F">
            <w:pPr>
              <w:spacing w:after="0" w:line="240" w:lineRule="auto"/>
              <w:jc w:val="center"/>
              <w:rPr>
                <w:color w:val="000000"/>
                <w:sz w:val="24"/>
                <w:szCs w:val="24"/>
              </w:rPr>
            </w:pPr>
            <w:r w:rsidRPr="00A4425F">
              <w:rPr>
                <w:color w:val="000000"/>
                <w:sz w:val="24"/>
                <w:szCs w:val="24"/>
              </w:rPr>
              <w:t>–</w:t>
            </w:r>
          </w:p>
        </w:tc>
        <w:tc>
          <w:tcPr>
            <w:tcW w:w="2112" w:type="dxa"/>
          </w:tcPr>
          <w:p w14:paraId="79A82B97" w14:textId="77777777" w:rsidR="00A4425F" w:rsidRPr="00A4425F" w:rsidRDefault="00A4425F" w:rsidP="00A4425F">
            <w:pPr>
              <w:spacing w:after="0" w:line="240" w:lineRule="auto"/>
              <w:jc w:val="center"/>
              <w:rPr>
                <w:color w:val="000000"/>
                <w:sz w:val="24"/>
                <w:szCs w:val="24"/>
              </w:rPr>
            </w:pPr>
            <w:r w:rsidRPr="00A4425F">
              <w:rPr>
                <w:color w:val="000000"/>
                <w:sz w:val="24"/>
                <w:szCs w:val="24"/>
              </w:rPr>
              <w:t>1</w:t>
            </w:r>
          </w:p>
        </w:tc>
        <w:tc>
          <w:tcPr>
            <w:tcW w:w="2112" w:type="dxa"/>
          </w:tcPr>
          <w:p w14:paraId="439D2C47" w14:textId="77777777" w:rsidR="00A4425F" w:rsidRPr="00A4425F" w:rsidRDefault="00A4425F" w:rsidP="00A4425F">
            <w:pPr>
              <w:spacing w:after="0" w:line="240" w:lineRule="auto"/>
              <w:jc w:val="center"/>
              <w:rPr>
                <w:color w:val="000000"/>
                <w:sz w:val="24"/>
                <w:szCs w:val="24"/>
              </w:rPr>
            </w:pPr>
            <w:r w:rsidRPr="00A4425F">
              <w:rPr>
                <w:color w:val="000000"/>
                <w:sz w:val="24"/>
                <w:szCs w:val="24"/>
              </w:rPr>
              <w:t>1</w:t>
            </w:r>
          </w:p>
        </w:tc>
        <w:tc>
          <w:tcPr>
            <w:tcW w:w="2113" w:type="dxa"/>
          </w:tcPr>
          <w:p w14:paraId="7FB87356" w14:textId="77777777" w:rsidR="00A4425F" w:rsidRPr="00A4425F" w:rsidRDefault="00A4425F" w:rsidP="00A4425F">
            <w:pPr>
              <w:spacing w:after="0" w:line="240" w:lineRule="auto"/>
              <w:jc w:val="center"/>
              <w:rPr>
                <w:color w:val="000000"/>
                <w:sz w:val="24"/>
                <w:szCs w:val="24"/>
              </w:rPr>
            </w:pPr>
            <w:r w:rsidRPr="00A4425F">
              <w:rPr>
                <w:color w:val="000000"/>
                <w:sz w:val="24"/>
                <w:szCs w:val="24"/>
              </w:rPr>
              <w:t>–</w:t>
            </w:r>
          </w:p>
        </w:tc>
        <w:tc>
          <w:tcPr>
            <w:tcW w:w="2113" w:type="dxa"/>
          </w:tcPr>
          <w:p w14:paraId="622D9863" w14:textId="77777777" w:rsidR="00A4425F" w:rsidRPr="00A4425F" w:rsidRDefault="00A4425F" w:rsidP="00A4425F">
            <w:pPr>
              <w:spacing w:after="0" w:line="240" w:lineRule="auto"/>
              <w:jc w:val="center"/>
              <w:rPr>
                <w:color w:val="000000"/>
                <w:sz w:val="24"/>
                <w:szCs w:val="24"/>
              </w:rPr>
            </w:pPr>
            <w:r w:rsidRPr="00A4425F">
              <w:rPr>
                <w:color w:val="000000"/>
                <w:sz w:val="24"/>
                <w:szCs w:val="24"/>
              </w:rPr>
              <w:t>–</w:t>
            </w:r>
          </w:p>
        </w:tc>
      </w:tr>
      <w:tr w:rsidR="00A4425F" w:rsidRPr="00A4425F" w14:paraId="11623F04" w14:textId="77777777" w:rsidTr="006A35DF">
        <w:trPr>
          <w:jc w:val="center"/>
        </w:trPr>
        <w:tc>
          <w:tcPr>
            <w:tcW w:w="2112" w:type="dxa"/>
          </w:tcPr>
          <w:p w14:paraId="374F9A79" w14:textId="77777777" w:rsidR="00A4425F" w:rsidRPr="00A4425F" w:rsidRDefault="00A4425F" w:rsidP="00A4425F">
            <w:pPr>
              <w:spacing w:after="0" w:line="240" w:lineRule="auto"/>
              <w:jc w:val="center"/>
              <w:rPr>
                <w:color w:val="000000"/>
                <w:sz w:val="24"/>
                <w:szCs w:val="24"/>
              </w:rPr>
            </w:pPr>
            <w:r w:rsidRPr="00A4425F">
              <w:rPr>
                <w:color w:val="000000"/>
                <w:sz w:val="24"/>
                <w:szCs w:val="24"/>
              </w:rPr>
              <w:t>13</w:t>
            </w:r>
          </w:p>
        </w:tc>
        <w:tc>
          <w:tcPr>
            <w:tcW w:w="2112" w:type="dxa"/>
          </w:tcPr>
          <w:p w14:paraId="03E5F2BF" w14:textId="77777777" w:rsidR="00A4425F" w:rsidRPr="00A4425F" w:rsidRDefault="00A4425F" w:rsidP="00A4425F">
            <w:pPr>
              <w:spacing w:after="0" w:line="240" w:lineRule="auto"/>
              <w:jc w:val="center"/>
              <w:rPr>
                <w:color w:val="000000"/>
                <w:sz w:val="24"/>
                <w:szCs w:val="24"/>
              </w:rPr>
            </w:pPr>
            <w:r w:rsidRPr="00A4425F">
              <w:rPr>
                <w:color w:val="000000"/>
                <w:sz w:val="24"/>
                <w:szCs w:val="24"/>
              </w:rPr>
              <w:t>Насос ручной</w:t>
            </w:r>
          </w:p>
        </w:tc>
        <w:tc>
          <w:tcPr>
            <w:tcW w:w="2112" w:type="dxa"/>
          </w:tcPr>
          <w:p w14:paraId="279E343F" w14:textId="77777777" w:rsidR="00A4425F" w:rsidRPr="00A4425F" w:rsidRDefault="00A4425F" w:rsidP="00A4425F">
            <w:pPr>
              <w:spacing w:after="0" w:line="240" w:lineRule="auto"/>
              <w:jc w:val="center"/>
              <w:rPr>
                <w:color w:val="000000"/>
                <w:sz w:val="24"/>
                <w:szCs w:val="24"/>
              </w:rPr>
            </w:pPr>
            <w:r w:rsidRPr="00A4425F">
              <w:rPr>
                <w:color w:val="000000"/>
                <w:sz w:val="24"/>
                <w:szCs w:val="24"/>
              </w:rPr>
              <w:t>–</w:t>
            </w:r>
          </w:p>
        </w:tc>
        <w:tc>
          <w:tcPr>
            <w:tcW w:w="2112" w:type="dxa"/>
          </w:tcPr>
          <w:p w14:paraId="7B472AD4" w14:textId="77777777" w:rsidR="00A4425F" w:rsidRPr="00A4425F" w:rsidRDefault="00A4425F" w:rsidP="00A4425F">
            <w:pPr>
              <w:spacing w:after="0" w:line="240" w:lineRule="auto"/>
              <w:jc w:val="center"/>
              <w:rPr>
                <w:color w:val="000000"/>
                <w:sz w:val="24"/>
                <w:szCs w:val="24"/>
              </w:rPr>
            </w:pPr>
            <w:r w:rsidRPr="00A4425F">
              <w:rPr>
                <w:color w:val="000000"/>
                <w:sz w:val="24"/>
                <w:szCs w:val="24"/>
              </w:rPr>
              <w:t>–</w:t>
            </w:r>
          </w:p>
        </w:tc>
        <w:tc>
          <w:tcPr>
            <w:tcW w:w="2112" w:type="dxa"/>
          </w:tcPr>
          <w:p w14:paraId="7442EDF7" w14:textId="77777777" w:rsidR="00A4425F" w:rsidRPr="00A4425F" w:rsidRDefault="00A4425F" w:rsidP="00A4425F">
            <w:pPr>
              <w:spacing w:after="0" w:line="240" w:lineRule="auto"/>
              <w:jc w:val="center"/>
              <w:rPr>
                <w:color w:val="000000"/>
                <w:sz w:val="24"/>
                <w:szCs w:val="24"/>
              </w:rPr>
            </w:pPr>
            <w:r w:rsidRPr="00A4425F">
              <w:rPr>
                <w:color w:val="000000"/>
                <w:sz w:val="24"/>
                <w:szCs w:val="24"/>
              </w:rPr>
              <w:t>–</w:t>
            </w:r>
          </w:p>
        </w:tc>
        <w:tc>
          <w:tcPr>
            <w:tcW w:w="2113" w:type="dxa"/>
          </w:tcPr>
          <w:p w14:paraId="46B00CC0" w14:textId="77777777" w:rsidR="00A4425F" w:rsidRPr="00A4425F" w:rsidRDefault="00A4425F" w:rsidP="00A4425F">
            <w:pPr>
              <w:spacing w:after="0" w:line="240" w:lineRule="auto"/>
              <w:jc w:val="center"/>
              <w:rPr>
                <w:color w:val="000000"/>
                <w:sz w:val="24"/>
                <w:szCs w:val="24"/>
              </w:rPr>
            </w:pPr>
            <w:r w:rsidRPr="00A4425F">
              <w:rPr>
                <w:color w:val="000000"/>
                <w:sz w:val="24"/>
                <w:szCs w:val="24"/>
              </w:rPr>
              <w:t>–</w:t>
            </w:r>
          </w:p>
        </w:tc>
        <w:tc>
          <w:tcPr>
            <w:tcW w:w="2113" w:type="dxa"/>
          </w:tcPr>
          <w:p w14:paraId="6AE5EA81" w14:textId="77777777" w:rsidR="00A4425F" w:rsidRPr="00A4425F" w:rsidRDefault="00A4425F" w:rsidP="00A4425F">
            <w:pPr>
              <w:spacing w:after="0" w:line="240" w:lineRule="auto"/>
              <w:jc w:val="center"/>
              <w:rPr>
                <w:color w:val="000000"/>
                <w:sz w:val="24"/>
                <w:szCs w:val="24"/>
              </w:rPr>
            </w:pPr>
            <w:r w:rsidRPr="00A4425F">
              <w:rPr>
                <w:color w:val="000000"/>
                <w:sz w:val="24"/>
                <w:szCs w:val="24"/>
              </w:rPr>
              <w:t>1</w:t>
            </w:r>
          </w:p>
        </w:tc>
      </w:tr>
      <w:tr w:rsidR="00A4425F" w:rsidRPr="00A4425F" w14:paraId="6BB3EDC4" w14:textId="77777777" w:rsidTr="006A35DF">
        <w:trPr>
          <w:jc w:val="center"/>
        </w:trPr>
        <w:tc>
          <w:tcPr>
            <w:tcW w:w="2112" w:type="dxa"/>
          </w:tcPr>
          <w:p w14:paraId="01184284" w14:textId="77777777" w:rsidR="00A4425F" w:rsidRPr="00A4425F" w:rsidRDefault="00A4425F" w:rsidP="00A4425F">
            <w:pPr>
              <w:spacing w:after="0" w:line="240" w:lineRule="auto"/>
              <w:jc w:val="center"/>
              <w:rPr>
                <w:color w:val="000000"/>
                <w:sz w:val="24"/>
                <w:szCs w:val="24"/>
              </w:rPr>
            </w:pPr>
            <w:r w:rsidRPr="00A4425F">
              <w:rPr>
                <w:color w:val="000000"/>
                <w:sz w:val="24"/>
                <w:szCs w:val="24"/>
              </w:rPr>
              <w:t>14</w:t>
            </w:r>
          </w:p>
        </w:tc>
        <w:tc>
          <w:tcPr>
            <w:tcW w:w="2112" w:type="dxa"/>
          </w:tcPr>
          <w:p w14:paraId="1ABC6F10" w14:textId="77777777" w:rsidR="00A4425F" w:rsidRPr="00A4425F" w:rsidRDefault="00A4425F" w:rsidP="00A4425F">
            <w:pPr>
              <w:spacing w:after="0" w:line="240" w:lineRule="auto"/>
              <w:jc w:val="center"/>
              <w:rPr>
                <w:color w:val="000000"/>
                <w:sz w:val="24"/>
                <w:szCs w:val="24"/>
              </w:rPr>
            </w:pPr>
            <w:r w:rsidRPr="00A4425F">
              <w:rPr>
                <w:color w:val="000000"/>
                <w:sz w:val="24"/>
                <w:szCs w:val="24"/>
              </w:rPr>
              <w:t xml:space="preserve">Рукав </w:t>
            </w:r>
            <w:proofErr w:type="spellStart"/>
            <w:r w:rsidRPr="00A4425F">
              <w:rPr>
                <w:color w:val="000000"/>
                <w:sz w:val="24"/>
                <w:szCs w:val="24"/>
              </w:rPr>
              <w:t>Ду</w:t>
            </w:r>
            <w:proofErr w:type="spellEnd"/>
            <w:r w:rsidRPr="00A4425F">
              <w:rPr>
                <w:color w:val="000000"/>
                <w:sz w:val="24"/>
                <w:szCs w:val="24"/>
              </w:rPr>
              <w:t xml:space="preserve"> 18-20 длиной 5 метров</w:t>
            </w:r>
          </w:p>
        </w:tc>
        <w:tc>
          <w:tcPr>
            <w:tcW w:w="2112" w:type="dxa"/>
          </w:tcPr>
          <w:p w14:paraId="49FD79A0" w14:textId="77777777" w:rsidR="00A4425F" w:rsidRPr="00A4425F" w:rsidRDefault="00A4425F" w:rsidP="00A4425F">
            <w:pPr>
              <w:spacing w:after="0" w:line="240" w:lineRule="auto"/>
              <w:jc w:val="center"/>
              <w:rPr>
                <w:color w:val="000000"/>
                <w:sz w:val="24"/>
                <w:szCs w:val="24"/>
              </w:rPr>
            </w:pPr>
            <w:r w:rsidRPr="00A4425F">
              <w:rPr>
                <w:color w:val="000000"/>
                <w:sz w:val="24"/>
                <w:szCs w:val="24"/>
              </w:rPr>
              <w:t>–</w:t>
            </w:r>
          </w:p>
        </w:tc>
        <w:tc>
          <w:tcPr>
            <w:tcW w:w="2112" w:type="dxa"/>
          </w:tcPr>
          <w:p w14:paraId="1C2FD90A" w14:textId="77777777" w:rsidR="00A4425F" w:rsidRPr="00A4425F" w:rsidRDefault="00A4425F" w:rsidP="00A4425F">
            <w:pPr>
              <w:spacing w:after="0" w:line="240" w:lineRule="auto"/>
              <w:jc w:val="center"/>
              <w:rPr>
                <w:color w:val="000000"/>
                <w:sz w:val="24"/>
                <w:szCs w:val="24"/>
              </w:rPr>
            </w:pPr>
            <w:r w:rsidRPr="00A4425F">
              <w:rPr>
                <w:color w:val="000000"/>
                <w:sz w:val="24"/>
                <w:szCs w:val="24"/>
              </w:rPr>
              <w:t>–</w:t>
            </w:r>
          </w:p>
        </w:tc>
        <w:tc>
          <w:tcPr>
            <w:tcW w:w="2112" w:type="dxa"/>
          </w:tcPr>
          <w:p w14:paraId="72A6119F" w14:textId="77777777" w:rsidR="00A4425F" w:rsidRPr="00A4425F" w:rsidRDefault="00A4425F" w:rsidP="00A4425F">
            <w:pPr>
              <w:spacing w:after="0" w:line="240" w:lineRule="auto"/>
              <w:jc w:val="center"/>
              <w:rPr>
                <w:color w:val="000000"/>
                <w:sz w:val="24"/>
                <w:szCs w:val="24"/>
              </w:rPr>
            </w:pPr>
            <w:r w:rsidRPr="00A4425F">
              <w:rPr>
                <w:color w:val="000000"/>
                <w:sz w:val="24"/>
                <w:szCs w:val="24"/>
              </w:rPr>
              <w:t>–</w:t>
            </w:r>
          </w:p>
        </w:tc>
        <w:tc>
          <w:tcPr>
            <w:tcW w:w="2113" w:type="dxa"/>
          </w:tcPr>
          <w:p w14:paraId="67FEFB6B" w14:textId="77777777" w:rsidR="00A4425F" w:rsidRPr="00A4425F" w:rsidRDefault="00A4425F" w:rsidP="00A4425F">
            <w:pPr>
              <w:spacing w:after="0" w:line="240" w:lineRule="auto"/>
              <w:jc w:val="center"/>
              <w:rPr>
                <w:color w:val="000000"/>
                <w:sz w:val="24"/>
                <w:szCs w:val="24"/>
              </w:rPr>
            </w:pPr>
            <w:r w:rsidRPr="00A4425F">
              <w:rPr>
                <w:color w:val="000000"/>
                <w:sz w:val="24"/>
                <w:szCs w:val="24"/>
              </w:rPr>
              <w:t>–</w:t>
            </w:r>
          </w:p>
        </w:tc>
        <w:tc>
          <w:tcPr>
            <w:tcW w:w="2113" w:type="dxa"/>
          </w:tcPr>
          <w:p w14:paraId="3C001F0C" w14:textId="77777777" w:rsidR="00A4425F" w:rsidRPr="00A4425F" w:rsidRDefault="00A4425F" w:rsidP="00A4425F">
            <w:pPr>
              <w:spacing w:after="0" w:line="240" w:lineRule="auto"/>
              <w:jc w:val="center"/>
              <w:rPr>
                <w:color w:val="000000"/>
                <w:sz w:val="24"/>
                <w:szCs w:val="24"/>
              </w:rPr>
            </w:pPr>
            <w:r w:rsidRPr="00A4425F">
              <w:rPr>
                <w:color w:val="000000"/>
                <w:sz w:val="24"/>
                <w:szCs w:val="24"/>
              </w:rPr>
              <w:t>1</w:t>
            </w:r>
          </w:p>
        </w:tc>
      </w:tr>
      <w:tr w:rsidR="00A4425F" w:rsidRPr="00A4425F" w14:paraId="2B79E587" w14:textId="77777777" w:rsidTr="006A35DF">
        <w:tblPrEx>
          <w:jc w:val="left"/>
        </w:tblPrEx>
        <w:tc>
          <w:tcPr>
            <w:tcW w:w="2112" w:type="dxa"/>
          </w:tcPr>
          <w:p w14:paraId="70B5734F" w14:textId="77777777" w:rsidR="00A4425F" w:rsidRPr="00A4425F" w:rsidRDefault="00A4425F" w:rsidP="00A4425F">
            <w:pPr>
              <w:spacing w:after="0" w:line="240" w:lineRule="auto"/>
              <w:jc w:val="center"/>
              <w:rPr>
                <w:color w:val="000000"/>
                <w:sz w:val="24"/>
                <w:szCs w:val="24"/>
              </w:rPr>
            </w:pPr>
            <w:r w:rsidRPr="00A4425F">
              <w:rPr>
                <w:color w:val="000000"/>
                <w:sz w:val="24"/>
                <w:szCs w:val="24"/>
              </w:rPr>
              <w:t>15</w:t>
            </w:r>
          </w:p>
        </w:tc>
        <w:tc>
          <w:tcPr>
            <w:tcW w:w="2112" w:type="dxa"/>
          </w:tcPr>
          <w:p w14:paraId="7C158852" w14:textId="77777777" w:rsidR="00A4425F" w:rsidRPr="00A4425F" w:rsidRDefault="00A4425F" w:rsidP="00A4425F">
            <w:pPr>
              <w:spacing w:after="0" w:line="240" w:lineRule="auto"/>
              <w:jc w:val="center"/>
              <w:rPr>
                <w:color w:val="000000"/>
                <w:sz w:val="24"/>
                <w:szCs w:val="24"/>
              </w:rPr>
            </w:pPr>
            <w:r w:rsidRPr="00A4425F">
              <w:rPr>
                <w:color w:val="000000"/>
                <w:sz w:val="24"/>
                <w:szCs w:val="24"/>
              </w:rPr>
              <w:t>Защитный экран 1,4x2 метра</w:t>
            </w:r>
          </w:p>
        </w:tc>
        <w:tc>
          <w:tcPr>
            <w:tcW w:w="2112" w:type="dxa"/>
          </w:tcPr>
          <w:p w14:paraId="611B9DE9" w14:textId="77777777" w:rsidR="00A4425F" w:rsidRPr="00A4425F" w:rsidRDefault="00A4425F" w:rsidP="00A4425F">
            <w:pPr>
              <w:spacing w:after="0" w:line="240" w:lineRule="auto"/>
              <w:jc w:val="center"/>
              <w:rPr>
                <w:color w:val="000000"/>
                <w:sz w:val="24"/>
                <w:szCs w:val="24"/>
              </w:rPr>
            </w:pPr>
            <w:r w:rsidRPr="00A4425F">
              <w:rPr>
                <w:color w:val="000000"/>
                <w:sz w:val="24"/>
                <w:szCs w:val="24"/>
              </w:rPr>
              <w:t>–</w:t>
            </w:r>
          </w:p>
        </w:tc>
        <w:tc>
          <w:tcPr>
            <w:tcW w:w="2112" w:type="dxa"/>
          </w:tcPr>
          <w:p w14:paraId="7B85D1AD" w14:textId="77777777" w:rsidR="00A4425F" w:rsidRPr="00A4425F" w:rsidRDefault="00A4425F" w:rsidP="00A4425F">
            <w:pPr>
              <w:spacing w:after="0" w:line="240" w:lineRule="auto"/>
              <w:jc w:val="center"/>
              <w:rPr>
                <w:color w:val="000000"/>
                <w:sz w:val="24"/>
                <w:szCs w:val="24"/>
              </w:rPr>
            </w:pPr>
            <w:r w:rsidRPr="00A4425F">
              <w:rPr>
                <w:color w:val="000000"/>
                <w:sz w:val="24"/>
                <w:szCs w:val="24"/>
              </w:rPr>
              <w:t>–</w:t>
            </w:r>
          </w:p>
        </w:tc>
        <w:tc>
          <w:tcPr>
            <w:tcW w:w="2112" w:type="dxa"/>
          </w:tcPr>
          <w:p w14:paraId="57C9D87A" w14:textId="77777777" w:rsidR="00A4425F" w:rsidRPr="00A4425F" w:rsidRDefault="00A4425F" w:rsidP="00A4425F">
            <w:pPr>
              <w:spacing w:after="0" w:line="240" w:lineRule="auto"/>
              <w:jc w:val="center"/>
              <w:rPr>
                <w:color w:val="000000"/>
                <w:sz w:val="24"/>
                <w:szCs w:val="24"/>
              </w:rPr>
            </w:pPr>
            <w:r w:rsidRPr="00A4425F">
              <w:rPr>
                <w:color w:val="000000"/>
                <w:sz w:val="24"/>
                <w:szCs w:val="24"/>
              </w:rPr>
              <w:t>–</w:t>
            </w:r>
          </w:p>
        </w:tc>
        <w:tc>
          <w:tcPr>
            <w:tcW w:w="2113" w:type="dxa"/>
          </w:tcPr>
          <w:p w14:paraId="75829942" w14:textId="77777777" w:rsidR="00A4425F" w:rsidRPr="00A4425F" w:rsidRDefault="00A4425F" w:rsidP="00A4425F">
            <w:pPr>
              <w:spacing w:after="0" w:line="240" w:lineRule="auto"/>
              <w:jc w:val="center"/>
              <w:rPr>
                <w:color w:val="000000"/>
                <w:sz w:val="24"/>
                <w:szCs w:val="24"/>
              </w:rPr>
            </w:pPr>
            <w:r w:rsidRPr="00A4425F">
              <w:rPr>
                <w:color w:val="000000"/>
                <w:sz w:val="24"/>
                <w:szCs w:val="24"/>
              </w:rPr>
              <w:t>–</w:t>
            </w:r>
          </w:p>
        </w:tc>
        <w:tc>
          <w:tcPr>
            <w:tcW w:w="2113" w:type="dxa"/>
          </w:tcPr>
          <w:p w14:paraId="2E3E6A1F" w14:textId="77777777" w:rsidR="00A4425F" w:rsidRPr="00A4425F" w:rsidRDefault="00A4425F" w:rsidP="00A4425F">
            <w:pPr>
              <w:spacing w:after="0" w:line="240" w:lineRule="auto"/>
              <w:jc w:val="center"/>
              <w:rPr>
                <w:color w:val="000000"/>
                <w:sz w:val="24"/>
                <w:szCs w:val="24"/>
              </w:rPr>
            </w:pPr>
            <w:r w:rsidRPr="00A4425F">
              <w:rPr>
                <w:color w:val="000000"/>
                <w:sz w:val="24"/>
                <w:szCs w:val="24"/>
              </w:rPr>
              <w:t>6</w:t>
            </w:r>
          </w:p>
        </w:tc>
      </w:tr>
      <w:tr w:rsidR="00A4425F" w:rsidRPr="00A4425F" w14:paraId="019F12E7" w14:textId="77777777" w:rsidTr="006A35DF">
        <w:tblPrEx>
          <w:jc w:val="left"/>
        </w:tblPrEx>
        <w:tc>
          <w:tcPr>
            <w:tcW w:w="2112" w:type="dxa"/>
          </w:tcPr>
          <w:p w14:paraId="7E6743B5" w14:textId="77777777" w:rsidR="00A4425F" w:rsidRPr="00A4425F" w:rsidRDefault="00A4425F" w:rsidP="00A4425F">
            <w:pPr>
              <w:spacing w:after="0" w:line="240" w:lineRule="auto"/>
              <w:jc w:val="center"/>
              <w:rPr>
                <w:color w:val="000000"/>
                <w:sz w:val="24"/>
                <w:szCs w:val="24"/>
              </w:rPr>
            </w:pPr>
            <w:r w:rsidRPr="00A4425F">
              <w:rPr>
                <w:color w:val="000000"/>
                <w:sz w:val="24"/>
                <w:szCs w:val="24"/>
              </w:rPr>
              <w:t>16</w:t>
            </w:r>
          </w:p>
        </w:tc>
        <w:tc>
          <w:tcPr>
            <w:tcW w:w="2112" w:type="dxa"/>
          </w:tcPr>
          <w:p w14:paraId="5A9D6486" w14:textId="77777777" w:rsidR="00A4425F" w:rsidRPr="00A4425F" w:rsidRDefault="00A4425F" w:rsidP="00A4425F">
            <w:pPr>
              <w:spacing w:after="0" w:line="240" w:lineRule="auto"/>
              <w:jc w:val="center"/>
              <w:rPr>
                <w:color w:val="000000"/>
                <w:sz w:val="24"/>
                <w:szCs w:val="24"/>
              </w:rPr>
            </w:pPr>
            <w:r w:rsidRPr="00A4425F">
              <w:rPr>
                <w:color w:val="000000"/>
                <w:sz w:val="24"/>
                <w:szCs w:val="24"/>
              </w:rPr>
              <w:t>Стойки для подвески экранов</w:t>
            </w:r>
          </w:p>
        </w:tc>
        <w:tc>
          <w:tcPr>
            <w:tcW w:w="2112" w:type="dxa"/>
          </w:tcPr>
          <w:p w14:paraId="63264690" w14:textId="77777777" w:rsidR="00A4425F" w:rsidRPr="00A4425F" w:rsidRDefault="00A4425F" w:rsidP="00A4425F">
            <w:pPr>
              <w:spacing w:after="0" w:line="240" w:lineRule="auto"/>
              <w:jc w:val="center"/>
              <w:rPr>
                <w:color w:val="000000"/>
                <w:sz w:val="24"/>
                <w:szCs w:val="24"/>
              </w:rPr>
            </w:pPr>
            <w:r w:rsidRPr="00A4425F">
              <w:rPr>
                <w:color w:val="000000"/>
                <w:sz w:val="24"/>
                <w:szCs w:val="24"/>
              </w:rPr>
              <w:t>–</w:t>
            </w:r>
          </w:p>
        </w:tc>
        <w:tc>
          <w:tcPr>
            <w:tcW w:w="2112" w:type="dxa"/>
          </w:tcPr>
          <w:p w14:paraId="4E6DF301" w14:textId="77777777" w:rsidR="00A4425F" w:rsidRPr="00A4425F" w:rsidRDefault="00A4425F" w:rsidP="00A4425F">
            <w:pPr>
              <w:spacing w:after="0" w:line="240" w:lineRule="auto"/>
              <w:jc w:val="center"/>
              <w:rPr>
                <w:color w:val="000000"/>
                <w:sz w:val="24"/>
                <w:szCs w:val="24"/>
              </w:rPr>
            </w:pPr>
            <w:r w:rsidRPr="00A4425F">
              <w:rPr>
                <w:color w:val="000000"/>
                <w:sz w:val="24"/>
                <w:szCs w:val="24"/>
              </w:rPr>
              <w:t>–</w:t>
            </w:r>
          </w:p>
        </w:tc>
        <w:tc>
          <w:tcPr>
            <w:tcW w:w="2112" w:type="dxa"/>
          </w:tcPr>
          <w:p w14:paraId="6B104E65" w14:textId="77777777" w:rsidR="00A4425F" w:rsidRPr="00A4425F" w:rsidRDefault="00A4425F" w:rsidP="00A4425F">
            <w:pPr>
              <w:spacing w:after="0" w:line="240" w:lineRule="auto"/>
              <w:jc w:val="center"/>
              <w:rPr>
                <w:color w:val="000000"/>
                <w:sz w:val="24"/>
                <w:szCs w:val="24"/>
              </w:rPr>
            </w:pPr>
            <w:r w:rsidRPr="00A4425F">
              <w:rPr>
                <w:color w:val="000000"/>
                <w:sz w:val="24"/>
                <w:szCs w:val="24"/>
              </w:rPr>
              <w:t>–</w:t>
            </w:r>
          </w:p>
        </w:tc>
        <w:tc>
          <w:tcPr>
            <w:tcW w:w="2113" w:type="dxa"/>
          </w:tcPr>
          <w:p w14:paraId="6B9C5B25" w14:textId="77777777" w:rsidR="00A4425F" w:rsidRPr="00A4425F" w:rsidRDefault="00A4425F" w:rsidP="00A4425F">
            <w:pPr>
              <w:spacing w:after="0" w:line="240" w:lineRule="auto"/>
              <w:jc w:val="center"/>
              <w:rPr>
                <w:color w:val="000000"/>
                <w:sz w:val="24"/>
                <w:szCs w:val="24"/>
              </w:rPr>
            </w:pPr>
            <w:r w:rsidRPr="00A4425F">
              <w:rPr>
                <w:color w:val="000000"/>
                <w:sz w:val="24"/>
                <w:szCs w:val="24"/>
              </w:rPr>
              <w:t>–</w:t>
            </w:r>
          </w:p>
        </w:tc>
        <w:tc>
          <w:tcPr>
            <w:tcW w:w="2113" w:type="dxa"/>
          </w:tcPr>
          <w:p w14:paraId="68618E5A" w14:textId="77777777" w:rsidR="00A4425F" w:rsidRPr="00A4425F" w:rsidRDefault="00A4425F" w:rsidP="00A4425F">
            <w:pPr>
              <w:spacing w:after="0" w:line="240" w:lineRule="auto"/>
              <w:jc w:val="center"/>
              <w:rPr>
                <w:color w:val="000000"/>
                <w:sz w:val="24"/>
                <w:szCs w:val="24"/>
              </w:rPr>
            </w:pPr>
            <w:r w:rsidRPr="00A4425F">
              <w:rPr>
                <w:color w:val="000000"/>
                <w:sz w:val="24"/>
                <w:szCs w:val="24"/>
              </w:rPr>
              <w:t>6</w:t>
            </w:r>
          </w:p>
        </w:tc>
      </w:tr>
    </w:tbl>
    <w:p w14:paraId="4EA4D33A" w14:textId="77777777" w:rsidR="00A4425F" w:rsidRPr="00A4425F" w:rsidRDefault="00A4425F" w:rsidP="00A4425F">
      <w:pPr>
        <w:widowControl w:val="0"/>
        <w:overflowPunct w:val="0"/>
        <w:autoSpaceDE w:val="0"/>
        <w:autoSpaceDN w:val="0"/>
        <w:adjustRightInd w:val="0"/>
        <w:spacing w:after="0" w:line="360" w:lineRule="auto"/>
        <w:jc w:val="both"/>
        <w:rPr>
          <w:rFonts w:ascii="Times New Roman" w:eastAsia="Times New Roman" w:hAnsi="Times New Roman" w:cs="Times New Roman"/>
          <w:bCs/>
          <w:sz w:val="28"/>
          <w:szCs w:val="28"/>
          <w:lang w:eastAsia="ru-RU"/>
        </w:rPr>
      </w:pPr>
      <w:r w:rsidRPr="00A4425F">
        <w:rPr>
          <w:rFonts w:ascii="Times New Roman" w:eastAsia="Times New Roman" w:hAnsi="Times New Roman" w:cs="Times New Roman"/>
          <w:bCs/>
          <w:sz w:val="28"/>
          <w:szCs w:val="28"/>
          <w:lang w:eastAsia="ru-RU"/>
        </w:rPr>
        <w:t xml:space="preserve"> </w:t>
      </w:r>
    </w:p>
    <w:p w14:paraId="24483177" w14:textId="77777777" w:rsidR="00A4425F" w:rsidRPr="00A4425F" w:rsidRDefault="00A4425F" w:rsidP="00A4425F">
      <w:pPr>
        <w:spacing w:after="0" w:line="360" w:lineRule="auto"/>
        <w:rPr>
          <w:rFonts w:ascii="Times New Roman" w:eastAsia="Times New Roman" w:hAnsi="Times New Roman" w:cs="Times New Roman"/>
          <w:bCs/>
          <w:sz w:val="28"/>
          <w:szCs w:val="28"/>
          <w:lang w:eastAsia="ru-RU"/>
        </w:rPr>
        <w:sectPr w:rsidR="00A4425F" w:rsidRPr="00A4425F">
          <w:pgSz w:w="16838" w:h="11906" w:orient="landscape"/>
          <w:pgMar w:top="1134" w:right="1134" w:bottom="1134" w:left="1134" w:header="709" w:footer="709" w:gutter="0"/>
          <w:cols w:space="720"/>
        </w:sectPr>
      </w:pPr>
    </w:p>
    <w:p w14:paraId="032E5801" w14:textId="77777777" w:rsidR="00A4425F" w:rsidRPr="00A4425F" w:rsidRDefault="00A4425F" w:rsidP="00A4425F">
      <w:pPr>
        <w:tabs>
          <w:tab w:val="left" w:pos="567"/>
        </w:tabs>
        <w:spacing w:before="240" w:after="240" w:line="360" w:lineRule="auto"/>
        <w:ind w:left="284"/>
        <w:jc w:val="both"/>
        <w:rPr>
          <w:rFonts w:ascii="Times New Roman" w:eastAsia="Times New Roman" w:hAnsi="Times New Roman" w:cs="Times New Roman"/>
          <w:sz w:val="28"/>
          <w:szCs w:val="28"/>
          <w:lang w:eastAsia="ru-RU"/>
        </w:rPr>
      </w:pPr>
      <w:r w:rsidRPr="00A4425F">
        <w:rPr>
          <w:rFonts w:ascii="Times New Roman" w:eastAsia="Times New Roman" w:hAnsi="Times New Roman" w:cs="Times New Roman"/>
          <w:b/>
          <w:bCs/>
          <w:sz w:val="28"/>
          <w:szCs w:val="28"/>
          <w:lang w:eastAsia="ru-RU"/>
        </w:rPr>
        <w:lastRenderedPageBreak/>
        <w:t>Типовой пример задания</w:t>
      </w:r>
    </w:p>
    <w:p w14:paraId="554512AF" w14:textId="08CDF7E8" w:rsidR="00A4425F" w:rsidRPr="00A4425F" w:rsidRDefault="00A4425F" w:rsidP="00A4425F">
      <w:pPr>
        <w:spacing w:after="0" w:line="360" w:lineRule="auto"/>
        <w:jc w:val="center"/>
        <w:rPr>
          <w:rFonts w:ascii="Times New Roman" w:eastAsia="Times New Roman" w:hAnsi="Times New Roman" w:cs="Times New Roman"/>
          <w:b/>
          <w:i/>
          <w:sz w:val="28"/>
          <w:szCs w:val="28"/>
          <w:lang w:eastAsia="ru-RU"/>
        </w:rPr>
      </w:pPr>
      <w:r w:rsidRPr="00A4425F">
        <w:rPr>
          <w:rFonts w:ascii="Times New Roman" w:eastAsia="Times New Roman" w:hAnsi="Times New Roman" w:cs="Times New Roman"/>
          <w:b/>
          <w:i/>
          <w:sz w:val="28"/>
          <w:szCs w:val="28"/>
          <w:lang w:eastAsia="ru-RU"/>
        </w:rPr>
        <w:t xml:space="preserve">Расчет категории </w:t>
      </w:r>
      <w:proofErr w:type="spellStart"/>
      <w:r w:rsidRPr="00A4425F">
        <w:rPr>
          <w:rFonts w:ascii="Times New Roman" w:eastAsia="Times New Roman" w:hAnsi="Times New Roman" w:cs="Times New Roman"/>
          <w:b/>
          <w:i/>
          <w:sz w:val="28"/>
          <w:szCs w:val="28"/>
          <w:lang w:eastAsia="ru-RU"/>
        </w:rPr>
        <w:t>взрывопожароопасности</w:t>
      </w:r>
      <w:proofErr w:type="spellEnd"/>
      <w:r w:rsidRPr="00A4425F">
        <w:rPr>
          <w:rFonts w:ascii="Times New Roman" w:eastAsia="Times New Roman" w:hAnsi="Times New Roman" w:cs="Times New Roman"/>
          <w:b/>
          <w:i/>
          <w:sz w:val="28"/>
          <w:szCs w:val="28"/>
          <w:lang w:eastAsia="ru-RU"/>
        </w:rPr>
        <w:t xml:space="preserve"> помещения</w:t>
      </w:r>
    </w:p>
    <w:p w14:paraId="55EAA535" w14:textId="77777777" w:rsidR="00A4425F" w:rsidRPr="00A4425F" w:rsidRDefault="00A4425F" w:rsidP="00A4425F">
      <w:pPr>
        <w:spacing w:after="0" w:line="360" w:lineRule="auto"/>
        <w:ind w:firstLine="540"/>
        <w:jc w:val="both"/>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 xml:space="preserve">На участке длиной </w:t>
      </w:r>
      <w:smartTag w:uri="urn:schemas-microsoft-com:office:smarttags" w:element="metricconverter">
        <w:smartTagPr>
          <w:attr w:name="ProductID" w:val="60 м"/>
        </w:smartTagPr>
        <w:r w:rsidRPr="00A4425F">
          <w:rPr>
            <w:rFonts w:ascii="Times New Roman" w:eastAsia="Times New Roman" w:hAnsi="Times New Roman" w:cs="Times New Roman"/>
            <w:sz w:val="28"/>
            <w:szCs w:val="28"/>
            <w:lang w:eastAsia="ru-RU"/>
          </w:rPr>
          <w:t>60 м</w:t>
        </w:r>
      </w:smartTag>
      <w:r w:rsidRPr="00A4425F">
        <w:rPr>
          <w:rFonts w:ascii="Times New Roman" w:eastAsia="Times New Roman" w:hAnsi="Times New Roman" w:cs="Times New Roman"/>
          <w:sz w:val="28"/>
          <w:szCs w:val="28"/>
          <w:lang w:eastAsia="ru-RU"/>
        </w:rPr>
        <w:t xml:space="preserve">, шириной </w:t>
      </w:r>
      <w:smartTag w:uri="urn:schemas-microsoft-com:office:smarttags" w:element="metricconverter">
        <w:smartTagPr>
          <w:attr w:name="ProductID" w:val="20 м"/>
        </w:smartTagPr>
        <w:r w:rsidRPr="00A4425F">
          <w:rPr>
            <w:rFonts w:ascii="Times New Roman" w:eastAsia="Times New Roman" w:hAnsi="Times New Roman" w:cs="Times New Roman"/>
            <w:sz w:val="28"/>
            <w:szCs w:val="28"/>
            <w:lang w:eastAsia="ru-RU"/>
          </w:rPr>
          <w:t>20 м</w:t>
        </w:r>
      </w:smartTag>
      <w:r w:rsidRPr="00A4425F">
        <w:rPr>
          <w:rFonts w:ascii="Times New Roman" w:eastAsia="Times New Roman" w:hAnsi="Times New Roman" w:cs="Times New Roman"/>
          <w:sz w:val="28"/>
          <w:szCs w:val="28"/>
          <w:lang w:eastAsia="ru-RU"/>
        </w:rPr>
        <w:t xml:space="preserve"> и высотой </w:t>
      </w:r>
      <w:smartTag w:uri="urn:schemas-microsoft-com:office:smarttags" w:element="metricconverter">
        <w:smartTagPr>
          <w:attr w:name="ProductID" w:val="18 м"/>
        </w:smartTagPr>
        <w:r w:rsidRPr="00A4425F">
          <w:rPr>
            <w:rFonts w:ascii="Times New Roman" w:eastAsia="Times New Roman" w:hAnsi="Times New Roman" w:cs="Times New Roman"/>
            <w:sz w:val="28"/>
            <w:szCs w:val="28"/>
            <w:lang w:eastAsia="ru-RU"/>
          </w:rPr>
          <w:t>18 м</w:t>
        </w:r>
      </w:smartTag>
      <w:r w:rsidRPr="00A4425F">
        <w:rPr>
          <w:rFonts w:ascii="Times New Roman" w:eastAsia="Times New Roman" w:hAnsi="Times New Roman" w:cs="Times New Roman"/>
          <w:sz w:val="28"/>
          <w:szCs w:val="28"/>
          <w:lang w:eastAsia="ru-RU"/>
        </w:rPr>
        <w:t xml:space="preserve"> в результате аварии произошла разгерметизация баллона с ацетиленом С</w:t>
      </w:r>
      <w:r w:rsidRPr="00A4425F">
        <w:rPr>
          <w:rFonts w:ascii="Times New Roman" w:eastAsia="Times New Roman" w:hAnsi="Times New Roman" w:cs="Times New Roman"/>
          <w:sz w:val="28"/>
          <w:szCs w:val="28"/>
          <w:vertAlign w:val="subscript"/>
          <w:lang w:eastAsia="ru-RU"/>
        </w:rPr>
        <w:t>2</w:t>
      </w:r>
      <w:r w:rsidRPr="00A4425F">
        <w:rPr>
          <w:rFonts w:ascii="Times New Roman" w:eastAsia="Times New Roman" w:hAnsi="Times New Roman" w:cs="Times New Roman"/>
          <w:sz w:val="28"/>
          <w:szCs w:val="28"/>
          <w:lang w:eastAsia="ru-RU"/>
        </w:rPr>
        <w:t>Н</w:t>
      </w:r>
      <w:r w:rsidRPr="00A4425F">
        <w:rPr>
          <w:rFonts w:ascii="Times New Roman" w:eastAsia="Times New Roman" w:hAnsi="Times New Roman" w:cs="Times New Roman"/>
          <w:sz w:val="28"/>
          <w:szCs w:val="28"/>
          <w:vertAlign w:val="subscript"/>
          <w:lang w:eastAsia="ru-RU"/>
        </w:rPr>
        <w:t>2</w:t>
      </w:r>
      <w:r w:rsidRPr="00A4425F">
        <w:rPr>
          <w:rFonts w:ascii="Times New Roman" w:eastAsia="Times New Roman" w:hAnsi="Times New Roman" w:cs="Times New Roman"/>
          <w:sz w:val="28"/>
          <w:szCs w:val="28"/>
          <w:lang w:eastAsia="ru-RU"/>
        </w:rPr>
        <w:t xml:space="preserve"> и в атмосферу поступило </w:t>
      </w:r>
      <w:smartTag w:uri="urn:schemas-microsoft-com:office:smarttags" w:element="metricconverter">
        <w:smartTagPr>
          <w:attr w:name="ProductID" w:val="18 м3"/>
        </w:smartTagPr>
        <w:r w:rsidRPr="00A4425F">
          <w:rPr>
            <w:rFonts w:ascii="Times New Roman" w:eastAsia="Times New Roman" w:hAnsi="Times New Roman" w:cs="Times New Roman"/>
            <w:sz w:val="28"/>
            <w:szCs w:val="28"/>
            <w:lang w:eastAsia="ru-RU"/>
          </w:rPr>
          <w:t>18 м</w:t>
        </w:r>
        <w:r w:rsidRPr="00A4425F">
          <w:rPr>
            <w:rFonts w:ascii="Times New Roman" w:eastAsia="Times New Roman" w:hAnsi="Times New Roman" w:cs="Times New Roman"/>
            <w:sz w:val="28"/>
            <w:szCs w:val="28"/>
            <w:vertAlign w:val="superscript"/>
            <w:lang w:eastAsia="ru-RU"/>
          </w:rPr>
          <w:t>3</w:t>
        </w:r>
      </w:smartTag>
      <w:r w:rsidRPr="00A4425F">
        <w:rPr>
          <w:rFonts w:ascii="Times New Roman" w:eastAsia="Times New Roman" w:hAnsi="Times New Roman" w:cs="Times New Roman"/>
          <w:sz w:val="28"/>
          <w:szCs w:val="28"/>
          <w:lang w:eastAsia="ru-RU"/>
        </w:rPr>
        <w:t xml:space="preserve"> ацетилена.</w:t>
      </w:r>
    </w:p>
    <w:p w14:paraId="25D0BB32" w14:textId="77777777" w:rsidR="00A4425F" w:rsidRPr="00A4425F" w:rsidRDefault="00A4425F" w:rsidP="00A4425F">
      <w:pPr>
        <w:spacing w:after="0" w:line="360" w:lineRule="auto"/>
        <w:ind w:firstLine="540"/>
        <w:jc w:val="both"/>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Требуется определить:</w:t>
      </w:r>
    </w:p>
    <w:p w14:paraId="53AA37F1" w14:textId="77777777" w:rsidR="00A4425F" w:rsidRPr="00A4425F" w:rsidRDefault="00A4425F" w:rsidP="00A4425F">
      <w:pPr>
        <w:spacing w:after="0" w:line="360" w:lineRule="auto"/>
        <w:ind w:firstLine="540"/>
        <w:jc w:val="both"/>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1) давление взрыва паровоздушной смеси;</w:t>
      </w:r>
    </w:p>
    <w:p w14:paraId="4430FD08" w14:textId="77777777" w:rsidR="00A4425F" w:rsidRPr="00A4425F" w:rsidRDefault="00A4425F" w:rsidP="00A4425F">
      <w:pPr>
        <w:spacing w:after="0" w:line="360" w:lineRule="auto"/>
        <w:ind w:firstLine="540"/>
        <w:jc w:val="both"/>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 xml:space="preserve">2) категорию </w:t>
      </w:r>
      <w:proofErr w:type="spellStart"/>
      <w:r w:rsidRPr="00A4425F">
        <w:rPr>
          <w:rFonts w:ascii="Times New Roman" w:eastAsia="Times New Roman" w:hAnsi="Times New Roman" w:cs="Times New Roman"/>
          <w:sz w:val="28"/>
          <w:szCs w:val="28"/>
          <w:lang w:eastAsia="ru-RU"/>
        </w:rPr>
        <w:t>пожароопасности</w:t>
      </w:r>
      <w:proofErr w:type="spellEnd"/>
      <w:r w:rsidRPr="00A4425F">
        <w:rPr>
          <w:rFonts w:ascii="Times New Roman" w:eastAsia="Times New Roman" w:hAnsi="Times New Roman" w:cs="Times New Roman"/>
          <w:sz w:val="28"/>
          <w:szCs w:val="28"/>
          <w:lang w:eastAsia="ru-RU"/>
        </w:rPr>
        <w:t xml:space="preserve"> помещения.</w:t>
      </w:r>
    </w:p>
    <w:p w14:paraId="2667E5A3" w14:textId="77777777" w:rsidR="00A4425F" w:rsidRPr="00A4425F" w:rsidRDefault="00A4425F" w:rsidP="00A4425F">
      <w:pPr>
        <w:spacing w:after="0" w:line="360" w:lineRule="auto"/>
        <w:ind w:firstLine="540"/>
        <w:jc w:val="both"/>
        <w:rPr>
          <w:rFonts w:ascii="Times New Roman" w:eastAsia="Times New Roman" w:hAnsi="Times New Roman" w:cs="Times New Roman"/>
          <w:sz w:val="16"/>
          <w:szCs w:val="16"/>
          <w:lang w:eastAsia="ru-RU"/>
        </w:rPr>
      </w:pPr>
    </w:p>
    <w:p w14:paraId="7AE16DDC" w14:textId="77777777" w:rsidR="00A4425F" w:rsidRPr="00A4425F" w:rsidRDefault="00A4425F" w:rsidP="00A4425F">
      <w:pPr>
        <w:spacing w:after="0" w:line="360" w:lineRule="auto"/>
        <w:ind w:firstLine="540"/>
        <w:jc w:val="center"/>
        <w:rPr>
          <w:rFonts w:ascii="Times New Roman" w:eastAsia="Times New Roman" w:hAnsi="Times New Roman" w:cs="Times New Roman"/>
          <w:i/>
          <w:sz w:val="28"/>
          <w:szCs w:val="28"/>
          <w:lang w:eastAsia="ru-RU"/>
        </w:rPr>
      </w:pPr>
      <w:r w:rsidRPr="00A4425F">
        <w:rPr>
          <w:rFonts w:ascii="Times New Roman" w:eastAsia="Times New Roman" w:hAnsi="Times New Roman" w:cs="Times New Roman"/>
          <w:i/>
          <w:sz w:val="28"/>
          <w:szCs w:val="28"/>
          <w:lang w:eastAsia="ru-RU"/>
        </w:rPr>
        <w:t>Решение</w:t>
      </w:r>
    </w:p>
    <w:p w14:paraId="35409459" w14:textId="77777777" w:rsidR="00A4425F" w:rsidRPr="00A4425F" w:rsidRDefault="00A4425F" w:rsidP="00A4425F">
      <w:pPr>
        <w:spacing w:after="0" w:line="360" w:lineRule="auto"/>
        <w:ind w:firstLine="540"/>
        <w:jc w:val="both"/>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По табл. 6.2, 6.3 принимаем:</w:t>
      </w:r>
    </w:p>
    <w:p w14:paraId="0987E4E4" w14:textId="77777777" w:rsidR="00A4425F" w:rsidRPr="00A4425F" w:rsidRDefault="00A4425F" w:rsidP="00A4425F">
      <w:pPr>
        <w:spacing w:after="0" w:line="360" w:lineRule="auto"/>
        <w:ind w:firstLine="540"/>
        <w:jc w:val="both"/>
        <w:rPr>
          <w:rFonts w:ascii="Times New Roman" w:eastAsia="Times New Roman" w:hAnsi="Times New Roman" w:cs="Times New Roman"/>
          <w:sz w:val="28"/>
          <w:szCs w:val="28"/>
          <w:lang w:eastAsia="ru-RU"/>
        </w:rPr>
      </w:pPr>
      <w:proofErr w:type="spellStart"/>
      <w:r w:rsidRPr="00A4425F">
        <w:rPr>
          <w:rFonts w:ascii="Times New Roman" w:eastAsia="Times New Roman" w:hAnsi="Times New Roman" w:cs="Times New Roman"/>
          <w:i/>
          <w:sz w:val="28"/>
          <w:szCs w:val="28"/>
          <w:lang w:val="en-US" w:eastAsia="ru-RU"/>
        </w:rPr>
        <w:t>P</w:t>
      </w:r>
      <w:r w:rsidRPr="00A4425F">
        <w:rPr>
          <w:rFonts w:ascii="Times New Roman" w:eastAsia="Times New Roman" w:hAnsi="Times New Roman" w:cs="Times New Roman"/>
          <w:sz w:val="28"/>
          <w:szCs w:val="28"/>
          <w:vertAlign w:val="subscript"/>
          <w:lang w:val="en-US" w:eastAsia="ru-RU"/>
        </w:rPr>
        <w:t>max</w:t>
      </w:r>
      <w:proofErr w:type="spellEnd"/>
      <w:r w:rsidRPr="00A4425F">
        <w:rPr>
          <w:rFonts w:ascii="Times New Roman" w:eastAsia="Times New Roman" w:hAnsi="Times New Roman" w:cs="Times New Roman"/>
          <w:sz w:val="28"/>
          <w:szCs w:val="28"/>
          <w:vertAlign w:val="subscript"/>
          <w:lang w:eastAsia="ru-RU"/>
        </w:rPr>
        <w:t xml:space="preserve"> </w:t>
      </w:r>
      <w:r w:rsidRPr="00A4425F">
        <w:rPr>
          <w:rFonts w:ascii="Times New Roman" w:eastAsia="Times New Roman" w:hAnsi="Times New Roman" w:cs="Times New Roman"/>
          <w:sz w:val="28"/>
          <w:szCs w:val="28"/>
          <w:lang w:eastAsia="ru-RU"/>
        </w:rPr>
        <w:t xml:space="preserve">= 1009 кПа; </w:t>
      </w:r>
    </w:p>
    <w:p w14:paraId="3D64A80A" w14:textId="77777777" w:rsidR="00A4425F" w:rsidRPr="00A4425F" w:rsidRDefault="00A4425F" w:rsidP="00A4425F">
      <w:pPr>
        <w:spacing w:after="0" w:line="360" w:lineRule="auto"/>
        <w:ind w:firstLine="540"/>
        <w:jc w:val="both"/>
        <w:rPr>
          <w:rFonts w:ascii="Times New Roman" w:eastAsia="Times New Roman" w:hAnsi="Times New Roman" w:cs="Times New Roman"/>
          <w:sz w:val="28"/>
          <w:szCs w:val="28"/>
          <w:lang w:eastAsia="ru-RU"/>
        </w:rPr>
      </w:pPr>
      <w:r w:rsidRPr="00A4425F">
        <w:rPr>
          <w:rFonts w:ascii="Times New Roman" w:eastAsia="Times New Roman" w:hAnsi="Times New Roman" w:cs="Times New Roman"/>
          <w:i/>
          <w:sz w:val="28"/>
          <w:szCs w:val="28"/>
          <w:lang w:val="en-US" w:eastAsia="ru-RU"/>
        </w:rPr>
        <w:t>P</w:t>
      </w:r>
      <w:r w:rsidRPr="00A4425F">
        <w:rPr>
          <w:rFonts w:ascii="Times New Roman" w:eastAsia="Times New Roman" w:hAnsi="Times New Roman" w:cs="Times New Roman"/>
          <w:sz w:val="28"/>
          <w:szCs w:val="28"/>
          <w:vertAlign w:val="subscript"/>
          <w:lang w:eastAsia="ru-RU"/>
        </w:rPr>
        <w:t xml:space="preserve">0 </w:t>
      </w:r>
      <w:r w:rsidRPr="00A4425F">
        <w:rPr>
          <w:rFonts w:ascii="Times New Roman" w:eastAsia="Times New Roman" w:hAnsi="Times New Roman" w:cs="Times New Roman"/>
          <w:sz w:val="28"/>
          <w:szCs w:val="28"/>
          <w:lang w:eastAsia="ru-RU"/>
        </w:rPr>
        <w:t xml:space="preserve">= 101кПа; </w:t>
      </w:r>
    </w:p>
    <w:p w14:paraId="598F5DB9" w14:textId="77777777" w:rsidR="00A4425F" w:rsidRPr="00A4425F" w:rsidRDefault="00A4425F" w:rsidP="00A4425F">
      <w:pPr>
        <w:spacing w:after="0" w:line="360" w:lineRule="auto"/>
        <w:ind w:firstLine="540"/>
        <w:jc w:val="both"/>
        <w:rPr>
          <w:rFonts w:ascii="Times New Roman" w:eastAsia="Times New Roman" w:hAnsi="Times New Roman" w:cs="Times New Roman"/>
          <w:sz w:val="28"/>
          <w:szCs w:val="28"/>
          <w:lang w:eastAsia="ru-RU"/>
        </w:rPr>
      </w:pPr>
      <w:r w:rsidRPr="00A4425F">
        <w:rPr>
          <w:rFonts w:ascii="Times New Roman" w:eastAsia="Times New Roman" w:hAnsi="Times New Roman" w:cs="Times New Roman"/>
          <w:i/>
          <w:sz w:val="28"/>
          <w:szCs w:val="28"/>
          <w:lang w:eastAsia="ru-RU"/>
        </w:rPr>
        <w:t>z</w:t>
      </w:r>
      <w:r w:rsidRPr="00A4425F">
        <w:rPr>
          <w:rFonts w:ascii="Times New Roman" w:eastAsia="Times New Roman" w:hAnsi="Times New Roman" w:cs="Times New Roman"/>
          <w:sz w:val="28"/>
          <w:szCs w:val="28"/>
          <w:lang w:eastAsia="ru-RU"/>
        </w:rPr>
        <w:t xml:space="preserve"> = 0,5;</w:t>
      </w:r>
    </w:p>
    <w:p w14:paraId="6C0B7718" w14:textId="77777777" w:rsidR="00A4425F" w:rsidRPr="00A4425F" w:rsidRDefault="00A4425F" w:rsidP="00A4425F">
      <w:pPr>
        <w:spacing w:after="0" w:line="360" w:lineRule="auto"/>
        <w:ind w:firstLine="540"/>
        <w:jc w:val="both"/>
        <w:rPr>
          <w:rFonts w:ascii="Times New Roman" w:eastAsia="Times New Roman" w:hAnsi="Times New Roman" w:cs="Times New Roman"/>
          <w:sz w:val="28"/>
          <w:szCs w:val="28"/>
          <w:lang w:eastAsia="ru-RU"/>
        </w:rPr>
      </w:pPr>
      <w:r w:rsidRPr="00A4425F">
        <w:rPr>
          <w:rFonts w:ascii="Times New Roman" w:eastAsia="Times New Roman" w:hAnsi="Times New Roman" w:cs="Times New Roman"/>
          <w:position w:val="-12"/>
          <w:sz w:val="28"/>
          <w:szCs w:val="28"/>
          <w:lang w:eastAsia="ru-RU"/>
        </w:rPr>
        <w:object w:dxaOrig="525" w:dyaOrig="375" w14:anchorId="12A91A9F">
          <v:shape id="_x0000_i1030" type="#_x0000_t75" style="width:22.5pt;height:23.25pt" o:ole="">
            <v:imagedata r:id="rId26" o:title=""/>
          </v:shape>
          <o:OLEObject Type="Embed" ProgID="Equation.3" ShapeID="_x0000_i1030" DrawAspect="Content" ObjectID="_1753862103" r:id="rId33"/>
        </w:object>
      </w:r>
      <w:r w:rsidRPr="00A4425F">
        <w:rPr>
          <w:rFonts w:ascii="Times New Roman" w:eastAsia="Times New Roman" w:hAnsi="Times New Roman" w:cs="Times New Roman"/>
          <w:sz w:val="28"/>
          <w:szCs w:val="28"/>
          <w:lang w:eastAsia="ru-RU"/>
        </w:rPr>
        <w:t xml:space="preserve"> = 1,079 кг/м</w:t>
      </w:r>
      <w:r w:rsidRPr="00A4425F">
        <w:rPr>
          <w:rFonts w:ascii="Times New Roman" w:eastAsia="Times New Roman" w:hAnsi="Times New Roman" w:cs="Times New Roman"/>
          <w:sz w:val="28"/>
          <w:szCs w:val="28"/>
          <w:vertAlign w:val="superscript"/>
          <w:lang w:eastAsia="ru-RU"/>
        </w:rPr>
        <w:t>3</w:t>
      </w:r>
      <w:r w:rsidRPr="00A4425F">
        <w:rPr>
          <w:rFonts w:ascii="Times New Roman" w:eastAsia="Times New Roman" w:hAnsi="Times New Roman" w:cs="Times New Roman"/>
          <w:sz w:val="28"/>
          <w:szCs w:val="28"/>
          <w:lang w:eastAsia="ru-RU"/>
        </w:rPr>
        <w:t xml:space="preserve">; </w:t>
      </w:r>
    </w:p>
    <w:p w14:paraId="0EE4BB59" w14:textId="77777777" w:rsidR="00A4425F" w:rsidRPr="00A4425F" w:rsidRDefault="00A4425F" w:rsidP="00A4425F">
      <w:pPr>
        <w:spacing w:after="0" w:line="360" w:lineRule="auto"/>
        <w:ind w:firstLine="540"/>
        <w:jc w:val="both"/>
        <w:rPr>
          <w:rFonts w:ascii="Times New Roman" w:eastAsia="Times New Roman" w:hAnsi="Times New Roman" w:cs="Times New Roman"/>
          <w:sz w:val="28"/>
          <w:szCs w:val="28"/>
          <w:lang w:eastAsia="ru-RU"/>
        </w:rPr>
      </w:pPr>
      <w:r w:rsidRPr="00A4425F">
        <w:rPr>
          <w:rFonts w:ascii="Times New Roman" w:eastAsia="Times New Roman" w:hAnsi="Times New Roman" w:cs="Times New Roman"/>
          <w:i/>
          <w:sz w:val="28"/>
          <w:szCs w:val="28"/>
          <w:lang w:val="en-US" w:eastAsia="ru-RU"/>
        </w:rPr>
        <w:t>K</w:t>
      </w:r>
      <w:r w:rsidRPr="00A4425F">
        <w:rPr>
          <w:rFonts w:ascii="Times New Roman" w:eastAsia="Times New Roman" w:hAnsi="Times New Roman" w:cs="Times New Roman"/>
          <w:sz w:val="28"/>
          <w:szCs w:val="28"/>
          <w:vertAlign w:val="subscript"/>
          <w:lang w:eastAsia="ru-RU"/>
        </w:rPr>
        <w:t xml:space="preserve">н </w:t>
      </w:r>
      <w:r w:rsidRPr="00A4425F">
        <w:rPr>
          <w:rFonts w:ascii="Times New Roman" w:eastAsia="Times New Roman" w:hAnsi="Times New Roman" w:cs="Times New Roman"/>
          <w:sz w:val="28"/>
          <w:szCs w:val="28"/>
          <w:lang w:eastAsia="ru-RU"/>
        </w:rPr>
        <w:t xml:space="preserve">= 3; </w:t>
      </w:r>
    </w:p>
    <w:p w14:paraId="77F400E6" w14:textId="77777777" w:rsidR="00A4425F" w:rsidRPr="00A4425F" w:rsidRDefault="00A4425F" w:rsidP="00A4425F">
      <w:pPr>
        <w:spacing w:after="0" w:line="360" w:lineRule="auto"/>
        <w:ind w:firstLine="540"/>
        <w:jc w:val="both"/>
        <w:rPr>
          <w:rFonts w:ascii="Times New Roman" w:eastAsia="Times New Roman" w:hAnsi="Times New Roman" w:cs="Times New Roman"/>
          <w:sz w:val="28"/>
          <w:szCs w:val="28"/>
          <w:lang w:eastAsia="ru-RU"/>
        </w:rPr>
      </w:pPr>
      <w:r w:rsidRPr="00A4425F">
        <w:rPr>
          <w:rFonts w:ascii="Times New Roman" w:eastAsia="Times New Roman" w:hAnsi="Times New Roman" w:cs="Times New Roman"/>
          <w:i/>
          <w:sz w:val="28"/>
          <w:szCs w:val="28"/>
          <w:lang w:val="en-US" w:eastAsia="ru-RU"/>
        </w:rPr>
        <w:t>H</w:t>
      </w:r>
      <w:r w:rsidRPr="00A4425F">
        <w:rPr>
          <w:rFonts w:ascii="Times New Roman" w:eastAsia="Times New Roman" w:hAnsi="Times New Roman" w:cs="Times New Roman"/>
          <w:sz w:val="28"/>
          <w:szCs w:val="28"/>
          <w:vertAlign w:val="subscript"/>
          <w:lang w:eastAsia="ru-RU"/>
        </w:rPr>
        <w:t xml:space="preserve">т </w:t>
      </w:r>
      <w:r w:rsidRPr="00A4425F">
        <w:rPr>
          <w:rFonts w:ascii="Times New Roman" w:eastAsia="Times New Roman" w:hAnsi="Times New Roman" w:cs="Times New Roman"/>
          <w:sz w:val="28"/>
          <w:szCs w:val="28"/>
          <w:lang w:eastAsia="ru-RU"/>
        </w:rPr>
        <w:t>= 49 960 кДж/кг</w:t>
      </w:r>
    </w:p>
    <w:p w14:paraId="66D360E7" w14:textId="77777777" w:rsidR="00A4425F" w:rsidRPr="00A4425F" w:rsidRDefault="00A4425F" w:rsidP="00A4425F">
      <w:pPr>
        <w:spacing w:after="0" w:line="360" w:lineRule="auto"/>
        <w:ind w:firstLine="540"/>
        <w:jc w:val="both"/>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 xml:space="preserve">Масса поступившего газа, кг: </w:t>
      </w:r>
    </w:p>
    <w:p w14:paraId="563966BE" w14:textId="77777777" w:rsidR="00A4425F" w:rsidRPr="00A4425F" w:rsidRDefault="00A4425F" w:rsidP="00A4425F">
      <w:pPr>
        <w:spacing w:after="0" w:line="360" w:lineRule="auto"/>
        <w:ind w:firstLine="540"/>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position w:val="-10"/>
          <w:sz w:val="28"/>
          <w:szCs w:val="28"/>
          <w:lang w:eastAsia="ru-RU"/>
        </w:rPr>
        <w:object w:dxaOrig="3060" w:dyaOrig="340" w14:anchorId="7C6EEF6B">
          <v:shape id="_x0000_i1031" type="#_x0000_t75" style="width:151.5pt;height:15pt" o:ole="">
            <v:imagedata r:id="rId34" o:title=""/>
          </v:shape>
          <o:OLEObject Type="Embed" ProgID="Equation.3" ShapeID="_x0000_i1031" DrawAspect="Content" ObjectID="_1753862104" r:id="rId35"/>
        </w:object>
      </w:r>
      <w:r w:rsidRPr="00A4425F">
        <w:rPr>
          <w:rFonts w:ascii="Times New Roman" w:eastAsia="Times New Roman" w:hAnsi="Times New Roman" w:cs="Times New Roman"/>
          <w:sz w:val="28"/>
          <w:szCs w:val="28"/>
          <w:lang w:eastAsia="ru-RU"/>
        </w:rPr>
        <w:t>кг.</w:t>
      </w:r>
    </w:p>
    <w:p w14:paraId="73276548" w14:textId="77777777" w:rsidR="00A4425F" w:rsidRPr="00A4425F" w:rsidRDefault="00A4425F" w:rsidP="00A4425F">
      <w:pPr>
        <w:spacing w:after="0" w:line="360" w:lineRule="auto"/>
        <w:ind w:firstLine="540"/>
        <w:jc w:val="both"/>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Стехиометрическая концентрация, %:</w:t>
      </w:r>
    </w:p>
    <w:p w14:paraId="49656854" w14:textId="77777777" w:rsidR="00A4425F" w:rsidRPr="00A4425F" w:rsidRDefault="00A4425F" w:rsidP="00A4425F">
      <w:pPr>
        <w:spacing w:after="0" w:line="360" w:lineRule="auto"/>
        <w:ind w:firstLine="540"/>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position w:val="-12"/>
          <w:sz w:val="28"/>
          <w:szCs w:val="28"/>
          <w:lang w:eastAsia="ru-RU"/>
        </w:rPr>
        <w:object w:dxaOrig="5310" w:dyaOrig="360" w14:anchorId="46E3DBC6">
          <v:shape id="_x0000_i1032" type="#_x0000_t75" style="width:266.25pt;height:15pt" o:ole="">
            <v:imagedata r:id="rId36" o:title=""/>
          </v:shape>
          <o:OLEObject Type="Embed" ProgID="Equation.3" ShapeID="_x0000_i1032" DrawAspect="Content" ObjectID="_1753862105" r:id="rId37"/>
        </w:object>
      </w:r>
      <w:r w:rsidRPr="00A4425F">
        <w:rPr>
          <w:rFonts w:ascii="Times New Roman" w:eastAsia="Times New Roman" w:hAnsi="Times New Roman" w:cs="Times New Roman"/>
          <w:sz w:val="28"/>
          <w:szCs w:val="28"/>
          <w:lang w:eastAsia="ru-RU"/>
        </w:rPr>
        <w:t>,</w:t>
      </w:r>
    </w:p>
    <w:p w14:paraId="52602B04" w14:textId="77777777" w:rsidR="00A4425F" w:rsidRPr="00A4425F" w:rsidRDefault="00A4425F" w:rsidP="00A4425F">
      <w:pPr>
        <w:spacing w:after="0" w:line="360" w:lineRule="auto"/>
        <w:jc w:val="both"/>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где</w:t>
      </w:r>
      <w:r w:rsidRPr="00A4425F">
        <w:rPr>
          <w:rFonts w:ascii="Times New Roman" w:eastAsia="Times New Roman" w:hAnsi="Times New Roman" w:cs="Times New Roman"/>
          <w:position w:val="-10"/>
          <w:sz w:val="28"/>
          <w:szCs w:val="28"/>
          <w:lang w:eastAsia="ru-RU"/>
        </w:rPr>
        <w:object w:dxaOrig="200" w:dyaOrig="320" w14:anchorId="2E73172B">
          <v:shape id="_x0000_i1033" type="#_x0000_t75" style="width:15pt;height:15pt" o:ole="">
            <v:imagedata r:id="rId38" o:title=""/>
          </v:shape>
          <o:OLEObject Type="Embed" ProgID="Equation.3" ShapeID="_x0000_i1033" DrawAspect="Content" ObjectID="_1753862106" r:id="rId39"/>
        </w:object>
      </w:r>
      <w:r w:rsidRPr="00A4425F">
        <w:rPr>
          <w:rFonts w:ascii="Times New Roman" w:eastAsia="Times New Roman" w:hAnsi="Times New Roman" w:cs="Times New Roman"/>
          <w:sz w:val="28"/>
          <w:szCs w:val="28"/>
          <w:lang w:eastAsia="ru-RU"/>
        </w:rPr>
        <w:t xml:space="preserve"> – стехиометрический коэффициент кислорода в реакции горения:</w:t>
      </w:r>
    </w:p>
    <w:p w14:paraId="4E5F23C0" w14:textId="77777777" w:rsidR="00A4425F" w:rsidRPr="00A4425F" w:rsidRDefault="00A4425F" w:rsidP="00A4425F">
      <w:pPr>
        <w:spacing w:after="0" w:line="360" w:lineRule="auto"/>
        <w:ind w:firstLine="540"/>
        <w:jc w:val="center"/>
        <w:rPr>
          <w:rFonts w:ascii="Times New Roman" w:eastAsia="Times New Roman" w:hAnsi="Times New Roman" w:cs="Times New Roman"/>
          <w:position w:val="-24"/>
          <w:sz w:val="28"/>
          <w:szCs w:val="28"/>
          <w:lang w:eastAsia="ru-RU"/>
        </w:rPr>
      </w:pPr>
      <w:r w:rsidRPr="00A4425F">
        <w:rPr>
          <w:rFonts w:ascii="Times New Roman" w:eastAsia="Times New Roman" w:hAnsi="Times New Roman" w:cs="Times New Roman"/>
          <w:position w:val="-24"/>
          <w:sz w:val="28"/>
          <w:szCs w:val="28"/>
          <w:lang w:eastAsia="ru-RU"/>
        </w:rPr>
        <w:object w:dxaOrig="3600" w:dyaOrig="645" w14:anchorId="104C971A">
          <v:shape id="_x0000_i1034" type="#_x0000_t75" style="width:180.75pt;height:35.25pt" o:ole="">
            <v:imagedata r:id="rId40" o:title=""/>
          </v:shape>
          <o:OLEObject Type="Embed" ProgID="Equation.3" ShapeID="_x0000_i1034" DrawAspect="Content" ObjectID="_1753862107" r:id="rId41"/>
        </w:object>
      </w:r>
      <w:r w:rsidRPr="00A4425F">
        <w:rPr>
          <w:rFonts w:ascii="Times New Roman" w:eastAsia="Times New Roman" w:hAnsi="Times New Roman" w:cs="Times New Roman"/>
          <w:sz w:val="28"/>
          <w:szCs w:val="28"/>
          <w:lang w:eastAsia="ru-RU"/>
        </w:rPr>
        <w:t>,</w:t>
      </w:r>
    </w:p>
    <w:p w14:paraId="32EB5AC9" w14:textId="77777777" w:rsidR="00A4425F" w:rsidRPr="00A4425F" w:rsidRDefault="00A4425F" w:rsidP="00A4425F">
      <w:pPr>
        <w:spacing w:after="0" w:line="360" w:lineRule="auto"/>
        <w:jc w:val="both"/>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 xml:space="preserve">где </w:t>
      </w:r>
      <w:proofErr w:type="spellStart"/>
      <w:r w:rsidRPr="00A4425F">
        <w:rPr>
          <w:rFonts w:ascii="Times New Roman" w:eastAsia="Times New Roman" w:hAnsi="Times New Roman" w:cs="Times New Roman"/>
          <w:i/>
          <w:sz w:val="28"/>
          <w:szCs w:val="28"/>
          <w:lang w:val="en-US" w:eastAsia="ru-RU"/>
        </w:rPr>
        <w:t>n</w:t>
      </w:r>
      <w:r w:rsidRPr="00A4425F">
        <w:rPr>
          <w:rFonts w:ascii="Times New Roman" w:eastAsia="Times New Roman" w:hAnsi="Times New Roman" w:cs="Times New Roman"/>
          <w:sz w:val="28"/>
          <w:szCs w:val="28"/>
          <w:vertAlign w:val="subscript"/>
          <w:lang w:val="en-US" w:eastAsia="ru-RU"/>
        </w:rPr>
        <w:t>c</w:t>
      </w:r>
      <w:proofErr w:type="spellEnd"/>
      <w:r w:rsidRPr="00A4425F">
        <w:rPr>
          <w:rFonts w:ascii="Times New Roman" w:eastAsia="Times New Roman" w:hAnsi="Times New Roman" w:cs="Times New Roman"/>
          <w:sz w:val="28"/>
          <w:szCs w:val="28"/>
          <w:lang w:eastAsia="ru-RU"/>
        </w:rPr>
        <w:t xml:space="preserve">, </w:t>
      </w:r>
      <w:proofErr w:type="spellStart"/>
      <w:r w:rsidRPr="00A4425F">
        <w:rPr>
          <w:rFonts w:ascii="Times New Roman" w:eastAsia="Times New Roman" w:hAnsi="Times New Roman" w:cs="Times New Roman"/>
          <w:i/>
          <w:sz w:val="28"/>
          <w:szCs w:val="28"/>
          <w:lang w:eastAsia="ru-RU"/>
        </w:rPr>
        <w:t>n</w:t>
      </w:r>
      <w:r w:rsidRPr="00A4425F">
        <w:rPr>
          <w:rFonts w:ascii="Times New Roman" w:eastAsia="Times New Roman" w:hAnsi="Times New Roman" w:cs="Times New Roman"/>
          <w:sz w:val="28"/>
          <w:szCs w:val="28"/>
          <w:vertAlign w:val="subscript"/>
          <w:lang w:eastAsia="ru-RU"/>
        </w:rPr>
        <w:t>н</w:t>
      </w:r>
      <w:proofErr w:type="spellEnd"/>
      <w:r w:rsidRPr="00A4425F">
        <w:rPr>
          <w:rFonts w:ascii="Times New Roman" w:eastAsia="Times New Roman" w:hAnsi="Times New Roman" w:cs="Times New Roman"/>
          <w:sz w:val="28"/>
          <w:szCs w:val="28"/>
          <w:lang w:eastAsia="ru-RU"/>
        </w:rPr>
        <w:t xml:space="preserve">, </w:t>
      </w:r>
      <w:r w:rsidRPr="00A4425F">
        <w:rPr>
          <w:rFonts w:ascii="Times New Roman" w:eastAsia="Times New Roman" w:hAnsi="Times New Roman" w:cs="Times New Roman"/>
          <w:i/>
          <w:sz w:val="28"/>
          <w:szCs w:val="28"/>
          <w:lang w:eastAsia="ru-RU"/>
        </w:rPr>
        <w:t>n</w:t>
      </w:r>
      <w:r w:rsidRPr="00A4425F">
        <w:rPr>
          <w:rFonts w:ascii="Times New Roman" w:eastAsia="Times New Roman" w:hAnsi="Times New Roman" w:cs="Times New Roman"/>
          <w:sz w:val="28"/>
          <w:szCs w:val="28"/>
          <w:vertAlign w:val="subscript"/>
          <w:lang w:eastAsia="ru-RU"/>
        </w:rPr>
        <w:t>0</w:t>
      </w:r>
      <w:r w:rsidRPr="00A4425F">
        <w:rPr>
          <w:rFonts w:ascii="Times New Roman" w:eastAsia="Times New Roman" w:hAnsi="Times New Roman" w:cs="Times New Roman"/>
          <w:sz w:val="28"/>
          <w:szCs w:val="28"/>
          <w:lang w:eastAsia="ru-RU"/>
        </w:rPr>
        <w:t xml:space="preserve">, </w:t>
      </w:r>
      <w:proofErr w:type="spellStart"/>
      <w:r w:rsidRPr="00A4425F">
        <w:rPr>
          <w:rFonts w:ascii="Times New Roman" w:eastAsia="Times New Roman" w:hAnsi="Times New Roman" w:cs="Times New Roman"/>
          <w:i/>
          <w:sz w:val="28"/>
          <w:szCs w:val="28"/>
          <w:lang w:eastAsia="ru-RU"/>
        </w:rPr>
        <w:t>n</w:t>
      </w:r>
      <w:r w:rsidRPr="00A4425F">
        <w:rPr>
          <w:rFonts w:ascii="Times New Roman" w:eastAsia="Times New Roman" w:hAnsi="Times New Roman" w:cs="Times New Roman"/>
          <w:sz w:val="28"/>
          <w:szCs w:val="28"/>
          <w:vertAlign w:val="subscript"/>
          <w:lang w:eastAsia="ru-RU"/>
        </w:rPr>
        <w:t>х</w:t>
      </w:r>
      <w:proofErr w:type="spellEnd"/>
      <w:r w:rsidRPr="00A4425F">
        <w:rPr>
          <w:rFonts w:ascii="Times New Roman" w:eastAsia="Times New Roman" w:hAnsi="Times New Roman" w:cs="Times New Roman"/>
          <w:sz w:val="28"/>
          <w:szCs w:val="28"/>
          <w:vertAlign w:val="subscript"/>
          <w:lang w:eastAsia="ru-RU"/>
        </w:rPr>
        <w:t xml:space="preserve"> </w:t>
      </w:r>
      <w:r w:rsidRPr="00A4425F">
        <w:rPr>
          <w:rFonts w:ascii="Times New Roman" w:eastAsia="Times New Roman" w:hAnsi="Times New Roman" w:cs="Times New Roman"/>
          <w:sz w:val="28"/>
          <w:szCs w:val="28"/>
          <w:lang w:eastAsia="ru-RU"/>
        </w:rPr>
        <w:t xml:space="preserve">– число атомов углерода, водорода, кислорода и галоидов в молекуле горючего. </w:t>
      </w:r>
    </w:p>
    <w:p w14:paraId="0A06A94A" w14:textId="77777777" w:rsidR="00A4425F" w:rsidRPr="00A4425F" w:rsidRDefault="00A4425F" w:rsidP="00A4425F">
      <w:pPr>
        <w:spacing w:after="0" w:line="360" w:lineRule="auto"/>
        <w:ind w:firstLine="540"/>
        <w:jc w:val="both"/>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Свободный объем помещения, м</w:t>
      </w:r>
      <w:r w:rsidRPr="00A4425F">
        <w:rPr>
          <w:rFonts w:ascii="Times New Roman" w:eastAsia="Times New Roman" w:hAnsi="Times New Roman" w:cs="Times New Roman"/>
          <w:sz w:val="28"/>
          <w:szCs w:val="28"/>
          <w:vertAlign w:val="superscript"/>
          <w:lang w:eastAsia="ru-RU"/>
        </w:rPr>
        <w:t>3</w:t>
      </w:r>
      <w:r w:rsidRPr="00A4425F">
        <w:rPr>
          <w:rFonts w:ascii="Times New Roman" w:eastAsia="Times New Roman" w:hAnsi="Times New Roman" w:cs="Times New Roman"/>
          <w:sz w:val="28"/>
          <w:szCs w:val="28"/>
          <w:lang w:eastAsia="ru-RU"/>
        </w:rPr>
        <w:t>:</w:t>
      </w:r>
    </w:p>
    <w:p w14:paraId="3C992E4F" w14:textId="77777777" w:rsidR="00A4425F" w:rsidRPr="00A4425F" w:rsidRDefault="00A4425F" w:rsidP="00A4425F">
      <w:pPr>
        <w:spacing w:after="0" w:line="360" w:lineRule="auto"/>
        <w:ind w:firstLine="540"/>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position w:val="-12"/>
          <w:sz w:val="28"/>
          <w:szCs w:val="28"/>
          <w:lang w:eastAsia="ru-RU"/>
        </w:rPr>
        <w:object w:dxaOrig="3735" w:dyaOrig="360" w14:anchorId="654D890D">
          <v:shape id="_x0000_i1035" type="#_x0000_t75" style="width:186pt;height:15pt" o:ole="">
            <v:imagedata r:id="rId42" o:title=""/>
          </v:shape>
          <o:OLEObject Type="Embed" ProgID="Equation.3" ShapeID="_x0000_i1035" DrawAspect="Content" ObjectID="_1753862108" r:id="rId43"/>
        </w:object>
      </w:r>
      <w:r w:rsidRPr="00A4425F">
        <w:rPr>
          <w:rFonts w:ascii="Times New Roman" w:eastAsia="Times New Roman" w:hAnsi="Times New Roman" w:cs="Times New Roman"/>
          <w:sz w:val="28"/>
          <w:szCs w:val="28"/>
          <w:lang w:eastAsia="ru-RU"/>
        </w:rPr>
        <w:t>м</w:t>
      </w:r>
      <w:r w:rsidRPr="00A4425F">
        <w:rPr>
          <w:rFonts w:ascii="Times New Roman" w:eastAsia="Times New Roman" w:hAnsi="Times New Roman" w:cs="Times New Roman"/>
          <w:sz w:val="28"/>
          <w:szCs w:val="28"/>
          <w:vertAlign w:val="superscript"/>
          <w:lang w:eastAsia="ru-RU"/>
        </w:rPr>
        <w:t>3</w:t>
      </w:r>
      <w:r w:rsidRPr="00A4425F">
        <w:rPr>
          <w:rFonts w:ascii="Times New Roman" w:eastAsia="Times New Roman" w:hAnsi="Times New Roman" w:cs="Times New Roman"/>
          <w:sz w:val="28"/>
          <w:szCs w:val="28"/>
          <w:lang w:eastAsia="ru-RU"/>
        </w:rPr>
        <w:t>.</w:t>
      </w:r>
      <w:r w:rsidRPr="00A4425F">
        <w:rPr>
          <w:rFonts w:ascii="Times New Roman" w:eastAsia="Times New Roman" w:hAnsi="Times New Roman" w:cs="Times New Roman"/>
          <w:sz w:val="28"/>
          <w:szCs w:val="28"/>
          <w:vertAlign w:val="superscript"/>
          <w:lang w:eastAsia="ru-RU"/>
        </w:rPr>
        <w:t xml:space="preserve"> </w:t>
      </w:r>
    </w:p>
    <w:p w14:paraId="5B926FE7" w14:textId="77777777" w:rsidR="00A4425F" w:rsidRPr="00A4425F" w:rsidRDefault="00A4425F" w:rsidP="00A4425F">
      <w:pPr>
        <w:spacing w:after="0" w:line="360" w:lineRule="auto"/>
        <w:ind w:firstLine="540"/>
        <w:jc w:val="both"/>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Избыточное давление взрыва, кПа:</w:t>
      </w:r>
    </w:p>
    <w:p w14:paraId="1BDBDDA4" w14:textId="77777777" w:rsidR="00A4425F" w:rsidRPr="00A4425F" w:rsidRDefault="00A4425F" w:rsidP="00A4425F">
      <w:pPr>
        <w:spacing w:after="0" w:line="360" w:lineRule="auto"/>
        <w:ind w:firstLine="540"/>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position w:val="-28"/>
          <w:sz w:val="28"/>
          <w:szCs w:val="28"/>
          <w:lang w:eastAsia="ru-RU"/>
        </w:rPr>
        <w:object w:dxaOrig="4940" w:dyaOrig="660" w14:anchorId="6A8F91EF">
          <v:shape id="_x0000_i1036" type="#_x0000_t75" style="width:251.25pt;height:36.75pt" o:ole="">
            <v:imagedata r:id="rId44" o:title=""/>
          </v:shape>
          <o:OLEObject Type="Embed" ProgID="Equation.3" ShapeID="_x0000_i1036" DrawAspect="Content" ObjectID="_1753862109" r:id="rId45"/>
        </w:object>
      </w:r>
    </w:p>
    <w:p w14:paraId="5CD2A58F" w14:textId="77777777" w:rsidR="00A4425F" w:rsidRPr="00A4425F" w:rsidRDefault="00A4425F" w:rsidP="00A4425F">
      <w:pPr>
        <w:spacing w:after="0" w:line="360" w:lineRule="auto"/>
        <w:ind w:firstLine="540"/>
        <w:jc w:val="both"/>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 xml:space="preserve">Так как давление взрыва меньше 5 кПа, помещение не относится к категории А. Рассматриваемый участок не может быть отнесен к категории Б, так как в помещении этой категории обращаются взрывоопасные волокна, пыли и ЛЖВ с температурой вспышки паров более 28 </w:t>
      </w:r>
      <w:r w:rsidRPr="00A4425F">
        <w:rPr>
          <w:rFonts w:ascii="Times New Roman" w:eastAsia="Times New Roman" w:hAnsi="Times New Roman" w:cs="Times New Roman"/>
          <w:sz w:val="28"/>
          <w:szCs w:val="28"/>
          <w:vertAlign w:val="superscript"/>
          <w:lang w:eastAsia="ru-RU"/>
        </w:rPr>
        <w:t>0</w:t>
      </w:r>
      <w:r w:rsidRPr="00A4425F">
        <w:rPr>
          <w:rFonts w:ascii="Times New Roman" w:eastAsia="Times New Roman" w:hAnsi="Times New Roman" w:cs="Times New Roman"/>
          <w:sz w:val="28"/>
          <w:szCs w:val="28"/>
          <w:lang w:eastAsia="ru-RU"/>
        </w:rPr>
        <w:t>С (см. табл. 6.1).</w:t>
      </w:r>
    </w:p>
    <w:p w14:paraId="182635A5" w14:textId="77777777" w:rsidR="00A4425F" w:rsidRPr="00A4425F" w:rsidRDefault="00A4425F" w:rsidP="00A4425F">
      <w:pPr>
        <w:spacing w:after="0" w:line="360" w:lineRule="auto"/>
        <w:ind w:firstLine="540"/>
        <w:jc w:val="both"/>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 xml:space="preserve">Чтобы проверить отнесение участка к категории В, определим пожарную нагрузку на </w:t>
      </w:r>
      <w:smartTag w:uri="urn:schemas-microsoft-com:office:smarttags" w:element="metricconverter">
        <w:smartTagPr>
          <w:attr w:name="ProductID" w:val="1 м2"/>
        </w:smartTagPr>
        <w:r w:rsidRPr="00A4425F">
          <w:rPr>
            <w:rFonts w:ascii="Times New Roman" w:eastAsia="Times New Roman" w:hAnsi="Times New Roman" w:cs="Times New Roman"/>
            <w:sz w:val="28"/>
            <w:szCs w:val="28"/>
            <w:lang w:eastAsia="ru-RU"/>
          </w:rPr>
          <w:t>1 м</w:t>
        </w:r>
        <w:r w:rsidRPr="00A4425F">
          <w:rPr>
            <w:rFonts w:ascii="Times New Roman" w:eastAsia="Times New Roman" w:hAnsi="Times New Roman" w:cs="Times New Roman"/>
            <w:sz w:val="28"/>
            <w:szCs w:val="28"/>
            <w:vertAlign w:val="superscript"/>
            <w:lang w:eastAsia="ru-RU"/>
          </w:rPr>
          <w:t>2</w:t>
        </w:r>
      </w:smartTag>
      <w:r w:rsidRPr="00A4425F">
        <w:rPr>
          <w:rFonts w:ascii="Times New Roman" w:eastAsia="Times New Roman" w:hAnsi="Times New Roman" w:cs="Times New Roman"/>
          <w:sz w:val="28"/>
          <w:szCs w:val="28"/>
          <w:vertAlign w:val="superscript"/>
          <w:lang w:eastAsia="ru-RU"/>
        </w:rPr>
        <w:t xml:space="preserve"> </w:t>
      </w:r>
      <w:r w:rsidRPr="00A4425F">
        <w:rPr>
          <w:rFonts w:ascii="Times New Roman" w:eastAsia="Times New Roman" w:hAnsi="Times New Roman" w:cs="Times New Roman"/>
          <w:sz w:val="28"/>
          <w:szCs w:val="28"/>
          <w:lang w:eastAsia="ru-RU"/>
        </w:rPr>
        <w:t>площади помещения, МДж/м</w:t>
      </w:r>
      <w:r w:rsidRPr="00A4425F">
        <w:rPr>
          <w:rFonts w:ascii="Times New Roman" w:eastAsia="Times New Roman" w:hAnsi="Times New Roman" w:cs="Times New Roman"/>
          <w:sz w:val="28"/>
          <w:szCs w:val="28"/>
          <w:vertAlign w:val="superscript"/>
          <w:lang w:eastAsia="ru-RU"/>
        </w:rPr>
        <w:t>2</w:t>
      </w:r>
      <w:r w:rsidRPr="00A4425F">
        <w:rPr>
          <w:rFonts w:ascii="Times New Roman" w:eastAsia="Times New Roman" w:hAnsi="Times New Roman" w:cs="Times New Roman"/>
          <w:sz w:val="28"/>
          <w:szCs w:val="28"/>
          <w:lang w:eastAsia="ru-RU"/>
        </w:rPr>
        <w:t>:</w:t>
      </w:r>
    </w:p>
    <w:p w14:paraId="0CE4B47D" w14:textId="77777777" w:rsidR="00A4425F" w:rsidRPr="00A4425F" w:rsidRDefault="00A4425F" w:rsidP="00A4425F">
      <w:pPr>
        <w:spacing w:after="0" w:line="360" w:lineRule="auto"/>
        <w:ind w:firstLine="540"/>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position w:val="-12"/>
          <w:sz w:val="28"/>
          <w:szCs w:val="28"/>
          <w:lang w:val="en-US" w:eastAsia="ru-RU"/>
        </w:rPr>
        <w:object w:dxaOrig="195" w:dyaOrig="375" w14:anchorId="20DE7257">
          <v:shape id="_x0000_i1037" type="#_x0000_t75" style="width:15pt;height:23.25pt" o:ole="">
            <v:imagedata r:id="rId30" o:title=""/>
          </v:shape>
          <o:OLEObject Type="Embed" ProgID="Equation.3" ShapeID="_x0000_i1037" DrawAspect="Content" ObjectID="_1753862110" r:id="rId46"/>
        </w:object>
      </w:r>
      <w:r w:rsidRPr="00A4425F">
        <w:rPr>
          <w:rFonts w:ascii="Times New Roman" w:eastAsia="Times New Roman" w:hAnsi="Times New Roman" w:cs="Times New Roman"/>
          <w:position w:val="-24"/>
          <w:sz w:val="28"/>
          <w:szCs w:val="28"/>
          <w:lang w:val="en-US" w:eastAsia="ru-RU"/>
        </w:rPr>
        <w:object w:dxaOrig="2385" w:dyaOrig="615" w14:anchorId="10D53865">
          <v:shape id="_x0000_i1038" type="#_x0000_t75" style="width:121.5pt;height:36.75pt" o:ole="">
            <v:imagedata r:id="rId47" o:title=""/>
          </v:shape>
          <o:OLEObject Type="Embed" ProgID="Equation.3" ShapeID="_x0000_i1038" DrawAspect="Content" ObjectID="_1753862111" r:id="rId48"/>
        </w:object>
      </w:r>
      <w:r w:rsidRPr="00A4425F">
        <w:rPr>
          <w:rFonts w:ascii="Times New Roman" w:eastAsia="Times New Roman" w:hAnsi="Times New Roman" w:cs="Times New Roman"/>
          <w:sz w:val="28"/>
          <w:szCs w:val="28"/>
          <w:lang w:eastAsia="ru-RU"/>
        </w:rPr>
        <w:t xml:space="preserve"> МДж/м</w:t>
      </w:r>
      <w:r w:rsidRPr="00A4425F">
        <w:rPr>
          <w:rFonts w:ascii="Times New Roman" w:eastAsia="Times New Roman" w:hAnsi="Times New Roman" w:cs="Times New Roman"/>
          <w:sz w:val="28"/>
          <w:szCs w:val="28"/>
          <w:vertAlign w:val="superscript"/>
          <w:lang w:eastAsia="ru-RU"/>
        </w:rPr>
        <w:t>2</w:t>
      </w:r>
      <w:r w:rsidRPr="00A4425F">
        <w:rPr>
          <w:rFonts w:ascii="Times New Roman" w:eastAsia="Times New Roman" w:hAnsi="Times New Roman" w:cs="Times New Roman"/>
          <w:sz w:val="28"/>
          <w:szCs w:val="28"/>
          <w:lang w:eastAsia="ru-RU"/>
        </w:rPr>
        <w:t>,</w:t>
      </w:r>
    </w:p>
    <w:p w14:paraId="3CECE611" w14:textId="77777777" w:rsidR="00A4425F" w:rsidRPr="00A4425F" w:rsidRDefault="00A4425F" w:rsidP="00A4425F">
      <w:pPr>
        <w:spacing w:after="0" w:line="360" w:lineRule="auto"/>
        <w:jc w:val="both"/>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 xml:space="preserve">где </w:t>
      </w:r>
      <w:r w:rsidRPr="00A4425F">
        <w:rPr>
          <w:rFonts w:ascii="Times New Roman" w:eastAsia="Times New Roman" w:hAnsi="Times New Roman" w:cs="Times New Roman"/>
          <w:i/>
          <w:sz w:val="28"/>
          <w:szCs w:val="28"/>
          <w:lang w:eastAsia="ru-RU"/>
        </w:rPr>
        <w:t>Q</w:t>
      </w:r>
      <w:r w:rsidRPr="00A4425F">
        <w:rPr>
          <w:rFonts w:ascii="Times New Roman" w:eastAsia="Times New Roman" w:hAnsi="Times New Roman" w:cs="Times New Roman"/>
          <w:sz w:val="28"/>
          <w:szCs w:val="28"/>
          <w:lang w:eastAsia="ru-RU"/>
        </w:rPr>
        <w:t xml:space="preserve"> – общая пожарная нагрузка материалов, МДж; </w:t>
      </w:r>
      <w:r w:rsidRPr="00A4425F">
        <w:rPr>
          <w:rFonts w:ascii="Times New Roman" w:eastAsia="Times New Roman" w:hAnsi="Times New Roman" w:cs="Times New Roman"/>
          <w:i/>
          <w:sz w:val="28"/>
          <w:szCs w:val="28"/>
          <w:lang w:val="en-US" w:eastAsia="ru-RU"/>
        </w:rPr>
        <w:t>S</w:t>
      </w:r>
      <w:r w:rsidRPr="00A4425F">
        <w:rPr>
          <w:rFonts w:ascii="Times New Roman" w:eastAsia="Times New Roman" w:hAnsi="Times New Roman" w:cs="Times New Roman"/>
          <w:sz w:val="28"/>
          <w:szCs w:val="28"/>
          <w:lang w:eastAsia="ru-RU"/>
        </w:rPr>
        <w:t xml:space="preserve"> – площадь размещения пожарной нагрузки, не менее </w:t>
      </w:r>
      <w:smartTag w:uri="urn:schemas-microsoft-com:office:smarttags" w:element="metricconverter">
        <w:smartTagPr>
          <w:attr w:name="ProductID" w:val="10 м2"/>
        </w:smartTagPr>
        <w:r w:rsidRPr="00A4425F">
          <w:rPr>
            <w:rFonts w:ascii="Times New Roman" w:eastAsia="Times New Roman" w:hAnsi="Times New Roman" w:cs="Times New Roman"/>
            <w:sz w:val="28"/>
            <w:szCs w:val="28"/>
            <w:lang w:eastAsia="ru-RU"/>
          </w:rPr>
          <w:t>10 м</w:t>
        </w:r>
        <w:r w:rsidRPr="00A4425F">
          <w:rPr>
            <w:rFonts w:ascii="Times New Roman" w:eastAsia="Times New Roman" w:hAnsi="Times New Roman" w:cs="Times New Roman"/>
            <w:sz w:val="28"/>
            <w:szCs w:val="28"/>
            <w:vertAlign w:val="superscript"/>
            <w:lang w:eastAsia="ru-RU"/>
          </w:rPr>
          <w:t>2</w:t>
        </w:r>
        <w:r w:rsidRPr="00A4425F">
          <w:rPr>
            <w:rFonts w:ascii="Times New Roman" w:eastAsia="Times New Roman" w:hAnsi="Times New Roman" w:cs="Times New Roman"/>
            <w:sz w:val="28"/>
            <w:szCs w:val="28"/>
            <w:lang w:eastAsia="ru-RU"/>
          </w:rPr>
          <w:t>,</w:t>
        </w:r>
      </w:smartTag>
    </w:p>
    <w:p w14:paraId="6742FF07" w14:textId="77777777" w:rsidR="00A4425F" w:rsidRPr="00A4425F" w:rsidRDefault="00A4425F" w:rsidP="00A4425F">
      <w:pPr>
        <w:spacing w:after="0" w:line="360" w:lineRule="auto"/>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position w:val="-10"/>
          <w:sz w:val="28"/>
          <w:szCs w:val="28"/>
          <w:lang w:eastAsia="ru-RU"/>
        </w:rPr>
        <w:object w:dxaOrig="3480" w:dyaOrig="345" w14:anchorId="5EE1246D">
          <v:shape id="_x0000_i1039" type="#_x0000_t75" style="width:171.75pt;height:15pt" o:ole="">
            <v:imagedata r:id="rId49" o:title=""/>
          </v:shape>
          <o:OLEObject Type="Embed" ProgID="Equation.3" ShapeID="_x0000_i1039" DrawAspect="Content" ObjectID="_1753862112" r:id="rId50"/>
        </w:object>
      </w:r>
      <w:r w:rsidRPr="00A4425F">
        <w:rPr>
          <w:rFonts w:ascii="Times New Roman" w:eastAsia="Times New Roman" w:hAnsi="Times New Roman" w:cs="Times New Roman"/>
          <w:sz w:val="28"/>
          <w:szCs w:val="28"/>
          <w:lang w:eastAsia="ru-RU"/>
        </w:rPr>
        <w:t xml:space="preserve"> МДж.</w:t>
      </w:r>
    </w:p>
    <w:p w14:paraId="103E9C1E" w14:textId="77777777" w:rsidR="00A4425F" w:rsidRPr="00A4425F" w:rsidRDefault="00A4425F" w:rsidP="00A4425F">
      <w:pPr>
        <w:spacing w:after="0" w:line="360" w:lineRule="auto"/>
        <w:ind w:firstLine="540"/>
        <w:jc w:val="both"/>
        <w:rPr>
          <w:rFonts w:ascii="Times New Roman" w:eastAsia="Times New Roman" w:hAnsi="Times New Roman" w:cs="Times New Roman"/>
          <w:sz w:val="28"/>
          <w:szCs w:val="28"/>
          <w:lang w:eastAsia="ru-RU"/>
        </w:rPr>
      </w:pPr>
      <w:r w:rsidRPr="00A4425F">
        <w:rPr>
          <w:rFonts w:ascii="Times New Roman" w:eastAsia="Times New Roman" w:hAnsi="Times New Roman" w:cs="Times New Roman"/>
          <w:b/>
          <w:sz w:val="28"/>
          <w:szCs w:val="28"/>
          <w:lang w:eastAsia="ru-RU"/>
        </w:rPr>
        <w:t>Вывод:</w:t>
      </w:r>
      <w:r w:rsidRPr="00A4425F">
        <w:rPr>
          <w:rFonts w:ascii="Times New Roman" w:eastAsia="Times New Roman" w:hAnsi="Times New Roman" w:cs="Times New Roman"/>
          <w:sz w:val="28"/>
          <w:szCs w:val="28"/>
          <w:lang w:eastAsia="ru-RU"/>
        </w:rPr>
        <w:t xml:space="preserve"> поскольку </w:t>
      </w:r>
      <w:r w:rsidRPr="00A4425F">
        <w:rPr>
          <w:rFonts w:ascii="Times New Roman" w:eastAsia="Times New Roman" w:hAnsi="Times New Roman" w:cs="Times New Roman"/>
          <w:i/>
          <w:sz w:val="28"/>
          <w:szCs w:val="28"/>
          <w:lang w:eastAsia="ru-RU"/>
        </w:rPr>
        <w:t>q</w:t>
      </w:r>
      <w:r w:rsidRPr="00A4425F">
        <w:rPr>
          <w:rFonts w:ascii="Times New Roman" w:eastAsia="Times New Roman" w:hAnsi="Times New Roman" w:cs="Times New Roman"/>
          <w:sz w:val="28"/>
          <w:szCs w:val="28"/>
          <w:lang w:eastAsia="ru-RU"/>
        </w:rPr>
        <w:t xml:space="preserve"> находится в пределах от 1 до 180 МДж/м</w:t>
      </w:r>
      <w:r w:rsidRPr="00A4425F">
        <w:rPr>
          <w:rFonts w:ascii="Times New Roman" w:eastAsia="Times New Roman" w:hAnsi="Times New Roman" w:cs="Times New Roman"/>
          <w:sz w:val="28"/>
          <w:szCs w:val="28"/>
          <w:vertAlign w:val="superscript"/>
          <w:lang w:eastAsia="ru-RU"/>
        </w:rPr>
        <w:t>2</w:t>
      </w:r>
      <w:r w:rsidRPr="00A4425F">
        <w:rPr>
          <w:rFonts w:ascii="Times New Roman" w:eastAsia="Times New Roman" w:hAnsi="Times New Roman" w:cs="Times New Roman"/>
          <w:sz w:val="28"/>
          <w:szCs w:val="28"/>
          <w:lang w:eastAsia="ru-RU"/>
        </w:rPr>
        <w:t>, то участок относится к категории В4 – пожароопасной (см. табл. 6.4).</w:t>
      </w:r>
    </w:p>
    <w:p w14:paraId="4CF7E5F1" w14:textId="77777777" w:rsidR="00A4425F" w:rsidRPr="00A4425F" w:rsidRDefault="00A4425F" w:rsidP="00A4425F">
      <w:pPr>
        <w:spacing w:after="0" w:line="360" w:lineRule="auto"/>
        <w:ind w:firstLine="540"/>
        <w:jc w:val="both"/>
        <w:rPr>
          <w:rFonts w:ascii="Times New Roman" w:eastAsia="Times New Roman" w:hAnsi="Times New Roman" w:cs="Times New Roman"/>
          <w:sz w:val="28"/>
          <w:szCs w:val="28"/>
          <w:lang w:eastAsia="ru-RU"/>
        </w:rPr>
      </w:pPr>
    </w:p>
    <w:p w14:paraId="5D3D2D7C" w14:textId="1F21EF65" w:rsidR="00A4425F" w:rsidRPr="00A4425F" w:rsidRDefault="00A4425F" w:rsidP="00A4425F">
      <w:pPr>
        <w:spacing w:after="0" w:line="360" w:lineRule="auto"/>
        <w:ind w:firstLine="709"/>
        <w:jc w:val="right"/>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 xml:space="preserve">Форма </w:t>
      </w:r>
      <w:r>
        <w:rPr>
          <w:rFonts w:ascii="Times New Roman" w:eastAsia="Times New Roman" w:hAnsi="Times New Roman" w:cs="Times New Roman"/>
          <w:sz w:val="28"/>
          <w:szCs w:val="28"/>
          <w:lang w:eastAsia="ru-RU"/>
        </w:rPr>
        <w:t>3</w:t>
      </w:r>
      <w:r w:rsidRPr="00A4425F">
        <w:rPr>
          <w:rFonts w:ascii="Times New Roman" w:eastAsia="Times New Roman" w:hAnsi="Times New Roman" w:cs="Times New Roman"/>
          <w:sz w:val="28"/>
          <w:szCs w:val="28"/>
          <w:lang w:eastAsia="ru-RU"/>
        </w:rPr>
        <w:t>.1</w:t>
      </w:r>
    </w:p>
    <w:p w14:paraId="0F06CD36" w14:textId="77777777" w:rsidR="00A4425F" w:rsidRPr="00A4425F" w:rsidRDefault="00A4425F" w:rsidP="00A4425F">
      <w:pPr>
        <w:spacing w:after="0" w:line="240" w:lineRule="auto"/>
        <w:ind w:firstLine="709"/>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Выбор типа и расчет необходимого количества огнетушителей</w:t>
      </w: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8"/>
        <w:gridCol w:w="2144"/>
        <w:gridCol w:w="1762"/>
      </w:tblGrid>
      <w:tr w:rsidR="00A4425F" w:rsidRPr="00A4425F" w14:paraId="2BC58F39" w14:textId="77777777" w:rsidTr="006A35DF">
        <w:trPr>
          <w:trHeight w:val="906"/>
        </w:trPr>
        <w:tc>
          <w:tcPr>
            <w:tcW w:w="5948" w:type="dxa"/>
            <w:tcBorders>
              <w:top w:val="single" w:sz="4" w:space="0" w:color="auto"/>
              <w:left w:val="single" w:sz="4" w:space="0" w:color="auto"/>
              <w:bottom w:val="single" w:sz="4" w:space="0" w:color="auto"/>
              <w:right w:val="single" w:sz="4" w:space="0" w:color="auto"/>
            </w:tcBorders>
            <w:hideMark/>
          </w:tcPr>
          <w:p w14:paraId="12FB37F5" w14:textId="77777777" w:rsidR="00A4425F" w:rsidRPr="00A4425F" w:rsidRDefault="00A4425F" w:rsidP="00A4425F">
            <w:pPr>
              <w:widowControl w:val="0"/>
              <w:overflowPunct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A4425F">
              <w:rPr>
                <w:rFonts w:ascii="Times New Roman" w:eastAsia="Times New Roman" w:hAnsi="Times New Roman" w:cs="Times New Roman"/>
                <w:bCs/>
                <w:sz w:val="24"/>
                <w:szCs w:val="24"/>
                <w:lang w:eastAsia="ru-RU"/>
              </w:rPr>
              <w:t>Категория помещения</w:t>
            </w:r>
          </w:p>
        </w:tc>
        <w:tc>
          <w:tcPr>
            <w:tcW w:w="2144" w:type="dxa"/>
            <w:tcBorders>
              <w:top w:val="single" w:sz="4" w:space="0" w:color="auto"/>
              <w:left w:val="single" w:sz="4" w:space="0" w:color="auto"/>
              <w:bottom w:val="single" w:sz="4" w:space="0" w:color="auto"/>
              <w:right w:val="single" w:sz="4" w:space="0" w:color="auto"/>
            </w:tcBorders>
            <w:hideMark/>
          </w:tcPr>
          <w:p w14:paraId="4A9E7357" w14:textId="77777777" w:rsidR="00A4425F" w:rsidRPr="00A4425F" w:rsidRDefault="00A4425F" w:rsidP="00A4425F">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4425F">
              <w:rPr>
                <w:rFonts w:ascii="Times New Roman" w:eastAsia="Times New Roman" w:hAnsi="Times New Roman" w:cs="Times New Roman"/>
                <w:sz w:val="24"/>
                <w:szCs w:val="24"/>
                <w:lang w:eastAsia="ru-RU"/>
              </w:rPr>
              <w:t>Класс пожара</w:t>
            </w:r>
          </w:p>
        </w:tc>
        <w:tc>
          <w:tcPr>
            <w:tcW w:w="1762" w:type="dxa"/>
            <w:tcBorders>
              <w:top w:val="single" w:sz="4" w:space="0" w:color="auto"/>
              <w:left w:val="single" w:sz="4" w:space="0" w:color="auto"/>
              <w:bottom w:val="single" w:sz="4" w:space="0" w:color="auto"/>
              <w:right w:val="single" w:sz="4" w:space="0" w:color="auto"/>
            </w:tcBorders>
          </w:tcPr>
          <w:p w14:paraId="3BBBB96E" w14:textId="77777777" w:rsidR="00A4425F" w:rsidRPr="00A4425F" w:rsidRDefault="00A4425F" w:rsidP="00A4425F">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4425F">
              <w:rPr>
                <w:rFonts w:ascii="Times New Roman" w:eastAsia="Times New Roman" w:hAnsi="Times New Roman" w:cs="Times New Roman"/>
                <w:sz w:val="24"/>
                <w:szCs w:val="24"/>
                <w:lang w:eastAsia="ru-RU"/>
              </w:rPr>
              <w:t>Огнетушители с рангом тушения модельного очага</w:t>
            </w:r>
          </w:p>
        </w:tc>
      </w:tr>
      <w:tr w:rsidR="00A4425F" w:rsidRPr="00A4425F" w14:paraId="05954862" w14:textId="77777777" w:rsidTr="006A35DF">
        <w:trPr>
          <w:trHeight w:val="447"/>
        </w:trPr>
        <w:tc>
          <w:tcPr>
            <w:tcW w:w="9854" w:type="dxa"/>
            <w:gridSpan w:val="3"/>
            <w:tcBorders>
              <w:top w:val="single" w:sz="4" w:space="0" w:color="auto"/>
              <w:left w:val="single" w:sz="4" w:space="0" w:color="auto"/>
              <w:bottom w:val="single" w:sz="4" w:space="0" w:color="auto"/>
              <w:right w:val="single" w:sz="4" w:space="0" w:color="auto"/>
            </w:tcBorders>
            <w:hideMark/>
          </w:tcPr>
          <w:p w14:paraId="55144483" w14:textId="77777777" w:rsidR="00A4425F" w:rsidRPr="00A4425F" w:rsidRDefault="00A4425F" w:rsidP="00A4425F">
            <w:pPr>
              <w:widowControl w:val="0"/>
              <w:overflowPunct w:val="0"/>
              <w:autoSpaceDE w:val="0"/>
              <w:autoSpaceDN w:val="0"/>
              <w:adjustRightInd w:val="0"/>
              <w:spacing w:after="0" w:line="240" w:lineRule="auto"/>
              <w:jc w:val="center"/>
              <w:rPr>
                <w:rFonts w:ascii="Times New Roman" w:eastAsia="Times New Roman" w:hAnsi="Times New Roman" w:cs="Times New Roman"/>
                <w:i/>
                <w:sz w:val="24"/>
                <w:szCs w:val="24"/>
                <w:lang w:eastAsia="ru-RU"/>
              </w:rPr>
            </w:pPr>
            <w:r w:rsidRPr="00A4425F">
              <w:rPr>
                <w:rFonts w:ascii="Times New Roman" w:eastAsia="Times New Roman" w:hAnsi="Times New Roman" w:cs="Times New Roman"/>
                <w:i/>
                <w:sz w:val="24"/>
                <w:szCs w:val="24"/>
                <w:lang w:eastAsia="ru-RU"/>
              </w:rPr>
              <w:t>Переносные</w:t>
            </w:r>
          </w:p>
        </w:tc>
      </w:tr>
      <w:tr w:rsidR="00A4425F" w:rsidRPr="00A4425F" w14:paraId="492D6F61" w14:textId="77777777" w:rsidTr="006A35DF">
        <w:trPr>
          <w:trHeight w:val="537"/>
        </w:trPr>
        <w:tc>
          <w:tcPr>
            <w:tcW w:w="5948" w:type="dxa"/>
            <w:tcBorders>
              <w:top w:val="single" w:sz="4" w:space="0" w:color="auto"/>
              <w:left w:val="single" w:sz="4" w:space="0" w:color="auto"/>
              <w:right w:val="single" w:sz="4" w:space="0" w:color="auto"/>
            </w:tcBorders>
          </w:tcPr>
          <w:p w14:paraId="4B069591" w14:textId="77777777" w:rsidR="00A4425F" w:rsidRPr="00A4425F" w:rsidRDefault="00A4425F" w:rsidP="00A4425F">
            <w:pPr>
              <w:widowControl w:val="0"/>
              <w:overflowPunct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A4425F">
              <w:rPr>
                <w:rFonts w:ascii="Times New Roman" w:eastAsia="Times New Roman" w:hAnsi="Times New Roman" w:cs="Times New Roman"/>
                <w:bCs/>
                <w:sz w:val="24"/>
                <w:szCs w:val="24"/>
                <w:lang w:eastAsia="ru-RU"/>
              </w:rPr>
              <w:t>В4</w:t>
            </w:r>
          </w:p>
        </w:tc>
        <w:tc>
          <w:tcPr>
            <w:tcW w:w="2144" w:type="dxa"/>
            <w:tcBorders>
              <w:top w:val="single" w:sz="4" w:space="0" w:color="auto"/>
              <w:left w:val="single" w:sz="4" w:space="0" w:color="auto"/>
              <w:right w:val="single" w:sz="4" w:space="0" w:color="auto"/>
            </w:tcBorders>
          </w:tcPr>
          <w:p w14:paraId="56A4BDD5" w14:textId="77777777" w:rsidR="00A4425F" w:rsidRPr="00A4425F" w:rsidRDefault="00A4425F" w:rsidP="00A4425F">
            <w:pPr>
              <w:widowControl w:val="0"/>
              <w:overflowPunct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A4425F">
              <w:rPr>
                <w:rFonts w:ascii="Times New Roman" w:eastAsia="Times New Roman" w:hAnsi="Times New Roman" w:cs="Times New Roman"/>
                <w:bCs/>
                <w:sz w:val="24"/>
                <w:szCs w:val="24"/>
                <w:lang w:eastAsia="ru-RU"/>
              </w:rPr>
              <w:t>С</w:t>
            </w:r>
          </w:p>
        </w:tc>
        <w:tc>
          <w:tcPr>
            <w:tcW w:w="1762" w:type="dxa"/>
            <w:tcBorders>
              <w:top w:val="single" w:sz="4" w:space="0" w:color="auto"/>
              <w:left w:val="single" w:sz="4" w:space="0" w:color="auto"/>
              <w:right w:val="single" w:sz="4" w:space="0" w:color="auto"/>
            </w:tcBorders>
          </w:tcPr>
          <w:p w14:paraId="09136C46" w14:textId="77777777" w:rsidR="00A4425F" w:rsidRPr="00A4425F" w:rsidRDefault="00A4425F" w:rsidP="00A4425F">
            <w:pPr>
              <w:widowControl w:val="0"/>
              <w:overflowPunct w:val="0"/>
              <w:autoSpaceDE w:val="0"/>
              <w:autoSpaceDN w:val="0"/>
              <w:adjustRightInd w:val="0"/>
              <w:spacing w:after="0" w:line="240" w:lineRule="auto"/>
              <w:jc w:val="center"/>
              <w:rPr>
                <w:rFonts w:ascii="Times New Roman" w:eastAsia="Times New Roman" w:hAnsi="Times New Roman" w:cs="Times New Roman"/>
                <w:color w:val="000000"/>
                <w:sz w:val="24"/>
                <w:szCs w:val="24"/>
                <w:highlight w:val="yellow"/>
                <w:lang w:eastAsia="ru-RU"/>
              </w:rPr>
            </w:pPr>
            <w:r w:rsidRPr="00A4425F">
              <w:rPr>
                <w:rFonts w:ascii="Times New Roman" w:eastAsia="Times New Roman" w:hAnsi="Times New Roman" w:cs="Times New Roman"/>
                <w:color w:val="000000"/>
                <w:sz w:val="24"/>
                <w:szCs w:val="24"/>
                <w:lang w:eastAsia="ru-RU"/>
              </w:rPr>
              <w:t>(4A, 144B, C)</w:t>
            </w:r>
          </w:p>
        </w:tc>
      </w:tr>
      <w:tr w:rsidR="00A4425F" w:rsidRPr="00A4425F" w14:paraId="5411FD6C" w14:textId="77777777" w:rsidTr="006A35DF">
        <w:tc>
          <w:tcPr>
            <w:tcW w:w="9854" w:type="dxa"/>
            <w:gridSpan w:val="3"/>
            <w:tcBorders>
              <w:top w:val="single" w:sz="4" w:space="0" w:color="auto"/>
              <w:left w:val="single" w:sz="4" w:space="0" w:color="auto"/>
              <w:bottom w:val="single" w:sz="4" w:space="0" w:color="auto"/>
              <w:right w:val="single" w:sz="4" w:space="0" w:color="auto"/>
            </w:tcBorders>
            <w:hideMark/>
          </w:tcPr>
          <w:p w14:paraId="6F16ADAF" w14:textId="77777777" w:rsidR="00A4425F" w:rsidRPr="00A4425F" w:rsidRDefault="00A4425F" w:rsidP="00A4425F">
            <w:pPr>
              <w:widowControl w:val="0"/>
              <w:overflowPunct w:val="0"/>
              <w:autoSpaceDE w:val="0"/>
              <w:autoSpaceDN w:val="0"/>
              <w:adjustRightInd w:val="0"/>
              <w:spacing w:after="0" w:line="240" w:lineRule="auto"/>
              <w:jc w:val="center"/>
              <w:rPr>
                <w:rFonts w:ascii="Times New Roman" w:eastAsia="Times New Roman" w:hAnsi="Times New Roman" w:cs="Times New Roman"/>
                <w:i/>
                <w:sz w:val="24"/>
                <w:szCs w:val="24"/>
                <w:highlight w:val="yellow"/>
                <w:lang w:eastAsia="ru-RU"/>
              </w:rPr>
            </w:pPr>
            <w:r w:rsidRPr="00A4425F">
              <w:rPr>
                <w:rFonts w:ascii="Times New Roman" w:eastAsia="Times New Roman" w:hAnsi="Times New Roman" w:cs="Times New Roman"/>
                <w:i/>
                <w:sz w:val="24"/>
                <w:szCs w:val="24"/>
                <w:lang w:eastAsia="ru-RU"/>
              </w:rPr>
              <w:t xml:space="preserve">Передвижные </w:t>
            </w:r>
          </w:p>
        </w:tc>
      </w:tr>
      <w:tr w:rsidR="00A4425F" w:rsidRPr="00A4425F" w14:paraId="128C9068" w14:textId="77777777" w:rsidTr="006A35DF">
        <w:trPr>
          <w:trHeight w:val="563"/>
        </w:trPr>
        <w:tc>
          <w:tcPr>
            <w:tcW w:w="5948" w:type="dxa"/>
            <w:tcBorders>
              <w:top w:val="single" w:sz="4" w:space="0" w:color="auto"/>
              <w:left w:val="single" w:sz="4" w:space="0" w:color="auto"/>
              <w:right w:val="single" w:sz="4" w:space="0" w:color="auto"/>
            </w:tcBorders>
          </w:tcPr>
          <w:p w14:paraId="5133F2F9" w14:textId="77777777" w:rsidR="00A4425F" w:rsidRPr="00A4425F" w:rsidRDefault="00A4425F" w:rsidP="00A4425F">
            <w:pPr>
              <w:widowControl w:val="0"/>
              <w:overflowPunct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A4425F">
              <w:rPr>
                <w:rFonts w:ascii="Times New Roman" w:eastAsia="Times New Roman" w:hAnsi="Times New Roman" w:cs="Times New Roman"/>
                <w:bCs/>
                <w:sz w:val="24"/>
                <w:szCs w:val="24"/>
                <w:lang w:eastAsia="ru-RU"/>
              </w:rPr>
              <w:t>В4</w:t>
            </w:r>
          </w:p>
        </w:tc>
        <w:tc>
          <w:tcPr>
            <w:tcW w:w="2144" w:type="dxa"/>
            <w:tcBorders>
              <w:top w:val="single" w:sz="4" w:space="0" w:color="auto"/>
              <w:left w:val="single" w:sz="4" w:space="0" w:color="auto"/>
              <w:right w:val="single" w:sz="4" w:space="0" w:color="auto"/>
            </w:tcBorders>
          </w:tcPr>
          <w:p w14:paraId="50FD1306" w14:textId="77777777" w:rsidR="00A4425F" w:rsidRPr="00A4425F" w:rsidRDefault="00A4425F" w:rsidP="00A4425F">
            <w:pPr>
              <w:spacing w:after="0" w:line="240" w:lineRule="auto"/>
              <w:jc w:val="center"/>
              <w:rPr>
                <w:rFonts w:ascii="Times New Roman" w:eastAsia="Times New Roman" w:hAnsi="Times New Roman" w:cs="Times New Roman"/>
                <w:sz w:val="24"/>
                <w:szCs w:val="20"/>
                <w:lang w:eastAsia="ru-RU"/>
              </w:rPr>
            </w:pPr>
            <w:r w:rsidRPr="00A4425F">
              <w:rPr>
                <w:rFonts w:ascii="Times New Roman" w:eastAsia="Times New Roman" w:hAnsi="Times New Roman" w:cs="Times New Roman"/>
                <w:sz w:val="24"/>
                <w:szCs w:val="20"/>
                <w:lang w:eastAsia="ru-RU"/>
              </w:rPr>
              <w:t>С</w:t>
            </w:r>
          </w:p>
        </w:tc>
        <w:tc>
          <w:tcPr>
            <w:tcW w:w="1762" w:type="dxa"/>
            <w:tcBorders>
              <w:top w:val="single" w:sz="4" w:space="0" w:color="auto"/>
              <w:left w:val="single" w:sz="4" w:space="0" w:color="auto"/>
              <w:right w:val="single" w:sz="4" w:space="0" w:color="auto"/>
            </w:tcBorders>
          </w:tcPr>
          <w:p w14:paraId="17CF9B7C" w14:textId="77777777" w:rsidR="00A4425F" w:rsidRPr="00A4425F" w:rsidRDefault="00A4425F" w:rsidP="00A4425F">
            <w:pPr>
              <w:spacing w:after="0" w:line="240" w:lineRule="auto"/>
              <w:jc w:val="center"/>
              <w:rPr>
                <w:rFonts w:ascii="Times New Roman" w:eastAsia="Times New Roman" w:hAnsi="Times New Roman" w:cs="Times New Roman"/>
                <w:sz w:val="24"/>
                <w:szCs w:val="24"/>
                <w:lang w:eastAsia="ru-RU"/>
              </w:rPr>
            </w:pPr>
            <w:r w:rsidRPr="00A4425F">
              <w:rPr>
                <w:rFonts w:ascii="Times New Roman" w:eastAsia="Times New Roman" w:hAnsi="Times New Roman" w:cs="Times New Roman"/>
                <w:sz w:val="24"/>
                <w:szCs w:val="24"/>
                <w:lang w:eastAsia="ru-RU"/>
              </w:rPr>
              <w:t>2 – (6A, 144B, C)</w:t>
            </w:r>
          </w:p>
        </w:tc>
      </w:tr>
    </w:tbl>
    <w:p w14:paraId="358CADA3" w14:textId="77777777" w:rsidR="00A4425F" w:rsidRPr="00A4425F" w:rsidRDefault="00A4425F" w:rsidP="00A4425F">
      <w:pPr>
        <w:spacing w:after="0" w:line="360" w:lineRule="auto"/>
        <w:jc w:val="both"/>
        <w:rPr>
          <w:rFonts w:ascii="Times New Roman" w:eastAsia="Times New Roman" w:hAnsi="Times New Roman" w:cs="Times New Roman"/>
          <w:sz w:val="32"/>
          <w:szCs w:val="20"/>
          <w:lang w:eastAsia="ru-RU"/>
        </w:rPr>
      </w:pPr>
    </w:p>
    <w:p w14:paraId="70EE2778" w14:textId="77777777" w:rsidR="00A4425F" w:rsidRPr="00A4425F" w:rsidRDefault="00A4425F" w:rsidP="00A4425F">
      <w:pPr>
        <w:spacing w:after="0" w:line="360" w:lineRule="auto"/>
        <w:ind w:firstLine="709"/>
        <w:jc w:val="both"/>
        <w:rPr>
          <w:rFonts w:ascii="Times New Roman" w:eastAsia="Times New Roman" w:hAnsi="Times New Roman" w:cs="Times New Roman"/>
          <w:sz w:val="32"/>
          <w:szCs w:val="20"/>
          <w:lang w:eastAsia="ru-RU"/>
        </w:rPr>
      </w:pPr>
      <w:r w:rsidRPr="00A4425F">
        <w:rPr>
          <w:rFonts w:ascii="Times New Roman" w:eastAsia="Times New Roman" w:hAnsi="Times New Roman" w:cs="Times New Roman"/>
          <w:b/>
          <w:sz w:val="28"/>
          <w:szCs w:val="20"/>
          <w:lang w:eastAsia="ru-RU"/>
        </w:rPr>
        <w:t>Вывод:</w:t>
      </w:r>
      <w:r w:rsidRPr="00A4425F">
        <w:rPr>
          <w:rFonts w:ascii="Times New Roman" w:eastAsia="Times New Roman" w:hAnsi="Times New Roman" w:cs="Times New Roman"/>
          <w:sz w:val="28"/>
          <w:szCs w:val="20"/>
          <w:lang w:eastAsia="ru-RU"/>
        </w:rPr>
        <w:t xml:space="preserve"> для оснащения помещения размерами 60х20 м категории В4 с классом пожара </w:t>
      </w:r>
      <w:r w:rsidRPr="00A4425F">
        <w:rPr>
          <w:rFonts w:ascii="Times New Roman" w:eastAsia="Times New Roman" w:hAnsi="Times New Roman" w:cs="Times New Roman"/>
          <w:sz w:val="28"/>
          <w:szCs w:val="20"/>
          <w:lang w:val="en-US" w:eastAsia="ru-RU"/>
        </w:rPr>
        <w:t>C</w:t>
      </w:r>
      <w:r w:rsidRPr="00A4425F">
        <w:rPr>
          <w:rFonts w:ascii="Times New Roman" w:eastAsia="Times New Roman" w:hAnsi="Times New Roman" w:cs="Times New Roman"/>
          <w:sz w:val="28"/>
          <w:szCs w:val="20"/>
          <w:lang w:eastAsia="ru-RU"/>
        </w:rPr>
        <w:t xml:space="preserve"> рекомендуется использовать 2 переносных</w:t>
      </w:r>
      <w:r w:rsidRPr="00A4425F">
        <w:rPr>
          <w:rFonts w:ascii="Times New Roman" w:eastAsia="Times New Roman" w:hAnsi="Times New Roman" w:cs="Times New Roman"/>
          <w:bCs/>
          <w:sz w:val="28"/>
          <w:szCs w:val="20"/>
          <w:lang w:eastAsia="ru-RU"/>
        </w:rPr>
        <w:t xml:space="preserve"> </w:t>
      </w:r>
      <w:r w:rsidRPr="00A4425F">
        <w:rPr>
          <w:rFonts w:ascii="Times New Roman" w:eastAsia="Times New Roman" w:hAnsi="Times New Roman" w:cs="Times New Roman"/>
          <w:sz w:val="28"/>
          <w:szCs w:val="20"/>
          <w:lang w:eastAsia="ru-RU"/>
        </w:rPr>
        <w:t>огнетушителя</w:t>
      </w:r>
      <w:r w:rsidRPr="00A4425F">
        <w:rPr>
          <w:rFonts w:ascii="Times New Roman" w:eastAsia="Times New Roman" w:hAnsi="Times New Roman" w:cs="Times New Roman"/>
          <w:bCs/>
          <w:sz w:val="28"/>
          <w:szCs w:val="20"/>
          <w:lang w:eastAsia="ru-RU"/>
        </w:rPr>
        <w:t xml:space="preserve"> с рангом тушения модельного очага </w:t>
      </w:r>
      <w:r w:rsidRPr="00A4425F">
        <w:rPr>
          <w:rFonts w:ascii="Times New Roman" w:eastAsia="Times New Roman" w:hAnsi="Times New Roman" w:cs="Times New Roman"/>
          <w:sz w:val="24"/>
          <w:szCs w:val="24"/>
          <w:lang w:eastAsia="ru-RU"/>
        </w:rPr>
        <w:t>(</w:t>
      </w:r>
      <w:r w:rsidRPr="00A4425F">
        <w:rPr>
          <w:rFonts w:ascii="Times New Roman" w:eastAsia="Times New Roman" w:hAnsi="Times New Roman" w:cs="Times New Roman"/>
          <w:sz w:val="28"/>
          <w:szCs w:val="28"/>
          <w:lang w:eastAsia="ru-RU"/>
        </w:rPr>
        <w:t>4A, 144B, C</w:t>
      </w:r>
      <w:r w:rsidRPr="00A4425F">
        <w:rPr>
          <w:rFonts w:ascii="Times New Roman" w:eastAsia="Times New Roman" w:hAnsi="Times New Roman" w:cs="Times New Roman"/>
          <w:sz w:val="24"/>
          <w:szCs w:val="24"/>
          <w:lang w:eastAsia="ru-RU"/>
        </w:rPr>
        <w:t>)</w:t>
      </w:r>
      <w:r w:rsidRPr="00A4425F">
        <w:rPr>
          <w:rFonts w:ascii="Times New Roman" w:eastAsia="Times New Roman" w:hAnsi="Times New Roman" w:cs="Times New Roman"/>
          <w:bCs/>
          <w:sz w:val="28"/>
          <w:szCs w:val="20"/>
          <w:lang w:eastAsia="ru-RU"/>
        </w:rPr>
        <w:t xml:space="preserve"> и 2 передвижных огнетушителя с рангом тушения модельного очага </w:t>
      </w:r>
      <w:r w:rsidRPr="00A4425F">
        <w:rPr>
          <w:rFonts w:ascii="Times New Roman" w:eastAsia="Times New Roman" w:hAnsi="Times New Roman" w:cs="Times New Roman"/>
          <w:sz w:val="28"/>
          <w:szCs w:val="20"/>
          <w:lang w:eastAsia="ru-RU"/>
        </w:rPr>
        <w:t>(6A, 144B, C).</w:t>
      </w:r>
    </w:p>
    <w:p w14:paraId="7B6D1DF4" w14:textId="77777777" w:rsidR="00A4425F" w:rsidRPr="00A4425F" w:rsidRDefault="00A4425F" w:rsidP="00A4425F">
      <w:pPr>
        <w:spacing w:after="0" w:line="360" w:lineRule="auto"/>
        <w:ind w:firstLine="709"/>
        <w:jc w:val="right"/>
        <w:rPr>
          <w:rFonts w:ascii="Times New Roman" w:eastAsia="Times New Roman" w:hAnsi="Times New Roman" w:cs="Times New Roman"/>
          <w:b/>
          <w:sz w:val="28"/>
          <w:szCs w:val="28"/>
          <w:lang w:eastAsia="ru-RU"/>
        </w:rPr>
      </w:pPr>
    </w:p>
    <w:p w14:paraId="2423011E" w14:textId="4CE8D11A" w:rsidR="00A4425F" w:rsidRPr="00A4425F" w:rsidRDefault="00A4425F" w:rsidP="00A4425F">
      <w:pPr>
        <w:spacing w:after="0" w:line="360" w:lineRule="auto"/>
        <w:ind w:firstLine="709"/>
        <w:jc w:val="right"/>
        <w:rPr>
          <w:rFonts w:ascii="Times New Roman" w:eastAsia="Times New Roman" w:hAnsi="Times New Roman" w:cs="Times New Roman"/>
          <w:sz w:val="32"/>
          <w:szCs w:val="20"/>
          <w:lang w:eastAsia="ru-RU"/>
        </w:rPr>
      </w:pPr>
      <w:r w:rsidRPr="00A4425F">
        <w:rPr>
          <w:rFonts w:ascii="Times New Roman" w:eastAsia="Times New Roman" w:hAnsi="Times New Roman" w:cs="Times New Roman"/>
          <w:sz w:val="28"/>
          <w:szCs w:val="28"/>
          <w:lang w:eastAsia="ru-RU"/>
        </w:rPr>
        <w:lastRenderedPageBreak/>
        <w:t xml:space="preserve">Форма </w:t>
      </w:r>
      <w:r>
        <w:rPr>
          <w:rFonts w:ascii="Times New Roman" w:eastAsia="Times New Roman" w:hAnsi="Times New Roman" w:cs="Times New Roman"/>
          <w:sz w:val="28"/>
          <w:szCs w:val="28"/>
          <w:lang w:eastAsia="ru-RU"/>
        </w:rPr>
        <w:t>3</w:t>
      </w:r>
      <w:r w:rsidRPr="00A4425F">
        <w:rPr>
          <w:rFonts w:ascii="Times New Roman" w:eastAsia="Times New Roman" w:hAnsi="Times New Roman" w:cs="Times New Roman"/>
          <w:sz w:val="28"/>
          <w:szCs w:val="28"/>
          <w:lang w:eastAsia="ru-RU"/>
        </w:rPr>
        <w:t>.2</w:t>
      </w:r>
    </w:p>
    <w:p w14:paraId="6DEEAFE4" w14:textId="77777777" w:rsidR="00A4425F" w:rsidRPr="00A4425F" w:rsidRDefault="00A4425F" w:rsidP="00A4425F">
      <w:pPr>
        <w:spacing w:after="0" w:line="360" w:lineRule="auto"/>
        <w:ind w:firstLine="720"/>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Выбор типа пожарного щита и его комплектация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38"/>
        <w:gridCol w:w="2268"/>
      </w:tblGrid>
      <w:tr w:rsidR="00A4425F" w:rsidRPr="00A4425F" w14:paraId="1F59008E" w14:textId="77777777" w:rsidTr="006A35DF">
        <w:trPr>
          <w:tblHeader/>
        </w:trPr>
        <w:tc>
          <w:tcPr>
            <w:tcW w:w="7338" w:type="dxa"/>
            <w:vMerge w:val="restart"/>
            <w:tcBorders>
              <w:top w:val="single" w:sz="4" w:space="0" w:color="auto"/>
              <w:left w:val="single" w:sz="4" w:space="0" w:color="auto"/>
              <w:bottom w:val="single" w:sz="4" w:space="0" w:color="auto"/>
              <w:right w:val="single" w:sz="4" w:space="0" w:color="auto"/>
            </w:tcBorders>
            <w:vAlign w:val="center"/>
            <w:hideMark/>
          </w:tcPr>
          <w:p w14:paraId="78DEAF6B" w14:textId="77777777" w:rsidR="00A4425F" w:rsidRPr="00A4425F" w:rsidRDefault="00A4425F" w:rsidP="00A4425F">
            <w:pPr>
              <w:widowControl w:val="0"/>
              <w:overflowPunct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A4425F">
              <w:rPr>
                <w:rFonts w:ascii="Times New Roman" w:eastAsia="Times New Roman" w:hAnsi="Times New Roman" w:cs="Times New Roman"/>
                <w:bCs/>
                <w:sz w:val="24"/>
                <w:szCs w:val="24"/>
                <w:lang w:eastAsia="ru-RU"/>
              </w:rPr>
              <w:t>Наименование первичных средств пожаротушения, немеханизированного инструмента и инвентаря</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1FC83CD" w14:textId="77777777" w:rsidR="00A4425F" w:rsidRPr="00A4425F" w:rsidRDefault="00A4425F" w:rsidP="00A4425F">
            <w:pPr>
              <w:widowControl w:val="0"/>
              <w:overflowPunct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A4425F">
              <w:rPr>
                <w:rFonts w:ascii="Times New Roman" w:eastAsia="Times New Roman" w:hAnsi="Times New Roman" w:cs="Times New Roman"/>
                <w:bCs/>
                <w:sz w:val="24"/>
                <w:szCs w:val="24"/>
                <w:lang w:eastAsia="ru-RU"/>
              </w:rPr>
              <w:t>Тип щита, количество и комплектация</w:t>
            </w:r>
          </w:p>
        </w:tc>
      </w:tr>
      <w:tr w:rsidR="00A4425F" w:rsidRPr="00A4425F" w14:paraId="65F71BDB" w14:textId="77777777" w:rsidTr="006A35DF">
        <w:trPr>
          <w:tblHeader/>
        </w:trPr>
        <w:tc>
          <w:tcPr>
            <w:tcW w:w="7338" w:type="dxa"/>
            <w:vMerge/>
            <w:tcBorders>
              <w:top w:val="single" w:sz="4" w:space="0" w:color="auto"/>
              <w:left w:val="single" w:sz="4" w:space="0" w:color="auto"/>
              <w:bottom w:val="single" w:sz="4" w:space="0" w:color="auto"/>
              <w:right w:val="single" w:sz="4" w:space="0" w:color="auto"/>
            </w:tcBorders>
            <w:vAlign w:val="center"/>
            <w:hideMark/>
          </w:tcPr>
          <w:p w14:paraId="3476FA17" w14:textId="77777777" w:rsidR="00A4425F" w:rsidRPr="00A4425F" w:rsidRDefault="00A4425F" w:rsidP="00A4425F">
            <w:pPr>
              <w:spacing w:after="0" w:line="240" w:lineRule="auto"/>
              <w:rPr>
                <w:rFonts w:ascii="Times New Roman" w:eastAsia="Times New Roman" w:hAnsi="Times New Roman" w:cs="Times New Roman"/>
                <w:bCs/>
                <w:sz w:val="24"/>
                <w:szCs w:val="24"/>
                <w:lang w:eastAsia="ru-RU"/>
              </w:rPr>
            </w:pPr>
          </w:p>
        </w:tc>
        <w:tc>
          <w:tcPr>
            <w:tcW w:w="2268" w:type="dxa"/>
            <w:tcBorders>
              <w:top w:val="single" w:sz="4" w:space="0" w:color="auto"/>
              <w:left w:val="single" w:sz="4" w:space="0" w:color="auto"/>
              <w:bottom w:val="single" w:sz="4" w:space="0" w:color="auto"/>
              <w:right w:val="single" w:sz="4" w:space="0" w:color="auto"/>
            </w:tcBorders>
            <w:vAlign w:val="center"/>
            <w:hideMark/>
          </w:tcPr>
          <w:p w14:paraId="5365082A" w14:textId="77777777" w:rsidR="00A4425F" w:rsidRPr="00A4425F" w:rsidRDefault="00A4425F" w:rsidP="00A4425F">
            <w:pPr>
              <w:widowControl w:val="0"/>
              <w:overflowPunct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A4425F">
              <w:rPr>
                <w:rFonts w:ascii="Times New Roman" w:eastAsia="Times New Roman" w:hAnsi="Times New Roman" w:cs="Times New Roman"/>
                <w:sz w:val="24"/>
                <w:szCs w:val="24"/>
                <w:lang w:eastAsia="ru-RU"/>
              </w:rPr>
              <w:t>ЩП-А</w:t>
            </w:r>
          </w:p>
        </w:tc>
      </w:tr>
      <w:tr w:rsidR="00A4425F" w:rsidRPr="00A4425F" w14:paraId="5790BD08" w14:textId="77777777" w:rsidTr="006A35DF">
        <w:trPr>
          <w:trHeight w:val="173"/>
        </w:trPr>
        <w:tc>
          <w:tcPr>
            <w:tcW w:w="7338" w:type="dxa"/>
            <w:tcBorders>
              <w:top w:val="single" w:sz="4" w:space="0" w:color="auto"/>
              <w:left w:val="single" w:sz="4" w:space="0" w:color="auto"/>
              <w:right w:val="single" w:sz="4" w:space="0" w:color="auto"/>
            </w:tcBorders>
          </w:tcPr>
          <w:p w14:paraId="53F49047" w14:textId="77777777" w:rsidR="00A4425F" w:rsidRPr="00A4425F" w:rsidRDefault="00A4425F" w:rsidP="00A4425F">
            <w:pPr>
              <w:spacing w:after="0" w:line="240" w:lineRule="auto"/>
              <w:rPr>
                <w:rFonts w:ascii="Times New Roman" w:eastAsia="Times New Roman" w:hAnsi="Times New Roman" w:cs="Times New Roman"/>
                <w:color w:val="000000"/>
                <w:sz w:val="24"/>
                <w:szCs w:val="24"/>
                <w:lang w:eastAsia="ru-RU"/>
              </w:rPr>
            </w:pPr>
            <w:r w:rsidRPr="00A4425F">
              <w:rPr>
                <w:rFonts w:ascii="Times New Roman" w:eastAsia="Times New Roman" w:hAnsi="Times New Roman" w:cs="Times New Roman"/>
                <w:color w:val="000000"/>
                <w:sz w:val="24"/>
                <w:szCs w:val="24"/>
                <w:lang w:eastAsia="ru-RU"/>
              </w:rPr>
              <w:t>1. Лом</w:t>
            </w:r>
          </w:p>
        </w:tc>
        <w:tc>
          <w:tcPr>
            <w:tcW w:w="2268" w:type="dxa"/>
            <w:tcBorders>
              <w:top w:val="single" w:sz="4" w:space="0" w:color="auto"/>
              <w:left w:val="single" w:sz="4" w:space="0" w:color="auto"/>
              <w:bottom w:val="single" w:sz="4" w:space="0" w:color="auto"/>
              <w:right w:val="single" w:sz="4" w:space="0" w:color="auto"/>
            </w:tcBorders>
          </w:tcPr>
          <w:p w14:paraId="684FC6F6" w14:textId="77777777" w:rsidR="00A4425F" w:rsidRPr="00A4425F" w:rsidRDefault="00A4425F" w:rsidP="00A4425F">
            <w:pPr>
              <w:spacing w:after="0" w:line="240" w:lineRule="auto"/>
              <w:jc w:val="center"/>
              <w:rPr>
                <w:rFonts w:ascii="Times New Roman" w:eastAsia="Times New Roman" w:hAnsi="Times New Roman" w:cs="Times New Roman"/>
                <w:color w:val="000000"/>
                <w:sz w:val="24"/>
                <w:szCs w:val="24"/>
                <w:lang w:eastAsia="ru-RU"/>
              </w:rPr>
            </w:pPr>
            <w:r w:rsidRPr="00A4425F">
              <w:rPr>
                <w:rFonts w:ascii="Times New Roman" w:eastAsia="Times New Roman" w:hAnsi="Times New Roman" w:cs="Times New Roman"/>
                <w:color w:val="000000"/>
                <w:sz w:val="24"/>
                <w:szCs w:val="24"/>
                <w:lang w:eastAsia="ru-RU"/>
              </w:rPr>
              <w:t>1</w:t>
            </w:r>
          </w:p>
        </w:tc>
      </w:tr>
      <w:tr w:rsidR="00A4425F" w:rsidRPr="00A4425F" w14:paraId="4C8C7E1D" w14:textId="77777777" w:rsidTr="006A35DF">
        <w:tc>
          <w:tcPr>
            <w:tcW w:w="7338" w:type="dxa"/>
            <w:tcBorders>
              <w:top w:val="single" w:sz="4" w:space="0" w:color="auto"/>
              <w:left w:val="single" w:sz="4" w:space="0" w:color="auto"/>
              <w:bottom w:val="single" w:sz="4" w:space="0" w:color="auto"/>
              <w:right w:val="single" w:sz="4" w:space="0" w:color="auto"/>
            </w:tcBorders>
          </w:tcPr>
          <w:p w14:paraId="66B0CACC" w14:textId="77777777" w:rsidR="00A4425F" w:rsidRPr="00A4425F" w:rsidRDefault="00A4425F" w:rsidP="00A4425F">
            <w:pPr>
              <w:spacing w:after="0" w:line="240" w:lineRule="auto"/>
              <w:rPr>
                <w:rFonts w:ascii="Times New Roman" w:eastAsia="Times New Roman" w:hAnsi="Times New Roman" w:cs="Times New Roman"/>
                <w:color w:val="000000"/>
                <w:sz w:val="24"/>
                <w:szCs w:val="24"/>
                <w:lang w:eastAsia="ru-RU"/>
              </w:rPr>
            </w:pPr>
            <w:r w:rsidRPr="00A4425F">
              <w:rPr>
                <w:rFonts w:ascii="Times New Roman" w:eastAsia="Times New Roman" w:hAnsi="Times New Roman" w:cs="Times New Roman"/>
                <w:color w:val="000000"/>
                <w:sz w:val="24"/>
                <w:szCs w:val="24"/>
                <w:lang w:eastAsia="ru-RU"/>
              </w:rPr>
              <w:t>2. Багор</w:t>
            </w:r>
          </w:p>
        </w:tc>
        <w:tc>
          <w:tcPr>
            <w:tcW w:w="2268" w:type="dxa"/>
            <w:tcBorders>
              <w:top w:val="single" w:sz="4" w:space="0" w:color="auto"/>
              <w:left w:val="single" w:sz="4" w:space="0" w:color="auto"/>
              <w:bottom w:val="single" w:sz="4" w:space="0" w:color="auto"/>
              <w:right w:val="single" w:sz="4" w:space="0" w:color="auto"/>
            </w:tcBorders>
          </w:tcPr>
          <w:p w14:paraId="2760EDB8" w14:textId="77777777" w:rsidR="00A4425F" w:rsidRPr="00A4425F" w:rsidRDefault="00A4425F" w:rsidP="00A4425F">
            <w:pPr>
              <w:spacing w:after="0" w:line="240" w:lineRule="auto"/>
              <w:jc w:val="center"/>
              <w:rPr>
                <w:rFonts w:ascii="Times New Roman" w:eastAsia="Times New Roman" w:hAnsi="Times New Roman" w:cs="Times New Roman"/>
                <w:color w:val="000000"/>
                <w:sz w:val="24"/>
                <w:szCs w:val="24"/>
                <w:lang w:eastAsia="ru-RU"/>
              </w:rPr>
            </w:pPr>
            <w:r w:rsidRPr="00A4425F">
              <w:rPr>
                <w:rFonts w:ascii="Times New Roman" w:eastAsia="Times New Roman" w:hAnsi="Times New Roman" w:cs="Times New Roman"/>
                <w:color w:val="000000"/>
                <w:sz w:val="24"/>
                <w:szCs w:val="24"/>
                <w:lang w:eastAsia="ru-RU"/>
              </w:rPr>
              <w:t>1</w:t>
            </w:r>
          </w:p>
        </w:tc>
      </w:tr>
      <w:tr w:rsidR="00A4425F" w:rsidRPr="00A4425F" w14:paraId="337DEB8A" w14:textId="77777777" w:rsidTr="006A35DF">
        <w:tc>
          <w:tcPr>
            <w:tcW w:w="7338" w:type="dxa"/>
            <w:tcBorders>
              <w:top w:val="single" w:sz="4" w:space="0" w:color="auto"/>
              <w:left w:val="single" w:sz="4" w:space="0" w:color="auto"/>
              <w:bottom w:val="single" w:sz="4" w:space="0" w:color="auto"/>
              <w:right w:val="single" w:sz="4" w:space="0" w:color="auto"/>
            </w:tcBorders>
          </w:tcPr>
          <w:p w14:paraId="44CF094F" w14:textId="77777777" w:rsidR="00A4425F" w:rsidRPr="00A4425F" w:rsidRDefault="00A4425F" w:rsidP="00A4425F">
            <w:pPr>
              <w:spacing w:after="0" w:line="240" w:lineRule="auto"/>
              <w:rPr>
                <w:rFonts w:ascii="Times New Roman" w:eastAsia="Times New Roman" w:hAnsi="Times New Roman" w:cs="Times New Roman"/>
                <w:color w:val="000000"/>
                <w:sz w:val="24"/>
                <w:szCs w:val="24"/>
                <w:lang w:eastAsia="ru-RU"/>
              </w:rPr>
            </w:pPr>
            <w:r w:rsidRPr="00A4425F">
              <w:rPr>
                <w:rFonts w:ascii="Times New Roman" w:eastAsia="Times New Roman" w:hAnsi="Times New Roman" w:cs="Times New Roman"/>
                <w:color w:val="000000"/>
                <w:sz w:val="24"/>
                <w:szCs w:val="24"/>
                <w:lang w:eastAsia="ru-RU"/>
              </w:rPr>
              <w:t>3. Крюк с деревянной рукояткой</w:t>
            </w:r>
          </w:p>
        </w:tc>
        <w:tc>
          <w:tcPr>
            <w:tcW w:w="2268" w:type="dxa"/>
            <w:tcBorders>
              <w:top w:val="single" w:sz="4" w:space="0" w:color="auto"/>
              <w:left w:val="single" w:sz="4" w:space="0" w:color="auto"/>
              <w:bottom w:val="single" w:sz="4" w:space="0" w:color="auto"/>
              <w:right w:val="single" w:sz="4" w:space="0" w:color="auto"/>
            </w:tcBorders>
          </w:tcPr>
          <w:p w14:paraId="55A4EF51" w14:textId="77777777" w:rsidR="00A4425F" w:rsidRPr="00A4425F" w:rsidRDefault="00A4425F" w:rsidP="00A4425F">
            <w:pPr>
              <w:spacing w:after="0" w:line="240" w:lineRule="auto"/>
              <w:jc w:val="center"/>
              <w:rPr>
                <w:rFonts w:ascii="Times New Roman" w:eastAsia="Times New Roman" w:hAnsi="Times New Roman" w:cs="Times New Roman"/>
                <w:color w:val="000000"/>
                <w:sz w:val="24"/>
                <w:szCs w:val="24"/>
                <w:lang w:eastAsia="ru-RU"/>
              </w:rPr>
            </w:pPr>
            <w:r w:rsidRPr="00A4425F">
              <w:rPr>
                <w:rFonts w:ascii="Times New Roman" w:eastAsia="Times New Roman" w:hAnsi="Times New Roman" w:cs="Times New Roman"/>
                <w:color w:val="000000"/>
                <w:sz w:val="24"/>
                <w:szCs w:val="24"/>
                <w:lang w:eastAsia="ru-RU"/>
              </w:rPr>
              <w:t>–</w:t>
            </w:r>
          </w:p>
        </w:tc>
      </w:tr>
      <w:tr w:rsidR="00A4425F" w:rsidRPr="00A4425F" w14:paraId="2AE576BD" w14:textId="77777777" w:rsidTr="006A35DF">
        <w:tc>
          <w:tcPr>
            <w:tcW w:w="7338" w:type="dxa"/>
            <w:tcBorders>
              <w:top w:val="single" w:sz="4" w:space="0" w:color="auto"/>
              <w:left w:val="single" w:sz="4" w:space="0" w:color="auto"/>
              <w:bottom w:val="single" w:sz="4" w:space="0" w:color="auto"/>
              <w:right w:val="single" w:sz="4" w:space="0" w:color="auto"/>
            </w:tcBorders>
          </w:tcPr>
          <w:p w14:paraId="00C1E34E" w14:textId="77777777" w:rsidR="00A4425F" w:rsidRPr="00A4425F" w:rsidRDefault="00A4425F" w:rsidP="00A4425F">
            <w:pPr>
              <w:spacing w:after="0" w:line="240" w:lineRule="auto"/>
              <w:rPr>
                <w:rFonts w:ascii="Times New Roman" w:eastAsia="Times New Roman" w:hAnsi="Times New Roman" w:cs="Times New Roman"/>
                <w:color w:val="000000"/>
                <w:sz w:val="24"/>
                <w:szCs w:val="24"/>
                <w:lang w:eastAsia="ru-RU"/>
              </w:rPr>
            </w:pPr>
            <w:r w:rsidRPr="00A4425F">
              <w:rPr>
                <w:rFonts w:ascii="Times New Roman" w:eastAsia="Times New Roman" w:hAnsi="Times New Roman" w:cs="Times New Roman"/>
                <w:color w:val="000000"/>
                <w:sz w:val="24"/>
                <w:szCs w:val="24"/>
                <w:lang w:eastAsia="ru-RU"/>
              </w:rPr>
              <w:t>4. Ведро</w:t>
            </w:r>
          </w:p>
        </w:tc>
        <w:tc>
          <w:tcPr>
            <w:tcW w:w="2268" w:type="dxa"/>
            <w:tcBorders>
              <w:top w:val="single" w:sz="4" w:space="0" w:color="auto"/>
              <w:left w:val="single" w:sz="4" w:space="0" w:color="auto"/>
              <w:bottom w:val="single" w:sz="4" w:space="0" w:color="auto"/>
              <w:right w:val="single" w:sz="4" w:space="0" w:color="auto"/>
            </w:tcBorders>
          </w:tcPr>
          <w:p w14:paraId="2939D678" w14:textId="77777777" w:rsidR="00A4425F" w:rsidRPr="00A4425F" w:rsidRDefault="00A4425F" w:rsidP="00A4425F">
            <w:pPr>
              <w:spacing w:after="0" w:line="240" w:lineRule="auto"/>
              <w:jc w:val="center"/>
              <w:rPr>
                <w:rFonts w:ascii="Times New Roman" w:eastAsia="Times New Roman" w:hAnsi="Times New Roman" w:cs="Times New Roman"/>
                <w:color w:val="000000"/>
                <w:sz w:val="24"/>
                <w:szCs w:val="24"/>
                <w:lang w:eastAsia="ru-RU"/>
              </w:rPr>
            </w:pPr>
            <w:r w:rsidRPr="00A4425F">
              <w:rPr>
                <w:rFonts w:ascii="Times New Roman" w:eastAsia="Times New Roman" w:hAnsi="Times New Roman" w:cs="Times New Roman"/>
                <w:color w:val="000000"/>
                <w:sz w:val="24"/>
                <w:szCs w:val="24"/>
                <w:lang w:eastAsia="ru-RU"/>
              </w:rPr>
              <w:t>2</w:t>
            </w:r>
          </w:p>
        </w:tc>
      </w:tr>
      <w:tr w:rsidR="00A4425F" w:rsidRPr="00A4425F" w14:paraId="70615549" w14:textId="77777777" w:rsidTr="006A35DF">
        <w:tc>
          <w:tcPr>
            <w:tcW w:w="7338" w:type="dxa"/>
            <w:tcBorders>
              <w:top w:val="single" w:sz="4" w:space="0" w:color="auto"/>
              <w:left w:val="single" w:sz="4" w:space="0" w:color="auto"/>
              <w:bottom w:val="single" w:sz="4" w:space="0" w:color="auto"/>
              <w:right w:val="single" w:sz="4" w:space="0" w:color="auto"/>
            </w:tcBorders>
          </w:tcPr>
          <w:p w14:paraId="4008F808" w14:textId="77777777" w:rsidR="00A4425F" w:rsidRPr="00A4425F" w:rsidRDefault="00A4425F" w:rsidP="00A4425F">
            <w:pPr>
              <w:spacing w:after="0" w:line="240" w:lineRule="auto"/>
              <w:rPr>
                <w:rFonts w:ascii="Times New Roman" w:eastAsia="Times New Roman" w:hAnsi="Times New Roman" w:cs="Times New Roman"/>
                <w:color w:val="000000"/>
                <w:sz w:val="24"/>
                <w:szCs w:val="24"/>
                <w:lang w:eastAsia="ru-RU"/>
              </w:rPr>
            </w:pPr>
            <w:r w:rsidRPr="00A4425F">
              <w:rPr>
                <w:rFonts w:ascii="Times New Roman" w:eastAsia="Times New Roman" w:hAnsi="Times New Roman" w:cs="Times New Roman"/>
                <w:color w:val="000000"/>
                <w:sz w:val="24"/>
                <w:szCs w:val="24"/>
                <w:lang w:eastAsia="ru-RU"/>
              </w:rPr>
              <w:t>5. Комплект для резки электропроводов: ножницы, диэлектрические боты и коврик</w:t>
            </w:r>
          </w:p>
        </w:tc>
        <w:tc>
          <w:tcPr>
            <w:tcW w:w="2268" w:type="dxa"/>
            <w:tcBorders>
              <w:top w:val="single" w:sz="4" w:space="0" w:color="auto"/>
              <w:left w:val="single" w:sz="4" w:space="0" w:color="auto"/>
              <w:bottom w:val="single" w:sz="4" w:space="0" w:color="auto"/>
              <w:right w:val="single" w:sz="4" w:space="0" w:color="auto"/>
            </w:tcBorders>
          </w:tcPr>
          <w:p w14:paraId="3320120D" w14:textId="77777777" w:rsidR="00A4425F" w:rsidRPr="00A4425F" w:rsidRDefault="00A4425F" w:rsidP="00A4425F">
            <w:pPr>
              <w:spacing w:after="0" w:line="240" w:lineRule="auto"/>
              <w:jc w:val="center"/>
              <w:rPr>
                <w:rFonts w:ascii="Times New Roman" w:eastAsia="Times New Roman" w:hAnsi="Times New Roman" w:cs="Times New Roman"/>
                <w:color w:val="000000"/>
                <w:sz w:val="24"/>
                <w:szCs w:val="24"/>
                <w:lang w:eastAsia="ru-RU"/>
              </w:rPr>
            </w:pPr>
            <w:r w:rsidRPr="00A4425F">
              <w:rPr>
                <w:rFonts w:ascii="Times New Roman" w:eastAsia="Times New Roman" w:hAnsi="Times New Roman" w:cs="Times New Roman"/>
                <w:color w:val="000000"/>
                <w:sz w:val="24"/>
                <w:szCs w:val="24"/>
                <w:lang w:eastAsia="ru-RU"/>
              </w:rPr>
              <w:t>–</w:t>
            </w:r>
          </w:p>
        </w:tc>
      </w:tr>
      <w:tr w:rsidR="00A4425F" w:rsidRPr="00A4425F" w14:paraId="7455F8D5" w14:textId="77777777" w:rsidTr="006A35DF">
        <w:tc>
          <w:tcPr>
            <w:tcW w:w="7338" w:type="dxa"/>
            <w:tcBorders>
              <w:top w:val="single" w:sz="4" w:space="0" w:color="auto"/>
              <w:left w:val="single" w:sz="4" w:space="0" w:color="auto"/>
              <w:bottom w:val="single" w:sz="4" w:space="0" w:color="auto"/>
              <w:right w:val="single" w:sz="4" w:space="0" w:color="auto"/>
            </w:tcBorders>
          </w:tcPr>
          <w:p w14:paraId="6111C62E" w14:textId="77777777" w:rsidR="00A4425F" w:rsidRPr="00A4425F" w:rsidRDefault="00A4425F" w:rsidP="00A4425F">
            <w:pPr>
              <w:spacing w:after="0" w:line="240" w:lineRule="auto"/>
              <w:rPr>
                <w:rFonts w:ascii="Times New Roman" w:eastAsia="Times New Roman" w:hAnsi="Times New Roman" w:cs="Times New Roman"/>
                <w:color w:val="000000"/>
                <w:sz w:val="24"/>
                <w:szCs w:val="24"/>
                <w:lang w:eastAsia="ru-RU"/>
              </w:rPr>
            </w:pPr>
            <w:r w:rsidRPr="00A4425F">
              <w:rPr>
                <w:rFonts w:ascii="Times New Roman" w:eastAsia="Times New Roman" w:hAnsi="Times New Roman" w:cs="Times New Roman"/>
                <w:color w:val="000000"/>
                <w:sz w:val="24"/>
                <w:szCs w:val="24"/>
                <w:lang w:eastAsia="ru-RU"/>
              </w:rPr>
              <w:t>6. Покрывало для изоляции очага возгорания</w:t>
            </w:r>
          </w:p>
        </w:tc>
        <w:tc>
          <w:tcPr>
            <w:tcW w:w="2268" w:type="dxa"/>
            <w:tcBorders>
              <w:top w:val="single" w:sz="4" w:space="0" w:color="auto"/>
              <w:left w:val="single" w:sz="4" w:space="0" w:color="auto"/>
              <w:bottom w:val="single" w:sz="4" w:space="0" w:color="auto"/>
              <w:right w:val="single" w:sz="4" w:space="0" w:color="auto"/>
            </w:tcBorders>
          </w:tcPr>
          <w:p w14:paraId="01ECCBE0" w14:textId="77777777" w:rsidR="00A4425F" w:rsidRPr="00A4425F" w:rsidRDefault="00A4425F" w:rsidP="00A4425F">
            <w:pPr>
              <w:spacing w:after="0" w:line="240" w:lineRule="auto"/>
              <w:jc w:val="center"/>
              <w:rPr>
                <w:rFonts w:ascii="Times New Roman" w:eastAsia="Times New Roman" w:hAnsi="Times New Roman" w:cs="Times New Roman"/>
                <w:color w:val="000000"/>
                <w:sz w:val="24"/>
                <w:szCs w:val="24"/>
                <w:lang w:eastAsia="ru-RU"/>
              </w:rPr>
            </w:pPr>
            <w:r w:rsidRPr="00A4425F">
              <w:rPr>
                <w:rFonts w:ascii="Times New Roman" w:eastAsia="Times New Roman" w:hAnsi="Times New Roman" w:cs="Times New Roman"/>
                <w:color w:val="000000"/>
                <w:sz w:val="24"/>
                <w:szCs w:val="24"/>
                <w:lang w:eastAsia="ru-RU"/>
              </w:rPr>
              <w:t>1</w:t>
            </w:r>
          </w:p>
        </w:tc>
      </w:tr>
      <w:tr w:rsidR="00A4425F" w:rsidRPr="00A4425F" w14:paraId="522C0959" w14:textId="77777777" w:rsidTr="006A35DF">
        <w:tc>
          <w:tcPr>
            <w:tcW w:w="7338" w:type="dxa"/>
            <w:tcBorders>
              <w:top w:val="single" w:sz="4" w:space="0" w:color="auto"/>
              <w:left w:val="single" w:sz="4" w:space="0" w:color="auto"/>
              <w:bottom w:val="single" w:sz="4" w:space="0" w:color="auto"/>
              <w:right w:val="single" w:sz="4" w:space="0" w:color="auto"/>
            </w:tcBorders>
          </w:tcPr>
          <w:p w14:paraId="213806E2" w14:textId="77777777" w:rsidR="00A4425F" w:rsidRPr="00A4425F" w:rsidRDefault="00A4425F" w:rsidP="00A4425F">
            <w:pPr>
              <w:spacing w:after="0" w:line="240" w:lineRule="auto"/>
              <w:rPr>
                <w:rFonts w:ascii="Times New Roman" w:eastAsia="Times New Roman" w:hAnsi="Times New Roman" w:cs="Times New Roman"/>
                <w:color w:val="000000"/>
                <w:sz w:val="24"/>
                <w:szCs w:val="24"/>
                <w:lang w:eastAsia="ru-RU"/>
              </w:rPr>
            </w:pPr>
            <w:r w:rsidRPr="00A4425F">
              <w:rPr>
                <w:rFonts w:ascii="Times New Roman" w:eastAsia="Times New Roman" w:hAnsi="Times New Roman" w:cs="Times New Roman"/>
                <w:color w:val="000000"/>
                <w:sz w:val="24"/>
                <w:szCs w:val="24"/>
                <w:lang w:eastAsia="ru-RU"/>
              </w:rPr>
              <w:t>7. Лопата штыковая</w:t>
            </w:r>
          </w:p>
        </w:tc>
        <w:tc>
          <w:tcPr>
            <w:tcW w:w="2268" w:type="dxa"/>
            <w:tcBorders>
              <w:top w:val="single" w:sz="4" w:space="0" w:color="auto"/>
              <w:left w:val="single" w:sz="4" w:space="0" w:color="auto"/>
              <w:bottom w:val="single" w:sz="4" w:space="0" w:color="auto"/>
              <w:right w:val="single" w:sz="4" w:space="0" w:color="auto"/>
            </w:tcBorders>
          </w:tcPr>
          <w:p w14:paraId="7D6CCE1C" w14:textId="77777777" w:rsidR="00A4425F" w:rsidRPr="00A4425F" w:rsidRDefault="00A4425F" w:rsidP="00A4425F">
            <w:pPr>
              <w:spacing w:after="0" w:line="240" w:lineRule="auto"/>
              <w:jc w:val="center"/>
              <w:rPr>
                <w:rFonts w:ascii="Times New Roman" w:eastAsia="Times New Roman" w:hAnsi="Times New Roman" w:cs="Times New Roman"/>
                <w:color w:val="000000"/>
                <w:sz w:val="24"/>
                <w:szCs w:val="24"/>
                <w:lang w:eastAsia="ru-RU"/>
              </w:rPr>
            </w:pPr>
            <w:r w:rsidRPr="00A4425F">
              <w:rPr>
                <w:rFonts w:ascii="Times New Roman" w:eastAsia="Times New Roman" w:hAnsi="Times New Roman" w:cs="Times New Roman"/>
                <w:color w:val="000000"/>
                <w:sz w:val="24"/>
                <w:szCs w:val="24"/>
                <w:lang w:eastAsia="ru-RU"/>
              </w:rPr>
              <w:t>1</w:t>
            </w:r>
          </w:p>
        </w:tc>
      </w:tr>
      <w:tr w:rsidR="00A4425F" w:rsidRPr="00A4425F" w14:paraId="69947842" w14:textId="77777777" w:rsidTr="006A35DF">
        <w:tc>
          <w:tcPr>
            <w:tcW w:w="7338" w:type="dxa"/>
            <w:tcBorders>
              <w:top w:val="single" w:sz="4" w:space="0" w:color="auto"/>
              <w:left w:val="single" w:sz="4" w:space="0" w:color="auto"/>
              <w:bottom w:val="single" w:sz="4" w:space="0" w:color="auto"/>
              <w:right w:val="single" w:sz="4" w:space="0" w:color="auto"/>
            </w:tcBorders>
          </w:tcPr>
          <w:p w14:paraId="7E6F7ADD" w14:textId="77777777" w:rsidR="00A4425F" w:rsidRPr="00A4425F" w:rsidRDefault="00A4425F" w:rsidP="00A4425F">
            <w:pPr>
              <w:spacing w:after="0" w:line="240" w:lineRule="auto"/>
              <w:rPr>
                <w:rFonts w:ascii="Times New Roman" w:eastAsia="Times New Roman" w:hAnsi="Times New Roman" w:cs="Times New Roman"/>
                <w:color w:val="000000"/>
                <w:sz w:val="24"/>
                <w:szCs w:val="24"/>
                <w:lang w:eastAsia="ru-RU"/>
              </w:rPr>
            </w:pPr>
            <w:r w:rsidRPr="00A4425F">
              <w:rPr>
                <w:rFonts w:ascii="Times New Roman" w:eastAsia="Times New Roman" w:hAnsi="Times New Roman" w:cs="Times New Roman"/>
                <w:color w:val="000000"/>
                <w:sz w:val="24"/>
                <w:szCs w:val="24"/>
                <w:lang w:eastAsia="ru-RU"/>
              </w:rPr>
              <w:t>8. Лопата совковая</w:t>
            </w:r>
          </w:p>
        </w:tc>
        <w:tc>
          <w:tcPr>
            <w:tcW w:w="2268" w:type="dxa"/>
            <w:tcBorders>
              <w:top w:val="single" w:sz="4" w:space="0" w:color="auto"/>
              <w:left w:val="single" w:sz="4" w:space="0" w:color="auto"/>
              <w:bottom w:val="single" w:sz="4" w:space="0" w:color="auto"/>
              <w:right w:val="single" w:sz="4" w:space="0" w:color="auto"/>
            </w:tcBorders>
          </w:tcPr>
          <w:p w14:paraId="15C960D5" w14:textId="77777777" w:rsidR="00A4425F" w:rsidRPr="00A4425F" w:rsidRDefault="00A4425F" w:rsidP="00A4425F">
            <w:pPr>
              <w:spacing w:after="0" w:line="240" w:lineRule="auto"/>
              <w:jc w:val="center"/>
              <w:rPr>
                <w:rFonts w:ascii="Times New Roman" w:eastAsia="Times New Roman" w:hAnsi="Times New Roman" w:cs="Times New Roman"/>
                <w:color w:val="000000"/>
                <w:sz w:val="24"/>
                <w:szCs w:val="24"/>
                <w:lang w:eastAsia="ru-RU"/>
              </w:rPr>
            </w:pPr>
            <w:r w:rsidRPr="00A4425F">
              <w:rPr>
                <w:rFonts w:ascii="Times New Roman" w:eastAsia="Times New Roman" w:hAnsi="Times New Roman" w:cs="Times New Roman"/>
                <w:color w:val="000000"/>
                <w:sz w:val="24"/>
                <w:szCs w:val="24"/>
                <w:lang w:eastAsia="ru-RU"/>
              </w:rPr>
              <w:t>1</w:t>
            </w:r>
          </w:p>
        </w:tc>
      </w:tr>
      <w:tr w:rsidR="00A4425F" w:rsidRPr="00A4425F" w14:paraId="19743C1D" w14:textId="77777777" w:rsidTr="006A35DF">
        <w:tc>
          <w:tcPr>
            <w:tcW w:w="7338" w:type="dxa"/>
            <w:tcBorders>
              <w:top w:val="single" w:sz="4" w:space="0" w:color="auto"/>
              <w:left w:val="single" w:sz="4" w:space="0" w:color="auto"/>
              <w:bottom w:val="single" w:sz="4" w:space="0" w:color="auto"/>
              <w:right w:val="single" w:sz="4" w:space="0" w:color="auto"/>
            </w:tcBorders>
          </w:tcPr>
          <w:p w14:paraId="7FD6749C" w14:textId="77777777" w:rsidR="00A4425F" w:rsidRPr="00A4425F" w:rsidRDefault="00A4425F" w:rsidP="00A4425F">
            <w:pPr>
              <w:spacing w:after="0" w:line="240" w:lineRule="auto"/>
              <w:rPr>
                <w:rFonts w:ascii="Times New Roman" w:eastAsia="Times New Roman" w:hAnsi="Times New Roman" w:cs="Times New Roman"/>
                <w:color w:val="000000"/>
                <w:sz w:val="24"/>
                <w:szCs w:val="24"/>
                <w:lang w:eastAsia="ru-RU"/>
              </w:rPr>
            </w:pPr>
            <w:r w:rsidRPr="00A4425F">
              <w:rPr>
                <w:rFonts w:ascii="Times New Roman" w:eastAsia="Times New Roman" w:hAnsi="Times New Roman" w:cs="Times New Roman"/>
                <w:color w:val="000000"/>
                <w:sz w:val="24"/>
                <w:szCs w:val="24"/>
                <w:lang w:eastAsia="ru-RU"/>
              </w:rPr>
              <w:t>9. Вилы</w:t>
            </w:r>
          </w:p>
        </w:tc>
        <w:tc>
          <w:tcPr>
            <w:tcW w:w="2268" w:type="dxa"/>
            <w:tcBorders>
              <w:top w:val="single" w:sz="4" w:space="0" w:color="auto"/>
              <w:left w:val="single" w:sz="4" w:space="0" w:color="auto"/>
              <w:bottom w:val="single" w:sz="4" w:space="0" w:color="auto"/>
              <w:right w:val="single" w:sz="4" w:space="0" w:color="auto"/>
            </w:tcBorders>
          </w:tcPr>
          <w:p w14:paraId="61446F71" w14:textId="77777777" w:rsidR="00A4425F" w:rsidRPr="00A4425F" w:rsidRDefault="00A4425F" w:rsidP="00A4425F">
            <w:pPr>
              <w:spacing w:after="0" w:line="240" w:lineRule="auto"/>
              <w:jc w:val="center"/>
              <w:rPr>
                <w:rFonts w:ascii="Times New Roman" w:eastAsia="Times New Roman" w:hAnsi="Times New Roman" w:cs="Times New Roman"/>
                <w:color w:val="000000"/>
                <w:sz w:val="24"/>
                <w:szCs w:val="24"/>
                <w:lang w:eastAsia="ru-RU"/>
              </w:rPr>
            </w:pPr>
            <w:r w:rsidRPr="00A4425F">
              <w:rPr>
                <w:rFonts w:ascii="Times New Roman" w:eastAsia="Times New Roman" w:hAnsi="Times New Roman" w:cs="Times New Roman"/>
                <w:color w:val="000000"/>
                <w:sz w:val="24"/>
                <w:szCs w:val="24"/>
                <w:lang w:eastAsia="ru-RU"/>
              </w:rPr>
              <w:t>–</w:t>
            </w:r>
          </w:p>
        </w:tc>
      </w:tr>
      <w:tr w:rsidR="00A4425F" w:rsidRPr="00A4425F" w14:paraId="42569E3E" w14:textId="77777777" w:rsidTr="006A35DF">
        <w:tc>
          <w:tcPr>
            <w:tcW w:w="7338" w:type="dxa"/>
            <w:tcBorders>
              <w:top w:val="single" w:sz="4" w:space="0" w:color="auto"/>
              <w:left w:val="single" w:sz="4" w:space="0" w:color="auto"/>
              <w:bottom w:val="single" w:sz="4" w:space="0" w:color="auto"/>
              <w:right w:val="single" w:sz="4" w:space="0" w:color="auto"/>
            </w:tcBorders>
          </w:tcPr>
          <w:p w14:paraId="1B32D3E4" w14:textId="77777777" w:rsidR="00A4425F" w:rsidRPr="00A4425F" w:rsidRDefault="00A4425F" w:rsidP="00A4425F">
            <w:pPr>
              <w:spacing w:after="0" w:line="240" w:lineRule="auto"/>
              <w:rPr>
                <w:rFonts w:ascii="Times New Roman" w:eastAsia="Times New Roman" w:hAnsi="Times New Roman" w:cs="Times New Roman"/>
                <w:color w:val="000000"/>
                <w:sz w:val="24"/>
                <w:szCs w:val="24"/>
                <w:lang w:eastAsia="ru-RU"/>
              </w:rPr>
            </w:pPr>
            <w:r w:rsidRPr="00A4425F">
              <w:rPr>
                <w:rFonts w:ascii="Times New Roman" w:eastAsia="Times New Roman" w:hAnsi="Times New Roman" w:cs="Times New Roman"/>
                <w:color w:val="000000"/>
                <w:sz w:val="24"/>
                <w:szCs w:val="24"/>
                <w:lang w:eastAsia="ru-RU"/>
              </w:rPr>
              <w:t>10. Тележка для перевозки оборудования</w:t>
            </w:r>
          </w:p>
        </w:tc>
        <w:tc>
          <w:tcPr>
            <w:tcW w:w="2268" w:type="dxa"/>
            <w:tcBorders>
              <w:top w:val="single" w:sz="4" w:space="0" w:color="auto"/>
              <w:left w:val="single" w:sz="4" w:space="0" w:color="auto"/>
              <w:bottom w:val="single" w:sz="4" w:space="0" w:color="auto"/>
              <w:right w:val="single" w:sz="4" w:space="0" w:color="auto"/>
            </w:tcBorders>
          </w:tcPr>
          <w:p w14:paraId="07F7A3E1" w14:textId="77777777" w:rsidR="00A4425F" w:rsidRPr="00A4425F" w:rsidRDefault="00A4425F" w:rsidP="00A4425F">
            <w:pPr>
              <w:spacing w:after="0" w:line="240" w:lineRule="auto"/>
              <w:jc w:val="center"/>
              <w:rPr>
                <w:rFonts w:ascii="Times New Roman" w:eastAsia="Times New Roman" w:hAnsi="Times New Roman" w:cs="Times New Roman"/>
                <w:color w:val="000000"/>
                <w:sz w:val="24"/>
                <w:szCs w:val="24"/>
                <w:lang w:eastAsia="ru-RU"/>
              </w:rPr>
            </w:pPr>
            <w:r w:rsidRPr="00A4425F">
              <w:rPr>
                <w:rFonts w:ascii="Times New Roman" w:eastAsia="Times New Roman" w:hAnsi="Times New Roman" w:cs="Times New Roman"/>
                <w:color w:val="000000"/>
                <w:sz w:val="24"/>
                <w:szCs w:val="24"/>
                <w:lang w:eastAsia="ru-RU"/>
              </w:rPr>
              <w:t>–</w:t>
            </w:r>
          </w:p>
        </w:tc>
      </w:tr>
      <w:tr w:rsidR="00A4425F" w:rsidRPr="00A4425F" w14:paraId="6921C3ED" w14:textId="77777777" w:rsidTr="006A35DF">
        <w:tc>
          <w:tcPr>
            <w:tcW w:w="7338" w:type="dxa"/>
            <w:tcBorders>
              <w:top w:val="single" w:sz="4" w:space="0" w:color="auto"/>
              <w:left w:val="single" w:sz="4" w:space="0" w:color="auto"/>
              <w:bottom w:val="single" w:sz="4" w:space="0" w:color="auto"/>
              <w:right w:val="single" w:sz="4" w:space="0" w:color="auto"/>
            </w:tcBorders>
          </w:tcPr>
          <w:p w14:paraId="10019083" w14:textId="77777777" w:rsidR="00A4425F" w:rsidRPr="00A4425F" w:rsidRDefault="00A4425F" w:rsidP="00A4425F">
            <w:pPr>
              <w:spacing w:after="0" w:line="240" w:lineRule="auto"/>
              <w:rPr>
                <w:rFonts w:ascii="Times New Roman" w:eastAsia="Times New Roman" w:hAnsi="Times New Roman" w:cs="Times New Roman"/>
                <w:color w:val="000000"/>
                <w:sz w:val="24"/>
                <w:szCs w:val="24"/>
                <w:lang w:eastAsia="ru-RU"/>
              </w:rPr>
            </w:pPr>
            <w:r w:rsidRPr="00A4425F">
              <w:rPr>
                <w:rFonts w:ascii="Times New Roman" w:eastAsia="Times New Roman" w:hAnsi="Times New Roman" w:cs="Times New Roman"/>
                <w:color w:val="000000"/>
                <w:sz w:val="24"/>
                <w:szCs w:val="24"/>
                <w:lang w:eastAsia="ru-RU"/>
              </w:rPr>
              <w:t>11. Емкость для хранения воды объемом:</w:t>
            </w:r>
          </w:p>
        </w:tc>
        <w:tc>
          <w:tcPr>
            <w:tcW w:w="2268" w:type="dxa"/>
            <w:tcBorders>
              <w:top w:val="single" w:sz="4" w:space="0" w:color="auto"/>
              <w:left w:val="single" w:sz="4" w:space="0" w:color="auto"/>
              <w:bottom w:val="single" w:sz="4" w:space="0" w:color="auto"/>
              <w:right w:val="single" w:sz="4" w:space="0" w:color="auto"/>
            </w:tcBorders>
          </w:tcPr>
          <w:p w14:paraId="271198DB" w14:textId="77777777" w:rsidR="00A4425F" w:rsidRPr="00A4425F" w:rsidRDefault="00A4425F" w:rsidP="00A4425F">
            <w:pPr>
              <w:spacing w:after="0" w:line="240" w:lineRule="auto"/>
              <w:jc w:val="center"/>
              <w:rPr>
                <w:rFonts w:ascii="Times New Roman" w:eastAsia="Times New Roman" w:hAnsi="Times New Roman" w:cs="Times New Roman"/>
                <w:color w:val="000000"/>
                <w:sz w:val="24"/>
                <w:szCs w:val="24"/>
                <w:lang w:eastAsia="ru-RU"/>
              </w:rPr>
            </w:pPr>
          </w:p>
        </w:tc>
      </w:tr>
      <w:tr w:rsidR="00A4425F" w:rsidRPr="00A4425F" w14:paraId="295CC76F" w14:textId="77777777" w:rsidTr="006A35DF">
        <w:tc>
          <w:tcPr>
            <w:tcW w:w="7338" w:type="dxa"/>
            <w:tcBorders>
              <w:top w:val="single" w:sz="4" w:space="0" w:color="auto"/>
              <w:left w:val="single" w:sz="4" w:space="0" w:color="auto"/>
              <w:bottom w:val="single" w:sz="4" w:space="0" w:color="auto"/>
              <w:right w:val="single" w:sz="4" w:space="0" w:color="auto"/>
            </w:tcBorders>
          </w:tcPr>
          <w:p w14:paraId="4F66480B" w14:textId="77777777" w:rsidR="00A4425F" w:rsidRPr="00A4425F" w:rsidRDefault="00A4425F" w:rsidP="00A4425F">
            <w:pPr>
              <w:spacing w:after="0" w:line="240" w:lineRule="auto"/>
              <w:ind w:left="15"/>
              <w:rPr>
                <w:rFonts w:ascii="Times New Roman" w:eastAsia="Times New Roman" w:hAnsi="Times New Roman" w:cs="Times New Roman"/>
                <w:color w:val="000000"/>
                <w:sz w:val="24"/>
                <w:szCs w:val="24"/>
                <w:lang w:eastAsia="ru-RU"/>
              </w:rPr>
            </w:pPr>
            <w:r w:rsidRPr="00A4425F">
              <w:rPr>
                <w:rFonts w:ascii="Times New Roman" w:eastAsia="Times New Roman" w:hAnsi="Times New Roman" w:cs="Times New Roman"/>
                <w:color w:val="000000"/>
                <w:sz w:val="24"/>
                <w:szCs w:val="24"/>
                <w:lang w:eastAsia="ru-RU"/>
              </w:rPr>
              <w:t>0,2 куб. метра</w:t>
            </w:r>
          </w:p>
        </w:tc>
        <w:tc>
          <w:tcPr>
            <w:tcW w:w="2268" w:type="dxa"/>
            <w:tcBorders>
              <w:top w:val="single" w:sz="4" w:space="0" w:color="auto"/>
              <w:left w:val="single" w:sz="4" w:space="0" w:color="auto"/>
              <w:bottom w:val="single" w:sz="4" w:space="0" w:color="auto"/>
              <w:right w:val="single" w:sz="4" w:space="0" w:color="auto"/>
            </w:tcBorders>
          </w:tcPr>
          <w:p w14:paraId="21E6ABE2" w14:textId="77777777" w:rsidR="00A4425F" w:rsidRPr="00A4425F" w:rsidRDefault="00A4425F" w:rsidP="00A4425F">
            <w:pPr>
              <w:spacing w:after="0" w:line="240" w:lineRule="auto"/>
              <w:jc w:val="center"/>
              <w:rPr>
                <w:rFonts w:ascii="Times New Roman" w:eastAsia="Times New Roman" w:hAnsi="Times New Roman" w:cs="Times New Roman"/>
                <w:color w:val="000000"/>
                <w:sz w:val="24"/>
                <w:szCs w:val="24"/>
                <w:lang w:eastAsia="ru-RU"/>
              </w:rPr>
            </w:pPr>
            <w:r w:rsidRPr="00A4425F">
              <w:rPr>
                <w:rFonts w:ascii="Times New Roman" w:eastAsia="Times New Roman" w:hAnsi="Times New Roman" w:cs="Times New Roman"/>
                <w:color w:val="000000"/>
                <w:sz w:val="24"/>
                <w:szCs w:val="24"/>
                <w:lang w:eastAsia="ru-RU"/>
              </w:rPr>
              <w:t>1</w:t>
            </w:r>
          </w:p>
        </w:tc>
      </w:tr>
      <w:tr w:rsidR="00A4425F" w:rsidRPr="00A4425F" w14:paraId="76D7DC55" w14:textId="77777777" w:rsidTr="006A35DF">
        <w:tc>
          <w:tcPr>
            <w:tcW w:w="7338" w:type="dxa"/>
            <w:tcBorders>
              <w:top w:val="single" w:sz="4" w:space="0" w:color="auto"/>
              <w:left w:val="single" w:sz="4" w:space="0" w:color="auto"/>
              <w:bottom w:val="single" w:sz="4" w:space="0" w:color="auto"/>
              <w:right w:val="single" w:sz="4" w:space="0" w:color="auto"/>
            </w:tcBorders>
          </w:tcPr>
          <w:p w14:paraId="675BA7FE" w14:textId="77777777" w:rsidR="00A4425F" w:rsidRPr="00A4425F" w:rsidRDefault="00A4425F" w:rsidP="00A4425F">
            <w:pPr>
              <w:spacing w:after="0" w:line="240" w:lineRule="auto"/>
              <w:ind w:left="15"/>
              <w:rPr>
                <w:rFonts w:ascii="Times New Roman" w:eastAsia="Times New Roman" w:hAnsi="Times New Roman" w:cs="Times New Roman"/>
                <w:color w:val="000000"/>
                <w:sz w:val="24"/>
                <w:szCs w:val="24"/>
                <w:lang w:eastAsia="ru-RU"/>
              </w:rPr>
            </w:pPr>
            <w:r w:rsidRPr="00A4425F">
              <w:rPr>
                <w:rFonts w:ascii="Times New Roman" w:eastAsia="Times New Roman" w:hAnsi="Times New Roman" w:cs="Times New Roman"/>
                <w:color w:val="000000"/>
                <w:sz w:val="24"/>
                <w:szCs w:val="24"/>
                <w:lang w:eastAsia="ru-RU"/>
              </w:rPr>
              <w:t>0,02 куб. метра</w:t>
            </w:r>
          </w:p>
        </w:tc>
        <w:tc>
          <w:tcPr>
            <w:tcW w:w="2268" w:type="dxa"/>
            <w:tcBorders>
              <w:top w:val="single" w:sz="4" w:space="0" w:color="auto"/>
              <w:left w:val="single" w:sz="4" w:space="0" w:color="auto"/>
              <w:bottom w:val="single" w:sz="4" w:space="0" w:color="auto"/>
              <w:right w:val="single" w:sz="4" w:space="0" w:color="auto"/>
            </w:tcBorders>
          </w:tcPr>
          <w:p w14:paraId="42489DBB" w14:textId="77777777" w:rsidR="00A4425F" w:rsidRPr="00A4425F" w:rsidRDefault="00A4425F" w:rsidP="00A4425F">
            <w:pPr>
              <w:spacing w:after="0" w:line="240" w:lineRule="auto"/>
              <w:jc w:val="center"/>
              <w:rPr>
                <w:rFonts w:ascii="Times New Roman" w:eastAsia="Times New Roman" w:hAnsi="Times New Roman" w:cs="Times New Roman"/>
                <w:color w:val="000000"/>
                <w:sz w:val="24"/>
                <w:szCs w:val="24"/>
                <w:lang w:eastAsia="ru-RU"/>
              </w:rPr>
            </w:pPr>
            <w:r w:rsidRPr="00A4425F">
              <w:rPr>
                <w:rFonts w:ascii="Times New Roman" w:eastAsia="Times New Roman" w:hAnsi="Times New Roman" w:cs="Times New Roman"/>
                <w:color w:val="000000"/>
                <w:sz w:val="24"/>
                <w:szCs w:val="24"/>
                <w:lang w:eastAsia="ru-RU"/>
              </w:rPr>
              <w:t>–</w:t>
            </w:r>
          </w:p>
        </w:tc>
      </w:tr>
      <w:tr w:rsidR="00A4425F" w:rsidRPr="00A4425F" w14:paraId="55F575CF" w14:textId="77777777" w:rsidTr="006A35DF">
        <w:tc>
          <w:tcPr>
            <w:tcW w:w="7338" w:type="dxa"/>
            <w:tcBorders>
              <w:top w:val="single" w:sz="4" w:space="0" w:color="auto"/>
              <w:left w:val="single" w:sz="4" w:space="0" w:color="auto"/>
              <w:bottom w:val="single" w:sz="4" w:space="0" w:color="auto"/>
              <w:right w:val="single" w:sz="4" w:space="0" w:color="auto"/>
            </w:tcBorders>
          </w:tcPr>
          <w:p w14:paraId="522C9B12" w14:textId="77777777" w:rsidR="00A4425F" w:rsidRPr="00A4425F" w:rsidRDefault="00A4425F" w:rsidP="00A4425F">
            <w:pPr>
              <w:spacing w:after="0" w:line="240" w:lineRule="auto"/>
              <w:rPr>
                <w:rFonts w:ascii="Times New Roman" w:eastAsia="Times New Roman" w:hAnsi="Times New Roman" w:cs="Times New Roman"/>
                <w:color w:val="000000"/>
                <w:sz w:val="24"/>
                <w:szCs w:val="24"/>
                <w:lang w:eastAsia="ru-RU"/>
              </w:rPr>
            </w:pPr>
            <w:r w:rsidRPr="00A4425F">
              <w:rPr>
                <w:rFonts w:ascii="Times New Roman" w:eastAsia="Times New Roman" w:hAnsi="Times New Roman" w:cs="Times New Roman"/>
                <w:color w:val="000000"/>
                <w:sz w:val="24"/>
                <w:szCs w:val="24"/>
                <w:lang w:eastAsia="ru-RU"/>
              </w:rPr>
              <w:t>12. Ящик с песком 0,5 куб. метра</w:t>
            </w:r>
          </w:p>
        </w:tc>
        <w:tc>
          <w:tcPr>
            <w:tcW w:w="2268" w:type="dxa"/>
            <w:tcBorders>
              <w:top w:val="single" w:sz="4" w:space="0" w:color="auto"/>
              <w:left w:val="single" w:sz="4" w:space="0" w:color="auto"/>
              <w:bottom w:val="single" w:sz="4" w:space="0" w:color="auto"/>
              <w:right w:val="single" w:sz="4" w:space="0" w:color="auto"/>
            </w:tcBorders>
          </w:tcPr>
          <w:p w14:paraId="1445D47D" w14:textId="77777777" w:rsidR="00A4425F" w:rsidRPr="00A4425F" w:rsidRDefault="00A4425F" w:rsidP="00A4425F">
            <w:pPr>
              <w:spacing w:after="0" w:line="240" w:lineRule="auto"/>
              <w:jc w:val="center"/>
              <w:rPr>
                <w:rFonts w:ascii="Times New Roman" w:eastAsia="Times New Roman" w:hAnsi="Times New Roman" w:cs="Times New Roman"/>
                <w:color w:val="000000"/>
                <w:sz w:val="24"/>
                <w:szCs w:val="24"/>
                <w:lang w:eastAsia="ru-RU"/>
              </w:rPr>
            </w:pPr>
            <w:r w:rsidRPr="00A4425F">
              <w:rPr>
                <w:rFonts w:ascii="Times New Roman" w:eastAsia="Times New Roman" w:hAnsi="Times New Roman" w:cs="Times New Roman"/>
                <w:color w:val="000000"/>
                <w:sz w:val="24"/>
                <w:szCs w:val="24"/>
                <w:lang w:eastAsia="ru-RU"/>
              </w:rPr>
              <w:t>–</w:t>
            </w:r>
          </w:p>
        </w:tc>
      </w:tr>
      <w:tr w:rsidR="00A4425F" w:rsidRPr="00A4425F" w14:paraId="1B7309F2" w14:textId="77777777" w:rsidTr="006A35DF">
        <w:tc>
          <w:tcPr>
            <w:tcW w:w="7338" w:type="dxa"/>
            <w:tcBorders>
              <w:top w:val="single" w:sz="4" w:space="0" w:color="auto"/>
              <w:left w:val="single" w:sz="4" w:space="0" w:color="auto"/>
              <w:bottom w:val="single" w:sz="4" w:space="0" w:color="auto"/>
              <w:right w:val="single" w:sz="4" w:space="0" w:color="auto"/>
            </w:tcBorders>
          </w:tcPr>
          <w:p w14:paraId="44B55B18" w14:textId="77777777" w:rsidR="00A4425F" w:rsidRPr="00A4425F" w:rsidRDefault="00A4425F" w:rsidP="00A4425F">
            <w:pPr>
              <w:spacing w:after="0" w:line="240" w:lineRule="auto"/>
              <w:rPr>
                <w:rFonts w:ascii="Times New Roman" w:eastAsia="Times New Roman" w:hAnsi="Times New Roman" w:cs="Times New Roman"/>
                <w:color w:val="000000"/>
                <w:sz w:val="24"/>
                <w:szCs w:val="24"/>
                <w:lang w:eastAsia="ru-RU"/>
              </w:rPr>
            </w:pPr>
            <w:r w:rsidRPr="00A4425F">
              <w:rPr>
                <w:rFonts w:ascii="Times New Roman" w:eastAsia="Times New Roman" w:hAnsi="Times New Roman" w:cs="Times New Roman"/>
                <w:color w:val="000000"/>
                <w:sz w:val="24"/>
                <w:szCs w:val="24"/>
                <w:lang w:eastAsia="ru-RU"/>
              </w:rPr>
              <w:t>13. Насос ручной</w:t>
            </w:r>
          </w:p>
        </w:tc>
        <w:tc>
          <w:tcPr>
            <w:tcW w:w="2268" w:type="dxa"/>
            <w:tcBorders>
              <w:top w:val="single" w:sz="4" w:space="0" w:color="auto"/>
              <w:left w:val="single" w:sz="4" w:space="0" w:color="auto"/>
              <w:bottom w:val="single" w:sz="4" w:space="0" w:color="auto"/>
              <w:right w:val="single" w:sz="4" w:space="0" w:color="auto"/>
            </w:tcBorders>
          </w:tcPr>
          <w:p w14:paraId="7C7479D6" w14:textId="77777777" w:rsidR="00A4425F" w:rsidRPr="00A4425F" w:rsidRDefault="00A4425F" w:rsidP="00A4425F">
            <w:pPr>
              <w:spacing w:after="0" w:line="240" w:lineRule="auto"/>
              <w:jc w:val="center"/>
              <w:rPr>
                <w:rFonts w:ascii="Times New Roman" w:eastAsia="Times New Roman" w:hAnsi="Times New Roman" w:cs="Times New Roman"/>
                <w:color w:val="000000"/>
                <w:sz w:val="24"/>
                <w:szCs w:val="24"/>
                <w:lang w:eastAsia="ru-RU"/>
              </w:rPr>
            </w:pPr>
            <w:r w:rsidRPr="00A4425F">
              <w:rPr>
                <w:rFonts w:ascii="Times New Roman" w:eastAsia="Times New Roman" w:hAnsi="Times New Roman" w:cs="Times New Roman"/>
                <w:color w:val="000000"/>
                <w:sz w:val="24"/>
                <w:szCs w:val="24"/>
                <w:lang w:eastAsia="ru-RU"/>
              </w:rPr>
              <w:t>–</w:t>
            </w:r>
          </w:p>
        </w:tc>
      </w:tr>
      <w:tr w:rsidR="00A4425F" w:rsidRPr="00A4425F" w14:paraId="40826054" w14:textId="77777777" w:rsidTr="006A35DF">
        <w:tc>
          <w:tcPr>
            <w:tcW w:w="7338" w:type="dxa"/>
            <w:tcBorders>
              <w:top w:val="single" w:sz="4" w:space="0" w:color="auto"/>
              <w:left w:val="single" w:sz="4" w:space="0" w:color="auto"/>
              <w:bottom w:val="single" w:sz="4" w:space="0" w:color="auto"/>
              <w:right w:val="single" w:sz="4" w:space="0" w:color="auto"/>
            </w:tcBorders>
          </w:tcPr>
          <w:p w14:paraId="27513E7D" w14:textId="77777777" w:rsidR="00A4425F" w:rsidRPr="00A4425F" w:rsidRDefault="00A4425F" w:rsidP="00A4425F">
            <w:pPr>
              <w:spacing w:after="0" w:line="240" w:lineRule="auto"/>
              <w:rPr>
                <w:rFonts w:ascii="Times New Roman" w:eastAsia="Times New Roman" w:hAnsi="Times New Roman" w:cs="Times New Roman"/>
                <w:color w:val="000000"/>
                <w:sz w:val="24"/>
                <w:szCs w:val="24"/>
                <w:lang w:eastAsia="ru-RU"/>
              </w:rPr>
            </w:pPr>
            <w:r w:rsidRPr="00A4425F">
              <w:rPr>
                <w:rFonts w:ascii="Times New Roman" w:eastAsia="Times New Roman" w:hAnsi="Times New Roman" w:cs="Times New Roman"/>
                <w:color w:val="000000"/>
                <w:sz w:val="24"/>
                <w:szCs w:val="24"/>
                <w:lang w:eastAsia="ru-RU"/>
              </w:rPr>
              <w:t xml:space="preserve">14. Рукав </w:t>
            </w:r>
            <w:proofErr w:type="spellStart"/>
            <w:r w:rsidRPr="00A4425F">
              <w:rPr>
                <w:rFonts w:ascii="Times New Roman" w:eastAsia="Times New Roman" w:hAnsi="Times New Roman" w:cs="Times New Roman"/>
                <w:color w:val="000000"/>
                <w:sz w:val="24"/>
                <w:szCs w:val="24"/>
                <w:lang w:eastAsia="ru-RU"/>
              </w:rPr>
              <w:t>Ду</w:t>
            </w:r>
            <w:proofErr w:type="spellEnd"/>
            <w:r w:rsidRPr="00A4425F">
              <w:rPr>
                <w:rFonts w:ascii="Times New Roman" w:eastAsia="Times New Roman" w:hAnsi="Times New Roman" w:cs="Times New Roman"/>
                <w:color w:val="000000"/>
                <w:sz w:val="24"/>
                <w:szCs w:val="24"/>
                <w:lang w:eastAsia="ru-RU"/>
              </w:rPr>
              <w:t xml:space="preserve"> 18–20 длиной 5 метров</w:t>
            </w:r>
          </w:p>
        </w:tc>
        <w:tc>
          <w:tcPr>
            <w:tcW w:w="2268" w:type="dxa"/>
            <w:tcBorders>
              <w:top w:val="single" w:sz="4" w:space="0" w:color="auto"/>
              <w:left w:val="single" w:sz="4" w:space="0" w:color="auto"/>
              <w:bottom w:val="single" w:sz="4" w:space="0" w:color="auto"/>
              <w:right w:val="single" w:sz="4" w:space="0" w:color="auto"/>
            </w:tcBorders>
          </w:tcPr>
          <w:p w14:paraId="72D71660" w14:textId="77777777" w:rsidR="00A4425F" w:rsidRPr="00A4425F" w:rsidRDefault="00A4425F" w:rsidP="00A4425F">
            <w:pPr>
              <w:spacing w:after="0" w:line="240" w:lineRule="auto"/>
              <w:jc w:val="center"/>
              <w:rPr>
                <w:rFonts w:ascii="Times New Roman" w:eastAsia="Times New Roman" w:hAnsi="Times New Roman" w:cs="Times New Roman"/>
                <w:color w:val="000000"/>
                <w:sz w:val="24"/>
                <w:szCs w:val="24"/>
                <w:lang w:eastAsia="ru-RU"/>
              </w:rPr>
            </w:pPr>
            <w:r w:rsidRPr="00A4425F">
              <w:rPr>
                <w:rFonts w:ascii="Times New Roman" w:eastAsia="Times New Roman" w:hAnsi="Times New Roman" w:cs="Times New Roman"/>
                <w:color w:val="000000"/>
                <w:sz w:val="24"/>
                <w:szCs w:val="24"/>
                <w:lang w:eastAsia="ru-RU"/>
              </w:rPr>
              <w:t>–</w:t>
            </w:r>
          </w:p>
        </w:tc>
      </w:tr>
      <w:tr w:rsidR="00A4425F" w:rsidRPr="00A4425F" w14:paraId="355808DB" w14:textId="77777777" w:rsidTr="006A35DF">
        <w:tc>
          <w:tcPr>
            <w:tcW w:w="7338" w:type="dxa"/>
            <w:tcBorders>
              <w:top w:val="single" w:sz="4" w:space="0" w:color="auto"/>
              <w:left w:val="single" w:sz="4" w:space="0" w:color="auto"/>
              <w:bottom w:val="single" w:sz="4" w:space="0" w:color="auto"/>
              <w:right w:val="single" w:sz="4" w:space="0" w:color="auto"/>
            </w:tcBorders>
          </w:tcPr>
          <w:p w14:paraId="64B64F4E" w14:textId="77777777" w:rsidR="00A4425F" w:rsidRPr="00A4425F" w:rsidRDefault="00A4425F" w:rsidP="00A4425F">
            <w:pPr>
              <w:spacing w:after="0" w:line="240" w:lineRule="auto"/>
              <w:rPr>
                <w:rFonts w:ascii="Times New Roman" w:eastAsia="Times New Roman" w:hAnsi="Times New Roman" w:cs="Times New Roman"/>
                <w:color w:val="000000"/>
                <w:sz w:val="24"/>
                <w:szCs w:val="24"/>
                <w:lang w:eastAsia="ru-RU"/>
              </w:rPr>
            </w:pPr>
            <w:r w:rsidRPr="00A4425F">
              <w:rPr>
                <w:rFonts w:ascii="Times New Roman" w:eastAsia="Times New Roman" w:hAnsi="Times New Roman" w:cs="Times New Roman"/>
                <w:color w:val="000000"/>
                <w:sz w:val="24"/>
                <w:szCs w:val="24"/>
                <w:lang w:eastAsia="ru-RU"/>
              </w:rPr>
              <w:t>15. Защитный экран 1,4 x 2 метра</w:t>
            </w:r>
          </w:p>
        </w:tc>
        <w:tc>
          <w:tcPr>
            <w:tcW w:w="2268" w:type="dxa"/>
            <w:tcBorders>
              <w:top w:val="single" w:sz="4" w:space="0" w:color="auto"/>
              <w:left w:val="single" w:sz="4" w:space="0" w:color="auto"/>
              <w:bottom w:val="single" w:sz="4" w:space="0" w:color="auto"/>
              <w:right w:val="single" w:sz="4" w:space="0" w:color="auto"/>
            </w:tcBorders>
          </w:tcPr>
          <w:p w14:paraId="410D468B" w14:textId="77777777" w:rsidR="00A4425F" w:rsidRPr="00A4425F" w:rsidRDefault="00A4425F" w:rsidP="00A4425F">
            <w:pPr>
              <w:spacing w:after="0" w:line="240" w:lineRule="auto"/>
              <w:jc w:val="center"/>
              <w:rPr>
                <w:rFonts w:ascii="Times New Roman" w:eastAsia="Times New Roman" w:hAnsi="Times New Roman" w:cs="Times New Roman"/>
                <w:color w:val="000000"/>
                <w:sz w:val="24"/>
                <w:szCs w:val="24"/>
                <w:lang w:eastAsia="ru-RU"/>
              </w:rPr>
            </w:pPr>
            <w:r w:rsidRPr="00A4425F">
              <w:rPr>
                <w:rFonts w:ascii="Times New Roman" w:eastAsia="Times New Roman" w:hAnsi="Times New Roman" w:cs="Times New Roman"/>
                <w:color w:val="000000"/>
                <w:sz w:val="24"/>
                <w:szCs w:val="24"/>
                <w:lang w:eastAsia="ru-RU"/>
              </w:rPr>
              <w:t>–</w:t>
            </w:r>
          </w:p>
        </w:tc>
      </w:tr>
      <w:tr w:rsidR="00A4425F" w:rsidRPr="00A4425F" w14:paraId="40698490" w14:textId="77777777" w:rsidTr="006A35DF">
        <w:tc>
          <w:tcPr>
            <w:tcW w:w="7338" w:type="dxa"/>
            <w:tcBorders>
              <w:top w:val="single" w:sz="4" w:space="0" w:color="auto"/>
              <w:left w:val="single" w:sz="4" w:space="0" w:color="auto"/>
              <w:bottom w:val="single" w:sz="4" w:space="0" w:color="auto"/>
              <w:right w:val="single" w:sz="4" w:space="0" w:color="auto"/>
            </w:tcBorders>
          </w:tcPr>
          <w:p w14:paraId="0D58828B" w14:textId="77777777" w:rsidR="00A4425F" w:rsidRPr="00A4425F" w:rsidRDefault="00A4425F" w:rsidP="00A4425F">
            <w:pPr>
              <w:spacing w:after="0" w:line="240" w:lineRule="auto"/>
              <w:rPr>
                <w:rFonts w:ascii="Times New Roman" w:eastAsia="Times New Roman" w:hAnsi="Times New Roman" w:cs="Times New Roman"/>
                <w:color w:val="000000"/>
                <w:sz w:val="24"/>
                <w:szCs w:val="24"/>
                <w:lang w:eastAsia="ru-RU"/>
              </w:rPr>
            </w:pPr>
            <w:r w:rsidRPr="00A4425F">
              <w:rPr>
                <w:rFonts w:ascii="Times New Roman" w:eastAsia="Times New Roman" w:hAnsi="Times New Roman" w:cs="Times New Roman"/>
                <w:color w:val="000000"/>
                <w:sz w:val="24"/>
                <w:szCs w:val="24"/>
                <w:lang w:eastAsia="ru-RU"/>
              </w:rPr>
              <w:t>16. Стойки для подвески экранов</w:t>
            </w:r>
          </w:p>
        </w:tc>
        <w:tc>
          <w:tcPr>
            <w:tcW w:w="2268" w:type="dxa"/>
            <w:tcBorders>
              <w:top w:val="single" w:sz="4" w:space="0" w:color="auto"/>
              <w:left w:val="single" w:sz="4" w:space="0" w:color="auto"/>
              <w:bottom w:val="single" w:sz="4" w:space="0" w:color="auto"/>
              <w:right w:val="single" w:sz="4" w:space="0" w:color="auto"/>
            </w:tcBorders>
          </w:tcPr>
          <w:p w14:paraId="1794BED4" w14:textId="77777777" w:rsidR="00A4425F" w:rsidRPr="00A4425F" w:rsidRDefault="00A4425F" w:rsidP="00A4425F">
            <w:pPr>
              <w:spacing w:after="0" w:line="240" w:lineRule="auto"/>
              <w:jc w:val="center"/>
              <w:rPr>
                <w:rFonts w:ascii="Times New Roman" w:eastAsia="Times New Roman" w:hAnsi="Times New Roman" w:cs="Times New Roman"/>
                <w:color w:val="000000"/>
                <w:sz w:val="24"/>
                <w:szCs w:val="24"/>
                <w:lang w:eastAsia="ru-RU"/>
              </w:rPr>
            </w:pPr>
            <w:r w:rsidRPr="00A4425F">
              <w:rPr>
                <w:rFonts w:ascii="Times New Roman" w:eastAsia="Times New Roman" w:hAnsi="Times New Roman" w:cs="Times New Roman"/>
                <w:color w:val="000000"/>
                <w:sz w:val="24"/>
                <w:szCs w:val="24"/>
                <w:lang w:eastAsia="ru-RU"/>
              </w:rPr>
              <w:t>–</w:t>
            </w:r>
          </w:p>
        </w:tc>
      </w:tr>
    </w:tbl>
    <w:p w14:paraId="2B0F4EF9" w14:textId="77777777" w:rsidR="00A4425F" w:rsidRPr="00A4425F" w:rsidRDefault="00A4425F" w:rsidP="00A4425F">
      <w:pPr>
        <w:spacing w:after="0" w:line="360" w:lineRule="auto"/>
        <w:ind w:firstLine="709"/>
        <w:jc w:val="both"/>
        <w:rPr>
          <w:rFonts w:ascii="Times New Roman" w:eastAsia="Times New Roman" w:hAnsi="Times New Roman" w:cs="Times New Roman"/>
          <w:b/>
          <w:sz w:val="28"/>
          <w:szCs w:val="20"/>
          <w:lang w:eastAsia="ru-RU"/>
        </w:rPr>
      </w:pPr>
    </w:p>
    <w:p w14:paraId="055564F3" w14:textId="77777777" w:rsidR="00A4425F" w:rsidRPr="00A4425F" w:rsidRDefault="00A4425F" w:rsidP="00A4425F">
      <w:pPr>
        <w:spacing w:after="0" w:line="360" w:lineRule="auto"/>
        <w:ind w:firstLine="709"/>
        <w:jc w:val="both"/>
        <w:rPr>
          <w:rFonts w:ascii="Times New Roman" w:eastAsia="Times New Roman" w:hAnsi="Times New Roman" w:cs="Times New Roman"/>
          <w:sz w:val="28"/>
          <w:szCs w:val="20"/>
          <w:lang w:eastAsia="ru-RU"/>
        </w:rPr>
      </w:pPr>
      <w:r w:rsidRPr="00A4425F">
        <w:rPr>
          <w:rFonts w:ascii="Times New Roman" w:eastAsia="Times New Roman" w:hAnsi="Times New Roman" w:cs="Times New Roman"/>
          <w:b/>
          <w:sz w:val="28"/>
          <w:szCs w:val="20"/>
          <w:lang w:eastAsia="ru-RU"/>
        </w:rPr>
        <w:t>Вывод:</w:t>
      </w:r>
      <w:r w:rsidRPr="00A4425F">
        <w:rPr>
          <w:rFonts w:ascii="Times New Roman" w:eastAsia="Times New Roman" w:hAnsi="Times New Roman" w:cs="Times New Roman"/>
          <w:sz w:val="28"/>
          <w:szCs w:val="20"/>
          <w:lang w:eastAsia="ru-RU"/>
        </w:rPr>
        <w:t xml:space="preserve"> класс пожара С не нормируется по обеспечению пожарными щитами. Выбран пожарный щит для класса пожара А (горение ТГМ). В помещении площадью 360 м</w:t>
      </w:r>
      <w:r w:rsidRPr="00A4425F">
        <w:rPr>
          <w:rFonts w:ascii="Times New Roman" w:eastAsia="Times New Roman" w:hAnsi="Times New Roman" w:cs="Times New Roman"/>
          <w:sz w:val="28"/>
          <w:szCs w:val="20"/>
          <w:vertAlign w:val="superscript"/>
          <w:lang w:eastAsia="ru-RU"/>
        </w:rPr>
        <w:t>2</w:t>
      </w:r>
      <w:r w:rsidRPr="00A4425F">
        <w:rPr>
          <w:rFonts w:ascii="Times New Roman" w:eastAsia="Times New Roman" w:hAnsi="Times New Roman" w:cs="Times New Roman"/>
          <w:sz w:val="28"/>
          <w:szCs w:val="20"/>
          <w:lang w:eastAsia="ru-RU"/>
        </w:rPr>
        <w:t xml:space="preserve"> категории В4 с классом пожара А рекомендуется установить 1 пожарный щит ЩП-А.</w:t>
      </w:r>
    </w:p>
    <w:p w14:paraId="380E847C" w14:textId="77777777" w:rsidR="00A4425F" w:rsidRPr="00A4425F" w:rsidRDefault="00A4425F" w:rsidP="00A4425F">
      <w:pPr>
        <w:spacing w:after="0" w:line="240" w:lineRule="auto"/>
        <w:rPr>
          <w:rFonts w:ascii="Times New Roman" w:eastAsia="Times New Roman" w:hAnsi="Times New Roman" w:cs="Times New Roman"/>
          <w:b/>
          <w:bCs/>
          <w:sz w:val="28"/>
          <w:lang w:eastAsia="ru-RU"/>
        </w:rPr>
      </w:pPr>
      <w:r w:rsidRPr="00A4425F">
        <w:rPr>
          <w:rFonts w:ascii="Times New Roman" w:eastAsia="Times New Roman" w:hAnsi="Times New Roman" w:cs="Times New Roman"/>
          <w:sz w:val="28"/>
          <w:szCs w:val="20"/>
          <w:lang w:eastAsia="ru-RU"/>
        </w:rPr>
        <w:br w:type="page"/>
      </w:r>
    </w:p>
    <w:p w14:paraId="3DED8F10" w14:textId="77777777" w:rsidR="00A4425F" w:rsidRPr="00A4425F" w:rsidRDefault="00A4425F" w:rsidP="00A4425F">
      <w:pPr>
        <w:spacing w:after="0" w:line="360" w:lineRule="auto"/>
        <w:ind w:firstLine="720"/>
        <w:jc w:val="center"/>
        <w:rPr>
          <w:rFonts w:ascii="Times New Roman" w:eastAsia="Times New Roman" w:hAnsi="Times New Roman" w:cs="Times New Roman"/>
          <w:b/>
          <w:i/>
          <w:sz w:val="28"/>
          <w:szCs w:val="28"/>
          <w:lang w:eastAsia="ru-RU"/>
        </w:rPr>
      </w:pPr>
      <w:r w:rsidRPr="00A4425F">
        <w:rPr>
          <w:rFonts w:ascii="Times New Roman" w:eastAsia="Times New Roman" w:hAnsi="Times New Roman" w:cs="Times New Roman"/>
          <w:b/>
          <w:i/>
          <w:sz w:val="28"/>
          <w:szCs w:val="28"/>
          <w:lang w:eastAsia="ru-RU"/>
        </w:rPr>
        <w:lastRenderedPageBreak/>
        <w:t xml:space="preserve">Расчет категории </w:t>
      </w:r>
      <w:proofErr w:type="spellStart"/>
      <w:r w:rsidRPr="00A4425F">
        <w:rPr>
          <w:rFonts w:ascii="Times New Roman" w:eastAsia="Times New Roman" w:hAnsi="Times New Roman" w:cs="Times New Roman"/>
          <w:b/>
          <w:i/>
          <w:sz w:val="28"/>
          <w:szCs w:val="28"/>
          <w:lang w:eastAsia="ru-RU"/>
        </w:rPr>
        <w:t>взрывопожароопасности</w:t>
      </w:r>
      <w:proofErr w:type="spellEnd"/>
      <w:r w:rsidRPr="00A4425F">
        <w:rPr>
          <w:rFonts w:ascii="Times New Roman" w:eastAsia="Times New Roman" w:hAnsi="Times New Roman" w:cs="Times New Roman"/>
          <w:b/>
          <w:i/>
          <w:sz w:val="28"/>
          <w:szCs w:val="28"/>
          <w:lang w:eastAsia="ru-RU"/>
        </w:rPr>
        <w:t xml:space="preserve"> помещения</w:t>
      </w:r>
    </w:p>
    <w:p w14:paraId="5D962683" w14:textId="77777777" w:rsidR="00A4425F" w:rsidRPr="00A4425F" w:rsidRDefault="00A4425F" w:rsidP="00A4425F">
      <w:pPr>
        <w:spacing w:after="0" w:line="360" w:lineRule="auto"/>
        <w:ind w:firstLine="709"/>
        <w:jc w:val="both"/>
        <w:rPr>
          <w:rFonts w:ascii="Times New Roman" w:eastAsia="Times New Roman" w:hAnsi="Times New Roman" w:cs="Times New Roman"/>
          <w:b/>
          <w:sz w:val="28"/>
          <w:szCs w:val="20"/>
          <w:lang w:eastAsia="ru-RU"/>
        </w:rPr>
      </w:pPr>
      <w:r w:rsidRPr="00A4425F">
        <w:rPr>
          <w:rFonts w:ascii="Times New Roman" w:eastAsia="Times New Roman" w:hAnsi="Times New Roman" w:cs="Times New Roman"/>
          <w:i/>
          <w:sz w:val="28"/>
          <w:szCs w:val="20"/>
          <w:lang w:eastAsia="ru-RU"/>
        </w:rPr>
        <w:t>Оформление расчета делается в соответствии с примером выполнения задания 6</w:t>
      </w:r>
      <w:r w:rsidRPr="00A4425F">
        <w:rPr>
          <w:rFonts w:ascii="Times New Roman" w:eastAsia="Times New Roman" w:hAnsi="Times New Roman" w:cs="Times New Roman"/>
          <w:sz w:val="28"/>
          <w:szCs w:val="20"/>
          <w:lang w:eastAsia="ru-RU"/>
        </w:rPr>
        <w:t>.</w:t>
      </w:r>
    </w:p>
    <w:p w14:paraId="6450574A" w14:textId="77777777" w:rsidR="00A4425F" w:rsidRPr="00A4425F" w:rsidRDefault="00A4425F" w:rsidP="00A4425F">
      <w:pPr>
        <w:spacing w:after="0" w:line="360" w:lineRule="auto"/>
        <w:ind w:firstLine="709"/>
        <w:jc w:val="both"/>
        <w:rPr>
          <w:rFonts w:ascii="Times New Roman" w:eastAsia="Times New Roman" w:hAnsi="Times New Roman" w:cs="Times New Roman"/>
          <w:i/>
          <w:sz w:val="28"/>
          <w:szCs w:val="20"/>
          <w:lang w:eastAsia="ru-RU"/>
        </w:rPr>
      </w:pPr>
      <w:r w:rsidRPr="00A4425F">
        <w:rPr>
          <w:rFonts w:ascii="Times New Roman" w:eastAsia="Times New Roman" w:hAnsi="Times New Roman" w:cs="Times New Roman"/>
          <w:i/>
          <w:sz w:val="28"/>
          <w:szCs w:val="20"/>
          <w:lang w:eastAsia="ru-RU"/>
        </w:rPr>
        <w:t xml:space="preserve">Делается вывод о </w:t>
      </w:r>
      <w:r w:rsidRPr="00A4425F">
        <w:rPr>
          <w:rFonts w:ascii="Times New Roman" w:eastAsia="Times New Roman" w:hAnsi="Times New Roman" w:cs="Times New Roman"/>
          <w:i/>
          <w:sz w:val="28"/>
          <w:szCs w:val="28"/>
          <w:lang w:eastAsia="ru-RU"/>
        </w:rPr>
        <w:t xml:space="preserve">категории </w:t>
      </w:r>
      <w:proofErr w:type="spellStart"/>
      <w:r w:rsidRPr="00A4425F">
        <w:rPr>
          <w:rFonts w:ascii="Times New Roman" w:eastAsia="Times New Roman" w:hAnsi="Times New Roman" w:cs="Times New Roman"/>
          <w:i/>
          <w:sz w:val="28"/>
          <w:szCs w:val="28"/>
          <w:lang w:eastAsia="ru-RU"/>
        </w:rPr>
        <w:t>взрывопожароопасности</w:t>
      </w:r>
      <w:proofErr w:type="spellEnd"/>
      <w:r w:rsidRPr="00A4425F">
        <w:rPr>
          <w:rFonts w:ascii="Times New Roman" w:eastAsia="Times New Roman" w:hAnsi="Times New Roman" w:cs="Times New Roman"/>
          <w:i/>
          <w:sz w:val="28"/>
          <w:szCs w:val="28"/>
          <w:lang w:eastAsia="ru-RU"/>
        </w:rPr>
        <w:t xml:space="preserve"> заданного помещения.</w:t>
      </w:r>
    </w:p>
    <w:p w14:paraId="79319AB4" w14:textId="77777777" w:rsidR="00A4425F" w:rsidRPr="00A4425F" w:rsidRDefault="00A4425F" w:rsidP="00A4425F">
      <w:pPr>
        <w:spacing w:after="0" w:line="360" w:lineRule="auto"/>
        <w:ind w:firstLine="709"/>
        <w:jc w:val="both"/>
        <w:rPr>
          <w:rFonts w:ascii="Times New Roman" w:eastAsia="Times New Roman" w:hAnsi="Times New Roman" w:cs="Times New Roman"/>
          <w:sz w:val="28"/>
          <w:szCs w:val="20"/>
          <w:lang w:eastAsia="ru-RU"/>
        </w:rPr>
      </w:pPr>
    </w:p>
    <w:p w14:paraId="7F08F003" w14:textId="67A0F60E" w:rsidR="00A4425F" w:rsidRPr="00A4425F" w:rsidRDefault="00A4425F" w:rsidP="00A4425F">
      <w:pPr>
        <w:spacing w:after="0" w:line="360" w:lineRule="auto"/>
        <w:ind w:firstLine="709"/>
        <w:jc w:val="right"/>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 xml:space="preserve">Форма </w:t>
      </w:r>
      <w:r>
        <w:rPr>
          <w:rFonts w:ascii="Times New Roman" w:eastAsia="Times New Roman" w:hAnsi="Times New Roman" w:cs="Times New Roman"/>
          <w:sz w:val="28"/>
          <w:szCs w:val="28"/>
          <w:lang w:eastAsia="ru-RU"/>
        </w:rPr>
        <w:t>3</w:t>
      </w:r>
      <w:r w:rsidRPr="00A4425F">
        <w:rPr>
          <w:rFonts w:ascii="Times New Roman" w:eastAsia="Times New Roman" w:hAnsi="Times New Roman" w:cs="Times New Roman"/>
          <w:sz w:val="28"/>
          <w:szCs w:val="28"/>
          <w:lang w:eastAsia="ru-RU"/>
        </w:rPr>
        <w:t>.1</w:t>
      </w:r>
    </w:p>
    <w:p w14:paraId="14EC906A" w14:textId="77777777" w:rsidR="00A4425F" w:rsidRPr="00A4425F" w:rsidRDefault="00A4425F" w:rsidP="00A4425F">
      <w:pPr>
        <w:spacing w:after="0" w:line="240" w:lineRule="auto"/>
        <w:ind w:firstLine="709"/>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Выбор типа и расчет необходимого количества огнетушителей</w:t>
      </w:r>
    </w:p>
    <w:p w14:paraId="526CE695" w14:textId="77777777" w:rsidR="00A4425F" w:rsidRPr="00A4425F" w:rsidRDefault="00A4425F" w:rsidP="00A4425F">
      <w:pPr>
        <w:spacing w:after="0" w:line="240" w:lineRule="auto"/>
        <w:jc w:val="both"/>
        <w:rPr>
          <w:rFonts w:ascii="Times New Roman" w:eastAsia="Times New Roman" w:hAnsi="Times New Roman" w:cs="Times New Roman"/>
          <w:bCs/>
          <w:i/>
          <w:sz w:val="28"/>
          <w:szCs w:val="28"/>
          <w:lang w:eastAsia="ru-RU"/>
        </w:rPr>
      </w:pP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8"/>
        <w:gridCol w:w="1762"/>
        <w:gridCol w:w="2144"/>
      </w:tblGrid>
      <w:tr w:rsidR="00A4425F" w:rsidRPr="00A4425F" w14:paraId="4E4B3062" w14:textId="77777777" w:rsidTr="006A35DF">
        <w:trPr>
          <w:trHeight w:val="906"/>
        </w:trPr>
        <w:tc>
          <w:tcPr>
            <w:tcW w:w="5948" w:type="dxa"/>
            <w:tcBorders>
              <w:top w:val="single" w:sz="4" w:space="0" w:color="auto"/>
              <w:left w:val="single" w:sz="4" w:space="0" w:color="auto"/>
              <w:bottom w:val="single" w:sz="4" w:space="0" w:color="auto"/>
              <w:right w:val="single" w:sz="4" w:space="0" w:color="auto"/>
            </w:tcBorders>
            <w:hideMark/>
          </w:tcPr>
          <w:p w14:paraId="36D6C52F" w14:textId="77777777" w:rsidR="00A4425F" w:rsidRPr="00A4425F" w:rsidRDefault="00A4425F" w:rsidP="00A4425F">
            <w:pPr>
              <w:widowControl w:val="0"/>
              <w:overflowPunct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A4425F">
              <w:rPr>
                <w:rFonts w:ascii="Times New Roman" w:eastAsia="Times New Roman" w:hAnsi="Times New Roman" w:cs="Times New Roman"/>
                <w:bCs/>
                <w:sz w:val="24"/>
                <w:szCs w:val="24"/>
                <w:lang w:eastAsia="ru-RU"/>
              </w:rPr>
              <w:t>Категория помещения</w:t>
            </w:r>
          </w:p>
        </w:tc>
        <w:tc>
          <w:tcPr>
            <w:tcW w:w="1762" w:type="dxa"/>
            <w:tcBorders>
              <w:top w:val="single" w:sz="4" w:space="0" w:color="auto"/>
              <w:left w:val="single" w:sz="4" w:space="0" w:color="auto"/>
              <w:bottom w:val="single" w:sz="4" w:space="0" w:color="auto"/>
              <w:right w:val="single" w:sz="4" w:space="0" w:color="auto"/>
            </w:tcBorders>
          </w:tcPr>
          <w:p w14:paraId="68577ADB" w14:textId="77777777" w:rsidR="00A4425F" w:rsidRPr="00A4425F" w:rsidRDefault="00A4425F" w:rsidP="00A4425F">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4425F">
              <w:rPr>
                <w:rFonts w:ascii="Times New Roman" w:eastAsia="Times New Roman" w:hAnsi="Times New Roman" w:cs="Times New Roman"/>
                <w:sz w:val="24"/>
                <w:szCs w:val="24"/>
                <w:lang w:eastAsia="ru-RU"/>
              </w:rPr>
              <w:t>Класс пожара</w:t>
            </w:r>
          </w:p>
        </w:tc>
        <w:tc>
          <w:tcPr>
            <w:tcW w:w="2144" w:type="dxa"/>
            <w:tcBorders>
              <w:top w:val="single" w:sz="4" w:space="0" w:color="auto"/>
              <w:left w:val="single" w:sz="4" w:space="0" w:color="auto"/>
              <w:bottom w:val="single" w:sz="4" w:space="0" w:color="auto"/>
              <w:right w:val="single" w:sz="4" w:space="0" w:color="auto"/>
            </w:tcBorders>
            <w:hideMark/>
          </w:tcPr>
          <w:p w14:paraId="7F111B24" w14:textId="77777777" w:rsidR="00A4425F" w:rsidRPr="00A4425F" w:rsidRDefault="00A4425F" w:rsidP="00A4425F">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4425F">
              <w:rPr>
                <w:rFonts w:ascii="Times New Roman" w:eastAsia="Times New Roman" w:hAnsi="Times New Roman" w:cs="Times New Roman"/>
                <w:sz w:val="24"/>
                <w:szCs w:val="24"/>
                <w:lang w:eastAsia="ru-RU"/>
              </w:rPr>
              <w:t>Огнетушители с рангом тушения модельного очага</w:t>
            </w:r>
          </w:p>
        </w:tc>
      </w:tr>
      <w:tr w:rsidR="00A4425F" w:rsidRPr="00A4425F" w14:paraId="57E71EF6" w14:textId="77777777" w:rsidTr="006A35DF">
        <w:trPr>
          <w:trHeight w:val="447"/>
        </w:trPr>
        <w:tc>
          <w:tcPr>
            <w:tcW w:w="9854" w:type="dxa"/>
            <w:gridSpan w:val="3"/>
            <w:tcBorders>
              <w:top w:val="single" w:sz="4" w:space="0" w:color="auto"/>
              <w:left w:val="single" w:sz="4" w:space="0" w:color="auto"/>
              <w:bottom w:val="single" w:sz="4" w:space="0" w:color="auto"/>
              <w:right w:val="single" w:sz="4" w:space="0" w:color="auto"/>
            </w:tcBorders>
          </w:tcPr>
          <w:p w14:paraId="358C06A1" w14:textId="77777777" w:rsidR="00A4425F" w:rsidRPr="00A4425F" w:rsidRDefault="00A4425F" w:rsidP="00A4425F">
            <w:pPr>
              <w:widowControl w:val="0"/>
              <w:overflowPunct w:val="0"/>
              <w:autoSpaceDE w:val="0"/>
              <w:autoSpaceDN w:val="0"/>
              <w:adjustRightInd w:val="0"/>
              <w:spacing w:after="0" w:line="240" w:lineRule="auto"/>
              <w:jc w:val="center"/>
              <w:rPr>
                <w:rFonts w:ascii="Times New Roman" w:eastAsia="Times New Roman" w:hAnsi="Times New Roman" w:cs="Times New Roman"/>
                <w:i/>
                <w:sz w:val="24"/>
                <w:szCs w:val="24"/>
                <w:lang w:eastAsia="ru-RU"/>
              </w:rPr>
            </w:pPr>
            <w:r w:rsidRPr="00A4425F">
              <w:rPr>
                <w:rFonts w:ascii="Times New Roman" w:eastAsia="Times New Roman" w:hAnsi="Times New Roman" w:cs="Times New Roman"/>
                <w:i/>
                <w:sz w:val="24"/>
                <w:szCs w:val="24"/>
                <w:lang w:eastAsia="ru-RU"/>
              </w:rPr>
              <w:t>Переносные</w:t>
            </w:r>
          </w:p>
        </w:tc>
      </w:tr>
      <w:tr w:rsidR="00A4425F" w:rsidRPr="00A4425F" w14:paraId="3D3CDE27" w14:textId="77777777" w:rsidTr="006A35DF">
        <w:trPr>
          <w:trHeight w:val="537"/>
        </w:trPr>
        <w:tc>
          <w:tcPr>
            <w:tcW w:w="5948" w:type="dxa"/>
            <w:tcBorders>
              <w:top w:val="single" w:sz="4" w:space="0" w:color="auto"/>
              <w:left w:val="single" w:sz="4" w:space="0" w:color="auto"/>
              <w:right w:val="single" w:sz="4" w:space="0" w:color="auto"/>
            </w:tcBorders>
          </w:tcPr>
          <w:p w14:paraId="589BA05A" w14:textId="77777777" w:rsidR="00A4425F" w:rsidRPr="00A4425F" w:rsidRDefault="00A4425F" w:rsidP="00A4425F">
            <w:pPr>
              <w:widowControl w:val="0"/>
              <w:overflowPunct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1762" w:type="dxa"/>
            <w:tcBorders>
              <w:top w:val="single" w:sz="4" w:space="0" w:color="auto"/>
              <w:left w:val="single" w:sz="4" w:space="0" w:color="auto"/>
              <w:right w:val="single" w:sz="4" w:space="0" w:color="auto"/>
            </w:tcBorders>
          </w:tcPr>
          <w:p w14:paraId="6563867E" w14:textId="77777777" w:rsidR="00A4425F" w:rsidRPr="00A4425F" w:rsidRDefault="00A4425F" w:rsidP="00A4425F">
            <w:pPr>
              <w:widowControl w:val="0"/>
              <w:overflowPunct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2144" w:type="dxa"/>
            <w:tcBorders>
              <w:top w:val="single" w:sz="4" w:space="0" w:color="auto"/>
              <w:left w:val="single" w:sz="4" w:space="0" w:color="auto"/>
              <w:right w:val="single" w:sz="4" w:space="0" w:color="auto"/>
            </w:tcBorders>
          </w:tcPr>
          <w:p w14:paraId="362B7BE5" w14:textId="77777777" w:rsidR="00A4425F" w:rsidRPr="00A4425F" w:rsidRDefault="00A4425F" w:rsidP="00A4425F">
            <w:pPr>
              <w:widowControl w:val="0"/>
              <w:overflowPunct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r>
      <w:tr w:rsidR="00A4425F" w:rsidRPr="00A4425F" w14:paraId="5CAC6524" w14:textId="77777777" w:rsidTr="006A35DF">
        <w:tc>
          <w:tcPr>
            <w:tcW w:w="9854" w:type="dxa"/>
            <w:gridSpan w:val="3"/>
            <w:tcBorders>
              <w:top w:val="single" w:sz="4" w:space="0" w:color="auto"/>
              <w:left w:val="single" w:sz="4" w:space="0" w:color="auto"/>
              <w:bottom w:val="single" w:sz="4" w:space="0" w:color="auto"/>
              <w:right w:val="single" w:sz="4" w:space="0" w:color="auto"/>
            </w:tcBorders>
          </w:tcPr>
          <w:p w14:paraId="63234F77" w14:textId="77777777" w:rsidR="00A4425F" w:rsidRPr="00A4425F" w:rsidRDefault="00A4425F" w:rsidP="00A4425F">
            <w:pPr>
              <w:widowControl w:val="0"/>
              <w:overflowPunct w:val="0"/>
              <w:autoSpaceDE w:val="0"/>
              <w:autoSpaceDN w:val="0"/>
              <w:adjustRightInd w:val="0"/>
              <w:spacing w:after="0" w:line="240" w:lineRule="auto"/>
              <w:jc w:val="center"/>
              <w:rPr>
                <w:rFonts w:ascii="Times New Roman" w:eastAsia="Times New Roman" w:hAnsi="Times New Roman" w:cs="Times New Roman"/>
                <w:i/>
                <w:sz w:val="24"/>
                <w:szCs w:val="24"/>
                <w:lang w:eastAsia="ru-RU"/>
              </w:rPr>
            </w:pPr>
            <w:r w:rsidRPr="00A4425F">
              <w:rPr>
                <w:rFonts w:ascii="Times New Roman" w:eastAsia="Times New Roman" w:hAnsi="Times New Roman" w:cs="Times New Roman"/>
                <w:i/>
                <w:sz w:val="24"/>
                <w:szCs w:val="24"/>
                <w:lang w:eastAsia="ru-RU"/>
              </w:rPr>
              <w:t xml:space="preserve">Передвижные </w:t>
            </w:r>
          </w:p>
        </w:tc>
      </w:tr>
      <w:tr w:rsidR="00A4425F" w:rsidRPr="00A4425F" w14:paraId="2F881B86" w14:textId="77777777" w:rsidTr="006A35DF">
        <w:trPr>
          <w:trHeight w:val="563"/>
        </w:trPr>
        <w:tc>
          <w:tcPr>
            <w:tcW w:w="5948" w:type="dxa"/>
            <w:tcBorders>
              <w:top w:val="single" w:sz="4" w:space="0" w:color="auto"/>
              <w:left w:val="single" w:sz="4" w:space="0" w:color="auto"/>
              <w:right w:val="single" w:sz="4" w:space="0" w:color="auto"/>
            </w:tcBorders>
          </w:tcPr>
          <w:p w14:paraId="5CB0F8E8" w14:textId="77777777" w:rsidR="00A4425F" w:rsidRPr="00A4425F" w:rsidRDefault="00A4425F" w:rsidP="00A4425F">
            <w:pPr>
              <w:widowControl w:val="0"/>
              <w:overflowPunct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1762" w:type="dxa"/>
            <w:tcBorders>
              <w:top w:val="single" w:sz="4" w:space="0" w:color="auto"/>
              <w:left w:val="single" w:sz="4" w:space="0" w:color="auto"/>
              <w:right w:val="single" w:sz="4" w:space="0" w:color="auto"/>
            </w:tcBorders>
          </w:tcPr>
          <w:p w14:paraId="0C49CC87" w14:textId="77777777" w:rsidR="00A4425F" w:rsidRPr="00A4425F" w:rsidRDefault="00A4425F" w:rsidP="00A4425F">
            <w:pPr>
              <w:spacing w:after="0" w:line="240" w:lineRule="auto"/>
              <w:jc w:val="center"/>
              <w:rPr>
                <w:rFonts w:ascii="Times New Roman" w:eastAsia="Times New Roman" w:hAnsi="Times New Roman" w:cs="Times New Roman"/>
                <w:sz w:val="24"/>
                <w:szCs w:val="20"/>
                <w:lang w:eastAsia="ru-RU"/>
              </w:rPr>
            </w:pPr>
          </w:p>
        </w:tc>
        <w:tc>
          <w:tcPr>
            <w:tcW w:w="2144" w:type="dxa"/>
            <w:tcBorders>
              <w:top w:val="single" w:sz="4" w:space="0" w:color="auto"/>
              <w:left w:val="single" w:sz="4" w:space="0" w:color="auto"/>
              <w:right w:val="single" w:sz="4" w:space="0" w:color="auto"/>
            </w:tcBorders>
          </w:tcPr>
          <w:p w14:paraId="06380E45" w14:textId="77777777" w:rsidR="00A4425F" w:rsidRPr="00A4425F" w:rsidRDefault="00A4425F" w:rsidP="00A4425F">
            <w:pPr>
              <w:spacing w:after="0" w:line="240" w:lineRule="auto"/>
              <w:jc w:val="center"/>
              <w:rPr>
                <w:rFonts w:ascii="Times New Roman" w:eastAsia="Times New Roman" w:hAnsi="Times New Roman" w:cs="Times New Roman"/>
                <w:sz w:val="24"/>
                <w:szCs w:val="20"/>
                <w:lang w:eastAsia="ru-RU"/>
              </w:rPr>
            </w:pPr>
          </w:p>
        </w:tc>
      </w:tr>
    </w:tbl>
    <w:p w14:paraId="1394AED6" w14:textId="77777777" w:rsidR="00A4425F" w:rsidRPr="00A4425F" w:rsidRDefault="00A4425F" w:rsidP="00A4425F">
      <w:pPr>
        <w:spacing w:after="0" w:line="240" w:lineRule="auto"/>
        <w:jc w:val="both"/>
        <w:rPr>
          <w:rFonts w:ascii="Times New Roman" w:eastAsia="Times New Roman" w:hAnsi="Times New Roman" w:cs="Times New Roman"/>
          <w:bCs/>
          <w:i/>
          <w:sz w:val="28"/>
          <w:szCs w:val="28"/>
          <w:lang w:eastAsia="ru-RU"/>
        </w:rPr>
      </w:pPr>
    </w:p>
    <w:p w14:paraId="4A040256" w14:textId="77777777" w:rsidR="00A4425F" w:rsidRPr="00A4425F" w:rsidRDefault="00A4425F" w:rsidP="00A4425F">
      <w:pPr>
        <w:spacing w:after="0" w:line="360" w:lineRule="auto"/>
        <w:ind w:firstLine="709"/>
        <w:jc w:val="both"/>
        <w:rPr>
          <w:rFonts w:ascii="Times New Roman" w:eastAsia="Times New Roman" w:hAnsi="Times New Roman" w:cs="Times New Roman"/>
          <w:i/>
          <w:sz w:val="28"/>
          <w:szCs w:val="20"/>
          <w:lang w:eastAsia="ru-RU"/>
        </w:rPr>
      </w:pPr>
      <w:r w:rsidRPr="00A4425F">
        <w:rPr>
          <w:rFonts w:ascii="Times New Roman" w:eastAsia="Times New Roman" w:hAnsi="Times New Roman" w:cs="Times New Roman"/>
          <w:i/>
          <w:sz w:val="28"/>
          <w:szCs w:val="20"/>
          <w:lang w:eastAsia="ru-RU"/>
        </w:rPr>
        <w:t>Сделать вывод о рекомендуемых огнетушителях и их количестве для оснащения помещения.</w:t>
      </w:r>
    </w:p>
    <w:p w14:paraId="16DA78BC" w14:textId="77777777" w:rsidR="00A4425F" w:rsidRPr="00A4425F" w:rsidRDefault="00A4425F" w:rsidP="00A4425F">
      <w:pPr>
        <w:spacing w:after="0" w:line="360" w:lineRule="auto"/>
        <w:ind w:firstLine="720"/>
        <w:jc w:val="both"/>
        <w:rPr>
          <w:rFonts w:ascii="Times New Roman" w:eastAsia="Times New Roman" w:hAnsi="Times New Roman" w:cs="Times New Roman"/>
          <w:sz w:val="28"/>
          <w:szCs w:val="28"/>
          <w:lang w:eastAsia="ru-RU"/>
        </w:rPr>
      </w:pPr>
    </w:p>
    <w:p w14:paraId="56566F74" w14:textId="69632DE6" w:rsidR="00A4425F" w:rsidRPr="00A4425F" w:rsidRDefault="00A4425F" w:rsidP="00A4425F">
      <w:pPr>
        <w:spacing w:after="0" w:line="360" w:lineRule="auto"/>
        <w:ind w:firstLine="720"/>
        <w:jc w:val="right"/>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 xml:space="preserve">Форма </w:t>
      </w:r>
      <w:r>
        <w:rPr>
          <w:rFonts w:ascii="Times New Roman" w:eastAsia="Times New Roman" w:hAnsi="Times New Roman" w:cs="Times New Roman"/>
          <w:sz w:val="28"/>
          <w:szCs w:val="28"/>
          <w:lang w:eastAsia="ru-RU"/>
        </w:rPr>
        <w:t>3</w:t>
      </w:r>
      <w:r w:rsidRPr="00A4425F">
        <w:rPr>
          <w:rFonts w:ascii="Times New Roman" w:eastAsia="Times New Roman" w:hAnsi="Times New Roman" w:cs="Times New Roman"/>
          <w:sz w:val="28"/>
          <w:szCs w:val="28"/>
          <w:lang w:eastAsia="ru-RU"/>
        </w:rPr>
        <w:t>.2</w:t>
      </w:r>
    </w:p>
    <w:p w14:paraId="4CFEA6F5" w14:textId="77777777" w:rsidR="00A4425F" w:rsidRPr="00A4425F" w:rsidRDefault="00A4425F" w:rsidP="00A4425F">
      <w:pPr>
        <w:spacing w:after="0" w:line="360" w:lineRule="auto"/>
        <w:ind w:firstLine="720"/>
        <w:jc w:val="center"/>
        <w:rPr>
          <w:rFonts w:ascii="Times New Roman" w:eastAsia="Times New Roman" w:hAnsi="Times New Roman" w:cs="Times New Roman"/>
          <w:sz w:val="28"/>
          <w:szCs w:val="28"/>
          <w:lang w:eastAsia="ru-RU"/>
        </w:rPr>
      </w:pPr>
      <w:r w:rsidRPr="00A4425F">
        <w:rPr>
          <w:rFonts w:ascii="Times New Roman" w:eastAsia="Times New Roman" w:hAnsi="Times New Roman" w:cs="Times New Roman"/>
          <w:sz w:val="28"/>
          <w:szCs w:val="28"/>
          <w:lang w:eastAsia="ru-RU"/>
        </w:rPr>
        <w:t>Выбор типа пожарного щита и его комплектация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38"/>
        <w:gridCol w:w="2268"/>
      </w:tblGrid>
      <w:tr w:rsidR="00A4425F" w:rsidRPr="00A4425F" w14:paraId="731F5F63" w14:textId="77777777" w:rsidTr="006A35DF">
        <w:trPr>
          <w:tblHeader/>
        </w:trPr>
        <w:tc>
          <w:tcPr>
            <w:tcW w:w="7338" w:type="dxa"/>
            <w:vMerge w:val="restart"/>
            <w:tcBorders>
              <w:top w:val="single" w:sz="4" w:space="0" w:color="auto"/>
              <w:left w:val="single" w:sz="4" w:space="0" w:color="auto"/>
              <w:bottom w:val="single" w:sz="4" w:space="0" w:color="auto"/>
              <w:right w:val="single" w:sz="4" w:space="0" w:color="auto"/>
            </w:tcBorders>
            <w:vAlign w:val="center"/>
            <w:hideMark/>
          </w:tcPr>
          <w:p w14:paraId="6057DB78" w14:textId="77777777" w:rsidR="00A4425F" w:rsidRPr="00A4425F" w:rsidRDefault="00A4425F" w:rsidP="00A4425F">
            <w:pPr>
              <w:widowControl w:val="0"/>
              <w:overflowPunct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A4425F">
              <w:rPr>
                <w:rFonts w:ascii="Times New Roman" w:eastAsia="Times New Roman" w:hAnsi="Times New Roman" w:cs="Times New Roman"/>
                <w:bCs/>
                <w:sz w:val="24"/>
                <w:szCs w:val="24"/>
                <w:lang w:eastAsia="ru-RU"/>
              </w:rPr>
              <w:t>Наименование первичных средств пожаротушения, немеханизированного инструмента и инвентаря</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58B7BF6" w14:textId="77777777" w:rsidR="00A4425F" w:rsidRPr="00A4425F" w:rsidRDefault="00A4425F" w:rsidP="00A4425F">
            <w:pPr>
              <w:widowControl w:val="0"/>
              <w:overflowPunct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A4425F">
              <w:rPr>
                <w:rFonts w:ascii="Times New Roman" w:eastAsia="Times New Roman" w:hAnsi="Times New Roman" w:cs="Times New Roman"/>
                <w:bCs/>
                <w:sz w:val="24"/>
                <w:szCs w:val="24"/>
                <w:lang w:eastAsia="ru-RU"/>
              </w:rPr>
              <w:t>Тип щита, количество и комплектация</w:t>
            </w:r>
          </w:p>
        </w:tc>
      </w:tr>
      <w:tr w:rsidR="00A4425F" w:rsidRPr="00A4425F" w14:paraId="2B35000E" w14:textId="77777777" w:rsidTr="006A35DF">
        <w:trPr>
          <w:tblHeader/>
        </w:trPr>
        <w:tc>
          <w:tcPr>
            <w:tcW w:w="7338" w:type="dxa"/>
            <w:vMerge/>
            <w:tcBorders>
              <w:top w:val="single" w:sz="4" w:space="0" w:color="auto"/>
              <w:left w:val="single" w:sz="4" w:space="0" w:color="auto"/>
              <w:bottom w:val="single" w:sz="4" w:space="0" w:color="auto"/>
              <w:right w:val="single" w:sz="4" w:space="0" w:color="auto"/>
            </w:tcBorders>
            <w:vAlign w:val="center"/>
            <w:hideMark/>
          </w:tcPr>
          <w:p w14:paraId="159B3CB3" w14:textId="77777777" w:rsidR="00A4425F" w:rsidRPr="00A4425F" w:rsidRDefault="00A4425F" w:rsidP="00A4425F">
            <w:pPr>
              <w:spacing w:after="0" w:line="240" w:lineRule="auto"/>
              <w:rPr>
                <w:rFonts w:ascii="Times New Roman" w:eastAsia="Times New Roman" w:hAnsi="Times New Roman" w:cs="Times New Roman"/>
                <w:bCs/>
                <w:sz w:val="24"/>
                <w:szCs w:val="24"/>
                <w:lang w:eastAsia="ru-RU"/>
              </w:rPr>
            </w:pPr>
          </w:p>
        </w:tc>
        <w:tc>
          <w:tcPr>
            <w:tcW w:w="2268" w:type="dxa"/>
            <w:tcBorders>
              <w:top w:val="single" w:sz="4" w:space="0" w:color="auto"/>
              <w:left w:val="single" w:sz="4" w:space="0" w:color="auto"/>
              <w:bottom w:val="single" w:sz="4" w:space="0" w:color="auto"/>
              <w:right w:val="single" w:sz="4" w:space="0" w:color="auto"/>
            </w:tcBorders>
            <w:vAlign w:val="center"/>
            <w:hideMark/>
          </w:tcPr>
          <w:p w14:paraId="7F744982" w14:textId="77777777" w:rsidR="00A4425F" w:rsidRPr="00A4425F" w:rsidRDefault="00A4425F" w:rsidP="00A4425F">
            <w:pPr>
              <w:widowControl w:val="0"/>
              <w:overflowPunct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r>
      <w:tr w:rsidR="00A4425F" w:rsidRPr="00A4425F" w14:paraId="65457084" w14:textId="77777777" w:rsidTr="006A35DF">
        <w:trPr>
          <w:trHeight w:val="173"/>
        </w:trPr>
        <w:tc>
          <w:tcPr>
            <w:tcW w:w="7338" w:type="dxa"/>
            <w:tcBorders>
              <w:top w:val="single" w:sz="4" w:space="0" w:color="auto"/>
              <w:left w:val="single" w:sz="4" w:space="0" w:color="auto"/>
              <w:right w:val="single" w:sz="4" w:space="0" w:color="auto"/>
            </w:tcBorders>
          </w:tcPr>
          <w:p w14:paraId="2B4FEE6E" w14:textId="77777777" w:rsidR="00A4425F" w:rsidRPr="00A4425F" w:rsidRDefault="00A4425F" w:rsidP="00A4425F">
            <w:pPr>
              <w:spacing w:after="0" w:line="240" w:lineRule="auto"/>
              <w:rPr>
                <w:rFonts w:ascii="Times New Roman" w:eastAsia="Times New Roman" w:hAnsi="Times New Roman" w:cs="Times New Roman"/>
                <w:color w:val="000000"/>
                <w:sz w:val="24"/>
                <w:szCs w:val="24"/>
                <w:lang w:eastAsia="ru-RU"/>
              </w:rPr>
            </w:pPr>
            <w:r w:rsidRPr="00A4425F">
              <w:rPr>
                <w:rFonts w:ascii="Times New Roman" w:eastAsia="Times New Roman" w:hAnsi="Times New Roman" w:cs="Times New Roman"/>
                <w:color w:val="000000"/>
                <w:sz w:val="24"/>
                <w:szCs w:val="24"/>
                <w:lang w:eastAsia="ru-RU"/>
              </w:rPr>
              <w:t>1. Лом</w:t>
            </w:r>
          </w:p>
        </w:tc>
        <w:tc>
          <w:tcPr>
            <w:tcW w:w="2268" w:type="dxa"/>
            <w:tcBorders>
              <w:top w:val="single" w:sz="4" w:space="0" w:color="auto"/>
              <w:left w:val="single" w:sz="4" w:space="0" w:color="auto"/>
              <w:bottom w:val="single" w:sz="4" w:space="0" w:color="auto"/>
              <w:right w:val="single" w:sz="4" w:space="0" w:color="auto"/>
            </w:tcBorders>
          </w:tcPr>
          <w:p w14:paraId="347AC788" w14:textId="77777777" w:rsidR="00A4425F" w:rsidRPr="00A4425F" w:rsidRDefault="00A4425F" w:rsidP="00A4425F">
            <w:pPr>
              <w:spacing w:after="0" w:line="240" w:lineRule="auto"/>
              <w:jc w:val="center"/>
              <w:rPr>
                <w:rFonts w:ascii="Times New Roman" w:eastAsia="Times New Roman" w:hAnsi="Times New Roman" w:cs="Times New Roman"/>
                <w:color w:val="000000"/>
                <w:sz w:val="24"/>
                <w:szCs w:val="24"/>
                <w:lang w:eastAsia="ru-RU"/>
              </w:rPr>
            </w:pPr>
          </w:p>
        </w:tc>
      </w:tr>
      <w:tr w:rsidR="00A4425F" w:rsidRPr="00A4425F" w14:paraId="7EE43806" w14:textId="77777777" w:rsidTr="006A35DF">
        <w:tc>
          <w:tcPr>
            <w:tcW w:w="7338" w:type="dxa"/>
            <w:tcBorders>
              <w:top w:val="single" w:sz="4" w:space="0" w:color="auto"/>
              <w:left w:val="single" w:sz="4" w:space="0" w:color="auto"/>
              <w:bottom w:val="single" w:sz="4" w:space="0" w:color="auto"/>
              <w:right w:val="single" w:sz="4" w:space="0" w:color="auto"/>
            </w:tcBorders>
          </w:tcPr>
          <w:p w14:paraId="33FA5610" w14:textId="77777777" w:rsidR="00A4425F" w:rsidRPr="00A4425F" w:rsidRDefault="00A4425F" w:rsidP="00A4425F">
            <w:pPr>
              <w:spacing w:after="0" w:line="240" w:lineRule="auto"/>
              <w:rPr>
                <w:rFonts w:ascii="Times New Roman" w:eastAsia="Times New Roman" w:hAnsi="Times New Roman" w:cs="Times New Roman"/>
                <w:color w:val="000000"/>
                <w:sz w:val="24"/>
                <w:szCs w:val="24"/>
                <w:lang w:eastAsia="ru-RU"/>
              </w:rPr>
            </w:pPr>
            <w:r w:rsidRPr="00A4425F">
              <w:rPr>
                <w:rFonts w:ascii="Times New Roman" w:eastAsia="Times New Roman" w:hAnsi="Times New Roman" w:cs="Times New Roman"/>
                <w:color w:val="000000"/>
                <w:sz w:val="24"/>
                <w:szCs w:val="24"/>
                <w:lang w:eastAsia="ru-RU"/>
              </w:rPr>
              <w:t>2. Багор</w:t>
            </w:r>
          </w:p>
        </w:tc>
        <w:tc>
          <w:tcPr>
            <w:tcW w:w="2268" w:type="dxa"/>
            <w:tcBorders>
              <w:top w:val="single" w:sz="4" w:space="0" w:color="auto"/>
              <w:left w:val="single" w:sz="4" w:space="0" w:color="auto"/>
              <w:bottom w:val="single" w:sz="4" w:space="0" w:color="auto"/>
              <w:right w:val="single" w:sz="4" w:space="0" w:color="auto"/>
            </w:tcBorders>
          </w:tcPr>
          <w:p w14:paraId="25C4830C" w14:textId="77777777" w:rsidR="00A4425F" w:rsidRPr="00A4425F" w:rsidRDefault="00A4425F" w:rsidP="00A4425F">
            <w:pPr>
              <w:spacing w:after="0" w:line="240" w:lineRule="auto"/>
              <w:jc w:val="center"/>
              <w:rPr>
                <w:rFonts w:ascii="Times New Roman" w:eastAsia="Times New Roman" w:hAnsi="Times New Roman" w:cs="Times New Roman"/>
                <w:color w:val="000000"/>
                <w:sz w:val="24"/>
                <w:szCs w:val="24"/>
                <w:lang w:eastAsia="ru-RU"/>
              </w:rPr>
            </w:pPr>
          </w:p>
        </w:tc>
      </w:tr>
      <w:tr w:rsidR="00A4425F" w:rsidRPr="00A4425F" w14:paraId="11EC877B" w14:textId="77777777" w:rsidTr="006A35DF">
        <w:tc>
          <w:tcPr>
            <w:tcW w:w="7338" w:type="dxa"/>
            <w:tcBorders>
              <w:top w:val="single" w:sz="4" w:space="0" w:color="auto"/>
              <w:left w:val="single" w:sz="4" w:space="0" w:color="auto"/>
              <w:bottom w:val="single" w:sz="4" w:space="0" w:color="auto"/>
              <w:right w:val="single" w:sz="4" w:space="0" w:color="auto"/>
            </w:tcBorders>
          </w:tcPr>
          <w:p w14:paraId="14464820" w14:textId="77777777" w:rsidR="00A4425F" w:rsidRPr="00A4425F" w:rsidRDefault="00A4425F" w:rsidP="00A4425F">
            <w:pPr>
              <w:spacing w:after="0" w:line="240" w:lineRule="auto"/>
              <w:rPr>
                <w:rFonts w:ascii="Times New Roman" w:eastAsia="Times New Roman" w:hAnsi="Times New Roman" w:cs="Times New Roman"/>
                <w:color w:val="000000"/>
                <w:sz w:val="24"/>
                <w:szCs w:val="24"/>
                <w:lang w:eastAsia="ru-RU"/>
              </w:rPr>
            </w:pPr>
            <w:r w:rsidRPr="00A4425F">
              <w:rPr>
                <w:rFonts w:ascii="Times New Roman" w:eastAsia="Times New Roman" w:hAnsi="Times New Roman" w:cs="Times New Roman"/>
                <w:color w:val="000000"/>
                <w:sz w:val="24"/>
                <w:szCs w:val="24"/>
                <w:lang w:eastAsia="ru-RU"/>
              </w:rPr>
              <w:t>3. Крюк с деревянной рукояткой</w:t>
            </w:r>
          </w:p>
        </w:tc>
        <w:tc>
          <w:tcPr>
            <w:tcW w:w="2268" w:type="dxa"/>
            <w:tcBorders>
              <w:top w:val="single" w:sz="4" w:space="0" w:color="auto"/>
              <w:left w:val="single" w:sz="4" w:space="0" w:color="auto"/>
              <w:bottom w:val="single" w:sz="4" w:space="0" w:color="auto"/>
              <w:right w:val="single" w:sz="4" w:space="0" w:color="auto"/>
            </w:tcBorders>
          </w:tcPr>
          <w:p w14:paraId="6749B689" w14:textId="77777777" w:rsidR="00A4425F" w:rsidRPr="00A4425F" w:rsidRDefault="00A4425F" w:rsidP="00A4425F">
            <w:pPr>
              <w:spacing w:after="0" w:line="240" w:lineRule="auto"/>
              <w:jc w:val="center"/>
              <w:rPr>
                <w:rFonts w:ascii="Times New Roman" w:eastAsia="Times New Roman" w:hAnsi="Times New Roman" w:cs="Times New Roman"/>
                <w:color w:val="000000"/>
                <w:sz w:val="24"/>
                <w:szCs w:val="24"/>
                <w:lang w:eastAsia="ru-RU"/>
              </w:rPr>
            </w:pPr>
          </w:p>
        </w:tc>
      </w:tr>
      <w:tr w:rsidR="00A4425F" w:rsidRPr="00A4425F" w14:paraId="4B5E7EF0" w14:textId="77777777" w:rsidTr="006A35DF">
        <w:tc>
          <w:tcPr>
            <w:tcW w:w="7338" w:type="dxa"/>
            <w:tcBorders>
              <w:top w:val="single" w:sz="4" w:space="0" w:color="auto"/>
              <w:left w:val="single" w:sz="4" w:space="0" w:color="auto"/>
              <w:bottom w:val="single" w:sz="4" w:space="0" w:color="auto"/>
              <w:right w:val="single" w:sz="4" w:space="0" w:color="auto"/>
            </w:tcBorders>
          </w:tcPr>
          <w:p w14:paraId="3A1627C4" w14:textId="77777777" w:rsidR="00A4425F" w:rsidRPr="00A4425F" w:rsidRDefault="00A4425F" w:rsidP="00A4425F">
            <w:pPr>
              <w:spacing w:after="0" w:line="240" w:lineRule="auto"/>
              <w:rPr>
                <w:rFonts w:ascii="Times New Roman" w:eastAsia="Times New Roman" w:hAnsi="Times New Roman" w:cs="Times New Roman"/>
                <w:color w:val="000000"/>
                <w:sz w:val="24"/>
                <w:szCs w:val="24"/>
                <w:lang w:eastAsia="ru-RU"/>
              </w:rPr>
            </w:pPr>
            <w:r w:rsidRPr="00A4425F">
              <w:rPr>
                <w:rFonts w:ascii="Times New Roman" w:eastAsia="Times New Roman" w:hAnsi="Times New Roman" w:cs="Times New Roman"/>
                <w:color w:val="000000"/>
                <w:sz w:val="24"/>
                <w:szCs w:val="24"/>
                <w:lang w:eastAsia="ru-RU"/>
              </w:rPr>
              <w:t>4. Ведро</w:t>
            </w:r>
          </w:p>
        </w:tc>
        <w:tc>
          <w:tcPr>
            <w:tcW w:w="2268" w:type="dxa"/>
            <w:tcBorders>
              <w:top w:val="single" w:sz="4" w:space="0" w:color="auto"/>
              <w:left w:val="single" w:sz="4" w:space="0" w:color="auto"/>
              <w:bottom w:val="single" w:sz="4" w:space="0" w:color="auto"/>
              <w:right w:val="single" w:sz="4" w:space="0" w:color="auto"/>
            </w:tcBorders>
          </w:tcPr>
          <w:p w14:paraId="7F0058E0" w14:textId="77777777" w:rsidR="00A4425F" w:rsidRPr="00A4425F" w:rsidRDefault="00A4425F" w:rsidP="00A4425F">
            <w:pPr>
              <w:spacing w:after="0" w:line="240" w:lineRule="auto"/>
              <w:jc w:val="center"/>
              <w:rPr>
                <w:rFonts w:ascii="Times New Roman" w:eastAsia="Times New Roman" w:hAnsi="Times New Roman" w:cs="Times New Roman"/>
                <w:color w:val="000000"/>
                <w:sz w:val="24"/>
                <w:szCs w:val="24"/>
                <w:lang w:eastAsia="ru-RU"/>
              </w:rPr>
            </w:pPr>
          </w:p>
        </w:tc>
      </w:tr>
      <w:tr w:rsidR="00A4425F" w:rsidRPr="00A4425F" w14:paraId="196F7898" w14:textId="77777777" w:rsidTr="006A35DF">
        <w:tc>
          <w:tcPr>
            <w:tcW w:w="7338" w:type="dxa"/>
            <w:tcBorders>
              <w:top w:val="single" w:sz="4" w:space="0" w:color="auto"/>
              <w:left w:val="single" w:sz="4" w:space="0" w:color="auto"/>
              <w:bottom w:val="single" w:sz="4" w:space="0" w:color="auto"/>
              <w:right w:val="single" w:sz="4" w:space="0" w:color="auto"/>
            </w:tcBorders>
          </w:tcPr>
          <w:p w14:paraId="033896E1" w14:textId="77777777" w:rsidR="00A4425F" w:rsidRPr="00A4425F" w:rsidRDefault="00A4425F" w:rsidP="00A4425F">
            <w:pPr>
              <w:spacing w:after="0" w:line="240" w:lineRule="auto"/>
              <w:rPr>
                <w:rFonts w:ascii="Times New Roman" w:eastAsia="Times New Roman" w:hAnsi="Times New Roman" w:cs="Times New Roman"/>
                <w:color w:val="000000"/>
                <w:sz w:val="24"/>
                <w:szCs w:val="24"/>
                <w:lang w:eastAsia="ru-RU"/>
              </w:rPr>
            </w:pPr>
            <w:r w:rsidRPr="00A4425F">
              <w:rPr>
                <w:rFonts w:ascii="Times New Roman" w:eastAsia="Times New Roman" w:hAnsi="Times New Roman" w:cs="Times New Roman"/>
                <w:color w:val="000000"/>
                <w:sz w:val="24"/>
                <w:szCs w:val="24"/>
                <w:lang w:eastAsia="ru-RU"/>
              </w:rPr>
              <w:t>5. Комплект для резки электропроводов: ножницы, диэлектрические боты и коврик</w:t>
            </w:r>
          </w:p>
        </w:tc>
        <w:tc>
          <w:tcPr>
            <w:tcW w:w="2268" w:type="dxa"/>
            <w:tcBorders>
              <w:top w:val="single" w:sz="4" w:space="0" w:color="auto"/>
              <w:left w:val="single" w:sz="4" w:space="0" w:color="auto"/>
              <w:bottom w:val="single" w:sz="4" w:space="0" w:color="auto"/>
              <w:right w:val="single" w:sz="4" w:space="0" w:color="auto"/>
            </w:tcBorders>
          </w:tcPr>
          <w:p w14:paraId="2D00F97A" w14:textId="77777777" w:rsidR="00A4425F" w:rsidRPr="00A4425F" w:rsidRDefault="00A4425F" w:rsidP="00A4425F">
            <w:pPr>
              <w:spacing w:after="0" w:line="240" w:lineRule="auto"/>
              <w:jc w:val="center"/>
              <w:rPr>
                <w:rFonts w:ascii="Times New Roman" w:eastAsia="Times New Roman" w:hAnsi="Times New Roman" w:cs="Times New Roman"/>
                <w:color w:val="000000"/>
                <w:sz w:val="24"/>
                <w:szCs w:val="24"/>
                <w:lang w:eastAsia="ru-RU"/>
              </w:rPr>
            </w:pPr>
          </w:p>
        </w:tc>
      </w:tr>
      <w:tr w:rsidR="00A4425F" w:rsidRPr="00A4425F" w14:paraId="030F611C" w14:textId="77777777" w:rsidTr="006A35DF">
        <w:tc>
          <w:tcPr>
            <w:tcW w:w="7338" w:type="dxa"/>
            <w:tcBorders>
              <w:top w:val="single" w:sz="4" w:space="0" w:color="auto"/>
              <w:left w:val="single" w:sz="4" w:space="0" w:color="auto"/>
              <w:bottom w:val="single" w:sz="4" w:space="0" w:color="auto"/>
              <w:right w:val="single" w:sz="4" w:space="0" w:color="auto"/>
            </w:tcBorders>
          </w:tcPr>
          <w:p w14:paraId="64721D55" w14:textId="77777777" w:rsidR="00A4425F" w:rsidRPr="00A4425F" w:rsidRDefault="00A4425F" w:rsidP="00A4425F">
            <w:pPr>
              <w:spacing w:after="0" w:line="240" w:lineRule="auto"/>
              <w:rPr>
                <w:rFonts w:ascii="Times New Roman" w:eastAsia="Times New Roman" w:hAnsi="Times New Roman" w:cs="Times New Roman"/>
                <w:color w:val="000000"/>
                <w:sz w:val="24"/>
                <w:szCs w:val="24"/>
                <w:lang w:eastAsia="ru-RU"/>
              </w:rPr>
            </w:pPr>
            <w:r w:rsidRPr="00A4425F">
              <w:rPr>
                <w:rFonts w:ascii="Times New Roman" w:eastAsia="Times New Roman" w:hAnsi="Times New Roman" w:cs="Times New Roman"/>
                <w:color w:val="000000"/>
                <w:sz w:val="24"/>
                <w:szCs w:val="24"/>
                <w:lang w:eastAsia="ru-RU"/>
              </w:rPr>
              <w:t>6. Покрывало для изоляции очага возгорания</w:t>
            </w:r>
          </w:p>
        </w:tc>
        <w:tc>
          <w:tcPr>
            <w:tcW w:w="2268" w:type="dxa"/>
            <w:tcBorders>
              <w:top w:val="single" w:sz="4" w:space="0" w:color="auto"/>
              <w:left w:val="single" w:sz="4" w:space="0" w:color="auto"/>
              <w:bottom w:val="single" w:sz="4" w:space="0" w:color="auto"/>
              <w:right w:val="single" w:sz="4" w:space="0" w:color="auto"/>
            </w:tcBorders>
          </w:tcPr>
          <w:p w14:paraId="08DC35FA" w14:textId="77777777" w:rsidR="00A4425F" w:rsidRPr="00A4425F" w:rsidRDefault="00A4425F" w:rsidP="00A4425F">
            <w:pPr>
              <w:spacing w:after="0" w:line="240" w:lineRule="auto"/>
              <w:jc w:val="center"/>
              <w:rPr>
                <w:rFonts w:ascii="Times New Roman" w:eastAsia="Times New Roman" w:hAnsi="Times New Roman" w:cs="Times New Roman"/>
                <w:color w:val="000000"/>
                <w:sz w:val="24"/>
                <w:szCs w:val="24"/>
                <w:lang w:eastAsia="ru-RU"/>
              </w:rPr>
            </w:pPr>
          </w:p>
        </w:tc>
      </w:tr>
      <w:tr w:rsidR="00A4425F" w:rsidRPr="00A4425F" w14:paraId="30672F82" w14:textId="77777777" w:rsidTr="006A35DF">
        <w:tc>
          <w:tcPr>
            <w:tcW w:w="7338" w:type="dxa"/>
            <w:tcBorders>
              <w:top w:val="single" w:sz="4" w:space="0" w:color="auto"/>
              <w:left w:val="single" w:sz="4" w:space="0" w:color="auto"/>
              <w:bottom w:val="single" w:sz="4" w:space="0" w:color="auto"/>
              <w:right w:val="single" w:sz="4" w:space="0" w:color="auto"/>
            </w:tcBorders>
          </w:tcPr>
          <w:p w14:paraId="000D25E0" w14:textId="77777777" w:rsidR="00A4425F" w:rsidRPr="00A4425F" w:rsidRDefault="00A4425F" w:rsidP="00A4425F">
            <w:pPr>
              <w:spacing w:after="0" w:line="240" w:lineRule="auto"/>
              <w:rPr>
                <w:rFonts w:ascii="Times New Roman" w:eastAsia="Times New Roman" w:hAnsi="Times New Roman" w:cs="Times New Roman"/>
                <w:color w:val="000000"/>
                <w:sz w:val="24"/>
                <w:szCs w:val="24"/>
                <w:lang w:eastAsia="ru-RU"/>
              </w:rPr>
            </w:pPr>
            <w:r w:rsidRPr="00A4425F">
              <w:rPr>
                <w:rFonts w:ascii="Times New Roman" w:eastAsia="Times New Roman" w:hAnsi="Times New Roman" w:cs="Times New Roman"/>
                <w:color w:val="000000"/>
                <w:sz w:val="24"/>
                <w:szCs w:val="24"/>
                <w:lang w:eastAsia="ru-RU"/>
              </w:rPr>
              <w:t>7. Лопата штыковая</w:t>
            </w:r>
          </w:p>
        </w:tc>
        <w:tc>
          <w:tcPr>
            <w:tcW w:w="2268" w:type="dxa"/>
            <w:tcBorders>
              <w:top w:val="single" w:sz="4" w:space="0" w:color="auto"/>
              <w:left w:val="single" w:sz="4" w:space="0" w:color="auto"/>
              <w:bottom w:val="single" w:sz="4" w:space="0" w:color="auto"/>
              <w:right w:val="single" w:sz="4" w:space="0" w:color="auto"/>
            </w:tcBorders>
          </w:tcPr>
          <w:p w14:paraId="1372A66C" w14:textId="77777777" w:rsidR="00A4425F" w:rsidRPr="00A4425F" w:rsidRDefault="00A4425F" w:rsidP="00A4425F">
            <w:pPr>
              <w:spacing w:after="0" w:line="240" w:lineRule="auto"/>
              <w:jc w:val="center"/>
              <w:rPr>
                <w:rFonts w:ascii="Times New Roman" w:eastAsia="Times New Roman" w:hAnsi="Times New Roman" w:cs="Times New Roman"/>
                <w:color w:val="000000"/>
                <w:sz w:val="24"/>
                <w:szCs w:val="24"/>
                <w:lang w:eastAsia="ru-RU"/>
              </w:rPr>
            </w:pPr>
          </w:p>
        </w:tc>
      </w:tr>
      <w:tr w:rsidR="00A4425F" w:rsidRPr="00A4425F" w14:paraId="415BE3A8" w14:textId="77777777" w:rsidTr="006A35DF">
        <w:tc>
          <w:tcPr>
            <w:tcW w:w="7338" w:type="dxa"/>
            <w:tcBorders>
              <w:top w:val="single" w:sz="4" w:space="0" w:color="auto"/>
              <w:left w:val="single" w:sz="4" w:space="0" w:color="auto"/>
              <w:bottom w:val="single" w:sz="4" w:space="0" w:color="auto"/>
              <w:right w:val="single" w:sz="4" w:space="0" w:color="auto"/>
            </w:tcBorders>
          </w:tcPr>
          <w:p w14:paraId="01965287" w14:textId="77777777" w:rsidR="00A4425F" w:rsidRPr="00A4425F" w:rsidRDefault="00A4425F" w:rsidP="00A4425F">
            <w:pPr>
              <w:spacing w:after="0" w:line="240" w:lineRule="auto"/>
              <w:rPr>
                <w:rFonts w:ascii="Times New Roman" w:eastAsia="Times New Roman" w:hAnsi="Times New Roman" w:cs="Times New Roman"/>
                <w:color w:val="000000"/>
                <w:sz w:val="24"/>
                <w:szCs w:val="24"/>
                <w:lang w:eastAsia="ru-RU"/>
              </w:rPr>
            </w:pPr>
            <w:r w:rsidRPr="00A4425F">
              <w:rPr>
                <w:rFonts w:ascii="Times New Roman" w:eastAsia="Times New Roman" w:hAnsi="Times New Roman" w:cs="Times New Roman"/>
                <w:color w:val="000000"/>
                <w:sz w:val="24"/>
                <w:szCs w:val="24"/>
                <w:lang w:eastAsia="ru-RU"/>
              </w:rPr>
              <w:t>8. Лопата совковая</w:t>
            </w:r>
          </w:p>
        </w:tc>
        <w:tc>
          <w:tcPr>
            <w:tcW w:w="2268" w:type="dxa"/>
            <w:tcBorders>
              <w:top w:val="single" w:sz="4" w:space="0" w:color="auto"/>
              <w:left w:val="single" w:sz="4" w:space="0" w:color="auto"/>
              <w:bottom w:val="single" w:sz="4" w:space="0" w:color="auto"/>
              <w:right w:val="single" w:sz="4" w:space="0" w:color="auto"/>
            </w:tcBorders>
          </w:tcPr>
          <w:p w14:paraId="7EE8BB06" w14:textId="77777777" w:rsidR="00A4425F" w:rsidRPr="00A4425F" w:rsidRDefault="00A4425F" w:rsidP="00A4425F">
            <w:pPr>
              <w:spacing w:after="0" w:line="240" w:lineRule="auto"/>
              <w:jc w:val="center"/>
              <w:rPr>
                <w:rFonts w:ascii="Times New Roman" w:eastAsia="Times New Roman" w:hAnsi="Times New Roman" w:cs="Times New Roman"/>
                <w:color w:val="000000"/>
                <w:sz w:val="24"/>
                <w:szCs w:val="24"/>
                <w:lang w:eastAsia="ru-RU"/>
              </w:rPr>
            </w:pPr>
          </w:p>
        </w:tc>
      </w:tr>
      <w:tr w:rsidR="00A4425F" w:rsidRPr="00A4425F" w14:paraId="153B8D40" w14:textId="77777777" w:rsidTr="006A35DF">
        <w:tc>
          <w:tcPr>
            <w:tcW w:w="7338" w:type="dxa"/>
            <w:tcBorders>
              <w:top w:val="single" w:sz="4" w:space="0" w:color="auto"/>
              <w:left w:val="single" w:sz="4" w:space="0" w:color="auto"/>
              <w:bottom w:val="single" w:sz="4" w:space="0" w:color="auto"/>
              <w:right w:val="single" w:sz="4" w:space="0" w:color="auto"/>
            </w:tcBorders>
          </w:tcPr>
          <w:p w14:paraId="7D398536" w14:textId="77777777" w:rsidR="00A4425F" w:rsidRPr="00A4425F" w:rsidRDefault="00A4425F" w:rsidP="00A4425F">
            <w:pPr>
              <w:spacing w:after="0" w:line="240" w:lineRule="auto"/>
              <w:rPr>
                <w:rFonts w:ascii="Times New Roman" w:eastAsia="Times New Roman" w:hAnsi="Times New Roman" w:cs="Times New Roman"/>
                <w:color w:val="000000"/>
                <w:sz w:val="24"/>
                <w:szCs w:val="24"/>
                <w:lang w:eastAsia="ru-RU"/>
              </w:rPr>
            </w:pPr>
            <w:r w:rsidRPr="00A4425F">
              <w:rPr>
                <w:rFonts w:ascii="Times New Roman" w:eastAsia="Times New Roman" w:hAnsi="Times New Roman" w:cs="Times New Roman"/>
                <w:color w:val="000000"/>
                <w:sz w:val="24"/>
                <w:szCs w:val="24"/>
                <w:lang w:eastAsia="ru-RU"/>
              </w:rPr>
              <w:t>9. Вилы</w:t>
            </w:r>
          </w:p>
        </w:tc>
        <w:tc>
          <w:tcPr>
            <w:tcW w:w="2268" w:type="dxa"/>
            <w:tcBorders>
              <w:top w:val="single" w:sz="4" w:space="0" w:color="auto"/>
              <w:left w:val="single" w:sz="4" w:space="0" w:color="auto"/>
              <w:bottom w:val="single" w:sz="4" w:space="0" w:color="auto"/>
              <w:right w:val="single" w:sz="4" w:space="0" w:color="auto"/>
            </w:tcBorders>
          </w:tcPr>
          <w:p w14:paraId="22B85903" w14:textId="77777777" w:rsidR="00A4425F" w:rsidRPr="00A4425F" w:rsidRDefault="00A4425F" w:rsidP="00A4425F">
            <w:pPr>
              <w:spacing w:after="0" w:line="240" w:lineRule="auto"/>
              <w:jc w:val="center"/>
              <w:rPr>
                <w:rFonts w:ascii="Times New Roman" w:eastAsia="Times New Roman" w:hAnsi="Times New Roman" w:cs="Times New Roman"/>
                <w:color w:val="000000"/>
                <w:sz w:val="24"/>
                <w:szCs w:val="24"/>
                <w:lang w:eastAsia="ru-RU"/>
              </w:rPr>
            </w:pPr>
          </w:p>
        </w:tc>
      </w:tr>
      <w:tr w:rsidR="00A4425F" w:rsidRPr="00A4425F" w14:paraId="67BCDD48" w14:textId="77777777" w:rsidTr="006A35DF">
        <w:tc>
          <w:tcPr>
            <w:tcW w:w="7338" w:type="dxa"/>
            <w:tcBorders>
              <w:top w:val="single" w:sz="4" w:space="0" w:color="auto"/>
              <w:left w:val="single" w:sz="4" w:space="0" w:color="auto"/>
              <w:bottom w:val="single" w:sz="4" w:space="0" w:color="auto"/>
              <w:right w:val="single" w:sz="4" w:space="0" w:color="auto"/>
            </w:tcBorders>
          </w:tcPr>
          <w:p w14:paraId="28A69CD4" w14:textId="77777777" w:rsidR="00A4425F" w:rsidRPr="00A4425F" w:rsidRDefault="00A4425F" w:rsidP="00A4425F">
            <w:pPr>
              <w:spacing w:after="0" w:line="240" w:lineRule="auto"/>
              <w:rPr>
                <w:rFonts w:ascii="Times New Roman" w:eastAsia="Times New Roman" w:hAnsi="Times New Roman" w:cs="Times New Roman"/>
                <w:color w:val="000000"/>
                <w:sz w:val="24"/>
                <w:szCs w:val="24"/>
                <w:lang w:eastAsia="ru-RU"/>
              </w:rPr>
            </w:pPr>
            <w:r w:rsidRPr="00A4425F">
              <w:rPr>
                <w:rFonts w:ascii="Times New Roman" w:eastAsia="Times New Roman" w:hAnsi="Times New Roman" w:cs="Times New Roman"/>
                <w:color w:val="000000"/>
                <w:sz w:val="24"/>
                <w:szCs w:val="24"/>
                <w:lang w:eastAsia="ru-RU"/>
              </w:rPr>
              <w:t>10. Тележка для перевозки оборудования</w:t>
            </w:r>
          </w:p>
        </w:tc>
        <w:tc>
          <w:tcPr>
            <w:tcW w:w="2268" w:type="dxa"/>
            <w:tcBorders>
              <w:top w:val="single" w:sz="4" w:space="0" w:color="auto"/>
              <w:left w:val="single" w:sz="4" w:space="0" w:color="auto"/>
              <w:bottom w:val="single" w:sz="4" w:space="0" w:color="auto"/>
              <w:right w:val="single" w:sz="4" w:space="0" w:color="auto"/>
            </w:tcBorders>
          </w:tcPr>
          <w:p w14:paraId="1ADB3CEC" w14:textId="77777777" w:rsidR="00A4425F" w:rsidRPr="00A4425F" w:rsidRDefault="00A4425F" w:rsidP="00A4425F">
            <w:pPr>
              <w:spacing w:after="0" w:line="240" w:lineRule="auto"/>
              <w:jc w:val="center"/>
              <w:rPr>
                <w:rFonts w:ascii="Times New Roman" w:eastAsia="Times New Roman" w:hAnsi="Times New Roman" w:cs="Times New Roman"/>
                <w:color w:val="000000"/>
                <w:sz w:val="24"/>
                <w:szCs w:val="24"/>
                <w:lang w:eastAsia="ru-RU"/>
              </w:rPr>
            </w:pPr>
          </w:p>
        </w:tc>
      </w:tr>
      <w:tr w:rsidR="00A4425F" w:rsidRPr="00A4425F" w14:paraId="487E0DDB" w14:textId="77777777" w:rsidTr="006A35DF">
        <w:tc>
          <w:tcPr>
            <w:tcW w:w="7338" w:type="dxa"/>
            <w:tcBorders>
              <w:top w:val="single" w:sz="4" w:space="0" w:color="auto"/>
              <w:left w:val="single" w:sz="4" w:space="0" w:color="auto"/>
              <w:bottom w:val="single" w:sz="4" w:space="0" w:color="auto"/>
              <w:right w:val="single" w:sz="4" w:space="0" w:color="auto"/>
            </w:tcBorders>
          </w:tcPr>
          <w:p w14:paraId="53821229" w14:textId="77777777" w:rsidR="00A4425F" w:rsidRPr="00A4425F" w:rsidRDefault="00A4425F" w:rsidP="00A4425F">
            <w:pPr>
              <w:spacing w:after="0" w:line="240" w:lineRule="auto"/>
              <w:rPr>
                <w:rFonts w:ascii="Times New Roman" w:eastAsia="Times New Roman" w:hAnsi="Times New Roman" w:cs="Times New Roman"/>
                <w:color w:val="000000"/>
                <w:sz w:val="24"/>
                <w:szCs w:val="24"/>
                <w:lang w:eastAsia="ru-RU"/>
              </w:rPr>
            </w:pPr>
            <w:r w:rsidRPr="00A4425F">
              <w:rPr>
                <w:rFonts w:ascii="Times New Roman" w:eastAsia="Times New Roman" w:hAnsi="Times New Roman" w:cs="Times New Roman"/>
                <w:color w:val="000000"/>
                <w:sz w:val="24"/>
                <w:szCs w:val="24"/>
                <w:lang w:eastAsia="ru-RU"/>
              </w:rPr>
              <w:t>11. Емкость для хранения воды объемом:</w:t>
            </w:r>
          </w:p>
        </w:tc>
        <w:tc>
          <w:tcPr>
            <w:tcW w:w="2268" w:type="dxa"/>
            <w:tcBorders>
              <w:top w:val="single" w:sz="4" w:space="0" w:color="auto"/>
              <w:left w:val="single" w:sz="4" w:space="0" w:color="auto"/>
              <w:bottom w:val="single" w:sz="4" w:space="0" w:color="auto"/>
              <w:right w:val="single" w:sz="4" w:space="0" w:color="auto"/>
            </w:tcBorders>
          </w:tcPr>
          <w:p w14:paraId="3FFF842A" w14:textId="77777777" w:rsidR="00A4425F" w:rsidRPr="00A4425F" w:rsidRDefault="00A4425F" w:rsidP="00A4425F">
            <w:pPr>
              <w:spacing w:after="0" w:line="240" w:lineRule="auto"/>
              <w:jc w:val="center"/>
              <w:rPr>
                <w:rFonts w:ascii="Times New Roman" w:eastAsia="Times New Roman" w:hAnsi="Times New Roman" w:cs="Times New Roman"/>
                <w:color w:val="000000"/>
                <w:sz w:val="24"/>
                <w:szCs w:val="24"/>
                <w:lang w:eastAsia="ru-RU"/>
              </w:rPr>
            </w:pPr>
          </w:p>
        </w:tc>
      </w:tr>
      <w:tr w:rsidR="00A4425F" w:rsidRPr="00A4425F" w14:paraId="312342AD" w14:textId="77777777" w:rsidTr="006A35DF">
        <w:tc>
          <w:tcPr>
            <w:tcW w:w="7338" w:type="dxa"/>
            <w:tcBorders>
              <w:top w:val="single" w:sz="4" w:space="0" w:color="auto"/>
              <w:left w:val="single" w:sz="4" w:space="0" w:color="auto"/>
              <w:bottom w:val="single" w:sz="4" w:space="0" w:color="auto"/>
              <w:right w:val="single" w:sz="4" w:space="0" w:color="auto"/>
            </w:tcBorders>
          </w:tcPr>
          <w:p w14:paraId="26E67928" w14:textId="77777777" w:rsidR="00A4425F" w:rsidRPr="00A4425F" w:rsidRDefault="00A4425F" w:rsidP="00A4425F">
            <w:pPr>
              <w:spacing w:after="0" w:line="240" w:lineRule="auto"/>
              <w:ind w:left="15"/>
              <w:rPr>
                <w:rFonts w:ascii="Times New Roman" w:eastAsia="Times New Roman" w:hAnsi="Times New Roman" w:cs="Times New Roman"/>
                <w:color w:val="000000"/>
                <w:sz w:val="24"/>
                <w:szCs w:val="24"/>
                <w:lang w:eastAsia="ru-RU"/>
              </w:rPr>
            </w:pPr>
            <w:r w:rsidRPr="00A4425F">
              <w:rPr>
                <w:rFonts w:ascii="Times New Roman" w:eastAsia="Times New Roman" w:hAnsi="Times New Roman" w:cs="Times New Roman"/>
                <w:color w:val="000000"/>
                <w:sz w:val="24"/>
                <w:szCs w:val="24"/>
                <w:lang w:eastAsia="ru-RU"/>
              </w:rPr>
              <w:t>0,2 куб. метра</w:t>
            </w:r>
          </w:p>
        </w:tc>
        <w:tc>
          <w:tcPr>
            <w:tcW w:w="2268" w:type="dxa"/>
            <w:tcBorders>
              <w:top w:val="single" w:sz="4" w:space="0" w:color="auto"/>
              <w:left w:val="single" w:sz="4" w:space="0" w:color="auto"/>
              <w:bottom w:val="single" w:sz="4" w:space="0" w:color="auto"/>
              <w:right w:val="single" w:sz="4" w:space="0" w:color="auto"/>
            </w:tcBorders>
          </w:tcPr>
          <w:p w14:paraId="72C2AAE7" w14:textId="77777777" w:rsidR="00A4425F" w:rsidRPr="00A4425F" w:rsidRDefault="00A4425F" w:rsidP="00A4425F">
            <w:pPr>
              <w:spacing w:after="0" w:line="240" w:lineRule="auto"/>
              <w:jc w:val="center"/>
              <w:rPr>
                <w:rFonts w:ascii="Times New Roman" w:eastAsia="Times New Roman" w:hAnsi="Times New Roman" w:cs="Times New Roman"/>
                <w:color w:val="000000"/>
                <w:sz w:val="24"/>
                <w:szCs w:val="24"/>
                <w:lang w:eastAsia="ru-RU"/>
              </w:rPr>
            </w:pPr>
          </w:p>
        </w:tc>
      </w:tr>
      <w:tr w:rsidR="00A4425F" w:rsidRPr="00A4425F" w14:paraId="68E9084C" w14:textId="77777777" w:rsidTr="006A35DF">
        <w:tc>
          <w:tcPr>
            <w:tcW w:w="7338" w:type="dxa"/>
            <w:tcBorders>
              <w:top w:val="single" w:sz="4" w:space="0" w:color="auto"/>
              <w:left w:val="single" w:sz="4" w:space="0" w:color="auto"/>
              <w:bottom w:val="single" w:sz="4" w:space="0" w:color="auto"/>
              <w:right w:val="single" w:sz="4" w:space="0" w:color="auto"/>
            </w:tcBorders>
          </w:tcPr>
          <w:p w14:paraId="30C1A9E9" w14:textId="77777777" w:rsidR="00A4425F" w:rsidRPr="00A4425F" w:rsidRDefault="00A4425F" w:rsidP="00A4425F">
            <w:pPr>
              <w:spacing w:after="0" w:line="240" w:lineRule="auto"/>
              <w:ind w:left="15"/>
              <w:rPr>
                <w:rFonts w:ascii="Times New Roman" w:eastAsia="Times New Roman" w:hAnsi="Times New Roman" w:cs="Times New Roman"/>
                <w:color w:val="000000"/>
                <w:sz w:val="24"/>
                <w:szCs w:val="24"/>
                <w:lang w:eastAsia="ru-RU"/>
              </w:rPr>
            </w:pPr>
            <w:r w:rsidRPr="00A4425F">
              <w:rPr>
                <w:rFonts w:ascii="Times New Roman" w:eastAsia="Times New Roman" w:hAnsi="Times New Roman" w:cs="Times New Roman"/>
                <w:color w:val="000000"/>
                <w:sz w:val="24"/>
                <w:szCs w:val="24"/>
                <w:lang w:eastAsia="ru-RU"/>
              </w:rPr>
              <w:lastRenderedPageBreak/>
              <w:t>0,02 куб. метра</w:t>
            </w:r>
          </w:p>
        </w:tc>
        <w:tc>
          <w:tcPr>
            <w:tcW w:w="2268" w:type="dxa"/>
            <w:tcBorders>
              <w:top w:val="single" w:sz="4" w:space="0" w:color="auto"/>
              <w:left w:val="single" w:sz="4" w:space="0" w:color="auto"/>
              <w:bottom w:val="single" w:sz="4" w:space="0" w:color="auto"/>
              <w:right w:val="single" w:sz="4" w:space="0" w:color="auto"/>
            </w:tcBorders>
          </w:tcPr>
          <w:p w14:paraId="10A018ED" w14:textId="77777777" w:rsidR="00A4425F" w:rsidRPr="00A4425F" w:rsidRDefault="00A4425F" w:rsidP="00A4425F">
            <w:pPr>
              <w:spacing w:after="0" w:line="240" w:lineRule="auto"/>
              <w:jc w:val="center"/>
              <w:rPr>
                <w:rFonts w:ascii="Times New Roman" w:eastAsia="Times New Roman" w:hAnsi="Times New Roman" w:cs="Times New Roman"/>
                <w:color w:val="000000"/>
                <w:sz w:val="24"/>
                <w:szCs w:val="24"/>
                <w:lang w:eastAsia="ru-RU"/>
              </w:rPr>
            </w:pPr>
          </w:p>
        </w:tc>
      </w:tr>
      <w:tr w:rsidR="00A4425F" w:rsidRPr="00A4425F" w14:paraId="786D2462" w14:textId="77777777" w:rsidTr="006A35DF">
        <w:tc>
          <w:tcPr>
            <w:tcW w:w="7338" w:type="dxa"/>
            <w:tcBorders>
              <w:top w:val="single" w:sz="4" w:space="0" w:color="auto"/>
              <w:left w:val="single" w:sz="4" w:space="0" w:color="auto"/>
              <w:bottom w:val="single" w:sz="4" w:space="0" w:color="auto"/>
              <w:right w:val="single" w:sz="4" w:space="0" w:color="auto"/>
            </w:tcBorders>
          </w:tcPr>
          <w:p w14:paraId="4EF04165" w14:textId="77777777" w:rsidR="00A4425F" w:rsidRPr="00A4425F" w:rsidRDefault="00A4425F" w:rsidP="00A4425F">
            <w:pPr>
              <w:spacing w:after="0" w:line="240" w:lineRule="auto"/>
              <w:rPr>
                <w:rFonts w:ascii="Times New Roman" w:eastAsia="Times New Roman" w:hAnsi="Times New Roman" w:cs="Times New Roman"/>
                <w:color w:val="000000"/>
                <w:sz w:val="24"/>
                <w:szCs w:val="24"/>
                <w:lang w:eastAsia="ru-RU"/>
              </w:rPr>
            </w:pPr>
            <w:r w:rsidRPr="00A4425F">
              <w:rPr>
                <w:rFonts w:ascii="Times New Roman" w:eastAsia="Times New Roman" w:hAnsi="Times New Roman" w:cs="Times New Roman"/>
                <w:color w:val="000000"/>
                <w:sz w:val="24"/>
                <w:szCs w:val="24"/>
                <w:lang w:eastAsia="ru-RU"/>
              </w:rPr>
              <w:t>12. Ящик с песком 0,5 куб. метра</w:t>
            </w:r>
          </w:p>
        </w:tc>
        <w:tc>
          <w:tcPr>
            <w:tcW w:w="2268" w:type="dxa"/>
            <w:tcBorders>
              <w:top w:val="single" w:sz="4" w:space="0" w:color="auto"/>
              <w:left w:val="single" w:sz="4" w:space="0" w:color="auto"/>
              <w:bottom w:val="single" w:sz="4" w:space="0" w:color="auto"/>
              <w:right w:val="single" w:sz="4" w:space="0" w:color="auto"/>
            </w:tcBorders>
          </w:tcPr>
          <w:p w14:paraId="7209AE35" w14:textId="77777777" w:rsidR="00A4425F" w:rsidRPr="00A4425F" w:rsidRDefault="00A4425F" w:rsidP="00A4425F">
            <w:pPr>
              <w:spacing w:after="0" w:line="240" w:lineRule="auto"/>
              <w:jc w:val="center"/>
              <w:rPr>
                <w:rFonts w:ascii="Times New Roman" w:eastAsia="Times New Roman" w:hAnsi="Times New Roman" w:cs="Times New Roman"/>
                <w:color w:val="000000"/>
                <w:sz w:val="24"/>
                <w:szCs w:val="24"/>
                <w:lang w:eastAsia="ru-RU"/>
              </w:rPr>
            </w:pPr>
          </w:p>
        </w:tc>
      </w:tr>
      <w:tr w:rsidR="00A4425F" w:rsidRPr="00A4425F" w14:paraId="4DE84439" w14:textId="77777777" w:rsidTr="006A35DF">
        <w:tc>
          <w:tcPr>
            <w:tcW w:w="7338" w:type="dxa"/>
            <w:tcBorders>
              <w:top w:val="single" w:sz="4" w:space="0" w:color="auto"/>
              <w:left w:val="single" w:sz="4" w:space="0" w:color="auto"/>
              <w:bottom w:val="single" w:sz="4" w:space="0" w:color="auto"/>
              <w:right w:val="single" w:sz="4" w:space="0" w:color="auto"/>
            </w:tcBorders>
          </w:tcPr>
          <w:p w14:paraId="0E19AAA2" w14:textId="77777777" w:rsidR="00A4425F" w:rsidRPr="00A4425F" w:rsidRDefault="00A4425F" w:rsidP="00A4425F">
            <w:pPr>
              <w:spacing w:after="0" w:line="240" w:lineRule="auto"/>
              <w:rPr>
                <w:rFonts w:ascii="Times New Roman" w:eastAsia="Times New Roman" w:hAnsi="Times New Roman" w:cs="Times New Roman"/>
                <w:color w:val="000000"/>
                <w:sz w:val="24"/>
                <w:szCs w:val="24"/>
                <w:lang w:eastAsia="ru-RU"/>
              </w:rPr>
            </w:pPr>
            <w:r w:rsidRPr="00A4425F">
              <w:rPr>
                <w:rFonts w:ascii="Times New Roman" w:eastAsia="Times New Roman" w:hAnsi="Times New Roman" w:cs="Times New Roman"/>
                <w:color w:val="000000"/>
                <w:sz w:val="24"/>
                <w:szCs w:val="24"/>
                <w:lang w:eastAsia="ru-RU"/>
              </w:rPr>
              <w:t>13. Насос ручной</w:t>
            </w:r>
          </w:p>
        </w:tc>
        <w:tc>
          <w:tcPr>
            <w:tcW w:w="2268" w:type="dxa"/>
            <w:tcBorders>
              <w:top w:val="single" w:sz="4" w:space="0" w:color="auto"/>
              <w:left w:val="single" w:sz="4" w:space="0" w:color="auto"/>
              <w:bottom w:val="single" w:sz="4" w:space="0" w:color="auto"/>
              <w:right w:val="single" w:sz="4" w:space="0" w:color="auto"/>
            </w:tcBorders>
          </w:tcPr>
          <w:p w14:paraId="09B3B30A" w14:textId="77777777" w:rsidR="00A4425F" w:rsidRPr="00A4425F" w:rsidRDefault="00A4425F" w:rsidP="00A4425F">
            <w:pPr>
              <w:spacing w:after="0" w:line="240" w:lineRule="auto"/>
              <w:jc w:val="center"/>
              <w:rPr>
                <w:rFonts w:ascii="Times New Roman" w:eastAsia="Times New Roman" w:hAnsi="Times New Roman" w:cs="Times New Roman"/>
                <w:color w:val="000000"/>
                <w:sz w:val="24"/>
                <w:szCs w:val="24"/>
                <w:lang w:eastAsia="ru-RU"/>
              </w:rPr>
            </w:pPr>
          </w:p>
        </w:tc>
      </w:tr>
      <w:tr w:rsidR="00A4425F" w:rsidRPr="00A4425F" w14:paraId="3B6E8985" w14:textId="77777777" w:rsidTr="006A35DF">
        <w:tc>
          <w:tcPr>
            <w:tcW w:w="7338" w:type="dxa"/>
            <w:tcBorders>
              <w:top w:val="single" w:sz="4" w:space="0" w:color="auto"/>
              <w:left w:val="single" w:sz="4" w:space="0" w:color="auto"/>
              <w:bottom w:val="single" w:sz="4" w:space="0" w:color="auto"/>
              <w:right w:val="single" w:sz="4" w:space="0" w:color="auto"/>
            </w:tcBorders>
          </w:tcPr>
          <w:p w14:paraId="628E2462" w14:textId="77777777" w:rsidR="00A4425F" w:rsidRPr="00A4425F" w:rsidRDefault="00A4425F" w:rsidP="00A4425F">
            <w:pPr>
              <w:spacing w:after="0" w:line="240" w:lineRule="auto"/>
              <w:rPr>
                <w:rFonts w:ascii="Times New Roman" w:eastAsia="Times New Roman" w:hAnsi="Times New Roman" w:cs="Times New Roman"/>
                <w:color w:val="000000"/>
                <w:sz w:val="24"/>
                <w:szCs w:val="24"/>
                <w:lang w:eastAsia="ru-RU"/>
              </w:rPr>
            </w:pPr>
            <w:r w:rsidRPr="00A4425F">
              <w:rPr>
                <w:rFonts w:ascii="Times New Roman" w:eastAsia="Times New Roman" w:hAnsi="Times New Roman" w:cs="Times New Roman"/>
                <w:color w:val="000000"/>
                <w:sz w:val="24"/>
                <w:szCs w:val="24"/>
                <w:lang w:eastAsia="ru-RU"/>
              </w:rPr>
              <w:t xml:space="preserve">14. Рукав </w:t>
            </w:r>
            <w:proofErr w:type="spellStart"/>
            <w:r w:rsidRPr="00A4425F">
              <w:rPr>
                <w:rFonts w:ascii="Times New Roman" w:eastAsia="Times New Roman" w:hAnsi="Times New Roman" w:cs="Times New Roman"/>
                <w:color w:val="000000"/>
                <w:sz w:val="24"/>
                <w:szCs w:val="24"/>
                <w:lang w:eastAsia="ru-RU"/>
              </w:rPr>
              <w:t>Ду</w:t>
            </w:r>
            <w:proofErr w:type="spellEnd"/>
            <w:r w:rsidRPr="00A4425F">
              <w:rPr>
                <w:rFonts w:ascii="Times New Roman" w:eastAsia="Times New Roman" w:hAnsi="Times New Roman" w:cs="Times New Roman"/>
                <w:color w:val="000000"/>
                <w:sz w:val="24"/>
                <w:szCs w:val="24"/>
                <w:lang w:eastAsia="ru-RU"/>
              </w:rPr>
              <w:t xml:space="preserve"> 18–20 длиной 5 метров</w:t>
            </w:r>
          </w:p>
        </w:tc>
        <w:tc>
          <w:tcPr>
            <w:tcW w:w="2268" w:type="dxa"/>
            <w:tcBorders>
              <w:top w:val="single" w:sz="4" w:space="0" w:color="auto"/>
              <w:left w:val="single" w:sz="4" w:space="0" w:color="auto"/>
              <w:bottom w:val="single" w:sz="4" w:space="0" w:color="auto"/>
              <w:right w:val="single" w:sz="4" w:space="0" w:color="auto"/>
            </w:tcBorders>
          </w:tcPr>
          <w:p w14:paraId="0216B01A" w14:textId="77777777" w:rsidR="00A4425F" w:rsidRPr="00A4425F" w:rsidRDefault="00A4425F" w:rsidP="00A4425F">
            <w:pPr>
              <w:spacing w:after="0" w:line="240" w:lineRule="auto"/>
              <w:jc w:val="center"/>
              <w:rPr>
                <w:rFonts w:ascii="Times New Roman" w:eastAsia="Times New Roman" w:hAnsi="Times New Roman" w:cs="Times New Roman"/>
                <w:color w:val="000000"/>
                <w:sz w:val="24"/>
                <w:szCs w:val="24"/>
                <w:lang w:eastAsia="ru-RU"/>
              </w:rPr>
            </w:pPr>
          </w:p>
        </w:tc>
      </w:tr>
      <w:tr w:rsidR="00A4425F" w:rsidRPr="00A4425F" w14:paraId="62A74220" w14:textId="77777777" w:rsidTr="006A35DF">
        <w:tc>
          <w:tcPr>
            <w:tcW w:w="7338" w:type="dxa"/>
            <w:tcBorders>
              <w:top w:val="single" w:sz="4" w:space="0" w:color="auto"/>
              <w:left w:val="single" w:sz="4" w:space="0" w:color="auto"/>
              <w:bottom w:val="single" w:sz="4" w:space="0" w:color="auto"/>
              <w:right w:val="single" w:sz="4" w:space="0" w:color="auto"/>
            </w:tcBorders>
          </w:tcPr>
          <w:p w14:paraId="1A9E9660" w14:textId="77777777" w:rsidR="00A4425F" w:rsidRPr="00A4425F" w:rsidRDefault="00A4425F" w:rsidP="00A4425F">
            <w:pPr>
              <w:spacing w:after="0" w:line="240" w:lineRule="auto"/>
              <w:rPr>
                <w:rFonts w:ascii="Times New Roman" w:eastAsia="Times New Roman" w:hAnsi="Times New Roman" w:cs="Times New Roman"/>
                <w:color w:val="000000"/>
                <w:sz w:val="24"/>
                <w:szCs w:val="24"/>
                <w:lang w:eastAsia="ru-RU"/>
              </w:rPr>
            </w:pPr>
            <w:r w:rsidRPr="00A4425F">
              <w:rPr>
                <w:rFonts w:ascii="Times New Roman" w:eastAsia="Times New Roman" w:hAnsi="Times New Roman" w:cs="Times New Roman"/>
                <w:color w:val="000000"/>
                <w:sz w:val="24"/>
                <w:szCs w:val="24"/>
                <w:lang w:eastAsia="ru-RU"/>
              </w:rPr>
              <w:t>15. Защитный экран 1,4x2 метра</w:t>
            </w:r>
          </w:p>
        </w:tc>
        <w:tc>
          <w:tcPr>
            <w:tcW w:w="2268" w:type="dxa"/>
            <w:tcBorders>
              <w:top w:val="single" w:sz="4" w:space="0" w:color="auto"/>
              <w:left w:val="single" w:sz="4" w:space="0" w:color="auto"/>
              <w:bottom w:val="single" w:sz="4" w:space="0" w:color="auto"/>
              <w:right w:val="single" w:sz="4" w:space="0" w:color="auto"/>
            </w:tcBorders>
          </w:tcPr>
          <w:p w14:paraId="50FBB04C" w14:textId="77777777" w:rsidR="00A4425F" w:rsidRPr="00A4425F" w:rsidRDefault="00A4425F" w:rsidP="00A4425F">
            <w:pPr>
              <w:spacing w:after="0" w:line="240" w:lineRule="auto"/>
              <w:jc w:val="center"/>
              <w:rPr>
                <w:rFonts w:ascii="Times New Roman" w:eastAsia="Times New Roman" w:hAnsi="Times New Roman" w:cs="Times New Roman"/>
                <w:color w:val="000000"/>
                <w:sz w:val="24"/>
                <w:szCs w:val="24"/>
                <w:lang w:eastAsia="ru-RU"/>
              </w:rPr>
            </w:pPr>
          </w:p>
        </w:tc>
      </w:tr>
      <w:tr w:rsidR="00A4425F" w:rsidRPr="00A4425F" w14:paraId="47026ECF" w14:textId="77777777" w:rsidTr="006A35DF">
        <w:tc>
          <w:tcPr>
            <w:tcW w:w="7338" w:type="dxa"/>
            <w:tcBorders>
              <w:top w:val="single" w:sz="4" w:space="0" w:color="auto"/>
              <w:left w:val="single" w:sz="4" w:space="0" w:color="auto"/>
              <w:bottom w:val="single" w:sz="4" w:space="0" w:color="auto"/>
              <w:right w:val="single" w:sz="4" w:space="0" w:color="auto"/>
            </w:tcBorders>
          </w:tcPr>
          <w:p w14:paraId="45A0C2C1" w14:textId="77777777" w:rsidR="00A4425F" w:rsidRPr="00A4425F" w:rsidRDefault="00A4425F" w:rsidP="00A4425F">
            <w:pPr>
              <w:spacing w:after="0" w:line="240" w:lineRule="auto"/>
              <w:rPr>
                <w:rFonts w:ascii="Times New Roman" w:eastAsia="Times New Roman" w:hAnsi="Times New Roman" w:cs="Times New Roman"/>
                <w:color w:val="000000"/>
                <w:sz w:val="24"/>
                <w:szCs w:val="24"/>
                <w:lang w:eastAsia="ru-RU"/>
              </w:rPr>
            </w:pPr>
            <w:r w:rsidRPr="00A4425F">
              <w:rPr>
                <w:rFonts w:ascii="Times New Roman" w:eastAsia="Times New Roman" w:hAnsi="Times New Roman" w:cs="Times New Roman"/>
                <w:color w:val="000000"/>
                <w:sz w:val="24"/>
                <w:szCs w:val="24"/>
                <w:lang w:eastAsia="ru-RU"/>
              </w:rPr>
              <w:t>16. Стойки для подвески экранов</w:t>
            </w:r>
          </w:p>
        </w:tc>
        <w:tc>
          <w:tcPr>
            <w:tcW w:w="2268" w:type="dxa"/>
            <w:tcBorders>
              <w:top w:val="single" w:sz="4" w:space="0" w:color="auto"/>
              <w:left w:val="single" w:sz="4" w:space="0" w:color="auto"/>
              <w:bottom w:val="single" w:sz="4" w:space="0" w:color="auto"/>
              <w:right w:val="single" w:sz="4" w:space="0" w:color="auto"/>
            </w:tcBorders>
          </w:tcPr>
          <w:p w14:paraId="435C4CFD" w14:textId="77777777" w:rsidR="00A4425F" w:rsidRPr="00A4425F" w:rsidRDefault="00A4425F" w:rsidP="00A4425F">
            <w:pPr>
              <w:spacing w:after="0" w:line="240" w:lineRule="auto"/>
              <w:jc w:val="center"/>
              <w:rPr>
                <w:rFonts w:ascii="Times New Roman" w:eastAsia="Times New Roman" w:hAnsi="Times New Roman" w:cs="Times New Roman"/>
                <w:color w:val="000000"/>
                <w:sz w:val="24"/>
                <w:szCs w:val="24"/>
                <w:lang w:eastAsia="ru-RU"/>
              </w:rPr>
            </w:pPr>
          </w:p>
        </w:tc>
      </w:tr>
    </w:tbl>
    <w:p w14:paraId="4361E06D" w14:textId="77777777" w:rsidR="00A4425F" w:rsidRPr="00A4425F" w:rsidRDefault="00A4425F" w:rsidP="00A4425F">
      <w:pPr>
        <w:spacing w:after="0" w:line="240" w:lineRule="auto"/>
        <w:jc w:val="both"/>
        <w:rPr>
          <w:rFonts w:ascii="Times New Roman" w:eastAsia="Times New Roman" w:hAnsi="Times New Roman" w:cs="Times New Roman"/>
          <w:sz w:val="28"/>
          <w:szCs w:val="28"/>
          <w:lang w:eastAsia="ru-RU"/>
        </w:rPr>
      </w:pPr>
      <w:r w:rsidRPr="00A4425F">
        <w:rPr>
          <w:rFonts w:ascii="Times New Roman" w:eastAsia="Times New Roman" w:hAnsi="Times New Roman" w:cs="Times New Roman"/>
          <w:bCs/>
          <w:i/>
          <w:sz w:val="28"/>
          <w:szCs w:val="28"/>
          <w:lang w:eastAsia="ru-RU"/>
        </w:rPr>
        <w:t>.</w:t>
      </w:r>
    </w:p>
    <w:p w14:paraId="1CEB9EA6" w14:textId="77777777" w:rsidR="00A4425F" w:rsidRPr="00A4425F" w:rsidRDefault="00A4425F" w:rsidP="00A4425F">
      <w:pPr>
        <w:spacing w:after="0" w:line="360" w:lineRule="auto"/>
        <w:ind w:firstLine="709"/>
        <w:jc w:val="both"/>
        <w:rPr>
          <w:rFonts w:ascii="Times New Roman" w:eastAsia="Times New Roman" w:hAnsi="Times New Roman" w:cs="Times New Roman"/>
          <w:b/>
          <w:sz w:val="28"/>
          <w:szCs w:val="20"/>
          <w:lang w:eastAsia="ru-RU"/>
        </w:rPr>
      </w:pPr>
    </w:p>
    <w:p w14:paraId="770DA63A" w14:textId="41D99F93" w:rsidR="00C26851" w:rsidRDefault="00A4425F" w:rsidP="00A4425F">
      <w:pPr>
        <w:spacing w:after="0" w:line="360" w:lineRule="auto"/>
        <w:ind w:firstLine="709"/>
        <w:jc w:val="both"/>
        <w:rPr>
          <w:rFonts w:ascii="Times New Roman" w:eastAsia="Times New Roman" w:hAnsi="Times New Roman" w:cs="Times New Roman"/>
          <w:sz w:val="28"/>
          <w:szCs w:val="20"/>
          <w:lang w:eastAsia="ru-RU"/>
        </w:rPr>
      </w:pPr>
      <w:r w:rsidRPr="00A4425F">
        <w:rPr>
          <w:rFonts w:ascii="Times New Roman" w:eastAsia="Times New Roman" w:hAnsi="Times New Roman" w:cs="Times New Roman"/>
          <w:i/>
          <w:sz w:val="28"/>
          <w:szCs w:val="20"/>
          <w:lang w:eastAsia="ru-RU"/>
        </w:rPr>
        <w:t>Сделать вывод о рекомендуемой комплектации пожарного щита</w:t>
      </w:r>
      <w:r w:rsidRPr="00A4425F">
        <w:rPr>
          <w:rFonts w:ascii="Times New Roman" w:eastAsia="Times New Roman" w:hAnsi="Times New Roman" w:cs="Times New Roman"/>
          <w:sz w:val="28"/>
          <w:szCs w:val="20"/>
          <w:lang w:eastAsia="ru-RU"/>
        </w:rPr>
        <w:t>.</w:t>
      </w:r>
    </w:p>
    <w:p w14:paraId="25CA14C8" w14:textId="77777777" w:rsidR="00A4425F" w:rsidRDefault="00A4425F" w:rsidP="00A4425F">
      <w:pPr>
        <w:spacing w:after="0" w:line="360" w:lineRule="auto"/>
        <w:ind w:firstLine="709"/>
        <w:jc w:val="both"/>
        <w:rPr>
          <w:rFonts w:ascii="Times New Roman" w:eastAsia="Times New Roman" w:hAnsi="Times New Roman" w:cs="Times New Roman"/>
          <w:sz w:val="28"/>
          <w:szCs w:val="20"/>
          <w:lang w:eastAsia="ru-RU"/>
        </w:rPr>
      </w:pPr>
    </w:p>
    <w:p w14:paraId="1818E582" w14:textId="401285E8" w:rsidR="00C26851" w:rsidRDefault="00521943" w:rsidP="006400B3">
      <w:pPr>
        <w:pStyle w:val="1"/>
        <w:spacing w:before="0" w:after="0"/>
        <w:rPr>
          <w:sz w:val="28"/>
          <w:shd w:val="clear" w:color="auto" w:fill="FFFFFF"/>
        </w:rPr>
      </w:pPr>
      <w:r w:rsidRPr="006400B3">
        <w:rPr>
          <w:sz w:val="28"/>
          <w:shd w:val="clear" w:color="auto" w:fill="FFFFFF"/>
        </w:rPr>
        <w:t>2.4 Организация</w:t>
      </w:r>
      <w:r w:rsidR="00A4425F" w:rsidRPr="006400B3">
        <w:rPr>
          <w:sz w:val="28"/>
          <w:shd w:val="clear" w:color="auto" w:fill="FFFFFF"/>
        </w:rPr>
        <w:t xml:space="preserve"> аварийно-</w:t>
      </w:r>
      <w:r w:rsidRPr="006400B3">
        <w:rPr>
          <w:sz w:val="28"/>
          <w:shd w:val="clear" w:color="auto" w:fill="FFFFFF"/>
        </w:rPr>
        <w:t>спасательных</w:t>
      </w:r>
      <w:r w:rsidR="00A4425F" w:rsidRPr="006400B3">
        <w:rPr>
          <w:sz w:val="28"/>
          <w:shd w:val="clear" w:color="auto" w:fill="FFFFFF"/>
        </w:rPr>
        <w:t xml:space="preserve"> и других неотложных работ при чрезвычайных ситуациях</w:t>
      </w:r>
    </w:p>
    <w:p w14:paraId="21A7DB6B" w14:textId="77777777" w:rsidR="006400B3" w:rsidRPr="006400B3" w:rsidRDefault="006400B3" w:rsidP="006400B3">
      <w:pPr>
        <w:spacing w:after="0" w:line="240" w:lineRule="auto"/>
        <w:rPr>
          <w:lang w:eastAsia="ru-RU"/>
        </w:rPr>
      </w:pPr>
    </w:p>
    <w:p w14:paraId="04A9AC26" w14:textId="77777777" w:rsidR="00521943" w:rsidRDefault="00521943" w:rsidP="00521943">
      <w:pPr>
        <w:spacing w:after="0" w:line="360" w:lineRule="auto"/>
        <w:jc w:val="both"/>
        <w:rPr>
          <w:rFonts w:ascii="Times New Roman" w:eastAsia="Times New Roman" w:hAnsi="Times New Roman" w:cs="Times New Roman"/>
          <w:sz w:val="28"/>
          <w:szCs w:val="28"/>
          <w:lang w:eastAsia="ru-RU"/>
        </w:rPr>
      </w:pPr>
      <w:r w:rsidRPr="00521943">
        <w:rPr>
          <w:rFonts w:ascii="Times New Roman" w:eastAsia="Times New Roman" w:hAnsi="Times New Roman" w:cs="Times New Roman"/>
          <w:b/>
          <w:sz w:val="28"/>
          <w:szCs w:val="28"/>
          <w:lang w:eastAsia="ru-RU"/>
        </w:rPr>
        <w:t>Задание:</w:t>
      </w:r>
      <w:r w:rsidRPr="00521943">
        <w:rPr>
          <w:rFonts w:ascii="Times New Roman" w:eastAsia="Times New Roman" w:hAnsi="Times New Roman" w:cs="Times New Roman"/>
          <w:sz w:val="28"/>
          <w:szCs w:val="28"/>
          <w:lang w:eastAsia="ru-RU"/>
        </w:rPr>
        <w:t xml:space="preserve"> </w:t>
      </w:r>
      <w:r w:rsidRPr="00521943">
        <w:rPr>
          <w:rFonts w:ascii="Times New Roman" w:eastAsia="Times New Roman" w:hAnsi="Times New Roman" w:cs="Times New Roman"/>
          <w:bCs/>
          <w:sz w:val="28"/>
          <w:szCs w:val="20"/>
          <w:lang w:eastAsia="ru-RU"/>
        </w:rPr>
        <w:t>и</w:t>
      </w:r>
      <w:r w:rsidRPr="00521943">
        <w:rPr>
          <w:rFonts w:ascii="Times New Roman" w:eastAsia="Times New Roman" w:hAnsi="Times New Roman" w:cs="Times New Roman"/>
          <w:sz w:val="28"/>
          <w:szCs w:val="28"/>
          <w:lang w:eastAsia="ru-RU"/>
        </w:rPr>
        <w:t>зуч</w:t>
      </w:r>
      <w:r>
        <w:rPr>
          <w:rFonts w:ascii="Times New Roman" w:eastAsia="Times New Roman" w:hAnsi="Times New Roman" w:cs="Times New Roman"/>
          <w:sz w:val="28"/>
          <w:szCs w:val="28"/>
          <w:lang w:eastAsia="ru-RU"/>
        </w:rPr>
        <w:t>ить</w:t>
      </w:r>
      <w:r w:rsidRPr="00521943">
        <w:rPr>
          <w:rFonts w:ascii="Times New Roman" w:eastAsia="Times New Roman" w:hAnsi="Times New Roman" w:cs="Times New Roman"/>
          <w:sz w:val="28"/>
          <w:szCs w:val="28"/>
          <w:lang w:eastAsia="ru-RU"/>
        </w:rPr>
        <w:t xml:space="preserve"> поряд</w:t>
      </w:r>
      <w:r>
        <w:rPr>
          <w:rFonts w:ascii="Times New Roman" w:eastAsia="Times New Roman" w:hAnsi="Times New Roman" w:cs="Times New Roman"/>
          <w:sz w:val="28"/>
          <w:szCs w:val="28"/>
          <w:lang w:eastAsia="ru-RU"/>
        </w:rPr>
        <w:t>ок</w:t>
      </w:r>
      <w:r w:rsidRPr="00521943">
        <w:rPr>
          <w:rFonts w:ascii="Times New Roman" w:eastAsia="Times New Roman" w:hAnsi="Times New Roman" w:cs="Times New Roman"/>
          <w:sz w:val="28"/>
          <w:szCs w:val="28"/>
          <w:lang w:eastAsia="ru-RU"/>
        </w:rPr>
        <w:t xml:space="preserve"> ведения поисково-спасательных и аварийно-спасательных работ и получ</w:t>
      </w:r>
      <w:r>
        <w:rPr>
          <w:rFonts w:ascii="Times New Roman" w:eastAsia="Times New Roman" w:hAnsi="Times New Roman" w:cs="Times New Roman"/>
          <w:sz w:val="28"/>
          <w:szCs w:val="28"/>
          <w:lang w:eastAsia="ru-RU"/>
        </w:rPr>
        <w:t>ить</w:t>
      </w:r>
      <w:r w:rsidRPr="00521943">
        <w:rPr>
          <w:rFonts w:ascii="Times New Roman" w:eastAsia="Times New Roman" w:hAnsi="Times New Roman" w:cs="Times New Roman"/>
          <w:sz w:val="28"/>
          <w:szCs w:val="28"/>
          <w:lang w:eastAsia="ru-RU"/>
        </w:rPr>
        <w:t xml:space="preserve"> практически</w:t>
      </w:r>
      <w:r>
        <w:rPr>
          <w:rFonts w:ascii="Times New Roman" w:eastAsia="Times New Roman" w:hAnsi="Times New Roman" w:cs="Times New Roman"/>
          <w:sz w:val="28"/>
          <w:szCs w:val="28"/>
          <w:lang w:eastAsia="ru-RU"/>
        </w:rPr>
        <w:t>е</w:t>
      </w:r>
      <w:r w:rsidRPr="00521943">
        <w:rPr>
          <w:rFonts w:ascii="Times New Roman" w:eastAsia="Times New Roman" w:hAnsi="Times New Roman" w:cs="Times New Roman"/>
          <w:sz w:val="28"/>
          <w:szCs w:val="28"/>
          <w:lang w:eastAsia="ru-RU"/>
        </w:rPr>
        <w:t xml:space="preserve"> навык</w:t>
      </w:r>
      <w:r>
        <w:rPr>
          <w:rFonts w:ascii="Times New Roman" w:eastAsia="Times New Roman" w:hAnsi="Times New Roman" w:cs="Times New Roman"/>
          <w:sz w:val="28"/>
          <w:szCs w:val="28"/>
          <w:lang w:eastAsia="ru-RU"/>
        </w:rPr>
        <w:t>и</w:t>
      </w:r>
      <w:r w:rsidRPr="00521943">
        <w:rPr>
          <w:rFonts w:ascii="Times New Roman" w:eastAsia="Times New Roman" w:hAnsi="Times New Roman" w:cs="Times New Roman"/>
          <w:sz w:val="28"/>
          <w:szCs w:val="28"/>
          <w:lang w:eastAsia="ru-RU"/>
        </w:rPr>
        <w:t xml:space="preserve"> расчета</w:t>
      </w:r>
      <w:r w:rsidRPr="00521943">
        <w:rPr>
          <w:rFonts w:ascii="Times New Roman" w:eastAsia="Times New Roman" w:hAnsi="Times New Roman" w:cs="Times New Roman"/>
          <w:bCs/>
          <w:sz w:val="28"/>
          <w:szCs w:val="28"/>
          <w:lang w:eastAsia="ru-RU"/>
        </w:rPr>
        <w:t xml:space="preserve"> нештатных аварийно-спасательных формирований</w:t>
      </w:r>
      <w:r w:rsidRPr="00521943">
        <w:rPr>
          <w:rFonts w:ascii="Times New Roman" w:eastAsia="Times New Roman" w:hAnsi="Times New Roman" w:cs="Times New Roman"/>
          <w:sz w:val="28"/>
          <w:szCs w:val="28"/>
          <w:lang w:eastAsia="ru-RU"/>
        </w:rPr>
        <w:t xml:space="preserve"> организации</w:t>
      </w:r>
    </w:p>
    <w:p w14:paraId="70405BAF" w14:textId="09C531C2" w:rsidR="00521943" w:rsidRPr="00521943" w:rsidRDefault="00521943" w:rsidP="00521943">
      <w:pPr>
        <w:tabs>
          <w:tab w:val="left" w:pos="567"/>
        </w:tabs>
        <w:spacing w:before="240" w:after="240" w:line="240" w:lineRule="auto"/>
        <w:jc w:val="both"/>
        <w:rPr>
          <w:rFonts w:ascii="Times New Roman" w:eastAsia="Times New Roman" w:hAnsi="Times New Roman" w:cs="Times New Roman"/>
          <w:b/>
          <w:sz w:val="28"/>
          <w:szCs w:val="28"/>
          <w:lang w:eastAsia="ru-RU"/>
        </w:rPr>
      </w:pPr>
      <w:r w:rsidRPr="00521943">
        <w:rPr>
          <w:rFonts w:ascii="Times New Roman" w:eastAsia="Times New Roman" w:hAnsi="Times New Roman" w:cs="Times New Roman"/>
          <w:b/>
          <w:sz w:val="28"/>
          <w:szCs w:val="28"/>
          <w:lang w:eastAsia="ru-RU"/>
        </w:rPr>
        <w:t>Нормативные документы</w:t>
      </w:r>
    </w:p>
    <w:p w14:paraId="700A37EA" w14:textId="77777777" w:rsidR="00521943" w:rsidRPr="00521943" w:rsidRDefault="00521943">
      <w:pPr>
        <w:widowControl w:val="0"/>
        <w:numPr>
          <w:ilvl w:val="0"/>
          <w:numId w:val="10"/>
        </w:numPr>
        <w:spacing w:after="0" w:line="360" w:lineRule="auto"/>
        <w:jc w:val="both"/>
        <w:rPr>
          <w:rFonts w:ascii="Times New Roman" w:eastAsia="Times New Roman" w:hAnsi="Times New Roman" w:cs="Times New Roman"/>
          <w:sz w:val="28"/>
          <w:szCs w:val="20"/>
          <w:lang w:eastAsia="ru-RU"/>
        </w:rPr>
      </w:pPr>
      <w:r w:rsidRPr="00521943">
        <w:rPr>
          <w:rFonts w:ascii="Times New Roman" w:eastAsia="Times New Roman" w:hAnsi="Times New Roman" w:cs="Times New Roman"/>
          <w:sz w:val="28"/>
          <w:szCs w:val="20"/>
          <w:lang w:eastAsia="ru-RU"/>
        </w:rPr>
        <w:t>Федеральный закон от 12.02.1998 № 28-ФЗ (ред. от 30.12.2015) «О гражданской обороне»;</w:t>
      </w:r>
    </w:p>
    <w:p w14:paraId="53100936" w14:textId="77777777" w:rsidR="00521943" w:rsidRPr="00521943" w:rsidRDefault="00521943">
      <w:pPr>
        <w:widowControl w:val="0"/>
        <w:numPr>
          <w:ilvl w:val="0"/>
          <w:numId w:val="10"/>
        </w:numPr>
        <w:spacing w:after="0" w:line="360" w:lineRule="auto"/>
        <w:jc w:val="both"/>
        <w:rPr>
          <w:rFonts w:ascii="Times New Roman" w:eastAsia="Times New Roman" w:hAnsi="Times New Roman" w:cs="Times New Roman"/>
          <w:sz w:val="28"/>
          <w:szCs w:val="20"/>
          <w:lang w:eastAsia="ru-RU"/>
        </w:rPr>
      </w:pPr>
      <w:r w:rsidRPr="00521943">
        <w:rPr>
          <w:rFonts w:ascii="Times New Roman" w:eastAsia="Times New Roman" w:hAnsi="Times New Roman" w:cs="Times New Roman"/>
          <w:sz w:val="28"/>
          <w:szCs w:val="20"/>
          <w:lang w:eastAsia="ru-RU"/>
        </w:rPr>
        <w:t>Федеральный закон от 21.12.1994 № 68-ФЗ (ред. от 23.06.2016) «О защите населения и территорий от чрезвычайных ситуаций природного и техногенного характера»;</w:t>
      </w:r>
    </w:p>
    <w:p w14:paraId="293E4A8A" w14:textId="77777777" w:rsidR="00521943" w:rsidRPr="00521943" w:rsidRDefault="00521943">
      <w:pPr>
        <w:widowControl w:val="0"/>
        <w:numPr>
          <w:ilvl w:val="0"/>
          <w:numId w:val="10"/>
        </w:numPr>
        <w:spacing w:after="0" w:line="360" w:lineRule="auto"/>
        <w:jc w:val="both"/>
        <w:rPr>
          <w:rFonts w:ascii="Times New Roman" w:eastAsia="Times New Roman" w:hAnsi="Times New Roman" w:cs="Times New Roman"/>
          <w:sz w:val="28"/>
          <w:szCs w:val="20"/>
          <w:lang w:eastAsia="ru-RU"/>
        </w:rPr>
      </w:pPr>
      <w:r w:rsidRPr="00521943">
        <w:rPr>
          <w:rFonts w:ascii="Times New Roman" w:eastAsia="Times New Roman" w:hAnsi="Times New Roman" w:cs="Times New Roman"/>
          <w:sz w:val="28"/>
          <w:szCs w:val="20"/>
          <w:lang w:eastAsia="ru-RU"/>
        </w:rPr>
        <w:t>Федеральный закон от 22 августа 1995 г. № 151-ФЗ (ред. от 02.07.2013) «Об аварийно-спасательных службах и статусе спасателей»;</w:t>
      </w:r>
    </w:p>
    <w:p w14:paraId="55BE5584" w14:textId="77777777" w:rsidR="00521943" w:rsidRPr="00521943" w:rsidRDefault="00521943">
      <w:pPr>
        <w:widowControl w:val="0"/>
        <w:numPr>
          <w:ilvl w:val="0"/>
          <w:numId w:val="10"/>
        </w:numPr>
        <w:spacing w:after="0" w:line="360" w:lineRule="auto"/>
        <w:jc w:val="both"/>
        <w:rPr>
          <w:rFonts w:ascii="Times New Roman" w:eastAsia="Times New Roman" w:hAnsi="Times New Roman" w:cs="Times New Roman"/>
          <w:sz w:val="28"/>
          <w:szCs w:val="20"/>
          <w:lang w:eastAsia="ru-RU"/>
        </w:rPr>
      </w:pPr>
      <w:r w:rsidRPr="00521943">
        <w:rPr>
          <w:rFonts w:ascii="Times New Roman" w:eastAsia="Times New Roman" w:hAnsi="Times New Roman" w:cs="Times New Roman"/>
          <w:sz w:val="28"/>
          <w:szCs w:val="20"/>
          <w:lang w:eastAsia="ru-RU"/>
        </w:rPr>
        <w:t>Приказ МЧС России от 23.12.2005 № 999 (ред. от 08.10.2019) «Об утверждении Порядка создания нештатных аварийно-спасательных формирований» (зарегистрировано в Минюсте России 19.01.2006 № 7383);</w:t>
      </w:r>
    </w:p>
    <w:p w14:paraId="01E38A70" w14:textId="77777777" w:rsidR="00521943" w:rsidRPr="00521943" w:rsidRDefault="00521943">
      <w:pPr>
        <w:widowControl w:val="0"/>
        <w:numPr>
          <w:ilvl w:val="0"/>
          <w:numId w:val="10"/>
        </w:numPr>
        <w:spacing w:after="0" w:line="360" w:lineRule="auto"/>
        <w:jc w:val="both"/>
        <w:rPr>
          <w:rFonts w:ascii="Times New Roman" w:eastAsia="Times New Roman" w:hAnsi="Times New Roman" w:cs="Times New Roman"/>
          <w:sz w:val="28"/>
          <w:szCs w:val="20"/>
          <w:lang w:eastAsia="ru-RU"/>
        </w:rPr>
      </w:pPr>
      <w:r w:rsidRPr="00521943">
        <w:rPr>
          <w:rFonts w:ascii="Times New Roman" w:eastAsia="Times New Roman" w:hAnsi="Times New Roman" w:cs="Times New Roman"/>
          <w:sz w:val="28"/>
          <w:szCs w:val="20"/>
          <w:lang w:eastAsia="ru-RU"/>
        </w:rPr>
        <w:t>Приказ МЧС России от 29.11.2013 № 765 (ред. от 24.02.2019) «Об утверждении Порядка создания вспомогательных горноспасательных команд» (зарегистрировано в Минюсте России 30.12.2013 № 30896);</w:t>
      </w:r>
    </w:p>
    <w:p w14:paraId="1142AA3B" w14:textId="77777777" w:rsidR="00521943" w:rsidRPr="00521943" w:rsidRDefault="00521943">
      <w:pPr>
        <w:widowControl w:val="0"/>
        <w:numPr>
          <w:ilvl w:val="0"/>
          <w:numId w:val="10"/>
        </w:numPr>
        <w:spacing w:after="0" w:line="360" w:lineRule="auto"/>
        <w:jc w:val="both"/>
        <w:rPr>
          <w:rFonts w:ascii="Times New Roman" w:eastAsia="Times New Roman" w:hAnsi="Times New Roman" w:cs="Times New Roman"/>
          <w:sz w:val="28"/>
          <w:szCs w:val="20"/>
          <w:lang w:eastAsia="ru-RU"/>
        </w:rPr>
      </w:pPr>
      <w:r w:rsidRPr="00521943">
        <w:rPr>
          <w:rFonts w:ascii="Times New Roman" w:eastAsia="Times New Roman" w:hAnsi="Times New Roman" w:cs="Times New Roman"/>
          <w:sz w:val="28"/>
          <w:szCs w:val="20"/>
          <w:lang w:eastAsia="ru-RU"/>
        </w:rPr>
        <w:lastRenderedPageBreak/>
        <w:t>Приказ МЧС России от 18.12.2014 № 701 «Об утверждении Типового порядка создания нештатных формирований по обеспечению выполнения мероприятий по гражданской обороне» (зарегистрировано в Минюсте России 16.02.2015 № 36034);</w:t>
      </w:r>
    </w:p>
    <w:p w14:paraId="7C5AB0D9" w14:textId="5B8F9628" w:rsidR="00521943" w:rsidRDefault="00521943">
      <w:pPr>
        <w:widowControl w:val="0"/>
        <w:numPr>
          <w:ilvl w:val="0"/>
          <w:numId w:val="10"/>
        </w:numPr>
        <w:spacing w:after="0" w:line="360" w:lineRule="auto"/>
        <w:jc w:val="both"/>
        <w:rPr>
          <w:rFonts w:ascii="Times New Roman" w:eastAsia="Times New Roman" w:hAnsi="Times New Roman" w:cs="Times New Roman"/>
          <w:sz w:val="28"/>
          <w:szCs w:val="20"/>
          <w:lang w:eastAsia="ru-RU"/>
        </w:rPr>
      </w:pPr>
      <w:r w:rsidRPr="00521943">
        <w:rPr>
          <w:rFonts w:ascii="Times New Roman" w:eastAsia="Times New Roman" w:hAnsi="Times New Roman" w:cs="Times New Roman"/>
          <w:sz w:val="28"/>
          <w:szCs w:val="20"/>
          <w:lang w:eastAsia="ru-RU"/>
        </w:rPr>
        <w:t xml:space="preserve">Методические рекомендации для территориальных органов МЧС России по оказанию помощи органам государственной власти субъектов РФ, органам местного самоуправления и организациям по особенностям создания и применения нештатных аварийно-спасательных формирований в условиях распространения </w:t>
      </w:r>
      <w:proofErr w:type="spellStart"/>
      <w:r w:rsidRPr="00521943">
        <w:rPr>
          <w:rFonts w:ascii="Times New Roman" w:eastAsia="Times New Roman" w:hAnsi="Times New Roman" w:cs="Times New Roman"/>
          <w:sz w:val="28"/>
          <w:szCs w:val="20"/>
          <w:lang w:eastAsia="ru-RU"/>
        </w:rPr>
        <w:t>коронавирусной</w:t>
      </w:r>
      <w:proofErr w:type="spellEnd"/>
      <w:r w:rsidRPr="00521943">
        <w:rPr>
          <w:rFonts w:ascii="Times New Roman" w:eastAsia="Times New Roman" w:hAnsi="Times New Roman" w:cs="Times New Roman"/>
          <w:sz w:val="28"/>
          <w:szCs w:val="20"/>
          <w:lang w:eastAsia="ru-RU"/>
        </w:rPr>
        <w:t xml:space="preserve"> инфекции (утв. ФГБУ ВНИИ ГОЧС (ФЦ)).</w:t>
      </w:r>
    </w:p>
    <w:p w14:paraId="12D3B966" w14:textId="77777777" w:rsidR="00901C58" w:rsidRPr="00901C58" w:rsidRDefault="00901C58" w:rsidP="00901C58">
      <w:pPr>
        <w:tabs>
          <w:tab w:val="left" w:pos="567"/>
        </w:tabs>
        <w:spacing w:after="160" w:line="360" w:lineRule="auto"/>
        <w:ind w:left="284"/>
        <w:contextualSpacing/>
        <w:jc w:val="both"/>
        <w:rPr>
          <w:rFonts w:ascii="Times New Roman" w:eastAsia="Times New Roman" w:hAnsi="Times New Roman" w:cs="Times New Roman"/>
          <w:sz w:val="28"/>
          <w:szCs w:val="28"/>
          <w:lang w:eastAsia="ru-RU"/>
        </w:rPr>
      </w:pPr>
      <w:r w:rsidRPr="00901C58">
        <w:rPr>
          <w:rFonts w:ascii="Times New Roman" w:eastAsia="Times New Roman" w:hAnsi="Times New Roman" w:cs="Times New Roman"/>
          <w:b/>
          <w:sz w:val="28"/>
          <w:szCs w:val="28"/>
          <w:lang w:eastAsia="ru-RU"/>
        </w:rPr>
        <w:t>Теоретические сведения</w:t>
      </w:r>
    </w:p>
    <w:p w14:paraId="0E970597" w14:textId="77777777" w:rsidR="00901C58" w:rsidRPr="00901C58" w:rsidRDefault="00901C58" w:rsidP="00901C58">
      <w:pPr>
        <w:widowControl w:val="0"/>
        <w:spacing w:after="0" w:line="360" w:lineRule="auto"/>
        <w:ind w:firstLine="709"/>
        <w:jc w:val="both"/>
        <w:rPr>
          <w:rFonts w:ascii="Times New Roman" w:eastAsia="Times New Roman" w:hAnsi="Times New Roman" w:cs="Times New Roman"/>
          <w:sz w:val="28"/>
          <w:szCs w:val="20"/>
          <w:shd w:val="clear" w:color="auto" w:fill="FFFFFF"/>
          <w:lang w:eastAsia="ru-RU"/>
        </w:rPr>
      </w:pPr>
      <w:r w:rsidRPr="00901C58">
        <w:rPr>
          <w:rFonts w:ascii="Times New Roman" w:eastAsia="Times New Roman" w:hAnsi="Times New Roman" w:cs="Times New Roman"/>
          <w:sz w:val="28"/>
          <w:szCs w:val="20"/>
          <w:shd w:val="clear" w:color="auto" w:fill="FFFFFF"/>
          <w:lang w:eastAsia="ru-RU"/>
        </w:rPr>
        <w:t>Нештатные аварийно-спасательные формирования представляют собой самостоятельные структуры, созданные организациями на нештатной основе из числа своих работников, оснащенные специальными техникой, оборудованием, снаряжением, инструментами и материалами, подготовленные для проведения аварийно-спасательных и других неотложных работ в очагах поражения и зонах чрезвычайных ситуаций.</w:t>
      </w:r>
    </w:p>
    <w:p w14:paraId="52BE2B1A" w14:textId="77777777" w:rsidR="00901C58" w:rsidRPr="00901C58" w:rsidRDefault="00901C58" w:rsidP="00901C58">
      <w:pPr>
        <w:widowControl w:val="0"/>
        <w:spacing w:after="0" w:line="360" w:lineRule="auto"/>
        <w:ind w:firstLine="709"/>
        <w:jc w:val="both"/>
        <w:rPr>
          <w:rFonts w:ascii="Times New Roman" w:eastAsia="Times New Roman" w:hAnsi="Times New Roman" w:cs="Times New Roman"/>
          <w:sz w:val="28"/>
          <w:szCs w:val="20"/>
          <w:shd w:val="clear" w:color="auto" w:fill="FFFFFF"/>
          <w:lang w:eastAsia="ru-RU"/>
        </w:rPr>
      </w:pPr>
      <w:r w:rsidRPr="00901C58">
        <w:rPr>
          <w:rFonts w:ascii="Times New Roman" w:eastAsia="Times New Roman" w:hAnsi="Times New Roman" w:cs="Times New Roman"/>
          <w:sz w:val="28"/>
          <w:szCs w:val="20"/>
          <w:shd w:val="clear" w:color="auto" w:fill="FFFFFF"/>
          <w:lang w:eastAsia="ru-RU"/>
        </w:rPr>
        <w:t xml:space="preserve">Организации, эксплуатирующие опасные производственные объекты I и II классов опасности, особо </w:t>
      </w:r>
      <w:proofErr w:type="spellStart"/>
      <w:r w:rsidRPr="00901C58">
        <w:rPr>
          <w:rFonts w:ascii="Times New Roman" w:eastAsia="Times New Roman" w:hAnsi="Times New Roman" w:cs="Times New Roman"/>
          <w:sz w:val="28"/>
          <w:szCs w:val="20"/>
          <w:shd w:val="clear" w:color="auto" w:fill="FFFFFF"/>
          <w:lang w:eastAsia="ru-RU"/>
        </w:rPr>
        <w:t>радиационно</w:t>
      </w:r>
      <w:proofErr w:type="spellEnd"/>
      <w:r w:rsidRPr="00901C58">
        <w:rPr>
          <w:rFonts w:ascii="Times New Roman" w:eastAsia="Times New Roman" w:hAnsi="Times New Roman" w:cs="Times New Roman"/>
          <w:sz w:val="28"/>
          <w:szCs w:val="20"/>
          <w:shd w:val="clear" w:color="auto" w:fill="FFFFFF"/>
          <w:lang w:eastAsia="ru-RU"/>
        </w:rPr>
        <w:t xml:space="preserve"> опасные и </w:t>
      </w:r>
      <w:proofErr w:type="spellStart"/>
      <w:r w:rsidRPr="00901C58">
        <w:rPr>
          <w:rFonts w:ascii="Times New Roman" w:eastAsia="Times New Roman" w:hAnsi="Times New Roman" w:cs="Times New Roman"/>
          <w:sz w:val="28"/>
          <w:szCs w:val="20"/>
          <w:shd w:val="clear" w:color="auto" w:fill="FFFFFF"/>
          <w:lang w:eastAsia="ru-RU"/>
        </w:rPr>
        <w:t>ядерно</w:t>
      </w:r>
      <w:proofErr w:type="spellEnd"/>
      <w:r w:rsidRPr="00901C58">
        <w:rPr>
          <w:rFonts w:ascii="Times New Roman" w:eastAsia="Times New Roman" w:hAnsi="Times New Roman" w:cs="Times New Roman"/>
          <w:sz w:val="28"/>
          <w:szCs w:val="20"/>
          <w:shd w:val="clear" w:color="auto" w:fill="FFFFFF"/>
          <w:lang w:eastAsia="ru-RU"/>
        </w:rPr>
        <w:t xml:space="preserve"> опасные производства и объекты, гидротехнические сооружения чрезвычайно высокой опасности и гидротехнические сооружения высокой опасности, за исключением организаций, не имеющих мобилизационных заданий (заказов) и не входящих в перечень организаций, обеспечивающих выполнение мероприятий по гражданской обороне федерального органа исполнительной власти, и организаций, обеспечивающих выполнение мероприятий регионального и местного уровней по гражданской обороне, создают и поддерживают в состоянии готовности нештатные аварийно-спасательные формирования.</w:t>
      </w:r>
    </w:p>
    <w:p w14:paraId="64885597" w14:textId="77777777" w:rsidR="00901C58" w:rsidRPr="00901C58" w:rsidRDefault="00901C58" w:rsidP="00901C58">
      <w:pPr>
        <w:shd w:val="clear" w:color="auto" w:fill="FFFFFF"/>
        <w:spacing w:after="0" w:line="360" w:lineRule="auto"/>
        <w:ind w:firstLine="480"/>
        <w:jc w:val="both"/>
        <w:textAlignment w:val="baseline"/>
        <w:rPr>
          <w:rFonts w:ascii="Times New Roman" w:eastAsia="Times New Roman" w:hAnsi="Times New Roman" w:cs="Times New Roman"/>
          <w:sz w:val="28"/>
          <w:szCs w:val="28"/>
          <w:lang w:eastAsia="ru-RU"/>
        </w:rPr>
      </w:pPr>
      <w:r w:rsidRPr="00901C58">
        <w:rPr>
          <w:rFonts w:ascii="Times New Roman" w:eastAsia="Times New Roman" w:hAnsi="Times New Roman" w:cs="Times New Roman"/>
          <w:sz w:val="28"/>
          <w:szCs w:val="28"/>
          <w:lang w:eastAsia="ru-RU"/>
        </w:rPr>
        <w:t>Основными задачами нештатных аварийно-спасательных формирований являются:</w:t>
      </w:r>
    </w:p>
    <w:p w14:paraId="5D487731" w14:textId="77777777" w:rsidR="00901C58" w:rsidRPr="00901C58" w:rsidRDefault="00901C58" w:rsidP="00901C58">
      <w:pPr>
        <w:shd w:val="clear" w:color="auto" w:fill="FFFFFF"/>
        <w:spacing w:after="0" w:line="360" w:lineRule="auto"/>
        <w:ind w:firstLine="480"/>
        <w:jc w:val="both"/>
        <w:textAlignment w:val="baseline"/>
        <w:rPr>
          <w:rFonts w:ascii="Times New Roman" w:eastAsia="Times New Roman" w:hAnsi="Times New Roman" w:cs="Times New Roman"/>
          <w:sz w:val="28"/>
          <w:szCs w:val="28"/>
          <w:lang w:eastAsia="ru-RU"/>
        </w:rPr>
      </w:pPr>
      <w:r w:rsidRPr="00901C58">
        <w:rPr>
          <w:rFonts w:ascii="Times New Roman" w:eastAsia="Times New Roman" w:hAnsi="Times New Roman" w:cs="Times New Roman"/>
          <w:sz w:val="28"/>
          <w:szCs w:val="28"/>
          <w:lang w:eastAsia="ru-RU"/>
        </w:rPr>
        <w:lastRenderedPageBreak/>
        <w:t>– проведение аварийно-спасательных работ и первоочередное жизнеобеспечение населения, пострадавшего при ведении военных действий или вследствие этих действий;</w:t>
      </w:r>
    </w:p>
    <w:p w14:paraId="40117DE0" w14:textId="77777777" w:rsidR="00901C58" w:rsidRPr="00901C58" w:rsidRDefault="00901C58" w:rsidP="00901C58">
      <w:pPr>
        <w:shd w:val="clear" w:color="auto" w:fill="FFFFFF"/>
        <w:spacing w:after="0" w:line="360" w:lineRule="auto"/>
        <w:ind w:firstLine="480"/>
        <w:jc w:val="both"/>
        <w:textAlignment w:val="baseline"/>
        <w:rPr>
          <w:rFonts w:ascii="Times New Roman" w:eastAsia="Times New Roman" w:hAnsi="Times New Roman" w:cs="Times New Roman"/>
          <w:sz w:val="28"/>
          <w:szCs w:val="28"/>
          <w:lang w:eastAsia="ru-RU"/>
        </w:rPr>
      </w:pPr>
      <w:r w:rsidRPr="00901C58">
        <w:rPr>
          <w:rFonts w:ascii="Times New Roman" w:eastAsia="Times New Roman" w:hAnsi="Times New Roman" w:cs="Times New Roman"/>
          <w:sz w:val="28"/>
          <w:szCs w:val="28"/>
          <w:lang w:eastAsia="ru-RU"/>
        </w:rPr>
        <w:t>– участие в ликвидации чрезвычайных ситуаций природного и техногенного характера, а также в борьбе с пожарами;</w:t>
      </w:r>
    </w:p>
    <w:p w14:paraId="7A16C380" w14:textId="77777777" w:rsidR="00901C58" w:rsidRPr="00901C58" w:rsidRDefault="00901C58" w:rsidP="00901C58">
      <w:pPr>
        <w:shd w:val="clear" w:color="auto" w:fill="FFFFFF"/>
        <w:spacing w:after="0" w:line="360" w:lineRule="auto"/>
        <w:ind w:firstLine="480"/>
        <w:jc w:val="both"/>
        <w:textAlignment w:val="baseline"/>
        <w:rPr>
          <w:rFonts w:ascii="Times New Roman" w:eastAsia="Times New Roman" w:hAnsi="Times New Roman" w:cs="Times New Roman"/>
          <w:sz w:val="28"/>
          <w:szCs w:val="28"/>
          <w:lang w:eastAsia="ru-RU"/>
        </w:rPr>
      </w:pPr>
      <w:r w:rsidRPr="00901C58">
        <w:rPr>
          <w:rFonts w:ascii="Times New Roman" w:eastAsia="Times New Roman" w:hAnsi="Times New Roman" w:cs="Times New Roman"/>
          <w:sz w:val="28"/>
          <w:szCs w:val="28"/>
          <w:lang w:eastAsia="ru-RU"/>
        </w:rPr>
        <w:t>– обнаружение и обозначение районов, подвергшихся радиоактивному, химическому, биологическому (бактериологическому) и иному заражению (загрязнению);</w:t>
      </w:r>
    </w:p>
    <w:p w14:paraId="5657107E" w14:textId="77777777" w:rsidR="00901C58" w:rsidRPr="00901C58" w:rsidRDefault="00901C58" w:rsidP="00901C58">
      <w:pPr>
        <w:shd w:val="clear" w:color="auto" w:fill="FFFFFF"/>
        <w:spacing w:after="0" w:line="360" w:lineRule="auto"/>
        <w:ind w:firstLine="480"/>
        <w:jc w:val="both"/>
        <w:textAlignment w:val="baseline"/>
        <w:rPr>
          <w:rFonts w:ascii="Times New Roman" w:eastAsia="Times New Roman" w:hAnsi="Times New Roman" w:cs="Times New Roman"/>
          <w:sz w:val="28"/>
          <w:szCs w:val="28"/>
          <w:lang w:eastAsia="ru-RU"/>
        </w:rPr>
      </w:pPr>
      <w:r w:rsidRPr="00901C58">
        <w:rPr>
          <w:rFonts w:ascii="Times New Roman" w:eastAsia="Times New Roman" w:hAnsi="Times New Roman" w:cs="Times New Roman"/>
          <w:sz w:val="28"/>
          <w:szCs w:val="28"/>
          <w:lang w:eastAsia="ru-RU"/>
        </w:rPr>
        <w:t>– санитарная обработка населения, специальная обработка техники, зданий и обеззараживание территорий;</w:t>
      </w:r>
    </w:p>
    <w:p w14:paraId="65208983" w14:textId="77777777" w:rsidR="00901C58" w:rsidRPr="00901C58" w:rsidRDefault="00901C58" w:rsidP="00901C58">
      <w:pPr>
        <w:shd w:val="clear" w:color="auto" w:fill="FFFFFF"/>
        <w:spacing w:after="0" w:line="360" w:lineRule="auto"/>
        <w:ind w:firstLine="480"/>
        <w:jc w:val="both"/>
        <w:textAlignment w:val="baseline"/>
        <w:rPr>
          <w:rFonts w:ascii="Times New Roman" w:eastAsia="Times New Roman" w:hAnsi="Times New Roman" w:cs="Times New Roman"/>
          <w:sz w:val="28"/>
          <w:szCs w:val="28"/>
          <w:lang w:eastAsia="ru-RU"/>
        </w:rPr>
      </w:pPr>
      <w:r w:rsidRPr="00901C58">
        <w:rPr>
          <w:rFonts w:ascii="Times New Roman" w:eastAsia="Times New Roman" w:hAnsi="Times New Roman" w:cs="Times New Roman"/>
          <w:sz w:val="28"/>
          <w:szCs w:val="28"/>
          <w:lang w:eastAsia="ru-RU"/>
        </w:rPr>
        <w:t>– участие в восстановлении функционирования объектов жизнеобеспечения населения;</w:t>
      </w:r>
    </w:p>
    <w:p w14:paraId="2C485B54" w14:textId="77777777" w:rsidR="00901C58" w:rsidRPr="00901C58" w:rsidRDefault="00901C58" w:rsidP="00901C58">
      <w:pPr>
        <w:shd w:val="clear" w:color="auto" w:fill="FFFFFF"/>
        <w:spacing w:after="0" w:line="360" w:lineRule="auto"/>
        <w:ind w:firstLine="480"/>
        <w:jc w:val="both"/>
        <w:textAlignment w:val="baseline"/>
        <w:rPr>
          <w:rFonts w:ascii="Times New Roman" w:eastAsia="Times New Roman" w:hAnsi="Times New Roman" w:cs="Times New Roman"/>
          <w:sz w:val="28"/>
          <w:szCs w:val="28"/>
          <w:lang w:eastAsia="ru-RU"/>
        </w:rPr>
      </w:pPr>
      <w:r w:rsidRPr="00901C58">
        <w:rPr>
          <w:rFonts w:ascii="Times New Roman" w:eastAsia="Times New Roman" w:hAnsi="Times New Roman" w:cs="Times New Roman"/>
          <w:sz w:val="28"/>
          <w:szCs w:val="28"/>
          <w:lang w:eastAsia="ru-RU"/>
        </w:rPr>
        <w:t>– обеспечение мероприятий гражданской обороны по вопросам восстановления и поддержания порядка, связи и оповещения, защиты животных и растений, медицинского, автотранспортного обеспечения.</w:t>
      </w:r>
    </w:p>
    <w:p w14:paraId="6EE47F34" w14:textId="77777777" w:rsidR="00901C58" w:rsidRPr="00901C58" w:rsidRDefault="00901C58" w:rsidP="00901C58">
      <w:pPr>
        <w:widowControl w:val="0"/>
        <w:spacing w:after="0" w:line="360" w:lineRule="auto"/>
        <w:ind w:firstLine="709"/>
        <w:jc w:val="both"/>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При создании нештатных аварийно-спасательных формирований учитываются наличие и возможности штатных аварийно-спасательных формирований и аварийно-спасательных служб.</w:t>
      </w:r>
    </w:p>
    <w:p w14:paraId="4EF0D7FD" w14:textId="77777777" w:rsidR="00901C58" w:rsidRPr="00901C58" w:rsidRDefault="00901C58" w:rsidP="00901C58">
      <w:pPr>
        <w:widowControl w:val="0"/>
        <w:spacing w:after="0" w:line="360" w:lineRule="auto"/>
        <w:ind w:firstLine="709"/>
        <w:jc w:val="both"/>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Нештатные аварийно-спасательные формирования подразделяются:</w:t>
      </w:r>
    </w:p>
    <w:p w14:paraId="089AE68C" w14:textId="77777777" w:rsidR="00901C58" w:rsidRPr="00901C58" w:rsidRDefault="00901C58">
      <w:pPr>
        <w:widowControl w:val="0"/>
        <w:numPr>
          <w:ilvl w:val="0"/>
          <w:numId w:val="28"/>
        </w:numPr>
        <w:spacing w:after="0" w:line="360" w:lineRule="auto"/>
        <w:contextualSpacing/>
        <w:jc w:val="both"/>
        <w:rPr>
          <w:rFonts w:ascii="Times New Roman" w:eastAsia="Calibri" w:hAnsi="Times New Roman" w:cs="Times New Roman"/>
          <w:sz w:val="28"/>
        </w:rPr>
      </w:pPr>
      <w:r w:rsidRPr="00901C58">
        <w:rPr>
          <w:rFonts w:ascii="Times New Roman" w:eastAsia="Calibri" w:hAnsi="Times New Roman" w:cs="Times New Roman"/>
          <w:sz w:val="28"/>
        </w:rPr>
        <w:t>по подчиненности: территориальные и организаций;</w:t>
      </w:r>
    </w:p>
    <w:p w14:paraId="398B2FF9" w14:textId="77777777" w:rsidR="00901C58" w:rsidRPr="00901C58" w:rsidRDefault="00901C58">
      <w:pPr>
        <w:widowControl w:val="0"/>
        <w:numPr>
          <w:ilvl w:val="0"/>
          <w:numId w:val="28"/>
        </w:numPr>
        <w:spacing w:after="0" w:line="360" w:lineRule="auto"/>
        <w:contextualSpacing/>
        <w:jc w:val="both"/>
        <w:rPr>
          <w:rFonts w:ascii="Times New Roman" w:eastAsia="Calibri" w:hAnsi="Times New Roman" w:cs="Times New Roman"/>
          <w:sz w:val="28"/>
        </w:rPr>
      </w:pPr>
      <w:r w:rsidRPr="00901C58">
        <w:rPr>
          <w:rFonts w:ascii="Times New Roman" w:eastAsia="Calibri" w:hAnsi="Times New Roman" w:cs="Times New Roman"/>
          <w:sz w:val="28"/>
        </w:rPr>
        <w:t>по численности: отряды, команды, группы, звенья, посты.</w:t>
      </w:r>
    </w:p>
    <w:p w14:paraId="2BBC3641" w14:textId="77777777" w:rsidR="00901C58" w:rsidRPr="00901C58" w:rsidRDefault="00901C58" w:rsidP="00901C58">
      <w:pPr>
        <w:widowControl w:val="0"/>
        <w:spacing w:after="0" w:line="360" w:lineRule="auto"/>
        <w:ind w:firstLine="709"/>
        <w:jc w:val="both"/>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Количество и перечень создаваемых нештатных аварийно-спасательных формирований определяются исходя из прогнозируемых объемов проведения аварийно-спасательных и других неотложных работ при возникновении чрезвычайных ситуаций и их возможностей по проведению указанных работ.</w:t>
      </w:r>
    </w:p>
    <w:p w14:paraId="6E7A2A6F" w14:textId="77777777" w:rsidR="00901C58" w:rsidRPr="00901C58" w:rsidRDefault="00901C58" w:rsidP="00901C58">
      <w:pPr>
        <w:shd w:val="clear" w:color="auto" w:fill="FFFFFF"/>
        <w:spacing w:after="0" w:line="360" w:lineRule="auto"/>
        <w:ind w:firstLine="480"/>
        <w:jc w:val="both"/>
        <w:textAlignment w:val="baseline"/>
        <w:rPr>
          <w:rFonts w:ascii="Times New Roman" w:eastAsia="Times New Roman" w:hAnsi="Times New Roman" w:cs="Times New Roman"/>
          <w:sz w:val="28"/>
          <w:szCs w:val="28"/>
          <w:lang w:eastAsia="ru-RU"/>
        </w:rPr>
      </w:pPr>
      <w:r w:rsidRPr="00901C58">
        <w:rPr>
          <w:rFonts w:ascii="Times New Roman" w:eastAsia="Times New Roman" w:hAnsi="Times New Roman" w:cs="Times New Roman"/>
          <w:sz w:val="28"/>
          <w:szCs w:val="28"/>
          <w:lang w:eastAsia="ru-RU"/>
        </w:rPr>
        <w:t>Личный состав нештатных аварийно-спасательных формирований должен</w:t>
      </w:r>
    </w:p>
    <w:p w14:paraId="5FBAE7D2" w14:textId="77777777" w:rsidR="00901C58" w:rsidRPr="00901C58" w:rsidRDefault="00901C58">
      <w:pPr>
        <w:numPr>
          <w:ilvl w:val="0"/>
          <w:numId w:val="30"/>
        </w:numPr>
        <w:shd w:val="clear" w:color="auto" w:fill="FFFFFF"/>
        <w:tabs>
          <w:tab w:val="left" w:pos="1134"/>
        </w:tabs>
        <w:spacing w:after="0" w:line="360" w:lineRule="auto"/>
        <w:jc w:val="both"/>
        <w:textAlignment w:val="baseline"/>
        <w:rPr>
          <w:rFonts w:ascii="Times New Roman" w:eastAsia="Times New Roman" w:hAnsi="Times New Roman" w:cs="Times New Roman"/>
          <w:sz w:val="28"/>
          <w:szCs w:val="28"/>
          <w:lang w:eastAsia="ru-RU"/>
        </w:rPr>
      </w:pPr>
      <w:r w:rsidRPr="00901C58">
        <w:rPr>
          <w:rFonts w:ascii="Times New Roman" w:eastAsia="Times New Roman" w:hAnsi="Times New Roman" w:cs="Times New Roman"/>
          <w:sz w:val="28"/>
          <w:szCs w:val="28"/>
          <w:lang w:eastAsia="ru-RU"/>
        </w:rPr>
        <w:t>знать:</w:t>
      </w:r>
    </w:p>
    <w:p w14:paraId="205C5B1A" w14:textId="77777777" w:rsidR="00901C58" w:rsidRPr="00901C58" w:rsidRDefault="00901C58" w:rsidP="00901C58">
      <w:pPr>
        <w:shd w:val="clear" w:color="auto" w:fill="FFFFFF"/>
        <w:spacing w:after="0" w:line="360" w:lineRule="auto"/>
        <w:ind w:firstLine="480"/>
        <w:jc w:val="both"/>
        <w:textAlignment w:val="baseline"/>
        <w:rPr>
          <w:rFonts w:ascii="Times New Roman" w:eastAsia="Times New Roman" w:hAnsi="Times New Roman" w:cs="Times New Roman"/>
          <w:sz w:val="28"/>
          <w:szCs w:val="28"/>
          <w:lang w:eastAsia="ru-RU"/>
        </w:rPr>
      </w:pPr>
      <w:r w:rsidRPr="00901C58">
        <w:rPr>
          <w:rFonts w:ascii="Times New Roman" w:eastAsia="Times New Roman" w:hAnsi="Times New Roman" w:cs="Times New Roman"/>
          <w:sz w:val="28"/>
          <w:szCs w:val="28"/>
          <w:lang w:eastAsia="ru-RU"/>
        </w:rPr>
        <w:t>– характерные особенности опасностей, возникающих при ведении военных действий или вследствие этих действий, и способы защиты от них;</w:t>
      </w:r>
    </w:p>
    <w:p w14:paraId="121FB8EF" w14:textId="77777777" w:rsidR="00901C58" w:rsidRPr="00901C58" w:rsidRDefault="00901C58" w:rsidP="00901C58">
      <w:pPr>
        <w:shd w:val="clear" w:color="auto" w:fill="FFFFFF"/>
        <w:spacing w:after="0" w:line="360" w:lineRule="auto"/>
        <w:ind w:firstLine="480"/>
        <w:jc w:val="both"/>
        <w:textAlignment w:val="baseline"/>
        <w:rPr>
          <w:rFonts w:ascii="Times New Roman" w:eastAsia="Times New Roman" w:hAnsi="Times New Roman" w:cs="Times New Roman"/>
          <w:sz w:val="28"/>
          <w:szCs w:val="28"/>
          <w:lang w:eastAsia="ru-RU"/>
        </w:rPr>
      </w:pPr>
      <w:r w:rsidRPr="00901C58">
        <w:rPr>
          <w:rFonts w:ascii="Times New Roman" w:eastAsia="Times New Roman" w:hAnsi="Times New Roman" w:cs="Times New Roman"/>
          <w:sz w:val="28"/>
          <w:szCs w:val="28"/>
          <w:lang w:eastAsia="ru-RU"/>
        </w:rPr>
        <w:lastRenderedPageBreak/>
        <w:t>– особенности чрезвычайных ситуаций природного и техногенного характера;</w:t>
      </w:r>
    </w:p>
    <w:p w14:paraId="66065D0C" w14:textId="77777777" w:rsidR="00901C58" w:rsidRPr="00901C58" w:rsidRDefault="00901C58" w:rsidP="00901C58">
      <w:pPr>
        <w:shd w:val="clear" w:color="auto" w:fill="FFFFFF"/>
        <w:spacing w:after="0" w:line="360" w:lineRule="auto"/>
        <w:ind w:firstLine="480"/>
        <w:jc w:val="both"/>
        <w:textAlignment w:val="baseline"/>
        <w:rPr>
          <w:rFonts w:ascii="Times New Roman" w:eastAsia="Times New Roman" w:hAnsi="Times New Roman" w:cs="Times New Roman"/>
          <w:sz w:val="28"/>
          <w:szCs w:val="28"/>
          <w:lang w:eastAsia="ru-RU"/>
        </w:rPr>
      </w:pPr>
      <w:r w:rsidRPr="00901C58">
        <w:rPr>
          <w:rFonts w:ascii="Times New Roman" w:eastAsia="Times New Roman" w:hAnsi="Times New Roman" w:cs="Times New Roman"/>
          <w:sz w:val="28"/>
          <w:szCs w:val="28"/>
          <w:lang w:eastAsia="ru-RU"/>
        </w:rPr>
        <w:t xml:space="preserve">– поражающие свойства отравляющих веществ, </w:t>
      </w:r>
      <w:proofErr w:type="spellStart"/>
      <w:r w:rsidRPr="00901C58">
        <w:rPr>
          <w:rFonts w:ascii="Times New Roman" w:eastAsia="Times New Roman" w:hAnsi="Times New Roman" w:cs="Times New Roman"/>
          <w:sz w:val="28"/>
          <w:szCs w:val="28"/>
          <w:lang w:eastAsia="ru-RU"/>
        </w:rPr>
        <w:t>аварийно</w:t>
      </w:r>
      <w:proofErr w:type="spellEnd"/>
      <w:r w:rsidRPr="00901C58">
        <w:rPr>
          <w:rFonts w:ascii="Times New Roman" w:eastAsia="Times New Roman" w:hAnsi="Times New Roman" w:cs="Times New Roman"/>
          <w:sz w:val="28"/>
          <w:szCs w:val="28"/>
          <w:lang w:eastAsia="ru-RU"/>
        </w:rPr>
        <w:t xml:space="preserve"> химически опасных веществ, применяемых в организации, порядок и способы защиты при их утечке (выбросе);</w:t>
      </w:r>
    </w:p>
    <w:p w14:paraId="1D2C865B" w14:textId="77777777" w:rsidR="00901C58" w:rsidRPr="00901C58" w:rsidRDefault="00901C58" w:rsidP="00901C58">
      <w:pPr>
        <w:shd w:val="clear" w:color="auto" w:fill="FFFFFF"/>
        <w:spacing w:after="0" w:line="360" w:lineRule="auto"/>
        <w:ind w:firstLine="480"/>
        <w:jc w:val="both"/>
        <w:textAlignment w:val="baseline"/>
        <w:rPr>
          <w:rFonts w:ascii="Times New Roman" w:eastAsia="Times New Roman" w:hAnsi="Times New Roman" w:cs="Times New Roman"/>
          <w:sz w:val="28"/>
          <w:szCs w:val="28"/>
          <w:lang w:eastAsia="ru-RU"/>
        </w:rPr>
      </w:pPr>
      <w:r w:rsidRPr="00901C58">
        <w:rPr>
          <w:rFonts w:ascii="Times New Roman" w:eastAsia="Times New Roman" w:hAnsi="Times New Roman" w:cs="Times New Roman"/>
          <w:sz w:val="28"/>
          <w:szCs w:val="28"/>
          <w:lang w:eastAsia="ru-RU"/>
        </w:rPr>
        <w:t>– предназначение формирования и функциональные обязанности;</w:t>
      </w:r>
    </w:p>
    <w:p w14:paraId="502B013D" w14:textId="77777777" w:rsidR="00901C58" w:rsidRPr="00901C58" w:rsidRDefault="00901C58" w:rsidP="00901C58">
      <w:pPr>
        <w:shd w:val="clear" w:color="auto" w:fill="FFFFFF"/>
        <w:spacing w:after="0" w:line="360" w:lineRule="auto"/>
        <w:ind w:firstLine="480"/>
        <w:jc w:val="both"/>
        <w:textAlignment w:val="baseline"/>
        <w:rPr>
          <w:rFonts w:ascii="Times New Roman" w:eastAsia="Times New Roman" w:hAnsi="Times New Roman" w:cs="Times New Roman"/>
          <w:sz w:val="28"/>
          <w:szCs w:val="28"/>
          <w:lang w:eastAsia="ru-RU"/>
        </w:rPr>
      </w:pPr>
      <w:r w:rsidRPr="00901C58">
        <w:rPr>
          <w:rFonts w:ascii="Times New Roman" w:eastAsia="Times New Roman" w:hAnsi="Times New Roman" w:cs="Times New Roman"/>
          <w:sz w:val="28"/>
          <w:szCs w:val="28"/>
          <w:lang w:eastAsia="ru-RU"/>
        </w:rPr>
        <w:t>– производственные и технологические особенности организации, характер возможных аварийно-спасательных и других неотложных работ, вытекающих из содержания паспорта безопасности объекта;</w:t>
      </w:r>
    </w:p>
    <w:p w14:paraId="1CDB5322" w14:textId="77777777" w:rsidR="00901C58" w:rsidRPr="00901C58" w:rsidRDefault="00901C58" w:rsidP="00901C58">
      <w:pPr>
        <w:shd w:val="clear" w:color="auto" w:fill="FFFFFF"/>
        <w:spacing w:after="0" w:line="360" w:lineRule="auto"/>
        <w:ind w:firstLine="480"/>
        <w:jc w:val="both"/>
        <w:textAlignment w:val="baseline"/>
        <w:rPr>
          <w:rFonts w:ascii="Times New Roman" w:eastAsia="Times New Roman" w:hAnsi="Times New Roman" w:cs="Times New Roman"/>
          <w:sz w:val="28"/>
          <w:szCs w:val="28"/>
          <w:lang w:eastAsia="ru-RU"/>
        </w:rPr>
      </w:pPr>
      <w:r w:rsidRPr="00901C58">
        <w:rPr>
          <w:rFonts w:ascii="Times New Roman" w:eastAsia="Times New Roman" w:hAnsi="Times New Roman" w:cs="Times New Roman"/>
          <w:sz w:val="28"/>
          <w:szCs w:val="28"/>
          <w:lang w:eastAsia="ru-RU"/>
        </w:rPr>
        <w:t>– порядок оповещения, сбора и приведения формирования в готовность;</w:t>
      </w:r>
    </w:p>
    <w:p w14:paraId="25110E41" w14:textId="77777777" w:rsidR="00901C58" w:rsidRPr="00901C58" w:rsidRDefault="00901C58" w:rsidP="00901C58">
      <w:pPr>
        <w:shd w:val="clear" w:color="auto" w:fill="FFFFFF"/>
        <w:spacing w:after="0" w:line="360" w:lineRule="auto"/>
        <w:ind w:firstLine="480"/>
        <w:jc w:val="both"/>
        <w:textAlignment w:val="baseline"/>
        <w:rPr>
          <w:rFonts w:ascii="Times New Roman" w:eastAsia="Times New Roman" w:hAnsi="Times New Roman" w:cs="Times New Roman"/>
          <w:sz w:val="28"/>
          <w:szCs w:val="28"/>
          <w:lang w:eastAsia="ru-RU"/>
        </w:rPr>
      </w:pPr>
      <w:r w:rsidRPr="00901C58">
        <w:rPr>
          <w:rFonts w:ascii="Times New Roman" w:eastAsia="Times New Roman" w:hAnsi="Times New Roman" w:cs="Times New Roman"/>
          <w:sz w:val="28"/>
          <w:szCs w:val="28"/>
          <w:lang w:eastAsia="ru-RU"/>
        </w:rPr>
        <w:t>– место сбора формирования, пути и порядок выдвижения к месту возможного проведения аварийно-спасательных работ;</w:t>
      </w:r>
    </w:p>
    <w:p w14:paraId="1A5C915B" w14:textId="77777777" w:rsidR="00901C58" w:rsidRPr="00901C58" w:rsidRDefault="00901C58" w:rsidP="00901C58">
      <w:pPr>
        <w:shd w:val="clear" w:color="auto" w:fill="FFFFFF"/>
        <w:spacing w:after="0" w:line="360" w:lineRule="auto"/>
        <w:ind w:firstLine="480"/>
        <w:jc w:val="both"/>
        <w:textAlignment w:val="baseline"/>
        <w:rPr>
          <w:rFonts w:ascii="Times New Roman" w:eastAsia="Times New Roman" w:hAnsi="Times New Roman" w:cs="Times New Roman"/>
          <w:sz w:val="28"/>
          <w:szCs w:val="28"/>
          <w:lang w:eastAsia="ru-RU"/>
        </w:rPr>
      </w:pPr>
      <w:r w:rsidRPr="00901C58">
        <w:rPr>
          <w:rFonts w:ascii="Times New Roman" w:eastAsia="Times New Roman" w:hAnsi="Times New Roman" w:cs="Times New Roman"/>
          <w:sz w:val="28"/>
          <w:szCs w:val="28"/>
          <w:lang w:eastAsia="ru-RU"/>
        </w:rPr>
        <w:t>– назначение, технические данные, порядок применения и возможности техники, механизмов и приборов, а также средств защиты, состоящих на оснащении формирования;</w:t>
      </w:r>
    </w:p>
    <w:p w14:paraId="6C411D4F" w14:textId="77777777" w:rsidR="00901C58" w:rsidRPr="00901C58" w:rsidRDefault="00901C58" w:rsidP="00901C58">
      <w:pPr>
        <w:shd w:val="clear" w:color="auto" w:fill="FFFFFF"/>
        <w:spacing w:after="0" w:line="360" w:lineRule="auto"/>
        <w:ind w:firstLine="480"/>
        <w:jc w:val="both"/>
        <w:textAlignment w:val="baseline"/>
        <w:rPr>
          <w:rFonts w:ascii="Times New Roman" w:eastAsia="Times New Roman" w:hAnsi="Times New Roman" w:cs="Times New Roman"/>
          <w:sz w:val="28"/>
          <w:szCs w:val="28"/>
          <w:lang w:eastAsia="ru-RU"/>
        </w:rPr>
      </w:pPr>
      <w:r w:rsidRPr="00901C58">
        <w:rPr>
          <w:rFonts w:ascii="Times New Roman" w:eastAsia="Times New Roman" w:hAnsi="Times New Roman" w:cs="Times New Roman"/>
          <w:sz w:val="28"/>
          <w:szCs w:val="28"/>
          <w:lang w:eastAsia="ru-RU"/>
        </w:rPr>
        <w:t>– порядок проведения санитарной обработки населения, специальной обработки техники, зданий и обеззараживания территорий;</w:t>
      </w:r>
    </w:p>
    <w:p w14:paraId="190E43F5" w14:textId="77777777" w:rsidR="00901C58" w:rsidRPr="00901C58" w:rsidRDefault="00901C58">
      <w:pPr>
        <w:numPr>
          <w:ilvl w:val="0"/>
          <w:numId w:val="30"/>
        </w:numPr>
        <w:shd w:val="clear" w:color="auto" w:fill="FFFFFF"/>
        <w:spacing w:after="0" w:line="360" w:lineRule="auto"/>
        <w:jc w:val="both"/>
        <w:textAlignment w:val="baseline"/>
        <w:rPr>
          <w:rFonts w:ascii="Times New Roman" w:eastAsia="Times New Roman" w:hAnsi="Times New Roman" w:cs="Times New Roman"/>
          <w:sz w:val="28"/>
          <w:szCs w:val="28"/>
          <w:lang w:eastAsia="ru-RU"/>
        </w:rPr>
      </w:pPr>
      <w:r w:rsidRPr="00901C58">
        <w:rPr>
          <w:rFonts w:ascii="Times New Roman" w:eastAsia="Times New Roman" w:hAnsi="Times New Roman" w:cs="Times New Roman"/>
          <w:sz w:val="28"/>
          <w:szCs w:val="28"/>
          <w:lang w:eastAsia="ru-RU"/>
        </w:rPr>
        <w:t>уметь:</w:t>
      </w:r>
    </w:p>
    <w:p w14:paraId="5351C2FA" w14:textId="77777777" w:rsidR="00901C58" w:rsidRPr="00901C58" w:rsidRDefault="00901C58" w:rsidP="00901C58">
      <w:pPr>
        <w:shd w:val="clear" w:color="auto" w:fill="FFFFFF"/>
        <w:spacing w:after="0" w:line="360" w:lineRule="auto"/>
        <w:ind w:firstLine="480"/>
        <w:jc w:val="both"/>
        <w:textAlignment w:val="baseline"/>
        <w:rPr>
          <w:rFonts w:ascii="Times New Roman" w:eastAsia="Times New Roman" w:hAnsi="Times New Roman" w:cs="Times New Roman"/>
          <w:sz w:val="28"/>
          <w:szCs w:val="28"/>
          <w:lang w:eastAsia="ru-RU"/>
        </w:rPr>
      </w:pPr>
      <w:r w:rsidRPr="00901C58">
        <w:rPr>
          <w:rFonts w:ascii="Times New Roman" w:eastAsia="Times New Roman" w:hAnsi="Times New Roman" w:cs="Times New Roman"/>
          <w:sz w:val="28"/>
          <w:szCs w:val="28"/>
          <w:lang w:eastAsia="ru-RU"/>
        </w:rPr>
        <w:t>– выполнять функциональные обязанности при проведении аварийно-спасательных работ;</w:t>
      </w:r>
    </w:p>
    <w:p w14:paraId="02B1DAC6" w14:textId="77777777" w:rsidR="00901C58" w:rsidRPr="00901C58" w:rsidRDefault="00901C58" w:rsidP="00901C58">
      <w:pPr>
        <w:shd w:val="clear" w:color="auto" w:fill="FFFFFF"/>
        <w:spacing w:after="0" w:line="360" w:lineRule="auto"/>
        <w:ind w:firstLine="480"/>
        <w:jc w:val="both"/>
        <w:textAlignment w:val="baseline"/>
        <w:rPr>
          <w:rFonts w:ascii="Times New Roman" w:eastAsia="Times New Roman" w:hAnsi="Times New Roman" w:cs="Times New Roman"/>
          <w:sz w:val="28"/>
          <w:szCs w:val="28"/>
          <w:lang w:eastAsia="ru-RU"/>
        </w:rPr>
      </w:pPr>
      <w:r w:rsidRPr="00901C58">
        <w:rPr>
          <w:rFonts w:ascii="Times New Roman" w:eastAsia="Times New Roman" w:hAnsi="Times New Roman" w:cs="Times New Roman"/>
          <w:sz w:val="28"/>
          <w:szCs w:val="28"/>
          <w:lang w:eastAsia="ru-RU"/>
        </w:rPr>
        <w:t>– поддерживать в исправном состоянии и грамотно применять специальные технику, оборудование, снаряжение, инструменты и материалы;</w:t>
      </w:r>
    </w:p>
    <w:p w14:paraId="7C228B42" w14:textId="77777777" w:rsidR="00901C58" w:rsidRPr="00901C58" w:rsidRDefault="00901C58" w:rsidP="00901C58">
      <w:pPr>
        <w:shd w:val="clear" w:color="auto" w:fill="FFFFFF"/>
        <w:spacing w:after="0" w:line="360" w:lineRule="auto"/>
        <w:ind w:firstLine="480"/>
        <w:jc w:val="both"/>
        <w:textAlignment w:val="baseline"/>
        <w:rPr>
          <w:rFonts w:ascii="Times New Roman" w:eastAsia="Times New Roman" w:hAnsi="Times New Roman" w:cs="Times New Roman"/>
          <w:sz w:val="28"/>
          <w:szCs w:val="28"/>
          <w:lang w:eastAsia="ru-RU"/>
        </w:rPr>
      </w:pPr>
      <w:r w:rsidRPr="00901C58">
        <w:rPr>
          <w:rFonts w:ascii="Times New Roman" w:eastAsia="Times New Roman" w:hAnsi="Times New Roman" w:cs="Times New Roman"/>
          <w:sz w:val="28"/>
          <w:szCs w:val="28"/>
          <w:lang w:eastAsia="ru-RU"/>
        </w:rPr>
        <w:t>– оказывать первую помощь раненым и пораженным, а также эвакуировать их в безопасные места;</w:t>
      </w:r>
    </w:p>
    <w:p w14:paraId="54455F0F" w14:textId="77777777" w:rsidR="00901C58" w:rsidRPr="00901C58" w:rsidRDefault="00901C58" w:rsidP="00901C58">
      <w:pPr>
        <w:shd w:val="clear" w:color="auto" w:fill="FFFFFF"/>
        <w:spacing w:after="0" w:line="360" w:lineRule="auto"/>
        <w:ind w:firstLine="480"/>
        <w:jc w:val="both"/>
        <w:textAlignment w:val="baseline"/>
        <w:rPr>
          <w:rFonts w:ascii="Times New Roman" w:eastAsia="Times New Roman" w:hAnsi="Times New Roman" w:cs="Times New Roman"/>
          <w:sz w:val="28"/>
          <w:szCs w:val="28"/>
          <w:lang w:eastAsia="ru-RU"/>
        </w:rPr>
      </w:pPr>
      <w:r w:rsidRPr="00901C58">
        <w:rPr>
          <w:rFonts w:ascii="Times New Roman" w:eastAsia="Times New Roman" w:hAnsi="Times New Roman" w:cs="Times New Roman"/>
          <w:sz w:val="28"/>
          <w:szCs w:val="28"/>
          <w:lang w:eastAsia="ru-RU"/>
        </w:rPr>
        <w:t>– работать на штатных средствах связи;</w:t>
      </w:r>
    </w:p>
    <w:p w14:paraId="045CAB94" w14:textId="77777777" w:rsidR="00901C58" w:rsidRPr="00901C58" w:rsidRDefault="00901C58" w:rsidP="00901C58">
      <w:pPr>
        <w:shd w:val="clear" w:color="auto" w:fill="FFFFFF"/>
        <w:spacing w:after="0" w:line="360" w:lineRule="auto"/>
        <w:ind w:firstLine="480"/>
        <w:jc w:val="both"/>
        <w:textAlignment w:val="baseline"/>
        <w:rPr>
          <w:rFonts w:ascii="Times New Roman" w:eastAsia="Times New Roman" w:hAnsi="Times New Roman" w:cs="Times New Roman"/>
          <w:sz w:val="28"/>
          <w:szCs w:val="28"/>
          <w:lang w:eastAsia="ru-RU"/>
        </w:rPr>
      </w:pPr>
      <w:r w:rsidRPr="00901C58">
        <w:rPr>
          <w:rFonts w:ascii="Times New Roman" w:eastAsia="Times New Roman" w:hAnsi="Times New Roman" w:cs="Times New Roman"/>
          <w:sz w:val="28"/>
          <w:szCs w:val="28"/>
          <w:lang w:eastAsia="ru-RU"/>
        </w:rPr>
        <w:t>– проводить санитарную обработку населения, специальную обработку техники, зданий и обеззараживание территорий;</w:t>
      </w:r>
    </w:p>
    <w:p w14:paraId="722EFA2B" w14:textId="77777777" w:rsidR="00901C58" w:rsidRPr="00901C58" w:rsidRDefault="00901C58" w:rsidP="00901C58">
      <w:pPr>
        <w:shd w:val="clear" w:color="auto" w:fill="FFFFFF"/>
        <w:spacing w:after="0" w:line="360" w:lineRule="auto"/>
        <w:ind w:firstLine="480"/>
        <w:jc w:val="both"/>
        <w:textAlignment w:val="baseline"/>
        <w:rPr>
          <w:rFonts w:ascii="Times New Roman" w:eastAsia="Times New Roman" w:hAnsi="Times New Roman" w:cs="Times New Roman"/>
          <w:sz w:val="28"/>
          <w:szCs w:val="28"/>
          <w:lang w:eastAsia="ru-RU"/>
        </w:rPr>
      </w:pPr>
      <w:r w:rsidRPr="00901C58">
        <w:rPr>
          <w:rFonts w:ascii="Times New Roman" w:eastAsia="Times New Roman" w:hAnsi="Times New Roman" w:cs="Times New Roman"/>
          <w:sz w:val="28"/>
          <w:szCs w:val="28"/>
          <w:lang w:eastAsia="ru-RU"/>
        </w:rPr>
        <w:t>– незамедлительно реагировать на возникновение аварийной ситуации на потенциально опасном объекте, принимать меры по ее локализации и ликвидации;</w:t>
      </w:r>
    </w:p>
    <w:p w14:paraId="0F4046AD" w14:textId="77777777" w:rsidR="00901C58" w:rsidRPr="00901C58" w:rsidRDefault="00901C58" w:rsidP="00901C58">
      <w:pPr>
        <w:shd w:val="clear" w:color="auto" w:fill="FFFFFF"/>
        <w:spacing w:after="0" w:line="360" w:lineRule="auto"/>
        <w:ind w:firstLine="480"/>
        <w:jc w:val="both"/>
        <w:textAlignment w:val="baseline"/>
        <w:rPr>
          <w:rFonts w:ascii="Times New Roman" w:eastAsia="Times New Roman" w:hAnsi="Times New Roman" w:cs="Times New Roman"/>
          <w:sz w:val="28"/>
          <w:szCs w:val="28"/>
          <w:lang w:eastAsia="ru-RU"/>
        </w:rPr>
      </w:pPr>
      <w:r w:rsidRPr="00901C58">
        <w:rPr>
          <w:rFonts w:ascii="Times New Roman" w:eastAsia="Times New Roman" w:hAnsi="Times New Roman" w:cs="Times New Roman"/>
          <w:sz w:val="28"/>
          <w:szCs w:val="28"/>
          <w:lang w:eastAsia="ru-RU"/>
        </w:rPr>
        <w:lastRenderedPageBreak/>
        <w:t>– выполнять другие аварийно-спасательные работы, обусловленные спецификой конкретной организации.</w:t>
      </w:r>
    </w:p>
    <w:p w14:paraId="7C15ADE2" w14:textId="78264612" w:rsidR="00901C58" w:rsidRPr="00901C58" w:rsidRDefault="00901C58" w:rsidP="00901C58">
      <w:pPr>
        <w:shd w:val="clear" w:color="auto" w:fill="FFFFFF"/>
        <w:spacing w:after="0" w:line="360" w:lineRule="auto"/>
        <w:ind w:firstLine="480"/>
        <w:jc w:val="both"/>
        <w:textAlignment w:val="baseline"/>
        <w:rPr>
          <w:rFonts w:ascii="Times New Roman" w:eastAsia="Times New Roman" w:hAnsi="Times New Roman" w:cs="Times New Roman"/>
          <w:sz w:val="28"/>
          <w:szCs w:val="28"/>
          <w:lang w:eastAsia="ru-RU"/>
        </w:rPr>
      </w:pPr>
      <w:r w:rsidRPr="00901C58">
        <w:rPr>
          <w:rFonts w:ascii="Times New Roman" w:eastAsia="Times New Roman" w:hAnsi="Times New Roman" w:cs="Times New Roman"/>
          <w:sz w:val="28"/>
          <w:szCs w:val="28"/>
          <w:lang w:eastAsia="ru-RU"/>
        </w:rPr>
        <w:t>Особое внимание при обучении обращается на безопасную эксплуатацию и обслуживание гидравлического и электрифицированного аварийно-спасательного инструмента, электроустановок, компрессоров, работу в средствах защиты органов дыхания и кожи, а также при применении других технологий и специального снаряжения (альпинистского, водолазного).</w:t>
      </w:r>
    </w:p>
    <w:p w14:paraId="640FD344" w14:textId="1E8182D3" w:rsidR="00521943" w:rsidRPr="00901C58" w:rsidRDefault="00521943" w:rsidP="00901C58">
      <w:pPr>
        <w:tabs>
          <w:tab w:val="left" w:pos="567"/>
        </w:tabs>
        <w:spacing w:before="240" w:after="240" w:line="240" w:lineRule="auto"/>
        <w:jc w:val="both"/>
        <w:rPr>
          <w:rFonts w:ascii="Times New Roman" w:eastAsia="Times New Roman" w:hAnsi="Times New Roman" w:cs="Times New Roman"/>
          <w:b/>
          <w:sz w:val="28"/>
          <w:szCs w:val="28"/>
          <w:lang w:eastAsia="ru-RU"/>
        </w:rPr>
      </w:pPr>
      <w:r w:rsidRPr="00521943">
        <w:rPr>
          <w:rFonts w:ascii="Times New Roman" w:eastAsia="Times New Roman" w:hAnsi="Times New Roman" w:cs="Times New Roman"/>
          <w:b/>
          <w:sz w:val="28"/>
          <w:szCs w:val="28"/>
          <w:lang w:eastAsia="ru-RU"/>
        </w:rPr>
        <w:t>Алгоритм выполнения практического задания</w:t>
      </w:r>
    </w:p>
    <w:p w14:paraId="2D9EB3F8" w14:textId="10331AD8" w:rsidR="00901C58" w:rsidRPr="00901C58" w:rsidRDefault="00901C58">
      <w:pPr>
        <w:widowControl w:val="0"/>
        <w:numPr>
          <w:ilvl w:val="0"/>
          <w:numId w:val="22"/>
        </w:numPr>
        <w:tabs>
          <w:tab w:val="left" w:pos="426"/>
        </w:tabs>
        <w:overflowPunct w:val="0"/>
        <w:autoSpaceDE w:val="0"/>
        <w:autoSpaceDN w:val="0"/>
        <w:adjustRightInd w:val="0"/>
        <w:spacing w:after="0" w:line="360" w:lineRule="auto"/>
        <w:ind w:left="0" w:firstLine="0"/>
        <w:jc w:val="both"/>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Изучить нормативную правовую базу, приложения к заданию и пример выполнения задания.</w:t>
      </w:r>
    </w:p>
    <w:p w14:paraId="3C6B0C6F" w14:textId="4F69FFC5" w:rsidR="00901C58" w:rsidRPr="00901C58" w:rsidRDefault="00901C58">
      <w:pPr>
        <w:widowControl w:val="0"/>
        <w:numPr>
          <w:ilvl w:val="0"/>
          <w:numId w:val="22"/>
        </w:numPr>
        <w:tabs>
          <w:tab w:val="left" w:pos="426"/>
        </w:tabs>
        <w:overflowPunct w:val="0"/>
        <w:autoSpaceDE w:val="0"/>
        <w:autoSpaceDN w:val="0"/>
        <w:adjustRightInd w:val="0"/>
        <w:spacing w:after="0" w:line="360" w:lineRule="auto"/>
        <w:ind w:left="0" w:firstLine="0"/>
        <w:jc w:val="both"/>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 xml:space="preserve">Выбрать произвольно варианты задания из табл. </w:t>
      </w:r>
      <w:r>
        <w:rPr>
          <w:rFonts w:ascii="Times New Roman" w:eastAsia="Times New Roman" w:hAnsi="Times New Roman" w:cs="Times New Roman"/>
          <w:sz w:val="28"/>
          <w:szCs w:val="20"/>
          <w:lang w:eastAsia="ru-RU"/>
        </w:rPr>
        <w:t>4</w:t>
      </w:r>
      <w:r w:rsidRPr="00901C58">
        <w:rPr>
          <w:rFonts w:ascii="Times New Roman" w:eastAsia="Times New Roman" w:hAnsi="Times New Roman" w:cs="Times New Roman"/>
          <w:sz w:val="28"/>
          <w:szCs w:val="20"/>
          <w:lang w:eastAsia="ru-RU"/>
        </w:rPr>
        <w:t xml:space="preserve">.1 и </w:t>
      </w:r>
      <w:r>
        <w:rPr>
          <w:rFonts w:ascii="Times New Roman" w:eastAsia="Times New Roman" w:hAnsi="Times New Roman" w:cs="Times New Roman"/>
          <w:sz w:val="28"/>
          <w:szCs w:val="20"/>
          <w:lang w:eastAsia="ru-RU"/>
        </w:rPr>
        <w:t>4</w:t>
      </w:r>
      <w:r w:rsidRPr="00901C58">
        <w:rPr>
          <w:rFonts w:ascii="Times New Roman" w:eastAsia="Times New Roman" w:hAnsi="Times New Roman" w:cs="Times New Roman"/>
          <w:sz w:val="28"/>
          <w:szCs w:val="20"/>
          <w:lang w:eastAsia="ru-RU"/>
        </w:rPr>
        <w:t>.2.</w:t>
      </w:r>
    </w:p>
    <w:p w14:paraId="71C8C1E8" w14:textId="1FC6A514" w:rsidR="00901C58" w:rsidRPr="00901C58" w:rsidRDefault="00901C58">
      <w:pPr>
        <w:widowControl w:val="0"/>
        <w:numPr>
          <w:ilvl w:val="0"/>
          <w:numId w:val="22"/>
        </w:numPr>
        <w:tabs>
          <w:tab w:val="left" w:pos="426"/>
        </w:tabs>
        <w:overflowPunct w:val="0"/>
        <w:autoSpaceDE w:val="0"/>
        <w:autoSpaceDN w:val="0"/>
        <w:adjustRightInd w:val="0"/>
        <w:spacing w:after="0" w:line="360" w:lineRule="auto"/>
        <w:ind w:left="0" w:firstLine="0"/>
        <w:jc w:val="both"/>
        <w:rPr>
          <w:rFonts w:ascii="Times New Roman" w:eastAsia="Times New Roman" w:hAnsi="Times New Roman" w:cs="Times New Roman"/>
          <w:sz w:val="28"/>
          <w:szCs w:val="20"/>
          <w:lang w:eastAsia="ru-RU"/>
        </w:rPr>
      </w:pPr>
      <w:r w:rsidRPr="00901C58">
        <w:rPr>
          <w:rFonts w:ascii="Times New Roman" w:eastAsia="Times New Roman" w:hAnsi="Times New Roman" w:cs="Times New Roman"/>
          <w:iCs/>
          <w:sz w:val="28"/>
          <w:szCs w:val="28"/>
          <w:lang w:eastAsia="ru-RU"/>
        </w:rPr>
        <w:t xml:space="preserve"> </w:t>
      </w:r>
      <w:r w:rsidRPr="00901C58">
        <w:rPr>
          <w:rFonts w:ascii="Times New Roman" w:eastAsia="Times New Roman" w:hAnsi="Times New Roman" w:cs="Times New Roman"/>
          <w:sz w:val="28"/>
          <w:szCs w:val="28"/>
          <w:lang w:eastAsia="ru-RU"/>
        </w:rPr>
        <w:t xml:space="preserve">Заполнить форму </w:t>
      </w:r>
      <w:r>
        <w:rPr>
          <w:rFonts w:ascii="Times New Roman" w:eastAsia="Times New Roman" w:hAnsi="Times New Roman" w:cs="Times New Roman"/>
          <w:sz w:val="28"/>
          <w:szCs w:val="28"/>
          <w:lang w:eastAsia="ru-RU"/>
        </w:rPr>
        <w:t>4</w:t>
      </w:r>
      <w:r w:rsidRPr="00901C58">
        <w:rPr>
          <w:rFonts w:ascii="Times New Roman" w:eastAsia="Times New Roman" w:hAnsi="Times New Roman" w:cs="Times New Roman"/>
          <w:sz w:val="28"/>
          <w:szCs w:val="28"/>
          <w:lang w:eastAsia="ru-RU"/>
        </w:rPr>
        <w:t>.1, внеся в таблицу данные варианта по численности каждого формирования.</w:t>
      </w:r>
    </w:p>
    <w:p w14:paraId="3DC3DB57" w14:textId="07558FDC" w:rsidR="00901C58" w:rsidRPr="00901C58" w:rsidRDefault="00901C58">
      <w:pPr>
        <w:widowControl w:val="0"/>
        <w:numPr>
          <w:ilvl w:val="0"/>
          <w:numId w:val="22"/>
        </w:numPr>
        <w:tabs>
          <w:tab w:val="left" w:pos="426"/>
        </w:tabs>
        <w:overflowPunct w:val="0"/>
        <w:autoSpaceDE w:val="0"/>
        <w:autoSpaceDN w:val="0"/>
        <w:adjustRightInd w:val="0"/>
        <w:spacing w:after="0" w:line="360" w:lineRule="auto"/>
        <w:ind w:left="0" w:firstLine="0"/>
        <w:jc w:val="both"/>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8"/>
          <w:lang w:eastAsia="ru-RU"/>
        </w:rPr>
        <w:t xml:space="preserve">На основании приложения 2 к </w:t>
      </w:r>
      <w:r w:rsidRPr="00901C58">
        <w:rPr>
          <w:rFonts w:ascii="Times New Roman" w:eastAsia="Times New Roman" w:hAnsi="Times New Roman" w:cs="Times New Roman"/>
          <w:sz w:val="28"/>
          <w:szCs w:val="20"/>
          <w:lang w:eastAsia="ru-RU"/>
        </w:rPr>
        <w:t xml:space="preserve">Приказу МЧС России от 23.12.2005 № 999 заполнить форму </w:t>
      </w:r>
      <w:r>
        <w:rPr>
          <w:rFonts w:ascii="Times New Roman" w:eastAsia="Times New Roman" w:hAnsi="Times New Roman" w:cs="Times New Roman"/>
          <w:sz w:val="28"/>
          <w:szCs w:val="20"/>
          <w:lang w:eastAsia="ru-RU"/>
        </w:rPr>
        <w:t>4</w:t>
      </w:r>
      <w:r w:rsidRPr="00901C58">
        <w:rPr>
          <w:rFonts w:ascii="Times New Roman" w:eastAsia="Times New Roman" w:hAnsi="Times New Roman" w:cs="Times New Roman"/>
          <w:sz w:val="28"/>
          <w:szCs w:val="20"/>
          <w:lang w:eastAsia="ru-RU"/>
        </w:rPr>
        <w:t>.2, подобрав все возможное оборудование и указав нормы выдачи в соответствии с численностью формирований по варианту</w:t>
      </w:r>
      <w:r w:rsidRPr="00901C58">
        <w:rPr>
          <w:rFonts w:ascii="Times New Roman" w:eastAsia="Times New Roman" w:hAnsi="Times New Roman" w:cs="Times New Roman"/>
          <w:sz w:val="28"/>
          <w:szCs w:val="28"/>
          <w:lang w:eastAsia="ru-RU"/>
        </w:rPr>
        <w:t>.</w:t>
      </w:r>
    </w:p>
    <w:p w14:paraId="1DC26E67" w14:textId="6014BDE1" w:rsidR="00901C58" w:rsidRPr="00901C58" w:rsidRDefault="00901C58">
      <w:pPr>
        <w:widowControl w:val="0"/>
        <w:numPr>
          <w:ilvl w:val="0"/>
          <w:numId w:val="22"/>
        </w:numPr>
        <w:tabs>
          <w:tab w:val="left" w:pos="426"/>
        </w:tabs>
        <w:overflowPunct w:val="0"/>
        <w:autoSpaceDE w:val="0"/>
        <w:autoSpaceDN w:val="0"/>
        <w:adjustRightInd w:val="0"/>
        <w:spacing w:after="0" w:line="360" w:lineRule="auto"/>
        <w:ind w:left="0" w:firstLine="0"/>
        <w:jc w:val="both"/>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8"/>
          <w:lang w:eastAsia="ru-RU"/>
        </w:rPr>
        <w:t xml:space="preserve">Заполнить форму </w:t>
      </w:r>
      <w:r>
        <w:rPr>
          <w:rFonts w:ascii="Times New Roman" w:eastAsia="Times New Roman" w:hAnsi="Times New Roman" w:cs="Times New Roman"/>
          <w:sz w:val="28"/>
          <w:szCs w:val="28"/>
          <w:lang w:eastAsia="ru-RU"/>
        </w:rPr>
        <w:t>4</w:t>
      </w:r>
      <w:r w:rsidRPr="00901C58">
        <w:rPr>
          <w:rFonts w:ascii="Times New Roman" w:eastAsia="Times New Roman" w:hAnsi="Times New Roman" w:cs="Times New Roman"/>
          <w:sz w:val="28"/>
          <w:szCs w:val="28"/>
          <w:lang w:eastAsia="ru-RU"/>
        </w:rPr>
        <w:t>.3, внеся в таблицу данные варианта по численности каждого формирования.</w:t>
      </w:r>
    </w:p>
    <w:p w14:paraId="47121812" w14:textId="2AFCE80E" w:rsidR="00901C58" w:rsidRPr="00901C58" w:rsidRDefault="00901C58">
      <w:pPr>
        <w:widowControl w:val="0"/>
        <w:numPr>
          <w:ilvl w:val="0"/>
          <w:numId w:val="22"/>
        </w:numPr>
        <w:tabs>
          <w:tab w:val="left" w:pos="426"/>
        </w:tabs>
        <w:overflowPunct w:val="0"/>
        <w:autoSpaceDE w:val="0"/>
        <w:autoSpaceDN w:val="0"/>
        <w:adjustRightInd w:val="0"/>
        <w:spacing w:after="0" w:line="360" w:lineRule="auto"/>
        <w:ind w:left="0" w:firstLine="0"/>
        <w:jc w:val="both"/>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8"/>
          <w:lang w:eastAsia="ru-RU"/>
        </w:rPr>
        <w:t xml:space="preserve">На основании приложения 2 к </w:t>
      </w:r>
      <w:r w:rsidRPr="00901C58">
        <w:rPr>
          <w:rFonts w:ascii="Times New Roman" w:eastAsia="Times New Roman" w:hAnsi="Times New Roman" w:cs="Times New Roman"/>
          <w:sz w:val="28"/>
          <w:szCs w:val="20"/>
          <w:lang w:eastAsia="ru-RU"/>
        </w:rPr>
        <w:t xml:space="preserve">Приказу МЧС России от 18.12.2014 № 701 заполнить форму </w:t>
      </w:r>
      <w:r>
        <w:rPr>
          <w:rFonts w:ascii="Times New Roman" w:eastAsia="Times New Roman" w:hAnsi="Times New Roman" w:cs="Times New Roman"/>
          <w:sz w:val="28"/>
          <w:szCs w:val="20"/>
          <w:lang w:eastAsia="ru-RU"/>
        </w:rPr>
        <w:t>4</w:t>
      </w:r>
      <w:r w:rsidRPr="00901C58">
        <w:rPr>
          <w:rFonts w:ascii="Times New Roman" w:eastAsia="Times New Roman" w:hAnsi="Times New Roman" w:cs="Times New Roman"/>
          <w:sz w:val="28"/>
          <w:szCs w:val="20"/>
          <w:lang w:eastAsia="ru-RU"/>
        </w:rPr>
        <w:t>.4, подобрав все возможное оборудование и указав нормы выдачи в соответствии с численностью формирований по варианту</w:t>
      </w:r>
      <w:r w:rsidRPr="00901C58">
        <w:rPr>
          <w:rFonts w:ascii="Times New Roman" w:eastAsia="Times New Roman" w:hAnsi="Times New Roman" w:cs="Times New Roman"/>
          <w:sz w:val="28"/>
          <w:szCs w:val="28"/>
          <w:lang w:eastAsia="ru-RU"/>
        </w:rPr>
        <w:t>.</w:t>
      </w:r>
    </w:p>
    <w:p w14:paraId="52A228B5" w14:textId="77777777" w:rsidR="00901C58" w:rsidRDefault="00901C58" w:rsidP="00521943">
      <w:pPr>
        <w:spacing w:after="0" w:line="360" w:lineRule="auto"/>
        <w:jc w:val="both"/>
        <w:rPr>
          <w:rFonts w:ascii="Times New Roman" w:eastAsia="Times New Roman" w:hAnsi="Times New Roman" w:cs="Times New Roman"/>
          <w:b/>
          <w:bCs/>
          <w:color w:val="000000"/>
          <w:sz w:val="28"/>
          <w:szCs w:val="20"/>
          <w:shd w:val="clear" w:color="auto" w:fill="FFFFFF"/>
          <w:lang w:eastAsia="ru-RU"/>
        </w:rPr>
      </w:pPr>
    </w:p>
    <w:p w14:paraId="5A895E18" w14:textId="77777777" w:rsidR="00901C58" w:rsidRDefault="00901C58" w:rsidP="00521943">
      <w:pPr>
        <w:spacing w:after="0" w:line="360" w:lineRule="auto"/>
        <w:jc w:val="both"/>
        <w:rPr>
          <w:rFonts w:ascii="Times New Roman" w:eastAsia="Times New Roman" w:hAnsi="Times New Roman" w:cs="Times New Roman"/>
          <w:b/>
          <w:bCs/>
          <w:color w:val="000000"/>
          <w:sz w:val="28"/>
          <w:szCs w:val="20"/>
          <w:shd w:val="clear" w:color="auto" w:fill="FFFFFF"/>
          <w:lang w:eastAsia="ru-RU"/>
        </w:rPr>
      </w:pPr>
    </w:p>
    <w:p w14:paraId="049028E2" w14:textId="77777777" w:rsidR="00901C58" w:rsidRDefault="00901C58" w:rsidP="00521943">
      <w:pPr>
        <w:spacing w:after="0" w:line="360" w:lineRule="auto"/>
        <w:jc w:val="both"/>
        <w:rPr>
          <w:rFonts w:ascii="Times New Roman" w:eastAsia="Times New Roman" w:hAnsi="Times New Roman" w:cs="Times New Roman"/>
          <w:b/>
          <w:bCs/>
          <w:color w:val="000000"/>
          <w:sz w:val="28"/>
          <w:szCs w:val="20"/>
          <w:shd w:val="clear" w:color="auto" w:fill="FFFFFF"/>
          <w:lang w:eastAsia="ru-RU"/>
        </w:rPr>
      </w:pPr>
    </w:p>
    <w:p w14:paraId="3DCFA582" w14:textId="77777777" w:rsidR="00901C58" w:rsidRDefault="00901C58" w:rsidP="00521943">
      <w:pPr>
        <w:spacing w:after="0" w:line="360" w:lineRule="auto"/>
        <w:jc w:val="both"/>
        <w:rPr>
          <w:rFonts w:ascii="Times New Roman" w:eastAsia="Times New Roman" w:hAnsi="Times New Roman" w:cs="Times New Roman"/>
          <w:b/>
          <w:bCs/>
          <w:color w:val="000000"/>
          <w:sz w:val="28"/>
          <w:szCs w:val="20"/>
          <w:shd w:val="clear" w:color="auto" w:fill="FFFFFF"/>
          <w:lang w:eastAsia="ru-RU"/>
        </w:rPr>
      </w:pPr>
    </w:p>
    <w:p w14:paraId="03DB0319" w14:textId="77777777" w:rsidR="00901C58" w:rsidRDefault="00901C58" w:rsidP="00521943">
      <w:pPr>
        <w:spacing w:after="0" w:line="360" w:lineRule="auto"/>
        <w:jc w:val="both"/>
        <w:rPr>
          <w:rFonts w:ascii="Times New Roman" w:eastAsia="Times New Roman" w:hAnsi="Times New Roman" w:cs="Times New Roman"/>
          <w:b/>
          <w:bCs/>
          <w:color w:val="000000"/>
          <w:sz w:val="28"/>
          <w:szCs w:val="20"/>
          <w:shd w:val="clear" w:color="auto" w:fill="FFFFFF"/>
          <w:lang w:eastAsia="ru-RU"/>
        </w:rPr>
        <w:sectPr w:rsidR="00901C58" w:rsidSect="00C26851">
          <w:pgSz w:w="11906" w:h="16838"/>
          <w:pgMar w:top="1134" w:right="1134" w:bottom="1134" w:left="1134" w:header="709" w:footer="709" w:gutter="0"/>
          <w:cols w:space="720"/>
          <w:docGrid w:linePitch="299"/>
        </w:sectPr>
      </w:pPr>
    </w:p>
    <w:p w14:paraId="71A34D86" w14:textId="750CE80E" w:rsidR="00901C58" w:rsidRPr="00901C58" w:rsidRDefault="00901C58">
      <w:pPr>
        <w:widowControl w:val="0"/>
        <w:numPr>
          <w:ilvl w:val="0"/>
          <w:numId w:val="16"/>
        </w:numPr>
        <w:tabs>
          <w:tab w:val="clear" w:pos="1429"/>
          <w:tab w:val="num" w:pos="360"/>
        </w:tabs>
        <w:overflowPunct w:val="0"/>
        <w:autoSpaceDE w:val="0"/>
        <w:autoSpaceDN w:val="0"/>
        <w:adjustRightInd w:val="0"/>
        <w:spacing w:after="0" w:line="360" w:lineRule="auto"/>
        <w:ind w:left="0" w:firstLine="0"/>
        <w:jc w:val="right"/>
        <w:rPr>
          <w:rFonts w:ascii="Times New Roman" w:eastAsia="Times New Roman" w:hAnsi="Times New Roman" w:cs="Times New Roman"/>
          <w:bCs/>
          <w:sz w:val="28"/>
          <w:szCs w:val="20"/>
          <w:lang w:eastAsia="ru-RU"/>
        </w:rPr>
      </w:pPr>
      <w:r w:rsidRPr="00901C58">
        <w:rPr>
          <w:rFonts w:ascii="Times New Roman" w:eastAsia="Times New Roman" w:hAnsi="Times New Roman" w:cs="Times New Roman"/>
          <w:sz w:val="28"/>
          <w:szCs w:val="20"/>
          <w:lang w:eastAsia="ru-RU"/>
        </w:rPr>
        <w:lastRenderedPageBreak/>
        <w:t>Т</w:t>
      </w:r>
      <w:r w:rsidRPr="00901C58">
        <w:rPr>
          <w:rFonts w:ascii="Times New Roman" w:eastAsia="Times New Roman" w:hAnsi="Times New Roman" w:cs="Times New Roman"/>
          <w:bCs/>
          <w:sz w:val="28"/>
          <w:szCs w:val="20"/>
          <w:lang w:eastAsia="ru-RU"/>
        </w:rPr>
        <w:t xml:space="preserve">аблица </w:t>
      </w:r>
      <w:r>
        <w:rPr>
          <w:rFonts w:ascii="Times New Roman" w:eastAsia="Times New Roman" w:hAnsi="Times New Roman" w:cs="Times New Roman"/>
          <w:bCs/>
          <w:sz w:val="28"/>
          <w:szCs w:val="20"/>
          <w:lang w:eastAsia="ru-RU"/>
        </w:rPr>
        <w:t>4</w:t>
      </w:r>
      <w:r w:rsidRPr="00901C58">
        <w:rPr>
          <w:rFonts w:ascii="Times New Roman" w:eastAsia="Times New Roman" w:hAnsi="Times New Roman" w:cs="Times New Roman"/>
          <w:bCs/>
          <w:sz w:val="28"/>
          <w:szCs w:val="20"/>
          <w:lang w:eastAsia="ru-RU"/>
        </w:rPr>
        <w:t xml:space="preserve">.1 </w:t>
      </w:r>
    </w:p>
    <w:p w14:paraId="20E20378" w14:textId="77777777" w:rsidR="00901C58" w:rsidRPr="00901C58" w:rsidRDefault="00901C58">
      <w:pPr>
        <w:widowControl w:val="0"/>
        <w:numPr>
          <w:ilvl w:val="0"/>
          <w:numId w:val="16"/>
        </w:numPr>
        <w:tabs>
          <w:tab w:val="clear" w:pos="1429"/>
          <w:tab w:val="num" w:pos="360"/>
        </w:tabs>
        <w:overflowPunct w:val="0"/>
        <w:autoSpaceDE w:val="0"/>
        <w:autoSpaceDN w:val="0"/>
        <w:adjustRightInd w:val="0"/>
        <w:spacing w:after="0" w:line="360" w:lineRule="auto"/>
        <w:ind w:left="0" w:firstLine="0"/>
        <w:jc w:val="center"/>
        <w:rPr>
          <w:rFonts w:ascii="Times New Roman" w:eastAsia="Times New Roman" w:hAnsi="Times New Roman" w:cs="Times New Roman"/>
          <w:bCs/>
          <w:sz w:val="28"/>
          <w:szCs w:val="20"/>
          <w:lang w:eastAsia="ru-RU"/>
        </w:rPr>
      </w:pPr>
      <w:r w:rsidRPr="00901C58">
        <w:rPr>
          <w:rFonts w:ascii="Times New Roman" w:eastAsia="Times New Roman" w:hAnsi="Times New Roman" w:cs="Times New Roman"/>
          <w:bCs/>
          <w:sz w:val="28"/>
          <w:szCs w:val="20"/>
          <w:lang w:eastAsia="ru-RU"/>
        </w:rPr>
        <w:t>Варианты заданий</w:t>
      </w:r>
    </w:p>
    <w:tbl>
      <w:tblPr>
        <w:tblStyle w:val="48"/>
        <w:tblW w:w="15242" w:type="dxa"/>
        <w:tblInd w:w="0" w:type="dxa"/>
        <w:tblLayout w:type="fixed"/>
        <w:tblLook w:val="04A0" w:firstRow="1" w:lastRow="0" w:firstColumn="1" w:lastColumn="0" w:noHBand="0" w:noVBand="1"/>
      </w:tblPr>
      <w:tblGrid>
        <w:gridCol w:w="675"/>
        <w:gridCol w:w="675"/>
        <w:gridCol w:w="709"/>
        <w:gridCol w:w="709"/>
        <w:gridCol w:w="567"/>
        <w:gridCol w:w="1134"/>
        <w:gridCol w:w="1276"/>
        <w:gridCol w:w="708"/>
        <w:gridCol w:w="709"/>
        <w:gridCol w:w="709"/>
        <w:gridCol w:w="1134"/>
        <w:gridCol w:w="567"/>
        <w:gridCol w:w="709"/>
        <w:gridCol w:w="992"/>
        <w:gridCol w:w="709"/>
        <w:gridCol w:w="1275"/>
        <w:gridCol w:w="993"/>
        <w:gridCol w:w="992"/>
      </w:tblGrid>
      <w:tr w:rsidR="00901C58" w:rsidRPr="00901C58" w14:paraId="009C7846" w14:textId="77777777" w:rsidTr="006A35DF">
        <w:trPr>
          <w:cantSplit/>
          <w:trHeight w:val="3561"/>
        </w:trPr>
        <w:tc>
          <w:tcPr>
            <w:tcW w:w="675" w:type="dxa"/>
            <w:textDirection w:val="btLr"/>
          </w:tcPr>
          <w:p w14:paraId="19ABDAC1" w14:textId="77777777" w:rsidR="00901C58" w:rsidRPr="00901C58" w:rsidRDefault="00901C58" w:rsidP="00901C58">
            <w:pPr>
              <w:autoSpaceDE w:val="0"/>
              <w:autoSpaceDN w:val="0"/>
              <w:adjustRightInd w:val="0"/>
              <w:spacing w:after="0" w:line="240" w:lineRule="auto"/>
              <w:ind w:left="113" w:right="113"/>
              <w:rPr>
                <w:rFonts w:eastAsia="Calibri"/>
                <w:bCs/>
                <w:sz w:val="24"/>
                <w:szCs w:val="24"/>
              </w:rPr>
            </w:pPr>
            <w:r w:rsidRPr="00901C58">
              <w:rPr>
                <w:rFonts w:eastAsia="Calibri"/>
                <w:bCs/>
                <w:sz w:val="24"/>
                <w:szCs w:val="24"/>
              </w:rPr>
              <w:t>Номер варианта</w:t>
            </w:r>
          </w:p>
        </w:tc>
        <w:tc>
          <w:tcPr>
            <w:tcW w:w="675" w:type="dxa"/>
            <w:textDirection w:val="btLr"/>
          </w:tcPr>
          <w:p w14:paraId="70F3CE84" w14:textId="77777777" w:rsidR="00901C58" w:rsidRPr="00901C58" w:rsidRDefault="00901C58" w:rsidP="00901C58">
            <w:pPr>
              <w:autoSpaceDE w:val="0"/>
              <w:autoSpaceDN w:val="0"/>
              <w:adjustRightInd w:val="0"/>
              <w:spacing w:after="0" w:line="240" w:lineRule="auto"/>
              <w:ind w:left="113" w:right="113"/>
              <w:rPr>
                <w:rFonts w:eastAsia="Calibri"/>
                <w:bCs/>
                <w:sz w:val="24"/>
                <w:szCs w:val="24"/>
              </w:rPr>
            </w:pPr>
            <w:r w:rsidRPr="00901C58">
              <w:rPr>
                <w:rFonts w:eastAsia="Calibri"/>
                <w:bCs/>
                <w:sz w:val="24"/>
                <w:szCs w:val="24"/>
              </w:rPr>
              <w:t>Аварийно-спасательный отряд</w:t>
            </w:r>
          </w:p>
        </w:tc>
        <w:tc>
          <w:tcPr>
            <w:tcW w:w="709" w:type="dxa"/>
            <w:textDirection w:val="btLr"/>
          </w:tcPr>
          <w:p w14:paraId="544684D4" w14:textId="77777777" w:rsidR="00901C58" w:rsidRPr="00901C58" w:rsidRDefault="00901C58" w:rsidP="00901C58">
            <w:pPr>
              <w:autoSpaceDE w:val="0"/>
              <w:autoSpaceDN w:val="0"/>
              <w:adjustRightInd w:val="0"/>
              <w:spacing w:after="0" w:line="240" w:lineRule="auto"/>
              <w:ind w:left="113" w:right="113"/>
              <w:rPr>
                <w:rFonts w:eastAsia="Calibri"/>
                <w:bCs/>
                <w:sz w:val="24"/>
                <w:szCs w:val="24"/>
              </w:rPr>
            </w:pPr>
            <w:r w:rsidRPr="00901C58">
              <w:rPr>
                <w:rFonts w:eastAsia="Calibri"/>
                <w:bCs/>
                <w:sz w:val="24"/>
                <w:szCs w:val="24"/>
              </w:rPr>
              <w:t>Аварийно-спасательная команда</w:t>
            </w:r>
          </w:p>
        </w:tc>
        <w:tc>
          <w:tcPr>
            <w:tcW w:w="709" w:type="dxa"/>
            <w:textDirection w:val="btLr"/>
          </w:tcPr>
          <w:p w14:paraId="3062A1FE" w14:textId="77777777" w:rsidR="00901C58" w:rsidRPr="00901C58" w:rsidRDefault="00901C58" w:rsidP="00901C58">
            <w:pPr>
              <w:autoSpaceDE w:val="0"/>
              <w:autoSpaceDN w:val="0"/>
              <w:adjustRightInd w:val="0"/>
              <w:spacing w:after="0" w:line="240" w:lineRule="auto"/>
              <w:ind w:left="113" w:right="113"/>
              <w:rPr>
                <w:rFonts w:eastAsia="Calibri"/>
                <w:bCs/>
                <w:sz w:val="24"/>
                <w:szCs w:val="24"/>
              </w:rPr>
            </w:pPr>
            <w:r w:rsidRPr="00901C58">
              <w:rPr>
                <w:rFonts w:eastAsia="Calibri"/>
                <w:bCs/>
                <w:sz w:val="24"/>
                <w:szCs w:val="24"/>
              </w:rPr>
              <w:t>Аварийно-спасательная группа</w:t>
            </w:r>
          </w:p>
        </w:tc>
        <w:tc>
          <w:tcPr>
            <w:tcW w:w="567" w:type="dxa"/>
            <w:textDirection w:val="btLr"/>
          </w:tcPr>
          <w:p w14:paraId="52ED531B" w14:textId="77777777" w:rsidR="00901C58" w:rsidRPr="00901C58" w:rsidRDefault="00901C58" w:rsidP="00901C58">
            <w:pPr>
              <w:autoSpaceDE w:val="0"/>
              <w:autoSpaceDN w:val="0"/>
              <w:adjustRightInd w:val="0"/>
              <w:spacing w:after="0" w:line="240" w:lineRule="auto"/>
              <w:ind w:left="113" w:right="113"/>
              <w:rPr>
                <w:rFonts w:eastAsia="Calibri"/>
                <w:bCs/>
                <w:sz w:val="24"/>
                <w:szCs w:val="24"/>
              </w:rPr>
            </w:pPr>
            <w:r w:rsidRPr="00901C58">
              <w:rPr>
                <w:rFonts w:eastAsia="Calibri"/>
                <w:bCs/>
                <w:sz w:val="24"/>
                <w:szCs w:val="24"/>
              </w:rPr>
              <w:t>Аварийно-спасательное звено</w:t>
            </w:r>
          </w:p>
        </w:tc>
        <w:tc>
          <w:tcPr>
            <w:tcW w:w="1134" w:type="dxa"/>
            <w:textDirection w:val="btLr"/>
          </w:tcPr>
          <w:p w14:paraId="759A17BC" w14:textId="77777777" w:rsidR="00901C58" w:rsidRPr="00901C58" w:rsidRDefault="00901C58" w:rsidP="00901C58">
            <w:pPr>
              <w:autoSpaceDE w:val="0"/>
              <w:autoSpaceDN w:val="0"/>
              <w:adjustRightInd w:val="0"/>
              <w:spacing w:after="0" w:line="240" w:lineRule="auto"/>
              <w:ind w:left="113" w:right="113"/>
              <w:rPr>
                <w:rFonts w:eastAsia="Calibri"/>
                <w:bCs/>
                <w:sz w:val="24"/>
                <w:szCs w:val="24"/>
              </w:rPr>
            </w:pPr>
            <w:r w:rsidRPr="00901C58">
              <w:rPr>
                <w:rFonts w:eastAsia="Calibri"/>
                <w:bCs/>
                <w:sz w:val="24"/>
                <w:szCs w:val="24"/>
              </w:rPr>
              <w:t>Аварийно-спасательный отряд радиационной, химической и биологической защиты</w:t>
            </w:r>
          </w:p>
        </w:tc>
        <w:tc>
          <w:tcPr>
            <w:tcW w:w="1276" w:type="dxa"/>
            <w:textDirection w:val="btLr"/>
          </w:tcPr>
          <w:p w14:paraId="338D7AD6" w14:textId="77777777" w:rsidR="00901C58" w:rsidRPr="00901C58" w:rsidRDefault="00901C58" w:rsidP="00901C58">
            <w:pPr>
              <w:autoSpaceDE w:val="0"/>
              <w:autoSpaceDN w:val="0"/>
              <w:adjustRightInd w:val="0"/>
              <w:spacing w:after="0" w:line="240" w:lineRule="auto"/>
              <w:ind w:left="113" w:right="113"/>
              <w:rPr>
                <w:rFonts w:eastAsia="Calibri"/>
                <w:bCs/>
                <w:sz w:val="24"/>
                <w:szCs w:val="24"/>
              </w:rPr>
            </w:pPr>
            <w:r w:rsidRPr="00901C58">
              <w:rPr>
                <w:rFonts w:eastAsia="Calibri"/>
                <w:bCs/>
                <w:sz w:val="24"/>
                <w:szCs w:val="24"/>
              </w:rPr>
              <w:t>Аварийно-спасательная команда радиационной, химической и биологической защиты</w:t>
            </w:r>
          </w:p>
        </w:tc>
        <w:tc>
          <w:tcPr>
            <w:tcW w:w="708" w:type="dxa"/>
            <w:textDirection w:val="btLr"/>
          </w:tcPr>
          <w:p w14:paraId="55AE412D" w14:textId="77777777" w:rsidR="00901C58" w:rsidRPr="00901C58" w:rsidRDefault="00901C58" w:rsidP="00901C58">
            <w:pPr>
              <w:autoSpaceDE w:val="0"/>
              <w:autoSpaceDN w:val="0"/>
              <w:adjustRightInd w:val="0"/>
              <w:spacing w:after="0" w:line="240" w:lineRule="auto"/>
              <w:ind w:left="113" w:right="113"/>
              <w:rPr>
                <w:rFonts w:eastAsia="Calibri"/>
                <w:bCs/>
                <w:sz w:val="24"/>
                <w:szCs w:val="24"/>
              </w:rPr>
            </w:pPr>
            <w:r w:rsidRPr="00901C58">
              <w:rPr>
                <w:rFonts w:eastAsia="Calibri"/>
                <w:bCs/>
                <w:sz w:val="24"/>
                <w:szCs w:val="24"/>
              </w:rPr>
              <w:t>Пожарно-спасательная команда</w:t>
            </w:r>
          </w:p>
        </w:tc>
        <w:tc>
          <w:tcPr>
            <w:tcW w:w="709" w:type="dxa"/>
            <w:textDirection w:val="btLr"/>
          </w:tcPr>
          <w:p w14:paraId="19074899" w14:textId="77777777" w:rsidR="00901C58" w:rsidRPr="00901C58" w:rsidRDefault="00901C58" w:rsidP="00901C58">
            <w:pPr>
              <w:autoSpaceDE w:val="0"/>
              <w:autoSpaceDN w:val="0"/>
              <w:adjustRightInd w:val="0"/>
              <w:spacing w:after="0" w:line="240" w:lineRule="auto"/>
              <w:ind w:left="113" w:right="113"/>
              <w:rPr>
                <w:rFonts w:eastAsia="Calibri"/>
                <w:bCs/>
                <w:sz w:val="24"/>
                <w:szCs w:val="24"/>
              </w:rPr>
            </w:pPr>
            <w:r w:rsidRPr="00901C58">
              <w:rPr>
                <w:rFonts w:eastAsia="Calibri"/>
                <w:bCs/>
                <w:sz w:val="24"/>
                <w:szCs w:val="24"/>
              </w:rPr>
              <w:t>Вспомогательная горноспасательная команда</w:t>
            </w:r>
          </w:p>
        </w:tc>
        <w:tc>
          <w:tcPr>
            <w:tcW w:w="709" w:type="dxa"/>
            <w:textDirection w:val="btLr"/>
          </w:tcPr>
          <w:p w14:paraId="4778C29D" w14:textId="77777777" w:rsidR="00901C58" w:rsidRPr="00901C58" w:rsidRDefault="00901C58" w:rsidP="00901C58">
            <w:pPr>
              <w:autoSpaceDE w:val="0"/>
              <w:autoSpaceDN w:val="0"/>
              <w:adjustRightInd w:val="0"/>
              <w:spacing w:after="0" w:line="240" w:lineRule="auto"/>
              <w:ind w:left="113" w:right="113"/>
              <w:rPr>
                <w:rFonts w:eastAsia="Calibri"/>
                <w:bCs/>
                <w:sz w:val="24"/>
                <w:szCs w:val="24"/>
              </w:rPr>
            </w:pPr>
            <w:r w:rsidRPr="00901C58">
              <w:rPr>
                <w:rFonts w:eastAsia="Calibri"/>
                <w:bCs/>
                <w:sz w:val="24"/>
                <w:szCs w:val="24"/>
              </w:rPr>
              <w:t>Аварийно-спасательная команда механизации работ</w:t>
            </w:r>
          </w:p>
        </w:tc>
        <w:tc>
          <w:tcPr>
            <w:tcW w:w="1134" w:type="dxa"/>
            <w:textDirection w:val="btLr"/>
          </w:tcPr>
          <w:p w14:paraId="7ECEE13D" w14:textId="77777777" w:rsidR="00901C58" w:rsidRPr="00901C58" w:rsidRDefault="00901C58" w:rsidP="00901C58">
            <w:pPr>
              <w:autoSpaceDE w:val="0"/>
              <w:autoSpaceDN w:val="0"/>
              <w:adjustRightInd w:val="0"/>
              <w:spacing w:after="0" w:line="240" w:lineRule="auto"/>
              <w:ind w:left="113" w:right="113"/>
              <w:rPr>
                <w:rFonts w:eastAsia="Calibri"/>
                <w:bCs/>
                <w:sz w:val="24"/>
                <w:szCs w:val="24"/>
              </w:rPr>
            </w:pPr>
            <w:r w:rsidRPr="00901C58">
              <w:rPr>
                <w:rFonts w:eastAsia="Calibri"/>
                <w:bCs/>
                <w:sz w:val="24"/>
                <w:szCs w:val="24"/>
              </w:rPr>
              <w:t>Аварийно-спасательная группа радиационной, химической и биологической защиты</w:t>
            </w:r>
          </w:p>
        </w:tc>
        <w:tc>
          <w:tcPr>
            <w:tcW w:w="567" w:type="dxa"/>
            <w:textDirection w:val="btLr"/>
          </w:tcPr>
          <w:p w14:paraId="61A3EA0D" w14:textId="77777777" w:rsidR="00901C58" w:rsidRPr="00901C58" w:rsidRDefault="00901C58" w:rsidP="00901C58">
            <w:pPr>
              <w:autoSpaceDE w:val="0"/>
              <w:autoSpaceDN w:val="0"/>
              <w:adjustRightInd w:val="0"/>
              <w:spacing w:after="0" w:line="240" w:lineRule="auto"/>
              <w:ind w:left="113" w:right="113"/>
              <w:rPr>
                <w:rFonts w:eastAsia="Calibri"/>
                <w:bCs/>
                <w:sz w:val="24"/>
                <w:szCs w:val="24"/>
              </w:rPr>
            </w:pPr>
            <w:r w:rsidRPr="00901C58">
              <w:rPr>
                <w:rFonts w:eastAsia="Calibri"/>
                <w:bCs/>
                <w:sz w:val="24"/>
                <w:szCs w:val="24"/>
              </w:rPr>
              <w:t>Пожарно-спасательное звено</w:t>
            </w:r>
          </w:p>
        </w:tc>
        <w:tc>
          <w:tcPr>
            <w:tcW w:w="709" w:type="dxa"/>
            <w:textDirection w:val="btLr"/>
          </w:tcPr>
          <w:p w14:paraId="6856EF87" w14:textId="77777777" w:rsidR="00901C58" w:rsidRPr="00901C58" w:rsidRDefault="00901C58" w:rsidP="00901C58">
            <w:pPr>
              <w:autoSpaceDE w:val="0"/>
              <w:autoSpaceDN w:val="0"/>
              <w:adjustRightInd w:val="0"/>
              <w:spacing w:after="0" w:line="240" w:lineRule="auto"/>
              <w:ind w:left="113" w:right="113"/>
              <w:rPr>
                <w:rFonts w:eastAsia="Calibri"/>
                <w:bCs/>
                <w:sz w:val="24"/>
                <w:szCs w:val="24"/>
              </w:rPr>
            </w:pPr>
            <w:r w:rsidRPr="00901C58">
              <w:rPr>
                <w:rFonts w:eastAsia="Calibri"/>
                <w:bCs/>
                <w:sz w:val="24"/>
                <w:szCs w:val="24"/>
              </w:rPr>
              <w:t>Аварийно-спасательное звено инженерной разведки</w:t>
            </w:r>
          </w:p>
        </w:tc>
        <w:tc>
          <w:tcPr>
            <w:tcW w:w="992" w:type="dxa"/>
            <w:textDirection w:val="btLr"/>
          </w:tcPr>
          <w:p w14:paraId="6A300314" w14:textId="77777777" w:rsidR="00901C58" w:rsidRPr="00901C58" w:rsidRDefault="00901C58" w:rsidP="00901C58">
            <w:pPr>
              <w:autoSpaceDE w:val="0"/>
              <w:autoSpaceDN w:val="0"/>
              <w:adjustRightInd w:val="0"/>
              <w:spacing w:after="0" w:line="240" w:lineRule="auto"/>
              <w:ind w:left="113" w:right="113"/>
              <w:rPr>
                <w:rFonts w:eastAsia="Calibri"/>
                <w:bCs/>
                <w:sz w:val="24"/>
                <w:szCs w:val="24"/>
              </w:rPr>
            </w:pPr>
            <w:r w:rsidRPr="00901C58">
              <w:rPr>
                <w:rFonts w:eastAsia="Calibri"/>
                <w:bCs/>
                <w:sz w:val="24"/>
                <w:szCs w:val="24"/>
              </w:rPr>
              <w:t>Аварийно-спасательное звено радиационной, химической и биологической разведки</w:t>
            </w:r>
          </w:p>
        </w:tc>
        <w:tc>
          <w:tcPr>
            <w:tcW w:w="709" w:type="dxa"/>
            <w:textDirection w:val="btLr"/>
          </w:tcPr>
          <w:p w14:paraId="4EF30BD4" w14:textId="77777777" w:rsidR="00901C58" w:rsidRPr="00901C58" w:rsidRDefault="00901C58" w:rsidP="00901C58">
            <w:pPr>
              <w:autoSpaceDE w:val="0"/>
              <w:autoSpaceDN w:val="0"/>
              <w:adjustRightInd w:val="0"/>
              <w:spacing w:after="0" w:line="240" w:lineRule="auto"/>
              <w:ind w:left="113" w:right="113"/>
              <w:rPr>
                <w:rFonts w:eastAsia="Calibri"/>
                <w:bCs/>
                <w:sz w:val="24"/>
                <w:szCs w:val="24"/>
              </w:rPr>
            </w:pPr>
            <w:r w:rsidRPr="00901C58">
              <w:rPr>
                <w:rFonts w:eastAsia="Calibri"/>
                <w:bCs/>
                <w:sz w:val="24"/>
                <w:szCs w:val="24"/>
              </w:rPr>
              <w:t>Аварийно-спасательное звено речной (морской) разведки</w:t>
            </w:r>
          </w:p>
        </w:tc>
        <w:tc>
          <w:tcPr>
            <w:tcW w:w="1275" w:type="dxa"/>
            <w:textDirection w:val="btLr"/>
          </w:tcPr>
          <w:p w14:paraId="5D199DA1" w14:textId="77777777" w:rsidR="00901C58" w:rsidRPr="00901C58" w:rsidRDefault="00901C58" w:rsidP="00901C58">
            <w:pPr>
              <w:autoSpaceDE w:val="0"/>
              <w:autoSpaceDN w:val="0"/>
              <w:adjustRightInd w:val="0"/>
              <w:spacing w:after="0" w:line="240" w:lineRule="auto"/>
              <w:ind w:left="113" w:right="113"/>
              <w:rPr>
                <w:rFonts w:eastAsia="Calibri"/>
                <w:bCs/>
                <w:sz w:val="24"/>
                <w:szCs w:val="24"/>
              </w:rPr>
            </w:pPr>
            <w:r w:rsidRPr="00901C58">
              <w:rPr>
                <w:rFonts w:eastAsia="Calibri"/>
                <w:bCs/>
                <w:sz w:val="24"/>
                <w:szCs w:val="24"/>
              </w:rPr>
              <w:t>Аварийно-спасательное звено разведки на средствах железнодорожного транспорта</w:t>
            </w:r>
          </w:p>
        </w:tc>
        <w:tc>
          <w:tcPr>
            <w:tcW w:w="993" w:type="dxa"/>
            <w:textDirection w:val="btLr"/>
          </w:tcPr>
          <w:p w14:paraId="3AC10C9E" w14:textId="77777777" w:rsidR="00901C58" w:rsidRPr="00901C58" w:rsidRDefault="00901C58" w:rsidP="00901C58">
            <w:pPr>
              <w:autoSpaceDE w:val="0"/>
              <w:autoSpaceDN w:val="0"/>
              <w:adjustRightInd w:val="0"/>
              <w:spacing w:after="0" w:line="240" w:lineRule="auto"/>
              <w:ind w:left="113" w:right="113"/>
              <w:rPr>
                <w:rFonts w:eastAsia="Calibri"/>
                <w:bCs/>
                <w:sz w:val="24"/>
                <w:szCs w:val="24"/>
              </w:rPr>
            </w:pPr>
            <w:r w:rsidRPr="00901C58">
              <w:rPr>
                <w:rFonts w:eastAsia="Calibri"/>
                <w:bCs/>
                <w:sz w:val="24"/>
                <w:szCs w:val="24"/>
              </w:rPr>
              <w:t>Аварийно-спасательное звено разведки на автомобильном транспорте</w:t>
            </w:r>
          </w:p>
        </w:tc>
        <w:tc>
          <w:tcPr>
            <w:tcW w:w="992" w:type="dxa"/>
            <w:textDirection w:val="btLr"/>
          </w:tcPr>
          <w:p w14:paraId="1B0DEF27" w14:textId="77777777" w:rsidR="00901C58" w:rsidRPr="00901C58" w:rsidRDefault="00901C58" w:rsidP="00901C58">
            <w:pPr>
              <w:autoSpaceDE w:val="0"/>
              <w:autoSpaceDN w:val="0"/>
              <w:adjustRightInd w:val="0"/>
              <w:spacing w:after="0" w:line="240" w:lineRule="auto"/>
              <w:ind w:left="113" w:right="113"/>
              <w:rPr>
                <w:rFonts w:eastAsia="Calibri"/>
                <w:bCs/>
                <w:sz w:val="24"/>
                <w:szCs w:val="24"/>
              </w:rPr>
            </w:pPr>
            <w:r w:rsidRPr="00901C58">
              <w:rPr>
                <w:rFonts w:eastAsia="Calibri"/>
                <w:bCs/>
                <w:sz w:val="24"/>
                <w:szCs w:val="24"/>
              </w:rPr>
              <w:t>Пост радиационного и химического наблюдения (подвижный)</w:t>
            </w:r>
          </w:p>
        </w:tc>
      </w:tr>
      <w:tr w:rsidR="00901C58" w:rsidRPr="00901C58" w14:paraId="639D264C" w14:textId="77777777" w:rsidTr="006A35DF">
        <w:tc>
          <w:tcPr>
            <w:tcW w:w="675" w:type="dxa"/>
          </w:tcPr>
          <w:p w14:paraId="0DBEC563"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1</w:t>
            </w:r>
          </w:p>
        </w:tc>
        <w:tc>
          <w:tcPr>
            <w:tcW w:w="675" w:type="dxa"/>
          </w:tcPr>
          <w:p w14:paraId="6AA72408"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143</w:t>
            </w:r>
            <w:r w:rsidRPr="00901C58">
              <w:rPr>
                <w:b/>
                <w:color w:val="000000"/>
                <w:sz w:val="24"/>
                <w:szCs w:val="28"/>
                <w:vertAlign w:val="superscript"/>
              </w:rPr>
              <w:t>*</w:t>
            </w:r>
          </w:p>
        </w:tc>
        <w:tc>
          <w:tcPr>
            <w:tcW w:w="709" w:type="dxa"/>
          </w:tcPr>
          <w:p w14:paraId="291E2DAC"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05CAEAB7"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567" w:type="dxa"/>
          </w:tcPr>
          <w:p w14:paraId="549B300B"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134" w:type="dxa"/>
          </w:tcPr>
          <w:p w14:paraId="608EED5C"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143</w:t>
            </w:r>
            <w:r w:rsidRPr="00901C58">
              <w:rPr>
                <w:b/>
                <w:color w:val="000000"/>
                <w:sz w:val="24"/>
                <w:szCs w:val="28"/>
                <w:vertAlign w:val="superscript"/>
              </w:rPr>
              <w:t>*</w:t>
            </w:r>
          </w:p>
        </w:tc>
        <w:tc>
          <w:tcPr>
            <w:tcW w:w="1276" w:type="dxa"/>
          </w:tcPr>
          <w:p w14:paraId="6634DAAE"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8" w:type="dxa"/>
          </w:tcPr>
          <w:p w14:paraId="14B63382"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2CE2C417"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1289733C"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77</w:t>
            </w:r>
            <w:r w:rsidRPr="00901C58">
              <w:rPr>
                <w:color w:val="000000"/>
                <w:sz w:val="24"/>
                <w:szCs w:val="24"/>
                <w:vertAlign w:val="superscript"/>
              </w:rPr>
              <w:t>*</w:t>
            </w:r>
          </w:p>
        </w:tc>
        <w:tc>
          <w:tcPr>
            <w:tcW w:w="1134" w:type="dxa"/>
          </w:tcPr>
          <w:p w14:paraId="3E168636"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567" w:type="dxa"/>
          </w:tcPr>
          <w:p w14:paraId="01278F0D" w14:textId="77777777" w:rsidR="00901C58" w:rsidRPr="00901C58" w:rsidRDefault="00901C58" w:rsidP="00901C58">
            <w:pPr>
              <w:autoSpaceDE w:val="0"/>
              <w:autoSpaceDN w:val="0"/>
              <w:adjustRightInd w:val="0"/>
              <w:spacing w:after="0" w:line="240" w:lineRule="auto"/>
              <w:jc w:val="center"/>
              <w:rPr>
                <w:b/>
                <w:color w:val="000000"/>
                <w:sz w:val="24"/>
                <w:szCs w:val="28"/>
                <w:vertAlign w:val="superscript"/>
                <w:lang w:val="en-US"/>
              </w:rPr>
            </w:pPr>
            <w:r w:rsidRPr="00901C58">
              <w:rPr>
                <w:b/>
                <w:color w:val="000000"/>
                <w:sz w:val="24"/>
                <w:szCs w:val="28"/>
              </w:rPr>
              <w:t>25</w:t>
            </w:r>
            <w:r w:rsidRPr="00901C58">
              <w:rPr>
                <w:b/>
                <w:color w:val="000000"/>
                <w:sz w:val="24"/>
                <w:szCs w:val="28"/>
                <w:vertAlign w:val="superscript"/>
                <w:lang w:val="en-US"/>
              </w:rPr>
              <w:t>*</w:t>
            </w:r>
          </w:p>
        </w:tc>
        <w:tc>
          <w:tcPr>
            <w:tcW w:w="709" w:type="dxa"/>
          </w:tcPr>
          <w:p w14:paraId="65A7997F"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7</w:t>
            </w:r>
            <w:r w:rsidRPr="00901C58">
              <w:rPr>
                <w:color w:val="000000"/>
                <w:sz w:val="24"/>
                <w:szCs w:val="24"/>
                <w:vertAlign w:val="superscript"/>
              </w:rPr>
              <w:t>*</w:t>
            </w:r>
          </w:p>
        </w:tc>
        <w:tc>
          <w:tcPr>
            <w:tcW w:w="992" w:type="dxa"/>
          </w:tcPr>
          <w:p w14:paraId="69B88AAE"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67AD2FF1"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275" w:type="dxa"/>
          </w:tcPr>
          <w:p w14:paraId="7A151E9E" w14:textId="77777777" w:rsidR="00901C58" w:rsidRPr="00901C58" w:rsidRDefault="00901C58" w:rsidP="00901C58">
            <w:pPr>
              <w:autoSpaceDE w:val="0"/>
              <w:autoSpaceDN w:val="0"/>
              <w:adjustRightInd w:val="0"/>
              <w:spacing w:after="0" w:line="240" w:lineRule="auto"/>
              <w:jc w:val="center"/>
              <w:rPr>
                <w:b/>
                <w:color w:val="000000"/>
                <w:sz w:val="24"/>
                <w:szCs w:val="28"/>
                <w:vertAlign w:val="superscript"/>
              </w:rPr>
            </w:pPr>
            <w:r w:rsidRPr="00901C58">
              <w:rPr>
                <w:b/>
                <w:color w:val="000000"/>
                <w:sz w:val="24"/>
                <w:szCs w:val="28"/>
              </w:rPr>
              <w:t>7</w:t>
            </w:r>
            <w:r w:rsidRPr="00901C58">
              <w:rPr>
                <w:color w:val="000000"/>
                <w:sz w:val="24"/>
                <w:szCs w:val="24"/>
                <w:vertAlign w:val="superscript"/>
              </w:rPr>
              <w:t>*</w:t>
            </w:r>
          </w:p>
        </w:tc>
        <w:tc>
          <w:tcPr>
            <w:tcW w:w="993" w:type="dxa"/>
          </w:tcPr>
          <w:p w14:paraId="17448D16"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992" w:type="dxa"/>
          </w:tcPr>
          <w:p w14:paraId="3BE537DE"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2</w:t>
            </w:r>
          </w:p>
        </w:tc>
      </w:tr>
      <w:tr w:rsidR="00901C58" w:rsidRPr="00901C58" w14:paraId="6F72095C" w14:textId="77777777" w:rsidTr="006A35DF">
        <w:tc>
          <w:tcPr>
            <w:tcW w:w="675" w:type="dxa"/>
          </w:tcPr>
          <w:p w14:paraId="1ED32BF8"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2</w:t>
            </w:r>
          </w:p>
        </w:tc>
        <w:tc>
          <w:tcPr>
            <w:tcW w:w="675" w:type="dxa"/>
          </w:tcPr>
          <w:p w14:paraId="264A9453"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1628F5B8"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100</w:t>
            </w:r>
            <w:r w:rsidRPr="00901C58">
              <w:rPr>
                <w:b/>
                <w:color w:val="000000"/>
                <w:sz w:val="24"/>
                <w:szCs w:val="28"/>
                <w:vertAlign w:val="superscript"/>
              </w:rPr>
              <w:t>*</w:t>
            </w:r>
          </w:p>
        </w:tc>
        <w:tc>
          <w:tcPr>
            <w:tcW w:w="709" w:type="dxa"/>
          </w:tcPr>
          <w:p w14:paraId="3C6744D9"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567" w:type="dxa"/>
          </w:tcPr>
          <w:p w14:paraId="60C90ABA"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134" w:type="dxa"/>
          </w:tcPr>
          <w:p w14:paraId="1BAD6FDE"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276" w:type="dxa"/>
          </w:tcPr>
          <w:p w14:paraId="67A95982"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100</w:t>
            </w:r>
            <w:r w:rsidRPr="00901C58">
              <w:rPr>
                <w:b/>
                <w:color w:val="000000"/>
                <w:sz w:val="24"/>
                <w:szCs w:val="28"/>
                <w:vertAlign w:val="superscript"/>
              </w:rPr>
              <w:t>*</w:t>
            </w:r>
          </w:p>
        </w:tc>
        <w:tc>
          <w:tcPr>
            <w:tcW w:w="708" w:type="dxa"/>
          </w:tcPr>
          <w:p w14:paraId="66DBC377"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100</w:t>
            </w:r>
            <w:r w:rsidRPr="00901C58">
              <w:rPr>
                <w:b/>
                <w:color w:val="000000"/>
                <w:sz w:val="24"/>
                <w:szCs w:val="28"/>
                <w:vertAlign w:val="superscript"/>
              </w:rPr>
              <w:t>*</w:t>
            </w:r>
          </w:p>
        </w:tc>
        <w:tc>
          <w:tcPr>
            <w:tcW w:w="709" w:type="dxa"/>
          </w:tcPr>
          <w:p w14:paraId="17E69402"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03C8DA29" w14:textId="77777777" w:rsidR="00901C58" w:rsidRPr="00901C58" w:rsidRDefault="00901C58" w:rsidP="00901C58">
            <w:pPr>
              <w:autoSpaceDE w:val="0"/>
              <w:autoSpaceDN w:val="0"/>
              <w:adjustRightInd w:val="0"/>
              <w:spacing w:after="0" w:line="240" w:lineRule="auto"/>
              <w:jc w:val="center"/>
              <w:rPr>
                <w:b/>
                <w:color w:val="000000"/>
                <w:sz w:val="24"/>
                <w:szCs w:val="28"/>
                <w:vertAlign w:val="superscript"/>
              </w:rPr>
            </w:pPr>
            <w:r w:rsidRPr="00901C58">
              <w:rPr>
                <w:b/>
                <w:color w:val="000000"/>
                <w:sz w:val="24"/>
                <w:szCs w:val="28"/>
              </w:rPr>
              <w:t>100</w:t>
            </w:r>
            <w:r w:rsidRPr="00901C58">
              <w:rPr>
                <w:color w:val="000000"/>
                <w:sz w:val="24"/>
                <w:szCs w:val="24"/>
                <w:vertAlign w:val="superscript"/>
              </w:rPr>
              <w:t>*</w:t>
            </w:r>
          </w:p>
        </w:tc>
        <w:tc>
          <w:tcPr>
            <w:tcW w:w="1134" w:type="dxa"/>
          </w:tcPr>
          <w:p w14:paraId="4B660AAB"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567" w:type="dxa"/>
          </w:tcPr>
          <w:p w14:paraId="24B42FAB"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2F957C07" w14:textId="77777777" w:rsidR="00901C58" w:rsidRPr="00901C58" w:rsidRDefault="00901C58" w:rsidP="00901C58">
            <w:pPr>
              <w:autoSpaceDE w:val="0"/>
              <w:autoSpaceDN w:val="0"/>
              <w:adjustRightInd w:val="0"/>
              <w:spacing w:after="0" w:line="240" w:lineRule="auto"/>
              <w:jc w:val="center"/>
              <w:rPr>
                <w:b/>
                <w:color w:val="000000"/>
                <w:sz w:val="24"/>
                <w:szCs w:val="28"/>
                <w:vertAlign w:val="superscript"/>
              </w:rPr>
            </w:pPr>
            <w:r w:rsidRPr="00901C58">
              <w:rPr>
                <w:b/>
                <w:color w:val="000000"/>
                <w:sz w:val="24"/>
                <w:szCs w:val="28"/>
              </w:rPr>
              <w:t>8</w:t>
            </w:r>
            <w:r w:rsidRPr="00901C58">
              <w:rPr>
                <w:color w:val="000000"/>
                <w:sz w:val="24"/>
                <w:szCs w:val="24"/>
                <w:vertAlign w:val="superscript"/>
              </w:rPr>
              <w:t>*</w:t>
            </w:r>
          </w:p>
        </w:tc>
        <w:tc>
          <w:tcPr>
            <w:tcW w:w="992" w:type="dxa"/>
          </w:tcPr>
          <w:p w14:paraId="14C3E845"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3AB25CBC"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275" w:type="dxa"/>
          </w:tcPr>
          <w:p w14:paraId="679C5E94"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993" w:type="dxa"/>
          </w:tcPr>
          <w:p w14:paraId="74E53C23"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8</w:t>
            </w:r>
            <w:r w:rsidRPr="00901C58">
              <w:rPr>
                <w:color w:val="000000"/>
                <w:sz w:val="24"/>
                <w:szCs w:val="24"/>
                <w:vertAlign w:val="superscript"/>
              </w:rPr>
              <w:t>*</w:t>
            </w:r>
          </w:p>
        </w:tc>
        <w:tc>
          <w:tcPr>
            <w:tcW w:w="992" w:type="dxa"/>
          </w:tcPr>
          <w:p w14:paraId="19410BE5"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1</w:t>
            </w:r>
          </w:p>
        </w:tc>
      </w:tr>
      <w:tr w:rsidR="00901C58" w:rsidRPr="00901C58" w14:paraId="055130D4" w14:textId="77777777" w:rsidTr="006A35DF">
        <w:tc>
          <w:tcPr>
            <w:tcW w:w="675" w:type="dxa"/>
          </w:tcPr>
          <w:p w14:paraId="04DDFEF8"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3</w:t>
            </w:r>
          </w:p>
        </w:tc>
        <w:tc>
          <w:tcPr>
            <w:tcW w:w="675" w:type="dxa"/>
          </w:tcPr>
          <w:p w14:paraId="538B1CFA"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151</w:t>
            </w:r>
            <w:r w:rsidRPr="00901C58">
              <w:rPr>
                <w:b/>
                <w:color w:val="000000"/>
                <w:sz w:val="24"/>
                <w:szCs w:val="28"/>
                <w:vertAlign w:val="superscript"/>
              </w:rPr>
              <w:t>*</w:t>
            </w:r>
          </w:p>
        </w:tc>
        <w:tc>
          <w:tcPr>
            <w:tcW w:w="709" w:type="dxa"/>
          </w:tcPr>
          <w:p w14:paraId="1AE37518"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230FDE21"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567" w:type="dxa"/>
          </w:tcPr>
          <w:p w14:paraId="32C96B9C"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134" w:type="dxa"/>
          </w:tcPr>
          <w:p w14:paraId="74320E6B"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151</w:t>
            </w:r>
            <w:r w:rsidRPr="00901C58">
              <w:rPr>
                <w:b/>
                <w:color w:val="000000"/>
                <w:sz w:val="24"/>
                <w:szCs w:val="28"/>
                <w:vertAlign w:val="superscript"/>
              </w:rPr>
              <w:t>*</w:t>
            </w:r>
          </w:p>
        </w:tc>
        <w:tc>
          <w:tcPr>
            <w:tcW w:w="1276" w:type="dxa"/>
          </w:tcPr>
          <w:p w14:paraId="3F601B67"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8" w:type="dxa"/>
          </w:tcPr>
          <w:p w14:paraId="6508140F"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97</w:t>
            </w:r>
            <w:r w:rsidRPr="00901C58">
              <w:rPr>
                <w:b/>
                <w:color w:val="000000"/>
                <w:sz w:val="24"/>
                <w:szCs w:val="28"/>
                <w:vertAlign w:val="superscript"/>
              </w:rPr>
              <w:t>*</w:t>
            </w:r>
          </w:p>
        </w:tc>
        <w:tc>
          <w:tcPr>
            <w:tcW w:w="709" w:type="dxa"/>
          </w:tcPr>
          <w:p w14:paraId="01F674E5" w14:textId="77777777" w:rsidR="00901C58" w:rsidRPr="00901C58" w:rsidRDefault="00901C58" w:rsidP="00901C58">
            <w:pPr>
              <w:autoSpaceDE w:val="0"/>
              <w:autoSpaceDN w:val="0"/>
              <w:adjustRightInd w:val="0"/>
              <w:spacing w:after="0" w:line="240" w:lineRule="auto"/>
              <w:jc w:val="center"/>
              <w:rPr>
                <w:b/>
                <w:color w:val="000000"/>
                <w:sz w:val="24"/>
                <w:szCs w:val="28"/>
                <w:vertAlign w:val="superscript"/>
                <w:lang w:val="en-US"/>
              </w:rPr>
            </w:pPr>
            <w:r w:rsidRPr="00901C58">
              <w:rPr>
                <w:b/>
                <w:color w:val="000000"/>
                <w:sz w:val="24"/>
                <w:szCs w:val="28"/>
              </w:rPr>
              <w:t>35</w:t>
            </w:r>
            <w:r w:rsidRPr="00901C58">
              <w:rPr>
                <w:b/>
                <w:color w:val="000000"/>
                <w:sz w:val="24"/>
                <w:szCs w:val="28"/>
                <w:vertAlign w:val="superscript"/>
                <w:lang w:val="en-US"/>
              </w:rPr>
              <w:t>*</w:t>
            </w:r>
          </w:p>
        </w:tc>
        <w:tc>
          <w:tcPr>
            <w:tcW w:w="709" w:type="dxa"/>
          </w:tcPr>
          <w:p w14:paraId="66EF28D1"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95</w:t>
            </w:r>
            <w:r w:rsidRPr="00901C58">
              <w:rPr>
                <w:color w:val="000000"/>
                <w:sz w:val="24"/>
                <w:szCs w:val="24"/>
                <w:vertAlign w:val="superscript"/>
              </w:rPr>
              <w:t>*</w:t>
            </w:r>
          </w:p>
        </w:tc>
        <w:tc>
          <w:tcPr>
            <w:tcW w:w="1134" w:type="dxa"/>
          </w:tcPr>
          <w:p w14:paraId="7FFDB988"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567" w:type="dxa"/>
          </w:tcPr>
          <w:p w14:paraId="43C3A4EC"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439AB7CB"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8</w:t>
            </w:r>
            <w:r w:rsidRPr="00901C58">
              <w:rPr>
                <w:color w:val="000000"/>
                <w:sz w:val="24"/>
                <w:szCs w:val="24"/>
                <w:vertAlign w:val="superscript"/>
              </w:rPr>
              <w:t>*</w:t>
            </w:r>
          </w:p>
        </w:tc>
        <w:tc>
          <w:tcPr>
            <w:tcW w:w="992" w:type="dxa"/>
          </w:tcPr>
          <w:p w14:paraId="2189BA38"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3BB9B728"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275" w:type="dxa"/>
          </w:tcPr>
          <w:p w14:paraId="5EB457F0"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993" w:type="dxa"/>
          </w:tcPr>
          <w:p w14:paraId="479E8D4B"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992" w:type="dxa"/>
          </w:tcPr>
          <w:p w14:paraId="289F60CC"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2</w:t>
            </w:r>
          </w:p>
        </w:tc>
      </w:tr>
      <w:tr w:rsidR="00901C58" w:rsidRPr="00901C58" w14:paraId="0381C7BD" w14:textId="77777777" w:rsidTr="006A35DF">
        <w:tc>
          <w:tcPr>
            <w:tcW w:w="675" w:type="dxa"/>
          </w:tcPr>
          <w:p w14:paraId="16CAE9C5"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4</w:t>
            </w:r>
          </w:p>
        </w:tc>
        <w:tc>
          <w:tcPr>
            <w:tcW w:w="675" w:type="dxa"/>
          </w:tcPr>
          <w:p w14:paraId="0176D940" w14:textId="77777777" w:rsidR="00901C58" w:rsidRPr="00901C58" w:rsidRDefault="00901C58" w:rsidP="00901C58">
            <w:pPr>
              <w:tabs>
                <w:tab w:val="left" w:pos="315"/>
              </w:tabs>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477925F2"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0DB18983"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567" w:type="dxa"/>
          </w:tcPr>
          <w:p w14:paraId="6EF5284D"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7</w:t>
            </w:r>
            <w:r w:rsidRPr="00901C58">
              <w:rPr>
                <w:b/>
                <w:color w:val="000000"/>
                <w:sz w:val="24"/>
                <w:szCs w:val="28"/>
                <w:vertAlign w:val="superscript"/>
              </w:rPr>
              <w:t>*</w:t>
            </w:r>
          </w:p>
        </w:tc>
        <w:tc>
          <w:tcPr>
            <w:tcW w:w="1134" w:type="dxa"/>
          </w:tcPr>
          <w:p w14:paraId="4E17F746"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276" w:type="dxa"/>
          </w:tcPr>
          <w:p w14:paraId="08762874"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8" w:type="dxa"/>
          </w:tcPr>
          <w:p w14:paraId="37FA8C75"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21EB45B0"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59DD3AF7"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134" w:type="dxa"/>
          </w:tcPr>
          <w:p w14:paraId="172C0141"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567" w:type="dxa"/>
          </w:tcPr>
          <w:p w14:paraId="0E38E732" w14:textId="77777777" w:rsidR="00901C58" w:rsidRPr="00901C58" w:rsidRDefault="00901C58" w:rsidP="00901C58">
            <w:pPr>
              <w:autoSpaceDE w:val="0"/>
              <w:autoSpaceDN w:val="0"/>
              <w:adjustRightInd w:val="0"/>
              <w:spacing w:after="0" w:line="240" w:lineRule="auto"/>
              <w:jc w:val="center"/>
              <w:rPr>
                <w:b/>
                <w:color w:val="000000"/>
                <w:sz w:val="24"/>
                <w:szCs w:val="28"/>
                <w:vertAlign w:val="superscript"/>
                <w:lang w:val="en-US"/>
              </w:rPr>
            </w:pPr>
            <w:r w:rsidRPr="00901C58">
              <w:rPr>
                <w:b/>
                <w:color w:val="000000"/>
                <w:sz w:val="24"/>
                <w:szCs w:val="28"/>
              </w:rPr>
              <w:t>17</w:t>
            </w:r>
            <w:r w:rsidRPr="00901C58">
              <w:rPr>
                <w:b/>
                <w:color w:val="000000"/>
                <w:sz w:val="24"/>
                <w:szCs w:val="28"/>
                <w:vertAlign w:val="superscript"/>
                <w:lang w:val="en-US"/>
              </w:rPr>
              <w:t>*</w:t>
            </w:r>
          </w:p>
        </w:tc>
        <w:tc>
          <w:tcPr>
            <w:tcW w:w="709" w:type="dxa"/>
          </w:tcPr>
          <w:p w14:paraId="380A0EB4"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7</w:t>
            </w:r>
            <w:r w:rsidRPr="00901C58">
              <w:rPr>
                <w:color w:val="000000"/>
                <w:sz w:val="24"/>
                <w:szCs w:val="24"/>
                <w:vertAlign w:val="superscript"/>
              </w:rPr>
              <w:t>*</w:t>
            </w:r>
          </w:p>
        </w:tc>
        <w:tc>
          <w:tcPr>
            <w:tcW w:w="992" w:type="dxa"/>
          </w:tcPr>
          <w:p w14:paraId="74E2E94D"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7</w:t>
            </w:r>
            <w:r w:rsidRPr="00901C58">
              <w:rPr>
                <w:b/>
                <w:color w:val="000000"/>
                <w:sz w:val="24"/>
                <w:szCs w:val="28"/>
                <w:vertAlign w:val="superscript"/>
              </w:rPr>
              <w:t>*</w:t>
            </w:r>
          </w:p>
        </w:tc>
        <w:tc>
          <w:tcPr>
            <w:tcW w:w="709" w:type="dxa"/>
          </w:tcPr>
          <w:p w14:paraId="401D2DFA"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8</w:t>
            </w:r>
            <w:r w:rsidRPr="00901C58">
              <w:rPr>
                <w:color w:val="000000"/>
                <w:sz w:val="24"/>
                <w:szCs w:val="24"/>
                <w:vertAlign w:val="superscript"/>
              </w:rPr>
              <w:t>*</w:t>
            </w:r>
          </w:p>
        </w:tc>
        <w:tc>
          <w:tcPr>
            <w:tcW w:w="1275" w:type="dxa"/>
          </w:tcPr>
          <w:p w14:paraId="3A79A52A"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993" w:type="dxa"/>
          </w:tcPr>
          <w:p w14:paraId="67C211D3"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992" w:type="dxa"/>
          </w:tcPr>
          <w:p w14:paraId="1B32B621"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2</w:t>
            </w:r>
          </w:p>
        </w:tc>
      </w:tr>
      <w:tr w:rsidR="00901C58" w:rsidRPr="00901C58" w14:paraId="30BE0DCA" w14:textId="77777777" w:rsidTr="006A35DF">
        <w:tc>
          <w:tcPr>
            <w:tcW w:w="675" w:type="dxa"/>
          </w:tcPr>
          <w:p w14:paraId="24D85688"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5</w:t>
            </w:r>
          </w:p>
        </w:tc>
        <w:tc>
          <w:tcPr>
            <w:tcW w:w="675" w:type="dxa"/>
          </w:tcPr>
          <w:p w14:paraId="1A7C7414"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337DE07C"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7F19B7E1"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65</w:t>
            </w:r>
            <w:r w:rsidRPr="00901C58">
              <w:rPr>
                <w:b/>
                <w:color w:val="000000"/>
                <w:sz w:val="24"/>
                <w:szCs w:val="28"/>
                <w:vertAlign w:val="superscript"/>
              </w:rPr>
              <w:t>*</w:t>
            </w:r>
          </w:p>
        </w:tc>
        <w:tc>
          <w:tcPr>
            <w:tcW w:w="567" w:type="dxa"/>
          </w:tcPr>
          <w:p w14:paraId="18B033D8"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134" w:type="dxa"/>
          </w:tcPr>
          <w:p w14:paraId="3AC197BF"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276" w:type="dxa"/>
          </w:tcPr>
          <w:p w14:paraId="2FE74FA8"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8" w:type="dxa"/>
          </w:tcPr>
          <w:p w14:paraId="57E7AEA1"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6E234514"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5A1E145D"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77</w:t>
            </w:r>
            <w:r w:rsidRPr="00901C58">
              <w:rPr>
                <w:color w:val="000000"/>
                <w:sz w:val="24"/>
                <w:szCs w:val="24"/>
                <w:vertAlign w:val="superscript"/>
              </w:rPr>
              <w:t>*</w:t>
            </w:r>
          </w:p>
        </w:tc>
        <w:tc>
          <w:tcPr>
            <w:tcW w:w="1134" w:type="dxa"/>
          </w:tcPr>
          <w:p w14:paraId="4F00169D"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62</w:t>
            </w:r>
            <w:r w:rsidRPr="00901C58">
              <w:rPr>
                <w:b/>
                <w:color w:val="000000"/>
                <w:sz w:val="24"/>
                <w:szCs w:val="28"/>
                <w:vertAlign w:val="superscript"/>
              </w:rPr>
              <w:t>*</w:t>
            </w:r>
          </w:p>
        </w:tc>
        <w:tc>
          <w:tcPr>
            <w:tcW w:w="567" w:type="dxa"/>
          </w:tcPr>
          <w:p w14:paraId="51707547"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rPr>
              <w:t>22</w:t>
            </w:r>
            <w:r w:rsidRPr="00901C58">
              <w:rPr>
                <w:b/>
                <w:color w:val="000000"/>
                <w:sz w:val="24"/>
                <w:szCs w:val="28"/>
                <w:vertAlign w:val="superscript"/>
                <w:lang w:val="en-US"/>
              </w:rPr>
              <w:t>*</w:t>
            </w:r>
          </w:p>
        </w:tc>
        <w:tc>
          <w:tcPr>
            <w:tcW w:w="709" w:type="dxa"/>
          </w:tcPr>
          <w:p w14:paraId="62500260"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7</w:t>
            </w:r>
            <w:r w:rsidRPr="00901C58">
              <w:rPr>
                <w:color w:val="000000"/>
                <w:sz w:val="24"/>
                <w:szCs w:val="24"/>
                <w:vertAlign w:val="superscript"/>
              </w:rPr>
              <w:t>*</w:t>
            </w:r>
          </w:p>
        </w:tc>
        <w:tc>
          <w:tcPr>
            <w:tcW w:w="992" w:type="dxa"/>
          </w:tcPr>
          <w:p w14:paraId="3278180F"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443FC29A"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275" w:type="dxa"/>
          </w:tcPr>
          <w:p w14:paraId="5D196EE7"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993" w:type="dxa"/>
          </w:tcPr>
          <w:p w14:paraId="33C06F68"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7</w:t>
            </w:r>
            <w:r w:rsidRPr="00901C58">
              <w:rPr>
                <w:color w:val="000000"/>
                <w:sz w:val="24"/>
                <w:szCs w:val="24"/>
                <w:vertAlign w:val="superscript"/>
              </w:rPr>
              <w:t>*</w:t>
            </w:r>
          </w:p>
        </w:tc>
        <w:tc>
          <w:tcPr>
            <w:tcW w:w="992" w:type="dxa"/>
          </w:tcPr>
          <w:p w14:paraId="787EBA4D"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rPr>
              <w:t>1</w:t>
            </w:r>
          </w:p>
        </w:tc>
      </w:tr>
      <w:tr w:rsidR="00901C58" w:rsidRPr="00901C58" w14:paraId="70FB4BE8" w14:textId="77777777" w:rsidTr="006A35DF">
        <w:tc>
          <w:tcPr>
            <w:tcW w:w="675" w:type="dxa"/>
          </w:tcPr>
          <w:p w14:paraId="0623D4EE"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6</w:t>
            </w:r>
          </w:p>
        </w:tc>
        <w:tc>
          <w:tcPr>
            <w:tcW w:w="675" w:type="dxa"/>
          </w:tcPr>
          <w:p w14:paraId="27AC5A12"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1A083371"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47AA33CB"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37</w:t>
            </w:r>
            <w:r w:rsidRPr="00901C58">
              <w:rPr>
                <w:b/>
                <w:color w:val="000000"/>
                <w:sz w:val="24"/>
                <w:szCs w:val="28"/>
                <w:vertAlign w:val="superscript"/>
              </w:rPr>
              <w:t>*</w:t>
            </w:r>
          </w:p>
        </w:tc>
        <w:tc>
          <w:tcPr>
            <w:tcW w:w="567" w:type="dxa"/>
          </w:tcPr>
          <w:p w14:paraId="6791BFFF"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134" w:type="dxa"/>
          </w:tcPr>
          <w:p w14:paraId="5D7F7DE4"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276" w:type="dxa"/>
          </w:tcPr>
          <w:p w14:paraId="7F0D6F03"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8" w:type="dxa"/>
          </w:tcPr>
          <w:p w14:paraId="4168C877"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6BDF592A"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726C9B96"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72</w:t>
            </w:r>
            <w:r w:rsidRPr="00901C58">
              <w:rPr>
                <w:color w:val="000000"/>
                <w:sz w:val="24"/>
                <w:szCs w:val="24"/>
                <w:vertAlign w:val="superscript"/>
              </w:rPr>
              <w:t>*</w:t>
            </w:r>
          </w:p>
        </w:tc>
        <w:tc>
          <w:tcPr>
            <w:tcW w:w="1134" w:type="dxa"/>
          </w:tcPr>
          <w:p w14:paraId="4B99C918"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33</w:t>
            </w:r>
            <w:r w:rsidRPr="00901C58">
              <w:rPr>
                <w:b/>
                <w:color w:val="000000"/>
                <w:sz w:val="24"/>
                <w:szCs w:val="28"/>
                <w:vertAlign w:val="superscript"/>
              </w:rPr>
              <w:t>*</w:t>
            </w:r>
          </w:p>
        </w:tc>
        <w:tc>
          <w:tcPr>
            <w:tcW w:w="567" w:type="dxa"/>
          </w:tcPr>
          <w:p w14:paraId="65C48472"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16</w:t>
            </w:r>
            <w:r w:rsidRPr="00901C58">
              <w:rPr>
                <w:b/>
                <w:color w:val="000000"/>
                <w:sz w:val="24"/>
                <w:szCs w:val="28"/>
                <w:vertAlign w:val="superscript"/>
              </w:rPr>
              <w:t>*</w:t>
            </w:r>
          </w:p>
        </w:tc>
        <w:tc>
          <w:tcPr>
            <w:tcW w:w="709" w:type="dxa"/>
          </w:tcPr>
          <w:p w14:paraId="3F19E461"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8</w:t>
            </w:r>
            <w:r w:rsidRPr="00901C58">
              <w:rPr>
                <w:color w:val="000000"/>
                <w:sz w:val="24"/>
                <w:szCs w:val="24"/>
                <w:vertAlign w:val="superscript"/>
              </w:rPr>
              <w:t>*</w:t>
            </w:r>
          </w:p>
        </w:tc>
        <w:tc>
          <w:tcPr>
            <w:tcW w:w="992" w:type="dxa"/>
          </w:tcPr>
          <w:p w14:paraId="5F5B2458"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468E2C45"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275" w:type="dxa"/>
          </w:tcPr>
          <w:p w14:paraId="574526E9"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993" w:type="dxa"/>
          </w:tcPr>
          <w:p w14:paraId="12F29C4D"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8</w:t>
            </w:r>
            <w:r w:rsidRPr="00901C58">
              <w:rPr>
                <w:color w:val="000000"/>
                <w:sz w:val="24"/>
                <w:szCs w:val="24"/>
                <w:vertAlign w:val="superscript"/>
              </w:rPr>
              <w:t>*</w:t>
            </w:r>
          </w:p>
        </w:tc>
        <w:tc>
          <w:tcPr>
            <w:tcW w:w="992" w:type="dxa"/>
          </w:tcPr>
          <w:p w14:paraId="0062FFC8"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3</w:t>
            </w:r>
          </w:p>
        </w:tc>
      </w:tr>
      <w:tr w:rsidR="00901C58" w:rsidRPr="00901C58" w14:paraId="474838EA" w14:textId="77777777" w:rsidTr="006A35DF">
        <w:tc>
          <w:tcPr>
            <w:tcW w:w="675" w:type="dxa"/>
          </w:tcPr>
          <w:p w14:paraId="739C0295"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7</w:t>
            </w:r>
          </w:p>
        </w:tc>
        <w:tc>
          <w:tcPr>
            <w:tcW w:w="675" w:type="dxa"/>
          </w:tcPr>
          <w:p w14:paraId="431C0DBB" w14:textId="77777777" w:rsidR="00901C58" w:rsidRPr="00901C58" w:rsidRDefault="00901C58" w:rsidP="00901C58">
            <w:pPr>
              <w:tabs>
                <w:tab w:val="left" w:pos="300"/>
              </w:tabs>
              <w:autoSpaceDE w:val="0"/>
              <w:autoSpaceDN w:val="0"/>
              <w:adjustRightInd w:val="0"/>
              <w:spacing w:after="0" w:line="240" w:lineRule="auto"/>
              <w:jc w:val="center"/>
              <w:rPr>
                <w:b/>
                <w:color w:val="000000"/>
                <w:sz w:val="24"/>
                <w:szCs w:val="28"/>
                <w:lang w:val="en-US"/>
              </w:rPr>
            </w:pPr>
            <w:r w:rsidRPr="00901C58">
              <w:rPr>
                <w:b/>
                <w:color w:val="000000"/>
                <w:sz w:val="24"/>
                <w:szCs w:val="28"/>
              </w:rPr>
              <w:t>150</w:t>
            </w:r>
            <w:r w:rsidRPr="00901C58">
              <w:rPr>
                <w:b/>
                <w:color w:val="000000"/>
                <w:sz w:val="24"/>
                <w:szCs w:val="28"/>
                <w:vertAlign w:val="superscript"/>
                <w:lang w:val="en-US"/>
              </w:rPr>
              <w:t>*</w:t>
            </w:r>
          </w:p>
        </w:tc>
        <w:tc>
          <w:tcPr>
            <w:tcW w:w="709" w:type="dxa"/>
          </w:tcPr>
          <w:p w14:paraId="2647A5AA"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25AB1F5C"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567" w:type="dxa"/>
          </w:tcPr>
          <w:p w14:paraId="30DED388"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134" w:type="dxa"/>
          </w:tcPr>
          <w:p w14:paraId="6F65CA57" w14:textId="77777777" w:rsidR="00901C58" w:rsidRPr="00901C58" w:rsidRDefault="00901C58" w:rsidP="00901C58">
            <w:pPr>
              <w:autoSpaceDE w:val="0"/>
              <w:autoSpaceDN w:val="0"/>
              <w:adjustRightInd w:val="0"/>
              <w:spacing w:after="0" w:line="240" w:lineRule="auto"/>
              <w:jc w:val="center"/>
              <w:rPr>
                <w:b/>
                <w:color w:val="000000"/>
                <w:sz w:val="24"/>
                <w:szCs w:val="28"/>
                <w:vertAlign w:val="superscript"/>
                <w:lang w:val="en-US"/>
              </w:rPr>
            </w:pPr>
            <w:r w:rsidRPr="00901C58">
              <w:rPr>
                <w:b/>
                <w:color w:val="000000"/>
                <w:sz w:val="24"/>
                <w:szCs w:val="28"/>
              </w:rPr>
              <w:t>151</w:t>
            </w:r>
            <w:r w:rsidRPr="00901C58">
              <w:rPr>
                <w:b/>
                <w:color w:val="000000"/>
                <w:sz w:val="24"/>
                <w:szCs w:val="28"/>
                <w:vertAlign w:val="superscript"/>
                <w:lang w:val="en-US"/>
              </w:rPr>
              <w:t>*</w:t>
            </w:r>
          </w:p>
        </w:tc>
        <w:tc>
          <w:tcPr>
            <w:tcW w:w="1276" w:type="dxa"/>
          </w:tcPr>
          <w:p w14:paraId="2F1065D1"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8" w:type="dxa"/>
          </w:tcPr>
          <w:p w14:paraId="231EC04B"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75</w:t>
            </w:r>
            <w:r w:rsidRPr="00901C58">
              <w:rPr>
                <w:b/>
                <w:color w:val="000000"/>
                <w:sz w:val="24"/>
                <w:szCs w:val="28"/>
                <w:vertAlign w:val="superscript"/>
              </w:rPr>
              <w:t>*</w:t>
            </w:r>
          </w:p>
        </w:tc>
        <w:tc>
          <w:tcPr>
            <w:tcW w:w="709" w:type="dxa"/>
          </w:tcPr>
          <w:p w14:paraId="6DC3CE04"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0BC36851"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134" w:type="dxa"/>
          </w:tcPr>
          <w:p w14:paraId="62859E73"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567" w:type="dxa"/>
          </w:tcPr>
          <w:p w14:paraId="3B1C965E"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52C15FE6"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992" w:type="dxa"/>
          </w:tcPr>
          <w:p w14:paraId="5F88ECE5"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22F4EE13"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275" w:type="dxa"/>
          </w:tcPr>
          <w:p w14:paraId="295E236C"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993" w:type="dxa"/>
          </w:tcPr>
          <w:p w14:paraId="1B81BBE1"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8</w:t>
            </w:r>
            <w:r w:rsidRPr="00901C58">
              <w:rPr>
                <w:color w:val="000000"/>
                <w:sz w:val="24"/>
                <w:szCs w:val="24"/>
                <w:vertAlign w:val="superscript"/>
              </w:rPr>
              <w:t>*</w:t>
            </w:r>
          </w:p>
        </w:tc>
        <w:tc>
          <w:tcPr>
            <w:tcW w:w="992" w:type="dxa"/>
          </w:tcPr>
          <w:p w14:paraId="5B1171D1"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2</w:t>
            </w:r>
          </w:p>
        </w:tc>
      </w:tr>
      <w:tr w:rsidR="00901C58" w:rsidRPr="00901C58" w14:paraId="0B0B2C6D" w14:textId="77777777" w:rsidTr="006A35DF">
        <w:tc>
          <w:tcPr>
            <w:tcW w:w="675" w:type="dxa"/>
          </w:tcPr>
          <w:p w14:paraId="38BC489E"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8</w:t>
            </w:r>
          </w:p>
        </w:tc>
        <w:tc>
          <w:tcPr>
            <w:tcW w:w="675" w:type="dxa"/>
          </w:tcPr>
          <w:p w14:paraId="2A3AA68C"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rPr>
              <w:t>143</w:t>
            </w:r>
            <w:r w:rsidRPr="00901C58">
              <w:rPr>
                <w:b/>
                <w:color w:val="000000"/>
                <w:sz w:val="24"/>
                <w:szCs w:val="28"/>
                <w:vertAlign w:val="superscript"/>
                <w:lang w:val="en-US"/>
              </w:rPr>
              <w:t>*</w:t>
            </w:r>
          </w:p>
        </w:tc>
        <w:tc>
          <w:tcPr>
            <w:tcW w:w="709" w:type="dxa"/>
          </w:tcPr>
          <w:p w14:paraId="271417D6"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48E33174"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567" w:type="dxa"/>
          </w:tcPr>
          <w:p w14:paraId="4EECF845"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134" w:type="dxa"/>
          </w:tcPr>
          <w:p w14:paraId="73FD53B1"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144</w:t>
            </w:r>
            <w:r w:rsidRPr="00901C58">
              <w:rPr>
                <w:b/>
                <w:color w:val="000000"/>
                <w:sz w:val="24"/>
                <w:szCs w:val="28"/>
                <w:vertAlign w:val="superscript"/>
              </w:rPr>
              <w:t>*</w:t>
            </w:r>
          </w:p>
        </w:tc>
        <w:tc>
          <w:tcPr>
            <w:tcW w:w="1276" w:type="dxa"/>
          </w:tcPr>
          <w:p w14:paraId="5880AB54"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8" w:type="dxa"/>
          </w:tcPr>
          <w:p w14:paraId="5B39A36F"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4D3FC512"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22782506"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77</w:t>
            </w:r>
            <w:r w:rsidRPr="00901C58">
              <w:rPr>
                <w:color w:val="000000"/>
                <w:sz w:val="24"/>
                <w:szCs w:val="24"/>
                <w:vertAlign w:val="superscript"/>
              </w:rPr>
              <w:t>*</w:t>
            </w:r>
          </w:p>
        </w:tc>
        <w:tc>
          <w:tcPr>
            <w:tcW w:w="1134" w:type="dxa"/>
          </w:tcPr>
          <w:p w14:paraId="763116B7"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567" w:type="dxa"/>
          </w:tcPr>
          <w:p w14:paraId="54416BE1"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rPr>
              <w:t>27</w:t>
            </w:r>
            <w:r w:rsidRPr="00901C58">
              <w:rPr>
                <w:b/>
                <w:color w:val="000000"/>
                <w:sz w:val="24"/>
                <w:szCs w:val="28"/>
                <w:vertAlign w:val="superscript"/>
                <w:lang w:val="en-US"/>
              </w:rPr>
              <w:t>*</w:t>
            </w:r>
          </w:p>
        </w:tc>
        <w:tc>
          <w:tcPr>
            <w:tcW w:w="709" w:type="dxa"/>
          </w:tcPr>
          <w:p w14:paraId="6CD48B40"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8</w:t>
            </w:r>
            <w:r w:rsidRPr="00901C58">
              <w:rPr>
                <w:color w:val="000000"/>
                <w:sz w:val="24"/>
                <w:szCs w:val="24"/>
                <w:vertAlign w:val="superscript"/>
              </w:rPr>
              <w:t>*</w:t>
            </w:r>
          </w:p>
        </w:tc>
        <w:tc>
          <w:tcPr>
            <w:tcW w:w="992" w:type="dxa"/>
          </w:tcPr>
          <w:p w14:paraId="30EF0166"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5C15764D"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275" w:type="dxa"/>
          </w:tcPr>
          <w:p w14:paraId="3E68566B"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8</w:t>
            </w:r>
            <w:r w:rsidRPr="00901C58">
              <w:rPr>
                <w:color w:val="000000"/>
                <w:sz w:val="24"/>
                <w:szCs w:val="24"/>
                <w:vertAlign w:val="superscript"/>
              </w:rPr>
              <w:t>*</w:t>
            </w:r>
          </w:p>
        </w:tc>
        <w:tc>
          <w:tcPr>
            <w:tcW w:w="993" w:type="dxa"/>
          </w:tcPr>
          <w:p w14:paraId="43C816AB"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992" w:type="dxa"/>
          </w:tcPr>
          <w:p w14:paraId="6E1A891E"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1</w:t>
            </w:r>
          </w:p>
        </w:tc>
      </w:tr>
      <w:tr w:rsidR="00901C58" w:rsidRPr="00901C58" w14:paraId="42D2A30A" w14:textId="77777777" w:rsidTr="006A35DF">
        <w:tc>
          <w:tcPr>
            <w:tcW w:w="675" w:type="dxa"/>
          </w:tcPr>
          <w:p w14:paraId="46B4140F"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9</w:t>
            </w:r>
          </w:p>
        </w:tc>
        <w:tc>
          <w:tcPr>
            <w:tcW w:w="675" w:type="dxa"/>
          </w:tcPr>
          <w:p w14:paraId="057261B7"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101B49ED"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72</w:t>
            </w:r>
            <w:r w:rsidRPr="00901C58">
              <w:rPr>
                <w:b/>
                <w:color w:val="000000"/>
                <w:sz w:val="24"/>
                <w:szCs w:val="28"/>
                <w:vertAlign w:val="superscript"/>
              </w:rPr>
              <w:t>*</w:t>
            </w:r>
          </w:p>
        </w:tc>
        <w:tc>
          <w:tcPr>
            <w:tcW w:w="709" w:type="dxa"/>
          </w:tcPr>
          <w:p w14:paraId="01EFD587"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567" w:type="dxa"/>
          </w:tcPr>
          <w:p w14:paraId="68DF5A02"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134" w:type="dxa"/>
          </w:tcPr>
          <w:p w14:paraId="5B8CE0E2"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w:t>
            </w:r>
          </w:p>
        </w:tc>
        <w:tc>
          <w:tcPr>
            <w:tcW w:w="1276" w:type="dxa"/>
          </w:tcPr>
          <w:p w14:paraId="469C2CFF"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73</w:t>
            </w:r>
            <w:r w:rsidRPr="00901C58">
              <w:rPr>
                <w:b/>
                <w:color w:val="000000"/>
                <w:sz w:val="24"/>
                <w:szCs w:val="28"/>
                <w:vertAlign w:val="superscript"/>
              </w:rPr>
              <w:t>*</w:t>
            </w:r>
          </w:p>
        </w:tc>
        <w:tc>
          <w:tcPr>
            <w:tcW w:w="708" w:type="dxa"/>
          </w:tcPr>
          <w:p w14:paraId="707705E1"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73</w:t>
            </w:r>
            <w:r w:rsidRPr="00901C58">
              <w:rPr>
                <w:b/>
                <w:color w:val="000000"/>
                <w:sz w:val="24"/>
                <w:szCs w:val="28"/>
                <w:vertAlign w:val="superscript"/>
              </w:rPr>
              <w:t>*</w:t>
            </w:r>
          </w:p>
        </w:tc>
        <w:tc>
          <w:tcPr>
            <w:tcW w:w="709" w:type="dxa"/>
          </w:tcPr>
          <w:p w14:paraId="21298160"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5055046F"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72</w:t>
            </w:r>
            <w:r w:rsidRPr="00901C58">
              <w:rPr>
                <w:color w:val="000000"/>
                <w:sz w:val="24"/>
                <w:szCs w:val="24"/>
                <w:vertAlign w:val="superscript"/>
              </w:rPr>
              <w:t>*</w:t>
            </w:r>
          </w:p>
        </w:tc>
        <w:tc>
          <w:tcPr>
            <w:tcW w:w="1134" w:type="dxa"/>
          </w:tcPr>
          <w:p w14:paraId="6897F7E1"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567" w:type="dxa"/>
          </w:tcPr>
          <w:p w14:paraId="290D5F9C"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0119BA98"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7</w:t>
            </w:r>
            <w:r w:rsidRPr="00901C58">
              <w:rPr>
                <w:color w:val="000000"/>
                <w:sz w:val="24"/>
                <w:szCs w:val="24"/>
                <w:vertAlign w:val="superscript"/>
              </w:rPr>
              <w:t>*</w:t>
            </w:r>
          </w:p>
        </w:tc>
        <w:tc>
          <w:tcPr>
            <w:tcW w:w="992" w:type="dxa"/>
          </w:tcPr>
          <w:p w14:paraId="5318014E"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5AF6EDFE"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275" w:type="dxa"/>
          </w:tcPr>
          <w:p w14:paraId="4E151AB7"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993" w:type="dxa"/>
          </w:tcPr>
          <w:p w14:paraId="1AAEB879"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9</w:t>
            </w:r>
            <w:r w:rsidRPr="00901C58">
              <w:rPr>
                <w:color w:val="000000"/>
                <w:sz w:val="24"/>
                <w:szCs w:val="24"/>
                <w:vertAlign w:val="superscript"/>
              </w:rPr>
              <w:t>*</w:t>
            </w:r>
          </w:p>
        </w:tc>
        <w:tc>
          <w:tcPr>
            <w:tcW w:w="992" w:type="dxa"/>
          </w:tcPr>
          <w:p w14:paraId="3BE7B334"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3</w:t>
            </w:r>
          </w:p>
        </w:tc>
      </w:tr>
      <w:tr w:rsidR="00901C58" w:rsidRPr="00901C58" w14:paraId="04B63D87" w14:textId="77777777" w:rsidTr="006A35DF">
        <w:tc>
          <w:tcPr>
            <w:tcW w:w="675" w:type="dxa"/>
          </w:tcPr>
          <w:p w14:paraId="25C5859C"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10</w:t>
            </w:r>
          </w:p>
        </w:tc>
        <w:tc>
          <w:tcPr>
            <w:tcW w:w="675" w:type="dxa"/>
          </w:tcPr>
          <w:p w14:paraId="25A37662"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0B0156BC"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4D692890"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567" w:type="dxa"/>
          </w:tcPr>
          <w:p w14:paraId="5645F3FA"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8</w:t>
            </w:r>
            <w:r w:rsidRPr="00901C58">
              <w:rPr>
                <w:b/>
                <w:color w:val="000000"/>
                <w:sz w:val="24"/>
                <w:szCs w:val="28"/>
                <w:vertAlign w:val="superscript"/>
              </w:rPr>
              <w:t>*</w:t>
            </w:r>
          </w:p>
        </w:tc>
        <w:tc>
          <w:tcPr>
            <w:tcW w:w="1134" w:type="dxa"/>
          </w:tcPr>
          <w:p w14:paraId="54ADAB97"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276" w:type="dxa"/>
          </w:tcPr>
          <w:p w14:paraId="259C9DAB"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8" w:type="dxa"/>
          </w:tcPr>
          <w:p w14:paraId="04596C7C"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75A38FD5"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1ED1E6D3"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134" w:type="dxa"/>
          </w:tcPr>
          <w:p w14:paraId="7590FDA6"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567" w:type="dxa"/>
          </w:tcPr>
          <w:p w14:paraId="565FB0B4"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rPr>
              <w:t>27</w:t>
            </w:r>
            <w:r w:rsidRPr="00901C58">
              <w:rPr>
                <w:b/>
                <w:color w:val="000000"/>
                <w:sz w:val="24"/>
                <w:szCs w:val="28"/>
                <w:vertAlign w:val="superscript"/>
                <w:lang w:val="en-US"/>
              </w:rPr>
              <w:t>*</w:t>
            </w:r>
          </w:p>
        </w:tc>
        <w:tc>
          <w:tcPr>
            <w:tcW w:w="709" w:type="dxa"/>
          </w:tcPr>
          <w:p w14:paraId="300ADCB5"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9</w:t>
            </w:r>
            <w:r w:rsidRPr="00901C58">
              <w:rPr>
                <w:color w:val="000000"/>
                <w:sz w:val="24"/>
                <w:szCs w:val="24"/>
                <w:vertAlign w:val="superscript"/>
              </w:rPr>
              <w:t>*</w:t>
            </w:r>
          </w:p>
        </w:tc>
        <w:tc>
          <w:tcPr>
            <w:tcW w:w="992" w:type="dxa"/>
          </w:tcPr>
          <w:p w14:paraId="2BC1D423"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9</w:t>
            </w:r>
            <w:r w:rsidRPr="00901C58">
              <w:rPr>
                <w:b/>
                <w:color w:val="000000"/>
                <w:sz w:val="24"/>
                <w:szCs w:val="28"/>
                <w:vertAlign w:val="superscript"/>
              </w:rPr>
              <w:t>*</w:t>
            </w:r>
          </w:p>
        </w:tc>
        <w:tc>
          <w:tcPr>
            <w:tcW w:w="709" w:type="dxa"/>
          </w:tcPr>
          <w:p w14:paraId="45F40806"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9</w:t>
            </w:r>
            <w:r w:rsidRPr="00901C58">
              <w:rPr>
                <w:color w:val="000000"/>
                <w:sz w:val="24"/>
                <w:szCs w:val="24"/>
                <w:vertAlign w:val="superscript"/>
              </w:rPr>
              <w:t>*</w:t>
            </w:r>
          </w:p>
        </w:tc>
        <w:tc>
          <w:tcPr>
            <w:tcW w:w="1275" w:type="dxa"/>
          </w:tcPr>
          <w:p w14:paraId="3DE4A8B2"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993" w:type="dxa"/>
          </w:tcPr>
          <w:p w14:paraId="08287854"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992" w:type="dxa"/>
          </w:tcPr>
          <w:p w14:paraId="139CE2D2" w14:textId="77777777" w:rsidR="00901C58" w:rsidRPr="00901C58" w:rsidRDefault="00901C58" w:rsidP="00901C58">
            <w:pPr>
              <w:autoSpaceDE w:val="0"/>
              <w:autoSpaceDN w:val="0"/>
              <w:adjustRightInd w:val="0"/>
              <w:spacing w:after="0" w:line="240" w:lineRule="auto"/>
              <w:jc w:val="center"/>
              <w:rPr>
                <w:b/>
                <w:color w:val="000000"/>
                <w:sz w:val="24"/>
                <w:szCs w:val="28"/>
                <w:vertAlign w:val="superscript"/>
              </w:rPr>
            </w:pPr>
            <w:r w:rsidRPr="00901C58">
              <w:rPr>
                <w:b/>
                <w:color w:val="000000"/>
                <w:sz w:val="24"/>
                <w:szCs w:val="28"/>
              </w:rPr>
              <w:t>3</w:t>
            </w:r>
          </w:p>
        </w:tc>
      </w:tr>
      <w:tr w:rsidR="00901C58" w:rsidRPr="00901C58" w14:paraId="35DBE28A" w14:textId="77777777" w:rsidTr="006A35DF">
        <w:tc>
          <w:tcPr>
            <w:tcW w:w="675" w:type="dxa"/>
          </w:tcPr>
          <w:p w14:paraId="5E631019"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11</w:t>
            </w:r>
          </w:p>
        </w:tc>
        <w:tc>
          <w:tcPr>
            <w:tcW w:w="675" w:type="dxa"/>
          </w:tcPr>
          <w:p w14:paraId="196D87CB"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14</w:t>
            </w:r>
            <w:r w:rsidRPr="00901C58">
              <w:rPr>
                <w:b/>
                <w:color w:val="000000"/>
                <w:sz w:val="24"/>
                <w:szCs w:val="28"/>
                <w:lang w:val="en-US"/>
              </w:rPr>
              <w:t>4</w:t>
            </w:r>
            <w:r w:rsidRPr="00901C58">
              <w:rPr>
                <w:b/>
                <w:color w:val="000000"/>
                <w:sz w:val="24"/>
                <w:szCs w:val="28"/>
                <w:vertAlign w:val="superscript"/>
              </w:rPr>
              <w:t>*</w:t>
            </w:r>
          </w:p>
        </w:tc>
        <w:tc>
          <w:tcPr>
            <w:tcW w:w="709" w:type="dxa"/>
          </w:tcPr>
          <w:p w14:paraId="19FF4220"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7098951F"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567" w:type="dxa"/>
          </w:tcPr>
          <w:p w14:paraId="289DBBC0"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134" w:type="dxa"/>
          </w:tcPr>
          <w:p w14:paraId="46388765"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143</w:t>
            </w:r>
            <w:r w:rsidRPr="00901C58">
              <w:rPr>
                <w:b/>
                <w:color w:val="000000"/>
                <w:sz w:val="24"/>
                <w:szCs w:val="28"/>
                <w:vertAlign w:val="superscript"/>
              </w:rPr>
              <w:t>*</w:t>
            </w:r>
          </w:p>
        </w:tc>
        <w:tc>
          <w:tcPr>
            <w:tcW w:w="1276" w:type="dxa"/>
          </w:tcPr>
          <w:p w14:paraId="01AF14F2"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8" w:type="dxa"/>
          </w:tcPr>
          <w:p w14:paraId="34C346EE"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4284E916"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7FEECC8D"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rPr>
              <w:t>7</w:t>
            </w:r>
            <w:r w:rsidRPr="00901C58">
              <w:rPr>
                <w:b/>
                <w:color w:val="000000"/>
                <w:sz w:val="24"/>
                <w:szCs w:val="28"/>
                <w:lang w:val="en-US"/>
              </w:rPr>
              <w:t>2</w:t>
            </w:r>
            <w:r w:rsidRPr="00901C58">
              <w:rPr>
                <w:color w:val="000000"/>
                <w:sz w:val="24"/>
                <w:szCs w:val="24"/>
                <w:vertAlign w:val="superscript"/>
              </w:rPr>
              <w:t>*</w:t>
            </w:r>
          </w:p>
        </w:tc>
        <w:tc>
          <w:tcPr>
            <w:tcW w:w="1134" w:type="dxa"/>
          </w:tcPr>
          <w:p w14:paraId="072A3C14"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567" w:type="dxa"/>
          </w:tcPr>
          <w:p w14:paraId="7A4F92AB" w14:textId="77777777" w:rsidR="00901C58" w:rsidRPr="00901C58" w:rsidRDefault="00901C58" w:rsidP="00901C58">
            <w:pPr>
              <w:autoSpaceDE w:val="0"/>
              <w:autoSpaceDN w:val="0"/>
              <w:adjustRightInd w:val="0"/>
              <w:spacing w:after="0" w:line="240" w:lineRule="auto"/>
              <w:jc w:val="center"/>
              <w:rPr>
                <w:b/>
                <w:color w:val="000000"/>
                <w:sz w:val="24"/>
                <w:szCs w:val="28"/>
                <w:vertAlign w:val="superscript"/>
                <w:lang w:val="en-US"/>
              </w:rPr>
            </w:pPr>
            <w:r w:rsidRPr="00901C58">
              <w:rPr>
                <w:b/>
                <w:color w:val="000000"/>
                <w:sz w:val="24"/>
                <w:szCs w:val="28"/>
                <w:lang w:val="en-US"/>
              </w:rPr>
              <w:t>4</w:t>
            </w:r>
            <w:r w:rsidRPr="00901C58">
              <w:rPr>
                <w:b/>
                <w:color w:val="000000"/>
                <w:sz w:val="24"/>
                <w:szCs w:val="28"/>
              </w:rPr>
              <w:t>5</w:t>
            </w:r>
            <w:r w:rsidRPr="00901C58">
              <w:rPr>
                <w:b/>
                <w:color w:val="000000"/>
                <w:sz w:val="24"/>
                <w:szCs w:val="28"/>
                <w:vertAlign w:val="superscript"/>
                <w:lang w:val="en-US"/>
              </w:rPr>
              <w:t>*</w:t>
            </w:r>
          </w:p>
        </w:tc>
        <w:tc>
          <w:tcPr>
            <w:tcW w:w="709" w:type="dxa"/>
          </w:tcPr>
          <w:p w14:paraId="59BAAE4B"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7</w:t>
            </w:r>
            <w:r w:rsidRPr="00901C58">
              <w:rPr>
                <w:color w:val="000000"/>
                <w:sz w:val="24"/>
                <w:szCs w:val="24"/>
                <w:vertAlign w:val="superscript"/>
              </w:rPr>
              <w:t>*</w:t>
            </w:r>
          </w:p>
        </w:tc>
        <w:tc>
          <w:tcPr>
            <w:tcW w:w="992" w:type="dxa"/>
          </w:tcPr>
          <w:p w14:paraId="69BD5CF8"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20A47B40"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275" w:type="dxa"/>
          </w:tcPr>
          <w:p w14:paraId="611901F7" w14:textId="77777777" w:rsidR="00901C58" w:rsidRPr="00901C58" w:rsidRDefault="00901C58" w:rsidP="00901C58">
            <w:pPr>
              <w:autoSpaceDE w:val="0"/>
              <w:autoSpaceDN w:val="0"/>
              <w:adjustRightInd w:val="0"/>
              <w:spacing w:after="0" w:line="240" w:lineRule="auto"/>
              <w:jc w:val="center"/>
              <w:rPr>
                <w:b/>
                <w:color w:val="000000"/>
                <w:sz w:val="24"/>
                <w:szCs w:val="28"/>
                <w:vertAlign w:val="superscript"/>
              </w:rPr>
            </w:pPr>
            <w:r w:rsidRPr="00901C58">
              <w:rPr>
                <w:b/>
                <w:color w:val="000000"/>
                <w:sz w:val="24"/>
                <w:szCs w:val="28"/>
              </w:rPr>
              <w:t>7</w:t>
            </w:r>
            <w:r w:rsidRPr="00901C58">
              <w:rPr>
                <w:color w:val="000000"/>
                <w:sz w:val="24"/>
                <w:szCs w:val="24"/>
                <w:vertAlign w:val="superscript"/>
              </w:rPr>
              <w:t>*</w:t>
            </w:r>
          </w:p>
        </w:tc>
        <w:tc>
          <w:tcPr>
            <w:tcW w:w="993" w:type="dxa"/>
          </w:tcPr>
          <w:p w14:paraId="176D5805"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992" w:type="dxa"/>
          </w:tcPr>
          <w:p w14:paraId="58D671E2"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1</w:t>
            </w:r>
          </w:p>
        </w:tc>
      </w:tr>
      <w:tr w:rsidR="00901C58" w:rsidRPr="00901C58" w14:paraId="2E89DED3" w14:textId="77777777" w:rsidTr="00901C58">
        <w:tc>
          <w:tcPr>
            <w:tcW w:w="675" w:type="dxa"/>
            <w:shd w:val="clear" w:color="auto" w:fill="FFFFFF"/>
          </w:tcPr>
          <w:p w14:paraId="4F8E9023"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12</w:t>
            </w:r>
          </w:p>
        </w:tc>
        <w:tc>
          <w:tcPr>
            <w:tcW w:w="675" w:type="dxa"/>
            <w:shd w:val="clear" w:color="auto" w:fill="FFFFFF"/>
          </w:tcPr>
          <w:p w14:paraId="2B3C7DE9"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shd w:val="clear" w:color="auto" w:fill="FFFFFF"/>
          </w:tcPr>
          <w:p w14:paraId="4AB71C66"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77</w:t>
            </w:r>
            <w:r w:rsidRPr="00901C58">
              <w:rPr>
                <w:b/>
                <w:color w:val="000000"/>
                <w:sz w:val="24"/>
                <w:szCs w:val="28"/>
                <w:vertAlign w:val="superscript"/>
              </w:rPr>
              <w:t>*</w:t>
            </w:r>
          </w:p>
        </w:tc>
        <w:tc>
          <w:tcPr>
            <w:tcW w:w="709" w:type="dxa"/>
            <w:shd w:val="clear" w:color="auto" w:fill="FFFFFF"/>
          </w:tcPr>
          <w:p w14:paraId="6DC95D34"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567" w:type="dxa"/>
            <w:shd w:val="clear" w:color="auto" w:fill="FFFFFF"/>
          </w:tcPr>
          <w:p w14:paraId="61098029"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134" w:type="dxa"/>
            <w:shd w:val="clear" w:color="auto" w:fill="FFFFFF"/>
          </w:tcPr>
          <w:p w14:paraId="448690DE"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276" w:type="dxa"/>
            <w:shd w:val="clear" w:color="auto" w:fill="FFFFFF"/>
          </w:tcPr>
          <w:p w14:paraId="797064AB"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76</w:t>
            </w:r>
            <w:r w:rsidRPr="00901C58">
              <w:rPr>
                <w:b/>
                <w:color w:val="000000"/>
                <w:sz w:val="24"/>
                <w:szCs w:val="28"/>
                <w:vertAlign w:val="superscript"/>
              </w:rPr>
              <w:t>*</w:t>
            </w:r>
          </w:p>
        </w:tc>
        <w:tc>
          <w:tcPr>
            <w:tcW w:w="708" w:type="dxa"/>
            <w:shd w:val="clear" w:color="auto" w:fill="FFFFFF"/>
          </w:tcPr>
          <w:p w14:paraId="67D2F406"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77</w:t>
            </w:r>
            <w:r w:rsidRPr="00901C58">
              <w:rPr>
                <w:b/>
                <w:color w:val="000000"/>
                <w:sz w:val="24"/>
                <w:szCs w:val="28"/>
                <w:vertAlign w:val="superscript"/>
              </w:rPr>
              <w:t>*</w:t>
            </w:r>
          </w:p>
        </w:tc>
        <w:tc>
          <w:tcPr>
            <w:tcW w:w="709" w:type="dxa"/>
            <w:shd w:val="clear" w:color="auto" w:fill="FFFFFF"/>
          </w:tcPr>
          <w:p w14:paraId="22E8666B"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shd w:val="clear" w:color="auto" w:fill="FFFFFF"/>
          </w:tcPr>
          <w:p w14:paraId="48ADE15A" w14:textId="77777777" w:rsidR="00901C58" w:rsidRPr="00901C58" w:rsidRDefault="00901C58" w:rsidP="00901C58">
            <w:pPr>
              <w:autoSpaceDE w:val="0"/>
              <w:autoSpaceDN w:val="0"/>
              <w:adjustRightInd w:val="0"/>
              <w:spacing w:after="0" w:line="240" w:lineRule="auto"/>
              <w:jc w:val="center"/>
              <w:rPr>
                <w:b/>
                <w:color w:val="000000"/>
                <w:sz w:val="24"/>
                <w:szCs w:val="28"/>
                <w:vertAlign w:val="superscript"/>
              </w:rPr>
            </w:pPr>
            <w:r w:rsidRPr="00901C58">
              <w:rPr>
                <w:b/>
                <w:color w:val="000000"/>
                <w:sz w:val="24"/>
                <w:szCs w:val="28"/>
                <w:lang w:val="en-US"/>
              </w:rPr>
              <w:t>78</w:t>
            </w:r>
            <w:r w:rsidRPr="00901C58">
              <w:rPr>
                <w:color w:val="000000"/>
                <w:sz w:val="24"/>
                <w:szCs w:val="24"/>
                <w:vertAlign w:val="superscript"/>
              </w:rPr>
              <w:t>*</w:t>
            </w:r>
          </w:p>
        </w:tc>
        <w:tc>
          <w:tcPr>
            <w:tcW w:w="1134" w:type="dxa"/>
            <w:shd w:val="clear" w:color="auto" w:fill="FFFFFF"/>
          </w:tcPr>
          <w:p w14:paraId="51AB024D"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567" w:type="dxa"/>
            <w:shd w:val="clear" w:color="auto" w:fill="FFFFFF"/>
          </w:tcPr>
          <w:p w14:paraId="28841E30"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shd w:val="clear" w:color="auto" w:fill="FFFFFF"/>
          </w:tcPr>
          <w:p w14:paraId="6F86E596" w14:textId="77777777" w:rsidR="00901C58" w:rsidRPr="00901C58" w:rsidRDefault="00901C58" w:rsidP="00901C58">
            <w:pPr>
              <w:autoSpaceDE w:val="0"/>
              <w:autoSpaceDN w:val="0"/>
              <w:adjustRightInd w:val="0"/>
              <w:spacing w:after="0" w:line="240" w:lineRule="auto"/>
              <w:jc w:val="center"/>
              <w:rPr>
                <w:b/>
                <w:color w:val="000000"/>
                <w:sz w:val="24"/>
                <w:szCs w:val="28"/>
                <w:vertAlign w:val="superscript"/>
              </w:rPr>
            </w:pPr>
            <w:r w:rsidRPr="00901C58">
              <w:rPr>
                <w:b/>
                <w:color w:val="000000"/>
                <w:sz w:val="24"/>
                <w:szCs w:val="28"/>
              </w:rPr>
              <w:t>8</w:t>
            </w:r>
            <w:r w:rsidRPr="00901C58">
              <w:rPr>
                <w:color w:val="000000"/>
                <w:sz w:val="24"/>
                <w:szCs w:val="24"/>
                <w:vertAlign w:val="superscript"/>
              </w:rPr>
              <w:t>*</w:t>
            </w:r>
          </w:p>
        </w:tc>
        <w:tc>
          <w:tcPr>
            <w:tcW w:w="992" w:type="dxa"/>
            <w:shd w:val="clear" w:color="auto" w:fill="FFFFFF"/>
          </w:tcPr>
          <w:p w14:paraId="252296A4"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shd w:val="clear" w:color="auto" w:fill="FFFFFF"/>
          </w:tcPr>
          <w:p w14:paraId="3AF9E1D4"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275" w:type="dxa"/>
            <w:shd w:val="clear" w:color="auto" w:fill="FFFFFF"/>
          </w:tcPr>
          <w:p w14:paraId="1F594A19"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993" w:type="dxa"/>
            <w:shd w:val="clear" w:color="auto" w:fill="FFFFFF"/>
          </w:tcPr>
          <w:p w14:paraId="3F7C70E2"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lang w:val="en-US"/>
              </w:rPr>
              <w:t>7</w:t>
            </w:r>
            <w:r w:rsidRPr="00901C58">
              <w:rPr>
                <w:color w:val="000000"/>
                <w:sz w:val="24"/>
                <w:szCs w:val="24"/>
                <w:vertAlign w:val="superscript"/>
              </w:rPr>
              <w:t>*</w:t>
            </w:r>
          </w:p>
        </w:tc>
        <w:tc>
          <w:tcPr>
            <w:tcW w:w="992" w:type="dxa"/>
            <w:shd w:val="clear" w:color="auto" w:fill="FFFFFF"/>
          </w:tcPr>
          <w:p w14:paraId="240352BD"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2</w:t>
            </w:r>
          </w:p>
        </w:tc>
      </w:tr>
      <w:tr w:rsidR="00901C58" w:rsidRPr="00901C58" w14:paraId="3A244C83" w14:textId="77777777" w:rsidTr="00901C58">
        <w:tc>
          <w:tcPr>
            <w:tcW w:w="675" w:type="dxa"/>
            <w:shd w:val="clear" w:color="auto" w:fill="FFFFFF"/>
          </w:tcPr>
          <w:p w14:paraId="7A360709"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13</w:t>
            </w:r>
          </w:p>
        </w:tc>
        <w:tc>
          <w:tcPr>
            <w:tcW w:w="675" w:type="dxa"/>
            <w:shd w:val="clear" w:color="auto" w:fill="FFFFFF"/>
          </w:tcPr>
          <w:p w14:paraId="05B8E1EE"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rPr>
              <w:t>15</w:t>
            </w:r>
            <w:r w:rsidRPr="00901C58">
              <w:rPr>
                <w:b/>
                <w:color w:val="000000"/>
                <w:sz w:val="24"/>
                <w:szCs w:val="28"/>
                <w:lang w:val="en-US"/>
              </w:rPr>
              <w:t>6</w:t>
            </w:r>
            <w:r w:rsidRPr="00901C58">
              <w:rPr>
                <w:b/>
                <w:color w:val="000000"/>
                <w:sz w:val="24"/>
                <w:szCs w:val="28"/>
                <w:vertAlign w:val="superscript"/>
              </w:rPr>
              <w:t>*</w:t>
            </w:r>
          </w:p>
        </w:tc>
        <w:tc>
          <w:tcPr>
            <w:tcW w:w="709" w:type="dxa"/>
            <w:shd w:val="clear" w:color="auto" w:fill="FFFFFF"/>
          </w:tcPr>
          <w:p w14:paraId="20C00C1A"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shd w:val="clear" w:color="auto" w:fill="FFFFFF"/>
          </w:tcPr>
          <w:p w14:paraId="029D1478"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567" w:type="dxa"/>
            <w:shd w:val="clear" w:color="auto" w:fill="FFFFFF"/>
          </w:tcPr>
          <w:p w14:paraId="5F26FCF5"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134" w:type="dxa"/>
            <w:shd w:val="clear" w:color="auto" w:fill="FFFFFF"/>
          </w:tcPr>
          <w:p w14:paraId="75C33A24" w14:textId="77777777" w:rsidR="00901C58" w:rsidRPr="00901C58" w:rsidRDefault="00901C58" w:rsidP="00901C58">
            <w:pPr>
              <w:autoSpaceDE w:val="0"/>
              <w:autoSpaceDN w:val="0"/>
              <w:adjustRightInd w:val="0"/>
              <w:spacing w:after="0" w:line="240" w:lineRule="auto"/>
              <w:jc w:val="center"/>
              <w:rPr>
                <w:b/>
                <w:color w:val="000000"/>
                <w:sz w:val="24"/>
                <w:szCs w:val="28"/>
                <w:vertAlign w:val="superscript"/>
                <w:lang w:val="en-US"/>
              </w:rPr>
            </w:pPr>
            <w:r w:rsidRPr="00901C58">
              <w:rPr>
                <w:b/>
                <w:color w:val="000000"/>
                <w:sz w:val="24"/>
                <w:szCs w:val="28"/>
              </w:rPr>
              <w:t>15</w:t>
            </w:r>
            <w:r w:rsidRPr="00901C58">
              <w:rPr>
                <w:b/>
                <w:color w:val="000000"/>
                <w:sz w:val="24"/>
                <w:szCs w:val="28"/>
                <w:lang w:val="en-US"/>
              </w:rPr>
              <w:t>5</w:t>
            </w:r>
            <w:r w:rsidRPr="00901C58">
              <w:rPr>
                <w:b/>
                <w:color w:val="000000"/>
                <w:sz w:val="24"/>
                <w:szCs w:val="28"/>
                <w:vertAlign w:val="superscript"/>
                <w:lang w:val="en-US"/>
              </w:rPr>
              <w:t>*</w:t>
            </w:r>
          </w:p>
        </w:tc>
        <w:tc>
          <w:tcPr>
            <w:tcW w:w="1276" w:type="dxa"/>
            <w:shd w:val="clear" w:color="auto" w:fill="FFFFFF"/>
          </w:tcPr>
          <w:p w14:paraId="5D9A6093"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8" w:type="dxa"/>
            <w:shd w:val="clear" w:color="auto" w:fill="FFFFFF"/>
          </w:tcPr>
          <w:p w14:paraId="0677DE05"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74</w:t>
            </w:r>
            <w:r w:rsidRPr="00901C58">
              <w:rPr>
                <w:b/>
                <w:color w:val="000000"/>
                <w:sz w:val="24"/>
                <w:szCs w:val="28"/>
                <w:vertAlign w:val="superscript"/>
              </w:rPr>
              <w:t>*</w:t>
            </w:r>
          </w:p>
        </w:tc>
        <w:tc>
          <w:tcPr>
            <w:tcW w:w="709" w:type="dxa"/>
            <w:shd w:val="clear" w:color="auto" w:fill="FFFFFF"/>
          </w:tcPr>
          <w:p w14:paraId="3F8D0789" w14:textId="77777777" w:rsidR="00901C58" w:rsidRPr="00901C58" w:rsidRDefault="00901C58" w:rsidP="00901C58">
            <w:pPr>
              <w:autoSpaceDE w:val="0"/>
              <w:autoSpaceDN w:val="0"/>
              <w:adjustRightInd w:val="0"/>
              <w:spacing w:after="0" w:line="240" w:lineRule="auto"/>
              <w:jc w:val="center"/>
              <w:rPr>
                <w:b/>
                <w:color w:val="000000"/>
                <w:sz w:val="24"/>
                <w:szCs w:val="28"/>
                <w:vertAlign w:val="superscript"/>
                <w:lang w:val="en-US"/>
              </w:rPr>
            </w:pPr>
            <w:r w:rsidRPr="00901C58">
              <w:rPr>
                <w:b/>
                <w:color w:val="000000"/>
                <w:sz w:val="24"/>
                <w:szCs w:val="28"/>
                <w:lang w:val="en-US"/>
              </w:rPr>
              <w:t>5</w:t>
            </w:r>
            <w:r w:rsidRPr="00901C58">
              <w:rPr>
                <w:b/>
                <w:color w:val="000000"/>
                <w:sz w:val="24"/>
                <w:szCs w:val="28"/>
              </w:rPr>
              <w:t>5</w:t>
            </w:r>
            <w:r w:rsidRPr="00901C58">
              <w:rPr>
                <w:b/>
                <w:color w:val="000000"/>
                <w:sz w:val="24"/>
                <w:szCs w:val="28"/>
                <w:vertAlign w:val="superscript"/>
                <w:lang w:val="en-US"/>
              </w:rPr>
              <w:t>*</w:t>
            </w:r>
          </w:p>
        </w:tc>
        <w:tc>
          <w:tcPr>
            <w:tcW w:w="709" w:type="dxa"/>
            <w:shd w:val="clear" w:color="auto" w:fill="FFFFFF"/>
          </w:tcPr>
          <w:p w14:paraId="2066E292"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lang w:val="en-US"/>
              </w:rPr>
              <w:t>77</w:t>
            </w:r>
            <w:r w:rsidRPr="00901C58">
              <w:rPr>
                <w:color w:val="000000"/>
                <w:sz w:val="24"/>
                <w:szCs w:val="24"/>
                <w:vertAlign w:val="superscript"/>
              </w:rPr>
              <w:t>*</w:t>
            </w:r>
          </w:p>
        </w:tc>
        <w:tc>
          <w:tcPr>
            <w:tcW w:w="1134" w:type="dxa"/>
            <w:shd w:val="clear" w:color="auto" w:fill="FFFFFF"/>
          </w:tcPr>
          <w:p w14:paraId="260EBFAD"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567" w:type="dxa"/>
            <w:shd w:val="clear" w:color="auto" w:fill="FFFFFF"/>
          </w:tcPr>
          <w:p w14:paraId="1EDC1203"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shd w:val="clear" w:color="auto" w:fill="FFFFFF"/>
          </w:tcPr>
          <w:p w14:paraId="7BABBF79"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7</w:t>
            </w:r>
            <w:r w:rsidRPr="00901C58">
              <w:rPr>
                <w:color w:val="000000"/>
                <w:sz w:val="24"/>
                <w:szCs w:val="24"/>
                <w:vertAlign w:val="superscript"/>
              </w:rPr>
              <w:t>*</w:t>
            </w:r>
          </w:p>
        </w:tc>
        <w:tc>
          <w:tcPr>
            <w:tcW w:w="992" w:type="dxa"/>
            <w:shd w:val="clear" w:color="auto" w:fill="FFFFFF"/>
          </w:tcPr>
          <w:p w14:paraId="06DD829E"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shd w:val="clear" w:color="auto" w:fill="FFFFFF"/>
          </w:tcPr>
          <w:p w14:paraId="7AE88C09"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275" w:type="dxa"/>
            <w:shd w:val="clear" w:color="auto" w:fill="FFFFFF"/>
          </w:tcPr>
          <w:p w14:paraId="46512EA7"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993" w:type="dxa"/>
            <w:shd w:val="clear" w:color="auto" w:fill="FFFFFF"/>
          </w:tcPr>
          <w:p w14:paraId="3377A066"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992" w:type="dxa"/>
            <w:shd w:val="clear" w:color="auto" w:fill="FFFFFF"/>
          </w:tcPr>
          <w:p w14:paraId="0F5139D5"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2</w:t>
            </w:r>
          </w:p>
        </w:tc>
      </w:tr>
      <w:tr w:rsidR="00901C58" w:rsidRPr="00901C58" w14:paraId="3C6B2A23" w14:textId="77777777" w:rsidTr="00901C58">
        <w:tc>
          <w:tcPr>
            <w:tcW w:w="675" w:type="dxa"/>
            <w:shd w:val="clear" w:color="auto" w:fill="FFFFFF"/>
          </w:tcPr>
          <w:p w14:paraId="1D9816E8"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14</w:t>
            </w:r>
          </w:p>
        </w:tc>
        <w:tc>
          <w:tcPr>
            <w:tcW w:w="675" w:type="dxa"/>
            <w:shd w:val="clear" w:color="auto" w:fill="FFFFFF"/>
          </w:tcPr>
          <w:p w14:paraId="6EB38989" w14:textId="77777777" w:rsidR="00901C58" w:rsidRPr="00901C58" w:rsidRDefault="00901C58" w:rsidP="00901C58">
            <w:pPr>
              <w:tabs>
                <w:tab w:val="left" w:pos="315"/>
              </w:tabs>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shd w:val="clear" w:color="auto" w:fill="FFFFFF"/>
          </w:tcPr>
          <w:p w14:paraId="78B04301"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shd w:val="clear" w:color="auto" w:fill="FFFFFF"/>
          </w:tcPr>
          <w:p w14:paraId="1D076F7B"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567" w:type="dxa"/>
            <w:shd w:val="clear" w:color="auto" w:fill="FFFFFF"/>
          </w:tcPr>
          <w:p w14:paraId="414C8DBC"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8</w:t>
            </w:r>
            <w:r w:rsidRPr="00901C58">
              <w:rPr>
                <w:b/>
                <w:color w:val="000000"/>
                <w:sz w:val="24"/>
                <w:szCs w:val="28"/>
                <w:vertAlign w:val="superscript"/>
              </w:rPr>
              <w:t>*</w:t>
            </w:r>
          </w:p>
        </w:tc>
        <w:tc>
          <w:tcPr>
            <w:tcW w:w="1134" w:type="dxa"/>
            <w:shd w:val="clear" w:color="auto" w:fill="FFFFFF"/>
          </w:tcPr>
          <w:p w14:paraId="30E64D26"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276" w:type="dxa"/>
            <w:shd w:val="clear" w:color="auto" w:fill="FFFFFF"/>
          </w:tcPr>
          <w:p w14:paraId="0E2A7B35"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8" w:type="dxa"/>
            <w:shd w:val="clear" w:color="auto" w:fill="FFFFFF"/>
          </w:tcPr>
          <w:p w14:paraId="0EC54FE9"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shd w:val="clear" w:color="auto" w:fill="FFFFFF"/>
          </w:tcPr>
          <w:p w14:paraId="42976534"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shd w:val="clear" w:color="auto" w:fill="FFFFFF"/>
          </w:tcPr>
          <w:p w14:paraId="45124146"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134" w:type="dxa"/>
            <w:shd w:val="clear" w:color="auto" w:fill="FFFFFF"/>
          </w:tcPr>
          <w:p w14:paraId="685EFBE9"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567" w:type="dxa"/>
            <w:shd w:val="clear" w:color="auto" w:fill="FFFFFF"/>
          </w:tcPr>
          <w:p w14:paraId="1EF2FF8D" w14:textId="77777777" w:rsidR="00901C58" w:rsidRPr="00901C58" w:rsidRDefault="00901C58" w:rsidP="00901C58">
            <w:pPr>
              <w:autoSpaceDE w:val="0"/>
              <w:autoSpaceDN w:val="0"/>
              <w:adjustRightInd w:val="0"/>
              <w:spacing w:after="0" w:line="240" w:lineRule="auto"/>
              <w:jc w:val="center"/>
              <w:rPr>
                <w:b/>
                <w:color w:val="000000"/>
                <w:sz w:val="24"/>
                <w:szCs w:val="28"/>
                <w:vertAlign w:val="superscript"/>
                <w:lang w:val="en-US"/>
              </w:rPr>
            </w:pPr>
            <w:r w:rsidRPr="00901C58">
              <w:rPr>
                <w:b/>
                <w:color w:val="000000"/>
                <w:sz w:val="24"/>
                <w:szCs w:val="28"/>
                <w:lang w:val="en-US"/>
              </w:rPr>
              <w:t>40</w:t>
            </w:r>
            <w:r w:rsidRPr="00901C58">
              <w:rPr>
                <w:b/>
                <w:color w:val="000000"/>
                <w:sz w:val="24"/>
                <w:szCs w:val="28"/>
                <w:vertAlign w:val="superscript"/>
                <w:lang w:val="en-US"/>
              </w:rPr>
              <w:t>*</w:t>
            </w:r>
          </w:p>
        </w:tc>
        <w:tc>
          <w:tcPr>
            <w:tcW w:w="709" w:type="dxa"/>
            <w:shd w:val="clear" w:color="auto" w:fill="FFFFFF"/>
          </w:tcPr>
          <w:p w14:paraId="6B4278E5"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8</w:t>
            </w:r>
            <w:r w:rsidRPr="00901C58">
              <w:rPr>
                <w:color w:val="000000"/>
                <w:sz w:val="24"/>
                <w:szCs w:val="24"/>
                <w:vertAlign w:val="superscript"/>
              </w:rPr>
              <w:t>*</w:t>
            </w:r>
          </w:p>
        </w:tc>
        <w:tc>
          <w:tcPr>
            <w:tcW w:w="992" w:type="dxa"/>
            <w:shd w:val="clear" w:color="auto" w:fill="FFFFFF"/>
          </w:tcPr>
          <w:p w14:paraId="7024DDA1"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8</w:t>
            </w:r>
            <w:r w:rsidRPr="00901C58">
              <w:rPr>
                <w:b/>
                <w:color w:val="000000"/>
                <w:sz w:val="24"/>
                <w:szCs w:val="28"/>
                <w:vertAlign w:val="superscript"/>
              </w:rPr>
              <w:t>*</w:t>
            </w:r>
          </w:p>
        </w:tc>
        <w:tc>
          <w:tcPr>
            <w:tcW w:w="709" w:type="dxa"/>
            <w:shd w:val="clear" w:color="auto" w:fill="FFFFFF"/>
          </w:tcPr>
          <w:p w14:paraId="51574DD1" w14:textId="77777777" w:rsidR="00901C58" w:rsidRPr="00901C58" w:rsidRDefault="00901C58" w:rsidP="00901C58">
            <w:pPr>
              <w:autoSpaceDE w:val="0"/>
              <w:autoSpaceDN w:val="0"/>
              <w:adjustRightInd w:val="0"/>
              <w:spacing w:after="0" w:line="240" w:lineRule="auto"/>
              <w:jc w:val="center"/>
              <w:rPr>
                <w:b/>
                <w:color w:val="000000"/>
                <w:sz w:val="24"/>
                <w:szCs w:val="28"/>
                <w:vertAlign w:val="superscript"/>
              </w:rPr>
            </w:pPr>
            <w:r w:rsidRPr="00901C58">
              <w:rPr>
                <w:b/>
                <w:color w:val="000000"/>
                <w:sz w:val="24"/>
                <w:szCs w:val="28"/>
              </w:rPr>
              <w:t>8</w:t>
            </w:r>
            <w:r w:rsidRPr="00901C58">
              <w:rPr>
                <w:color w:val="000000"/>
                <w:sz w:val="24"/>
                <w:szCs w:val="24"/>
                <w:vertAlign w:val="superscript"/>
              </w:rPr>
              <w:t>*</w:t>
            </w:r>
          </w:p>
        </w:tc>
        <w:tc>
          <w:tcPr>
            <w:tcW w:w="1275" w:type="dxa"/>
            <w:shd w:val="clear" w:color="auto" w:fill="FFFFFF"/>
          </w:tcPr>
          <w:p w14:paraId="1D512D29"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993" w:type="dxa"/>
            <w:shd w:val="clear" w:color="auto" w:fill="FFFFFF"/>
          </w:tcPr>
          <w:p w14:paraId="4E3E3664"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992" w:type="dxa"/>
            <w:shd w:val="clear" w:color="auto" w:fill="FFFFFF"/>
          </w:tcPr>
          <w:p w14:paraId="43B97285"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lang w:val="en-US"/>
              </w:rPr>
              <w:t>3</w:t>
            </w:r>
          </w:p>
        </w:tc>
      </w:tr>
      <w:tr w:rsidR="00901C58" w:rsidRPr="00901C58" w14:paraId="2E3EAF8F" w14:textId="77777777" w:rsidTr="00901C58">
        <w:tc>
          <w:tcPr>
            <w:tcW w:w="675" w:type="dxa"/>
            <w:shd w:val="clear" w:color="auto" w:fill="FFFFFF"/>
          </w:tcPr>
          <w:p w14:paraId="763C680A"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15</w:t>
            </w:r>
          </w:p>
        </w:tc>
        <w:tc>
          <w:tcPr>
            <w:tcW w:w="675" w:type="dxa"/>
            <w:shd w:val="clear" w:color="auto" w:fill="FFFFFF"/>
          </w:tcPr>
          <w:p w14:paraId="067033FC"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shd w:val="clear" w:color="auto" w:fill="FFFFFF"/>
          </w:tcPr>
          <w:p w14:paraId="1986F0D7"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shd w:val="clear" w:color="auto" w:fill="FFFFFF"/>
          </w:tcPr>
          <w:p w14:paraId="68D2149C" w14:textId="77777777" w:rsidR="00901C58" w:rsidRPr="00901C58" w:rsidRDefault="00901C58" w:rsidP="00901C58">
            <w:pPr>
              <w:autoSpaceDE w:val="0"/>
              <w:autoSpaceDN w:val="0"/>
              <w:adjustRightInd w:val="0"/>
              <w:spacing w:after="0" w:line="240" w:lineRule="auto"/>
              <w:jc w:val="center"/>
              <w:rPr>
                <w:b/>
                <w:color w:val="000000"/>
                <w:sz w:val="24"/>
                <w:szCs w:val="28"/>
                <w:vertAlign w:val="superscript"/>
                <w:lang w:val="en-US"/>
              </w:rPr>
            </w:pPr>
            <w:r w:rsidRPr="00901C58">
              <w:rPr>
                <w:b/>
                <w:color w:val="000000"/>
                <w:sz w:val="24"/>
                <w:szCs w:val="28"/>
              </w:rPr>
              <w:t>6</w:t>
            </w:r>
            <w:r w:rsidRPr="00901C58">
              <w:rPr>
                <w:b/>
                <w:color w:val="000000"/>
                <w:sz w:val="24"/>
                <w:szCs w:val="28"/>
                <w:lang w:val="en-US"/>
              </w:rPr>
              <w:t>4</w:t>
            </w:r>
            <w:r w:rsidRPr="00901C58">
              <w:rPr>
                <w:b/>
                <w:color w:val="000000"/>
                <w:sz w:val="24"/>
                <w:szCs w:val="28"/>
                <w:vertAlign w:val="superscript"/>
                <w:lang w:val="en-US"/>
              </w:rPr>
              <w:t>*</w:t>
            </w:r>
          </w:p>
        </w:tc>
        <w:tc>
          <w:tcPr>
            <w:tcW w:w="567" w:type="dxa"/>
            <w:shd w:val="clear" w:color="auto" w:fill="FFFFFF"/>
          </w:tcPr>
          <w:p w14:paraId="5E6DA0D4"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134" w:type="dxa"/>
            <w:shd w:val="clear" w:color="auto" w:fill="FFFFFF"/>
          </w:tcPr>
          <w:p w14:paraId="2EBFBE08"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276" w:type="dxa"/>
            <w:shd w:val="clear" w:color="auto" w:fill="FFFFFF"/>
          </w:tcPr>
          <w:p w14:paraId="0CEA0AA8"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8" w:type="dxa"/>
            <w:shd w:val="clear" w:color="auto" w:fill="FFFFFF"/>
          </w:tcPr>
          <w:p w14:paraId="09A78908"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shd w:val="clear" w:color="auto" w:fill="FFFFFF"/>
          </w:tcPr>
          <w:p w14:paraId="7B409BA5"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shd w:val="clear" w:color="auto" w:fill="FFFFFF"/>
          </w:tcPr>
          <w:p w14:paraId="789FFB6E"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122</w:t>
            </w:r>
            <w:r w:rsidRPr="00901C58">
              <w:rPr>
                <w:color w:val="000000"/>
                <w:sz w:val="24"/>
                <w:szCs w:val="24"/>
                <w:vertAlign w:val="superscript"/>
              </w:rPr>
              <w:t>*</w:t>
            </w:r>
          </w:p>
        </w:tc>
        <w:tc>
          <w:tcPr>
            <w:tcW w:w="1134" w:type="dxa"/>
            <w:shd w:val="clear" w:color="auto" w:fill="FFFFFF"/>
          </w:tcPr>
          <w:p w14:paraId="2C7D99C8"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56</w:t>
            </w:r>
            <w:r w:rsidRPr="00901C58">
              <w:rPr>
                <w:b/>
                <w:color w:val="000000"/>
                <w:sz w:val="24"/>
                <w:szCs w:val="28"/>
                <w:vertAlign w:val="superscript"/>
              </w:rPr>
              <w:t>*</w:t>
            </w:r>
          </w:p>
        </w:tc>
        <w:tc>
          <w:tcPr>
            <w:tcW w:w="567" w:type="dxa"/>
            <w:shd w:val="clear" w:color="auto" w:fill="FFFFFF"/>
          </w:tcPr>
          <w:p w14:paraId="69815A02"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4</w:t>
            </w:r>
            <w:r w:rsidRPr="00901C58">
              <w:rPr>
                <w:b/>
                <w:color w:val="000000"/>
                <w:sz w:val="24"/>
                <w:szCs w:val="28"/>
              </w:rPr>
              <w:t>2</w:t>
            </w:r>
            <w:r w:rsidRPr="00901C58">
              <w:rPr>
                <w:b/>
                <w:color w:val="000000"/>
                <w:sz w:val="24"/>
                <w:szCs w:val="28"/>
                <w:vertAlign w:val="superscript"/>
                <w:lang w:val="en-US"/>
              </w:rPr>
              <w:t>*</w:t>
            </w:r>
          </w:p>
        </w:tc>
        <w:tc>
          <w:tcPr>
            <w:tcW w:w="709" w:type="dxa"/>
            <w:shd w:val="clear" w:color="auto" w:fill="FFFFFF"/>
          </w:tcPr>
          <w:p w14:paraId="2266DC17"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rPr>
              <w:t>7</w:t>
            </w:r>
            <w:r w:rsidRPr="00901C58">
              <w:rPr>
                <w:color w:val="000000"/>
                <w:sz w:val="24"/>
                <w:szCs w:val="24"/>
                <w:vertAlign w:val="superscript"/>
              </w:rPr>
              <w:t>*</w:t>
            </w:r>
          </w:p>
        </w:tc>
        <w:tc>
          <w:tcPr>
            <w:tcW w:w="992" w:type="dxa"/>
            <w:shd w:val="clear" w:color="auto" w:fill="FFFFFF"/>
          </w:tcPr>
          <w:p w14:paraId="5F161E45"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shd w:val="clear" w:color="auto" w:fill="FFFFFF"/>
          </w:tcPr>
          <w:p w14:paraId="6E941495"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275" w:type="dxa"/>
            <w:shd w:val="clear" w:color="auto" w:fill="FFFFFF"/>
          </w:tcPr>
          <w:p w14:paraId="41E677F6"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993" w:type="dxa"/>
            <w:shd w:val="clear" w:color="auto" w:fill="FFFFFF"/>
          </w:tcPr>
          <w:p w14:paraId="4194FE7F"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7</w:t>
            </w:r>
            <w:r w:rsidRPr="00901C58">
              <w:rPr>
                <w:color w:val="000000"/>
                <w:sz w:val="24"/>
                <w:szCs w:val="24"/>
                <w:vertAlign w:val="superscript"/>
              </w:rPr>
              <w:t>*</w:t>
            </w:r>
          </w:p>
        </w:tc>
        <w:tc>
          <w:tcPr>
            <w:tcW w:w="992" w:type="dxa"/>
            <w:shd w:val="clear" w:color="auto" w:fill="FFFFFF"/>
          </w:tcPr>
          <w:p w14:paraId="0BF417B8"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rPr>
              <w:t>1</w:t>
            </w:r>
          </w:p>
        </w:tc>
      </w:tr>
      <w:tr w:rsidR="00901C58" w:rsidRPr="00901C58" w14:paraId="21292E4E" w14:textId="77777777" w:rsidTr="00901C58">
        <w:tc>
          <w:tcPr>
            <w:tcW w:w="675" w:type="dxa"/>
            <w:shd w:val="clear" w:color="auto" w:fill="FFFFFF"/>
          </w:tcPr>
          <w:p w14:paraId="35E1BFE4"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16</w:t>
            </w:r>
          </w:p>
        </w:tc>
        <w:tc>
          <w:tcPr>
            <w:tcW w:w="675" w:type="dxa"/>
            <w:shd w:val="clear" w:color="auto" w:fill="FFFFFF"/>
          </w:tcPr>
          <w:p w14:paraId="308B577C"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shd w:val="clear" w:color="auto" w:fill="FFFFFF"/>
          </w:tcPr>
          <w:p w14:paraId="6CA7F8BA"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shd w:val="clear" w:color="auto" w:fill="FFFFFF"/>
          </w:tcPr>
          <w:p w14:paraId="02FDD8C2"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rPr>
              <w:t>3</w:t>
            </w:r>
            <w:r w:rsidRPr="00901C58">
              <w:rPr>
                <w:b/>
                <w:color w:val="000000"/>
                <w:sz w:val="24"/>
                <w:szCs w:val="28"/>
                <w:lang w:val="en-US"/>
              </w:rPr>
              <w:t>3</w:t>
            </w:r>
            <w:r w:rsidRPr="00901C58">
              <w:rPr>
                <w:b/>
                <w:color w:val="000000"/>
                <w:sz w:val="24"/>
                <w:szCs w:val="28"/>
                <w:vertAlign w:val="superscript"/>
              </w:rPr>
              <w:t>*</w:t>
            </w:r>
          </w:p>
        </w:tc>
        <w:tc>
          <w:tcPr>
            <w:tcW w:w="567" w:type="dxa"/>
            <w:shd w:val="clear" w:color="auto" w:fill="FFFFFF"/>
          </w:tcPr>
          <w:p w14:paraId="5F712E37"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134" w:type="dxa"/>
            <w:shd w:val="clear" w:color="auto" w:fill="FFFFFF"/>
          </w:tcPr>
          <w:p w14:paraId="1406E67A"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276" w:type="dxa"/>
            <w:shd w:val="clear" w:color="auto" w:fill="FFFFFF"/>
          </w:tcPr>
          <w:p w14:paraId="67C48F6A"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8" w:type="dxa"/>
            <w:shd w:val="clear" w:color="auto" w:fill="FFFFFF"/>
          </w:tcPr>
          <w:p w14:paraId="7ABEBF14"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shd w:val="clear" w:color="auto" w:fill="FFFFFF"/>
          </w:tcPr>
          <w:p w14:paraId="02B55FD9"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shd w:val="clear" w:color="auto" w:fill="FFFFFF"/>
          </w:tcPr>
          <w:p w14:paraId="032ACBCC"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lang w:val="en-US"/>
              </w:rPr>
              <w:t>111</w:t>
            </w:r>
            <w:r w:rsidRPr="00901C58">
              <w:rPr>
                <w:color w:val="000000"/>
                <w:sz w:val="24"/>
                <w:szCs w:val="24"/>
                <w:vertAlign w:val="superscript"/>
              </w:rPr>
              <w:t>*</w:t>
            </w:r>
          </w:p>
        </w:tc>
        <w:tc>
          <w:tcPr>
            <w:tcW w:w="1134" w:type="dxa"/>
            <w:shd w:val="clear" w:color="auto" w:fill="FFFFFF"/>
          </w:tcPr>
          <w:p w14:paraId="1BD8FAED"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37</w:t>
            </w:r>
            <w:r w:rsidRPr="00901C58">
              <w:rPr>
                <w:b/>
                <w:color w:val="000000"/>
                <w:sz w:val="24"/>
                <w:szCs w:val="28"/>
                <w:vertAlign w:val="superscript"/>
              </w:rPr>
              <w:t>*</w:t>
            </w:r>
          </w:p>
        </w:tc>
        <w:tc>
          <w:tcPr>
            <w:tcW w:w="567" w:type="dxa"/>
            <w:shd w:val="clear" w:color="auto" w:fill="FFFFFF"/>
          </w:tcPr>
          <w:p w14:paraId="6E1F07D8"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37</w:t>
            </w:r>
            <w:r w:rsidRPr="00901C58">
              <w:rPr>
                <w:b/>
                <w:color w:val="000000"/>
                <w:sz w:val="24"/>
                <w:szCs w:val="28"/>
                <w:vertAlign w:val="superscript"/>
              </w:rPr>
              <w:t>*</w:t>
            </w:r>
          </w:p>
        </w:tc>
        <w:tc>
          <w:tcPr>
            <w:tcW w:w="709" w:type="dxa"/>
            <w:shd w:val="clear" w:color="auto" w:fill="FFFFFF"/>
          </w:tcPr>
          <w:p w14:paraId="377CD30B" w14:textId="77777777" w:rsidR="00901C58" w:rsidRPr="00901C58" w:rsidRDefault="00901C58" w:rsidP="00901C58">
            <w:pPr>
              <w:autoSpaceDE w:val="0"/>
              <w:autoSpaceDN w:val="0"/>
              <w:adjustRightInd w:val="0"/>
              <w:spacing w:after="0" w:line="240" w:lineRule="auto"/>
              <w:jc w:val="center"/>
              <w:rPr>
                <w:b/>
                <w:color w:val="000000"/>
                <w:sz w:val="24"/>
                <w:szCs w:val="28"/>
                <w:vertAlign w:val="superscript"/>
              </w:rPr>
            </w:pPr>
            <w:r w:rsidRPr="00901C58">
              <w:rPr>
                <w:b/>
                <w:color w:val="000000"/>
                <w:sz w:val="24"/>
                <w:szCs w:val="28"/>
                <w:lang w:val="en-US"/>
              </w:rPr>
              <w:t>7</w:t>
            </w:r>
            <w:r w:rsidRPr="00901C58">
              <w:rPr>
                <w:color w:val="000000"/>
                <w:sz w:val="24"/>
                <w:szCs w:val="24"/>
                <w:vertAlign w:val="superscript"/>
              </w:rPr>
              <w:t>*</w:t>
            </w:r>
          </w:p>
        </w:tc>
        <w:tc>
          <w:tcPr>
            <w:tcW w:w="992" w:type="dxa"/>
            <w:shd w:val="clear" w:color="auto" w:fill="FFFFFF"/>
          </w:tcPr>
          <w:p w14:paraId="4AB9244A"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shd w:val="clear" w:color="auto" w:fill="FFFFFF"/>
          </w:tcPr>
          <w:p w14:paraId="3BB1F5D0"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275" w:type="dxa"/>
            <w:shd w:val="clear" w:color="auto" w:fill="FFFFFF"/>
          </w:tcPr>
          <w:p w14:paraId="352FF89E"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993" w:type="dxa"/>
            <w:shd w:val="clear" w:color="auto" w:fill="FFFFFF"/>
          </w:tcPr>
          <w:p w14:paraId="0C6186E4"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7</w:t>
            </w:r>
            <w:r w:rsidRPr="00901C58">
              <w:rPr>
                <w:color w:val="000000"/>
                <w:sz w:val="24"/>
                <w:szCs w:val="24"/>
                <w:vertAlign w:val="superscript"/>
              </w:rPr>
              <w:t>*</w:t>
            </w:r>
          </w:p>
        </w:tc>
        <w:tc>
          <w:tcPr>
            <w:tcW w:w="992" w:type="dxa"/>
            <w:shd w:val="clear" w:color="auto" w:fill="FFFFFF"/>
          </w:tcPr>
          <w:p w14:paraId="148082DE"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3</w:t>
            </w:r>
          </w:p>
        </w:tc>
      </w:tr>
      <w:tr w:rsidR="00901C58" w:rsidRPr="00901C58" w14:paraId="0AB2A1B4" w14:textId="77777777" w:rsidTr="00901C58">
        <w:tc>
          <w:tcPr>
            <w:tcW w:w="675" w:type="dxa"/>
            <w:shd w:val="clear" w:color="auto" w:fill="FFFFFF"/>
          </w:tcPr>
          <w:p w14:paraId="43E22DE4"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17</w:t>
            </w:r>
          </w:p>
        </w:tc>
        <w:tc>
          <w:tcPr>
            <w:tcW w:w="675" w:type="dxa"/>
            <w:shd w:val="clear" w:color="auto" w:fill="FFFFFF"/>
          </w:tcPr>
          <w:p w14:paraId="57076F93" w14:textId="77777777" w:rsidR="00901C58" w:rsidRPr="00901C58" w:rsidRDefault="00901C58" w:rsidP="00901C58">
            <w:pPr>
              <w:tabs>
                <w:tab w:val="left" w:pos="300"/>
              </w:tabs>
              <w:autoSpaceDE w:val="0"/>
              <w:autoSpaceDN w:val="0"/>
              <w:adjustRightInd w:val="0"/>
              <w:spacing w:after="0" w:line="240" w:lineRule="auto"/>
              <w:jc w:val="center"/>
              <w:rPr>
                <w:b/>
                <w:color w:val="000000"/>
                <w:sz w:val="24"/>
                <w:szCs w:val="28"/>
                <w:lang w:val="en-US"/>
              </w:rPr>
            </w:pPr>
            <w:r w:rsidRPr="00901C58">
              <w:rPr>
                <w:b/>
                <w:color w:val="000000"/>
                <w:sz w:val="24"/>
                <w:szCs w:val="28"/>
              </w:rPr>
              <w:t>1</w:t>
            </w:r>
            <w:r w:rsidRPr="00901C58">
              <w:rPr>
                <w:b/>
                <w:color w:val="000000"/>
                <w:sz w:val="24"/>
                <w:szCs w:val="28"/>
                <w:lang w:val="en-US"/>
              </w:rPr>
              <w:t>43</w:t>
            </w:r>
            <w:r w:rsidRPr="00901C58">
              <w:rPr>
                <w:b/>
                <w:color w:val="000000"/>
                <w:sz w:val="24"/>
                <w:szCs w:val="28"/>
                <w:vertAlign w:val="superscript"/>
                <w:lang w:val="en-US"/>
              </w:rPr>
              <w:t>*</w:t>
            </w:r>
          </w:p>
        </w:tc>
        <w:tc>
          <w:tcPr>
            <w:tcW w:w="709" w:type="dxa"/>
            <w:shd w:val="clear" w:color="auto" w:fill="FFFFFF"/>
          </w:tcPr>
          <w:p w14:paraId="53503BE2"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shd w:val="clear" w:color="auto" w:fill="FFFFFF"/>
          </w:tcPr>
          <w:p w14:paraId="48163301"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567" w:type="dxa"/>
            <w:shd w:val="clear" w:color="auto" w:fill="FFFFFF"/>
          </w:tcPr>
          <w:p w14:paraId="16AF8867"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134" w:type="dxa"/>
            <w:shd w:val="clear" w:color="auto" w:fill="FFFFFF"/>
          </w:tcPr>
          <w:p w14:paraId="6710A57E" w14:textId="77777777" w:rsidR="00901C58" w:rsidRPr="00901C58" w:rsidRDefault="00901C58" w:rsidP="00901C58">
            <w:pPr>
              <w:autoSpaceDE w:val="0"/>
              <w:autoSpaceDN w:val="0"/>
              <w:adjustRightInd w:val="0"/>
              <w:spacing w:after="0" w:line="240" w:lineRule="auto"/>
              <w:jc w:val="center"/>
              <w:rPr>
                <w:b/>
                <w:color w:val="000000"/>
                <w:sz w:val="24"/>
                <w:szCs w:val="28"/>
                <w:vertAlign w:val="superscript"/>
                <w:lang w:val="en-US"/>
              </w:rPr>
            </w:pPr>
            <w:r w:rsidRPr="00901C58">
              <w:rPr>
                <w:b/>
                <w:color w:val="000000"/>
                <w:sz w:val="24"/>
                <w:szCs w:val="28"/>
              </w:rPr>
              <w:t>1</w:t>
            </w:r>
            <w:r w:rsidRPr="00901C58">
              <w:rPr>
                <w:b/>
                <w:color w:val="000000"/>
                <w:sz w:val="24"/>
                <w:szCs w:val="28"/>
                <w:lang w:val="en-US"/>
              </w:rPr>
              <w:t>43</w:t>
            </w:r>
            <w:r w:rsidRPr="00901C58">
              <w:rPr>
                <w:b/>
                <w:color w:val="000000"/>
                <w:sz w:val="24"/>
                <w:szCs w:val="28"/>
                <w:vertAlign w:val="superscript"/>
                <w:lang w:val="en-US"/>
              </w:rPr>
              <w:t>*</w:t>
            </w:r>
          </w:p>
        </w:tc>
        <w:tc>
          <w:tcPr>
            <w:tcW w:w="1276" w:type="dxa"/>
            <w:shd w:val="clear" w:color="auto" w:fill="FFFFFF"/>
          </w:tcPr>
          <w:p w14:paraId="04A9B6F5"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8" w:type="dxa"/>
            <w:shd w:val="clear" w:color="auto" w:fill="FFFFFF"/>
          </w:tcPr>
          <w:p w14:paraId="7DDC82DB"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rPr>
              <w:t>7</w:t>
            </w:r>
            <w:r w:rsidRPr="00901C58">
              <w:rPr>
                <w:b/>
                <w:color w:val="000000"/>
                <w:sz w:val="24"/>
                <w:szCs w:val="28"/>
                <w:lang w:val="en-US"/>
              </w:rPr>
              <w:t>7</w:t>
            </w:r>
            <w:r w:rsidRPr="00901C58">
              <w:rPr>
                <w:b/>
                <w:color w:val="000000"/>
                <w:sz w:val="24"/>
                <w:szCs w:val="28"/>
                <w:vertAlign w:val="superscript"/>
              </w:rPr>
              <w:t>*</w:t>
            </w:r>
          </w:p>
        </w:tc>
        <w:tc>
          <w:tcPr>
            <w:tcW w:w="709" w:type="dxa"/>
            <w:shd w:val="clear" w:color="auto" w:fill="FFFFFF"/>
          </w:tcPr>
          <w:p w14:paraId="0F95120F"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shd w:val="clear" w:color="auto" w:fill="FFFFFF"/>
          </w:tcPr>
          <w:p w14:paraId="64E27EB9"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134" w:type="dxa"/>
            <w:shd w:val="clear" w:color="auto" w:fill="FFFFFF"/>
          </w:tcPr>
          <w:p w14:paraId="60245EAA"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567" w:type="dxa"/>
            <w:shd w:val="clear" w:color="auto" w:fill="FFFFFF"/>
          </w:tcPr>
          <w:p w14:paraId="6E508954"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shd w:val="clear" w:color="auto" w:fill="FFFFFF"/>
          </w:tcPr>
          <w:p w14:paraId="22B15919"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992" w:type="dxa"/>
            <w:shd w:val="clear" w:color="auto" w:fill="FFFFFF"/>
          </w:tcPr>
          <w:p w14:paraId="08B3D80C"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shd w:val="clear" w:color="auto" w:fill="FFFFFF"/>
          </w:tcPr>
          <w:p w14:paraId="7673EE2B"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275" w:type="dxa"/>
            <w:shd w:val="clear" w:color="auto" w:fill="FFFFFF"/>
          </w:tcPr>
          <w:p w14:paraId="5884CF19"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993" w:type="dxa"/>
            <w:shd w:val="clear" w:color="auto" w:fill="FFFFFF"/>
          </w:tcPr>
          <w:p w14:paraId="7A09C613"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7</w:t>
            </w:r>
            <w:r w:rsidRPr="00901C58">
              <w:rPr>
                <w:color w:val="000000"/>
                <w:sz w:val="24"/>
                <w:szCs w:val="24"/>
                <w:vertAlign w:val="superscript"/>
              </w:rPr>
              <w:t>*</w:t>
            </w:r>
          </w:p>
        </w:tc>
        <w:tc>
          <w:tcPr>
            <w:tcW w:w="992" w:type="dxa"/>
            <w:shd w:val="clear" w:color="auto" w:fill="FFFFFF"/>
          </w:tcPr>
          <w:p w14:paraId="6400B87E"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lang w:val="en-US"/>
              </w:rPr>
              <w:t>3</w:t>
            </w:r>
          </w:p>
        </w:tc>
      </w:tr>
      <w:tr w:rsidR="00901C58" w:rsidRPr="00901C58" w14:paraId="3901539D" w14:textId="77777777" w:rsidTr="00901C58">
        <w:tc>
          <w:tcPr>
            <w:tcW w:w="675" w:type="dxa"/>
            <w:shd w:val="clear" w:color="auto" w:fill="FFFFFF"/>
          </w:tcPr>
          <w:p w14:paraId="01F22766"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lastRenderedPageBreak/>
              <w:t>18</w:t>
            </w:r>
          </w:p>
        </w:tc>
        <w:tc>
          <w:tcPr>
            <w:tcW w:w="675" w:type="dxa"/>
            <w:shd w:val="clear" w:color="auto" w:fill="FFFFFF"/>
          </w:tcPr>
          <w:p w14:paraId="41DE1F97"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rPr>
              <w:t>14</w:t>
            </w:r>
            <w:r w:rsidRPr="00901C58">
              <w:rPr>
                <w:b/>
                <w:color w:val="000000"/>
                <w:sz w:val="24"/>
                <w:szCs w:val="28"/>
                <w:lang w:val="en-US"/>
              </w:rPr>
              <w:t>1</w:t>
            </w:r>
            <w:r w:rsidRPr="00901C58">
              <w:rPr>
                <w:b/>
                <w:color w:val="000000"/>
                <w:sz w:val="24"/>
                <w:szCs w:val="28"/>
                <w:vertAlign w:val="superscript"/>
                <w:lang w:val="en-US"/>
              </w:rPr>
              <w:t>*</w:t>
            </w:r>
          </w:p>
        </w:tc>
        <w:tc>
          <w:tcPr>
            <w:tcW w:w="709" w:type="dxa"/>
            <w:shd w:val="clear" w:color="auto" w:fill="FFFFFF"/>
          </w:tcPr>
          <w:p w14:paraId="016EABCB"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shd w:val="clear" w:color="auto" w:fill="FFFFFF"/>
          </w:tcPr>
          <w:p w14:paraId="0DC13D40"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567" w:type="dxa"/>
            <w:shd w:val="clear" w:color="auto" w:fill="FFFFFF"/>
          </w:tcPr>
          <w:p w14:paraId="49578410"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134" w:type="dxa"/>
            <w:shd w:val="clear" w:color="auto" w:fill="FFFFFF"/>
          </w:tcPr>
          <w:p w14:paraId="3D72278D"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rPr>
              <w:t>14</w:t>
            </w:r>
            <w:r w:rsidRPr="00901C58">
              <w:rPr>
                <w:b/>
                <w:color w:val="000000"/>
                <w:sz w:val="24"/>
                <w:szCs w:val="28"/>
                <w:lang w:val="en-US"/>
              </w:rPr>
              <w:t>0</w:t>
            </w:r>
            <w:r w:rsidRPr="00901C58">
              <w:rPr>
                <w:b/>
                <w:color w:val="000000"/>
                <w:sz w:val="24"/>
                <w:szCs w:val="28"/>
                <w:vertAlign w:val="superscript"/>
              </w:rPr>
              <w:t>*</w:t>
            </w:r>
          </w:p>
        </w:tc>
        <w:tc>
          <w:tcPr>
            <w:tcW w:w="1276" w:type="dxa"/>
            <w:shd w:val="clear" w:color="auto" w:fill="FFFFFF"/>
          </w:tcPr>
          <w:p w14:paraId="5F642430"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8" w:type="dxa"/>
            <w:shd w:val="clear" w:color="auto" w:fill="FFFFFF"/>
          </w:tcPr>
          <w:p w14:paraId="1FCD28B8"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shd w:val="clear" w:color="auto" w:fill="FFFFFF"/>
          </w:tcPr>
          <w:p w14:paraId="1C9FE82C"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shd w:val="clear" w:color="auto" w:fill="FFFFFF"/>
          </w:tcPr>
          <w:p w14:paraId="3D9AA4D8"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100</w:t>
            </w:r>
            <w:r w:rsidRPr="00901C58">
              <w:rPr>
                <w:color w:val="000000"/>
                <w:sz w:val="24"/>
                <w:szCs w:val="24"/>
                <w:vertAlign w:val="superscript"/>
              </w:rPr>
              <w:t>*</w:t>
            </w:r>
          </w:p>
        </w:tc>
        <w:tc>
          <w:tcPr>
            <w:tcW w:w="1134" w:type="dxa"/>
            <w:shd w:val="clear" w:color="auto" w:fill="FFFFFF"/>
          </w:tcPr>
          <w:p w14:paraId="70B2C988"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567" w:type="dxa"/>
            <w:shd w:val="clear" w:color="auto" w:fill="FFFFFF"/>
          </w:tcPr>
          <w:p w14:paraId="15EA6929"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rPr>
              <w:t>2</w:t>
            </w:r>
            <w:r w:rsidRPr="00901C58">
              <w:rPr>
                <w:b/>
                <w:color w:val="000000"/>
                <w:sz w:val="24"/>
                <w:szCs w:val="28"/>
                <w:lang w:val="en-US"/>
              </w:rPr>
              <w:t>0</w:t>
            </w:r>
            <w:r w:rsidRPr="00901C58">
              <w:rPr>
                <w:b/>
                <w:color w:val="000000"/>
                <w:sz w:val="24"/>
                <w:szCs w:val="28"/>
                <w:vertAlign w:val="superscript"/>
                <w:lang w:val="en-US"/>
              </w:rPr>
              <w:t>*</w:t>
            </w:r>
          </w:p>
        </w:tc>
        <w:tc>
          <w:tcPr>
            <w:tcW w:w="709" w:type="dxa"/>
            <w:shd w:val="clear" w:color="auto" w:fill="FFFFFF"/>
          </w:tcPr>
          <w:p w14:paraId="5CD0FC05"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8</w:t>
            </w:r>
            <w:r w:rsidRPr="00901C58">
              <w:rPr>
                <w:color w:val="000000"/>
                <w:sz w:val="24"/>
                <w:szCs w:val="24"/>
                <w:vertAlign w:val="superscript"/>
              </w:rPr>
              <w:t>*</w:t>
            </w:r>
          </w:p>
        </w:tc>
        <w:tc>
          <w:tcPr>
            <w:tcW w:w="992" w:type="dxa"/>
            <w:shd w:val="clear" w:color="auto" w:fill="FFFFFF"/>
          </w:tcPr>
          <w:p w14:paraId="58613983"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shd w:val="clear" w:color="auto" w:fill="FFFFFF"/>
          </w:tcPr>
          <w:p w14:paraId="24E82D6F"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275" w:type="dxa"/>
            <w:shd w:val="clear" w:color="auto" w:fill="FFFFFF"/>
          </w:tcPr>
          <w:p w14:paraId="7A23C2CD"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lang w:val="en-US"/>
              </w:rPr>
              <w:t>9</w:t>
            </w:r>
            <w:r w:rsidRPr="00901C58">
              <w:rPr>
                <w:color w:val="000000"/>
                <w:sz w:val="24"/>
                <w:szCs w:val="24"/>
                <w:vertAlign w:val="superscript"/>
              </w:rPr>
              <w:t>*</w:t>
            </w:r>
          </w:p>
        </w:tc>
        <w:tc>
          <w:tcPr>
            <w:tcW w:w="993" w:type="dxa"/>
            <w:shd w:val="clear" w:color="auto" w:fill="FFFFFF"/>
          </w:tcPr>
          <w:p w14:paraId="48F53D9D"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992" w:type="dxa"/>
            <w:shd w:val="clear" w:color="auto" w:fill="FFFFFF"/>
          </w:tcPr>
          <w:p w14:paraId="034995B8"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2</w:t>
            </w:r>
          </w:p>
        </w:tc>
      </w:tr>
      <w:tr w:rsidR="00901C58" w:rsidRPr="00901C58" w14:paraId="2B7BA971" w14:textId="77777777" w:rsidTr="00901C58">
        <w:tc>
          <w:tcPr>
            <w:tcW w:w="675" w:type="dxa"/>
            <w:shd w:val="clear" w:color="auto" w:fill="FFFFFF"/>
          </w:tcPr>
          <w:p w14:paraId="02F1887B"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19</w:t>
            </w:r>
          </w:p>
        </w:tc>
        <w:tc>
          <w:tcPr>
            <w:tcW w:w="675" w:type="dxa"/>
            <w:shd w:val="clear" w:color="auto" w:fill="FFFFFF"/>
          </w:tcPr>
          <w:p w14:paraId="070D8405"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shd w:val="clear" w:color="auto" w:fill="FFFFFF"/>
          </w:tcPr>
          <w:p w14:paraId="2C8E632D"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98</w:t>
            </w:r>
            <w:r w:rsidRPr="00901C58">
              <w:rPr>
                <w:b/>
                <w:color w:val="000000"/>
                <w:sz w:val="24"/>
                <w:szCs w:val="28"/>
                <w:vertAlign w:val="superscript"/>
              </w:rPr>
              <w:t>*</w:t>
            </w:r>
          </w:p>
        </w:tc>
        <w:tc>
          <w:tcPr>
            <w:tcW w:w="709" w:type="dxa"/>
            <w:shd w:val="clear" w:color="auto" w:fill="FFFFFF"/>
          </w:tcPr>
          <w:p w14:paraId="6D7F7806"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567" w:type="dxa"/>
            <w:shd w:val="clear" w:color="auto" w:fill="FFFFFF"/>
          </w:tcPr>
          <w:p w14:paraId="4E2C6219"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134" w:type="dxa"/>
            <w:shd w:val="clear" w:color="auto" w:fill="FFFFFF"/>
          </w:tcPr>
          <w:p w14:paraId="17BC2822"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276" w:type="dxa"/>
            <w:shd w:val="clear" w:color="auto" w:fill="FFFFFF"/>
          </w:tcPr>
          <w:p w14:paraId="285C6C08"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97</w:t>
            </w:r>
            <w:r w:rsidRPr="00901C58">
              <w:rPr>
                <w:b/>
                <w:color w:val="000000"/>
                <w:sz w:val="24"/>
                <w:szCs w:val="28"/>
                <w:vertAlign w:val="superscript"/>
              </w:rPr>
              <w:t>*</w:t>
            </w:r>
          </w:p>
        </w:tc>
        <w:tc>
          <w:tcPr>
            <w:tcW w:w="708" w:type="dxa"/>
            <w:shd w:val="clear" w:color="auto" w:fill="FFFFFF"/>
          </w:tcPr>
          <w:p w14:paraId="7CA933E9"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97</w:t>
            </w:r>
            <w:r w:rsidRPr="00901C58">
              <w:rPr>
                <w:b/>
                <w:color w:val="000000"/>
                <w:sz w:val="24"/>
                <w:szCs w:val="28"/>
                <w:vertAlign w:val="superscript"/>
              </w:rPr>
              <w:t>*</w:t>
            </w:r>
          </w:p>
        </w:tc>
        <w:tc>
          <w:tcPr>
            <w:tcW w:w="709" w:type="dxa"/>
            <w:shd w:val="clear" w:color="auto" w:fill="FFFFFF"/>
          </w:tcPr>
          <w:p w14:paraId="02397D04"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shd w:val="clear" w:color="auto" w:fill="FFFFFF"/>
          </w:tcPr>
          <w:p w14:paraId="727DB03B"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95</w:t>
            </w:r>
            <w:r w:rsidRPr="00901C58">
              <w:rPr>
                <w:b/>
                <w:color w:val="000000"/>
                <w:sz w:val="24"/>
                <w:szCs w:val="28"/>
                <w:vertAlign w:val="superscript"/>
                <w:lang w:val="en-US"/>
              </w:rPr>
              <w:t>*</w:t>
            </w:r>
          </w:p>
        </w:tc>
        <w:tc>
          <w:tcPr>
            <w:tcW w:w="1134" w:type="dxa"/>
            <w:shd w:val="clear" w:color="auto" w:fill="FFFFFF"/>
          </w:tcPr>
          <w:p w14:paraId="5ADEC6F6"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567" w:type="dxa"/>
            <w:shd w:val="clear" w:color="auto" w:fill="FFFFFF"/>
          </w:tcPr>
          <w:p w14:paraId="2F83C221"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shd w:val="clear" w:color="auto" w:fill="FFFFFF"/>
          </w:tcPr>
          <w:p w14:paraId="6CBB4201"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lang w:val="en-US"/>
              </w:rPr>
              <w:t>8</w:t>
            </w:r>
            <w:r w:rsidRPr="00901C58">
              <w:rPr>
                <w:color w:val="000000"/>
                <w:sz w:val="24"/>
                <w:szCs w:val="24"/>
                <w:vertAlign w:val="superscript"/>
              </w:rPr>
              <w:t>*</w:t>
            </w:r>
          </w:p>
        </w:tc>
        <w:tc>
          <w:tcPr>
            <w:tcW w:w="992" w:type="dxa"/>
            <w:shd w:val="clear" w:color="auto" w:fill="FFFFFF"/>
          </w:tcPr>
          <w:p w14:paraId="66E00E48"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shd w:val="clear" w:color="auto" w:fill="FFFFFF"/>
          </w:tcPr>
          <w:p w14:paraId="3C90CBFB"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275" w:type="dxa"/>
            <w:shd w:val="clear" w:color="auto" w:fill="FFFFFF"/>
          </w:tcPr>
          <w:p w14:paraId="19EE1E46"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993" w:type="dxa"/>
            <w:shd w:val="clear" w:color="auto" w:fill="FFFFFF"/>
          </w:tcPr>
          <w:p w14:paraId="5F0C1ED9"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8</w:t>
            </w:r>
            <w:r w:rsidRPr="00901C58">
              <w:rPr>
                <w:color w:val="000000"/>
                <w:sz w:val="24"/>
                <w:szCs w:val="24"/>
                <w:vertAlign w:val="superscript"/>
              </w:rPr>
              <w:t>*</w:t>
            </w:r>
          </w:p>
        </w:tc>
        <w:tc>
          <w:tcPr>
            <w:tcW w:w="992" w:type="dxa"/>
            <w:shd w:val="clear" w:color="auto" w:fill="FFFFFF"/>
          </w:tcPr>
          <w:p w14:paraId="6F08463E"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2</w:t>
            </w:r>
          </w:p>
        </w:tc>
      </w:tr>
      <w:tr w:rsidR="00901C58" w:rsidRPr="00901C58" w14:paraId="538BCC5F" w14:textId="77777777" w:rsidTr="00901C58">
        <w:tc>
          <w:tcPr>
            <w:tcW w:w="675" w:type="dxa"/>
            <w:shd w:val="clear" w:color="auto" w:fill="FFFFFF"/>
          </w:tcPr>
          <w:p w14:paraId="422023B3"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20</w:t>
            </w:r>
          </w:p>
        </w:tc>
        <w:tc>
          <w:tcPr>
            <w:tcW w:w="675" w:type="dxa"/>
            <w:shd w:val="clear" w:color="auto" w:fill="FFFFFF"/>
          </w:tcPr>
          <w:p w14:paraId="66066716"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shd w:val="clear" w:color="auto" w:fill="FFFFFF"/>
          </w:tcPr>
          <w:p w14:paraId="1EADA7C3"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shd w:val="clear" w:color="auto" w:fill="FFFFFF"/>
          </w:tcPr>
          <w:p w14:paraId="0709A57B"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567" w:type="dxa"/>
            <w:shd w:val="clear" w:color="auto" w:fill="FFFFFF"/>
          </w:tcPr>
          <w:p w14:paraId="181E17A8"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7</w:t>
            </w:r>
            <w:r w:rsidRPr="00901C58">
              <w:rPr>
                <w:b/>
                <w:color w:val="000000"/>
                <w:sz w:val="24"/>
                <w:szCs w:val="28"/>
                <w:vertAlign w:val="superscript"/>
                <w:lang w:val="en-US"/>
              </w:rPr>
              <w:t>*</w:t>
            </w:r>
          </w:p>
        </w:tc>
        <w:tc>
          <w:tcPr>
            <w:tcW w:w="1134" w:type="dxa"/>
            <w:shd w:val="clear" w:color="auto" w:fill="FFFFFF"/>
          </w:tcPr>
          <w:p w14:paraId="557E55CE"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276" w:type="dxa"/>
            <w:shd w:val="clear" w:color="auto" w:fill="FFFFFF"/>
          </w:tcPr>
          <w:p w14:paraId="6AAEAE81"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8" w:type="dxa"/>
            <w:shd w:val="clear" w:color="auto" w:fill="FFFFFF"/>
          </w:tcPr>
          <w:p w14:paraId="4A696F91"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shd w:val="clear" w:color="auto" w:fill="FFFFFF"/>
          </w:tcPr>
          <w:p w14:paraId="49E9EC4F"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shd w:val="clear" w:color="auto" w:fill="FFFFFF"/>
          </w:tcPr>
          <w:p w14:paraId="2E1B7C59"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134" w:type="dxa"/>
            <w:shd w:val="clear" w:color="auto" w:fill="FFFFFF"/>
          </w:tcPr>
          <w:p w14:paraId="6F7E4084"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567" w:type="dxa"/>
            <w:shd w:val="clear" w:color="auto" w:fill="FFFFFF"/>
          </w:tcPr>
          <w:p w14:paraId="597DEE27"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1</w:t>
            </w:r>
            <w:r w:rsidRPr="00901C58">
              <w:rPr>
                <w:b/>
                <w:color w:val="000000"/>
                <w:sz w:val="24"/>
                <w:szCs w:val="28"/>
              </w:rPr>
              <w:t>7</w:t>
            </w:r>
            <w:r w:rsidRPr="00901C58">
              <w:rPr>
                <w:b/>
                <w:color w:val="000000"/>
                <w:sz w:val="24"/>
                <w:szCs w:val="28"/>
                <w:vertAlign w:val="superscript"/>
                <w:lang w:val="en-US"/>
              </w:rPr>
              <w:t>*</w:t>
            </w:r>
          </w:p>
        </w:tc>
        <w:tc>
          <w:tcPr>
            <w:tcW w:w="709" w:type="dxa"/>
            <w:shd w:val="clear" w:color="auto" w:fill="FFFFFF"/>
          </w:tcPr>
          <w:p w14:paraId="4F264514"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7</w:t>
            </w:r>
            <w:r w:rsidRPr="00901C58">
              <w:rPr>
                <w:color w:val="000000"/>
                <w:sz w:val="24"/>
                <w:szCs w:val="24"/>
                <w:vertAlign w:val="superscript"/>
              </w:rPr>
              <w:t>*</w:t>
            </w:r>
          </w:p>
        </w:tc>
        <w:tc>
          <w:tcPr>
            <w:tcW w:w="992" w:type="dxa"/>
            <w:shd w:val="clear" w:color="auto" w:fill="FFFFFF"/>
          </w:tcPr>
          <w:p w14:paraId="0A34F439"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7</w:t>
            </w:r>
            <w:r w:rsidRPr="00901C58">
              <w:rPr>
                <w:b/>
                <w:color w:val="000000"/>
                <w:sz w:val="24"/>
                <w:szCs w:val="28"/>
                <w:vertAlign w:val="superscript"/>
              </w:rPr>
              <w:t>*</w:t>
            </w:r>
          </w:p>
        </w:tc>
        <w:tc>
          <w:tcPr>
            <w:tcW w:w="709" w:type="dxa"/>
            <w:shd w:val="clear" w:color="auto" w:fill="FFFFFF"/>
          </w:tcPr>
          <w:p w14:paraId="2C89EE06"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8</w:t>
            </w:r>
            <w:r w:rsidRPr="00901C58">
              <w:rPr>
                <w:color w:val="000000"/>
                <w:sz w:val="24"/>
                <w:szCs w:val="24"/>
                <w:vertAlign w:val="superscript"/>
              </w:rPr>
              <w:t>*</w:t>
            </w:r>
          </w:p>
        </w:tc>
        <w:tc>
          <w:tcPr>
            <w:tcW w:w="1275" w:type="dxa"/>
            <w:shd w:val="clear" w:color="auto" w:fill="FFFFFF"/>
          </w:tcPr>
          <w:p w14:paraId="427D2250"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993" w:type="dxa"/>
            <w:shd w:val="clear" w:color="auto" w:fill="FFFFFF"/>
          </w:tcPr>
          <w:p w14:paraId="559A3180"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992" w:type="dxa"/>
            <w:shd w:val="clear" w:color="auto" w:fill="FFFFFF"/>
          </w:tcPr>
          <w:p w14:paraId="1769DE8F" w14:textId="77777777" w:rsidR="00901C58" w:rsidRPr="00901C58" w:rsidRDefault="00901C58" w:rsidP="00901C58">
            <w:pPr>
              <w:autoSpaceDE w:val="0"/>
              <w:autoSpaceDN w:val="0"/>
              <w:adjustRightInd w:val="0"/>
              <w:spacing w:after="0" w:line="240" w:lineRule="auto"/>
              <w:jc w:val="center"/>
              <w:rPr>
                <w:b/>
                <w:color w:val="000000"/>
                <w:sz w:val="24"/>
                <w:szCs w:val="28"/>
                <w:vertAlign w:val="superscript"/>
              </w:rPr>
            </w:pPr>
            <w:r w:rsidRPr="00901C58">
              <w:rPr>
                <w:b/>
                <w:color w:val="000000"/>
                <w:sz w:val="24"/>
                <w:szCs w:val="28"/>
                <w:lang w:val="en-US"/>
              </w:rPr>
              <w:t>2</w:t>
            </w:r>
          </w:p>
        </w:tc>
      </w:tr>
      <w:tr w:rsidR="00901C58" w:rsidRPr="00901C58" w14:paraId="275E3883" w14:textId="77777777" w:rsidTr="00901C58">
        <w:tc>
          <w:tcPr>
            <w:tcW w:w="675" w:type="dxa"/>
            <w:shd w:val="clear" w:color="auto" w:fill="FFFFFF"/>
          </w:tcPr>
          <w:p w14:paraId="352C29BC"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21</w:t>
            </w:r>
          </w:p>
        </w:tc>
        <w:tc>
          <w:tcPr>
            <w:tcW w:w="675" w:type="dxa"/>
            <w:shd w:val="clear" w:color="auto" w:fill="FFFFFF"/>
          </w:tcPr>
          <w:p w14:paraId="7A49E73D"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143</w:t>
            </w:r>
            <w:r w:rsidRPr="00901C58">
              <w:rPr>
                <w:b/>
                <w:color w:val="000000"/>
                <w:sz w:val="24"/>
                <w:szCs w:val="28"/>
                <w:vertAlign w:val="superscript"/>
              </w:rPr>
              <w:t>*</w:t>
            </w:r>
          </w:p>
        </w:tc>
        <w:tc>
          <w:tcPr>
            <w:tcW w:w="709" w:type="dxa"/>
            <w:shd w:val="clear" w:color="auto" w:fill="FFFFFF"/>
          </w:tcPr>
          <w:p w14:paraId="0038F61E"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shd w:val="clear" w:color="auto" w:fill="FFFFFF"/>
          </w:tcPr>
          <w:p w14:paraId="24468031"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567" w:type="dxa"/>
            <w:shd w:val="clear" w:color="auto" w:fill="FFFFFF"/>
          </w:tcPr>
          <w:p w14:paraId="3FB0A07C"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134" w:type="dxa"/>
            <w:shd w:val="clear" w:color="auto" w:fill="FFFFFF"/>
          </w:tcPr>
          <w:p w14:paraId="76097E40"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rPr>
              <w:t>14</w:t>
            </w:r>
            <w:r w:rsidRPr="00901C58">
              <w:rPr>
                <w:b/>
                <w:color w:val="000000"/>
                <w:sz w:val="24"/>
                <w:szCs w:val="28"/>
                <w:lang w:val="en-US"/>
              </w:rPr>
              <w:t>2</w:t>
            </w:r>
            <w:r w:rsidRPr="00901C58">
              <w:rPr>
                <w:b/>
                <w:color w:val="000000"/>
                <w:sz w:val="24"/>
                <w:szCs w:val="28"/>
                <w:vertAlign w:val="superscript"/>
              </w:rPr>
              <w:t>*</w:t>
            </w:r>
          </w:p>
        </w:tc>
        <w:tc>
          <w:tcPr>
            <w:tcW w:w="1276" w:type="dxa"/>
            <w:shd w:val="clear" w:color="auto" w:fill="FFFFFF"/>
          </w:tcPr>
          <w:p w14:paraId="653D48D8"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8" w:type="dxa"/>
            <w:shd w:val="clear" w:color="auto" w:fill="FFFFFF"/>
          </w:tcPr>
          <w:p w14:paraId="7B208060"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shd w:val="clear" w:color="auto" w:fill="FFFFFF"/>
          </w:tcPr>
          <w:p w14:paraId="28E9D105"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shd w:val="clear" w:color="auto" w:fill="FFFFFF"/>
          </w:tcPr>
          <w:p w14:paraId="2D048742"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77</w:t>
            </w:r>
            <w:r w:rsidRPr="00901C58">
              <w:rPr>
                <w:color w:val="000000"/>
                <w:sz w:val="24"/>
                <w:szCs w:val="24"/>
                <w:vertAlign w:val="superscript"/>
              </w:rPr>
              <w:t>*</w:t>
            </w:r>
          </w:p>
        </w:tc>
        <w:tc>
          <w:tcPr>
            <w:tcW w:w="1134" w:type="dxa"/>
            <w:shd w:val="clear" w:color="auto" w:fill="FFFFFF"/>
          </w:tcPr>
          <w:p w14:paraId="21C5ABAC"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567" w:type="dxa"/>
            <w:shd w:val="clear" w:color="auto" w:fill="FFFFFF"/>
          </w:tcPr>
          <w:p w14:paraId="37579DE8" w14:textId="77777777" w:rsidR="00901C58" w:rsidRPr="00901C58" w:rsidRDefault="00901C58" w:rsidP="00901C58">
            <w:pPr>
              <w:autoSpaceDE w:val="0"/>
              <w:autoSpaceDN w:val="0"/>
              <w:adjustRightInd w:val="0"/>
              <w:spacing w:after="0" w:line="240" w:lineRule="auto"/>
              <w:jc w:val="center"/>
              <w:rPr>
                <w:b/>
                <w:color w:val="000000"/>
                <w:sz w:val="24"/>
                <w:szCs w:val="28"/>
                <w:vertAlign w:val="superscript"/>
                <w:lang w:val="en-US"/>
              </w:rPr>
            </w:pPr>
            <w:r w:rsidRPr="00901C58">
              <w:rPr>
                <w:b/>
                <w:color w:val="000000"/>
                <w:sz w:val="24"/>
                <w:szCs w:val="28"/>
              </w:rPr>
              <w:t>2</w:t>
            </w:r>
            <w:r w:rsidRPr="00901C58">
              <w:rPr>
                <w:b/>
                <w:color w:val="000000"/>
                <w:sz w:val="24"/>
                <w:szCs w:val="28"/>
                <w:lang w:val="en-US"/>
              </w:rPr>
              <w:t>2</w:t>
            </w:r>
            <w:r w:rsidRPr="00901C58">
              <w:rPr>
                <w:b/>
                <w:color w:val="000000"/>
                <w:sz w:val="24"/>
                <w:szCs w:val="28"/>
                <w:vertAlign w:val="superscript"/>
                <w:lang w:val="en-US"/>
              </w:rPr>
              <w:t>*</w:t>
            </w:r>
          </w:p>
        </w:tc>
        <w:tc>
          <w:tcPr>
            <w:tcW w:w="709" w:type="dxa"/>
            <w:shd w:val="clear" w:color="auto" w:fill="FFFFFF"/>
          </w:tcPr>
          <w:p w14:paraId="37519E81"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7</w:t>
            </w:r>
            <w:r w:rsidRPr="00901C58">
              <w:rPr>
                <w:color w:val="000000"/>
                <w:sz w:val="24"/>
                <w:szCs w:val="24"/>
                <w:vertAlign w:val="superscript"/>
              </w:rPr>
              <w:t>*</w:t>
            </w:r>
          </w:p>
        </w:tc>
        <w:tc>
          <w:tcPr>
            <w:tcW w:w="992" w:type="dxa"/>
            <w:shd w:val="clear" w:color="auto" w:fill="FFFFFF"/>
          </w:tcPr>
          <w:p w14:paraId="513A90CE"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shd w:val="clear" w:color="auto" w:fill="FFFFFF"/>
          </w:tcPr>
          <w:p w14:paraId="4ED215C9"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275" w:type="dxa"/>
            <w:shd w:val="clear" w:color="auto" w:fill="FFFFFF"/>
          </w:tcPr>
          <w:p w14:paraId="6C9AAFE3" w14:textId="77777777" w:rsidR="00901C58" w:rsidRPr="00901C58" w:rsidRDefault="00901C58" w:rsidP="00901C58">
            <w:pPr>
              <w:autoSpaceDE w:val="0"/>
              <w:autoSpaceDN w:val="0"/>
              <w:adjustRightInd w:val="0"/>
              <w:spacing w:after="0" w:line="240" w:lineRule="auto"/>
              <w:jc w:val="center"/>
              <w:rPr>
                <w:b/>
                <w:color w:val="000000"/>
                <w:sz w:val="24"/>
                <w:szCs w:val="28"/>
                <w:vertAlign w:val="superscript"/>
              </w:rPr>
            </w:pPr>
            <w:r w:rsidRPr="00901C58">
              <w:rPr>
                <w:b/>
                <w:color w:val="000000"/>
                <w:sz w:val="24"/>
                <w:szCs w:val="28"/>
              </w:rPr>
              <w:t>7</w:t>
            </w:r>
            <w:r w:rsidRPr="00901C58">
              <w:rPr>
                <w:color w:val="000000"/>
                <w:sz w:val="24"/>
                <w:szCs w:val="24"/>
                <w:vertAlign w:val="superscript"/>
              </w:rPr>
              <w:t>*</w:t>
            </w:r>
          </w:p>
        </w:tc>
        <w:tc>
          <w:tcPr>
            <w:tcW w:w="993" w:type="dxa"/>
            <w:shd w:val="clear" w:color="auto" w:fill="FFFFFF"/>
          </w:tcPr>
          <w:p w14:paraId="055A7893"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992" w:type="dxa"/>
            <w:shd w:val="clear" w:color="auto" w:fill="FFFFFF"/>
          </w:tcPr>
          <w:p w14:paraId="7AD06276"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2</w:t>
            </w:r>
          </w:p>
        </w:tc>
      </w:tr>
      <w:tr w:rsidR="00901C58" w:rsidRPr="00901C58" w14:paraId="0C246BC7" w14:textId="77777777" w:rsidTr="00901C58">
        <w:tc>
          <w:tcPr>
            <w:tcW w:w="675" w:type="dxa"/>
            <w:shd w:val="clear" w:color="auto" w:fill="FFFFFF"/>
          </w:tcPr>
          <w:p w14:paraId="64AAC5F1"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22</w:t>
            </w:r>
          </w:p>
        </w:tc>
        <w:tc>
          <w:tcPr>
            <w:tcW w:w="675" w:type="dxa"/>
            <w:shd w:val="clear" w:color="auto" w:fill="FFFFFF"/>
          </w:tcPr>
          <w:p w14:paraId="06788BEA"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shd w:val="clear" w:color="auto" w:fill="FFFFFF"/>
          </w:tcPr>
          <w:p w14:paraId="599C4FEC"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72</w:t>
            </w:r>
            <w:r w:rsidRPr="00901C58">
              <w:rPr>
                <w:b/>
                <w:color w:val="000000"/>
                <w:sz w:val="24"/>
                <w:szCs w:val="28"/>
                <w:vertAlign w:val="superscript"/>
              </w:rPr>
              <w:t>*</w:t>
            </w:r>
          </w:p>
        </w:tc>
        <w:tc>
          <w:tcPr>
            <w:tcW w:w="709" w:type="dxa"/>
            <w:shd w:val="clear" w:color="auto" w:fill="FFFFFF"/>
          </w:tcPr>
          <w:p w14:paraId="5CB2E840"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567" w:type="dxa"/>
            <w:shd w:val="clear" w:color="auto" w:fill="FFFFFF"/>
          </w:tcPr>
          <w:p w14:paraId="5684BF15"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134" w:type="dxa"/>
            <w:shd w:val="clear" w:color="auto" w:fill="FFFFFF"/>
          </w:tcPr>
          <w:p w14:paraId="3DA36EAF"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276" w:type="dxa"/>
            <w:shd w:val="clear" w:color="auto" w:fill="FFFFFF"/>
          </w:tcPr>
          <w:p w14:paraId="41D9F230"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1</w:t>
            </w:r>
            <w:r w:rsidRPr="00901C58">
              <w:rPr>
                <w:b/>
                <w:color w:val="000000"/>
                <w:sz w:val="24"/>
                <w:szCs w:val="28"/>
                <w:lang w:val="en-US"/>
              </w:rPr>
              <w:t>4</w:t>
            </w:r>
            <w:r w:rsidRPr="00901C58">
              <w:rPr>
                <w:b/>
                <w:color w:val="000000"/>
                <w:sz w:val="24"/>
                <w:szCs w:val="28"/>
              </w:rPr>
              <w:t>0</w:t>
            </w:r>
            <w:r w:rsidRPr="00901C58">
              <w:rPr>
                <w:b/>
                <w:color w:val="000000"/>
                <w:sz w:val="24"/>
                <w:szCs w:val="28"/>
                <w:vertAlign w:val="superscript"/>
              </w:rPr>
              <w:t>*</w:t>
            </w:r>
          </w:p>
        </w:tc>
        <w:tc>
          <w:tcPr>
            <w:tcW w:w="708" w:type="dxa"/>
            <w:shd w:val="clear" w:color="auto" w:fill="FFFFFF"/>
          </w:tcPr>
          <w:p w14:paraId="612CE145"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73</w:t>
            </w:r>
            <w:r w:rsidRPr="00901C58">
              <w:rPr>
                <w:b/>
                <w:color w:val="000000"/>
                <w:sz w:val="24"/>
                <w:szCs w:val="28"/>
                <w:vertAlign w:val="superscript"/>
              </w:rPr>
              <w:t>*</w:t>
            </w:r>
          </w:p>
        </w:tc>
        <w:tc>
          <w:tcPr>
            <w:tcW w:w="709" w:type="dxa"/>
            <w:shd w:val="clear" w:color="auto" w:fill="FFFFFF"/>
          </w:tcPr>
          <w:p w14:paraId="11CAF8FF"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shd w:val="clear" w:color="auto" w:fill="FFFFFF"/>
          </w:tcPr>
          <w:p w14:paraId="32BF1BD0" w14:textId="77777777" w:rsidR="00901C58" w:rsidRPr="00901C58" w:rsidRDefault="00901C58" w:rsidP="00901C58">
            <w:pPr>
              <w:autoSpaceDE w:val="0"/>
              <w:autoSpaceDN w:val="0"/>
              <w:adjustRightInd w:val="0"/>
              <w:spacing w:after="0" w:line="240" w:lineRule="auto"/>
              <w:jc w:val="center"/>
              <w:rPr>
                <w:b/>
                <w:color w:val="000000"/>
                <w:sz w:val="24"/>
                <w:szCs w:val="28"/>
                <w:vertAlign w:val="superscript"/>
              </w:rPr>
            </w:pPr>
            <w:r w:rsidRPr="00901C58">
              <w:rPr>
                <w:b/>
                <w:color w:val="000000"/>
                <w:sz w:val="24"/>
                <w:szCs w:val="28"/>
                <w:lang w:val="en-US"/>
              </w:rPr>
              <w:t>72</w:t>
            </w:r>
            <w:r w:rsidRPr="00901C58">
              <w:rPr>
                <w:color w:val="000000"/>
                <w:sz w:val="24"/>
                <w:szCs w:val="24"/>
                <w:vertAlign w:val="superscript"/>
              </w:rPr>
              <w:t>*</w:t>
            </w:r>
          </w:p>
        </w:tc>
        <w:tc>
          <w:tcPr>
            <w:tcW w:w="1134" w:type="dxa"/>
            <w:shd w:val="clear" w:color="auto" w:fill="FFFFFF"/>
          </w:tcPr>
          <w:p w14:paraId="689AD7D9"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567" w:type="dxa"/>
            <w:shd w:val="clear" w:color="auto" w:fill="FFFFFF"/>
          </w:tcPr>
          <w:p w14:paraId="17577F25"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shd w:val="clear" w:color="auto" w:fill="FFFFFF"/>
          </w:tcPr>
          <w:p w14:paraId="12B563B8" w14:textId="77777777" w:rsidR="00901C58" w:rsidRPr="00901C58" w:rsidRDefault="00901C58" w:rsidP="00901C58">
            <w:pPr>
              <w:autoSpaceDE w:val="0"/>
              <w:autoSpaceDN w:val="0"/>
              <w:adjustRightInd w:val="0"/>
              <w:spacing w:after="0" w:line="240" w:lineRule="auto"/>
              <w:jc w:val="center"/>
              <w:rPr>
                <w:b/>
                <w:color w:val="000000"/>
                <w:sz w:val="24"/>
                <w:szCs w:val="28"/>
                <w:vertAlign w:val="superscript"/>
              </w:rPr>
            </w:pPr>
            <w:r w:rsidRPr="00901C58">
              <w:rPr>
                <w:b/>
                <w:color w:val="000000"/>
                <w:sz w:val="24"/>
                <w:szCs w:val="28"/>
              </w:rPr>
              <w:t>8</w:t>
            </w:r>
            <w:r w:rsidRPr="00901C58">
              <w:rPr>
                <w:color w:val="000000"/>
                <w:sz w:val="24"/>
                <w:szCs w:val="24"/>
                <w:vertAlign w:val="superscript"/>
              </w:rPr>
              <w:t>*</w:t>
            </w:r>
          </w:p>
        </w:tc>
        <w:tc>
          <w:tcPr>
            <w:tcW w:w="992" w:type="dxa"/>
            <w:shd w:val="clear" w:color="auto" w:fill="FFFFFF"/>
          </w:tcPr>
          <w:p w14:paraId="53BF42F0"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shd w:val="clear" w:color="auto" w:fill="FFFFFF"/>
          </w:tcPr>
          <w:p w14:paraId="6B77DAC2"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275" w:type="dxa"/>
            <w:shd w:val="clear" w:color="auto" w:fill="FFFFFF"/>
          </w:tcPr>
          <w:p w14:paraId="7010420E"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993" w:type="dxa"/>
            <w:shd w:val="clear" w:color="auto" w:fill="FFFFFF"/>
          </w:tcPr>
          <w:p w14:paraId="3AC2FD69"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8</w:t>
            </w:r>
            <w:r w:rsidRPr="00901C58">
              <w:rPr>
                <w:color w:val="000000"/>
                <w:sz w:val="24"/>
                <w:szCs w:val="24"/>
                <w:vertAlign w:val="superscript"/>
              </w:rPr>
              <w:t>*</w:t>
            </w:r>
          </w:p>
        </w:tc>
        <w:tc>
          <w:tcPr>
            <w:tcW w:w="992" w:type="dxa"/>
            <w:shd w:val="clear" w:color="auto" w:fill="FFFFFF"/>
          </w:tcPr>
          <w:p w14:paraId="65807564"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lang w:val="en-US"/>
              </w:rPr>
              <w:t>3</w:t>
            </w:r>
          </w:p>
        </w:tc>
      </w:tr>
      <w:tr w:rsidR="00901C58" w:rsidRPr="00901C58" w14:paraId="690C7236" w14:textId="77777777" w:rsidTr="006A35DF">
        <w:tc>
          <w:tcPr>
            <w:tcW w:w="675" w:type="dxa"/>
          </w:tcPr>
          <w:p w14:paraId="6C475ABA"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23</w:t>
            </w:r>
          </w:p>
        </w:tc>
        <w:tc>
          <w:tcPr>
            <w:tcW w:w="675" w:type="dxa"/>
          </w:tcPr>
          <w:p w14:paraId="08707C92"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rPr>
              <w:t>15</w:t>
            </w:r>
            <w:r w:rsidRPr="00901C58">
              <w:rPr>
                <w:b/>
                <w:color w:val="000000"/>
                <w:sz w:val="24"/>
                <w:szCs w:val="28"/>
                <w:lang w:val="en-US"/>
              </w:rPr>
              <w:t>0</w:t>
            </w:r>
            <w:r w:rsidRPr="00901C58">
              <w:rPr>
                <w:b/>
                <w:color w:val="000000"/>
                <w:sz w:val="24"/>
                <w:szCs w:val="28"/>
                <w:vertAlign w:val="superscript"/>
              </w:rPr>
              <w:t>*</w:t>
            </w:r>
          </w:p>
        </w:tc>
        <w:tc>
          <w:tcPr>
            <w:tcW w:w="709" w:type="dxa"/>
          </w:tcPr>
          <w:p w14:paraId="5E67AF33"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4AB92047"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567" w:type="dxa"/>
          </w:tcPr>
          <w:p w14:paraId="3B181B16"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134" w:type="dxa"/>
          </w:tcPr>
          <w:p w14:paraId="26D3E5EC"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rPr>
              <w:t>15</w:t>
            </w:r>
            <w:r w:rsidRPr="00901C58">
              <w:rPr>
                <w:b/>
                <w:color w:val="000000"/>
                <w:sz w:val="24"/>
                <w:szCs w:val="28"/>
                <w:lang w:val="en-US"/>
              </w:rPr>
              <w:t>1</w:t>
            </w:r>
            <w:r w:rsidRPr="00901C58">
              <w:rPr>
                <w:b/>
                <w:color w:val="000000"/>
                <w:sz w:val="24"/>
                <w:szCs w:val="28"/>
                <w:vertAlign w:val="superscript"/>
              </w:rPr>
              <w:t>*</w:t>
            </w:r>
          </w:p>
        </w:tc>
        <w:tc>
          <w:tcPr>
            <w:tcW w:w="1276" w:type="dxa"/>
          </w:tcPr>
          <w:p w14:paraId="2A285ACA"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8" w:type="dxa"/>
          </w:tcPr>
          <w:p w14:paraId="692FB8DE"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75</w:t>
            </w:r>
            <w:r w:rsidRPr="00901C58">
              <w:rPr>
                <w:b/>
                <w:color w:val="000000"/>
                <w:sz w:val="24"/>
                <w:szCs w:val="28"/>
                <w:vertAlign w:val="superscript"/>
              </w:rPr>
              <w:t>*</w:t>
            </w:r>
          </w:p>
        </w:tc>
        <w:tc>
          <w:tcPr>
            <w:tcW w:w="709" w:type="dxa"/>
          </w:tcPr>
          <w:p w14:paraId="66D41368" w14:textId="77777777" w:rsidR="00901C58" w:rsidRPr="00901C58" w:rsidRDefault="00901C58" w:rsidP="00901C58">
            <w:pPr>
              <w:autoSpaceDE w:val="0"/>
              <w:autoSpaceDN w:val="0"/>
              <w:adjustRightInd w:val="0"/>
              <w:spacing w:after="0" w:line="240" w:lineRule="auto"/>
              <w:jc w:val="center"/>
              <w:rPr>
                <w:b/>
                <w:color w:val="000000"/>
                <w:sz w:val="24"/>
                <w:szCs w:val="28"/>
                <w:vertAlign w:val="superscript"/>
                <w:lang w:val="en-US"/>
              </w:rPr>
            </w:pPr>
            <w:r w:rsidRPr="00901C58">
              <w:rPr>
                <w:b/>
                <w:color w:val="000000"/>
                <w:sz w:val="24"/>
                <w:szCs w:val="28"/>
                <w:lang w:val="en-US"/>
              </w:rPr>
              <w:t>14</w:t>
            </w:r>
            <w:r w:rsidRPr="00901C58">
              <w:rPr>
                <w:b/>
                <w:color w:val="000000"/>
                <w:sz w:val="24"/>
                <w:szCs w:val="28"/>
                <w:vertAlign w:val="superscript"/>
                <w:lang w:val="en-US"/>
              </w:rPr>
              <w:t>*</w:t>
            </w:r>
          </w:p>
        </w:tc>
        <w:tc>
          <w:tcPr>
            <w:tcW w:w="709" w:type="dxa"/>
          </w:tcPr>
          <w:p w14:paraId="70F97929"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lang w:val="en-US"/>
              </w:rPr>
              <w:t>75</w:t>
            </w:r>
            <w:r w:rsidRPr="00901C58">
              <w:rPr>
                <w:color w:val="000000"/>
                <w:sz w:val="24"/>
                <w:szCs w:val="24"/>
                <w:vertAlign w:val="superscript"/>
              </w:rPr>
              <w:t>*</w:t>
            </w:r>
          </w:p>
        </w:tc>
        <w:tc>
          <w:tcPr>
            <w:tcW w:w="1134" w:type="dxa"/>
          </w:tcPr>
          <w:p w14:paraId="2DAA07D1"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567" w:type="dxa"/>
          </w:tcPr>
          <w:p w14:paraId="6EFAA262"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2034720E"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7</w:t>
            </w:r>
            <w:r w:rsidRPr="00901C58">
              <w:rPr>
                <w:color w:val="000000"/>
                <w:sz w:val="24"/>
                <w:szCs w:val="24"/>
                <w:vertAlign w:val="superscript"/>
              </w:rPr>
              <w:t>*</w:t>
            </w:r>
          </w:p>
        </w:tc>
        <w:tc>
          <w:tcPr>
            <w:tcW w:w="992" w:type="dxa"/>
          </w:tcPr>
          <w:p w14:paraId="17083EA8"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32587605"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275" w:type="dxa"/>
          </w:tcPr>
          <w:p w14:paraId="06B46022"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993" w:type="dxa"/>
          </w:tcPr>
          <w:p w14:paraId="50D8A250"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992" w:type="dxa"/>
          </w:tcPr>
          <w:p w14:paraId="21D7A61D"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2</w:t>
            </w:r>
          </w:p>
        </w:tc>
      </w:tr>
      <w:tr w:rsidR="00901C58" w:rsidRPr="00901C58" w14:paraId="249FD51F" w14:textId="77777777" w:rsidTr="006A35DF">
        <w:tc>
          <w:tcPr>
            <w:tcW w:w="675" w:type="dxa"/>
          </w:tcPr>
          <w:p w14:paraId="1D866CFE"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24</w:t>
            </w:r>
          </w:p>
        </w:tc>
        <w:tc>
          <w:tcPr>
            <w:tcW w:w="675" w:type="dxa"/>
          </w:tcPr>
          <w:p w14:paraId="49100AEA" w14:textId="77777777" w:rsidR="00901C58" w:rsidRPr="00901C58" w:rsidRDefault="00901C58" w:rsidP="00901C58">
            <w:pPr>
              <w:tabs>
                <w:tab w:val="left" w:pos="315"/>
              </w:tabs>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077F8728"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4270BC55"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567" w:type="dxa"/>
          </w:tcPr>
          <w:p w14:paraId="79F5E88F"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8</w:t>
            </w:r>
            <w:r w:rsidRPr="00901C58">
              <w:rPr>
                <w:b/>
                <w:color w:val="000000"/>
                <w:sz w:val="24"/>
                <w:szCs w:val="28"/>
                <w:vertAlign w:val="superscript"/>
              </w:rPr>
              <w:t>*</w:t>
            </w:r>
          </w:p>
        </w:tc>
        <w:tc>
          <w:tcPr>
            <w:tcW w:w="1134" w:type="dxa"/>
          </w:tcPr>
          <w:p w14:paraId="69E7B46D"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276" w:type="dxa"/>
          </w:tcPr>
          <w:p w14:paraId="7901AAD0"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8" w:type="dxa"/>
          </w:tcPr>
          <w:p w14:paraId="5002D902"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184C0DDA"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38BC1BCB"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134" w:type="dxa"/>
          </w:tcPr>
          <w:p w14:paraId="23830C0C"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567" w:type="dxa"/>
          </w:tcPr>
          <w:p w14:paraId="7571DEE7" w14:textId="77777777" w:rsidR="00901C58" w:rsidRPr="00901C58" w:rsidRDefault="00901C58" w:rsidP="00901C58">
            <w:pPr>
              <w:autoSpaceDE w:val="0"/>
              <w:autoSpaceDN w:val="0"/>
              <w:adjustRightInd w:val="0"/>
              <w:spacing w:after="0" w:line="240" w:lineRule="auto"/>
              <w:jc w:val="center"/>
              <w:rPr>
                <w:b/>
                <w:color w:val="000000"/>
                <w:sz w:val="24"/>
                <w:szCs w:val="28"/>
                <w:vertAlign w:val="superscript"/>
                <w:lang w:val="en-US"/>
              </w:rPr>
            </w:pPr>
            <w:r w:rsidRPr="00901C58">
              <w:rPr>
                <w:b/>
                <w:color w:val="000000"/>
                <w:sz w:val="24"/>
                <w:szCs w:val="28"/>
                <w:lang w:val="en-US"/>
              </w:rPr>
              <w:t>2</w:t>
            </w:r>
            <w:r w:rsidRPr="00901C58">
              <w:rPr>
                <w:b/>
                <w:color w:val="000000"/>
                <w:sz w:val="24"/>
                <w:szCs w:val="28"/>
              </w:rPr>
              <w:t>7</w:t>
            </w:r>
            <w:r w:rsidRPr="00901C58">
              <w:rPr>
                <w:b/>
                <w:color w:val="000000"/>
                <w:sz w:val="24"/>
                <w:szCs w:val="28"/>
                <w:vertAlign w:val="superscript"/>
                <w:lang w:val="en-US"/>
              </w:rPr>
              <w:t>*</w:t>
            </w:r>
          </w:p>
        </w:tc>
        <w:tc>
          <w:tcPr>
            <w:tcW w:w="709" w:type="dxa"/>
          </w:tcPr>
          <w:p w14:paraId="2C814D1D"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7</w:t>
            </w:r>
            <w:r w:rsidRPr="00901C58">
              <w:rPr>
                <w:color w:val="000000"/>
                <w:sz w:val="24"/>
                <w:szCs w:val="24"/>
                <w:vertAlign w:val="superscript"/>
              </w:rPr>
              <w:t>*</w:t>
            </w:r>
          </w:p>
        </w:tc>
        <w:tc>
          <w:tcPr>
            <w:tcW w:w="992" w:type="dxa"/>
          </w:tcPr>
          <w:p w14:paraId="77781B7C"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8</w:t>
            </w:r>
            <w:r w:rsidRPr="00901C58">
              <w:rPr>
                <w:b/>
                <w:color w:val="000000"/>
                <w:sz w:val="24"/>
                <w:szCs w:val="28"/>
                <w:vertAlign w:val="superscript"/>
              </w:rPr>
              <w:t>*</w:t>
            </w:r>
          </w:p>
        </w:tc>
        <w:tc>
          <w:tcPr>
            <w:tcW w:w="709" w:type="dxa"/>
          </w:tcPr>
          <w:p w14:paraId="55C36EF7"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8</w:t>
            </w:r>
            <w:r w:rsidRPr="00901C58">
              <w:rPr>
                <w:color w:val="000000"/>
                <w:sz w:val="24"/>
                <w:szCs w:val="24"/>
                <w:vertAlign w:val="superscript"/>
              </w:rPr>
              <w:t>*</w:t>
            </w:r>
          </w:p>
        </w:tc>
        <w:tc>
          <w:tcPr>
            <w:tcW w:w="1275" w:type="dxa"/>
          </w:tcPr>
          <w:p w14:paraId="4584CA94"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993" w:type="dxa"/>
          </w:tcPr>
          <w:p w14:paraId="125C693C"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992" w:type="dxa"/>
          </w:tcPr>
          <w:p w14:paraId="7E3DD1A0"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2</w:t>
            </w:r>
          </w:p>
        </w:tc>
      </w:tr>
      <w:tr w:rsidR="00901C58" w:rsidRPr="00901C58" w14:paraId="47AB3528" w14:textId="77777777" w:rsidTr="006A35DF">
        <w:tc>
          <w:tcPr>
            <w:tcW w:w="675" w:type="dxa"/>
          </w:tcPr>
          <w:p w14:paraId="22BFD29E"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25</w:t>
            </w:r>
          </w:p>
        </w:tc>
        <w:tc>
          <w:tcPr>
            <w:tcW w:w="675" w:type="dxa"/>
          </w:tcPr>
          <w:p w14:paraId="33FFAE66"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72D23EF7"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06C6879D"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39</w:t>
            </w:r>
            <w:r w:rsidRPr="00901C58">
              <w:rPr>
                <w:b/>
                <w:color w:val="000000"/>
                <w:sz w:val="24"/>
                <w:szCs w:val="28"/>
                <w:vertAlign w:val="superscript"/>
              </w:rPr>
              <w:t>*</w:t>
            </w:r>
          </w:p>
        </w:tc>
        <w:tc>
          <w:tcPr>
            <w:tcW w:w="567" w:type="dxa"/>
          </w:tcPr>
          <w:p w14:paraId="094D4B82"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134" w:type="dxa"/>
          </w:tcPr>
          <w:p w14:paraId="755679EA"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276" w:type="dxa"/>
          </w:tcPr>
          <w:p w14:paraId="118FEEFC"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8" w:type="dxa"/>
          </w:tcPr>
          <w:p w14:paraId="59CFFF74"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1B87F10A"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4936D5B0"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rPr>
              <w:t>7</w:t>
            </w:r>
            <w:r w:rsidRPr="00901C58">
              <w:rPr>
                <w:b/>
                <w:color w:val="000000"/>
                <w:sz w:val="24"/>
                <w:szCs w:val="28"/>
                <w:lang w:val="en-US"/>
              </w:rPr>
              <w:t>2</w:t>
            </w:r>
            <w:r w:rsidRPr="00901C58">
              <w:rPr>
                <w:color w:val="000000"/>
                <w:sz w:val="24"/>
                <w:szCs w:val="24"/>
                <w:vertAlign w:val="superscript"/>
              </w:rPr>
              <w:t>*</w:t>
            </w:r>
          </w:p>
        </w:tc>
        <w:tc>
          <w:tcPr>
            <w:tcW w:w="1134" w:type="dxa"/>
          </w:tcPr>
          <w:p w14:paraId="57B09E99"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38</w:t>
            </w:r>
            <w:r w:rsidRPr="00901C58">
              <w:rPr>
                <w:b/>
                <w:color w:val="000000"/>
                <w:sz w:val="24"/>
                <w:szCs w:val="28"/>
                <w:vertAlign w:val="superscript"/>
              </w:rPr>
              <w:t>*</w:t>
            </w:r>
          </w:p>
        </w:tc>
        <w:tc>
          <w:tcPr>
            <w:tcW w:w="567" w:type="dxa"/>
          </w:tcPr>
          <w:p w14:paraId="2DC12F5F"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rPr>
              <w:t>22</w:t>
            </w:r>
            <w:r w:rsidRPr="00901C58">
              <w:rPr>
                <w:b/>
                <w:color w:val="000000"/>
                <w:sz w:val="24"/>
                <w:szCs w:val="28"/>
                <w:vertAlign w:val="superscript"/>
                <w:lang w:val="en-US"/>
              </w:rPr>
              <w:t>*</w:t>
            </w:r>
          </w:p>
        </w:tc>
        <w:tc>
          <w:tcPr>
            <w:tcW w:w="709" w:type="dxa"/>
          </w:tcPr>
          <w:p w14:paraId="6743168B"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7</w:t>
            </w:r>
            <w:r w:rsidRPr="00901C58">
              <w:rPr>
                <w:color w:val="000000"/>
                <w:sz w:val="24"/>
                <w:szCs w:val="24"/>
                <w:vertAlign w:val="superscript"/>
              </w:rPr>
              <w:t>*</w:t>
            </w:r>
          </w:p>
        </w:tc>
        <w:tc>
          <w:tcPr>
            <w:tcW w:w="992" w:type="dxa"/>
          </w:tcPr>
          <w:p w14:paraId="13C4B3D5"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7C33A3FA"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275" w:type="dxa"/>
          </w:tcPr>
          <w:p w14:paraId="6426B776"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993" w:type="dxa"/>
          </w:tcPr>
          <w:p w14:paraId="3C591DA2"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lang w:val="en-US"/>
              </w:rPr>
              <w:t>9</w:t>
            </w:r>
            <w:r w:rsidRPr="00901C58">
              <w:rPr>
                <w:color w:val="000000"/>
                <w:sz w:val="24"/>
                <w:szCs w:val="24"/>
                <w:vertAlign w:val="superscript"/>
              </w:rPr>
              <w:t>*</w:t>
            </w:r>
          </w:p>
        </w:tc>
        <w:tc>
          <w:tcPr>
            <w:tcW w:w="992" w:type="dxa"/>
          </w:tcPr>
          <w:p w14:paraId="41D29BAE"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3</w:t>
            </w:r>
          </w:p>
        </w:tc>
      </w:tr>
      <w:tr w:rsidR="00901C58" w:rsidRPr="00901C58" w14:paraId="78AE1C9E" w14:textId="77777777" w:rsidTr="006A35DF">
        <w:tc>
          <w:tcPr>
            <w:tcW w:w="675" w:type="dxa"/>
          </w:tcPr>
          <w:p w14:paraId="0E231C4C"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26</w:t>
            </w:r>
          </w:p>
        </w:tc>
        <w:tc>
          <w:tcPr>
            <w:tcW w:w="675" w:type="dxa"/>
          </w:tcPr>
          <w:p w14:paraId="74013E23"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6EB9BD32"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669C2A5D"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37</w:t>
            </w:r>
            <w:r w:rsidRPr="00901C58">
              <w:rPr>
                <w:b/>
                <w:color w:val="000000"/>
                <w:sz w:val="24"/>
                <w:szCs w:val="28"/>
                <w:vertAlign w:val="superscript"/>
              </w:rPr>
              <w:t>*</w:t>
            </w:r>
          </w:p>
        </w:tc>
        <w:tc>
          <w:tcPr>
            <w:tcW w:w="567" w:type="dxa"/>
          </w:tcPr>
          <w:p w14:paraId="10120DBA"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134" w:type="dxa"/>
          </w:tcPr>
          <w:p w14:paraId="1FA5472E"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276" w:type="dxa"/>
          </w:tcPr>
          <w:p w14:paraId="22A86271"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8" w:type="dxa"/>
          </w:tcPr>
          <w:p w14:paraId="30D53B67"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7F54BAA7"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70898982"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7</w:t>
            </w:r>
            <w:r w:rsidRPr="00901C58">
              <w:rPr>
                <w:b/>
                <w:color w:val="000000"/>
                <w:sz w:val="24"/>
                <w:szCs w:val="28"/>
                <w:lang w:val="en-US"/>
              </w:rPr>
              <w:t>3</w:t>
            </w:r>
            <w:r w:rsidRPr="00901C58">
              <w:rPr>
                <w:color w:val="000000"/>
                <w:sz w:val="24"/>
                <w:szCs w:val="24"/>
                <w:vertAlign w:val="superscript"/>
              </w:rPr>
              <w:t>*</w:t>
            </w:r>
          </w:p>
        </w:tc>
        <w:tc>
          <w:tcPr>
            <w:tcW w:w="1134" w:type="dxa"/>
          </w:tcPr>
          <w:p w14:paraId="676D2F58"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rPr>
              <w:t>3</w:t>
            </w:r>
            <w:r w:rsidRPr="00901C58">
              <w:rPr>
                <w:b/>
                <w:color w:val="000000"/>
                <w:sz w:val="24"/>
                <w:szCs w:val="28"/>
                <w:lang w:val="en-US"/>
              </w:rPr>
              <w:t>5</w:t>
            </w:r>
            <w:r w:rsidRPr="00901C58">
              <w:rPr>
                <w:b/>
                <w:color w:val="000000"/>
                <w:sz w:val="24"/>
                <w:szCs w:val="28"/>
                <w:vertAlign w:val="superscript"/>
              </w:rPr>
              <w:t>*</w:t>
            </w:r>
          </w:p>
        </w:tc>
        <w:tc>
          <w:tcPr>
            <w:tcW w:w="567" w:type="dxa"/>
          </w:tcPr>
          <w:p w14:paraId="62BE2B31"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27</w:t>
            </w:r>
            <w:r w:rsidRPr="00901C58">
              <w:rPr>
                <w:b/>
                <w:color w:val="000000"/>
                <w:sz w:val="24"/>
                <w:szCs w:val="28"/>
                <w:vertAlign w:val="superscript"/>
              </w:rPr>
              <w:t>*</w:t>
            </w:r>
          </w:p>
        </w:tc>
        <w:tc>
          <w:tcPr>
            <w:tcW w:w="709" w:type="dxa"/>
          </w:tcPr>
          <w:p w14:paraId="348BEA0B"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9</w:t>
            </w:r>
            <w:r w:rsidRPr="00901C58">
              <w:rPr>
                <w:color w:val="000000"/>
                <w:sz w:val="24"/>
                <w:szCs w:val="24"/>
                <w:vertAlign w:val="superscript"/>
              </w:rPr>
              <w:t>*</w:t>
            </w:r>
          </w:p>
        </w:tc>
        <w:tc>
          <w:tcPr>
            <w:tcW w:w="992" w:type="dxa"/>
          </w:tcPr>
          <w:p w14:paraId="769E6968"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363EAA93"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275" w:type="dxa"/>
          </w:tcPr>
          <w:p w14:paraId="1D22A38B"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993" w:type="dxa"/>
          </w:tcPr>
          <w:p w14:paraId="54E8D2AD"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8</w:t>
            </w:r>
            <w:r w:rsidRPr="00901C58">
              <w:rPr>
                <w:color w:val="000000"/>
                <w:sz w:val="24"/>
                <w:szCs w:val="24"/>
                <w:vertAlign w:val="superscript"/>
              </w:rPr>
              <w:t>*</w:t>
            </w:r>
          </w:p>
        </w:tc>
        <w:tc>
          <w:tcPr>
            <w:tcW w:w="992" w:type="dxa"/>
          </w:tcPr>
          <w:p w14:paraId="02E7261F"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3</w:t>
            </w:r>
          </w:p>
        </w:tc>
      </w:tr>
      <w:tr w:rsidR="00901C58" w:rsidRPr="00901C58" w14:paraId="09610E9E" w14:textId="77777777" w:rsidTr="006A35DF">
        <w:tc>
          <w:tcPr>
            <w:tcW w:w="675" w:type="dxa"/>
          </w:tcPr>
          <w:p w14:paraId="4A8CE3CB"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27</w:t>
            </w:r>
          </w:p>
        </w:tc>
        <w:tc>
          <w:tcPr>
            <w:tcW w:w="675" w:type="dxa"/>
          </w:tcPr>
          <w:p w14:paraId="1A0BC009" w14:textId="77777777" w:rsidR="00901C58" w:rsidRPr="00901C58" w:rsidRDefault="00901C58" w:rsidP="00901C58">
            <w:pPr>
              <w:tabs>
                <w:tab w:val="left" w:pos="300"/>
              </w:tabs>
              <w:autoSpaceDE w:val="0"/>
              <w:autoSpaceDN w:val="0"/>
              <w:adjustRightInd w:val="0"/>
              <w:spacing w:after="0" w:line="240" w:lineRule="auto"/>
              <w:jc w:val="center"/>
              <w:rPr>
                <w:b/>
                <w:color w:val="000000"/>
                <w:sz w:val="24"/>
                <w:szCs w:val="28"/>
                <w:lang w:val="en-US"/>
              </w:rPr>
            </w:pPr>
            <w:r w:rsidRPr="00901C58">
              <w:rPr>
                <w:b/>
                <w:color w:val="000000"/>
                <w:sz w:val="24"/>
                <w:szCs w:val="28"/>
              </w:rPr>
              <w:t>1</w:t>
            </w:r>
            <w:r w:rsidRPr="00901C58">
              <w:rPr>
                <w:b/>
                <w:color w:val="000000"/>
                <w:sz w:val="24"/>
                <w:szCs w:val="28"/>
                <w:lang w:val="en-US"/>
              </w:rPr>
              <w:t>44</w:t>
            </w:r>
            <w:r w:rsidRPr="00901C58">
              <w:rPr>
                <w:b/>
                <w:color w:val="000000"/>
                <w:sz w:val="24"/>
                <w:szCs w:val="28"/>
                <w:vertAlign w:val="superscript"/>
                <w:lang w:val="en-US"/>
              </w:rPr>
              <w:t>*</w:t>
            </w:r>
          </w:p>
        </w:tc>
        <w:tc>
          <w:tcPr>
            <w:tcW w:w="709" w:type="dxa"/>
          </w:tcPr>
          <w:p w14:paraId="4FD2D237"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65D7639E"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567" w:type="dxa"/>
          </w:tcPr>
          <w:p w14:paraId="131583DC"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134" w:type="dxa"/>
          </w:tcPr>
          <w:p w14:paraId="3B705222" w14:textId="77777777" w:rsidR="00901C58" w:rsidRPr="00901C58" w:rsidRDefault="00901C58" w:rsidP="00901C58">
            <w:pPr>
              <w:autoSpaceDE w:val="0"/>
              <w:autoSpaceDN w:val="0"/>
              <w:adjustRightInd w:val="0"/>
              <w:spacing w:after="0" w:line="240" w:lineRule="auto"/>
              <w:jc w:val="center"/>
              <w:rPr>
                <w:b/>
                <w:color w:val="000000"/>
                <w:sz w:val="24"/>
                <w:szCs w:val="28"/>
                <w:vertAlign w:val="superscript"/>
                <w:lang w:val="en-US"/>
              </w:rPr>
            </w:pPr>
            <w:r w:rsidRPr="00901C58">
              <w:rPr>
                <w:b/>
                <w:color w:val="000000"/>
                <w:sz w:val="24"/>
                <w:szCs w:val="28"/>
              </w:rPr>
              <w:t>1</w:t>
            </w:r>
            <w:r w:rsidRPr="00901C58">
              <w:rPr>
                <w:b/>
                <w:color w:val="000000"/>
                <w:sz w:val="24"/>
                <w:szCs w:val="28"/>
                <w:lang w:val="en-US"/>
              </w:rPr>
              <w:t>43</w:t>
            </w:r>
            <w:r w:rsidRPr="00901C58">
              <w:rPr>
                <w:b/>
                <w:color w:val="000000"/>
                <w:sz w:val="24"/>
                <w:szCs w:val="28"/>
                <w:vertAlign w:val="superscript"/>
                <w:lang w:val="en-US"/>
              </w:rPr>
              <w:t>*</w:t>
            </w:r>
          </w:p>
        </w:tc>
        <w:tc>
          <w:tcPr>
            <w:tcW w:w="1276" w:type="dxa"/>
          </w:tcPr>
          <w:p w14:paraId="5F0BB991"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8" w:type="dxa"/>
          </w:tcPr>
          <w:p w14:paraId="5FDAD9FF"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75</w:t>
            </w:r>
            <w:r w:rsidRPr="00901C58">
              <w:rPr>
                <w:b/>
                <w:color w:val="000000"/>
                <w:sz w:val="24"/>
                <w:szCs w:val="28"/>
                <w:vertAlign w:val="superscript"/>
              </w:rPr>
              <w:t>*</w:t>
            </w:r>
          </w:p>
        </w:tc>
        <w:tc>
          <w:tcPr>
            <w:tcW w:w="709" w:type="dxa"/>
          </w:tcPr>
          <w:p w14:paraId="69EA022C"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51623976"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134" w:type="dxa"/>
          </w:tcPr>
          <w:p w14:paraId="404337CA"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567" w:type="dxa"/>
          </w:tcPr>
          <w:p w14:paraId="6DC004A4"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7A7EF39F"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992" w:type="dxa"/>
          </w:tcPr>
          <w:p w14:paraId="73551844"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2290CC23"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275" w:type="dxa"/>
          </w:tcPr>
          <w:p w14:paraId="27F40FB1"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993" w:type="dxa"/>
          </w:tcPr>
          <w:p w14:paraId="590ABCE3" w14:textId="77777777" w:rsidR="00901C58" w:rsidRPr="00901C58" w:rsidRDefault="00901C58" w:rsidP="00901C58">
            <w:pPr>
              <w:tabs>
                <w:tab w:val="center" w:pos="388"/>
                <w:tab w:val="right" w:pos="777"/>
              </w:tabs>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7</w:t>
            </w:r>
            <w:r w:rsidRPr="00901C58">
              <w:rPr>
                <w:color w:val="000000"/>
                <w:sz w:val="24"/>
                <w:szCs w:val="24"/>
                <w:vertAlign w:val="superscript"/>
              </w:rPr>
              <w:t>*</w:t>
            </w:r>
          </w:p>
        </w:tc>
        <w:tc>
          <w:tcPr>
            <w:tcW w:w="992" w:type="dxa"/>
          </w:tcPr>
          <w:p w14:paraId="0BFD242A"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lang w:val="en-US"/>
              </w:rPr>
              <w:t>1</w:t>
            </w:r>
          </w:p>
        </w:tc>
      </w:tr>
      <w:tr w:rsidR="00901C58" w:rsidRPr="00901C58" w14:paraId="6155B48C" w14:textId="77777777" w:rsidTr="006A35DF">
        <w:tc>
          <w:tcPr>
            <w:tcW w:w="675" w:type="dxa"/>
          </w:tcPr>
          <w:p w14:paraId="6B7A6F14"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28</w:t>
            </w:r>
          </w:p>
        </w:tc>
        <w:tc>
          <w:tcPr>
            <w:tcW w:w="675" w:type="dxa"/>
          </w:tcPr>
          <w:p w14:paraId="53044E7F"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rPr>
              <w:t>143</w:t>
            </w:r>
            <w:r w:rsidRPr="00901C58">
              <w:rPr>
                <w:b/>
                <w:color w:val="000000"/>
                <w:sz w:val="24"/>
                <w:szCs w:val="28"/>
                <w:vertAlign w:val="superscript"/>
                <w:lang w:val="en-US"/>
              </w:rPr>
              <w:t>*</w:t>
            </w:r>
          </w:p>
        </w:tc>
        <w:tc>
          <w:tcPr>
            <w:tcW w:w="709" w:type="dxa"/>
          </w:tcPr>
          <w:p w14:paraId="67443E45"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4015B8A1"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567" w:type="dxa"/>
          </w:tcPr>
          <w:p w14:paraId="1C58D0FB"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134" w:type="dxa"/>
          </w:tcPr>
          <w:p w14:paraId="1655F485"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rPr>
              <w:t>14</w:t>
            </w:r>
            <w:r w:rsidRPr="00901C58">
              <w:rPr>
                <w:b/>
                <w:color w:val="000000"/>
                <w:sz w:val="24"/>
                <w:szCs w:val="28"/>
                <w:lang w:val="en-US"/>
              </w:rPr>
              <w:t>8</w:t>
            </w:r>
            <w:r w:rsidRPr="00901C58">
              <w:rPr>
                <w:b/>
                <w:color w:val="000000"/>
                <w:sz w:val="24"/>
                <w:szCs w:val="28"/>
                <w:vertAlign w:val="superscript"/>
              </w:rPr>
              <w:t>*</w:t>
            </w:r>
          </w:p>
        </w:tc>
        <w:tc>
          <w:tcPr>
            <w:tcW w:w="1276" w:type="dxa"/>
          </w:tcPr>
          <w:p w14:paraId="7A9242CB"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8" w:type="dxa"/>
          </w:tcPr>
          <w:p w14:paraId="58195397"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5EA8ACC8"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07F96833"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rPr>
              <w:t>7</w:t>
            </w:r>
            <w:r w:rsidRPr="00901C58">
              <w:rPr>
                <w:b/>
                <w:color w:val="000000"/>
                <w:sz w:val="24"/>
                <w:szCs w:val="28"/>
                <w:lang w:val="en-US"/>
              </w:rPr>
              <w:t>8</w:t>
            </w:r>
            <w:r w:rsidRPr="00901C58">
              <w:rPr>
                <w:color w:val="000000"/>
                <w:sz w:val="24"/>
                <w:szCs w:val="24"/>
                <w:vertAlign w:val="superscript"/>
              </w:rPr>
              <w:t>*</w:t>
            </w:r>
          </w:p>
        </w:tc>
        <w:tc>
          <w:tcPr>
            <w:tcW w:w="1134" w:type="dxa"/>
          </w:tcPr>
          <w:p w14:paraId="061F2374"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567" w:type="dxa"/>
          </w:tcPr>
          <w:p w14:paraId="739FD215"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rPr>
              <w:t>2</w:t>
            </w:r>
            <w:r w:rsidRPr="00901C58">
              <w:rPr>
                <w:b/>
                <w:color w:val="000000"/>
                <w:sz w:val="24"/>
                <w:szCs w:val="28"/>
                <w:lang w:val="en-US"/>
              </w:rPr>
              <w:t>4</w:t>
            </w:r>
            <w:r w:rsidRPr="00901C58">
              <w:rPr>
                <w:b/>
                <w:color w:val="000000"/>
                <w:sz w:val="24"/>
                <w:szCs w:val="28"/>
                <w:vertAlign w:val="superscript"/>
                <w:lang w:val="en-US"/>
              </w:rPr>
              <w:t>*</w:t>
            </w:r>
          </w:p>
        </w:tc>
        <w:tc>
          <w:tcPr>
            <w:tcW w:w="709" w:type="dxa"/>
          </w:tcPr>
          <w:p w14:paraId="554B71A1"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8</w:t>
            </w:r>
            <w:r w:rsidRPr="00901C58">
              <w:rPr>
                <w:color w:val="000000"/>
                <w:sz w:val="24"/>
                <w:szCs w:val="24"/>
                <w:vertAlign w:val="superscript"/>
              </w:rPr>
              <w:t>*</w:t>
            </w:r>
          </w:p>
        </w:tc>
        <w:tc>
          <w:tcPr>
            <w:tcW w:w="992" w:type="dxa"/>
          </w:tcPr>
          <w:p w14:paraId="4A530D06"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6F27695B"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275" w:type="dxa"/>
          </w:tcPr>
          <w:p w14:paraId="5601C184"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lang w:val="en-US"/>
              </w:rPr>
              <w:t>9</w:t>
            </w:r>
            <w:r w:rsidRPr="00901C58">
              <w:rPr>
                <w:color w:val="000000"/>
                <w:sz w:val="24"/>
                <w:szCs w:val="24"/>
                <w:vertAlign w:val="superscript"/>
              </w:rPr>
              <w:t>*</w:t>
            </w:r>
          </w:p>
        </w:tc>
        <w:tc>
          <w:tcPr>
            <w:tcW w:w="993" w:type="dxa"/>
          </w:tcPr>
          <w:p w14:paraId="1C69CFBA"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992" w:type="dxa"/>
          </w:tcPr>
          <w:p w14:paraId="2252E631"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2</w:t>
            </w:r>
          </w:p>
        </w:tc>
      </w:tr>
      <w:tr w:rsidR="00901C58" w:rsidRPr="00901C58" w14:paraId="1BF0EAB4" w14:textId="77777777" w:rsidTr="006A35DF">
        <w:tc>
          <w:tcPr>
            <w:tcW w:w="675" w:type="dxa"/>
          </w:tcPr>
          <w:p w14:paraId="2FFC5B64"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29</w:t>
            </w:r>
          </w:p>
        </w:tc>
        <w:tc>
          <w:tcPr>
            <w:tcW w:w="675" w:type="dxa"/>
          </w:tcPr>
          <w:p w14:paraId="7F4AE0D1"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769FBBCA"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72</w:t>
            </w:r>
            <w:r w:rsidRPr="00901C58">
              <w:rPr>
                <w:b/>
                <w:color w:val="000000"/>
                <w:sz w:val="24"/>
                <w:szCs w:val="28"/>
                <w:vertAlign w:val="superscript"/>
              </w:rPr>
              <w:t>*</w:t>
            </w:r>
          </w:p>
        </w:tc>
        <w:tc>
          <w:tcPr>
            <w:tcW w:w="709" w:type="dxa"/>
          </w:tcPr>
          <w:p w14:paraId="68F43CFA"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567" w:type="dxa"/>
          </w:tcPr>
          <w:p w14:paraId="7CD421C0"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134" w:type="dxa"/>
          </w:tcPr>
          <w:p w14:paraId="711FC845"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w:t>
            </w:r>
          </w:p>
        </w:tc>
        <w:tc>
          <w:tcPr>
            <w:tcW w:w="1276" w:type="dxa"/>
          </w:tcPr>
          <w:p w14:paraId="6B52F347"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73</w:t>
            </w:r>
            <w:r w:rsidRPr="00901C58">
              <w:rPr>
                <w:b/>
                <w:color w:val="000000"/>
                <w:sz w:val="24"/>
                <w:szCs w:val="28"/>
                <w:vertAlign w:val="superscript"/>
              </w:rPr>
              <w:t>*</w:t>
            </w:r>
          </w:p>
        </w:tc>
        <w:tc>
          <w:tcPr>
            <w:tcW w:w="708" w:type="dxa"/>
          </w:tcPr>
          <w:p w14:paraId="684BE081"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73</w:t>
            </w:r>
            <w:r w:rsidRPr="00901C58">
              <w:rPr>
                <w:b/>
                <w:color w:val="000000"/>
                <w:sz w:val="24"/>
                <w:szCs w:val="28"/>
                <w:vertAlign w:val="superscript"/>
              </w:rPr>
              <w:t>*</w:t>
            </w:r>
          </w:p>
        </w:tc>
        <w:tc>
          <w:tcPr>
            <w:tcW w:w="709" w:type="dxa"/>
          </w:tcPr>
          <w:p w14:paraId="41F09C7D"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46B04944"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72</w:t>
            </w:r>
            <w:r w:rsidRPr="00901C58">
              <w:rPr>
                <w:color w:val="000000"/>
                <w:sz w:val="24"/>
                <w:szCs w:val="24"/>
                <w:vertAlign w:val="superscript"/>
              </w:rPr>
              <w:t>*</w:t>
            </w:r>
          </w:p>
        </w:tc>
        <w:tc>
          <w:tcPr>
            <w:tcW w:w="1134" w:type="dxa"/>
          </w:tcPr>
          <w:p w14:paraId="73F79815"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567" w:type="dxa"/>
          </w:tcPr>
          <w:p w14:paraId="7C924A6C"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133E078D"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7</w:t>
            </w:r>
            <w:r w:rsidRPr="00901C58">
              <w:rPr>
                <w:color w:val="000000"/>
                <w:sz w:val="24"/>
                <w:szCs w:val="24"/>
                <w:vertAlign w:val="superscript"/>
              </w:rPr>
              <w:t>*</w:t>
            </w:r>
          </w:p>
        </w:tc>
        <w:tc>
          <w:tcPr>
            <w:tcW w:w="992" w:type="dxa"/>
          </w:tcPr>
          <w:p w14:paraId="4DB45881"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1AB4341E"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275" w:type="dxa"/>
          </w:tcPr>
          <w:p w14:paraId="0E4021EB"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993" w:type="dxa"/>
          </w:tcPr>
          <w:p w14:paraId="4D61DEA1"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9</w:t>
            </w:r>
            <w:r w:rsidRPr="00901C58">
              <w:rPr>
                <w:color w:val="000000"/>
                <w:sz w:val="24"/>
                <w:szCs w:val="24"/>
                <w:vertAlign w:val="superscript"/>
              </w:rPr>
              <w:t>*</w:t>
            </w:r>
          </w:p>
        </w:tc>
        <w:tc>
          <w:tcPr>
            <w:tcW w:w="992" w:type="dxa"/>
          </w:tcPr>
          <w:p w14:paraId="3EA6B169"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3</w:t>
            </w:r>
          </w:p>
        </w:tc>
      </w:tr>
      <w:tr w:rsidR="00901C58" w:rsidRPr="00901C58" w14:paraId="38D8A4FD" w14:textId="77777777" w:rsidTr="006A35DF">
        <w:tc>
          <w:tcPr>
            <w:tcW w:w="675" w:type="dxa"/>
          </w:tcPr>
          <w:p w14:paraId="0468C1E7"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30</w:t>
            </w:r>
          </w:p>
        </w:tc>
        <w:tc>
          <w:tcPr>
            <w:tcW w:w="675" w:type="dxa"/>
          </w:tcPr>
          <w:p w14:paraId="41E36B79"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4C9ECF68"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0387A971"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567" w:type="dxa"/>
          </w:tcPr>
          <w:p w14:paraId="067C13AB"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7</w:t>
            </w:r>
            <w:r w:rsidRPr="00901C58">
              <w:rPr>
                <w:b/>
                <w:color w:val="000000"/>
                <w:sz w:val="24"/>
                <w:szCs w:val="28"/>
                <w:vertAlign w:val="superscript"/>
              </w:rPr>
              <w:t>*</w:t>
            </w:r>
          </w:p>
        </w:tc>
        <w:tc>
          <w:tcPr>
            <w:tcW w:w="1134" w:type="dxa"/>
          </w:tcPr>
          <w:p w14:paraId="610B42C3"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276" w:type="dxa"/>
          </w:tcPr>
          <w:p w14:paraId="080D2329"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8" w:type="dxa"/>
          </w:tcPr>
          <w:p w14:paraId="7B0A9A15"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60C60EB0"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292E67E8"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134" w:type="dxa"/>
          </w:tcPr>
          <w:p w14:paraId="7454ED52"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567" w:type="dxa"/>
          </w:tcPr>
          <w:p w14:paraId="79214BE9"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rPr>
              <w:t>2</w:t>
            </w:r>
            <w:r w:rsidRPr="00901C58">
              <w:rPr>
                <w:b/>
                <w:color w:val="000000"/>
                <w:sz w:val="24"/>
                <w:szCs w:val="28"/>
                <w:lang w:val="en-US"/>
              </w:rPr>
              <w:t>5</w:t>
            </w:r>
            <w:r w:rsidRPr="00901C58">
              <w:rPr>
                <w:b/>
                <w:color w:val="000000"/>
                <w:sz w:val="24"/>
                <w:szCs w:val="28"/>
                <w:vertAlign w:val="superscript"/>
                <w:lang w:val="en-US"/>
              </w:rPr>
              <w:t>*</w:t>
            </w:r>
          </w:p>
        </w:tc>
        <w:tc>
          <w:tcPr>
            <w:tcW w:w="709" w:type="dxa"/>
          </w:tcPr>
          <w:p w14:paraId="0D6A23DB"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7</w:t>
            </w:r>
            <w:r w:rsidRPr="00901C58">
              <w:rPr>
                <w:color w:val="000000"/>
                <w:sz w:val="24"/>
                <w:szCs w:val="24"/>
                <w:vertAlign w:val="superscript"/>
              </w:rPr>
              <w:t>*</w:t>
            </w:r>
          </w:p>
        </w:tc>
        <w:tc>
          <w:tcPr>
            <w:tcW w:w="992" w:type="dxa"/>
          </w:tcPr>
          <w:p w14:paraId="3BEE45ED"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8</w:t>
            </w:r>
            <w:r w:rsidRPr="00901C58">
              <w:rPr>
                <w:b/>
                <w:color w:val="000000"/>
                <w:sz w:val="24"/>
                <w:szCs w:val="28"/>
                <w:vertAlign w:val="superscript"/>
              </w:rPr>
              <w:t>*</w:t>
            </w:r>
          </w:p>
        </w:tc>
        <w:tc>
          <w:tcPr>
            <w:tcW w:w="709" w:type="dxa"/>
          </w:tcPr>
          <w:p w14:paraId="3EFD65DF"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7</w:t>
            </w:r>
            <w:r w:rsidRPr="00901C58">
              <w:rPr>
                <w:color w:val="000000"/>
                <w:sz w:val="24"/>
                <w:szCs w:val="24"/>
                <w:vertAlign w:val="superscript"/>
              </w:rPr>
              <w:t>*</w:t>
            </w:r>
          </w:p>
        </w:tc>
        <w:tc>
          <w:tcPr>
            <w:tcW w:w="1275" w:type="dxa"/>
          </w:tcPr>
          <w:p w14:paraId="1A39EE83"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993" w:type="dxa"/>
          </w:tcPr>
          <w:p w14:paraId="3B7FCA8B"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992" w:type="dxa"/>
          </w:tcPr>
          <w:p w14:paraId="3089FDC1" w14:textId="77777777" w:rsidR="00901C58" w:rsidRPr="00901C58" w:rsidRDefault="00901C58" w:rsidP="00901C58">
            <w:pPr>
              <w:autoSpaceDE w:val="0"/>
              <w:autoSpaceDN w:val="0"/>
              <w:adjustRightInd w:val="0"/>
              <w:spacing w:after="0" w:line="240" w:lineRule="auto"/>
              <w:jc w:val="center"/>
              <w:rPr>
                <w:b/>
                <w:color w:val="000000"/>
                <w:sz w:val="24"/>
                <w:szCs w:val="28"/>
                <w:vertAlign w:val="superscript"/>
              </w:rPr>
            </w:pPr>
            <w:r w:rsidRPr="00901C58">
              <w:rPr>
                <w:b/>
                <w:color w:val="000000"/>
                <w:sz w:val="24"/>
                <w:szCs w:val="28"/>
                <w:lang w:val="en-US"/>
              </w:rPr>
              <w:t>2</w:t>
            </w:r>
          </w:p>
        </w:tc>
      </w:tr>
      <w:tr w:rsidR="00901C58" w:rsidRPr="00901C58" w14:paraId="5DC8FC18" w14:textId="77777777" w:rsidTr="006A35DF">
        <w:tc>
          <w:tcPr>
            <w:tcW w:w="675" w:type="dxa"/>
          </w:tcPr>
          <w:p w14:paraId="6A3E4983"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31</w:t>
            </w:r>
          </w:p>
        </w:tc>
        <w:tc>
          <w:tcPr>
            <w:tcW w:w="675" w:type="dxa"/>
          </w:tcPr>
          <w:p w14:paraId="72970AFE"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rPr>
              <w:t>14</w:t>
            </w:r>
            <w:r w:rsidRPr="00901C58">
              <w:rPr>
                <w:b/>
                <w:color w:val="000000"/>
                <w:sz w:val="24"/>
                <w:szCs w:val="28"/>
                <w:lang w:val="en-US"/>
              </w:rPr>
              <w:t>4</w:t>
            </w:r>
            <w:r w:rsidRPr="00901C58">
              <w:rPr>
                <w:b/>
                <w:color w:val="000000"/>
                <w:sz w:val="24"/>
                <w:szCs w:val="28"/>
                <w:vertAlign w:val="superscript"/>
              </w:rPr>
              <w:t>*</w:t>
            </w:r>
          </w:p>
        </w:tc>
        <w:tc>
          <w:tcPr>
            <w:tcW w:w="709" w:type="dxa"/>
          </w:tcPr>
          <w:p w14:paraId="278D9B66"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7E8F6BE5"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567" w:type="dxa"/>
          </w:tcPr>
          <w:p w14:paraId="5F2B3A35"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134" w:type="dxa"/>
          </w:tcPr>
          <w:p w14:paraId="1864F393"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143</w:t>
            </w:r>
            <w:r w:rsidRPr="00901C58">
              <w:rPr>
                <w:b/>
                <w:color w:val="000000"/>
                <w:sz w:val="24"/>
                <w:szCs w:val="28"/>
                <w:vertAlign w:val="superscript"/>
              </w:rPr>
              <w:t>*</w:t>
            </w:r>
          </w:p>
        </w:tc>
        <w:tc>
          <w:tcPr>
            <w:tcW w:w="1276" w:type="dxa"/>
          </w:tcPr>
          <w:p w14:paraId="73E10C97"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8" w:type="dxa"/>
          </w:tcPr>
          <w:p w14:paraId="1BACF3EB"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551649F9"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5320B9DC"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rPr>
              <w:t>7</w:t>
            </w:r>
            <w:r w:rsidRPr="00901C58">
              <w:rPr>
                <w:b/>
                <w:color w:val="000000"/>
                <w:sz w:val="24"/>
                <w:szCs w:val="28"/>
                <w:lang w:val="en-US"/>
              </w:rPr>
              <w:t>2</w:t>
            </w:r>
            <w:r w:rsidRPr="00901C58">
              <w:rPr>
                <w:color w:val="000000"/>
                <w:sz w:val="24"/>
                <w:szCs w:val="24"/>
                <w:vertAlign w:val="superscript"/>
              </w:rPr>
              <w:t>*</w:t>
            </w:r>
          </w:p>
        </w:tc>
        <w:tc>
          <w:tcPr>
            <w:tcW w:w="1134" w:type="dxa"/>
          </w:tcPr>
          <w:p w14:paraId="2987160C"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567" w:type="dxa"/>
          </w:tcPr>
          <w:p w14:paraId="3E659E21" w14:textId="77777777" w:rsidR="00901C58" w:rsidRPr="00901C58" w:rsidRDefault="00901C58" w:rsidP="00901C58">
            <w:pPr>
              <w:autoSpaceDE w:val="0"/>
              <w:autoSpaceDN w:val="0"/>
              <w:adjustRightInd w:val="0"/>
              <w:spacing w:after="0" w:line="240" w:lineRule="auto"/>
              <w:jc w:val="center"/>
              <w:rPr>
                <w:b/>
                <w:color w:val="000000"/>
                <w:sz w:val="24"/>
                <w:szCs w:val="28"/>
                <w:vertAlign w:val="superscript"/>
                <w:lang w:val="en-US"/>
              </w:rPr>
            </w:pPr>
            <w:r w:rsidRPr="00901C58">
              <w:rPr>
                <w:b/>
                <w:color w:val="000000"/>
                <w:sz w:val="24"/>
                <w:szCs w:val="28"/>
                <w:lang w:val="en-US"/>
              </w:rPr>
              <w:t>4</w:t>
            </w:r>
            <w:r w:rsidRPr="00901C58">
              <w:rPr>
                <w:b/>
                <w:color w:val="000000"/>
                <w:sz w:val="24"/>
                <w:szCs w:val="28"/>
              </w:rPr>
              <w:t>5</w:t>
            </w:r>
            <w:r w:rsidRPr="00901C58">
              <w:rPr>
                <w:b/>
                <w:color w:val="000000"/>
                <w:sz w:val="24"/>
                <w:szCs w:val="28"/>
                <w:vertAlign w:val="superscript"/>
                <w:lang w:val="en-US"/>
              </w:rPr>
              <w:t>*</w:t>
            </w:r>
          </w:p>
        </w:tc>
        <w:tc>
          <w:tcPr>
            <w:tcW w:w="709" w:type="dxa"/>
          </w:tcPr>
          <w:p w14:paraId="5B7034AC"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7</w:t>
            </w:r>
            <w:r w:rsidRPr="00901C58">
              <w:rPr>
                <w:color w:val="000000"/>
                <w:sz w:val="24"/>
                <w:szCs w:val="24"/>
                <w:vertAlign w:val="superscript"/>
              </w:rPr>
              <w:t>*</w:t>
            </w:r>
          </w:p>
        </w:tc>
        <w:tc>
          <w:tcPr>
            <w:tcW w:w="992" w:type="dxa"/>
          </w:tcPr>
          <w:p w14:paraId="7AA19EC5"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2554E82D"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275" w:type="dxa"/>
          </w:tcPr>
          <w:p w14:paraId="455BBC85" w14:textId="77777777" w:rsidR="00901C58" w:rsidRPr="00901C58" w:rsidRDefault="00901C58" w:rsidP="00901C58">
            <w:pPr>
              <w:autoSpaceDE w:val="0"/>
              <w:autoSpaceDN w:val="0"/>
              <w:adjustRightInd w:val="0"/>
              <w:spacing w:after="0" w:line="240" w:lineRule="auto"/>
              <w:jc w:val="center"/>
              <w:rPr>
                <w:b/>
                <w:color w:val="000000"/>
                <w:sz w:val="24"/>
                <w:szCs w:val="28"/>
                <w:vertAlign w:val="superscript"/>
              </w:rPr>
            </w:pPr>
            <w:r w:rsidRPr="00901C58">
              <w:rPr>
                <w:b/>
                <w:color w:val="000000"/>
                <w:sz w:val="24"/>
                <w:szCs w:val="28"/>
              </w:rPr>
              <w:t>7</w:t>
            </w:r>
            <w:r w:rsidRPr="00901C58">
              <w:rPr>
                <w:color w:val="000000"/>
                <w:sz w:val="24"/>
                <w:szCs w:val="24"/>
                <w:vertAlign w:val="superscript"/>
              </w:rPr>
              <w:t>*</w:t>
            </w:r>
          </w:p>
        </w:tc>
        <w:tc>
          <w:tcPr>
            <w:tcW w:w="993" w:type="dxa"/>
          </w:tcPr>
          <w:p w14:paraId="6B5C20AB"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992" w:type="dxa"/>
          </w:tcPr>
          <w:p w14:paraId="485E1E9B"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1</w:t>
            </w:r>
          </w:p>
        </w:tc>
      </w:tr>
      <w:tr w:rsidR="00901C58" w:rsidRPr="00901C58" w14:paraId="363BE13F" w14:textId="77777777" w:rsidTr="006A35DF">
        <w:tc>
          <w:tcPr>
            <w:tcW w:w="675" w:type="dxa"/>
          </w:tcPr>
          <w:p w14:paraId="027C121E"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32</w:t>
            </w:r>
          </w:p>
        </w:tc>
        <w:tc>
          <w:tcPr>
            <w:tcW w:w="675" w:type="dxa"/>
          </w:tcPr>
          <w:p w14:paraId="6CCFC3DD"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7999F39D"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77</w:t>
            </w:r>
            <w:r w:rsidRPr="00901C58">
              <w:rPr>
                <w:b/>
                <w:color w:val="000000"/>
                <w:sz w:val="24"/>
                <w:szCs w:val="28"/>
                <w:vertAlign w:val="superscript"/>
              </w:rPr>
              <w:t>*</w:t>
            </w:r>
          </w:p>
        </w:tc>
        <w:tc>
          <w:tcPr>
            <w:tcW w:w="709" w:type="dxa"/>
          </w:tcPr>
          <w:p w14:paraId="2223C865"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567" w:type="dxa"/>
          </w:tcPr>
          <w:p w14:paraId="51CB95FE"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134" w:type="dxa"/>
          </w:tcPr>
          <w:p w14:paraId="0A46202C"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276" w:type="dxa"/>
          </w:tcPr>
          <w:p w14:paraId="3F4CE4DE"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lang w:val="en-US"/>
              </w:rPr>
              <w:t>7</w:t>
            </w:r>
            <w:r w:rsidRPr="00901C58">
              <w:rPr>
                <w:b/>
                <w:color w:val="000000"/>
                <w:sz w:val="24"/>
                <w:szCs w:val="28"/>
              </w:rPr>
              <w:t>4</w:t>
            </w:r>
            <w:r w:rsidRPr="00901C58">
              <w:rPr>
                <w:b/>
                <w:color w:val="000000"/>
                <w:sz w:val="24"/>
                <w:szCs w:val="28"/>
                <w:vertAlign w:val="superscript"/>
              </w:rPr>
              <w:t>*</w:t>
            </w:r>
          </w:p>
        </w:tc>
        <w:tc>
          <w:tcPr>
            <w:tcW w:w="708" w:type="dxa"/>
          </w:tcPr>
          <w:p w14:paraId="03F4EAEC"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77</w:t>
            </w:r>
            <w:r w:rsidRPr="00901C58">
              <w:rPr>
                <w:b/>
                <w:color w:val="000000"/>
                <w:sz w:val="24"/>
                <w:szCs w:val="28"/>
                <w:vertAlign w:val="superscript"/>
              </w:rPr>
              <w:t>*</w:t>
            </w:r>
          </w:p>
        </w:tc>
        <w:tc>
          <w:tcPr>
            <w:tcW w:w="709" w:type="dxa"/>
          </w:tcPr>
          <w:p w14:paraId="65E52424"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22A87310" w14:textId="77777777" w:rsidR="00901C58" w:rsidRPr="00901C58" w:rsidRDefault="00901C58" w:rsidP="00901C58">
            <w:pPr>
              <w:autoSpaceDE w:val="0"/>
              <w:autoSpaceDN w:val="0"/>
              <w:adjustRightInd w:val="0"/>
              <w:spacing w:after="0" w:line="240" w:lineRule="auto"/>
              <w:jc w:val="center"/>
              <w:rPr>
                <w:b/>
                <w:color w:val="000000"/>
                <w:sz w:val="24"/>
                <w:szCs w:val="28"/>
                <w:vertAlign w:val="superscript"/>
              </w:rPr>
            </w:pPr>
            <w:r w:rsidRPr="00901C58">
              <w:rPr>
                <w:b/>
                <w:color w:val="000000"/>
                <w:sz w:val="24"/>
                <w:szCs w:val="28"/>
                <w:lang w:val="en-US"/>
              </w:rPr>
              <w:t>78</w:t>
            </w:r>
            <w:r w:rsidRPr="00901C58">
              <w:rPr>
                <w:color w:val="000000"/>
                <w:sz w:val="24"/>
                <w:szCs w:val="24"/>
                <w:vertAlign w:val="superscript"/>
              </w:rPr>
              <w:t>*</w:t>
            </w:r>
          </w:p>
        </w:tc>
        <w:tc>
          <w:tcPr>
            <w:tcW w:w="1134" w:type="dxa"/>
          </w:tcPr>
          <w:p w14:paraId="3352FB90"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567" w:type="dxa"/>
          </w:tcPr>
          <w:p w14:paraId="1189997C"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66D1D92D" w14:textId="77777777" w:rsidR="00901C58" w:rsidRPr="00901C58" w:rsidRDefault="00901C58" w:rsidP="00901C58">
            <w:pPr>
              <w:autoSpaceDE w:val="0"/>
              <w:autoSpaceDN w:val="0"/>
              <w:adjustRightInd w:val="0"/>
              <w:spacing w:after="0" w:line="240" w:lineRule="auto"/>
              <w:jc w:val="center"/>
              <w:rPr>
                <w:b/>
                <w:color w:val="000000"/>
                <w:sz w:val="24"/>
                <w:szCs w:val="28"/>
                <w:vertAlign w:val="superscript"/>
              </w:rPr>
            </w:pPr>
            <w:r w:rsidRPr="00901C58">
              <w:rPr>
                <w:b/>
                <w:color w:val="000000"/>
                <w:sz w:val="24"/>
                <w:szCs w:val="28"/>
              </w:rPr>
              <w:t>8</w:t>
            </w:r>
            <w:r w:rsidRPr="00901C58">
              <w:rPr>
                <w:color w:val="000000"/>
                <w:sz w:val="24"/>
                <w:szCs w:val="24"/>
                <w:vertAlign w:val="superscript"/>
              </w:rPr>
              <w:t>*</w:t>
            </w:r>
          </w:p>
        </w:tc>
        <w:tc>
          <w:tcPr>
            <w:tcW w:w="992" w:type="dxa"/>
          </w:tcPr>
          <w:p w14:paraId="1B8576DB"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6A2D6B6D"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275" w:type="dxa"/>
          </w:tcPr>
          <w:p w14:paraId="6B7F1374"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993" w:type="dxa"/>
          </w:tcPr>
          <w:p w14:paraId="051A47B3"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lang w:val="en-US"/>
              </w:rPr>
              <w:t>7</w:t>
            </w:r>
            <w:r w:rsidRPr="00901C58">
              <w:rPr>
                <w:color w:val="000000"/>
                <w:sz w:val="24"/>
                <w:szCs w:val="24"/>
                <w:vertAlign w:val="superscript"/>
              </w:rPr>
              <w:t>*</w:t>
            </w:r>
          </w:p>
        </w:tc>
        <w:tc>
          <w:tcPr>
            <w:tcW w:w="992" w:type="dxa"/>
          </w:tcPr>
          <w:p w14:paraId="5C3D498F"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2</w:t>
            </w:r>
          </w:p>
        </w:tc>
      </w:tr>
      <w:tr w:rsidR="00901C58" w:rsidRPr="00901C58" w14:paraId="01E597D1" w14:textId="77777777" w:rsidTr="006A35DF">
        <w:tc>
          <w:tcPr>
            <w:tcW w:w="675" w:type="dxa"/>
          </w:tcPr>
          <w:p w14:paraId="323CEFC0"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33</w:t>
            </w:r>
          </w:p>
        </w:tc>
        <w:tc>
          <w:tcPr>
            <w:tcW w:w="675" w:type="dxa"/>
          </w:tcPr>
          <w:p w14:paraId="66C665A0"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rPr>
              <w:t>15</w:t>
            </w:r>
            <w:r w:rsidRPr="00901C58">
              <w:rPr>
                <w:b/>
                <w:color w:val="000000"/>
                <w:sz w:val="24"/>
                <w:szCs w:val="28"/>
                <w:lang w:val="en-US"/>
              </w:rPr>
              <w:t>6</w:t>
            </w:r>
            <w:r w:rsidRPr="00901C58">
              <w:rPr>
                <w:b/>
                <w:color w:val="000000"/>
                <w:sz w:val="24"/>
                <w:szCs w:val="28"/>
                <w:vertAlign w:val="superscript"/>
              </w:rPr>
              <w:t>*</w:t>
            </w:r>
          </w:p>
        </w:tc>
        <w:tc>
          <w:tcPr>
            <w:tcW w:w="709" w:type="dxa"/>
          </w:tcPr>
          <w:p w14:paraId="643592E6"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76517158"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567" w:type="dxa"/>
          </w:tcPr>
          <w:p w14:paraId="2D763D79"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134" w:type="dxa"/>
          </w:tcPr>
          <w:p w14:paraId="2C211237" w14:textId="77777777" w:rsidR="00901C58" w:rsidRPr="00901C58" w:rsidRDefault="00901C58" w:rsidP="00901C58">
            <w:pPr>
              <w:autoSpaceDE w:val="0"/>
              <w:autoSpaceDN w:val="0"/>
              <w:adjustRightInd w:val="0"/>
              <w:spacing w:after="0" w:line="240" w:lineRule="auto"/>
              <w:jc w:val="center"/>
              <w:rPr>
                <w:b/>
                <w:color w:val="000000"/>
                <w:sz w:val="24"/>
                <w:szCs w:val="28"/>
                <w:vertAlign w:val="superscript"/>
                <w:lang w:val="en-US"/>
              </w:rPr>
            </w:pPr>
            <w:r w:rsidRPr="00901C58">
              <w:rPr>
                <w:b/>
                <w:color w:val="000000"/>
                <w:sz w:val="24"/>
                <w:szCs w:val="28"/>
              </w:rPr>
              <w:t>15</w:t>
            </w:r>
            <w:r w:rsidRPr="00901C58">
              <w:rPr>
                <w:b/>
                <w:color w:val="000000"/>
                <w:sz w:val="24"/>
                <w:szCs w:val="28"/>
                <w:lang w:val="en-US"/>
              </w:rPr>
              <w:t>4</w:t>
            </w:r>
            <w:r w:rsidRPr="00901C58">
              <w:rPr>
                <w:b/>
                <w:color w:val="000000"/>
                <w:sz w:val="24"/>
                <w:szCs w:val="28"/>
                <w:vertAlign w:val="superscript"/>
                <w:lang w:val="en-US"/>
              </w:rPr>
              <w:t>*</w:t>
            </w:r>
          </w:p>
        </w:tc>
        <w:tc>
          <w:tcPr>
            <w:tcW w:w="1276" w:type="dxa"/>
          </w:tcPr>
          <w:p w14:paraId="0BC497DC"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8" w:type="dxa"/>
          </w:tcPr>
          <w:p w14:paraId="1002782A"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74</w:t>
            </w:r>
            <w:r w:rsidRPr="00901C58">
              <w:rPr>
                <w:b/>
                <w:color w:val="000000"/>
                <w:sz w:val="24"/>
                <w:szCs w:val="28"/>
                <w:vertAlign w:val="superscript"/>
              </w:rPr>
              <w:t>*</w:t>
            </w:r>
          </w:p>
        </w:tc>
        <w:tc>
          <w:tcPr>
            <w:tcW w:w="709" w:type="dxa"/>
          </w:tcPr>
          <w:p w14:paraId="49C8A14C" w14:textId="77777777" w:rsidR="00901C58" w:rsidRPr="00901C58" w:rsidRDefault="00901C58" w:rsidP="00901C58">
            <w:pPr>
              <w:autoSpaceDE w:val="0"/>
              <w:autoSpaceDN w:val="0"/>
              <w:adjustRightInd w:val="0"/>
              <w:spacing w:after="0" w:line="240" w:lineRule="auto"/>
              <w:jc w:val="center"/>
              <w:rPr>
                <w:b/>
                <w:color w:val="000000"/>
                <w:sz w:val="24"/>
                <w:szCs w:val="28"/>
                <w:vertAlign w:val="superscript"/>
                <w:lang w:val="en-US"/>
              </w:rPr>
            </w:pPr>
            <w:r w:rsidRPr="00901C58">
              <w:rPr>
                <w:b/>
                <w:color w:val="000000"/>
                <w:sz w:val="24"/>
                <w:szCs w:val="28"/>
                <w:lang w:val="en-US"/>
              </w:rPr>
              <w:t>5</w:t>
            </w:r>
            <w:r w:rsidRPr="00901C58">
              <w:rPr>
                <w:b/>
                <w:color w:val="000000"/>
                <w:sz w:val="24"/>
                <w:szCs w:val="28"/>
              </w:rPr>
              <w:t>5</w:t>
            </w:r>
            <w:r w:rsidRPr="00901C58">
              <w:rPr>
                <w:b/>
                <w:color w:val="000000"/>
                <w:sz w:val="24"/>
                <w:szCs w:val="28"/>
                <w:vertAlign w:val="superscript"/>
                <w:lang w:val="en-US"/>
              </w:rPr>
              <w:t>*</w:t>
            </w:r>
          </w:p>
        </w:tc>
        <w:tc>
          <w:tcPr>
            <w:tcW w:w="709" w:type="dxa"/>
          </w:tcPr>
          <w:p w14:paraId="30E0C9BC"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lang w:val="en-US"/>
              </w:rPr>
              <w:t>7</w:t>
            </w:r>
            <w:r w:rsidRPr="00901C58">
              <w:rPr>
                <w:b/>
                <w:color w:val="000000"/>
                <w:sz w:val="24"/>
                <w:szCs w:val="28"/>
              </w:rPr>
              <w:t>5</w:t>
            </w:r>
            <w:r w:rsidRPr="00901C58">
              <w:rPr>
                <w:color w:val="000000"/>
                <w:sz w:val="24"/>
                <w:szCs w:val="24"/>
                <w:vertAlign w:val="superscript"/>
              </w:rPr>
              <w:t>*</w:t>
            </w:r>
          </w:p>
        </w:tc>
        <w:tc>
          <w:tcPr>
            <w:tcW w:w="1134" w:type="dxa"/>
          </w:tcPr>
          <w:p w14:paraId="3AA80511"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567" w:type="dxa"/>
          </w:tcPr>
          <w:p w14:paraId="5AD739DC"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0DD3A137"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7</w:t>
            </w:r>
            <w:r w:rsidRPr="00901C58">
              <w:rPr>
                <w:color w:val="000000"/>
                <w:sz w:val="24"/>
                <w:szCs w:val="24"/>
                <w:vertAlign w:val="superscript"/>
              </w:rPr>
              <w:t>*</w:t>
            </w:r>
          </w:p>
        </w:tc>
        <w:tc>
          <w:tcPr>
            <w:tcW w:w="992" w:type="dxa"/>
          </w:tcPr>
          <w:p w14:paraId="0ADC6ADD"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44FC5662"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275" w:type="dxa"/>
          </w:tcPr>
          <w:p w14:paraId="1F8ACCFD"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993" w:type="dxa"/>
          </w:tcPr>
          <w:p w14:paraId="2AE6C227"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992" w:type="dxa"/>
          </w:tcPr>
          <w:p w14:paraId="71B32D81"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2</w:t>
            </w:r>
          </w:p>
        </w:tc>
      </w:tr>
      <w:tr w:rsidR="00901C58" w:rsidRPr="00901C58" w14:paraId="2303ED7C" w14:textId="77777777" w:rsidTr="006A35DF">
        <w:tc>
          <w:tcPr>
            <w:tcW w:w="675" w:type="dxa"/>
          </w:tcPr>
          <w:p w14:paraId="5FFDDA68"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34</w:t>
            </w:r>
          </w:p>
        </w:tc>
        <w:tc>
          <w:tcPr>
            <w:tcW w:w="675" w:type="dxa"/>
          </w:tcPr>
          <w:p w14:paraId="28B0AB71" w14:textId="77777777" w:rsidR="00901C58" w:rsidRPr="00901C58" w:rsidRDefault="00901C58" w:rsidP="00901C58">
            <w:pPr>
              <w:tabs>
                <w:tab w:val="left" w:pos="315"/>
              </w:tabs>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1CADC87F"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51F17DB0"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567" w:type="dxa"/>
          </w:tcPr>
          <w:p w14:paraId="386FA2B4"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8</w:t>
            </w:r>
            <w:r w:rsidRPr="00901C58">
              <w:rPr>
                <w:b/>
                <w:color w:val="000000"/>
                <w:sz w:val="24"/>
                <w:szCs w:val="28"/>
                <w:vertAlign w:val="superscript"/>
              </w:rPr>
              <w:t>*</w:t>
            </w:r>
          </w:p>
        </w:tc>
        <w:tc>
          <w:tcPr>
            <w:tcW w:w="1134" w:type="dxa"/>
          </w:tcPr>
          <w:p w14:paraId="2DC19E18"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276" w:type="dxa"/>
          </w:tcPr>
          <w:p w14:paraId="77DADC3A"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8" w:type="dxa"/>
          </w:tcPr>
          <w:p w14:paraId="223F9149"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7BB56CDE"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7A1E6832"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134" w:type="dxa"/>
          </w:tcPr>
          <w:p w14:paraId="7B904790"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567" w:type="dxa"/>
          </w:tcPr>
          <w:p w14:paraId="691653D3" w14:textId="77777777" w:rsidR="00901C58" w:rsidRPr="00901C58" w:rsidRDefault="00901C58" w:rsidP="00901C58">
            <w:pPr>
              <w:autoSpaceDE w:val="0"/>
              <w:autoSpaceDN w:val="0"/>
              <w:adjustRightInd w:val="0"/>
              <w:spacing w:after="0" w:line="240" w:lineRule="auto"/>
              <w:jc w:val="center"/>
              <w:rPr>
                <w:b/>
                <w:color w:val="000000"/>
                <w:sz w:val="24"/>
                <w:szCs w:val="28"/>
                <w:vertAlign w:val="superscript"/>
                <w:lang w:val="en-US"/>
              </w:rPr>
            </w:pPr>
            <w:r w:rsidRPr="00901C58">
              <w:rPr>
                <w:b/>
                <w:color w:val="000000"/>
                <w:sz w:val="24"/>
                <w:szCs w:val="28"/>
                <w:lang w:val="en-US"/>
              </w:rPr>
              <w:t>40</w:t>
            </w:r>
            <w:r w:rsidRPr="00901C58">
              <w:rPr>
                <w:b/>
                <w:color w:val="000000"/>
                <w:sz w:val="24"/>
                <w:szCs w:val="28"/>
                <w:vertAlign w:val="superscript"/>
                <w:lang w:val="en-US"/>
              </w:rPr>
              <w:t>*</w:t>
            </w:r>
          </w:p>
        </w:tc>
        <w:tc>
          <w:tcPr>
            <w:tcW w:w="709" w:type="dxa"/>
          </w:tcPr>
          <w:p w14:paraId="189AB0E1"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8</w:t>
            </w:r>
            <w:r w:rsidRPr="00901C58">
              <w:rPr>
                <w:color w:val="000000"/>
                <w:sz w:val="24"/>
                <w:szCs w:val="24"/>
                <w:vertAlign w:val="superscript"/>
              </w:rPr>
              <w:t>*</w:t>
            </w:r>
          </w:p>
        </w:tc>
        <w:tc>
          <w:tcPr>
            <w:tcW w:w="992" w:type="dxa"/>
          </w:tcPr>
          <w:p w14:paraId="01805872"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8</w:t>
            </w:r>
            <w:r w:rsidRPr="00901C58">
              <w:rPr>
                <w:b/>
                <w:color w:val="000000"/>
                <w:sz w:val="24"/>
                <w:szCs w:val="28"/>
                <w:vertAlign w:val="superscript"/>
              </w:rPr>
              <w:t>*</w:t>
            </w:r>
          </w:p>
        </w:tc>
        <w:tc>
          <w:tcPr>
            <w:tcW w:w="709" w:type="dxa"/>
          </w:tcPr>
          <w:p w14:paraId="33CDC370" w14:textId="77777777" w:rsidR="00901C58" w:rsidRPr="00901C58" w:rsidRDefault="00901C58" w:rsidP="00901C58">
            <w:pPr>
              <w:autoSpaceDE w:val="0"/>
              <w:autoSpaceDN w:val="0"/>
              <w:adjustRightInd w:val="0"/>
              <w:spacing w:after="0" w:line="240" w:lineRule="auto"/>
              <w:jc w:val="center"/>
              <w:rPr>
                <w:b/>
                <w:color w:val="000000"/>
                <w:sz w:val="24"/>
                <w:szCs w:val="28"/>
                <w:vertAlign w:val="superscript"/>
              </w:rPr>
            </w:pPr>
            <w:r w:rsidRPr="00901C58">
              <w:rPr>
                <w:b/>
                <w:color w:val="000000"/>
                <w:sz w:val="24"/>
                <w:szCs w:val="28"/>
              </w:rPr>
              <w:t>8</w:t>
            </w:r>
            <w:r w:rsidRPr="00901C58">
              <w:rPr>
                <w:color w:val="000000"/>
                <w:sz w:val="24"/>
                <w:szCs w:val="24"/>
                <w:vertAlign w:val="superscript"/>
              </w:rPr>
              <w:t>*</w:t>
            </w:r>
          </w:p>
        </w:tc>
        <w:tc>
          <w:tcPr>
            <w:tcW w:w="1275" w:type="dxa"/>
          </w:tcPr>
          <w:p w14:paraId="77CF781A"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993" w:type="dxa"/>
          </w:tcPr>
          <w:p w14:paraId="6D3F6FAC"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992" w:type="dxa"/>
          </w:tcPr>
          <w:p w14:paraId="35AC0336"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lang w:val="en-US"/>
              </w:rPr>
              <w:t>3</w:t>
            </w:r>
          </w:p>
        </w:tc>
      </w:tr>
      <w:tr w:rsidR="00901C58" w:rsidRPr="00901C58" w14:paraId="4201EBE3" w14:textId="77777777" w:rsidTr="006A35DF">
        <w:tc>
          <w:tcPr>
            <w:tcW w:w="675" w:type="dxa"/>
          </w:tcPr>
          <w:p w14:paraId="68BA70BB"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35</w:t>
            </w:r>
          </w:p>
        </w:tc>
        <w:tc>
          <w:tcPr>
            <w:tcW w:w="675" w:type="dxa"/>
          </w:tcPr>
          <w:p w14:paraId="5383A919"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7CFB04E3"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44F76C61" w14:textId="77777777" w:rsidR="00901C58" w:rsidRPr="00901C58" w:rsidRDefault="00901C58" w:rsidP="00901C58">
            <w:pPr>
              <w:autoSpaceDE w:val="0"/>
              <w:autoSpaceDN w:val="0"/>
              <w:adjustRightInd w:val="0"/>
              <w:spacing w:after="0" w:line="240" w:lineRule="auto"/>
              <w:jc w:val="center"/>
              <w:rPr>
                <w:b/>
                <w:color w:val="000000"/>
                <w:sz w:val="24"/>
                <w:szCs w:val="28"/>
                <w:vertAlign w:val="superscript"/>
                <w:lang w:val="en-US"/>
              </w:rPr>
            </w:pPr>
            <w:r w:rsidRPr="00901C58">
              <w:rPr>
                <w:b/>
                <w:color w:val="000000"/>
                <w:sz w:val="24"/>
                <w:szCs w:val="28"/>
              </w:rPr>
              <w:t>6</w:t>
            </w:r>
            <w:r w:rsidRPr="00901C58">
              <w:rPr>
                <w:b/>
                <w:color w:val="000000"/>
                <w:sz w:val="24"/>
                <w:szCs w:val="28"/>
                <w:lang w:val="en-US"/>
              </w:rPr>
              <w:t>4</w:t>
            </w:r>
            <w:r w:rsidRPr="00901C58">
              <w:rPr>
                <w:b/>
                <w:color w:val="000000"/>
                <w:sz w:val="24"/>
                <w:szCs w:val="28"/>
                <w:vertAlign w:val="superscript"/>
                <w:lang w:val="en-US"/>
              </w:rPr>
              <w:t>*</w:t>
            </w:r>
          </w:p>
        </w:tc>
        <w:tc>
          <w:tcPr>
            <w:tcW w:w="567" w:type="dxa"/>
          </w:tcPr>
          <w:p w14:paraId="63059F13"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134" w:type="dxa"/>
          </w:tcPr>
          <w:p w14:paraId="69B493EF"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276" w:type="dxa"/>
          </w:tcPr>
          <w:p w14:paraId="4F9C3794"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8" w:type="dxa"/>
          </w:tcPr>
          <w:p w14:paraId="370CF6FE"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076C3A08"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5DFAEA85"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122</w:t>
            </w:r>
            <w:r w:rsidRPr="00901C58">
              <w:rPr>
                <w:color w:val="000000"/>
                <w:sz w:val="24"/>
                <w:szCs w:val="24"/>
                <w:vertAlign w:val="superscript"/>
              </w:rPr>
              <w:t>*</w:t>
            </w:r>
          </w:p>
        </w:tc>
        <w:tc>
          <w:tcPr>
            <w:tcW w:w="1134" w:type="dxa"/>
          </w:tcPr>
          <w:p w14:paraId="7E03D132" w14:textId="77777777" w:rsidR="00901C58" w:rsidRPr="00901C58" w:rsidRDefault="00901C58" w:rsidP="00901C58">
            <w:pPr>
              <w:autoSpaceDE w:val="0"/>
              <w:autoSpaceDN w:val="0"/>
              <w:adjustRightInd w:val="0"/>
              <w:spacing w:after="0" w:line="240" w:lineRule="auto"/>
              <w:jc w:val="center"/>
              <w:rPr>
                <w:b/>
                <w:color w:val="000000"/>
                <w:sz w:val="24"/>
                <w:szCs w:val="28"/>
                <w:vertAlign w:val="superscript"/>
              </w:rPr>
            </w:pPr>
            <w:r w:rsidRPr="00901C58">
              <w:rPr>
                <w:b/>
                <w:color w:val="000000"/>
                <w:sz w:val="24"/>
                <w:szCs w:val="28"/>
                <w:lang w:val="en-US"/>
              </w:rPr>
              <w:t>56</w:t>
            </w:r>
            <w:r w:rsidRPr="00901C58">
              <w:rPr>
                <w:b/>
                <w:color w:val="000000"/>
                <w:sz w:val="24"/>
                <w:szCs w:val="28"/>
                <w:vertAlign w:val="superscript"/>
              </w:rPr>
              <w:t>*</w:t>
            </w:r>
          </w:p>
        </w:tc>
        <w:tc>
          <w:tcPr>
            <w:tcW w:w="567" w:type="dxa"/>
          </w:tcPr>
          <w:p w14:paraId="737D660B"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lang w:val="en-US"/>
              </w:rPr>
              <w:t>4</w:t>
            </w:r>
            <w:r w:rsidRPr="00901C58">
              <w:rPr>
                <w:b/>
                <w:color w:val="000000"/>
                <w:sz w:val="24"/>
                <w:szCs w:val="28"/>
              </w:rPr>
              <w:t>2</w:t>
            </w:r>
            <w:r w:rsidRPr="00901C58">
              <w:rPr>
                <w:b/>
                <w:color w:val="000000"/>
                <w:sz w:val="24"/>
                <w:szCs w:val="28"/>
                <w:vertAlign w:val="superscript"/>
              </w:rPr>
              <w:t>*</w:t>
            </w:r>
          </w:p>
        </w:tc>
        <w:tc>
          <w:tcPr>
            <w:tcW w:w="709" w:type="dxa"/>
          </w:tcPr>
          <w:p w14:paraId="2CC0B001"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rPr>
              <w:t>7</w:t>
            </w:r>
            <w:r w:rsidRPr="00901C58">
              <w:rPr>
                <w:color w:val="000000"/>
                <w:sz w:val="24"/>
                <w:szCs w:val="24"/>
                <w:vertAlign w:val="superscript"/>
              </w:rPr>
              <w:t>*</w:t>
            </w:r>
          </w:p>
        </w:tc>
        <w:tc>
          <w:tcPr>
            <w:tcW w:w="992" w:type="dxa"/>
          </w:tcPr>
          <w:p w14:paraId="772CE183"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0FD465EA"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275" w:type="dxa"/>
          </w:tcPr>
          <w:p w14:paraId="62567748"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993" w:type="dxa"/>
          </w:tcPr>
          <w:p w14:paraId="2A2AE49E"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7</w:t>
            </w:r>
            <w:r w:rsidRPr="00901C58">
              <w:rPr>
                <w:color w:val="000000"/>
                <w:sz w:val="24"/>
                <w:szCs w:val="24"/>
                <w:vertAlign w:val="superscript"/>
              </w:rPr>
              <w:t>*</w:t>
            </w:r>
          </w:p>
        </w:tc>
        <w:tc>
          <w:tcPr>
            <w:tcW w:w="992" w:type="dxa"/>
          </w:tcPr>
          <w:p w14:paraId="4A91449C"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rPr>
              <w:t>1</w:t>
            </w:r>
          </w:p>
        </w:tc>
      </w:tr>
      <w:tr w:rsidR="00901C58" w:rsidRPr="00901C58" w14:paraId="20DF9A8E" w14:textId="77777777" w:rsidTr="006A35DF">
        <w:tc>
          <w:tcPr>
            <w:tcW w:w="675" w:type="dxa"/>
          </w:tcPr>
          <w:p w14:paraId="5EC34DC9"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36</w:t>
            </w:r>
          </w:p>
        </w:tc>
        <w:tc>
          <w:tcPr>
            <w:tcW w:w="675" w:type="dxa"/>
          </w:tcPr>
          <w:p w14:paraId="058C0E8F"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rPr>
              <w:t>14</w:t>
            </w:r>
            <w:r w:rsidRPr="00901C58">
              <w:rPr>
                <w:b/>
                <w:color w:val="000000"/>
                <w:sz w:val="24"/>
                <w:szCs w:val="28"/>
                <w:lang w:val="en-US"/>
              </w:rPr>
              <w:t>0</w:t>
            </w:r>
            <w:r w:rsidRPr="00901C58">
              <w:rPr>
                <w:b/>
                <w:color w:val="000000"/>
                <w:sz w:val="24"/>
                <w:szCs w:val="28"/>
                <w:vertAlign w:val="superscript"/>
              </w:rPr>
              <w:t>*</w:t>
            </w:r>
          </w:p>
        </w:tc>
        <w:tc>
          <w:tcPr>
            <w:tcW w:w="709" w:type="dxa"/>
          </w:tcPr>
          <w:p w14:paraId="6917450F"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3CC14ABC"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567" w:type="dxa"/>
          </w:tcPr>
          <w:p w14:paraId="5E5CD28E"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134" w:type="dxa"/>
          </w:tcPr>
          <w:p w14:paraId="2A067DA2"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143</w:t>
            </w:r>
            <w:r w:rsidRPr="00901C58">
              <w:rPr>
                <w:b/>
                <w:color w:val="000000"/>
                <w:sz w:val="24"/>
                <w:szCs w:val="28"/>
                <w:vertAlign w:val="superscript"/>
              </w:rPr>
              <w:t>*</w:t>
            </w:r>
          </w:p>
        </w:tc>
        <w:tc>
          <w:tcPr>
            <w:tcW w:w="1276" w:type="dxa"/>
          </w:tcPr>
          <w:p w14:paraId="560E86D8"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8" w:type="dxa"/>
          </w:tcPr>
          <w:p w14:paraId="0657E1E4"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74819E00"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2B974C5B"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rPr>
              <w:t>7</w:t>
            </w:r>
            <w:r w:rsidRPr="00901C58">
              <w:rPr>
                <w:b/>
                <w:color w:val="000000"/>
                <w:sz w:val="24"/>
                <w:szCs w:val="28"/>
                <w:lang w:val="en-US"/>
              </w:rPr>
              <w:t>2</w:t>
            </w:r>
            <w:r w:rsidRPr="00901C58">
              <w:rPr>
                <w:color w:val="000000"/>
                <w:sz w:val="24"/>
                <w:szCs w:val="24"/>
                <w:vertAlign w:val="superscript"/>
              </w:rPr>
              <w:t>*</w:t>
            </w:r>
          </w:p>
        </w:tc>
        <w:tc>
          <w:tcPr>
            <w:tcW w:w="1134" w:type="dxa"/>
          </w:tcPr>
          <w:p w14:paraId="6658F754"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567" w:type="dxa"/>
          </w:tcPr>
          <w:p w14:paraId="7E153B29" w14:textId="77777777" w:rsidR="00901C58" w:rsidRPr="00901C58" w:rsidRDefault="00901C58" w:rsidP="00901C58">
            <w:pPr>
              <w:autoSpaceDE w:val="0"/>
              <w:autoSpaceDN w:val="0"/>
              <w:adjustRightInd w:val="0"/>
              <w:spacing w:after="0" w:line="240" w:lineRule="auto"/>
              <w:jc w:val="center"/>
              <w:rPr>
                <w:b/>
                <w:color w:val="000000"/>
                <w:sz w:val="24"/>
                <w:szCs w:val="28"/>
                <w:vertAlign w:val="superscript"/>
                <w:lang w:val="en-US"/>
              </w:rPr>
            </w:pPr>
            <w:r w:rsidRPr="00901C58">
              <w:rPr>
                <w:b/>
                <w:color w:val="000000"/>
                <w:sz w:val="24"/>
                <w:szCs w:val="28"/>
                <w:lang w:val="en-US"/>
              </w:rPr>
              <w:t>4</w:t>
            </w:r>
            <w:r w:rsidRPr="00901C58">
              <w:rPr>
                <w:b/>
                <w:color w:val="000000"/>
                <w:sz w:val="24"/>
                <w:szCs w:val="28"/>
              </w:rPr>
              <w:t>4</w:t>
            </w:r>
            <w:r w:rsidRPr="00901C58">
              <w:rPr>
                <w:b/>
                <w:color w:val="000000"/>
                <w:sz w:val="24"/>
                <w:szCs w:val="28"/>
                <w:vertAlign w:val="superscript"/>
                <w:lang w:val="en-US"/>
              </w:rPr>
              <w:t>*</w:t>
            </w:r>
          </w:p>
        </w:tc>
        <w:tc>
          <w:tcPr>
            <w:tcW w:w="709" w:type="dxa"/>
          </w:tcPr>
          <w:p w14:paraId="0F8B9872"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7</w:t>
            </w:r>
            <w:r w:rsidRPr="00901C58">
              <w:rPr>
                <w:color w:val="000000"/>
                <w:sz w:val="24"/>
                <w:szCs w:val="24"/>
                <w:vertAlign w:val="superscript"/>
              </w:rPr>
              <w:t>*</w:t>
            </w:r>
          </w:p>
        </w:tc>
        <w:tc>
          <w:tcPr>
            <w:tcW w:w="992" w:type="dxa"/>
          </w:tcPr>
          <w:p w14:paraId="79640D53"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0E602709"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275" w:type="dxa"/>
          </w:tcPr>
          <w:p w14:paraId="19C63DBE" w14:textId="77777777" w:rsidR="00901C58" w:rsidRPr="00901C58" w:rsidRDefault="00901C58" w:rsidP="00901C58">
            <w:pPr>
              <w:autoSpaceDE w:val="0"/>
              <w:autoSpaceDN w:val="0"/>
              <w:adjustRightInd w:val="0"/>
              <w:spacing w:after="0" w:line="240" w:lineRule="auto"/>
              <w:jc w:val="center"/>
              <w:rPr>
                <w:b/>
                <w:color w:val="000000"/>
                <w:sz w:val="24"/>
                <w:szCs w:val="28"/>
                <w:vertAlign w:val="superscript"/>
              </w:rPr>
            </w:pPr>
            <w:r w:rsidRPr="00901C58">
              <w:rPr>
                <w:b/>
                <w:color w:val="000000"/>
                <w:sz w:val="24"/>
                <w:szCs w:val="28"/>
              </w:rPr>
              <w:t>8</w:t>
            </w:r>
            <w:r w:rsidRPr="00901C58">
              <w:rPr>
                <w:color w:val="000000"/>
                <w:sz w:val="24"/>
                <w:szCs w:val="24"/>
                <w:vertAlign w:val="superscript"/>
              </w:rPr>
              <w:t>*</w:t>
            </w:r>
          </w:p>
        </w:tc>
        <w:tc>
          <w:tcPr>
            <w:tcW w:w="993" w:type="dxa"/>
          </w:tcPr>
          <w:p w14:paraId="653B61B6"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992" w:type="dxa"/>
          </w:tcPr>
          <w:p w14:paraId="32206C18"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1</w:t>
            </w:r>
          </w:p>
        </w:tc>
      </w:tr>
      <w:tr w:rsidR="00901C58" w:rsidRPr="00901C58" w14:paraId="733456AE" w14:textId="77777777" w:rsidTr="006A35DF">
        <w:tc>
          <w:tcPr>
            <w:tcW w:w="675" w:type="dxa"/>
          </w:tcPr>
          <w:p w14:paraId="3D38F827"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37</w:t>
            </w:r>
          </w:p>
        </w:tc>
        <w:tc>
          <w:tcPr>
            <w:tcW w:w="675" w:type="dxa"/>
          </w:tcPr>
          <w:p w14:paraId="4D94BD58"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5E30B641"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77</w:t>
            </w:r>
            <w:r w:rsidRPr="00901C58">
              <w:rPr>
                <w:b/>
                <w:color w:val="000000"/>
                <w:sz w:val="24"/>
                <w:szCs w:val="28"/>
                <w:vertAlign w:val="superscript"/>
              </w:rPr>
              <w:t>*</w:t>
            </w:r>
          </w:p>
        </w:tc>
        <w:tc>
          <w:tcPr>
            <w:tcW w:w="709" w:type="dxa"/>
          </w:tcPr>
          <w:p w14:paraId="0DCCBAED"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567" w:type="dxa"/>
          </w:tcPr>
          <w:p w14:paraId="022BCB60"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134" w:type="dxa"/>
          </w:tcPr>
          <w:p w14:paraId="6525DAF8"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276" w:type="dxa"/>
          </w:tcPr>
          <w:p w14:paraId="784E45AB"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76</w:t>
            </w:r>
            <w:r w:rsidRPr="00901C58">
              <w:rPr>
                <w:b/>
                <w:color w:val="000000"/>
                <w:sz w:val="24"/>
                <w:szCs w:val="28"/>
                <w:vertAlign w:val="superscript"/>
              </w:rPr>
              <w:t>*</w:t>
            </w:r>
          </w:p>
        </w:tc>
        <w:tc>
          <w:tcPr>
            <w:tcW w:w="708" w:type="dxa"/>
          </w:tcPr>
          <w:p w14:paraId="6DD39F57"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lang w:val="en-US"/>
              </w:rPr>
              <w:t>7</w:t>
            </w:r>
            <w:r w:rsidRPr="00901C58">
              <w:rPr>
                <w:b/>
                <w:color w:val="000000"/>
                <w:sz w:val="24"/>
                <w:szCs w:val="28"/>
              </w:rPr>
              <w:t>5</w:t>
            </w:r>
            <w:r w:rsidRPr="00901C58">
              <w:rPr>
                <w:b/>
                <w:color w:val="000000"/>
                <w:sz w:val="24"/>
                <w:szCs w:val="28"/>
                <w:vertAlign w:val="superscript"/>
              </w:rPr>
              <w:t>*</w:t>
            </w:r>
          </w:p>
        </w:tc>
        <w:tc>
          <w:tcPr>
            <w:tcW w:w="709" w:type="dxa"/>
          </w:tcPr>
          <w:p w14:paraId="6A94ADEF"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64E1A83A" w14:textId="77777777" w:rsidR="00901C58" w:rsidRPr="00901C58" w:rsidRDefault="00901C58" w:rsidP="00901C58">
            <w:pPr>
              <w:autoSpaceDE w:val="0"/>
              <w:autoSpaceDN w:val="0"/>
              <w:adjustRightInd w:val="0"/>
              <w:spacing w:after="0" w:line="240" w:lineRule="auto"/>
              <w:jc w:val="center"/>
              <w:rPr>
                <w:b/>
                <w:color w:val="000000"/>
                <w:sz w:val="24"/>
                <w:szCs w:val="28"/>
                <w:vertAlign w:val="superscript"/>
              </w:rPr>
            </w:pPr>
            <w:r w:rsidRPr="00901C58">
              <w:rPr>
                <w:b/>
                <w:color w:val="000000"/>
                <w:sz w:val="24"/>
                <w:szCs w:val="28"/>
                <w:lang w:val="en-US"/>
              </w:rPr>
              <w:t>78</w:t>
            </w:r>
            <w:r w:rsidRPr="00901C58">
              <w:rPr>
                <w:color w:val="000000"/>
                <w:sz w:val="24"/>
                <w:szCs w:val="24"/>
                <w:vertAlign w:val="superscript"/>
              </w:rPr>
              <w:t>*</w:t>
            </w:r>
          </w:p>
        </w:tc>
        <w:tc>
          <w:tcPr>
            <w:tcW w:w="1134" w:type="dxa"/>
          </w:tcPr>
          <w:p w14:paraId="3FFFA352"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567" w:type="dxa"/>
          </w:tcPr>
          <w:p w14:paraId="4D2949FE"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440880DF" w14:textId="77777777" w:rsidR="00901C58" w:rsidRPr="00901C58" w:rsidRDefault="00901C58" w:rsidP="00901C58">
            <w:pPr>
              <w:autoSpaceDE w:val="0"/>
              <w:autoSpaceDN w:val="0"/>
              <w:adjustRightInd w:val="0"/>
              <w:spacing w:after="0" w:line="240" w:lineRule="auto"/>
              <w:jc w:val="center"/>
              <w:rPr>
                <w:b/>
                <w:color w:val="000000"/>
                <w:sz w:val="24"/>
                <w:szCs w:val="28"/>
                <w:vertAlign w:val="superscript"/>
              </w:rPr>
            </w:pPr>
            <w:r w:rsidRPr="00901C58">
              <w:rPr>
                <w:b/>
                <w:color w:val="000000"/>
                <w:sz w:val="24"/>
                <w:szCs w:val="28"/>
              </w:rPr>
              <w:t>9</w:t>
            </w:r>
            <w:r w:rsidRPr="00901C58">
              <w:rPr>
                <w:color w:val="000000"/>
                <w:sz w:val="24"/>
                <w:szCs w:val="24"/>
                <w:vertAlign w:val="superscript"/>
              </w:rPr>
              <w:t>*</w:t>
            </w:r>
          </w:p>
        </w:tc>
        <w:tc>
          <w:tcPr>
            <w:tcW w:w="992" w:type="dxa"/>
          </w:tcPr>
          <w:p w14:paraId="1544BE8F"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094F3BBC"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275" w:type="dxa"/>
          </w:tcPr>
          <w:p w14:paraId="3FB34F39"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993" w:type="dxa"/>
          </w:tcPr>
          <w:p w14:paraId="5CF312D3"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lang w:val="en-US"/>
              </w:rPr>
              <w:t>7</w:t>
            </w:r>
            <w:r w:rsidRPr="00901C58">
              <w:rPr>
                <w:color w:val="000000"/>
                <w:sz w:val="24"/>
                <w:szCs w:val="24"/>
                <w:vertAlign w:val="superscript"/>
              </w:rPr>
              <w:t>*</w:t>
            </w:r>
          </w:p>
        </w:tc>
        <w:tc>
          <w:tcPr>
            <w:tcW w:w="992" w:type="dxa"/>
          </w:tcPr>
          <w:p w14:paraId="74260FAD"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2</w:t>
            </w:r>
          </w:p>
        </w:tc>
      </w:tr>
      <w:tr w:rsidR="00901C58" w:rsidRPr="00901C58" w14:paraId="674E652A" w14:textId="77777777" w:rsidTr="006A35DF">
        <w:tc>
          <w:tcPr>
            <w:tcW w:w="675" w:type="dxa"/>
          </w:tcPr>
          <w:p w14:paraId="39EE54B6"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38</w:t>
            </w:r>
          </w:p>
        </w:tc>
        <w:tc>
          <w:tcPr>
            <w:tcW w:w="675" w:type="dxa"/>
          </w:tcPr>
          <w:p w14:paraId="07349B91" w14:textId="77777777" w:rsidR="00901C58" w:rsidRPr="00901C58" w:rsidRDefault="00901C58" w:rsidP="00901C58">
            <w:pPr>
              <w:autoSpaceDE w:val="0"/>
              <w:autoSpaceDN w:val="0"/>
              <w:adjustRightInd w:val="0"/>
              <w:spacing w:after="0" w:line="240" w:lineRule="auto"/>
              <w:jc w:val="center"/>
              <w:rPr>
                <w:b/>
                <w:color w:val="000000"/>
                <w:sz w:val="24"/>
                <w:szCs w:val="28"/>
                <w:vertAlign w:val="superscript"/>
                <w:lang w:val="en-US"/>
              </w:rPr>
            </w:pPr>
            <w:r w:rsidRPr="00901C58">
              <w:rPr>
                <w:b/>
                <w:color w:val="000000"/>
                <w:sz w:val="24"/>
                <w:szCs w:val="28"/>
              </w:rPr>
              <w:t>15</w:t>
            </w:r>
            <w:r w:rsidRPr="00901C58">
              <w:rPr>
                <w:b/>
                <w:color w:val="000000"/>
                <w:sz w:val="24"/>
                <w:szCs w:val="28"/>
                <w:lang w:val="en-US"/>
              </w:rPr>
              <w:t>6</w:t>
            </w:r>
            <w:r w:rsidRPr="00901C58">
              <w:rPr>
                <w:b/>
                <w:color w:val="000000"/>
                <w:sz w:val="24"/>
                <w:szCs w:val="28"/>
                <w:vertAlign w:val="superscript"/>
                <w:lang w:val="en-US"/>
              </w:rPr>
              <w:t>*</w:t>
            </w:r>
          </w:p>
        </w:tc>
        <w:tc>
          <w:tcPr>
            <w:tcW w:w="709" w:type="dxa"/>
          </w:tcPr>
          <w:p w14:paraId="0840CE2A"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3931D57C"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567" w:type="dxa"/>
          </w:tcPr>
          <w:p w14:paraId="47D7C0AD"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134" w:type="dxa"/>
          </w:tcPr>
          <w:p w14:paraId="3B078364" w14:textId="77777777" w:rsidR="00901C58" w:rsidRPr="00901C58" w:rsidRDefault="00901C58" w:rsidP="00901C58">
            <w:pPr>
              <w:autoSpaceDE w:val="0"/>
              <w:autoSpaceDN w:val="0"/>
              <w:adjustRightInd w:val="0"/>
              <w:spacing w:after="0" w:line="240" w:lineRule="auto"/>
              <w:jc w:val="center"/>
              <w:rPr>
                <w:b/>
                <w:color w:val="000000"/>
                <w:sz w:val="24"/>
                <w:szCs w:val="28"/>
                <w:vertAlign w:val="superscript"/>
                <w:lang w:val="en-US"/>
              </w:rPr>
            </w:pPr>
            <w:r w:rsidRPr="00901C58">
              <w:rPr>
                <w:b/>
                <w:color w:val="000000"/>
                <w:sz w:val="24"/>
                <w:szCs w:val="28"/>
              </w:rPr>
              <w:t>150</w:t>
            </w:r>
            <w:r w:rsidRPr="00901C58">
              <w:rPr>
                <w:b/>
                <w:color w:val="000000"/>
                <w:sz w:val="24"/>
                <w:szCs w:val="28"/>
                <w:vertAlign w:val="superscript"/>
                <w:lang w:val="en-US"/>
              </w:rPr>
              <w:t>*</w:t>
            </w:r>
          </w:p>
        </w:tc>
        <w:tc>
          <w:tcPr>
            <w:tcW w:w="1276" w:type="dxa"/>
          </w:tcPr>
          <w:p w14:paraId="2A48654D"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8" w:type="dxa"/>
          </w:tcPr>
          <w:p w14:paraId="366309E0"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74</w:t>
            </w:r>
            <w:r w:rsidRPr="00901C58">
              <w:rPr>
                <w:b/>
                <w:color w:val="000000"/>
                <w:sz w:val="24"/>
                <w:szCs w:val="28"/>
                <w:vertAlign w:val="superscript"/>
              </w:rPr>
              <w:t>*</w:t>
            </w:r>
          </w:p>
        </w:tc>
        <w:tc>
          <w:tcPr>
            <w:tcW w:w="709" w:type="dxa"/>
          </w:tcPr>
          <w:p w14:paraId="107E941F" w14:textId="77777777" w:rsidR="00901C58" w:rsidRPr="00901C58" w:rsidRDefault="00901C58" w:rsidP="00901C58">
            <w:pPr>
              <w:autoSpaceDE w:val="0"/>
              <w:autoSpaceDN w:val="0"/>
              <w:adjustRightInd w:val="0"/>
              <w:spacing w:after="0" w:line="240" w:lineRule="auto"/>
              <w:jc w:val="center"/>
              <w:rPr>
                <w:b/>
                <w:color w:val="000000"/>
                <w:sz w:val="24"/>
                <w:szCs w:val="28"/>
                <w:vertAlign w:val="superscript"/>
                <w:lang w:val="en-US"/>
              </w:rPr>
            </w:pPr>
            <w:r w:rsidRPr="00901C58">
              <w:rPr>
                <w:b/>
                <w:color w:val="000000"/>
                <w:sz w:val="24"/>
                <w:szCs w:val="28"/>
                <w:lang w:val="en-US"/>
              </w:rPr>
              <w:t>5</w:t>
            </w:r>
            <w:r w:rsidRPr="00901C58">
              <w:rPr>
                <w:b/>
                <w:color w:val="000000"/>
                <w:sz w:val="24"/>
                <w:szCs w:val="28"/>
              </w:rPr>
              <w:t>5</w:t>
            </w:r>
            <w:r w:rsidRPr="00901C58">
              <w:rPr>
                <w:b/>
                <w:color w:val="000000"/>
                <w:sz w:val="24"/>
                <w:szCs w:val="28"/>
                <w:vertAlign w:val="superscript"/>
                <w:lang w:val="en-US"/>
              </w:rPr>
              <w:t>*</w:t>
            </w:r>
          </w:p>
        </w:tc>
        <w:tc>
          <w:tcPr>
            <w:tcW w:w="709" w:type="dxa"/>
          </w:tcPr>
          <w:p w14:paraId="63051026"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75</w:t>
            </w:r>
            <w:r w:rsidRPr="00901C58">
              <w:rPr>
                <w:color w:val="000000"/>
                <w:sz w:val="24"/>
                <w:szCs w:val="24"/>
                <w:vertAlign w:val="superscript"/>
              </w:rPr>
              <w:t>*</w:t>
            </w:r>
          </w:p>
        </w:tc>
        <w:tc>
          <w:tcPr>
            <w:tcW w:w="1134" w:type="dxa"/>
          </w:tcPr>
          <w:p w14:paraId="5449660F"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567" w:type="dxa"/>
          </w:tcPr>
          <w:p w14:paraId="1EDD28A4"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256CD13B"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7</w:t>
            </w:r>
            <w:r w:rsidRPr="00901C58">
              <w:rPr>
                <w:color w:val="000000"/>
                <w:sz w:val="24"/>
                <w:szCs w:val="24"/>
                <w:vertAlign w:val="superscript"/>
              </w:rPr>
              <w:t>*</w:t>
            </w:r>
          </w:p>
        </w:tc>
        <w:tc>
          <w:tcPr>
            <w:tcW w:w="992" w:type="dxa"/>
          </w:tcPr>
          <w:p w14:paraId="5AA37A02"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4C8C73B2"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275" w:type="dxa"/>
          </w:tcPr>
          <w:p w14:paraId="433F4CC1"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993" w:type="dxa"/>
          </w:tcPr>
          <w:p w14:paraId="6E7060D3"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992" w:type="dxa"/>
          </w:tcPr>
          <w:p w14:paraId="683F8140"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2</w:t>
            </w:r>
          </w:p>
        </w:tc>
      </w:tr>
      <w:tr w:rsidR="00901C58" w:rsidRPr="00901C58" w14:paraId="564D22FA" w14:textId="77777777" w:rsidTr="006A35DF">
        <w:tc>
          <w:tcPr>
            <w:tcW w:w="675" w:type="dxa"/>
          </w:tcPr>
          <w:p w14:paraId="458BF232"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39</w:t>
            </w:r>
          </w:p>
        </w:tc>
        <w:tc>
          <w:tcPr>
            <w:tcW w:w="675" w:type="dxa"/>
          </w:tcPr>
          <w:p w14:paraId="24D73E42" w14:textId="77777777" w:rsidR="00901C58" w:rsidRPr="00901C58" w:rsidRDefault="00901C58" w:rsidP="00901C58">
            <w:pPr>
              <w:tabs>
                <w:tab w:val="left" w:pos="315"/>
              </w:tabs>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707C3880"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68906E20"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567" w:type="dxa"/>
          </w:tcPr>
          <w:p w14:paraId="07DDA38F"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7</w:t>
            </w:r>
            <w:r w:rsidRPr="00901C58">
              <w:rPr>
                <w:b/>
                <w:color w:val="000000"/>
                <w:sz w:val="24"/>
                <w:szCs w:val="28"/>
                <w:vertAlign w:val="superscript"/>
              </w:rPr>
              <w:t>*</w:t>
            </w:r>
          </w:p>
        </w:tc>
        <w:tc>
          <w:tcPr>
            <w:tcW w:w="1134" w:type="dxa"/>
          </w:tcPr>
          <w:p w14:paraId="5CD867EF"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276" w:type="dxa"/>
          </w:tcPr>
          <w:p w14:paraId="7518247F"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8" w:type="dxa"/>
          </w:tcPr>
          <w:p w14:paraId="3A3D12D3"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5407F7B3"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50B68011"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134" w:type="dxa"/>
          </w:tcPr>
          <w:p w14:paraId="045BF78D"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567" w:type="dxa"/>
          </w:tcPr>
          <w:p w14:paraId="57349ADD" w14:textId="77777777" w:rsidR="00901C58" w:rsidRPr="00901C58" w:rsidRDefault="00901C58" w:rsidP="00901C58">
            <w:pPr>
              <w:autoSpaceDE w:val="0"/>
              <w:autoSpaceDN w:val="0"/>
              <w:adjustRightInd w:val="0"/>
              <w:spacing w:after="0" w:line="240" w:lineRule="auto"/>
              <w:jc w:val="center"/>
              <w:rPr>
                <w:b/>
                <w:color w:val="000000"/>
                <w:sz w:val="24"/>
                <w:szCs w:val="28"/>
                <w:vertAlign w:val="superscript"/>
                <w:lang w:val="en-US"/>
              </w:rPr>
            </w:pPr>
            <w:r w:rsidRPr="00901C58">
              <w:rPr>
                <w:b/>
                <w:color w:val="000000"/>
                <w:sz w:val="24"/>
                <w:szCs w:val="28"/>
                <w:lang w:val="en-US"/>
              </w:rPr>
              <w:t>40</w:t>
            </w:r>
            <w:r w:rsidRPr="00901C58">
              <w:rPr>
                <w:b/>
                <w:color w:val="000000"/>
                <w:sz w:val="24"/>
                <w:szCs w:val="28"/>
                <w:vertAlign w:val="superscript"/>
                <w:lang w:val="en-US"/>
              </w:rPr>
              <w:t>*</w:t>
            </w:r>
          </w:p>
        </w:tc>
        <w:tc>
          <w:tcPr>
            <w:tcW w:w="709" w:type="dxa"/>
          </w:tcPr>
          <w:p w14:paraId="1825E46F"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8</w:t>
            </w:r>
            <w:r w:rsidRPr="00901C58">
              <w:rPr>
                <w:color w:val="000000"/>
                <w:sz w:val="24"/>
                <w:szCs w:val="24"/>
                <w:vertAlign w:val="superscript"/>
              </w:rPr>
              <w:t>*</w:t>
            </w:r>
          </w:p>
        </w:tc>
        <w:tc>
          <w:tcPr>
            <w:tcW w:w="992" w:type="dxa"/>
          </w:tcPr>
          <w:p w14:paraId="00B92921"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8</w:t>
            </w:r>
            <w:r w:rsidRPr="00901C58">
              <w:rPr>
                <w:b/>
                <w:color w:val="000000"/>
                <w:sz w:val="24"/>
                <w:szCs w:val="28"/>
                <w:vertAlign w:val="superscript"/>
              </w:rPr>
              <w:t>*</w:t>
            </w:r>
          </w:p>
        </w:tc>
        <w:tc>
          <w:tcPr>
            <w:tcW w:w="709" w:type="dxa"/>
          </w:tcPr>
          <w:p w14:paraId="5A6B904F" w14:textId="77777777" w:rsidR="00901C58" w:rsidRPr="00901C58" w:rsidRDefault="00901C58" w:rsidP="00901C58">
            <w:pPr>
              <w:autoSpaceDE w:val="0"/>
              <w:autoSpaceDN w:val="0"/>
              <w:adjustRightInd w:val="0"/>
              <w:spacing w:after="0" w:line="240" w:lineRule="auto"/>
              <w:jc w:val="center"/>
              <w:rPr>
                <w:b/>
                <w:color w:val="000000"/>
                <w:sz w:val="24"/>
                <w:szCs w:val="28"/>
                <w:vertAlign w:val="superscript"/>
              </w:rPr>
            </w:pPr>
            <w:r w:rsidRPr="00901C58">
              <w:rPr>
                <w:b/>
                <w:color w:val="000000"/>
                <w:sz w:val="24"/>
                <w:szCs w:val="28"/>
              </w:rPr>
              <w:t>8</w:t>
            </w:r>
            <w:r w:rsidRPr="00901C58">
              <w:rPr>
                <w:color w:val="000000"/>
                <w:sz w:val="24"/>
                <w:szCs w:val="24"/>
                <w:vertAlign w:val="superscript"/>
              </w:rPr>
              <w:t>*</w:t>
            </w:r>
          </w:p>
        </w:tc>
        <w:tc>
          <w:tcPr>
            <w:tcW w:w="1275" w:type="dxa"/>
          </w:tcPr>
          <w:p w14:paraId="6B8BFED0"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993" w:type="dxa"/>
          </w:tcPr>
          <w:p w14:paraId="74BB6E3E"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992" w:type="dxa"/>
          </w:tcPr>
          <w:p w14:paraId="558123F4"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lang w:val="en-US"/>
              </w:rPr>
              <w:t>3</w:t>
            </w:r>
          </w:p>
        </w:tc>
      </w:tr>
      <w:tr w:rsidR="00901C58" w:rsidRPr="00901C58" w14:paraId="093FF6EB" w14:textId="77777777" w:rsidTr="006A35DF">
        <w:tc>
          <w:tcPr>
            <w:tcW w:w="675" w:type="dxa"/>
          </w:tcPr>
          <w:p w14:paraId="6843BAC4"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40</w:t>
            </w:r>
          </w:p>
        </w:tc>
        <w:tc>
          <w:tcPr>
            <w:tcW w:w="675" w:type="dxa"/>
          </w:tcPr>
          <w:p w14:paraId="0960EB44"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662E3F0E"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1735F480" w14:textId="77777777" w:rsidR="00901C58" w:rsidRPr="00901C58" w:rsidRDefault="00901C58" w:rsidP="00901C58">
            <w:pPr>
              <w:autoSpaceDE w:val="0"/>
              <w:autoSpaceDN w:val="0"/>
              <w:adjustRightInd w:val="0"/>
              <w:spacing w:after="0" w:line="240" w:lineRule="auto"/>
              <w:jc w:val="center"/>
              <w:rPr>
                <w:b/>
                <w:color w:val="000000"/>
                <w:sz w:val="24"/>
                <w:szCs w:val="28"/>
                <w:vertAlign w:val="superscript"/>
                <w:lang w:val="en-US"/>
              </w:rPr>
            </w:pPr>
            <w:r w:rsidRPr="00901C58">
              <w:rPr>
                <w:b/>
                <w:color w:val="000000"/>
                <w:sz w:val="24"/>
                <w:szCs w:val="28"/>
                <w:lang w:val="en-US"/>
              </w:rPr>
              <w:t>–</w:t>
            </w:r>
          </w:p>
        </w:tc>
        <w:tc>
          <w:tcPr>
            <w:tcW w:w="567" w:type="dxa"/>
          </w:tcPr>
          <w:p w14:paraId="0BF18202" w14:textId="77777777" w:rsidR="00901C58" w:rsidRPr="00901C58" w:rsidRDefault="00901C58" w:rsidP="00901C58">
            <w:pPr>
              <w:autoSpaceDE w:val="0"/>
              <w:autoSpaceDN w:val="0"/>
              <w:adjustRightInd w:val="0"/>
              <w:spacing w:after="0" w:line="240" w:lineRule="auto"/>
              <w:jc w:val="center"/>
              <w:rPr>
                <w:b/>
                <w:color w:val="000000"/>
                <w:sz w:val="24"/>
                <w:szCs w:val="28"/>
                <w:vertAlign w:val="superscript"/>
              </w:rPr>
            </w:pPr>
            <w:r w:rsidRPr="00901C58">
              <w:rPr>
                <w:b/>
                <w:color w:val="000000"/>
                <w:sz w:val="24"/>
                <w:szCs w:val="28"/>
                <w:lang w:val="en-US"/>
              </w:rPr>
              <w:t>7</w:t>
            </w:r>
            <w:r w:rsidRPr="00901C58">
              <w:rPr>
                <w:b/>
                <w:color w:val="000000"/>
                <w:sz w:val="24"/>
                <w:szCs w:val="28"/>
                <w:vertAlign w:val="superscript"/>
                <w:lang w:val="en-US"/>
              </w:rPr>
              <w:t>*</w:t>
            </w:r>
          </w:p>
        </w:tc>
        <w:tc>
          <w:tcPr>
            <w:tcW w:w="1134" w:type="dxa"/>
          </w:tcPr>
          <w:p w14:paraId="4B154059"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276" w:type="dxa"/>
          </w:tcPr>
          <w:p w14:paraId="095263F6"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8" w:type="dxa"/>
          </w:tcPr>
          <w:p w14:paraId="38D18EBD"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5A5DAF3E"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5718BB68"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122</w:t>
            </w:r>
            <w:r w:rsidRPr="00901C58">
              <w:rPr>
                <w:color w:val="000000"/>
                <w:sz w:val="24"/>
                <w:szCs w:val="24"/>
                <w:vertAlign w:val="superscript"/>
              </w:rPr>
              <w:t>*</w:t>
            </w:r>
          </w:p>
        </w:tc>
        <w:tc>
          <w:tcPr>
            <w:tcW w:w="1134" w:type="dxa"/>
          </w:tcPr>
          <w:p w14:paraId="6ADA7579"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56</w:t>
            </w:r>
            <w:r w:rsidRPr="00901C58">
              <w:rPr>
                <w:b/>
                <w:color w:val="000000"/>
                <w:sz w:val="24"/>
                <w:szCs w:val="28"/>
                <w:vertAlign w:val="superscript"/>
              </w:rPr>
              <w:t>*</w:t>
            </w:r>
          </w:p>
        </w:tc>
        <w:tc>
          <w:tcPr>
            <w:tcW w:w="567" w:type="dxa"/>
          </w:tcPr>
          <w:p w14:paraId="59D983FD"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4</w:t>
            </w:r>
            <w:r w:rsidRPr="00901C58">
              <w:rPr>
                <w:b/>
                <w:color w:val="000000"/>
                <w:sz w:val="24"/>
                <w:szCs w:val="28"/>
              </w:rPr>
              <w:t>2</w:t>
            </w:r>
            <w:r w:rsidRPr="00901C58">
              <w:rPr>
                <w:b/>
                <w:color w:val="000000"/>
                <w:sz w:val="24"/>
                <w:szCs w:val="28"/>
                <w:vertAlign w:val="superscript"/>
                <w:lang w:val="en-US"/>
              </w:rPr>
              <w:t>*</w:t>
            </w:r>
          </w:p>
        </w:tc>
        <w:tc>
          <w:tcPr>
            <w:tcW w:w="709" w:type="dxa"/>
          </w:tcPr>
          <w:p w14:paraId="08A96372"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rPr>
              <w:t>8</w:t>
            </w:r>
            <w:r w:rsidRPr="00901C58">
              <w:rPr>
                <w:color w:val="000000"/>
                <w:sz w:val="24"/>
                <w:szCs w:val="24"/>
                <w:vertAlign w:val="superscript"/>
              </w:rPr>
              <w:t>*</w:t>
            </w:r>
          </w:p>
        </w:tc>
        <w:tc>
          <w:tcPr>
            <w:tcW w:w="992" w:type="dxa"/>
          </w:tcPr>
          <w:p w14:paraId="6558BA6B"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17F488F2"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275" w:type="dxa"/>
          </w:tcPr>
          <w:p w14:paraId="1B3658E0"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993" w:type="dxa"/>
          </w:tcPr>
          <w:p w14:paraId="0EFC3C41"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7</w:t>
            </w:r>
            <w:r w:rsidRPr="00901C58">
              <w:rPr>
                <w:color w:val="000000"/>
                <w:sz w:val="24"/>
                <w:szCs w:val="24"/>
                <w:vertAlign w:val="superscript"/>
              </w:rPr>
              <w:t>*</w:t>
            </w:r>
          </w:p>
        </w:tc>
        <w:tc>
          <w:tcPr>
            <w:tcW w:w="992" w:type="dxa"/>
          </w:tcPr>
          <w:p w14:paraId="7DA049E6"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rPr>
              <w:t>1</w:t>
            </w:r>
          </w:p>
        </w:tc>
      </w:tr>
      <w:tr w:rsidR="00901C58" w:rsidRPr="00901C58" w14:paraId="4E76B4C4" w14:textId="77777777" w:rsidTr="006A35DF">
        <w:tc>
          <w:tcPr>
            <w:tcW w:w="675" w:type="dxa"/>
          </w:tcPr>
          <w:p w14:paraId="75F03A4F"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41</w:t>
            </w:r>
          </w:p>
        </w:tc>
        <w:tc>
          <w:tcPr>
            <w:tcW w:w="675" w:type="dxa"/>
          </w:tcPr>
          <w:p w14:paraId="1BF9D798"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143</w:t>
            </w:r>
            <w:r w:rsidRPr="00901C58">
              <w:rPr>
                <w:b/>
                <w:color w:val="000000"/>
                <w:sz w:val="24"/>
                <w:szCs w:val="28"/>
                <w:vertAlign w:val="superscript"/>
              </w:rPr>
              <w:t>*</w:t>
            </w:r>
          </w:p>
        </w:tc>
        <w:tc>
          <w:tcPr>
            <w:tcW w:w="709" w:type="dxa"/>
          </w:tcPr>
          <w:p w14:paraId="5AD0B576"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13CE6881"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567" w:type="dxa"/>
          </w:tcPr>
          <w:p w14:paraId="708BE145"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134" w:type="dxa"/>
          </w:tcPr>
          <w:p w14:paraId="414E0E0D"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143</w:t>
            </w:r>
            <w:r w:rsidRPr="00901C58">
              <w:rPr>
                <w:b/>
                <w:color w:val="000000"/>
                <w:sz w:val="24"/>
                <w:szCs w:val="28"/>
                <w:vertAlign w:val="superscript"/>
              </w:rPr>
              <w:t>*</w:t>
            </w:r>
          </w:p>
        </w:tc>
        <w:tc>
          <w:tcPr>
            <w:tcW w:w="1276" w:type="dxa"/>
          </w:tcPr>
          <w:p w14:paraId="6A7DD778"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8" w:type="dxa"/>
          </w:tcPr>
          <w:p w14:paraId="78C0131F"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7BAA881D"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5834CA7A"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77</w:t>
            </w:r>
            <w:r w:rsidRPr="00901C58">
              <w:rPr>
                <w:color w:val="000000"/>
                <w:sz w:val="24"/>
                <w:szCs w:val="24"/>
                <w:vertAlign w:val="superscript"/>
              </w:rPr>
              <w:t>*</w:t>
            </w:r>
          </w:p>
        </w:tc>
        <w:tc>
          <w:tcPr>
            <w:tcW w:w="1134" w:type="dxa"/>
          </w:tcPr>
          <w:p w14:paraId="7C489397"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567" w:type="dxa"/>
          </w:tcPr>
          <w:p w14:paraId="07530FEE" w14:textId="77777777" w:rsidR="00901C58" w:rsidRPr="00901C58" w:rsidRDefault="00901C58" w:rsidP="00901C58">
            <w:pPr>
              <w:autoSpaceDE w:val="0"/>
              <w:autoSpaceDN w:val="0"/>
              <w:adjustRightInd w:val="0"/>
              <w:spacing w:after="0" w:line="240" w:lineRule="auto"/>
              <w:jc w:val="center"/>
              <w:rPr>
                <w:b/>
                <w:color w:val="000000"/>
                <w:sz w:val="24"/>
                <w:szCs w:val="28"/>
                <w:vertAlign w:val="superscript"/>
                <w:lang w:val="en-US"/>
              </w:rPr>
            </w:pPr>
            <w:r w:rsidRPr="00901C58">
              <w:rPr>
                <w:b/>
                <w:color w:val="000000"/>
                <w:sz w:val="24"/>
                <w:szCs w:val="28"/>
              </w:rPr>
              <w:t>25</w:t>
            </w:r>
            <w:r w:rsidRPr="00901C58">
              <w:rPr>
                <w:b/>
                <w:color w:val="000000"/>
                <w:sz w:val="24"/>
                <w:szCs w:val="28"/>
                <w:vertAlign w:val="superscript"/>
                <w:lang w:val="en-US"/>
              </w:rPr>
              <w:t>*</w:t>
            </w:r>
          </w:p>
        </w:tc>
        <w:tc>
          <w:tcPr>
            <w:tcW w:w="709" w:type="dxa"/>
          </w:tcPr>
          <w:p w14:paraId="1896CB8B"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7</w:t>
            </w:r>
            <w:r w:rsidRPr="00901C58">
              <w:rPr>
                <w:color w:val="000000"/>
                <w:sz w:val="24"/>
                <w:szCs w:val="24"/>
                <w:vertAlign w:val="superscript"/>
              </w:rPr>
              <w:t>*</w:t>
            </w:r>
          </w:p>
        </w:tc>
        <w:tc>
          <w:tcPr>
            <w:tcW w:w="992" w:type="dxa"/>
          </w:tcPr>
          <w:p w14:paraId="6C0B622B"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0BC20130"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275" w:type="dxa"/>
          </w:tcPr>
          <w:p w14:paraId="2CB441C4" w14:textId="77777777" w:rsidR="00901C58" w:rsidRPr="00901C58" w:rsidRDefault="00901C58" w:rsidP="00901C58">
            <w:pPr>
              <w:autoSpaceDE w:val="0"/>
              <w:autoSpaceDN w:val="0"/>
              <w:adjustRightInd w:val="0"/>
              <w:spacing w:after="0" w:line="240" w:lineRule="auto"/>
              <w:jc w:val="center"/>
              <w:rPr>
                <w:b/>
                <w:color w:val="000000"/>
                <w:sz w:val="24"/>
                <w:szCs w:val="28"/>
                <w:vertAlign w:val="superscript"/>
              </w:rPr>
            </w:pPr>
            <w:r w:rsidRPr="00901C58">
              <w:rPr>
                <w:b/>
                <w:color w:val="000000"/>
                <w:sz w:val="24"/>
                <w:szCs w:val="28"/>
              </w:rPr>
              <w:t>7</w:t>
            </w:r>
            <w:r w:rsidRPr="00901C58">
              <w:rPr>
                <w:color w:val="000000"/>
                <w:sz w:val="24"/>
                <w:szCs w:val="24"/>
                <w:vertAlign w:val="superscript"/>
              </w:rPr>
              <w:t>*</w:t>
            </w:r>
          </w:p>
        </w:tc>
        <w:tc>
          <w:tcPr>
            <w:tcW w:w="993" w:type="dxa"/>
          </w:tcPr>
          <w:p w14:paraId="1A4BBFF1"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992" w:type="dxa"/>
          </w:tcPr>
          <w:p w14:paraId="670F3BD1"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2</w:t>
            </w:r>
          </w:p>
        </w:tc>
      </w:tr>
      <w:tr w:rsidR="00901C58" w:rsidRPr="00901C58" w14:paraId="4B967DD5" w14:textId="77777777" w:rsidTr="006A35DF">
        <w:tc>
          <w:tcPr>
            <w:tcW w:w="675" w:type="dxa"/>
          </w:tcPr>
          <w:p w14:paraId="3B019600"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42</w:t>
            </w:r>
          </w:p>
        </w:tc>
        <w:tc>
          <w:tcPr>
            <w:tcW w:w="675" w:type="dxa"/>
          </w:tcPr>
          <w:p w14:paraId="46E44CD3"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3F6417CA"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77</w:t>
            </w:r>
            <w:r w:rsidRPr="00901C58">
              <w:rPr>
                <w:b/>
                <w:color w:val="000000"/>
                <w:sz w:val="24"/>
                <w:szCs w:val="28"/>
                <w:vertAlign w:val="superscript"/>
              </w:rPr>
              <w:t>*</w:t>
            </w:r>
          </w:p>
        </w:tc>
        <w:tc>
          <w:tcPr>
            <w:tcW w:w="709" w:type="dxa"/>
          </w:tcPr>
          <w:p w14:paraId="7DF171C0"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567" w:type="dxa"/>
          </w:tcPr>
          <w:p w14:paraId="32A5DCFE"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134" w:type="dxa"/>
          </w:tcPr>
          <w:p w14:paraId="201BDB0F"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276" w:type="dxa"/>
          </w:tcPr>
          <w:p w14:paraId="67AF9FAB"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79</w:t>
            </w:r>
            <w:r w:rsidRPr="00901C58">
              <w:rPr>
                <w:b/>
                <w:color w:val="000000"/>
                <w:sz w:val="24"/>
                <w:szCs w:val="28"/>
                <w:vertAlign w:val="superscript"/>
              </w:rPr>
              <w:t>*</w:t>
            </w:r>
          </w:p>
        </w:tc>
        <w:tc>
          <w:tcPr>
            <w:tcW w:w="708" w:type="dxa"/>
          </w:tcPr>
          <w:p w14:paraId="578D5F6D"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78</w:t>
            </w:r>
            <w:r w:rsidRPr="00901C58">
              <w:rPr>
                <w:b/>
                <w:color w:val="000000"/>
                <w:sz w:val="24"/>
                <w:szCs w:val="28"/>
                <w:vertAlign w:val="superscript"/>
              </w:rPr>
              <w:t>*</w:t>
            </w:r>
          </w:p>
        </w:tc>
        <w:tc>
          <w:tcPr>
            <w:tcW w:w="709" w:type="dxa"/>
          </w:tcPr>
          <w:p w14:paraId="6592BF8C"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49CB4DBA" w14:textId="77777777" w:rsidR="00901C58" w:rsidRPr="00901C58" w:rsidRDefault="00901C58" w:rsidP="00901C58">
            <w:pPr>
              <w:autoSpaceDE w:val="0"/>
              <w:autoSpaceDN w:val="0"/>
              <w:adjustRightInd w:val="0"/>
              <w:spacing w:after="0" w:line="240" w:lineRule="auto"/>
              <w:jc w:val="center"/>
              <w:rPr>
                <w:b/>
                <w:color w:val="000000"/>
                <w:sz w:val="24"/>
                <w:szCs w:val="28"/>
                <w:vertAlign w:val="superscript"/>
              </w:rPr>
            </w:pPr>
            <w:r w:rsidRPr="00901C58">
              <w:rPr>
                <w:b/>
                <w:color w:val="000000"/>
                <w:sz w:val="24"/>
                <w:szCs w:val="28"/>
              </w:rPr>
              <w:t>100</w:t>
            </w:r>
            <w:r w:rsidRPr="00901C58">
              <w:rPr>
                <w:color w:val="000000"/>
                <w:sz w:val="24"/>
                <w:szCs w:val="24"/>
                <w:vertAlign w:val="superscript"/>
              </w:rPr>
              <w:t>*</w:t>
            </w:r>
          </w:p>
        </w:tc>
        <w:tc>
          <w:tcPr>
            <w:tcW w:w="1134" w:type="dxa"/>
          </w:tcPr>
          <w:p w14:paraId="1771B9AE"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567" w:type="dxa"/>
          </w:tcPr>
          <w:p w14:paraId="00ED0B47"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20D645B6" w14:textId="77777777" w:rsidR="00901C58" w:rsidRPr="00901C58" w:rsidRDefault="00901C58" w:rsidP="00901C58">
            <w:pPr>
              <w:autoSpaceDE w:val="0"/>
              <w:autoSpaceDN w:val="0"/>
              <w:adjustRightInd w:val="0"/>
              <w:spacing w:after="0" w:line="240" w:lineRule="auto"/>
              <w:jc w:val="center"/>
              <w:rPr>
                <w:b/>
                <w:color w:val="000000"/>
                <w:sz w:val="24"/>
                <w:szCs w:val="28"/>
                <w:vertAlign w:val="superscript"/>
              </w:rPr>
            </w:pPr>
            <w:r w:rsidRPr="00901C58">
              <w:rPr>
                <w:b/>
                <w:color w:val="000000"/>
                <w:sz w:val="24"/>
                <w:szCs w:val="28"/>
              </w:rPr>
              <w:t>8</w:t>
            </w:r>
            <w:r w:rsidRPr="00901C58">
              <w:rPr>
                <w:color w:val="000000"/>
                <w:sz w:val="24"/>
                <w:szCs w:val="24"/>
                <w:vertAlign w:val="superscript"/>
              </w:rPr>
              <w:t>*</w:t>
            </w:r>
          </w:p>
        </w:tc>
        <w:tc>
          <w:tcPr>
            <w:tcW w:w="992" w:type="dxa"/>
          </w:tcPr>
          <w:p w14:paraId="573D2352"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5F80DBB7"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275" w:type="dxa"/>
          </w:tcPr>
          <w:p w14:paraId="6D79D23F"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993" w:type="dxa"/>
          </w:tcPr>
          <w:p w14:paraId="7583A1C3"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8</w:t>
            </w:r>
            <w:r w:rsidRPr="00901C58">
              <w:rPr>
                <w:color w:val="000000"/>
                <w:sz w:val="24"/>
                <w:szCs w:val="24"/>
                <w:vertAlign w:val="superscript"/>
              </w:rPr>
              <w:t>*</w:t>
            </w:r>
          </w:p>
        </w:tc>
        <w:tc>
          <w:tcPr>
            <w:tcW w:w="992" w:type="dxa"/>
          </w:tcPr>
          <w:p w14:paraId="55E19ED0"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1</w:t>
            </w:r>
          </w:p>
        </w:tc>
      </w:tr>
      <w:tr w:rsidR="00901C58" w:rsidRPr="00901C58" w14:paraId="754F77DC" w14:textId="77777777" w:rsidTr="006A35DF">
        <w:tc>
          <w:tcPr>
            <w:tcW w:w="675" w:type="dxa"/>
          </w:tcPr>
          <w:p w14:paraId="67664046"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43</w:t>
            </w:r>
          </w:p>
        </w:tc>
        <w:tc>
          <w:tcPr>
            <w:tcW w:w="675" w:type="dxa"/>
          </w:tcPr>
          <w:p w14:paraId="58BCACD9"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151</w:t>
            </w:r>
            <w:r w:rsidRPr="00901C58">
              <w:rPr>
                <w:b/>
                <w:color w:val="000000"/>
                <w:sz w:val="24"/>
                <w:szCs w:val="28"/>
                <w:vertAlign w:val="superscript"/>
              </w:rPr>
              <w:t>*</w:t>
            </w:r>
          </w:p>
        </w:tc>
        <w:tc>
          <w:tcPr>
            <w:tcW w:w="709" w:type="dxa"/>
          </w:tcPr>
          <w:p w14:paraId="593FDE7E"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02476391"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567" w:type="dxa"/>
          </w:tcPr>
          <w:p w14:paraId="07C35259"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134" w:type="dxa"/>
          </w:tcPr>
          <w:p w14:paraId="6B3ADB4D"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155</w:t>
            </w:r>
            <w:r w:rsidRPr="00901C58">
              <w:rPr>
                <w:b/>
                <w:color w:val="000000"/>
                <w:sz w:val="24"/>
                <w:szCs w:val="28"/>
                <w:vertAlign w:val="superscript"/>
              </w:rPr>
              <w:t>*</w:t>
            </w:r>
          </w:p>
        </w:tc>
        <w:tc>
          <w:tcPr>
            <w:tcW w:w="1276" w:type="dxa"/>
          </w:tcPr>
          <w:p w14:paraId="4BFC07EF"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8" w:type="dxa"/>
          </w:tcPr>
          <w:p w14:paraId="1EC926D4"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97</w:t>
            </w:r>
            <w:r w:rsidRPr="00901C58">
              <w:rPr>
                <w:b/>
                <w:color w:val="000000"/>
                <w:sz w:val="24"/>
                <w:szCs w:val="28"/>
                <w:vertAlign w:val="superscript"/>
              </w:rPr>
              <w:t>*</w:t>
            </w:r>
          </w:p>
        </w:tc>
        <w:tc>
          <w:tcPr>
            <w:tcW w:w="709" w:type="dxa"/>
          </w:tcPr>
          <w:p w14:paraId="25E3660A" w14:textId="77777777" w:rsidR="00901C58" w:rsidRPr="00901C58" w:rsidRDefault="00901C58" w:rsidP="00901C58">
            <w:pPr>
              <w:autoSpaceDE w:val="0"/>
              <w:autoSpaceDN w:val="0"/>
              <w:adjustRightInd w:val="0"/>
              <w:spacing w:after="0" w:line="240" w:lineRule="auto"/>
              <w:jc w:val="center"/>
              <w:rPr>
                <w:b/>
                <w:color w:val="000000"/>
                <w:sz w:val="24"/>
                <w:szCs w:val="28"/>
                <w:vertAlign w:val="superscript"/>
                <w:lang w:val="en-US"/>
              </w:rPr>
            </w:pPr>
            <w:r w:rsidRPr="00901C58">
              <w:rPr>
                <w:b/>
                <w:color w:val="000000"/>
                <w:sz w:val="24"/>
                <w:szCs w:val="28"/>
              </w:rPr>
              <w:t>33</w:t>
            </w:r>
            <w:r w:rsidRPr="00901C58">
              <w:rPr>
                <w:b/>
                <w:color w:val="000000"/>
                <w:sz w:val="24"/>
                <w:szCs w:val="28"/>
                <w:vertAlign w:val="superscript"/>
                <w:lang w:val="en-US"/>
              </w:rPr>
              <w:t>*</w:t>
            </w:r>
          </w:p>
        </w:tc>
        <w:tc>
          <w:tcPr>
            <w:tcW w:w="709" w:type="dxa"/>
          </w:tcPr>
          <w:p w14:paraId="1FCE4B00"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95</w:t>
            </w:r>
            <w:r w:rsidRPr="00901C58">
              <w:rPr>
                <w:color w:val="000000"/>
                <w:sz w:val="24"/>
                <w:szCs w:val="24"/>
                <w:vertAlign w:val="superscript"/>
              </w:rPr>
              <w:t>*</w:t>
            </w:r>
          </w:p>
        </w:tc>
        <w:tc>
          <w:tcPr>
            <w:tcW w:w="1134" w:type="dxa"/>
          </w:tcPr>
          <w:p w14:paraId="48200FC6"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567" w:type="dxa"/>
          </w:tcPr>
          <w:p w14:paraId="1109F16E"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457FBBEA"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8</w:t>
            </w:r>
            <w:r w:rsidRPr="00901C58">
              <w:rPr>
                <w:color w:val="000000"/>
                <w:sz w:val="24"/>
                <w:szCs w:val="24"/>
                <w:vertAlign w:val="superscript"/>
              </w:rPr>
              <w:t>*</w:t>
            </w:r>
          </w:p>
        </w:tc>
        <w:tc>
          <w:tcPr>
            <w:tcW w:w="992" w:type="dxa"/>
          </w:tcPr>
          <w:p w14:paraId="5058C744"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78E14B93"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275" w:type="dxa"/>
          </w:tcPr>
          <w:p w14:paraId="761D385E"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993" w:type="dxa"/>
          </w:tcPr>
          <w:p w14:paraId="5A0852A0"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992" w:type="dxa"/>
          </w:tcPr>
          <w:p w14:paraId="0C56B44C"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2</w:t>
            </w:r>
          </w:p>
        </w:tc>
      </w:tr>
      <w:tr w:rsidR="00901C58" w:rsidRPr="00901C58" w14:paraId="0204562B" w14:textId="77777777" w:rsidTr="006A35DF">
        <w:tc>
          <w:tcPr>
            <w:tcW w:w="675" w:type="dxa"/>
          </w:tcPr>
          <w:p w14:paraId="04B6323B"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44</w:t>
            </w:r>
          </w:p>
        </w:tc>
        <w:tc>
          <w:tcPr>
            <w:tcW w:w="675" w:type="dxa"/>
          </w:tcPr>
          <w:p w14:paraId="5CB1A5EC" w14:textId="77777777" w:rsidR="00901C58" w:rsidRPr="00901C58" w:rsidRDefault="00901C58" w:rsidP="00901C58">
            <w:pPr>
              <w:tabs>
                <w:tab w:val="left" w:pos="315"/>
              </w:tabs>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26373A2F"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2FBFE2AF"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567" w:type="dxa"/>
          </w:tcPr>
          <w:p w14:paraId="6F682398"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7</w:t>
            </w:r>
            <w:r w:rsidRPr="00901C58">
              <w:rPr>
                <w:b/>
                <w:color w:val="000000"/>
                <w:sz w:val="24"/>
                <w:szCs w:val="28"/>
                <w:vertAlign w:val="superscript"/>
              </w:rPr>
              <w:t>*</w:t>
            </w:r>
          </w:p>
        </w:tc>
        <w:tc>
          <w:tcPr>
            <w:tcW w:w="1134" w:type="dxa"/>
          </w:tcPr>
          <w:p w14:paraId="092A7E20"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276" w:type="dxa"/>
          </w:tcPr>
          <w:p w14:paraId="3E354780"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8" w:type="dxa"/>
          </w:tcPr>
          <w:p w14:paraId="1D04C3FB"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5ADF3CCA"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412BEB99"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134" w:type="dxa"/>
          </w:tcPr>
          <w:p w14:paraId="4CFA1ABB"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567" w:type="dxa"/>
          </w:tcPr>
          <w:p w14:paraId="31E06315" w14:textId="77777777" w:rsidR="00901C58" w:rsidRPr="00901C58" w:rsidRDefault="00901C58" w:rsidP="00901C58">
            <w:pPr>
              <w:autoSpaceDE w:val="0"/>
              <w:autoSpaceDN w:val="0"/>
              <w:adjustRightInd w:val="0"/>
              <w:spacing w:after="0" w:line="240" w:lineRule="auto"/>
              <w:jc w:val="center"/>
              <w:rPr>
                <w:b/>
                <w:color w:val="000000"/>
                <w:sz w:val="24"/>
                <w:szCs w:val="28"/>
                <w:vertAlign w:val="superscript"/>
                <w:lang w:val="en-US"/>
              </w:rPr>
            </w:pPr>
            <w:r w:rsidRPr="00901C58">
              <w:rPr>
                <w:b/>
                <w:color w:val="000000"/>
                <w:sz w:val="24"/>
                <w:szCs w:val="28"/>
              </w:rPr>
              <w:t>17</w:t>
            </w:r>
            <w:r w:rsidRPr="00901C58">
              <w:rPr>
                <w:b/>
                <w:color w:val="000000"/>
                <w:sz w:val="24"/>
                <w:szCs w:val="28"/>
                <w:vertAlign w:val="superscript"/>
                <w:lang w:val="en-US"/>
              </w:rPr>
              <w:t>*</w:t>
            </w:r>
          </w:p>
        </w:tc>
        <w:tc>
          <w:tcPr>
            <w:tcW w:w="709" w:type="dxa"/>
          </w:tcPr>
          <w:p w14:paraId="0845ECBB"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7</w:t>
            </w:r>
            <w:r w:rsidRPr="00901C58">
              <w:rPr>
                <w:color w:val="000000"/>
                <w:sz w:val="24"/>
                <w:szCs w:val="24"/>
                <w:vertAlign w:val="superscript"/>
              </w:rPr>
              <w:t>*</w:t>
            </w:r>
          </w:p>
        </w:tc>
        <w:tc>
          <w:tcPr>
            <w:tcW w:w="992" w:type="dxa"/>
          </w:tcPr>
          <w:p w14:paraId="7D977C13"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7</w:t>
            </w:r>
            <w:r w:rsidRPr="00901C58">
              <w:rPr>
                <w:b/>
                <w:color w:val="000000"/>
                <w:sz w:val="24"/>
                <w:szCs w:val="28"/>
                <w:vertAlign w:val="superscript"/>
              </w:rPr>
              <w:t>*</w:t>
            </w:r>
          </w:p>
        </w:tc>
        <w:tc>
          <w:tcPr>
            <w:tcW w:w="709" w:type="dxa"/>
          </w:tcPr>
          <w:p w14:paraId="377FE34F"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8</w:t>
            </w:r>
            <w:r w:rsidRPr="00901C58">
              <w:rPr>
                <w:color w:val="000000"/>
                <w:sz w:val="24"/>
                <w:szCs w:val="24"/>
                <w:vertAlign w:val="superscript"/>
              </w:rPr>
              <w:t>*</w:t>
            </w:r>
          </w:p>
        </w:tc>
        <w:tc>
          <w:tcPr>
            <w:tcW w:w="1275" w:type="dxa"/>
          </w:tcPr>
          <w:p w14:paraId="404011A9"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993" w:type="dxa"/>
          </w:tcPr>
          <w:p w14:paraId="74F25091"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992" w:type="dxa"/>
          </w:tcPr>
          <w:p w14:paraId="0F09B228"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2</w:t>
            </w:r>
          </w:p>
        </w:tc>
      </w:tr>
      <w:tr w:rsidR="00901C58" w:rsidRPr="00901C58" w14:paraId="55FB6153" w14:textId="77777777" w:rsidTr="006A35DF">
        <w:tc>
          <w:tcPr>
            <w:tcW w:w="675" w:type="dxa"/>
          </w:tcPr>
          <w:p w14:paraId="7B6A547C"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45</w:t>
            </w:r>
          </w:p>
        </w:tc>
        <w:tc>
          <w:tcPr>
            <w:tcW w:w="675" w:type="dxa"/>
          </w:tcPr>
          <w:p w14:paraId="393800FA"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348A3ED4"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369913D9"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65</w:t>
            </w:r>
            <w:r w:rsidRPr="00901C58">
              <w:rPr>
                <w:b/>
                <w:color w:val="000000"/>
                <w:sz w:val="24"/>
                <w:szCs w:val="28"/>
                <w:vertAlign w:val="superscript"/>
              </w:rPr>
              <w:t>*</w:t>
            </w:r>
          </w:p>
        </w:tc>
        <w:tc>
          <w:tcPr>
            <w:tcW w:w="567" w:type="dxa"/>
          </w:tcPr>
          <w:p w14:paraId="299B3497"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134" w:type="dxa"/>
          </w:tcPr>
          <w:p w14:paraId="423D46A5"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276" w:type="dxa"/>
          </w:tcPr>
          <w:p w14:paraId="43CBEDD9"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8" w:type="dxa"/>
          </w:tcPr>
          <w:p w14:paraId="017089BC"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556093FD"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751A2E92"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77</w:t>
            </w:r>
            <w:r w:rsidRPr="00901C58">
              <w:rPr>
                <w:color w:val="000000"/>
                <w:sz w:val="24"/>
                <w:szCs w:val="24"/>
                <w:vertAlign w:val="superscript"/>
              </w:rPr>
              <w:t>*</w:t>
            </w:r>
          </w:p>
        </w:tc>
        <w:tc>
          <w:tcPr>
            <w:tcW w:w="1134" w:type="dxa"/>
          </w:tcPr>
          <w:p w14:paraId="08797E4B"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62</w:t>
            </w:r>
            <w:r w:rsidRPr="00901C58">
              <w:rPr>
                <w:b/>
                <w:color w:val="000000"/>
                <w:sz w:val="24"/>
                <w:szCs w:val="28"/>
                <w:vertAlign w:val="superscript"/>
              </w:rPr>
              <w:t>*</w:t>
            </w:r>
          </w:p>
        </w:tc>
        <w:tc>
          <w:tcPr>
            <w:tcW w:w="567" w:type="dxa"/>
          </w:tcPr>
          <w:p w14:paraId="37EEC269"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rPr>
              <w:t>22</w:t>
            </w:r>
            <w:r w:rsidRPr="00901C58">
              <w:rPr>
                <w:b/>
                <w:color w:val="000000"/>
                <w:sz w:val="24"/>
                <w:szCs w:val="28"/>
                <w:vertAlign w:val="superscript"/>
                <w:lang w:val="en-US"/>
              </w:rPr>
              <w:t>*</w:t>
            </w:r>
          </w:p>
        </w:tc>
        <w:tc>
          <w:tcPr>
            <w:tcW w:w="709" w:type="dxa"/>
          </w:tcPr>
          <w:p w14:paraId="5DA514B4"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7</w:t>
            </w:r>
            <w:r w:rsidRPr="00901C58">
              <w:rPr>
                <w:color w:val="000000"/>
                <w:sz w:val="24"/>
                <w:szCs w:val="24"/>
                <w:vertAlign w:val="superscript"/>
              </w:rPr>
              <w:t>*</w:t>
            </w:r>
          </w:p>
        </w:tc>
        <w:tc>
          <w:tcPr>
            <w:tcW w:w="992" w:type="dxa"/>
          </w:tcPr>
          <w:p w14:paraId="21182013"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359334D9"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275" w:type="dxa"/>
          </w:tcPr>
          <w:p w14:paraId="6B5F284B"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993" w:type="dxa"/>
          </w:tcPr>
          <w:p w14:paraId="3C99BFAE"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7</w:t>
            </w:r>
            <w:r w:rsidRPr="00901C58">
              <w:rPr>
                <w:color w:val="000000"/>
                <w:sz w:val="24"/>
                <w:szCs w:val="24"/>
                <w:vertAlign w:val="superscript"/>
              </w:rPr>
              <w:t>*</w:t>
            </w:r>
          </w:p>
        </w:tc>
        <w:tc>
          <w:tcPr>
            <w:tcW w:w="992" w:type="dxa"/>
          </w:tcPr>
          <w:p w14:paraId="715B488E"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rPr>
              <w:t>1</w:t>
            </w:r>
          </w:p>
        </w:tc>
      </w:tr>
      <w:tr w:rsidR="00901C58" w:rsidRPr="00901C58" w14:paraId="1D4AB28E" w14:textId="77777777" w:rsidTr="006A35DF">
        <w:tc>
          <w:tcPr>
            <w:tcW w:w="675" w:type="dxa"/>
          </w:tcPr>
          <w:p w14:paraId="27D1A32B"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46</w:t>
            </w:r>
          </w:p>
        </w:tc>
        <w:tc>
          <w:tcPr>
            <w:tcW w:w="675" w:type="dxa"/>
          </w:tcPr>
          <w:p w14:paraId="306D5F52"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6EEE9731"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522B1ACD"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30</w:t>
            </w:r>
            <w:r w:rsidRPr="00901C58">
              <w:rPr>
                <w:b/>
                <w:color w:val="000000"/>
                <w:sz w:val="24"/>
                <w:szCs w:val="28"/>
                <w:vertAlign w:val="superscript"/>
              </w:rPr>
              <w:t>*</w:t>
            </w:r>
          </w:p>
        </w:tc>
        <w:tc>
          <w:tcPr>
            <w:tcW w:w="567" w:type="dxa"/>
          </w:tcPr>
          <w:p w14:paraId="5AB008CE"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134" w:type="dxa"/>
          </w:tcPr>
          <w:p w14:paraId="2E4EBAFA"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276" w:type="dxa"/>
          </w:tcPr>
          <w:p w14:paraId="1D67D121"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8" w:type="dxa"/>
          </w:tcPr>
          <w:p w14:paraId="32CE9D54"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3B767E27"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4BD26174"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72</w:t>
            </w:r>
            <w:r w:rsidRPr="00901C58">
              <w:rPr>
                <w:color w:val="000000"/>
                <w:sz w:val="24"/>
                <w:szCs w:val="24"/>
                <w:vertAlign w:val="superscript"/>
              </w:rPr>
              <w:t>*</w:t>
            </w:r>
          </w:p>
        </w:tc>
        <w:tc>
          <w:tcPr>
            <w:tcW w:w="1134" w:type="dxa"/>
          </w:tcPr>
          <w:p w14:paraId="60F17D53"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33</w:t>
            </w:r>
            <w:r w:rsidRPr="00901C58">
              <w:rPr>
                <w:b/>
                <w:color w:val="000000"/>
                <w:sz w:val="24"/>
                <w:szCs w:val="28"/>
                <w:vertAlign w:val="superscript"/>
              </w:rPr>
              <w:t>*</w:t>
            </w:r>
          </w:p>
        </w:tc>
        <w:tc>
          <w:tcPr>
            <w:tcW w:w="567" w:type="dxa"/>
          </w:tcPr>
          <w:p w14:paraId="2B61BF5B"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16</w:t>
            </w:r>
            <w:r w:rsidRPr="00901C58">
              <w:rPr>
                <w:b/>
                <w:color w:val="000000"/>
                <w:sz w:val="24"/>
                <w:szCs w:val="28"/>
                <w:vertAlign w:val="superscript"/>
              </w:rPr>
              <w:t>*</w:t>
            </w:r>
          </w:p>
        </w:tc>
        <w:tc>
          <w:tcPr>
            <w:tcW w:w="709" w:type="dxa"/>
          </w:tcPr>
          <w:p w14:paraId="5FF6D69B"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8</w:t>
            </w:r>
            <w:r w:rsidRPr="00901C58">
              <w:rPr>
                <w:color w:val="000000"/>
                <w:sz w:val="24"/>
                <w:szCs w:val="24"/>
                <w:vertAlign w:val="superscript"/>
              </w:rPr>
              <w:t>*</w:t>
            </w:r>
          </w:p>
        </w:tc>
        <w:tc>
          <w:tcPr>
            <w:tcW w:w="992" w:type="dxa"/>
          </w:tcPr>
          <w:p w14:paraId="1B93DC44"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1275DC05"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275" w:type="dxa"/>
          </w:tcPr>
          <w:p w14:paraId="4E8671F3"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993" w:type="dxa"/>
          </w:tcPr>
          <w:p w14:paraId="16CE51B8"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8</w:t>
            </w:r>
            <w:r w:rsidRPr="00901C58">
              <w:rPr>
                <w:color w:val="000000"/>
                <w:sz w:val="24"/>
                <w:szCs w:val="24"/>
                <w:vertAlign w:val="superscript"/>
              </w:rPr>
              <w:t>*</w:t>
            </w:r>
          </w:p>
        </w:tc>
        <w:tc>
          <w:tcPr>
            <w:tcW w:w="992" w:type="dxa"/>
          </w:tcPr>
          <w:p w14:paraId="0421BC8A"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3</w:t>
            </w:r>
          </w:p>
        </w:tc>
      </w:tr>
      <w:tr w:rsidR="00901C58" w:rsidRPr="00901C58" w14:paraId="43478828" w14:textId="77777777" w:rsidTr="006A35DF">
        <w:tc>
          <w:tcPr>
            <w:tcW w:w="675" w:type="dxa"/>
          </w:tcPr>
          <w:p w14:paraId="55B0C2CF"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47</w:t>
            </w:r>
          </w:p>
        </w:tc>
        <w:tc>
          <w:tcPr>
            <w:tcW w:w="675" w:type="dxa"/>
          </w:tcPr>
          <w:p w14:paraId="792E5524" w14:textId="77777777" w:rsidR="00901C58" w:rsidRPr="00901C58" w:rsidRDefault="00901C58" w:rsidP="00901C58">
            <w:pPr>
              <w:tabs>
                <w:tab w:val="left" w:pos="300"/>
              </w:tabs>
              <w:autoSpaceDE w:val="0"/>
              <w:autoSpaceDN w:val="0"/>
              <w:adjustRightInd w:val="0"/>
              <w:spacing w:after="0" w:line="240" w:lineRule="auto"/>
              <w:jc w:val="center"/>
              <w:rPr>
                <w:b/>
                <w:color w:val="000000"/>
                <w:sz w:val="24"/>
                <w:szCs w:val="28"/>
                <w:lang w:val="en-US"/>
              </w:rPr>
            </w:pPr>
            <w:r w:rsidRPr="00901C58">
              <w:rPr>
                <w:b/>
                <w:color w:val="000000"/>
                <w:sz w:val="24"/>
                <w:szCs w:val="28"/>
              </w:rPr>
              <w:t>150</w:t>
            </w:r>
            <w:r w:rsidRPr="00901C58">
              <w:rPr>
                <w:b/>
                <w:color w:val="000000"/>
                <w:sz w:val="24"/>
                <w:szCs w:val="28"/>
                <w:vertAlign w:val="superscript"/>
                <w:lang w:val="en-US"/>
              </w:rPr>
              <w:t>*</w:t>
            </w:r>
          </w:p>
        </w:tc>
        <w:tc>
          <w:tcPr>
            <w:tcW w:w="709" w:type="dxa"/>
          </w:tcPr>
          <w:p w14:paraId="01852D09"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6D1D558F"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567" w:type="dxa"/>
          </w:tcPr>
          <w:p w14:paraId="19683DFF"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134" w:type="dxa"/>
          </w:tcPr>
          <w:p w14:paraId="4F1F25FE" w14:textId="77777777" w:rsidR="00901C58" w:rsidRPr="00901C58" w:rsidRDefault="00901C58" w:rsidP="00901C58">
            <w:pPr>
              <w:autoSpaceDE w:val="0"/>
              <w:autoSpaceDN w:val="0"/>
              <w:adjustRightInd w:val="0"/>
              <w:spacing w:after="0" w:line="240" w:lineRule="auto"/>
              <w:jc w:val="center"/>
              <w:rPr>
                <w:b/>
                <w:color w:val="000000"/>
                <w:sz w:val="24"/>
                <w:szCs w:val="28"/>
                <w:vertAlign w:val="superscript"/>
                <w:lang w:val="en-US"/>
              </w:rPr>
            </w:pPr>
            <w:r w:rsidRPr="00901C58">
              <w:rPr>
                <w:b/>
                <w:color w:val="000000"/>
                <w:sz w:val="24"/>
                <w:szCs w:val="28"/>
              </w:rPr>
              <w:t>151</w:t>
            </w:r>
            <w:r w:rsidRPr="00901C58">
              <w:rPr>
                <w:b/>
                <w:color w:val="000000"/>
                <w:sz w:val="24"/>
                <w:szCs w:val="28"/>
                <w:vertAlign w:val="superscript"/>
                <w:lang w:val="en-US"/>
              </w:rPr>
              <w:t>*</w:t>
            </w:r>
          </w:p>
        </w:tc>
        <w:tc>
          <w:tcPr>
            <w:tcW w:w="1276" w:type="dxa"/>
          </w:tcPr>
          <w:p w14:paraId="7901709D"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8" w:type="dxa"/>
          </w:tcPr>
          <w:p w14:paraId="474A3417"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73</w:t>
            </w:r>
            <w:r w:rsidRPr="00901C58">
              <w:rPr>
                <w:b/>
                <w:color w:val="000000"/>
                <w:sz w:val="24"/>
                <w:szCs w:val="28"/>
                <w:vertAlign w:val="superscript"/>
              </w:rPr>
              <w:t>*</w:t>
            </w:r>
          </w:p>
        </w:tc>
        <w:tc>
          <w:tcPr>
            <w:tcW w:w="709" w:type="dxa"/>
          </w:tcPr>
          <w:p w14:paraId="04BD3658"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69DA753B"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134" w:type="dxa"/>
          </w:tcPr>
          <w:p w14:paraId="7CD0392A"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567" w:type="dxa"/>
          </w:tcPr>
          <w:p w14:paraId="5B2DED34"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0BF1C1EE"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992" w:type="dxa"/>
          </w:tcPr>
          <w:p w14:paraId="54A9795D"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04A1BD94"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275" w:type="dxa"/>
          </w:tcPr>
          <w:p w14:paraId="4BF2939B"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993" w:type="dxa"/>
          </w:tcPr>
          <w:p w14:paraId="34158E08"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8</w:t>
            </w:r>
            <w:r w:rsidRPr="00901C58">
              <w:rPr>
                <w:color w:val="000000"/>
                <w:sz w:val="24"/>
                <w:szCs w:val="24"/>
                <w:vertAlign w:val="superscript"/>
              </w:rPr>
              <w:t>*</w:t>
            </w:r>
          </w:p>
        </w:tc>
        <w:tc>
          <w:tcPr>
            <w:tcW w:w="992" w:type="dxa"/>
          </w:tcPr>
          <w:p w14:paraId="39F691E3"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2</w:t>
            </w:r>
          </w:p>
        </w:tc>
      </w:tr>
      <w:tr w:rsidR="00901C58" w:rsidRPr="00901C58" w14:paraId="023B201D" w14:textId="77777777" w:rsidTr="006A35DF">
        <w:tc>
          <w:tcPr>
            <w:tcW w:w="675" w:type="dxa"/>
          </w:tcPr>
          <w:p w14:paraId="2A3F4671"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48</w:t>
            </w:r>
          </w:p>
        </w:tc>
        <w:tc>
          <w:tcPr>
            <w:tcW w:w="675" w:type="dxa"/>
          </w:tcPr>
          <w:p w14:paraId="587E23B5"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rPr>
              <w:t>14</w:t>
            </w:r>
            <w:r w:rsidRPr="00901C58">
              <w:rPr>
                <w:b/>
                <w:color w:val="000000"/>
                <w:sz w:val="24"/>
                <w:szCs w:val="28"/>
                <w:lang w:val="en-US"/>
              </w:rPr>
              <w:t>4</w:t>
            </w:r>
            <w:r w:rsidRPr="00901C58">
              <w:rPr>
                <w:b/>
                <w:color w:val="000000"/>
                <w:sz w:val="24"/>
                <w:szCs w:val="28"/>
                <w:vertAlign w:val="superscript"/>
                <w:lang w:val="en-US"/>
              </w:rPr>
              <w:t>*</w:t>
            </w:r>
          </w:p>
        </w:tc>
        <w:tc>
          <w:tcPr>
            <w:tcW w:w="709" w:type="dxa"/>
          </w:tcPr>
          <w:p w14:paraId="7A2CBB9B"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212615E2"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567" w:type="dxa"/>
          </w:tcPr>
          <w:p w14:paraId="4D223A38"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134" w:type="dxa"/>
          </w:tcPr>
          <w:p w14:paraId="35205C3F"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rPr>
              <w:t>14</w:t>
            </w:r>
            <w:r w:rsidRPr="00901C58">
              <w:rPr>
                <w:b/>
                <w:color w:val="000000"/>
                <w:sz w:val="24"/>
                <w:szCs w:val="28"/>
                <w:lang w:val="en-US"/>
              </w:rPr>
              <w:t>6</w:t>
            </w:r>
            <w:r w:rsidRPr="00901C58">
              <w:rPr>
                <w:b/>
                <w:color w:val="000000"/>
                <w:sz w:val="24"/>
                <w:szCs w:val="28"/>
                <w:vertAlign w:val="superscript"/>
              </w:rPr>
              <w:t>*</w:t>
            </w:r>
          </w:p>
        </w:tc>
        <w:tc>
          <w:tcPr>
            <w:tcW w:w="1276" w:type="dxa"/>
          </w:tcPr>
          <w:p w14:paraId="357FB7ED"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8" w:type="dxa"/>
          </w:tcPr>
          <w:p w14:paraId="7FBFCD2B"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7C2EF529"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3080208E"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77</w:t>
            </w:r>
            <w:r w:rsidRPr="00901C58">
              <w:rPr>
                <w:color w:val="000000"/>
                <w:sz w:val="24"/>
                <w:szCs w:val="24"/>
                <w:vertAlign w:val="superscript"/>
              </w:rPr>
              <w:t>*</w:t>
            </w:r>
          </w:p>
        </w:tc>
        <w:tc>
          <w:tcPr>
            <w:tcW w:w="1134" w:type="dxa"/>
          </w:tcPr>
          <w:p w14:paraId="3E6DA866"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567" w:type="dxa"/>
          </w:tcPr>
          <w:p w14:paraId="0FE22F78"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rPr>
              <w:t>27</w:t>
            </w:r>
            <w:r w:rsidRPr="00901C58">
              <w:rPr>
                <w:b/>
                <w:color w:val="000000"/>
                <w:sz w:val="24"/>
                <w:szCs w:val="28"/>
                <w:vertAlign w:val="superscript"/>
                <w:lang w:val="en-US"/>
              </w:rPr>
              <w:t>*</w:t>
            </w:r>
          </w:p>
        </w:tc>
        <w:tc>
          <w:tcPr>
            <w:tcW w:w="709" w:type="dxa"/>
          </w:tcPr>
          <w:p w14:paraId="7343BCF9"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8</w:t>
            </w:r>
            <w:r w:rsidRPr="00901C58">
              <w:rPr>
                <w:color w:val="000000"/>
                <w:sz w:val="24"/>
                <w:szCs w:val="24"/>
                <w:vertAlign w:val="superscript"/>
              </w:rPr>
              <w:t>*</w:t>
            </w:r>
          </w:p>
        </w:tc>
        <w:tc>
          <w:tcPr>
            <w:tcW w:w="992" w:type="dxa"/>
          </w:tcPr>
          <w:p w14:paraId="08B58702"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37091698"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275" w:type="dxa"/>
          </w:tcPr>
          <w:p w14:paraId="72B487E7"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8</w:t>
            </w:r>
            <w:r w:rsidRPr="00901C58">
              <w:rPr>
                <w:color w:val="000000"/>
                <w:sz w:val="24"/>
                <w:szCs w:val="24"/>
                <w:vertAlign w:val="superscript"/>
              </w:rPr>
              <w:t>*</w:t>
            </w:r>
          </w:p>
        </w:tc>
        <w:tc>
          <w:tcPr>
            <w:tcW w:w="993" w:type="dxa"/>
          </w:tcPr>
          <w:p w14:paraId="12CE9C16"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992" w:type="dxa"/>
          </w:tcPr>
          <w:p w14:paraId="1B46B284"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1</w:t>
            </w:r>
          </w:p>
        </w:tc>
      </w:tr>
      <w:tr w:rsidR="00901C58" w:rsidRPr="00901C58" w14:paraId="02184A5D" w14:textId="77777777" w:rsidTr="006A35DF">
        <w:tc>
          <w:tcPr>
            <w:tcW w:w="675" w:type="dxa"/>
          </w:tcPr>
          <w:p w14:paraId="314BA7D1"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49</w:t>
            </w:r>
          </w:p>
        </w:tc>
        <w:tc>
          <w:tcPr>
            <w:tcW w:w="675" w:type="dxa"/>
          </w:tcPr>
          <w:p w14:paraId="3E71C802"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2E12BF5B"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rPr>
              <w:t>7</w:t>
            </w:r>
            <w:r w:rsidRPr="00901C58">
              <w:rPr>
                <w:b/>
                <w:color w:val="000000"/>
                <w:sz w:val="24"/>
                <w:szCs w:val="28"/>
                <w:lang w:val="en-US"/>
              </w:rPr>
              <w:t>3</w:t>
            </w:r>
            <w:r w:rsidRPr="00901C58">
              <w:rPr>
                <w:b/>
                <w:color w:val="000000"/>
                <w:sz w:val="24"/>
                <w:szCs w:val="28"/>
                <w:vertAlign w:val="superscript"/>
              </w:rPr>
              <w:t>*</w:t>
            </w:r>
          </w:p>
        </w:tc>
        <w:tc>
          <w:tcPr>
            <w:tcW w:w="709" w:type="dxa"/>
          </w:tcPr>
          <w:p w14:paraId="2043DC9A"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567" w:type="dxa"/>
          </w:tcPr>
          <w:p w14:paraId="6672D1EA"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134" w:type="dxa"/>
          </w:tcPr>
          <w:p w14:paraId="5DEBF345"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276" w:type="dxa"/>
          </w:tcPr>
          <w:p w14:paraId="3FE0822C"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73</w:t>
            </w:r>
            <w:r w:rsidRPr="00901C58">
              <w:rPr>
                <w:b/>
                <w:color w:val="000000"/>
                <w:sz w:val="24"/>
                <w:szCs w:val="28"/>
                <w:vertAlign w:val="superscript"/>
              </w:rPr>
              <w:t>*</w:t>
            </w:r>
          </w:p>
        </w:tc>
        <w:tc>
          <w:tcPr>
            <w:tcW w:w="708" w:type="dxa"/>
          </w:tcPr>
          <w:p w14:paraId="22EE9F3D"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rPr>
              <w:t>7</w:t>
            </w:r>
            <w:r w:rsidRPr="00901C58">
              <w:rPr>
                <w:b/>
                <w:color w:val="000000"/>
                <w:sz w:val="24"/>
                <w:szCs w:val="28"/>
                <w:lang w:val="en-US"/>
              </w:rPr>
              <w:t>1</w:t>
            </w:r>
            <w:r w:rsidRPr="00901C58">
              <w:rPr>
                <w:b/>
                <w:color w:val="000000"/>
                <w:sz w:val="24"/>
                <w:szCs w:val="28"/>
                <w:vertAlign w:val="superscript"/>
              </w:rPr>
              <w:t>*</w:t>
            </w:r>
          </w:p>
        </w:tc>
        <w:tc>
          <w:tcPr>
            <w:tcW w:w="709" w:type="dxa"/>
          </w:tcPr>
          <w:p w14:paraId="375FA50D"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6B4BBEE8"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7</w:t>
            </w:r>
            <w:r w:rsidRPr="00901C58">
              <w:rPr>
                <w:b/>
                <w:color w:val="000000"/>
                <w:sz w:val="24"/>
                <w:szCs w:val="28"/>
                <w:lang w:val="en-US"/>
              </w:rPr>
              <w:t>1</w:t>
            </w:r>
            <w:r w:rsidRPr="00901C58">
              <w:rPr>
                <w:color w:val="000000"/>
                <w:sz w:val="24"/>
                <w:szCs w:val="24"/>
                <w:vertAlign w:val="superscript"/>
              </w:rPr>
              <w:t>*</w:t>
            </w:r>
          </w:p>
        </w:tc>
        <w:tc>
          <w:tcPr>
            <w:tcW w:w="1134" w:type="dxa"/>
          </w:tcPr>
          <w:p w14:paraId="53E7CCA8"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567" w:type="dxa"/>
          </w:tcPr>
          <w:p w14:paraId="7EA324F7"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53CE1310"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lang w:val="en-US"/>
              </w:rPr>
              <w:t>9</w:t>
            </w:r>
            <w:r w:rsidRPr="00901C58">
              <w:rPr>
                <w:color w:val="000000"/>
                <w:sz w:val="24"/>
                <w:szCs w:val="24"/>
                <w:vertAlign w:val="superscript"/>
              </w:rPr>
              <w:t>*</w:t>
            </w:r>
          </w:p>
        </w:tc>
        <w:tc>
          <w:tcPr>
            <w:tcW w:w="992" w:type="dxa"/>
          </w:tcPr>
          <w:p w14:paraId="23BE260E"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50C6A760"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275" w:type="dxa"/>
          </w:tcPr>
          <w:p w14:paraId="700FE1DE"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993" w:type="dxa"/>
          </w:tcPr>
          <w:p w14:paraId="2C58F33E"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9</w:t>
            </w:r>
            <w:r w:rsidRPr="00901C58">
              <w:rPr>
                <w:color w:val="000000"/>
                <w:sz w:val="24"/>
                <w:szCs w:val="24"/>
                <w:vertAlign w:val="superscript"/>
              </w:rPr>
              <w:t>*</w:t>
            </w:r>
          </w:p>
        </w:tc>
        <w:tc>
          <w:tcPr>
            <w:tcW w:w="992" w:type="dxa"/>
          </w:tcPr>
          <w:p w14:paraId="6B785315"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2</w:t>
            </w:r>
          </w:p>
        </w:tc>
      </w:tr>
      <w:tr w:rsidR="00901C58" w:rsidRPr="00901C58" w14:paraId="3D77C08B" w14:textId="77777777" w:rsidTr="006A35DF">
        <w:tc>
          <w:tcPr>
            <w:tcW w:w="675" w:type="dxa"/>
          </w:tcPr>
          <w:p w14:paraId="78E97D77"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50</w:t>
            </w:r>
          </w:p>
        </w:tc>
        <w:tc>
          <w:tcPr>
            <w:tcW w:w="675" w:type="dxa"/>
          </w:tcPr>
          <w:p w14:paraId="307F3A77"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1BF2B7EE"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4986F0FD"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567" w:type="dxa"/>
          </w:tcPr>
          <w:p w14:paraId="58D7F758"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8</w:t>
            </w:r>
            <w:r w:rsidRPr="00901C58">
              <w:rPr>
                <w:b/>
                <w:color w:val="000000"/>
                <w:sz w:val="24"/>
                <w:szCs w:val="28"/>
                <w:vertAlign w:val="superscript"/>
              </w:rPr>
              <w:t>*</w:t>
            </w:r>
          </w:p>
        </w:tc>
        <w:tc>
          <w:tcPr>
            <w:tcW w:w="1134" w:type="dxa"/>
          </w:tcPr>
          <w:p w14:paraId="7038D836"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276" w:type="dxa"/>
          </w:tcPr>
          <w:p w14:paraId="4FCB8960"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8" w:type="dxa"/>
          </w:tcPr>
          <w:p w14:paraId="4E620828"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21DFD008"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709" w:type="dxa"/>
          </w:tcPr>
          <w:p w14:paraId="223C9328"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1134" w:type="dxa"/>
          </w:tcPr>
          <w:p w14:paraId="08E62D9E"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567" w:type="dxa"/>
          </w:tcPr>
          <w:p w14:paraId="0170AFD7"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rPr>
              <w:t>27</w:t>
            </w:r>
            <w:r w:rsidRPr="00901C58">
              <w:rPr>
                <w:b/>
                <w:color w:val="000000"/>
                <w:sz w:val="24"/>
                <w:szCs w:val="28"/>
                <w:vertAlign w:val="superscript"/>
                <w:lang w:val="en-US"/>
              </w:rPr>
              <w:t>*</w:t>
            </w:r>
          </w:p>
        </w:tc>
        <w:tc>
          <w:tcPr>
            <w:tcW w:w="709" w:type="dxa"/>
          </w:tcPr>
          <w:p w14:paraId="5B166960"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9</w:t>
            </w:r>
            <w:r w:rsidRPr="00901C58">
              <w:rPr>
                <w:color w:val="000000"/>
                <w:sz w:val="24"/>
                <w:szCs w:val="24"/>
                <w:vertAlign w:val="superscript"/>
              </w:rPr>
              <w:t>*</w:t>
            </w:r>
          </w:p>
        </w:tc>
        <w:tc>
          <w:tcPr>
            <w:tcW w:w="992" w:type="dxa"/>
          </w:tcPr>
          <w:p w14:paraId="05D57068"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9</w:t>
            </w:r>
            <w:r w:rsidRPr="00901C58">
              <w:rPr>
                <w:b/>
                <w:color w:val="000000"/>
                <w:sz w:val="24"/>
                <w:szCs w:val="28"/>
                <w:vertAlign w:val="superscript"/>
              </w:rPr>
              <w:t>*</w:t>
            </w:r>
          </w:p>
        </w:tc>
        <w:tc>
          <w:tcPr>
            <w:tcW w:w="709" w:type="dxa"/>
          </w:tcPr>
          <w:p w14:paraId="6845ED44" w14:textId="77777777" w:rsidR="00901C58" w:rsidRPr="00901C58" w:rsidRDefault="00901C58" w:rsidP="00901C58">
            <w:pPr>
              <w:autoSpaceDE w:val="0"/>
              <w:autoSpaceDN w:val="0"/>
              <w:adjustRightInd w:val="0"/>
              <w:spacing w:after="0" w:line="240" w:lineRule="auto"/>
              <w:jc w:val="center"/>
              <w:rPr>
                <w:b/>
                <w:color w:val="000000"/>
                <w:sz w:val="24"/>
                <w:szCs w:val="28"/>
              </w:rPr>
            </w:pPr>
            <w:r w:rsidRPr="00901C58">
              <w:rPr>
                <w:b/>
                <w:color w:val="000000"/>
                <w:sz w:val="24"/>
                <w:szCs w:val="28"/>
              </w:rPr>
              <w:t>9</w:t>
            </w:r>
            <w:r w:rsidRPr="00901C58">
              <w:rPr>
                <w:color w:val="000000"/>
                <w:sz w:val="24"/>
                <w:szCs w:val="24"/>
                <w:vertAlign w:val="superscript"/>
              </w:rPr>
              <w:t>*</w:t>
            </w:r>
          </w:p>
        </w:tc>
        <w:tc>
          <w:tcPr>
            <w:tcW w:w="1275" w:type="dxa"/>
          </w:tcPr>
          <w:p w14:paraId="5DAC3F57"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993" w:type="dxa"/>
          </w:tcPr>
          <w:p w14:paraId="3406CD30" w14:textId="77777777" w:rsidR="00901C58" w:rsidRPr="00901C58" w:rsidRDefault="00901C58" w:rsidP="00901C58">
            <w:pPr>
              <w:autoSpaceDE w:val="0"/>
              <w:autoSpaceDN w:val="0"/>
              <w:adjustRightInd w:val="0"/>
              <w:spacing w:after="0" w:line="240" w:lineRule="auto"/>
              <w:jc w:val="center"/>
              <w:rPr>
                <w:b/>
                <w:color w:val="000000"/>
                <w:sz w:val="24"/>
                <w:szCs w:val="28"/>
                <w:lang w:val="en-US"/>
              </w:rPr>
            </w:pPr>
            <w:r w:rsidRPr="00901C58">
              <w:rPr>
                <w:b/>
                <w:color w:val="000000"/>
                <w:sz w:val="24"/>
                <w:szCs w:val="28"/>
                <w:lang w:val="en-US"/>
              </w:rPr>
              <w:t>–</w:t>
            </w:r>
          </w:p>
        </w:tc>
        <w:tc>
          <w:tcPr>
            <w:tcW w:w="992" w:type="dxa"/>
          </w:tcPr>
          <w:p w14:paraId="03FA8973" w14:textId="77777777" w:rsidR="00901C58" w:rsidRPr="00901C58" w:rsidRDefault="00901C58" w:rsidP="00901C58">
            <w:pPr>
              <w:autoSpaceDE w:val="0"/>
              <w:autoSpaceDN w:val="0"/>
              <w:adjustRightInd w:val="0"/>
              <w:spacing w:after="0" w:line="240" w:lineRule="auto"/>
              <w:jc w:val="center"/>
              <w:rPr>
                <w:b/>
                <w:color w:val="000000"/>
                <w:sz w:val="24"/>
                <w:szCs w:val="28"/>
                <w:vertAlign w:val="superscript"/>
              </w:rPr>
            </w:pPr>
            <w:r w:rsidRPr="00901C58">
              <w:rPr>
                <w:b/>
                <w:color w:val="000000"/>
                <w:sz w:val="24"/>
                <w:szCs w:val="28"/>
                <w:lang w:val="en-US"/>
              </w:rPr>
              <w:t>2</w:t>
            </w:r>
          </w:p>
        </w:tc>
      </w:tr>
    </w:tbl>
    <w:p w14:paraId="36225E14" w14:textId="77777777" w:rsidR="00901C58" w:rsidRPr="00901C58" w:rsidRDefault="00901C58">
      <w:pPr>
        <w:widowControl w:val="0"/>
        <w:numPr>
          <w:ilvl w:val="0"/>
          <w:numId w:val="16"/>
        </w:numPr>
        <w:tabs>
          <w:tab w:val="clear" w:pos="1429"/>
          <w:tab w:val="num" w:pos="360"/>
        </w:tabs>
        <w:overflowPunct w:val="0"/>
        <w:autoSpaceDE w:val="0"/>
        <w:autoSpaceDN w:val="0"/>
        <w:adjustRightInd w:val="0"/>
        <w:spacing w:after="0" w:line="360" w:lineRule="auto"/>
        <w:ind w:left="0" w:firstLine="709"/>
        <w:jc w:val="both"/>
        <w:rPr>
          <w:rFonts w:ascii="Times New Roman" w:eastAsia="Times New Roman" w:hAnsi="Times New Roman" w:cs="Times New Roman"/>
          <w:bCs/>
          <w:sz w:val="28"/>
          <w:lang w:eastAsia="ru-RU"/>
        </w:rPr>
      </w:pPr>
      <w:r w:rsidRPr="00901C58">
        <w:rPr>
          <w:rFonts w:ascii="Times New Roman" w:eastAsia="Times New Roman" w:hAnsi="Times New Roman" w:cs="Times New Roman"/>
          <w:bCs/>
          <w:sz w:val="28"/>
          <w:lang w:eastAsia="ru-RU"/>
        </w:rPr>
        <w:lastRenderedPageBreak/>
        <w:t xml:space="preserve">Примечание: знаком </w:t>
      </w:r>
      <w:r w:rsidRPr="00901C58">
        <w:rPr>
          <w:rFonts w:ascii="Times New Roman" w:eastAsia="Times New Roman" w:hAnsi="Times New Roman" w:cs="Times New Roman"/>
          <w:b/>
          <w:bCs/>
          <w:sz w:val="28"/>
          <w:lang w:eastAsia="ru-RU"/>
        </w:rPr>
        <w:t xml:space="preserve">&lt;*&gt; </w:t>
      </w:r>
      <w:r w:rsidRPr="00901C58">
        <w:rPr>
          <w:rFonts w:ascii="Times New Roman" w:eastAsia="Times New Roman" w:hAnsi="Times New Roman" w:cs="Times New Roman"/>
          <w:bCs/>
          <w:sz w:val="28"/>
          <w:lang w:eastAsia="ru-RU"/>
        </w:rPr>
        <w:t>отмечены формирования, непосредственно принимающие участие в аварийно-спасительных работах (АСДНР)</w:t>
      </w:r>
    </w:p>
    <w:p w14:paraId="5F7FE6FA" w14:textId="77777777" w:rsidR="00901C58" w:rsidRPr="00901C58" w:rsidRDefault="00901C58">
      <w:pPr>
        <w:widowControl w:val="0"/>
        <w:numPr>
          <w:ilvl w:val="0"/>
          <w:numId w:val="16"/>
        </w:numPr>
        <w:tabs>
          <w:tab w:val="clear" w:pos="1429"/>
          <w:tab w:val="num" w:pos="360"/>
        </w:tabs>
        <w:overflowPunct w:val="0"/>
        <w:autoSpaceDE w:val="0"/>
        <w:autoSpaceDN w:val="0"/>
        <w:adjustRightInd w:val="0"/>
        <w:spacing w:after="0" w:line="360" w:lineRule="auto"/>
        <w:ind w:left="0" w:firstLine="709"/>
        <w:jc w:val="both"/>
        <w:rPr>
          <w:rFonts w:ascii="Times New Roman" w:eastAsia="Times New Roman" w:hAnsi="Times New Roman" w:cs="Times New Roman"/>
          <w:sz w:val="28"/>
          <w:szCs w:val="20"/>
          <w:lang w:eastAsia="ru-RU"/>
        </w:rPr>
      </w:pPr>
    </w:p>
    <w:p w14:paraId="48CCEA20" w14:textId="32A0320C" w:rsidR="00901C58" w:rsidRPr="00901C58" w:rsidRDefault="00901C58">
      <w:pPr>
        <w:widowControl w:val="0"/>
        <w:numPr>
          <w:ilvl w:val="0"/>
          <w:numId w:val="16"/>
        </w:numPr>
        <w:tabs>
          <w:tab w:val="clear" w:pos="1429"/>
          <w:tab w:val="num" w:pos="360"/>
        </w:tabs>
        <w:overflowPunct w:val="0"/>
        <w:autoSpaceDE w:val="0"/>
        <w:autoSpaceDN w:val="0"/>
        <w:adjustRightInd w:val="0"/>
        <w:spacing w:after="0" w:line="360" w:lineRule="auto"/>
        <w:ind w:left="0" w:firstLine="0"/>
        <w:jc w:val="right"/>
        <w:rPr>
          <w:rFonts w:ascii="Times New Roman" w:eastAsia="Times New Roman" w:hAnsi="Times New Roman" w:cs="Times New Roman"/>
          <w:bCs/>
          <w:sz w:val="28"/>
          <w:szCs w:val="20"/>
          <w:lang w:eastAsia="ru-RU"/>
        </w:rPr>
      </w:pPr>
      <w:r w:rsidRPr="00901C58">
        <w:rPr>
          <w:rFonts w:ascii="Times New Roman" w:eastAsia="Times New Roman" w:hAnsi="Times New Roman" w:cs="Times New Roman"/>
          <w:sz w:val="28"/>
          <w:szCs w:val="20"/>
          <w:lang w:eastAsia="ru-RU"/>
        </w:rPr>
        <w:t>Т</w:t>
      </w:r>
      <w:r w:rsidRPr="00901C58">
        <w:rPr>
          <w:rFonts w:ascii="Times New Roman" w:eastAsia="Times New Roman" w:hAnsi="Times New Roman" w:cs="Times New Roman"/>
          <w:bCs/>
          <w:sz w:val="28"/>
          <w:szCs w:val="20"/>
          <w:lang w:eastAsia="ru-RU"/>
        </w:rPr>
        <w:t xml:space="preserve">аблица </w:t>
      </w:r>
      <w:r>
        <w:rPr>
          <w:rFonts w:ascii="Times New Roman" w:eastAsia="Times New Roman" w:hAnsi="Times New Roman" w:cs="Times New Roman"/>
          <w:bCs/>
          <w:sz w:val="28"/>
          <w:szCs w:val="20"/>
          <w:lang w:eastAsia="ru-RU"/>
        </w:rPr>
        <w:t>4</w:t>
      </w:r>
      <w:r w:rsidRPr="00901C58">
        <w:rPr>
          <w:rFonts w:ascii="Times New Roman" w:eastAsia="Times New Roman" w:hAnsi="Times New Roman" w:cs="Times New Roman"/>
          <w:bCs/>
          <w:sz w:val="28"/>
          <w:szCs w:val="20"/>
          <w:lang w:eastAsia="ru-RU"/>
        </w:rPr>
        <w:t xml:space="preserve">.2 </w:t>
      </w:r>
    </w:p>
    <w:p w14:paraId="783E9747" w14:textId="77777777" w:rsidR="00901C58" w:rsidRPr="00901C58" w:rsidRDefault="00901C58">
      <w:pPr>
        <w:widowControl w:val="0"/>
        <w:numPr>
          <w:ilvl w:val="0"/>
          <w:numId w:val="16"/>
        </w:numPr>
        <w:tabs>
          <w:tab w:val="clear" w:pos="1429"/>
          <w:tab w:val="num" w:pos="360"/>
        </w:tabs>
        <w:overflowPunct w:val="0"/>
        <w:autoSpaceDE w:val="0"/>
        <w:autoSpaceDN w:val="0"/>
        <w:adjustRightInd w:val="0"/>
        <w:spacing w:after="0" w:line="360" w:lineRule="auto"/>
        <w:ind w:left="0" w:firstLine="0"/>
        <w:jc w:val="center"/>
        <w:rPr>
          <w:rFonts w:ascii="Times New Roman" w:eastAsia="Times New Roman" w:hAnsi="Times New Roman" w:cs="Times New Roman"/>
          <w:bCs/>
          <w:sz w:val="28"/>
          <w:szCs w:val="20"/>
          <w:lang w:eastAsia="ru-RU"/>
        </w:rPr>
      </w:pPr>
      <w:r w:rsidRPr="00901C58">
        <w:rPr>
          <w:rFonts w:ascii="Times New Roman" w:eastAsia="Times New Roman" w:hAnsi="Times New Roman" w:cs="Times New Roman"/>
          <w:bCs/>
          <w:sz w:val="28"/>
          <w:szCs w:val="20"/>
          <w:lang w:eastAsia="ru-RU"/>
        </w:rPr>
        <w:t>Варианты заданий</w:t>
      </w:r>
    </w:p>
    <w:tbl>
      <w:tblPr>
        <w:tblStyle w:val="48"/>
        <w:tblW w:w="15600" w:type="dxa"/>
        <w:tblInd w:w="0" w:type="dxa"/>
        <w:tblLayout w:type="fixed"/>
        <w:tblLook w:val="04A0" w:firstRow="1" w:lastRow="0" w:firstColumn="1" w:lastColumn="0" w:noHBand="0" w:noVBand="1"/>
      </w:tblPr>
      <w:tblGrid>
        <w:gridCol w:w="669"/>
        <w:gridCol w:w="669"/>
        <w:gridCol w:w="975"/>
        <w:gridCol w:w="630"/>
        <w:gridCol w:w="636"/>
        <w:gridCol w:w="702"/>
        <w:gridCol w:w="607"/>
        <w:gridCol w:w="1276"/>
        <w:gridCol w:w="709"/>
        <w:gridCol w:w="1315"/>
        <w:gridCol w:w="684"/>
        <w:gridCol w:w="694"/>
        <w:gridCol w:w="709"/>
        <w:gridCol w:w="567"/>
        <w:gridCol w:w="567"/>
        <w:gridCol w:w="708"/>
        <w:gridCol w:w="709"/>
        <w:gridCol w:w="465"/>
        <w:gridCol w:w="1252"/>
        <w:gridCol w:w="1057"/>
      </w:tblGrid>
      <w:tr w:rsidR="00901C58" w:rsidRPr="00901C58" w14:paraId="6B1825CB" w14:textId="77777777" w:rsidTr="00901C58">
        <w:trPr>
          <w:cantSplit/>
          <w:trHeight w:val="3419"/>
        </w:trPr>
        <w:tc>
          <w:tcPr>
            <w:tcW w:w="669" w:type="dxa"/>
            <w:tcBorders>
              <w:top w:val="single" w:sz="4" w:space="0" w:color="auto"/>
              <w:left w:val="single" w:sz="4" w:space="0" w:color="auto"/>
              <w:bottom w:val="single" w:sz="4" w:space="0" w:color="auto"/>
              <w:right w:val="single" w:sz="4" w:space="0" w:color="auto"/>
            </w:tcBorders>
            <w:shd w:val="clear" w:color="auto" w:fill="FFFFFF"/>
            <w:textDirection w:val="btLr"/>
          </w:tcPr>
          <w:p w14:paraId="143E6DD7" w14:textId="77777777" w:rsidR="00901C58" w:rsidRPr="00901C58" w:rsidRDefault="00901C58" w:rsidP="00901C58">
            <w:pPr>
              <w:autoSpaceDE w:val="0"/>
              <w:autoSpaceDN w:val="0"/>
              <w:adjustRightInd w:val="0"/>
              <w:spacing w:after="0" w:line="240" w:lineRule="auto"/>
              <w:rPr>
                <w:rFonts w:eastAsia="Calibri"/>
                <w:bCs/>
                <w:sz w:val="24"/>
                <w:szCs w:val="24"/>
              </w:rPr>
            </w:pPr>
            <w:r w:rsidRPr="00901C58">
              <w:rPr>
                <w:rFonts w:eastAsia="Calibri"/>
                <w:bCs/>
                <w:sz w:val="24"/>
                <w:szCs w:val="24"/>
              </w:rPr>
              <w:t>Номер варианта</w:t>
            </w:r>
          </w:p>
        </w:tc>
        <w:tc>
          <w:tcPr>
            <w:tcW w:w="669" w:type="dxa"/>
            <w:tcBorders>
              <w:top w:val="single" w:sz="4" w:space="0" w:color="auto"/>
              <w:left w:val="single" w:sz="4" w:space="0" w:color="auto"/>
              <w:bottom w:val="single" w:sz="4" w:space="0" w:color="auto"/>
              <w:right w:val="single" w:sz="4" w:space="0" w:color="auto"/>
            </w:tcBorders>
            <w:shd w:val="clear" w:color="auto" w:fill="FFFFFF"/>
            <w:textDirection w:val="btLr"/>
          </w:tcPr>
          <w:p w14:paraId="3A088C13" w14:textId="77777777" w:rsidR="00901C58" w:rsidRPr="00901C58" w:rsidRDefault="00901C58" w:rsidP="00901C58">
            <w:pPr>
              <w:autoSpaceDE w:val="0"/>
              <w:autoSpaceDN w:val="0"/>
              <w:adjustRightInd w:val="0"/>
              <w:spacing w:after="0" w:line="240" w:lineRule="auto"/>
              <w:rPr>
                <w:rFonts w:eastAsia="Calibri"/>
                <w:bCs/>
                <w:sz w:val="24"/>
                <w:szCs w:val="24"/>
              </w:rPr>
            </w:pPr>
            <w:r w:rsidRPr="00901C58">
              <w:rPr>
                <w:rFonts w:eastAsia="Calibri"/>
                <w:bCs/>
                <w:sz w:val="24"/>
                <w:szCs w:val="24"/>
              </w:rPr>
              <w:t>Команда охраны общественного порядка</w:t>
            </w:r>
          </w:p>
        </w:tc>
        <w:tc>
          <w:tcPr>
            <w:tcW w:w="975" w:type="dxa"/>
            <w:tcBorders>
              <w:top w:val="single" w:sz="4" w:space="0" w:color="auto"/>
              <w:left w:val="single" w:sz="4" w:space="0" w:color="auto"/>
              <w:bottom w:val="single" w:sz="4" w:space="0" w:color="auto"/>
              <w:right w:val="single" w:sz="4" w:space="0" w:color="auto"/>
            </w:tcBorders>
            <w:shd w:val="clear" w:color="auto" w:fill="FFFFFF"/>
            <w:textDirection w:val="btLr"/>
          </w:tcPr>
          <w:p w14:paraId="74F28CDE" w14:textId="77777777" w:rsidR="00901C58" w:rsidRPr="00901C58" w:rsidRDefault="00901C58" w:rsidP="00901C58">
            <w:pPr>
              <w:autoSpaceDE w:val="0"/>
              <w:autoSpaceDN w:val="0"/>
              <w:adjustRightInd w:val="0"/>
              <w:spacing w:after="0" w:line="240" w:lineRule="auto"/>
              <w:rPr>
                <w:sz w:val="24"/>
                <w:szCs w:val="24"/>
              </w:rPr>
            </w:pPr>
            <w:r w:rsidRPr="00901C58">
              <w:rPr>
                <w:rFonts w:eastAsia="Calibri"/>
                <w:bCs/>
                <w:sz w:val="24"/>
                <w:szCs w:val="24"/>
              </w:rPr>
              <w:t>Подвижные пункты питания, продовольственного (вещевого) снабжения</w:t>
            </w:r>
          </w:p>
        </w:tc>
        <w:tc>
          <w:tcPr>
            <w:tcW w:w="630" w:type="dxa"/>
            <w:tcBorders>
              <w:top w:val="single" w:sz="4" w:space="0" w:color="auto"/>
              <w:left w:val="single" w:sz="4" w:space="0" w:color="auto"/>
              <w:bottom w:val="single" w:sz="4" w:space="0" w:color="auto"/>
              <w:right w:val="single" w:sz="4" w:space="0" w:color="auto"/>
            </w:tcBorders>
            <w:shd w:val="clear" w:color="auto" w:fill="FFFFFF"/>
            <w:textDirection w:val="btLr"/>
          </w:tcPr>
          <w:p w14:paraId="181303EE" w14:textId="77777777" w:rsidR="00901C58" w:rsidRPr="00901C58" w:rsidRDefault="00901C58" w:rsidP="00901C58">
            <w:pPr>
              <w:autoSpaceDE w:val="0"/>
              <w:autoSpaceDN w:val="0"/>
              <w:adjustRightInd w:val="0"/>
              <w:spacing w:after="0" w:line="240" w:lineRule="auto"/>
              <w:rPr>
                <w:rFonts w:eastAsia="Calibri"/>
                <w:bCs/>
                <w:sz w:val="24"/>
                <w:szCs w:val="24"/>
              </w:rPr>
            </w:pPr>
            <w:r w:rsidRPr="00901C58">
              <w:rPr>
                <w:rFonts w:eastAsia="Calibri"/>
                <w:bCs/>
                <w:sz w:val="24"/>
                <w:szCs w:val="24"/>
              </w:rPr>
              <w:t>Санитарная дружина</w:t>
            </w:r>
          </w:p>
        </w:tc>
        <w:tc>
          <w:tcPr>
            <w:tcW w:w="636" w:type="dxa"/>
            <w:tcBorders>
              <w:top w:val="single" w:sz="4" w:space="0" w:color="auto"/>
              <w:left w:val="single" w:sz="4" w:space="0" w:color="auto"/>
              <w:bottom w:val="single" w:sz="4" w:space="0" w:color="auto"/>
              <w:right w:val="single" w:sz="4" w:space="0" w:color="auto"/>
            </w:tcBorders>
            <w:shd w:val="clear" w:color="auto" w:fill="FFFFFF"/>
            <w:textDirection w:val="btLr"/>
          </w:tcPr>
          <w:p w14:paraId="2C8A8EDD" w14:textId="77777777" w:rsidR="00901C58" w:rsidRPr="00901C58" w:rsidRDefault="00901C58" w:rsidP="00901C58">
            <w:pPr>
              <w:autoSpaceDE w:val="0"/>
              <w:autoSpaceDN w:val="0"/>
              <w:adjustRightInd w:val="0"/>
              <w:spacing w:after="0" w:line="240" w:lineRule="auto"/>
              <w:rPr>
                <w:rFonts w:eastAsia="Calibri"/>
                <w:bCs/>
                <w:sz w:val="24"/>
                <w:szCs w:val="24"/>
              </w:rPr>
            </w:pPr>
            <w:r w:rsidRPr="00901C58">
              <w:rPr>
                <w:rFonts w:eastAsia="Calibri"/>
                <w:bCs/>
                <w:sz w:val="24"/>
                <w:szCs w:val="24"/>
              </w:rPr>
              <w:t>Группа по обслуживанию защитных сооружений</w:t>
            </w:r>
          </w:p>
        </w:tc>
        <w:tc>
          <w:tcPr>
            <w:tcW w:w="702" w:type="dxa"/>
            <w:tcBorders>
              <w:top w:val="single" w:sz="4" w:space="0" w:color="auto"/>
              <w:left w:val="single" w:sz="4" w:space="0" w:color="auto"/>
              <w:bottom w:val="single" w:sz="4" w:space="0" w:color="auto"/>
              <w:right w:val="single" w:sz="4" w:space="0" w:color="auto"/>
            </w:tcBorders>
            <w:shd w:val="clear" w:color="auto" w:fill="FFFFFF"/>
            <w:textDirection w:val="btLr"/>
          </w:tcPr>
          <w:p w14:paraId="5A97801C" w14:textId="77777777" w:rsidR="00901C58" w:rsidRPr="00901C58" w:rsidRDefault="00901C58" w:rsidP="00901C58">
            <w:pPr>
              <w:autoSpaceDE w:val="0"/>
              <w:autoSpaceDN w:val="0"/>
              <w:adjustRightInd w:val="0"/>
              <w:spacing w:after="0" w:line="240" w:lineRule="auto"/>
              <w:rPr>
                <w:rFonts w:eastAsia="Calibri"/>
                <w:bCs/>
                <w:sz w:val="24"/>
                <w:szCs w:val="24"/>
              </w:rPr>
            </w:pPr>
            <w:r w:rsidRPr="00901C58">
              <w:rPr>
                <w:rFonts w:eastAsia="Calibri"/>
                <w:bCs/>
                <w:sz w:val="24"/>
                <w:szCs w:val="24"/>
              </w:rPr>
              <w:t>Станции специальной обработки транспорта, одежды</w:t>
            </w:r>
          </w:p>
        </w:tc>
        <w:tc>
          <w:tcPr>
            <w:tcW w:w="607" w:type="dxa"/>
            <w:tcBorders>
              <w:top w:val="single" w:sz="4" w:space="0" w:color="auto"/>
              <w:left w:val="single" w:sz="4" w:space="0" w:color="auto"/>
              <w:bottom w:val="single" w:sz="4" w:space="0" w:color="auto"/>
              <w:right w:val="single" w:sz="4" w:space="0" w:color="auto"/>
            </w:tcBorders>
            <w:shd w:val="clear" w:color="auto" w:fill="FFFFFF"/>
            <w:textDirection w:val="btLr"/>
          </w:tcPr>
          <w:p w14:paraId="011AAB7C" w14:textId="77777777" w:rsidR="00901C58" w:rsidRPr="00901C58" w:rsidRDefault="00901C58" w:rsidP="00901C58">
            <w:pPr>
              <w:autoSpaceDE w:val="0"/>
              <w:autoSpaceDN w:val="0"/>
              <w:adjustRightInd w:val="0"/>
              <w:spacing w:after="0" w:line="240" w:lineRule="auto"/>
              <w:rPr>
                <w:rFonts w:eastAsia="Calibri"/>
                <w:bCs/>
                <w:sz w:val="24"/>
                <w:szCs w:val="24"/>
              </w:rPr>
            </w:pPr>
            <w:r w:rsidRPr="00901C58">
              <w:rPr>
                <w:rFonts w:eastAsia="Calibri"/>
                <w:bCs/>
                <w:sz w:val="24"/>
                <w:szCs w:val="24"/>
              </w:rPr>
              <w:t>П</w:t>
            </w:r>
            <w:r w:rsidRPr="00901C58">
              <w:rPr>
                <w:rFonts w:eastAsia="Calibri"/>
                <w:bCs/>
                <w:sz w:val="24"/>
                <w:szCs w:val="24"/>
                <w:shd w:val="clear" w:color="auto" w:fill="FFFFFF"/>
              </w:rPr>
              <w:t>ункт санитарной обработки</w:t>
            </w:r>
          </w:p>
        </w:tc>
        <w:tc>
          <w:tcPr>
            <w:tcW w:w="1276" w:type="dxa"/>
            <w:tcBorders>
              <w:top w:val="single" w:sz="4" w:space="0" w:color="auto"/>
              <w:left w:val="single" w:sz="4" w:space="0" w:color="auto"/>
              <w:bottom w:val="single" w:sz="4" w:space="0" w:color="auto"/>
              <w:right w:val="single" w:sz="4" w:space="0" w:color="auto"/>
            </w:tcBorders>
            <w:shd w:val="clear" w:color="auto" w:fill="FFFFFF"/>
            <w:textDirection w:val="btLr"/>
          </w:tcPr>
          <w:p w14:paraId="77316A71" w14:textId="77777777" w:rsidR="00901C58" w:rsidRPr="00901C58" w:rsidRDefault="00901C58" w:rsidP="00901C58">
            <w:pPr>
              <w:autoSpaceDE w:val="0"/>
              <w:autoSpaceDN w:val="0"/>
              <w:adjustRightInd w:val="0"/>
              <w:spacing w:after="0" w:line="240" w:lineRule="auto"/>
              <w:rPr>
                <w:rFonts w:eastAsia="Calibri"/>
                <w:bCs/>
                <w:sz w:val="24"/>
                <w:szCs w:val="24"/>
              </w:rPr>
            </w:pPr>
            <w:r w:rsidRPr="00901C58">
              <w:rPr>
                <w:rFonts w:eastAsia="Calibri"/>
                <w:bCs/>
                <w:sz w:val="24"/>
                <w:szCs w:val="24"/>
              </w:rPr>
              <w:t>Подвижные ремонтно-восстановительные группы по ремонту автомобильной, инженерной и другой техники</w:t>
            </w:r>
          </w:p>
        </w:tc>
        <w:tc>
          <w:tcPr>
            <w:tcW w:w="709" w:type="dxa"/>
            <w:tcBorders>
              <w:top w:val="single" w:sz="4" w:space="0" w:color="auto"/>
              <w:left w:val="single" w:sz="4" w:space="0" w:color="auto"/>
              <w:bottom w:val="single" w:sz="4" w:space="0" w:color="auto"/>
              <w:right w:val="single" w:sz="4" w:space="0" w:color="auto"/>
            </w:tcBorders>
            <w:shd w:val="clear" w:color="auto" w:fill="FFFFFF"/>
            <w:textDirection w:val="btLr"/>
          </w:tcPr>
          <w:p w14:paraId="3DCD6C4F" w14:textId="77777777" w:rsidR="00901C58" w:rsidRPr="00901C58" w:rsidRDefault="00901C58" w:rsidP="00901C58">
            <w:pPr>
              <w:autoSpaceDE w:val="0"/>
              <w:autoSpaceDN w:val="0"/>
              <w:adjustRightInd w:val="0"/>
              <w:spacing w:after="0" w:line="240" w:lineRule="auto"/>
              <w:rPr>
                <w:rFonts w:eastAsia="Calibri"/>
                <w:bCs/>
                <w:sz w:val="24"/>
                <w:szCs w:val="24"/>
              </w:rPr>
            </w:pPr>
            <w:r w:rsidRPr="00901C58">
              <w:rPr>
                <w:rFonts w:eastAsia="Calibri"/>
                <w:bCs/>
                <w:sz w:val="24"/>
                <w:szCs w:val="24"/>
              </w:rPr>
              <w:t>Группа для перевозки населения (грузов)</w:t>
            </w:r>
          </w:p>
        </w:tc>
        <w:tc>
          <w:tcPr>
            <w:tcW w:w="1315" w:type="dxa"/>
            <w:tcBorders>
              <w:top w:val="single" w:sz="4" w:space="0" w:color="auto"/>
              <w:left w:val="single" w:sz="4" w:space="0" w:color="auto"/>
              <w:bottom w:val="single" w:sz="4" w:space="0" w:color="auto"/>
              <w:right w:val="single" w:sz="4" w:space="0" w:color="auto"/>
            </w:tcBorders>
            <w:shd w:val="clear" w:color="auto" w:fill="FFFFFF"/>
            <w:textDirection w:val="btLr"/>
          </w:tcPr>
          <w:p w14:paraId="0CC0F070" w14:textId="77777777" w:rsidR="00901C58" w:rsidRPr="00901C58" w:rsidRDefault="00901C58" w:rsidP="00901C58">
            <w:pPr>
              <w:autoSpaceDE w:val="0"/>
              <w:autoSpaceDN w:val="0"/>
              <w:adjustRightInd w:val="0"/>
              <w:spacing w:after="0" w:line="240" w:lineRule="auto"/>
              <w:rPr>
                <w:rFonts w:eastAsia="Calibri"/>
                <w:bCs/>
                <w:sz w:val="24"/>
                <w:szCs w:val="24"/>
              </w:rPr>
            </w:pPr>
            <w:r w:rsidRPr="00901C58">
              <w:rPr>
                <w:rFonts w:eastAsia="Calibri"/>
                <w:bCs/>
                <w:sz w:val="24"/>
                <w:szCs w:val="24"/>
              </w:rPr>
              <w:t>Аварийно-технические команды по электросетям, по газовым сетям, по водопроводным сетям, по теплосетям</w:t>
            </w:r>
          </w:p>
        </w:tc>
        <w:tc>
          <w:tcPr>
            <w:tcW w:w="684" w:type="dxa"/>
            <w:tcBorders>
              <w:top w:val="single" w:sz="4" w:space="0" w:color="auto"/>
              <w:left w:val="single" w:sz="4" w:space="0" w:color="auto"/>
              <w:bottom w:val="single" w:sz="4" w:space="0" w:color="auto"/>
              <w:right w:val="single" w:sz="4" w:space="0" w:color="auto"/>
            </w:tcBorders>
            <w:shd w:val="clear" w:color="auto" w:fill="FFFFFF"/>
            <w:textDirection w:val="btLr"/>
          </w:tcPr>
          <w:p w14:paraId="60D4B514" w14:textId="77777777" w:rsidR="00901C58" w:rsidRPr="00901C58" w:rsidRDefault="00901C58" w:rsidP="00901C58">
            <w:pPr>
              <w:autoSpaceDE w:val="0"/>
              <w:autoSpaceDN w:val="0"/>
              <w:adjustRightInd w:val="0"/>
              <w:spacing w:after="0" w:line="240" w:lineRule="auto"/>
              <w:rPr>
                <w:rFonts w:eastAsia="Calibri"/>
                <w:bCs/>
                <w:sz w:val="24"/>
                <w:szCs w:val="24"/>
              </w:rPr>
            </w:pPr>
            <w:r w:rsidRPr="00901C58">
              <w:rPr>
                <w:rFonts w:eastAsia="Calibri"/>
                <w:bCs/>
                <w:sz w:val="24"/>
                <w:szCs w:val="24"/>
              </w:rPr>
              <w:t>Группа связи</w:t>
            </w:r>
          </w:p>
        </w:tc>
        <w:tc>
          <w:tcPr>
            <w:tcW w:w="694" w:type="dxa"/>
            <w:tcBorders>
              <w:top w:val="single" w:sz="4" w:space="0" w:color="auto"/>
              <w:left w:val="single" w:sz="4" w:space="0" w:color="auto"/>
              <w:bottom w:val="single" w:sz="4" w:space="0" w:color="auto"/>
              <w:right w:val="single" w:sz="4" w:space="0" w:color="auto"/>
            </w:tcBorders>
            <w:shd w:val="clear" w:color="auto" w:fill="FFFFFF"/>
            <w:textDirection w:val="btLr"/>
          </w:tcPr>
          <w:p w14:paraId="5B33A98A" w14:textId="77777777" w:rsidR="00901C58" w:rsidRPr="00901C58" w:rsidRDefault="00901C58" w:rsidP="00901C58">
            <w:pPr>
              <w:autoSpaceDE w:val="0"/>
              <w:autoSpaceDN w:val="0"/>
              <w:adjustRightInd w:val="0"/>
              <w:spacing w:after="0" w:line="240" w:lineRule="auto"/>
              <w:rPr>
                <w:rFonts w:eastAsia="Calibri"/>
                <w:bCs/>
                <w:sz w:val="24"/>
                <w:szCs w:val="24"/>
              </w:rPr>
            </w:pPr>
            <w:r w:rsidRPr="00901C58">
              <w:rPr>
                <w:rFonts w:eastAsia="Calibri"/>
                <w:bCs/>
                <w:sz w:val="24"/>
                <w:szCs w:val="24"/>
              </w:rPr>
              <w:t>Группа охраны общественного порядка</w:t>
            </w:r>
          </w:p>
        </w:tc>
        <w:tc>
          <w:tcPr>
            <w:tcW w:w="709" w:type="dxa"/>
            <w:tcBorders>
              <w:top w:val="single" w:sz="4" w:space="0" w:color="auto"/>
              <w:left w:val="single" w:sz="4" w:space="0" w:color="auto"/>
              <w:bottom w:val="single" w:sz="4" w:space="0" w:color="auto"/>
              <w:right w:val="single" w:sz="4" w:space="0" w:color="auto"/>
            </w:tcBorders>
            <w:shd w:val="clear" w:color="auto" w:fill="FFFFFF"/>
            <w:textDirection w:val="btLr"/>
          </w:tcPr>
          <w:p w14:paraId="67FBF4D6" w14:textId="77777777" w:rsidR="00901C58" w:rsidRPr="00901C58" w:rsidRDefault="00901C58" w:rsidP="00901C58">
            <w:pPr>
              <w:autoSpaceDE w:val="0"/>
              <w:autoSpaceDN w:val="0"/>
              <w:adjustRightInd w:val="0"/>
              <w:spacing w:after="0" w:line="240" w:lineRule="auto"/>
              <w:rPr>
                <w:rFonts w:eastAsia="Calibri"/>
                <w:bCs/>
                <w:sz w:val="24"/>
                <w:szCs w:val="24"/>
              </w:rPr>
            </w:pPr>
            <w:r w:rsidRPr="00901C58">
              <w:rPr>
                <w:rFonts w:eastAsia="Calibri"/>
                <w:bCs/>
                <w:iCs/>
                <w:sz w:val="24"/>
                <w:szCs w:val="24"/>
              </w:rPr>
              <w:t>Эвакуационная (техническая) группа</w:t>
            </w:r>
          </w:p>
        </w:tc>
        <w:tc>
          <w:tcPr>
            <w:tcW w:w="567" w:type="dxa"/>
            <w:tcBorders>
              <w:top w:val="single" w:sz="4" w:space="0" w:color="auto"/>
              <w:left w:val="single" w:sz="4" w:space="0" w:color="auto"/>
              <w:bottom w:val="single" w:sz="4" w:space="0" w:color="auto"/>
              <w:right w:val="single" w:sz="4" w:space="0" w:color="auto"/>
            </w:tcBorders>
            <w:shd w:val="clear" w:color="auto" w:fill="FFFFFF"/>
            <w:textDirection w:val="btLr"/>
          </w:tcPr>
          <w:p w14:paraId="47ECB08D" w14:textId="77777777" w:rsidR="00901C58" w:rsidRPr="00901C58" w:rsidRDefault="00901C58" w:rsidP="00901C58">
            <w:pPr>
              <w:autoSpaceDE w:val="0"/>
              <w:autoSpaceDN w:val="0"/>
              <w:adjustRightInd w:val="0"/>
              <w:spacing w:after="0" w:line="240" w:lineRule="auto"/>
              <w:rPr>
                <w:rFonts w:eastAsia="Calibri"/>
                <w:bCs/>
                <w:sz w:val="24"/>
                <w:szCs w:val="24"/>
              </w:rPr>
            </w:pPr>
            <w:r w:rsidRPr="00901C58">
              <w:rPr>
                <w:rFonts w:eastAsia="Calibri"/>
                <w:bCs/>
                <w:sz w:val="24"/>
                <w:szCs w:val="24"/>
              </w:rPr>
              <w:t>Звено связи</w:t>
            </w:r>
          </w:p>
        </w:tc>
        <w:tc>
          <w:tcPr>
            <w:tcW w:w="567" w:type="dxa"/>
            <w:tcBorders>
              <w:top w:val="single" w:sz="4" w:space="0" w:color="auto"/>
              <w:left w:val="single" w:sz="4" w:space="0" w:color="auto"/>
              <w:bottom w:val="single" w:sz="4" w:space="0" w:color="auto"/>
              <w:right w:val="single" w:sz="4" w:space="0" w:color="auto"/>
            </w:tcBorders>
            <w:shd w:val="clear" w:color="auto" w:fill="FFFFFF"/>
            <w:textDirection w:val="btLr"/>
          </w:tcPr>
          <w:p w14:paraId="5E3DDFE5" w14:textId="77777777" w:rsidR="00901C58" w:rsidRPr="00901C58" w:rsidRDefault="00901C58" w:rsidP="00901C58">
            <w:pPr>
              <w:autoSpaceDE w:val="0"/>
              <w:autoSpaceDN w:val="0"/>
              <w:adjustRightInd w:val="0"/>
              <w:spacing w:after="0" w:line="240" w:lineRule="auto"/>
              <w:rPr>
                <w:rFonts w:eastAsia="Calibri"/>
                <w:bCs/>
                <w:sz w:val="24"/>
                <w:szCs w:val="24"/>
              </w:rPr>
            </w:pPr>
            <w:r w:rsidRPr="00901C58">
              <w:rPr>
                <w:rFonts w:eastAsia="Calibri"/>
                <w:bCs/>
                <w:sz w:val="24"/>
                <w:szCs w:val="24"/>
              </w:rPr>
              <w:t>Звено подвоза воды</w:t>
            </w:r>
          </w:p>
        </w:tc>
        <w:tc>
          <w:tcPr>
            <w:tcW w:w="708" w:type="dxa"/>
            <w:tcBorders>
              <w:top w:val="single" w:sz="4" w:space="0" w:color="auto"/>
              <w:left w:val="single" w:sz="4" w:space="0" w:color="auto"/>
              <w:bottom w:val="single" w:sz="4" w:space="0" w:color="auto"/>
              <w:right w:val="single" w:sz="4" w:space="0" w:color="auto"/>
            </w:tcBorders>
            <w:shd w:val="clear" w:color="auto" w:fill="FFFFFF"/>
            <w:textDirection w:val="btLr"/>
          </w:tcPr>
          <w:p w14:paraId="06C349C2" w14:textId="77777777" w:rsidR="00901C58" w:rsidRPr="00901C58" w:rsidRDefault="00901C58" w:rsidP="00901C58">
            <w:pPr>
              <w:autoSpaceDE w:val="0"/>
              <w:autoSpaceDN w:val="0"/>
              <w:adjustRightInd w:val="0"/>
              <w:spacing w:after="0" w:line="240" w:lineRule="auto"/>
              <w:rPr>
                <w:rFonts w:eastAsia="Calibri"/>
                <w:bCs/>
                <w:sz w:val="24"/>
                <w:szCs w:val="24"/>
              </w:rPr>
            </w:pPr>
            <w:r w:rsidRPr="00901C58">
              <w:rPr>
                <w:rFonts w:eastAsia="Calibri"/>
                <w:bCs/>
                <w:sz w:val="24"/>
                <w:szCs w:val="24"/>
              </w:rPr>
              <w:t>Подвижная автозаправочная станция</w:t>
            </w:r>
          </w:p>
        </w:tc>
        <w:tc>
          <w:tcPr>
            <w:tcW w:w="709" w:type="dxa"/>
            <w:tcBorders>
              <w:top w:val="single" w:sz="4" w:space="0" w:color="auto"/>
              <w:left w:val="single" w:sz="4" w:space="0" w:color="auto"/>
              <w:bottom w:val="single" w:sz="4" w:space="0" w:color="auto"/>
              <w:right w:val="single" w:sz="4" w:space="0" w:color="auto"/>
            </w:tcBorders>
            <w:shd w:val="clear" w:color="auto" w:fill="FFFFFF"/>
            <w:textDirection w:val="btLr"/>
          </w:tcPr>
          <w:p w14:paraId="0CF14ABB" w14:textId="77777777" w:rsidR="00901C58" w:rsidRPr="00901C58" w:rsidRDefault="00901C58" w:rsidP="00901C58">
            <w:pPr>
              <w:autoSpaceDE w:val="0"/>
              <w:autoSpaceDN w:val="0"/>
              <w:adjustRightInd w:val="0"/>
              <w:spacing w:after="0" w:line="240" w:lineRule="auto"/>
              <w:rPr>
                <w:rFonts w:eastAsia="Calibri"/>
                <w:sz w:val="24"/>
                <w:szCs w:val="24"/>
              </w:rPr>
            </w:pPr>
            <w:r w:rsidRPr="00901C58">
              <w:rPr>
                <w:rFonts w:eastAsia="Calibri"/>
                <w:sz w:val="24"/>
                <w:szCs w:val="24"/>
              </w:rPr>
              <w:t>Звено по обслуживанию защитных сооружений</w:t>
            </w:r>
          </w:p>
        </w:tc>
        <w:tc>
          <w:tcPr>
            <w:tcW w:w="465" w:type="dxa"/>
            <w:tcBorders>
              <w:top w:val="single" w:sz="4" w:space="0" w:color="auto"/>
              <w:left w:val="single" w:sz="4" w:space="0" w:color="auto"/>
              <w:bottom w:val="single" w:sz="4" w:space="0" w:color="auto"/>
              <w:right w:val="single" w:sz="4" w:space="0" w:color="auto"/>
            </w:tcBorders>
            <w:shd w:val="clear" w:color="auto" w:fill="FFFFFF"/>
            <w:textDirection w:val="btLr"/>
          </w:tcPr>
          <w:p w14:paraId="1FCCA4B4" w14:textId="77777777" w:rsidR="00901C58" w:rsidRPr="00901C58" w:rsidRDefault="00901C58" w:rsidP="00901C58">
            <w:pPr>
              <w:autoSpaceDE w:val="0"/>
              <w:autoSpaceDN w:val="0"/>
              <w:adjustRightInd w:val="0"/>
              <w:spacing w:after="0" w:line="240" w:lineRule="auto"/>
              <w:rPr>
                <w:rFonts w:eastAsia="Calibri"/>
                <w:bCs/>
                <w:sz w:val="24"/>
                <w:szCs w:val="24"/>
              </w:rPr>
            </w:pPr>
            <w:r w:rsidRPr="00901C58">
              <w:rPr>
                <w:rFonts w:eastAsia="Calibri"/>
                <w:bCs/>
                <w:sz w:val="24"/>
                <w:szCs w:val="24"/>
              </w:rPr>
              <w:t>Санитарный пост</w:t>
            </w:r>
          </w:p>
        </w:tc>
        <w:tc>
          <w:tcPr>
            <w:tcW w:w="1252" w:type="dxa"/>
            <w:tcBorders>
              <w:top w:val="single" w:sz="4" w:space="0" w:color="auto"/>
              <w:left w:val="single" w:sz="4" w:space="0" w:color="auto"/>
              <w:bottom w:val="single" w:sz="4" w:space="0" w:color="auto"/>
              <w:right w:val="single" w:sz="4" w:space="0" w:color="auto"/>
            </w:tcBorders>
            <w:shd w:val="clear" w:color="auto" w:fill="FFFFFF"/>
            <w:textDirection w:val="btLr"/>
          </w:tcPr>
          <w:p w14:paraId="08D74CC9" w14:textId="77777777" w:rsidR="00901C58" w:rsidRPr="00901C58" w:rsidRDefault="00901C58" w:rsidP="00901C58">
            <w:pPr>
              <w:autoSpaceDE w:val="0"/>
              <w:autoSpaceDN w:val="0"/>
              <w:adjustRightInd w:val="0"/>
              <w:spacing w:after="0" w:line="240" w:lineRule="auto"/>
              <w:rPr>
                <w:rFonts w:eastAsia="Calibri"/>
                <w:bCs/>
                <w:sz w:val="24"/>
                <w:szCs w:val="24"/>
              </w:rPr>
            </w:pPr>
            <w:r w:rsidRPr="00901C58">
              <w:rPr>
                <w:rFonts w:eastAsia="Calibri"/>
                <w:bCs/>
                <w:sz w:val="24"/>
                <w:szCs w:val="24"/>
              </w:rPr>
              <w:t>Звенья контроля эпидемического, фитопатологического, ветеринарного</w:t>
            </w:r>
          </w:p>
        </w:tc>
        <w:tc>
          <w:tcPr>
            <w:tcW w:w="1057" w:type="dxa"/>
            <w:tcBorders>
              <w:top w:val="single" w:sz="4" w:space="0" w:color="auto"/>
              <w:left w:val="single" w:sz="4" w:space="0" w:color="auto"/>
              <w:bottom w:val="single" w:sz="4" w:space="0" w:color="auto"/>
              <w:right w:val="single" w:sz="4" w:space="0" w:color="auto"/>
            </w:tcBorders>
            <w:shd w:val="clear" w:color="auto" w:fill="FFFFFF"/>
            <w:textDirection w:val="btLr"/>
          </w:tcPr>
          <w:p w14:paraId="46A961C2" w14:textId="77777777" w:rsidR="00901C58" w:rsidRPr="00901C58" w:rsidRDefault="00901C58" w:rsidP="00901C58">
            <w:pPr>
              <w:autoSpaceDE w:val="0"/>
              <w:autoSpaceDN w:val="0"/>
              <w:adjustRightInd w:val="0"/>
              <w:spacing w:after="0" w:line="240" w:lineRule="auto"/>
              <w:rPr>
                <w:rFonts w:eastAsia="Calibri"/>
                <w:bCs/>
                <w:sz w:val="24"/>
                <w:szCs w:val="24"/>
              </w:rPr>
            </w:pPr>
            <w:r w:rsidRPr="00901C58">
              <w:rPr>
                <w:rFonts w:eastAsia="Calibri"/>
                <w:bCs/>
                <w:sz w:val="24"/>
                <w:szCs w:val="24"/>
              </w:rPr>
              <w:t>Пост радиационного и химического наблюдения (стационарный)</w:t>
            </w:r>
          </w:p>
        </w:tc>
      </w:tr>
      <w:tr w:rsidR="00901C58" w:rsidRPr="00901C58" w14:paraId="06791888" w14:textId="77777777" w:rsidTr="00901C58">
        <w:trPr>
          <w:trHeight w:val="263"/>
        </w:trPr>
        <w:tc>
          <w:tcPr>
            <w:tcW w:w="669" w:type="dxa"/>
            <w:tcBorders>
              <w:top w:val="single" w:sz="4" w:space="0" w:color="auto"/>
              <w:left w:val="single" w:sz="4" w:space="0" w:color="auto"/>
              <w:bottom w:val="single" w:sz="4" w:space="0" w:color="auto"/>
              <w:right w:val="single" w:sz="4" w:space="0" w:color="auto"/>
            </w:tcBorders>
            <w:shd w:val="clear" w:color="auto" w:fill="FFFFFF"/>
          </w:tcPr>
          <w:p w14:paraId="186EC02E" w14:textId="77777777" w:rsidR="00901C58" w:rsidRPr="00901C58" w:rsidRDefault="00901C58" w:rsidP="00901C58">
            <w:pPr>
              <w:spacing w:after="0" w:line="240" w:lineRule="auto"/>
              <w:jc w:val="center"/>
              <w:rPr>
                <w:b/>
                <w:sz w:val="24"/>
                <w:szCs w:val="24"/>
              </w:rPr>
            </w:pPr>
            <w:r w:rsidRPr="00901C58">
              <w:rPr>
                <w:b/>
                <w:sz w:val="24"/>
                <w:szCs w:val="24"/>
              </w:rPr>
              <w:t>1</w:t>
            </w:r>
          </w:p>
        </w:tc>
        <w:tc>
          <w:tcPr>
            <w:tcW w:w="669" w:type="dxa"/>
            <w:tcBorders>
              <w:top w:val="single" w:sz="4" w:space="0" w:color="auto"/>
              <w:left w:val="single" w:sz="4" w:space="0" w:color="auto"/>
              <w:bottom w:val="single" w:sz="4" w:space="0" w:color="auto"/>
              <w:right w:val="single" w:sz="4" w:space="0" w:color="auto"/>
            </w:tcBorders>
            <w:shd w:val="clear" w:color="auto" w:fill="FFFFFF"/>
          </w:tcPr>
          <w:p w14:paraId="6BCF59AF" w14:textId="77777777" w:rsidR="00901C58" w:rsidRPr="00901C58" w:rsidRDefault="00901C58" w:rsidP="00901C58">
            <w:pPr>
              <w:spacing w:after="0" w:line="240" w:lineRule="auto"/>
              <w:jc w:val="center"/>
              <w:rPr>
                <w:b/>
                <w:sz w:val="24"/>
                <w:szCs w:val="24"/>
              </w:rPr>
            </w:pPr>
            <w:r w:rsidRPr="00901C58">
              <w:rPr>
                <w:b/>
                <w:sz w:val="24"/>
                <w:szCs w:val="24"/>
              </w:rPr>
              <w:t>25</w:t>
            </w:r>
          </w:p>
        </w:tc>
        <w:tc>
          <w:tcPr>
            <w:tcW w:w="975" w:type="dxa"/>
            <w:tcBorders>
              <w:top w:val="single" w:sz="4" w:space="0" w:color="auto"/>
              <w:left w:val="single" w:sz="4" w:space="0" w:color="auto"/>
              <w:bottom w:val="single" w:sz="4" w:space="0" w:color="auto"/>
              <w:right w:val="single" w:sz="4" w:space="0" w:color="auto"/>
            </w:tcBorders>
            <w:shd w:val="clear" w:color="auto" w:fill="FFFFFF"/>
          </w:tcPr>
          <w:p w14:paraId="0CB07887" w14:textId="77777777" w:rsidR="00901C58" w:rsidRPr="00901C58" w:rsidRDefault="00901C58" w:rsidP="00901C58">
            <w:pPr>
              <w:spacing w:after="0" w:line="240" w:lineRule="auto"/>
              <w:jc w:val="center"/>
              <w:rPr>
                <w:b/>
                <w:sz w:val="24"/>
                <w:szCs w:val="24"/>
              </w:rPr>
            </w:pPr>
            <w:r w:rsidRPr="00901C58">
              <w:rPr>
                <w:b/>
                <w:sz w:val="24"/>
                <w:szCs w:val="24"/>
              </w:rPr>
              <w:t>22</w:t>
            </w: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690C8086" w14:textId="77777777" w:rsidR="00901C58" w:rsidRPr="00901C58" w:rsidRDefault="00901C58" w:rsidP="00901C58">
            <w:pPr>
              <w:spacing w:after="0" w:line="240" w:lineRule="auto"/>
              <w:jc w:val="center"/>
              <w:rPr>
                <w:b/>
                <w:sz w:val="24"/>
                <w:szCs w:val="24"/>
              </w:rPr>
            </w:pPr>
            <w:r w:rsidRPr="00901C58">
              <w:rPr>
                <w:b/>
                <w:sz w:val="24"/>
                <w:szCs w:val="24"/>
              </w:rPr>
              <w:t>22</w:t>
            </w:r>
          </w:p>
        </w:tc>
        <w:tc>
          <w:tcPr>
            <w:tcW w:w="636" w:type="dxa"/>
            <w:tcBorders>
              <w:top w:val="single" w:sz="4" w:space="0" w:color="auto"/>
              <w:left w:val="single" w:sz="4" w:space="0" w:color="auto"/>
              <w:bottom w:val="single" w:sz="4" w:space="0" w:color="auto"/>
              <w:right w:val="single" w:sz="4" w:space="0" w:color="auto"/>
            </w:tcBorders>
            <w:shd w:val="clear" w:color="auto" w:fill="FFFFFF"/>
          </w:tcPr>
          <w:p w14:paraId="1FAB7856" w14:textId="77777777" w:rsidR="00901C58" w:rsidRPr="00901C58" w:rsidRDefault="00901C58" w:rsidP="00901C58">
            <w:pPr>
              <w:spacing w:after="0" w:line="240" w:lineRule="auto"/>
              <w:jc w:val="center"/>
              <w:rPr>
                <w:b/>
                <w:sz w:val="24"/>
                <w:szCs w:val="24"/>
              </w:rPr>
            </w:pPr>
            <w:r w:rsidRPr="00901C58">
              <w:rPr>
                <w:b/>
                <w:sz w:val="24"/>
                <w:szCs w:val="24"/>
              </w:rPr>
              <w:t>20</w:t>
            </w:r>
          </w:p>
        </w:tc>
        <w:tc>
          <w:tcPr>
            <w:tcW w:w="702" w:type="dxa"/>
            <w:tcBorders>
              <w:top w:val="single" w:sz="4" w:space="0" w:color="auto"/>
              <w:left w:val="single" w:sz="4" w:space="0" w:color="auto"/>
              <w:bottom w:val="single" w:sz="4" w:space="0" w:color="auto"/>
              <w:right w:val="single" w:sz="4" w:space="0" w:color="auto"/>
            </w:tcBorders>
            <w:shd w:val="clear" w:color="auto" w:fill="FFFFFF"/>
          </w:tcPr>
          <w:p w14:paraId="1034450D" w14:textId="77777777" w:rsidR="00901C58" w:rsidRPr="00901C58" w:rsidRDefault="00901C58" w:rsidP="00901C58">
            <w:pPr>
              <w:spacing w:after="0" w:line="240" w:lineRule="auto"/>
              <w:jc w:val="center"/>
              <w:rPr>
                <w:b/>
                <w:sz w:val="24"/>
                <w:szCs w:val="24"/>
              </w:rPr>
            </w:pPr>
            <w:r w:rsidRPr="00901C58">
              <w:rPr>
                <w:b/>
                <w:sz w:val="24"/>
                <w:szCs w:val="24"/>
              </w:rPr>
              <w:t>20</w:t>
            </w:r>
          </w:p>
        </w:tc>
        <w:tc>
          <w:tcPr>
            <w:tcW w:w="607" w:type="dxa"/>
            <w:tcBorders>
              <w:top w:val="single" w:sz="4" w:space="0" w:color="auto"/>
              <w:left w:val="single" w:sz="4" w:space="0" w:color="auto"/>
              <w:bottom w:val="single" w:sz="4" w:space="0" w:color="auto"/>
              <w:right w:val="single" w:sz="4" w:space="0" w:color="auto"/>
            </w:tcBorders>
            <w:shd w:val="clear" w:color="auto" w:fill="FFFFFF"/>
          </w:tcPr>
          <w:p w14:paraId="4049B3FA" w14:textId="77777777" w:rsidR="00901C58" w:rsidRPr="00901C58" w:rsidRDefault="00901C58" w:rsidP="00901C58">
            <w:pPr>
              <w:spacing w:after="0" w:line="240" w:lineRule="auto"/>
              <w:jc w:val="center"/>
              <w:rPr>
                <w:b/>
                <w:sz w:val="24"/>
                <w:szCs w:val="24"/>
              </w:rPr>
            </w:pPr>
            <w:r w:rsidRPr="00901C58">
              <w:rPr>
                <w:b/>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668A56C2" w14:textId="77777777" w:rsidR="00901C58" w:rsidRPr="00901C58" w:rsidRDefault="00901C58" w:rsidP="00901C58">
            <w:pPr>
              <w:spacing w:after="0" w:line="240" w:lineRule="auto"/>
              <w:jc w:val="center"/>
              <w:rPr>
                <w:b/>
                <w:sz w:val="24"/>
                <w:szCs w:val="24"/>
              </w:rPr>
            </w:pPr>
            <w:r w:rsidRPr="00901C58">
              <w:rPr>
                <w:b/>
                <w:sz w:val="24"/>
                <w:szCs w:val="24"/>
              </w:rPr>
              <w:t>15</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642F419E" w14:textId="77777777" w:rsidR="00901C58" w:rsidRPr="00901C58" w:rsidRDefault="00901C58" w:rsidP="00901C58">
            <w:pPr>
              <w:spacing w:after="0" w:line="240" w:lineRule="auto"/>
              <w:jc w:val="center"/>
              <w:rPr>
                <w:b/>
                <w:sz w:val="24"/>
                <w:szCs w:val="24"/>
              </w:rPr>
            </w:pPr>
            <w:r w:rsidRPr="00901C58">
              <w:rPr>
                <w:b/>
                <w:sz w:val="24"/>
                <w:szCs w:val="24"/>
              </w:rPr>
              <w:t>15</w:t>
            </w:r>
          </w:p>
        </w:tc>
        <w:tc>
          <w:tcPr>
            <w:tcW w:w="1315" w:type="dxa"/>
            <w:tcBorders>
              <w:top w:val="single" w:sz="4" w:space="0" w:color="auto"/>
              <w:left w:val="single" w:sz="4" w:space="0" w:color="auto"/>
              <w:bottom w:val="single" w:sz="4" w:space="0" w:color="auto"/>
              <w:right w:val="single" w:sz="4" w:space="0" w:color="auto"/>
            </w:tcBorders>
            <w:shd w:val="clear" w:color="auto" w:fill="FFFFFF"/>
          </w:tcPr>
          <w:p w14:paraId="03F52EE2" w14:textId="77777777" w:rsidR="00901C58" w:rsidRPr="00901C58" w:rsidRDefault="00901C58" w:rsidP="00901C58">
            <w:pPr>
              <w:spacing w:after="0" w:line="240" w:lineRule="auto"/>
              <w:jc w:val="center"/>
              <w:rPr>
                <w:b/>
                <w:sz w:val="24"/>
                <w:szCs w:val="24"/>
              </w:rPr>
            </w:pPr>
            <w:r w:rsidRPr="00901C58">
              <w:rPr>
                <w:b/>
                <w:sz w:val="24"/>
                <w:szCs w:val="24"/>
              </w:rPr>
              <w:t>13</w:t>
            </w:r>
          </w:p>
        </w:tc>
        <w:tc>
          <w:tcPr>
            <w:tcW w:w="684" w:type="dxa"/>
            <w:tcBorders>
              <w:top w:val="single" w:sz="4" w:space="0" w:color="auto"/>
              <w:left w:val="single" w:sz="4" w:space="0" w:color="auto"/>
              <w:bottom w:val="single" w:sz="4" w:space="0" w:color="auto"/>
              <w:right w:val="single" w:sz="4" w:space="0" w:color="auto"/>
            </w:tcBorders>
            <w:shd w:val="clear" w:color="auto" w:fill="FFFFFF"/>
          </w:tcPr>
          <w:p w14:paraId="70143777" w14:textId="77777777" w:rsidR="00901C58" w:rsidRPr="00901C58" w:rsidRDefault="00901C58" w:rsidP="00901C58">
            <w:pPr>
              <w:spacing w:after="0" w:line="240" w:lineRule="auto"/>
              <w:jc w:val="center"/>
              <w:rPr>
                <w:b/>
                <w:sz w:val="24"/>
                <w:szCs w:val="24"/>
              </w:rPr>
            </w:pPr>
            <w:r w:rsidRPr="00901C58">
              <w:rPr>
                <w:b/>
                <w:sz w:val="24"/>
                <w:szCs w:val="24"/>
              </w:rPr>
              <w:t>13</w:t>
            </w:r>
          </w:p>
        </w:tc>
        <w:tc>
          <w:tcPr>
            <w:tcW w:w="694" w:type="dxa"/>
            <w:tcBorders>
              <w:top w:val="single" w:sz="4" w:space="0" w:color="auto"/>
              <w:left w:val="single" w:sz="4" w:space="0" w:color="auto"/>
              <w:bottom w:val="single" w:sz="4" w:space="0" w:color="auto"/>
              <w:right w:val="single" w:sz="4" w:space="0" w:color="auto"/>
            </w:tcBorders>
            <w:shd w:val="clear" w:color="auto" w:fill="FFFFFF"/>
          </w:tcPr>
          <w:p w14:paraId="52A0C63E" w14:textId="77777777" w:rsidR="00901C58" w:rsidRPr="00901C58" w:rsidRDefault="00901C58" w:rsidP="00901C58">
            <w:pPr>
              <w:spacing w:after="0" w:line="240" w:lineRule="auto"/>
              <w:jc w:val="center"/>
              <w:rPr>
                <w:b/>
                <w:sz w:val="24"/>
                <w:szCs w:val="24"/>
              </w:rPr>
            </w:pPr>
            <w:r w:rsidRPr="00901C58">
              <w:rPr>
                <w:b/>
                <w:sz w:val="24"/>
                <w:szCs w:val="24"/>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7CE215A8" w14:textId="77777777" w:rsidR="00901C58" w:rsidRPr="00901C58" w:rsidRDefault="00901C58" w:rsidP="00901C58">
            <w:pPr>
              <w:spacing w:after="0" w:line="240" w:lineRule="auto"/>
              <w:jc w:val="center"/>
              <w:rPr>
                <w:b/>
                <w:sz w:val="24"/>
                <w:szCs w:val="24"/>
              </w:rPr>
            </w:pPr>
            <w:r w:rsidRPr="00901C58">
              <w:rPr>
                <w:b/>
                <w:sz w:val="24"/>
                <w:szCs w:val="24"/>
              </w:rPr>
              <w:t>10</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0865C5C5" w14:textId="77777777" w:rsidR="00901C58" w:rsidRPr="00901C58" w:rsidRDefault="00901C58" w:rsidP="00901C58">
            <w:pPr>
              <w:spacing w:after="0" w:line="240" w:lineRule="auto"/>
              <w:jc w:val="center"/>
              <w:rPr>
                <w:b/>
                <w:sz w:val="24"/>
                <w:szCs w:val="24"/>
              </w:rPr>
            </w:pPr>
            <w:r w:rsidRPr="00901C58">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4360D43C" w14:textId="77777777" w:rsidR="00901C58" w:rsidRPr="00901C58" w:rsidRDefault="00901C58" w:rsidP="00901C58">
            <w:pPr>
              <w:spacing w:after="0" w:line="240" w:lineRule="auto"/>
              <w:jc w:val="center"/>
              <w:rPr>
                <w:b/>
                <w:sz w:val="24"/>
                <w:szCs w:val="24"/>
              </w:rPr>
            </w:pPr>
            <w:r w:rsidRPr="00901C58">
              <w:rPr>
                <w:b/>
                <w:sz w:val="24"/>
                <w:szCs w:val="24"/>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74BAC814" w14:textId="77777777" w:rsidR="00901C58" w:rsidRPr="00901C58" w:rsidRDefault="00901C58" w:rsidP="00901C58">
            <w:pPr>
              <w:spacing w:after="0" w:line="240" w:lineRule="auto"/>
              <w:jc w:val="center"/>
              <w:rPr>
                <w:b/>
                <w:sz w:val="24"/>
                <w:szCs w:val="24"/>
              </w:rPr>
            </w:pPr>
            <w:r w:rsidRPr="00901C58">
              <w:rPr>
                <w:b/>
                <w:sz w:val="24"/>
                <w:szCs w:val="24"/>
              </w:rPr>
              <w:t>3</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3C9A8FA4" w14:textId="77777777" w:rsidR="00901C58" w:rsidRPr="00901C58" w:rsidRDefault="00901C58" w:rsidP="00901C58">
            <w:pPr>
              <w:spacing w:after="0" w:line="240" w:lineRule="auto"/>
              <w:jc w:val="center"/>
              <w:rPr>
                <w:b/>
                <w:sz w:val="24"/>
                <w:szCs w:val="24"/>
              </w:rPr>
            </w:pPr>
            <w:r w:rsidRPr="00901C58">
              <w:rPr>
                <w:b/>
                <w:sz w:val="24"/>
                <w:szCs w:val="24"/>
              </w:rPr>
              <w:t>–</w:t>
            </w:r>
          </w:p>
        </w:tc>
        <w:tc>
          <w:tcPr>
            <w:tcW w:w="465" w:type="dxa"/>
            <w:tcBorders>
              <w:top w:val="single" w:sz="4" w:space="0" w:color="auto"/>
              <w:left w:val="single" w:sz="4" w:space="0" w:color="auto"/>
              <w:bottom w:val="single" w:sz="4" w:space="0" w:color="auto"/>
              <w:right w:val="single" w:sz="4" w:space="0" w:color="auto"/>
            </w:tcBorders>
            <w:shd w:val="clear" w:color="auto" w:fill="FFFFFF"/>
          </w:tcPr>
          <w:p w14:paraId="10856178" w14:textId="77777777" w:rsidR="00901C58" w:rsidRPr="00901C58" w:rsidRDefault="00901C58" w:rsidP="00901C58">
            <w:pPr>
              <w:spacing w:after="0" w:line="240" w:lineRule="auto"/>
              <w:jc w:val="center"/>
              <w:rPr>
                <w:b/>
                <w:sz w:val="24"/>
                <w:szCs w:val="24"/>
              </w:rPr>
            </w:pPr>
            <w:r w:rsidRPr="00901C58">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cPr>
          <w:p w14:paraId="67F8F8BB" w14:textId="77777777" w:rsidR="00901C58" w:rsidRPr="00901C58" w:rsidRDefault="00901C58" w:rsidP="00901C58">
            <w:pPr>
              <w:spacing w:after="0" w:line="240" w:lineRule="auto"/>
              <w:jc w:val="center"/>
              <w:rPr>
                <w:b/>
                <w:sz w:val="24"/>
                <w:szCs w:val="24"/>
              </w:rPr>
            </w:pPr>
            <w:r w:rsidRPr="00901C58">
              <w:rPr>
                <w:b/>
                <w:sz w:val="24"/>
                <w:szCs w:val="24"/>
              </w:rPr>
              <w:t>2</w:t>
            </w:r>
          </w:p>
        </w:tc>
        <w:tc>
          <w:tcPr>
            <w:tcW w:w="1057" w:type="dxa"/>
            <w:tcBorders>
              <w:top w:val="single" w:sz="4" w:space="0" w:color="auto"/>
              <w:left w:val="single" w:sz="4" w:space="0" w:color="auto"/>
              <w:bottom w:val="single" w:sz="4" w:space="0" w:color="auto"/>
              <w:right w:val="single" w:sz="4" w:space="0" w:color="auto"/>
            </w:tcBorders>
            <w:shd w:val="clear" w:color="auto" w:fill="FFFFFF"/>
          </w:tcPr>
          <w:p w14:paraId="556B0A5B" w14:textId="77777777" w:rsidR="00901C58" w:rsidRPr="00901C58" w:rsidRDefault="00901C58" w:rsidP="00901C58">
            <w:pPr>
              <w:spacing w:after="0" w:line="240" w:lineRule="auto"/>
              <w:jc w:val="center"/>
              <w:rPr>
                <w:b/>
                <w:sz w:val="24"/>
                <w:szCs w:val="24"/>
              </w:rPr>
            </w:pPr>
            <w:r w:rsidRPr="00901C58">
              <w:rPr>
                <w:b/>
                <w:sz w:val="24"/>
                <w:szCs w:val="24"/>
              </w:rPr>
              <w:t>2</w:t>
            </w:r>
          </w:p>
        </w:tc>
      </w:tr>
      <w:tr w:rsidR="00901C58" w:rsidRPr="00901C58" w14:paraId="25002F9C" w14:textId="77777777" w:rsidTr="00901C58">
        <w:tc>
          <w:tcPr>
            <w:tcW w:w="669" w:type="dxa"/>
            <w:tcBorders>
              <w:top w:val="single" w:sz="4" w:space="0" w:color="auto"/>
              <w:left w:val="single" w:sz="4" w:space="0" w:color="auto"/>
              <w:bottom w:val="single" w:sz="4" w:space="0" w:color="auto"/>
              <w:right w:val="single" w:sz="4" w:space="0" w:color="auto"/>
            </w:tcBorders>
            <w:shd w:val="clear" w:color="auto" w:fill="FFFFFF"/>
          </w:tcPr>
          <w:p w14:paraId="6EAEDA37" w14:textId="77777777" w:rsidR="00901C58" w:rsidRPr="00901C58" w:rsidRDefault="00901C58" w:rsidP="00901C58">
            <w:pPr>
              <w:spacing w:after="0" w:line="240" w:lineRule="auto"/>
              <w:jc w:val="center"/>
              <w:rPr>
                <w:b/>
                <w:sz w:val="24"/>
                <w:szCs w:val="24"/>
              </w:rPr>
            </w:pPr>
            <w:r w:rsidRPr="00901C58">
              <w:rPr>
                <w:b/>
                <w:sz w:val="24"/>
                <w:szCs w:val="24"/>
              </w:rPr>
              <w:t>2</w:t>
            </w:r>
          </w:p>
        </w:tc>
        <w:tc>
          <w:tcPr>
            <w:tcW w:w="669" w:type="dxa"/>
            <w:tcBorders>
              <w:top w:val="single" w:sz="4" w:space="0" w:color="auto"/>
              <w:left w:val="single" w:sz="4" w:space="0" w:color="auto"/>
              <w:bottom w:val="single" w:sz="4" w:space="0" w:color="auto"/>
              <w:right w:val="single" w:sz="4" w:space="0" w:color="auto"/>
            </w:tcBorders>
            <w:shd w:val="clear" w:color="auto" w:fill="FFFFFF"/>
          </w:tcPr>
          <w:p w14:paraId="44F674C1" w14:textId="77777777" w:rsidR="00901C58" w:rsidRPr="00901C58" w:rsidRDefault="00901C58" w:rsidP="00901C58">
            <w:pPr>
              <w:spacing w:after="0" w:line="240" w:lineRule="auto"/>
              <w:jc w:val="center"/>
              <w:rPr>
                <w:b/>
                <w:sz w:val="24"/>
                <w:szCs w:val="24"/>
              </w:rPr>
            </w:pPr>
            <w:r w:rsidRPr="00901C58">
              <w:rPr>
                <w:b/>
                <w:sz w:val="24"/>
                <w:szCs w:val="24"/>
              </w:rPr>
              <w:t>33</w:t>
            </w:r>
          </w:p>
        </w:tc>
        <w:tc>
          <w:tcPr>
            <w:tcW w:w="975" w:type="dxa"/>
            <w:tcBorders>
              <w:top w:val="single" w:sz="4" w:space="0" w:color="auto"/>
              <w:left w:val="single" w:sz="4" w:space="0" w:color="auto"/>
              <w:bottom w:val="single" w:sz="4" w:space="0" w:color="auto"/>
              <w:right w:val="single" w:sz="4" w:space="0" w:color="auto"/>
            </w:tcBorders>
            <w:shd w:val="clear" w:color="auto" w:fill="FFFFFF"/>
          </w:tcPr>
          <w:p w14:paraId="3DE9E4DC" w14:textId="77777777" w:rsidR="00901C58" w:rsidRPr="00901C58" w:rsidRDefault="00901C58" w:rsidP="00901C58">
            <w:pPr>
              <w:spacing w:after="0" w:line="240" w:lineRule="auto"/>
              <w:jc w:val="center"/>
              <w:rPr>
                <w:b/>
                <w:sz w:val="24"/>
                <w:szCs w:val="24"/>
              </w:rPr>
            </w:pPr>
            <w:r w:rsidRPr="00901C58">
              <w:rPr>
                <w:b/>
                <w:sz w:val="24"/>
                <w:szCs w:val="24"/>
              </w:rPr>
              <w:t>21</w:t>
            </w: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50FD901B" w14:textId="77777777" w:rsidR="00901C58" w:rsidRPr="00901C58" w:rsidRDefault="00901C58" w:rsidP="00901C58">
            <w:pPr>
              <w:spacing w:after="0" w:line="240" w:lineRule="auto"/>
              <w:jc w:val="center"/>
              <w:rPr>
                <w:b/>
                <w:sz w:val="24"/>
                <w:szCs w:val="24"/>
              </w:rPr>
            </w:pPr>
            <w:r w:rsidRPr="00901C58">
              <w:rPr>
                <w:b/>
                <w:sz w:val="24"/>
                <w:szCs w:val="24"/>
              </w:rPr>
              <w:t>–</w:t>
            </w:r>
          </w:p>
        </w:tc>
        <w:tc>
          <w:tcPr>
            <w:tcW w:w="636" w:type="dxa"/>
            <w:tcBorders>
              <w:top w:val="single" w:sz="4" w:space="0" w:color="auto"/>
              <w:left w:val="single" w:sz="4" w:space="0" w:color="auto"/>
              <w:bottom w:val="single" w:sz="4" w:space="0" w:color="auto"/>
              <w:right w:val="single" w:sz="4" w:space="0" w:color="auto"/>
            </w:tcBorders>
            <w:shd w:val="clear" w:color="auto" w:fill="FFFFFF"/>
          </w:tcPr>
          <w:p w14:paraId="2A8E40E3" w14:textId="77777777" w:rsidR="00901C58" w:rsidRPr="00901C58" w:rsidRDefault="00901C58" w:rsidP="00901C58">
            <w:pPr>
              <w:spacing w:after="0" w:line="240" w:lineRule="auto"/>
              <w:jc w:val="center"/>
              <w:rPr>
                <w:b/>
                <w:sz w:val="24"/>
                <w:szCs w:val="24"/>
              </w:rPr>
            </w:pPr>
            <w:r w:rsidRPr="00901C58">
              <w:rPr>
                <w:b/>
                <w:sz w:val="24"/>
                <w:szCs w:val="24"/>
              </w:rPr>
              <w:t>–</w:t>
            </w:r>
          </w:p>
        </w:tc>
        <w:tc>
          <w:tcPr>
            <w:tcW w:w="702" w:type="dxa"/>
            <w:tcBorders>
              <w:top w:val="single" w:sz="4" w:space="0" w:color="auto"/>
              <w:left w:val="single" w:sz="4" w:space="0" w:color="auto"/>
              <w:bottom w:val="single" w:sz="4" w:space="0" w:color="auto"/>
              <w:right w:val="single" w:sz="4" w:space="0" w:color="auto"/>
            </w:tcBorders>
            <w:shd w:val="clear" w:color="auto" w:fill="FFFFFF"/>
          </w:tcPr>
          <w:p w14:paraId="2E5C1F94" w14:textId="77777777" w:rsidR="00901C58" w:rsidRPr="00901C58" w:rsidRDefault="00901C58" w:rsidP="00901C58">
            <w:pPr>
              <w:spacing w:after="0" w:line="240" w:lineRule="auto"/>
              <w:jc w:val="center"/>
              <w:rPr>
                <w:b/>
                <w:sz w:val="24"/>
                <w:szCs w:val="24"/>
              </w:rPr>
            </w:pPr>
            <w:r w:rsidRPr="00901C58">
              <w:rPr>
                <w:b/>
                <w:sz w:val="24"/>
                <w:szCs w:val="24"/>
              </w:rPr>
              <w:t>15</w:t>
            </w:r>
          </w:p>
        </w:tc>
        <w:tc>
          <w:tcPr>
            <w:tcW w:w="607" w:type="dxa"/>
            <w:tcBorders>
              <w:top w:val="single" w:sz="4" w:space="0" w:color="auto"/>
              <w:left w:val="single" w:sz="4" w:space="0" w:color="auto"/>
              <w:bottom w:val="single" w:sz="4" w:space="0" w:color="auto"/>
              <w:right w:val="single" w:sz="4" w:space="0" w:color="auto"/>
            </w:tcBorders>
            <w:shd w:val="clear" w:color="auto" w:fill="FFFFFF"/>
          </w:tcPr>
          <w:p w14:paraId="1F3445D0" w14:textId="77777777" w:rsidR="00901C58" w:rsidRPr="00901C58" w:rsidRDefault="00901C58" w:rsidP="00901C58">
            <w:pPr>
              <w:spacing w:after="0" w:line="240" w:lineRule="auto"/>
              <w:jc w:val="center"/>
              <w:rPr>
                <w:b/>
                <w:sz w:val="24"/>
                <w:szCs w:val="24"/>
              </w:rPr>
            </w:pPr>
            <w:r w:rsidRPr="00901C58">
              <w:rPr>
                <w:b/>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3366F642" w14:textId="77777777" w:rsidR="00901C58" w:rsidRPr="00901C58" w:rsidRDefault="00901C58" w:rsidP="00901C58">
            <w:pPr>
              <w:spacing w:after="0" w:line="240" w:lineRule="auto"/>
              <w:jc w:val="center"/>
              <w:rPr>
                <w:b/>
                <w:sz w:val="24"/>
                <w:szCs w:val="24"/>
              </w:rPr>
            </w:pPr>
            <w:r w:rsidRPr="00901C58">
              <w:rPr>
                <w:b/>
                <w:sz w:val="24"/>
                <w:szCs w:val="24"/>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10021693" w14:textId="77777777" w:rsidR="00901C58" w:rsidRPr="00901C58" w:rsidRDefault="00901C58" w:rsidP="00901C58">
            <w:pPr>
              <w:spacing w:after="0" w:line="240" w:lineRule="auto"/>
              <w:jc w:val="center"/>
              <w:rPr>
                <w:b/>
                <w:sz w:val="24"/>
                <w:szCs w:val="24"/>
              </w:rPr>
            </w:pPr>
            <w:r w:rsidRPr="00901C58">
              <w:rPr>
                <w:b/>
                <w:sz w:val="24"/>
                <w:szCs w:val="24"/>
              </w:rPr>
              <w:t>–</w:t>
            </w:r>
          </w:p>
        </w:tc>
        <w:tc>
          <w:tcPr>
            <w:tcW w:w="1315" w:type="dxa"/>
            <w:tcBorders>
              <w:top w:val="single" w:sz="4" w:space="0" w:color="auto"/>
              <w:left w:val="single" w:sz="4" w:space="0" w:color="auto"/>
              <w:bottom w:val="single" w:sz="4" w:space="0" w:color="auto"/>
              <w:right w:val="single" w:sz="4" w:space="0" w:color="auto"/>
            </w:tcBorders>
            <w:shd w:val="clear" w:color="auto" w:fill="FFFFFF"/>
          </w:tcPr>
          <w:p w14:paraId="3B28BBA7" w14:textId="77777777" w:rsidR="00901C58" w:rsidRPr="00901C58" w:rsidRDefault="00901C58" w:rsidP="00901C58">
            <w:pPr>
              <w:spacing w:after="0" w:line="240" w:lineRule="auto"/>
              <w:jc w:val="center"/>
              <w:rPr>
                <w:b/>
                <w:sz w:val="24"/>
                <w:szCs w:val="24"/>
              </w:rPr>
            </w:pPr>
            <w:r w:rsidRPr="00901C58">
              <w:rPr>
                <w:b/>
                <w:sz w:val="24"/>
                <w:szCs w:val="24"/>
              </w:rPr>
              <w:t>11</w:t>
            </w:r>
          </w:p>
        </w:tc>
        <w:tc>
          <w:tcPr>
            <w:tcW w:w="684" w:type="dxa"/>
            <w:tcBorders>
              <w:top w:val="single" w:sz="4" w:space="0" w:color="auto"/>
              <w:left w:val="single" w:sz="4" w:space="0" w:color="auto"/>
              <w:bottom w:val="single" w:sz="4" w:space="0" w:color="auto"/>
              <w:right w:val="single" w:sz="4" w:space="0" w:color="auto"/>
            </w:tcBorders>
            <w:shd w:val="clear" w:color="auto" w:fill="FFFFFF"/>
          </w:tcPr>
          <w:p w14:paraId="24B3BCA1" w14:textId="77777777" w:rsidR="00901C58" w:rsidRPr="00901C58" w:rsidRDefault="00901C58" w:rsidP="00901C58">
            <w:pPr>
              <w:spacing w:after="0" w:line="240" w:lineRule="auto"/>
              <w:jc w:val="center"/>
              <w:rPr>
                <w:b/>
                <w:sz w:val="24"/>
                <w:szCs w:val="24"/>
              </w:rPr>
            </w:pPr>
            <w:r w:rsidRPr="00901C58">
              <w:rPr>
                <w:b/>
                <w:sz w:val="24"/>
                <w:szCs w:val="24"/>
              </w:rPr>
              <w:t>–</w:t>
            </w:r>
          </w:p>
        </w:tc>
        <w:tc>
          <w:tcPr>
            <w:tcW w:w="694" w:type="dxa"/>
            <w:tcBorders>
              <w:top w:val="single" w:sz="4" w:space="0" w:color="auto"/>
              <w:left w:val="single" w:sz="4" w:space="0" w:color="auto"/>
              <w:bottom w:val="single" w:sz="4" w:space="0" w:color="auto"/>
              <w:right w:val="single" w:sz="4" w:space="0" w:color="auto"/>
            </w:tcBorders>
            <w:shd w:val="clear" w:color="auto" w:fill="FFFFFF"/>
          </w:tcPr>
          <w:p w14:paraId="1E58207E" w14:textId="77777777" w:rsidR="00901C58" w:rsidRPr="00901C58" w:rsidRDefault="00901C58" w:rsidP="00901C58">
            <w:pPr>
              <w:spacing w:after="0" w:line="240" w:lineRule="auto"/>
              <w:jc w:val="center"/>
              <w:rPr>
                <w:b/>
                <w:sz w:val="24"/>
                <w:szCs w:val="24"/>
              </w:rPr>
            </w:pPr>
            <w:r w:rsidRPr="00901C58">
              <w:rPr>
                <w:b/>
                <w:sz w:val="24"/>
                <w:szCs w:val="24"/>
              </w:rPr>
              <w:t>13</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35E3377F" w14:textId="77777777" w:rsidR="00901C58" w:rsidRPr="00901C58" w:rsidRDefault="00901C58" w:rsidP="00901C58">
            <w:pPr>
              <w:spacing w:after="0" w:line="240" w:lineRule="auto"/>
              <w:jc w:val="center"/>
              <w:rPr>
                <w:b/>
                <w:sz w:val="24"/>
                <w:szCs w:val="24"/>
              </w:rPr>
            </w:pPr>
            <w:r w:rsidRPr="00901C58">
              <w:rPr>
                <w:b/>
                <w:sz w:val="24"/>
                <w:szCs w:val="24"/>
              </w:rPr>
              <w:t>11</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68D4E60A" w14:textId="77777777" w:rsidR="00901C58" w:rsidRPr="00901C58" w:rsidRDefault="00901C58" w:rsidP="00901C58">
            <w:pPr>
              <w:spacing w:after="0" w:line="240" w:lineRule="auto"/>
              <w:jc w:val="center"/>
              <w:rPr>
                <w:b/>
                <w:sz w:val="24"/>
                <w:szCs w:val="24"/>
              </w:rPr>
            </w:pPr>
            <w:r w:rsidRPr="00901C58">
              <w:rPr>
                <w:b/>
                <w:sz w:val="24"/>
                <w:szCs w:val="24"/>
              </w:rPr>
              <w:t>2</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4A8A04D8" w14:textId="77777777" w:rsidR="00901C58" w:rsidRPr="00901C58" w:rsidRDefault="00901C58" w:rsidP="00901C58">
            <w:pPr>
              <w:spacing w:after="0" w:line="240" w:lineRule="auto"/>
              <w:jc w:val="center"/>
              <w:rPr>
                <w:b/>
                <w:sz w:val="24"/>
                <w:szCs w:val="24"/>
              </w:rPr>
            </w:pPr>
            <w:r w:rsidRPr="00901C58">
              <w:rPr>
                <w:b/>
                <w:sz w:val="24"/>
                <w:szCs w:val="24"/>
              </w:rPr>
              <w:t>2</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2BE8ABEF" w14:textId="77777777" w:rsidR="00901C58" w:rsidRPr="00901C58" w:rsidRDefault="00901C58" w:rsidP="00901C58">
            <w:pPr>
              <w:spacing w:after="0" w:line="240" w:lineRule="auto"/>
              <w:jc w:val="center"/>
              <w:rPr>
                <w:b/>
                <w:sz w:val="24"/>
                <w:szCs w:val="24"/>
              </w:rPr>
            </w:pPr>
            <w:r w:rsidRPr="00901C58">
              <w:rPr>
                <w:b/>
                <w:sz w:val="24"/>
                <w:szCs w:val="24"/>
              </w:rPr>
              <w:t>4</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1818C505" w14:textId="77777777" w:rsidR="00901C58" w:rsidRPr="00901C58" w:rsidRDefault="00901C58" w:rsidP="00901C58">
            <w:pPr>
              <w:spacing w:after="0" w:line="240" w:lineRule="auto"/>
              <w:jc w:val="center"/>
              <w:rPr>
                <w:b/>
                <w:sz w:val="24"/>
                <w:szCs w:val="24"/>
              </w:rPr>
            </w:pPr>
            <w:r w:rsidRPr="00901C58">
              <w:rPr>
                <w:b/>
                <w:sz w:val="24"/>
                <w:szCs w:val="24"/>
              </w:rPr>
              <w:t>4</w:t>
            </w:r>
          </w:p>
        </w:tc>
        <w:tc>
          <w:tcPr>
            <w:tcW w:w="465" w:type="dxa"/>
            <w:tcBorders>
              <w:top w:val="single" w:sz="4" w:space="0" w:color="auto"/>
              <w:left w:val="single" w:sz="4" w:space="0" w:color="auto"/>
              <w:bottom w:val="single" w:sz="4" w:space="0" w:color="auto"/>
              <w:right w:val="single" w:sz="4" w:space="0" w:color="auto"/>
            </w:tcBorders>
            <w:shd w:val="clear" w:color="auto" w:fill="FFFFFF"/>
          </w:tcPr>
          <w:p w14:paraId="094B1874" w14:textId="77777777" w:rsidR="00901C58" w:rsidRPr="00901C58" w:rsidRDefault="00901C58" w:rsidP="00901C58">
            <w:pPr>
              <w:spacing w:after="0" w:line="240" w:lineRule="auto"/>
              <w:jc w:val="center"/>
              <w:rPr>
                <w:b/>
                <w:sz w:val="24"/>
                <w:szCs w:val="24"/>
              </w:rPr>
            </w:pPr>
            <w:r w:rsidRPr="00901C58">
              <w:rPr>
                <w:b/>
                <w:sz w:val="24"/>
                <w:szCs w:val="24"/>
              </w:rPr>
              <w:t>4</w:t>
            </w:r>
          </w:p>
        </w:tc>
        <w:tc>
          <w:tcPr>
            <w:tcW w:w="1252" w:type="dxa"/>
            <w:tcBorders>
              <w:top w:val="single" w:sz="4" w:space="0" w:color="auto"/>
              <w:left w:val="single" w:sz="4" w:space="0" w:color="auto"/>
              <w:bottom w:val="single" w:sz="4" w:space="0" w:color="auto"/>
              <w:right w:val="single" w:sz="4" w:space="0" w:color="auto"/>
            </w:tcBorders>
            <w:shd w:val="clear" w:color="auto" w:fill="FFFFFF"/>
          </w:tcPr>
          <w:p w14:paraId="20F5C022" w14:textId="77777777" w:rsidR="00901C58" w:rsidRPr="00901C58" w:rsidRDefault="00901C58" w:rsidP="00901C58">
            <w:pPr>
              <w:spacing w:after="0" w:line="240" w:lineRule="auto"/>
              <w:jc w:val="center"/>
              <w:rPr>
                <w:b/>
                <w:sz w:val="24"/>
                <w:szCs w:val="24"/>
              </w:rPr>
            </w:pPr>
            <w:r w:rsidRPr="00901C58">
              <w:rPr>
                <w:b/>
                <w:sz w:val="24"/>
                <w:szCs w:val="24"/>
              </w:rPr>
              <w:t>4</w:t>
            </w:r>
          </w:p>
        </w:tc>
        <w:tc>
          <w:tcPr>
            <w:tcW w:w="1057" w:type="dxa"/>
            <w:tcBorders>
              <w:top w:val="single" w:sz="4" w:space="0" w:color="auto"/>
              <w:left w:val="single" w:sz="4" w:space="0" w:color="auto"/>
              <w:bottom w:val="single" w:sz="4" w:space="0" w:color="auto"/>
              <w:right w:val="single" w:sz="4" w:space="0" w:color="auto"/>
            </w:tcBorders>
            <w:shd w:val="clear" w:color="auto" w:fill="FFFFFF"/>
          </w:tcPr>
          <w:p w14:paraId="0ED88F5A" w14:textId="77777777" w:rsidR="00901C58" w:rsidRPr="00901C58" w:rsidRDefault="00901C58" w:rsidP="00901C58">
            <w:pPr>
              <w:spacing w:after="0" w:line="240" w:lineRule="auto"/>
              <w:jc w:val="center"/>
              <w:rPr>
                <w:b/>
                <w:sz w:val="24"/>
                <w:szCs w:val="24"/>
              </w:rPr>
            </w:pPr>
            <w:r w:rsidRPr="00901C58">
              <w:rPr>
                <w:b/>
                <w:sz w:val="24"/>
                <w:szCs w:val="24"/>
              </w:rPr>
              <w:t>3</w:t>
            </w:r>
          </w:p>
        </w:tc>
      </w:tr>
      <w:tr w:rsidR="00901C58" w:rsidRPr="00901C58" w14:paraId="18794D31" w14:textId="77777777" w:rsidTr="00901C58">
        <w:tc>
          <w:tcPr>
            <w:tcW w:w="669" w:type="dxa"/>
            <w:tcBorders>
              <w:top w:val="single" w:sz="4" w:space="0" w:color="auto"/>
              <w:left w:val="single" w:sz="4" w:space="0" w:color="auto"/>
              <w:bottom w:val="single" w:sz="4" w:space="0" w:color="auto"/>
              <w:right w:val="single" w:sz="4" w:space="0" w:color="auto"/>
            </w:tcBorders>
            <w:shd w:val="clear" w:color="auto" w:fill="FFFFFF"/>
          </w:tcPr>
          <w:p w14:paraId="132F4B31" w14:textId="77777777" w:rsidR="00901C58" w:rsidRPr="00901C58" w:rsidRDefault="00901C58" w:rsidP="00901C58">
            <w:pPr>
              <w:spacing w:after="0" w:line="240" w:lineRule="auto"/>
              <w:jc w:val="center"/>
              <w:rPr>
                <w:b/>
                <w:sz w:val="24"/>
                <w:szCs w:val="24"/>
              </w:rPr>
            </w:pPr>
            <w:r w:rsidRPr="00901C58">
              <w:rPr>
                <w:b/>
                <w:sz w:val="24"/>
                <w:szCs w:val="24"/>
              </w:rPr>
              <w:t>3</w:t>
            </w:r>
          </w:p>
        </w:tc>
        <w:tc>
          <w:tcPr>
            <w:tcW w:w="669" w:type="dxa"/>
            <w:tcBorders>
              <w:top w:val="single" w:sz="4" w:space="0" w:color="auto"/>
              <w:left w:val="single" w:sz="4" w:space="0" w:color="auto"/>
              <w:bottom w:val="single" w:sz="4" w:space="0" w:color="auto"/>
              <w:right w:val="single" w:sz="4" w:space="0" w:color="auto"/>
            </w:tcBorders>
            <w:shd w:val="clear" w:color="auto" w:fill="FFFFFF"/>
          </w:tcPr>
          <w:p w14:paraId="18645046" w14:textId="77777777" w:rsidR="00901C58" w:rsidRPr="00901C58" w:rsidRDefault="00901C58" w:rsidP="00901C58">
            <w:pPr>
              <w:spacing w:after="0" w:line="240" w:lineRule="auto"/>
              <w:jc w:val="center"/>
              <w:rPr>
                <w:b/>
                <w:sz w:val="24"/>
                <w:szCs w:val="24"/>
              </w:rPr>
            </w:pPr>
            <w:r w:rsidRPr="00901C58">
              <w:rPr>
                <w:b/>
                <w:sz w:val="24"/>
                <w:szCs w:val="24"/>
              </w:rPr>
              <w:t>27</w:t>
            </w:r>
          </w:p>
        </w:tc>
        <w:tc>
          <w:tcPr>
            <w:tcW w:w="975" w:type="dxa"/>
            <w:tcBorders>
              <w:top w:val="single" w:sz="4" w:space="0" w:color="auto"/>
              <w:left w:val="single" w:sz="4" w:space="0" w:color="auto"/>
              <w:bottom w:val="single" w:sz="4" w:space="0" w:color="auto"/>
              <w:right w:val="single" w:sz="4" w:space="0" w:color="auto"/>
            </w:tcBorders>
            <w:shd w:val="clear" w:color="auto" w:fill="FFFFFF"/>
          </w:tcPr>
          <w:p w14:paraId="5B684D1E" w14:textId="77777777" w:rsidR="00901C58" w:rsidRPr="00901C58" w:rsidRDefault="00901C58" w:rsidP="00901C58">
            <w:pPr>
              <w:spacing w:after="0" w:line="240" w:lineRule="auto"/>
              <w:jc w:val="center"/>
              <w:rPr>
                <w:b/>
                <w:sz w:val="24"/>
                <w:szCs w:val="24"/>
              </w:rPr>
            </w:pPr>
            <w:r w:rsidRPr="00901C58">
              <w:rPr>
                <w:b/>
                <w:sz w:val="24"/>
                <w:szCs w:val="24"/>
              </w:rPr>
              <w:t>22</w:t>
            </w: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4B6360DF" w14:textId="77777777" w:rsidR="00901C58" w:rsidRPr="00901C58" w:rsidRDefault="00901C58" w:rsidP="00901C58">
            <w:pPr>
              <w:spacing w:after="0" w:line="240" w:lineRule="auto"/>
              <w:jc w:val="center"/>
              <w:rPr>
                <w:b/>
                <w:sz w:val="24"/>
                <w:szCs w:val="24"/>
              </w:rPr>
            </w:pPr>
            <w:r w:rsidRPr="00901C58">
              <w:rPr>
                <w:b/>
                <w:sz w:val="24"/>
                <w:szCs w:val="24"/>
              </w:rPr>
              <w:t>–</w:t>
            </w:r>
          </w:p>
        </w:tc>
        <w:tc>
          <w:tcPr>
            <w:tcW w:w="636" w:type="dxa"/>
            <w:tcBorders>
              <w:top w:val="single" w:sz="4" w:space="0" w:color="auto"/>
              <w:left w:val="single" w:sz="4" w:space="0" w:color="auto"/>
              <w:bottom w:val="single" w:sz="4" w:space="0" w:color="auto"/>
              <w:right w:val="single" w:sz="4" w:space="0" w:color="auto"/>
            </w:tcBorders>
            <w:shd w:val="clear" w:color="auto" w:fill="FFFFFF"/>
          </w:tcPr>
          <w:p w14:paraId="3E883735" w14:textId="77777777" w:rsidR="00901C58" w:rsidRPr="00901C58" w:rsidRDefault="00901C58" w:rsidP="00901C58">
            <w:pPr>
              <w:spacing w:after="0" w:line="240" w:lineRule="auto"/>
              <w:jc w:val="center"/>
              <w:rPr>
                <w:b/>
                <w:sz w:val="24"/>
                <w:szCs w:val="24"/>
              </w:rPr>
            </w:pPr>
            <w:r w:rsidRPr="00901C58">
              <w:rPr>
                <w:b/>
                <w:sz w:val="24"/>
                <w:szCs w:val="24"/>
              </w:rPr>
              <w:t>17</w:t>
            </w:r>
          </w:p>
        </w:tc>
        <w:tc>
          <w:tcPr>
            <w:tcW w:w="702" w:type="dxa"/>
            <w:tcBorders>
              <w:top w:val="single" w:sz="4" w:space="0" w:color="auto"/>
              <w:left w:val="single" w:sz="4" w:space="0" w:color="auto"/>
              <w:bottom w:val="single" w:sz="4" w:space="0" w:color="auto"/>
              <w:right w:val="single" w:sz="4" w:space="0" w:color="auto"/>
            </w:tcBorders>
            <w:shd w:val="clear" w:color="auto" w:fill="FFFFFF"/>
          </w:tcPr>
          <w:p w14:paraId="0ABAD130" w14:textId="77777777" w:rsidR="00901C58" w:rsidRPr="00901C58" w:rsidRDefault="00901C58" w:rsidP="00901C58">
            <w:pPr>
              <w:spacing w:after="0" w:line="240" w:lineRule="auto"/>
              <w:jc w:val="center"/>
              <w:rPr>
                <w:b/>
                <w:sz w:val="24"/>
                <w:szCs w:val="24"/>
              </w:rPr>
            </w:pPr>
            <w:r w:rsidRPr="00901C58">
              <w:rPr>
                <w:b/>
                <w:sz w:val="24"/>
                <w:szCs w:val="24"/>
              </w:rPr>
              <w:t>14</w:t>
            </w:r>
          </w:p>
        </w:tc>
        <w:tc>
          <w:tcPr>
            <w:tcW w:w="607" w:type="dxa"/>
            <w:tcBorders>
              <w:top w:val="single" w:sz="4" w:space="0" w:color="auto"/>
              <w:left w:val="single" w:sz="4" w:space="0" w:color="auto"/>
              <w:bottom w:val="single" w:sz="4" w:space="0" w:color="auto"/>
              <w:right w:val="single" w:sz="4" w:space="0" w:color="auto"/>
            </w:tcBorders>
            <w:shd w:val="clear" w:color="auto" w:fill="FFFFFF"/>
          </w:tcPr>
          <w:p w14:paraId="3BF7C540" w14:textId="77777777" w:rsidR="00901C58" w:rsidRPr="00901C58" w:rsidRDefault="00901C58" w:rsidP="00901C58">
            <w:pPr>
              <w:spacing w:after="0" w:line="240" w:lineRule="auto"/>
              <w:jc w:val="center"/>
              <w:rPr>
                <w:b/>
                <w:sz w:val="24"/>
                <w:szCs w:val="24"/>
              </w:rPr>
            </w:pPr>
            <w:r w:rsidRPr="00901C58">
              <w:rPr>
                <w:b/>
                <w:sz w:val="24"/>
                <w:szCs w:val="24"/>
              </w:rPr>
              <w:t>15</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2B57058A" w14:textId="77777777" w:rsidR="00901C58" w:rsidRPr="00901C58" w:rsidRDefault="00901C58" w:rsidP="00901C58">
            <w:pPr>
              <w:spacing w:after="0" w:line="240" w:lineRule="auto"/>
              <w:jc w:val="center"/>
              <w:rPr>
                <w:b/>
                <w:sz w:val="24"/>
                <w:szCs w:val="24"/>
              </w:rPr>
            </w:pPr>
            <w:r w:rsidRPr="00901C58">
              <w:rPr>
                <w:b/>
                <w:sz w:val="24"/>
                <w:szCs w:val="24"/>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447C3814" w14:textId="77777777" w:rsidR="00901C58" w:rsidRPr="00901C58" w:rsidRDefault="00901C58" w:rsidP="00901C58">
            <w:pPr>
              <w:spacing w:after="0" w:line="240" w:lineRule="auto"/>
              <w:jc w:val="center"/>
              <w:rPr>
                <w:b/>
                <w:sz w:val="24"/>
                <w:szCs w:val="24"/>
              </w:rPr>
            </w:pPr>
            <w:r w:rsidRPr="00901C58">
              <w:rPr>
                <w:b/>
                <w:sz w:val="24"/>
                <w:szCs w:val="24"/>
              </w:rPr>
              <w:t>–</w:t>
            </w:r>
          </w:p>
        </w:tc>
        <w:tc>
          <w:tcPr>
            <w:tcW w:w="1315" w:type="dxa"/>
            <w:tcBorders>
              <w:top w:val="single" w:sz="4" w:space="0" w:color="auto"/>
              <w:left w:val="single" w:sz="4" w:space="0" w:color="auto"/>
              <w:bottom w:val="single" w:sz="4" w:space="0" w:color="auto"/>
              <w:right w:val="single" w:sz="4" w:space="0" w:color="auto"/>
            </w:tcBorders>
            <w:shd w:val="clear" w:color="auto" w:fill="FFFFFF"/>
          </w:tcPr>
          <w:p w14:paraId="6C8032E7" w14:textId="77777777" w:rsidR="00901C58" w:rsidRPr="00901C58" w:rsidRDefault="00901C58" w:rsidP="00901C58">
            <w:pPr>
              <w:spacing w:after="0" w:line="240" w:lineRule="auto"/>
              <w:jc w:val="center"/>
              <w:rPr>
                <w:b/>
                <w:sz w:val="24"/>
                <w:szCs w:val="24"/>
              </w:rPr>
            </w:pPr>
            <w:r w:rsidRPr="00901C58">
              <w:rPr>
                <w:b/>
                <w:sz w:val="24"/>
                <w:szCs w:val="24"/>
              </w:rPr>
              <w:t>15</w:t>
            </w:r>
          </w:p>
        </w:tc>
        <w:tc>
          <w:tcPr>
            <w:tcW w:w="684" w:type="dxa"/>
            <w:tcBorders>
              <w:top w:val="single" w:sz="4" w:space="0" w:color="auto"/>
              <w:left w:val="single" w:sz="4" w:space="0" w:color="auto"/>
              <w:bottom w:val="single" w:sz="4" w:space="0" w:color="auto"/>
              <w:right w:val="single" w:sz="4" w:space="0" w:color="auto"/>
            </w:tcBorders>
            <w:shd w:val="clear" w:color="auto" w:fill="FFFFFF"/>
          </w:tcPr>
          <w:p w14:paraId="0D2DA761" w14:textId="77777777" w:rsidR="00901C58" w:rsidRPr="00901C58" w:rsidRDefault="00901C58" w:rsidP="00901C58">
            <w:pPr>
              <w:spacing w:after="0" w:line="240" w:lineRule="auto"/>
              <w:jc w:val="center"/>
              <w:rPr>
                <w:b/>
                <w:sz w:val="24"/>
                <w:szCs w:val="24"/>
              </w:rPr>
            </w:pPr>
            <w:r w:rsidRPr="00901C58">
              <w:rPr>
                <w:b/>
                <w:sz w:val="24"/>
                <w:szCs w:val="24"/>
              </w:rPr>
              <w:t>12</w:t>
            </w:r>
          </w:p>
        </w:tc>
        <w:tc>
          <w:tcPr>
            <w:tcW w:w="694" w:type="dxa"/>
            <w:tcBorders>
              <w:top w:val="single" w:sz="4" w:space="0" w:color="auto"/>
              <w:left w:val="single" w:sz="4" w:space="0" w:color="auto"/>
              <w:bottom w:val="single" w:sz="4" w:space="0" w:color="auto"/>
              <w:right w:val="single" w:sz="4" w:space="0" w:color="auto"/>
            </w:tcBorders>
            <w:shd w:val="clear" w:color="auto" w:fill="FFFFFF"/>
          </w:tcPr>
          <w:p w14:paraId="2B7AF79A" w14:textId="77777777" w:rsidR="00901C58" w:rsidRPr="00901C58" w:rsidRDefault="00901C58" w:rsidP="00901C58">
            <w:pPr>
              <w:spacing w:after="0" w:line="240" w:lineRule="auto"/>
              <w:jc w:val="center"/>
              <w:rPr>
                <w:b/>
                <w:sz w:val="24"/>
                <w:szCs w:val="24"/>
              </w:rPr>
            </w:pPr>
            <w:r w:rsidRPr="00901C58">
              <w:rPr>
                <w:b/>
                <w:sz w:val="24"/>
                <w:szCs w:val="24"/>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27798DBD" w14:textId="77777777" w:rsidR="00901C58" w:rsidRPr="00901C58" w:rsidRDefault="00901C58" w:rsidP="00901C58">
            <w:pPr>
              <w:spacing w:after="0" w:line="240" w:lineRule="auto"/>
              <w:jc w:val="center"/>
              <w:rPr>
                <w:b/>
                <w:sz w:val="24"/>
                <w:szCs w:val="24"/>
              </w:rPr>
            </w:pPr>
            <w:r w:rsidRPr="00901C58">
              <w:rPr>
                <w:b/>
                <w:sz w:val="24"/>
                <w:szCs w:val="24"/>
              </w:rPr>
              <w:t>8</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7D3F4760" w14:textId="77777777" w:rsidR="00901C58" w:rsidRPr="00901C58" w:rsidRDefault="00901C58" w:rsidP="00901C58">
            <w:pPr>
              <w:spacing w:after="0" w:line="240" w:lineRule="auto"/>
              <w:jc w:val="center"/>
              <w:rPr>
                <w:b/>
                <w:sz w:val="24"/>
                <w:szCs w:val="24"/>
              </w:rPr>
            </w:pPr>
            <w:r w:rsidRPr="00901C58">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7FA22528" w14:textId="77777777" w:rsidR="00901C58" w:rsidRPr="00901C58" w:rsidRDefault="00901C58" w:rsidP="00901C58">
            <w:pPr>
              <w:spacing w:after="0" w:line="240" w:lineRule="auto"/>
              <w:jc w:val="center"/>
              <w:rPr>
                <w:b/>
                <w:sz w:val="24"/>
                <w:szCs w:val="24"/>
              </w:rPr>
            </w:pPr>
            <w:r w:rsidRPr="00901C58">
              <w:rPr>
                <w:b/>
                <w:sz w:val="24"/>
                <w:szCs w:val="24"/>
              </w:rPr>
              <w:t>6</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0A787655" w14:textId="77777777" w:rsidR="00901C58" w:rsidRPr="00901C58" w:rsidRDefault="00901C58" w:rsidP="00901C58">
            <w:pPr>
              <w:spacing w:after="0" w:line="240" w:lineRule="auto"/>
              <w:jc w:val="center"/>
              <w:rPr>
                <w:b/>
                <w:sz w:val="24"/>
                <w:szCs w:val="24"/>
              </w:rPr>
            </w:pPr>
            <w:r w:rsidRPr="00901C58">
              <w:rPr>
                <w:b/>
                <w:sz w:val="24"/>
                <w:szCs w:val="24"/>
              </w:rPr>
              <w:t>3</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4A6045AA" w14:textId="77777777" w:rsidR="00901C58" w:rsidRPr="00901C58" w:rsidRDefault="00901C58" w:rsidP="00901C58">
            <w:pPr>
              <w:spacing w:after="0" w:line="240" w:lineRule="auto"/>
              <w:jc w:val="center"/>
              <w:rPr>
                <w:b/>
                <w:sz w:val="24"/>
                <w:szCs w:val="24"/>
              </w:rPr>
            </w:pPr>
            <w:r w:rsidRPr="00901C58">
              <w:rPr>
                <w:b/>
                <w:sz w:val="24"/>
                <w:szCs w:val="24"/>
              </w:rPr>
              <w:t>–</w:t>
            </w:r>
          </w:p>
        </w:tc>
        <w:tc>
          <w:tcPr>
            <w:tcW w:w="465" w:type="dxa"/>
            <w:tcBorders>
              <w:top w:val="single" w:sz="4" w:space="0" w:color="auto"/>
              <w:left w:val="single" w:sz="4" w:space="0" w:color="auto"/>
              <w:bottom w:val="single" w:sz="4" w:space="0" w:color="auto"/>
              <w:right w:val="single" w:sz="4" w:space="0" w:color="auto"/>
            </w:tcBorders>
            <w:shd w:val="clear" w:color="auto" w:fill="FFFFFF"/>
          </w:tcPr>
          <w:p w14:paraId="6A5D59BB" w14:textId="77777777" w:rsidR="00901C58" w:rsidRPr="00901C58" w:rsidRDefault="00901C58" w:rsidP="00901C58">
            <w:pPr>
              <w:spacing w:after="0" w:line="240" w:lineRule="auto"/>
              <w:jc w:val="center"/>
              <w:rPr>
                <w:b/>
                <w:sz w:val="24"/>
                <w:szCs w:val="24"/>
              </w:rPr>
            </w:pPr>
            <w:r w:rsidRPr="00901C58">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cPr>
          <w:p w14:paraId="1A484602" w14:textId="77777777" w:rsidR="00901C58" w:rsidRPr="00901C58" w:rsidRDefault="00901C58" w:rsidP="00901C58">
            <w:pPr>
              <w:spacing w:after="0" w:line="240" w:lineRule="auto"/>
              <w:jc w:val="center"/>
              <w:rPr>
                <w:b/>
                <w:sz w:val="24"/>
                <w:szCs w:val="24"/>
              </w:rPr>
            </w:pPr>
            <w:r w:rsidRPr="00901C58">
              <w:rPr>
                <w:b/>
                <w:sz w:val="24"/>
                <w:szCs w:val="24"/>
              </w:rPr>
              <w:t>3</w:t>
            </w:r>
          </w:p>
        </w:tc>
        <w:tc>
          <w:tcPr>
            <w:tcW w:w="1057" w:type="dxa"/>
            <w:tcBorders>
              <w:top w:val="single" w:sz="4" w:space="0" w:color="auto"/>
              <w:left w:val="single" w:sz="4" w:space="0" w:color="auto"/>
              <w:bottom w:val="single" w:sz="4" w:space="0" w:color="auto"/>
              <w:right w:val="single" w:sz="4" w:space="0" w:color="auto"/>
            </w:tcBorders>
            <w:shd w:val="clear" w:color="auto" w:fill="FFFFFF"/>
          </w:tcPr>
          <w:p w14:paraId="61B283DB" w14:textId="77777777" w:rsidR="00901C58" w:rsidRPr="00901C58" w:rsidRDefault="00901C58" w:rsidP="00901C58">
            <w:pPr>
              <w:spacing w:after="0" w:line="240" w:lineRule="auto"/>
              <w:jc w:val="center"/>
              <w:rPr>
                <w:b/>
                <w:sz w:val="24"/>
                <w:szCs w:val="24"/>
              </w:rPr>
            </w:pPr>
            <w:r w:rsidRPr="00901C58">
              <w:rPr>
                <w:b/>
                <w:sz w:val="24"/>
                <w:szCs w:val="24"/>
              </w:rPr>
              <w:t>1</w:t>
            </w:r>
          </w:p>
        </w:tc>
      </w:tr>
      <w:tr w:rsidR="00901C58" w:rsidRPr="00901C58" w14:paraId="0A693C97" w14:textId="77777777" w:rsidTr="00901C58">
        <w:tc>
          <w:tcPr>
            <w:tcW w:w="669" w:type="dxa"/>
            <w:tcBorders>
              <w:top w:val="single" w:sz="4" w:space="0" w:color="auto"/>
              <w:left w:val="single" w:sz="4" w:space="0" w:color="auto"/>
              <w:bottom w:val="single" w:sz="4" w:space="0" w:color="auto"/>
              <w:right w:val="single" w:sz="4" w:space="0" w:color="auto"/>
            </w:tcBorders>
            <w:shd w:val="clear" w:color="auto" w:fill="FFFFFF"/>
          </w:tcPr>
          <w:p w14:paraId="0093021C" w14:textId="77777777" w:rsidR="00901C58" w:rsidRPr="00901C58" w:rsidRDefault="00901C58" w:rsidP="00901C58">
            <w:pPr>
              <w:spacing w:after="0" w:line="240" w:lineRule="auto"/>
              <w:jc w:val="center"/>
              <w:rPr>
                <w:b/>
                <w:sz w:val="24"/>
                <w:szCs w:val="24"/>
              </w:rPr>
            </w:pPr>
            <w:r w:rsidRPr="00901C58">
              <w:rPr>
                <w:b/>
                <w:sz w:val="24"/>
                <w:szCs w:val="24"/>
              </w:rPr>
              <w:t>4</w:t>
            </w:r>
          </w:p>
        </w:tc>
        <w:tc>
          <w:tcPr>
            <w:tcW w:w="669" w:type="dxa"/>
            <w:tcBorders>
              <w:top w:val="single" w:sz="4" w:space="0" w:color="auto"/>
              <w:left w:val="single" w:sz="4" w:space="0" w:color="auto"/>
              <w:bottom w:val="single" w:sz="4" w:space="0" w:color="auto"/>
              <w:right w:val="single" w:sz="4" w:space="0" w:color="auto"/>
            </w:tcBorders>
            <w:shd w:val="clear" w:color="auto" w:fill="FFFFFF"/>
          </w:tcPr>
          <w:p w14:paraId="22C48D38" w14:textId="77777777" w:rsidR="00901C58" w:rsidRPr="00901C58" w:rsidRDefault="00901C58" w:rsidP="00901C58">
            <w:pPr>
              <w:spacing w:after="0" w:line="240" w:lineRule="auto"/>
              <w:jc w:val="center"/>
              <w:rPr>
                <w:b/>
                <w:sz w:val="24"/>
                <w:szCs w:val="24"/>
              </w:rPr>
            </w:pPr>
            <w:r w:rsidRPr="00901C58">
              <w:rPr>
                <w:b/>
                <w:sz w:val="24"/>
                <w:szCs w:val="24"/>
              </w:rPr>
              <w:t>25</w:t>
            </w:r>
          </w:p>
        </w:tc>
        <w:tc>
          <w:tcPr>
            <w:tcW w:w="975" w:type="dxa"/>
            <w:tcBorders>
              <w:top w:val="single" w:sz="4" w:space="0" w:color="auto"/>
              <w:left w:val="single" w:sz="4" w:space="0" w:color="auto"/>
              <w:bottom w:val="single" w:sz="4" w:space="0" w:color="auto"/>
              <w:right w:val="single" w:sz="4" w:space="0" w:color="auto"/>
            </w:tcBorders>
            <w:shd w:val="clear" w:color="auto" w:fill="FFFFFF"/>
          </w:tcPr>
          <w:p w14:paraId="696A54CA" w14:textId="77777777" w:rsidR="00901C58" w:rsidRPr="00901C58" w:rsidRDefault="00901C58" w:rsidP="00901C58">
            <w:pPr>
              <w:spacing w:after="0" w:line="240" w:lineRule="auto"/>
              <w:jc w:val="center"/>
              <w:rPr>
                <w:b/>
                <w:sz w:val="24"/>
                <w:szCs w:val="24"/>
              </w:rPr>
            </w:pPr>
            <w:r w:rsidRPr="00901C58">
              <w:rPr>
                <w:b/>
                <w:sz w:val="24"/>
                <w:szCs w:val="24"/>
              </w:rPr>
              <w:t>18</w:t>
            </w: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2F43BE9C" w14:textId="77777777" w:rsidR="00901C58" w:rsidRPr="00901C58" w:rsidRDefault="00901C58" w:rsidP="00901C58">
            <w:pPr>
              <w:spacing w:after="0" w:line="240" w:lineRule="auto"/>
              <w:jc w:val="center"/>
              <w:rPr>
                <w:b/>
                <w:sz w:val="24"/>
                <w:szCs w:val="24"/>
              </w:rPr>
            </w:pPr>
            <w:r w:rsidRPr="00901C58">
              <w:rPr>
                <w:b/>
                <w:sz w:val="24"/>
                <w:szCs w:val="24"/>
              </w:rPr>
              <w:t>–</w:t>
            </w:r>
          </w:p>
        </w:tc>
        <w:tc>
          <w:tcPr>
            <w:tcW w:w="636" w:type="dxa"/>
            <w:tcBorders>
              <w:top w:val="single" w:sz="4" w:space="0" w:color="auto"/>
              <w:left w:val="single" w:sz="4" w:space="0" w:color="auto"/>
              <w:bottom w:val="single" w:sz="4" w:space="0" w:color="auto"/>
              <w:right w:val="single" w:sz="4" w:space="0" w:color="auto"/>
            </w:tcBorders>
            <w:shd w:val="clear" w:color="auto" w:fill="FFFFFF"/>
          </w:tcPr>
          <w:p w14:paraId="54F43426" w14:textId="77777777" w:rsidR="00901C58" w:rsidRPr="00901C58" w:rsidRDefault="00901C58" w:rsidP="00901C58">
            <w:pPr>
              <w:spacing w:after="0" w:line="240" w:lineRule="auto"/>
              <w:jc w:val="center"/>
              <w:rPr>
                <w:b/>
                <w:sz w:val="24"/>
                <w:szCs w:val="24"/>
              </w:rPr>
            </w:pPr>
            <w:r w:rsidRPr="00901C58">
              <w:rPr>
                <w:b/>
                <w:sz w:val="24"/>
                <w:szCs w:val="24"/>
              </w:rPr>
              <w:t>–</w:t>
            </w:r>
          </w:p>
        </w:tc>
        <w:tc>
          <w:tcPr>
            <w:tcW w:w="702" w:type="dxa"/>
            <w:tcBorders>
              <w:top w:val="single" w:sz="4" w:space="0" w:color="auto"/>
              <w:left w:val="single" w:sz="4" w:space="0" w:color="auto"/>
              <w:bottom w:val="single" w:sz="4" w:space="0" w:color="auto"/>
              <w:right w:val="single" w:sz="4" w:space="0" w:color="auto"/>
            </w:tcBorders>
            <w:shd w:val="clear" w:color="auto" w:fill="FFFFFF"/>
          </w:tcPr>
          <w:p w14:paraId="3781689A" w14:textId="77777777" w:rsidR="00901C58" w:rsidRPr="00901C58" w:rsidRDefault="00901C58" w:rsidP="00901C58">
            <w:pPr>
              <w:spacing w:after="0" w:line="240" w:lineRule="auto"/>
              <w:jc w:val="center"/>
              <w:rPr>
                <w:b/>
                <w:sz w:val="24"/>
                <w:szCs w:val="24"/>
              </w:rPr>
            </w:pPr>
            <w:r w:rsidRPr="00901C58">
              <w:rPr>
                <w:b/>
                <w:sz w:val="24"/>
                <w:szCs w:val="24"/>
              </w:rPr>
              <w:t>16</w:t>
            </w:r>
          </w:p>
        </w:tc>
        <w:tc>
          <w:tcPr>
            <w:tcW w:w="607" w:type="dxa"/>
            <w:tcBorders>
              <w:top w:val="single" w:sz="4" w:space="0" w:color="auto"/>
              <w:left w:val="single" w:sz="4" w:space="0" w:color="auto"/>
              <w:bottom w:val="single" w:sz="4" w:space="0" w:color="auto"/>
              <w:right w:val="single" w:sz="4" w:space="0" w:color="auto"/>
            </w:tcBorders>
            <w:shd w:val="clear" w:color="auto" w:fill="FFFFFF"/>
          </w:tcPr>
          <w:p w14:paraId="7A96AAC4" w14:textId="77777777" w:rsidR="00901C58" w:rsidRPr="00901C58" w:rsidRDefault="00901C58" w:rsidP="00901C58">
            <w:pPr>
              <w:spacing w:after="0" w:line="240" w:lineRule="auto"/>
              <w:jc w:val="center"/>
              <w:rPr>
                <w:b/>
                <w:sz w:val="24"/>
                <w:szCs w:val="24"/>
              </w:rPr>
            </w:pPr>
            <w:r w:rsidRPr="00901C58">
              <w:rPr>
                <w:b/>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012224B5" w14:textId="77777777" w:rsidR="00901C58" w:rsidRPr="00901C58" w:rsidRDefault="00901C58" w:rsidP="00901C58">
            <w:pPr>
              <w:spacing w:after="0" w:line="240" w:lineRule="auto"/>
              <w:jc w:val="center"/>
              <w:rPr>
                <w:b/>
                <w:sz w:val="24"/>
                <w:szCs w:val="24"/>
              </w:rPr>
            </w:pPr>
            <w:r w:rsidRPr="00901C58">
              <w:rPr>
                <w:b/>
                <w:sz w:val="24"/>
                <w:szCs w:val="24"/>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15E6DED7" w14:textId="77777777" w:rsidR="00901C58" w:rsidRPr="00901C58" w:rsidRDefault="00901C58" w:rsidP="00901C58">
            <w:pPr>
              <w:spacing w:after="0" w:line="240" w:lineRule="auto"/>
              <w:jc w:val="center"/>
              <w:rPr>
                <w:b/>
                <w:sz w:val="24"/>
                <w:szCs w:val="24"/>
              </w:rPr>
            </w:pPr>
            <w:r w:rsidRPr="00901C58">
              <w:rPr>
                <w:b/>
                <w:sz w:val="24"/>
                <w:szCs w:val="24"/>
              </w:rPr>
              <w:t>–</w:t>
            </w:r>
          </w:p>
        </w:tc>
        <w:tc>
          <w:tcPr>
            <w:tcW w:w="1315" w:type="dxa"/>
            <w:tcBorders>
              <w:top w:val="single" w:sz="4" w:space="0" w:color="auto"/>
              <w:left w:val="single" w:sz="4" w:space="0" w:color="auto"/>
              <w:bottom w:val="single" w:sz="4" w:space="0" w:color="auto"/>
              <w:right w:val="single" w:sz="4" w:space="0" w:color="auto"/>
            </w:tcBorders>
            <w:shd w:val="clear" w:color="auto" w:fill="FFFFFF"/>
          </w:tcPr>
          <w:p w14:paraId="54FFA297" w14:textId="77777777" w:rsidR="00901C58" w:rsidRPr="00901C58" w:rsidRDefault="00901C58" w:rsidP="00901C58">
            <w:pPr>
              <w:spacing w:after="0" w:line="240" w:lineRule="auto"/>
              <w:jc w:val="center"/>
              <w:rPr>
                <w:b/>
                <w:sz w:val="24"/>
                <w:szCs w:val="24"/>
              </w:rPr>
            </w:pPr>
            <w:r w:rsidRPr="00901C58">
              <w:rPr>
                <w:b/>
                <w:sz w:val="24"/>
                <w:szCs w:val="24"/>
              </w:rPr>
              <w:t>12</w:t>
            </w:r>
          </w:p>
        </w:tc>
        <w:tc>
          <w:tcPr>
            <w:tcW w:w="684" w:type="dxa"/>
            <w:tcBorders>
              <w:top w:val="single" w:sz="4" w:space="0" w:color="auto"/>
              <w:left w:val="single" w:sz="4" w:space="0" w:color="auto"/>
              <w:bottom w:val="single" w:sz="4" w:space="0" w:color="auto"/>
              <w:right w:val="single" w:sz="4" w:space="0" w:color="auto"/>
            </w:tcBorders>
            <w:shd w:val="clear" w:color="auto" w:fill="FFFFFF"/>
          </w:tcPr>
          <w:p w14:paraId="6E0D60F1" w14:textId="77777777" w:rsidR="00901C58" w:rsidRPr="00901C58" w:rsidRDefault="00901C58" w:rsidP="00901C58">
            <w:pPr>
              <w:spacing w:after="0" w:line="240" w:lineRule="auto"/>
              <w:jc w:val="center"/>
              <w:rPr>
                <w:b/>
                <w:sz w:val="24"/>
                <w:szCs w:val="24"/>
              </w:rPr>
            </w:pPr>
            <w:r w:rsidRPr="00901C58">
              <w:rPr>
                <w:b/>
                <w:sz w:val="24"/>
                <w:szCs w:val="24"/>
              </w:rPr>
              <w:t>–</w:t>
            </w:r>
          </w:p>
        </w:tc>
        <w:tc>
          <w:tcPr>
            <w:tcW w:w="694" w:type="dxa"/>
            <w:tcBorders>
              <w:top w:val="single" w:sz="4" w:space="0" w:color="auto"/>
              <w:left w:val="single" w:sz="4" w:space="0" w:color="auto"/>
              <w:bottom w:val="single" w:sz="4" w:space="0" w:color="auto"/>
              <w:right w:val="single" w:sz="4" w:space="0" w:color="auto"/>
            </w:tcBorders>
            <w:shd w:val="clear" w:color="auto" w:fill="FFFFFF"/>
          </w:tcPr>
          <w:p w14:paraId="124CFD3B" w14:textId="77777777" w:rsidR="00901C58" w:rsidRPr="00901C58" w:rsidRDefault="00901C58" w:rsidP="00901C58">
            <w:pPr>
              <w:spacing w:after="0" w:line="240" w:lineRule="auto"/>
              <w:jc w:val="center"/>
              <w:rPr>
                <w:b/>
                <w:sz w:val="24"/>
                <w:szCs w:val="24"/>
              </w:rPr>
            </w:pPr>
            <w:r w:rsidRPr="00901C58">
              <w:rPr>
                <w:b/>
                <w:sz w:val="24"/>
                <w:szCs w:val="24"/>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2E9B87B1" w14:textId="77777777" w:rsidR="00901C58" w:rsidRPr="00901C58" w:rsidRDefault="00901C58" w:rsidP="00901C58">
            <w:pPr>
              <w:spacing w:after="0" w:line="240" w:lineRule="auto"/>
              <w:jc w:val="center"/>
              <w:rPr>
                <w:b/>
                <w:sz w:val="24"/>
                <w:szCs w:val="24"/>
              </w:rPr>
            </w:pPr>
            <w:r w:rsidRPr="00901C58">
              <w:rPr>
                <w:b/>
                <w:sz w:val="24"/>
                <w:szCs w:val="24"/>
              </w:rPr>
              <w:t>9</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1FB1612D" w14:textId="77777777" w:rsidR="00901C58" w:rsidRPr="00901C58" w:rsidRDefault="00901C58" w:rsidP="00901C58">
            <w:pPr>
              <w:spacing w:after="0" w:line="240" w:lineRule="auto"/>
              <w:jc w:val="center"/>
              <w:rPr>
                <w:b/>
                <w:sz w:val="24"/>
                <w:szCs w:val="24"/>
              </w:rPr>
            </w:pPr>
            <w:r w:rsidRPr="00901C58">
              <w:rPr>
                <w:b/>
                <w:sz w:val="24"/>
                <w:szCs w:val="24"/>
              </w:rPr>
              <w:t>3</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72E9C6F3" w14:textId="77777777" w:rsidR="00901C58" w:rsidRPr="00901C58" w:rsidRDefault="00901C58" w:rsidP="00901C58">
            <w:pPr>
              <w:spacing w:after="0" w:line="240" w:lineRule="auto"/>
              <w:jc w:val="center"/>
              <w:rPr>
                <w:b/>
                <w:sz w:val="24"/>
                <w:szCs w:val="24"/>
              </w:rPr>
            </w:pPr>
            <w:r w:rsidRPr="00901C58">
              <w:rPr>
                <w:b/>
                <w:sz w:val="24"/>
                <w:szCs w:val="24"/>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0D823CAF" w14:textId="77777777" w:rsidR="00901C58" w:rsidRPr="00901C58" w:rsidRDefault="00901C58" w:rsidP="00901C58">
            <w:pPr>
              <w:spacing w:after="0" w:line="240" w:lineRule="auto"/>
              <w:jc w:val="center"/>
              <w:rPr>
                <w:b/>
                <w:sz w:val="24"/>
                <w:szCs w:val="24"/>
              </w:rPr>
            </w:pPr>
            <w:r w:rsidRPr="00901C58">
              <w:rPr>
                <w:b/>
                <w:sz w:val="24"/>
                <w:szCs w:val="24"/>
              </w:rPr>
              <w:t>4</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585EC856" w14:textId="77777777" w:rsidR="00901C58" w:rsidRPr="00901C58" w:rsidRDefault="00901C58" w:rsidP="00901C58">
            <w:pPr>
              <w:spacing w:after="0" w:line="240" w:lineRule="auto"/>
              <w:jc w:val="center"/>
              <w:rPr>
                <w:b/>
                <w:sz w:val="24"/>
                <w:szCs w:val="24"/>
              </w:rPr>
            </w:pPr>
            <w:r w:rsidRPr="00901C58">
              <w:rPr>
                <w:b/>
                <w:sz w:val="24"/>
                <w:szCs w:val="24"/>
              </w:rPr>
              <w:t>4</w:t>
            </w:r>
          </w:p>
        </w:tc>
        <w:tc>
          <w:tcPr>
            <w:tcW w:w="465" w:type="dxa"/>
            <w:tcBorders>
              <w:top w:val="single" w:sz="4" w:space="0" w:color="auto"/>
              <w:left w:val="single" w:sz="4" w:space="0" w:color="auto"/>
              <w:bottom w:val="single" w:sz="4" w:space="0" w:color="auto"/>
              <w:right w:val="single" w:sz="4" w:space="0" w:color="auto"/>
            </w:tcBorders>
            <w:shd w:val="clear" w:color="auto" w:fill="FFFFFF"/>
          </w:tcPr>
          <w:p w14:paraId="47385F03" w14:textId="77777777" w:rsidR="00901C58" w:rsidRPr="00901C58" w:rsidRDefault="00901C58" w:rsidP="00901C58">
            <w:pPr>
              <w:spacing w:after="0" w:line="240" w:lineRule="auto"/>
              <w:jc w:val="center"/>
              <w:rPr>
                <w:b/>
                <w:sz w:val="24"/>
                <w:szCs w:val="24"/>
              </w:rPr>
            </w:pPr>
            <w:r w:rsidRPr="00901C58">
              <w:rPr>
                <w:b/>
                <w:sz w:val="24"/>
                <w:szCs w:val="24"/>
              </w:rPr>
              <w:t>3</w:t>
            </w:r>
          </w:p>
        </w:tc>
        <w:tc>
          <w:tcPr>
            <w:tcW w:w="1252" w:type="dxa"/>
            <w:tcBorders>
              <w:top w:val="single" w:sz="4" w:space="0" w:color="auto"/>
              <w:left w:val="single" w:sz="4" w:space="0" w:color="auto"/>
              <w:bottom w:val="single" w:sz="4" w:space="0" w:color="auto"/>
              <w:right w:val="single" w:sz="4" w:space="0" w:color="auto"/>
            </w:tcBorders>
            <w:shd w:val="clear" w:color="auto" w:fill="FFFFFF"/>
          </w:tcPr>
          <w:p w14:paraId="58A1D2C6" w14:textId="77777777" w:rsidR="00901C58" w:rsidRPr="00901C58" w:rsidRDefault="00901C58" w:rsidP="00901C58">
            <w:pPr>
              <w:spacing w:after="0" w:line="240" w:lineRule="auto"/>
              <w:jc w:val="center"/>
              <w:rPr>
                <w:b/>
                <w:sz w:val="24"/>
                <w:szCs w:val="24"/>
              </w:rPr>
            </w:pPr>
            <w:r w:rsidRPr="00901C58">
              <w:rPr>
                <w:b/>
                <w:sz w:val="24"/>
                <w:szCs w:val="24"/>
              </w:rPr>
              <w:t>2</w:t>
            </w:r>
          </w:p>
        </w:tc>
        <w:tc>
          <w:tcPr>
            <w:tcW w:w="1057" w:type="dxa"/>
            <w:tcBorders>
              <w:top w:val="single" w:sz="4" w:space="0" w:color="auto"/>
              <w:left w:val="single" w:sz="4" w:space="0" w:color="auto"/>
              <w:bottom w:val="single" w:sz="4" w:space="0" w:color="auto"/>
              <w:right w:val="single" w:sz="4" w:space="0" w:color="auto"/>
            </w:tcBorders>
            <w:shd w:val="clear" w:color="auto" w:fill="FFFFFF"/>
          </w:tcPr>
          <w:p w14:paraId="531FEA38" w14:textId="77777777" w:rsidR="00901C58" w:rsidRPr="00901C58" w:rsidRDefault="00901C58" w:rsidP="00901C58">
            <w:pPr>
              <w:spacing w:after="0" w:line="240" w:lineRule="auto"/>
              <w:jc w:val="center"/>
              <w:rPr>
                <w:b/>
                <w:sz w:val="24"/>
                <w:szCs w:val="24"/>
              </w:rPr>
            </w:pPr>
            <w:r w:rsidRPr="00901C58">
              <w:rPr>
                <w:b/>
                <w:sz w:val="24"/>
                <w:szCs w:val="24"/>
              </w:rPr>
              <w:t>2</w:t>
            </w:r>
          </w:p>
        </w:tc>
      </w:tr>
      <w:tr w:rsidR="00901C58" w:rsidRPr="00901C58" w14:paraId="63601299" w14:textId="77777777" w:rsidTr="00901C58">
        <w:tc>
          <w:tcPr>
            <w:tcW w:w="669" w:type="dxa"/>
            <w:tcBorders>
              <w:top w:val="single" w:sz="4" w:space="0" w:color="auto"/>
              <w:left w:val="single" w:sz="4" w:space="0" w:color="auto"/>
              <w:bottom w:val="single" w:sz="4" w:space="0" w:color="auto"/>
              <w:right w:val="single" w:sz="4" w:space="0" w:color="auto"/>
            </w:tcBorders>
            <w:shd w:val="clear" w:color="auto" w:fill="FFFFFF"/>
          </w:tcPr>
          <w:p w14:paraId="024622F5" w14:textId="77777777" w:rsidR="00901C58" w:rsidRPr="00901C58" w:rsidRDefault="00901C58" w:rsidP="00901C58">
            <w:pPr>
              <w:spacing w:after="0" w:line="240" w:lineRule="auto"/>
              <w:jc w:val="center"/>
              <w:rPr>
                <w:b/>
                <w:sz w:val="24"/>
                <w:szCs w:val="24"/>
              </w:rPr>
            </w:pPr>
            <w:r w:rsidRPr="00901C58">
              <w:rPr>
                <w:b/>
                <w:sz w:val="24"/>
                <w:szCs w:val="24"/>
              </w:rPr>
              <w:t>5</w:t>
            </w:r>
          </w:p>
        </w:tc>
        <w:tc>
          <w:tcPr>
            <w:tcW w:w="669" w:type="dxa"/>
            <w:tcBorders>
              <w:top w:val="single" w:sz="4" w:space="0" w:color="auto"/>
              <w:left w:val="single" w:sz="4" w:space="0" w:color="auto"/>
              <w:bottom w:val="single" w:sz="4" w:space="0" w:color="auto"/>
              <w:right w:val="single" w:sz="4" w:space="0" w:color="auto"/>
            </w:tcBorders>
            <w:shd w:val="clear" w:color="auto" w:fill="FFFFFF"/>
          </w:tcPr>
          <w:p w14:paraId="57B7CA06" w14:textId="77777777" w:rsidR="00901C58" w:rsidRPr="00901C58" w:rsidRDefault="00901C58" w:rsidP="00901C58">
            <w:pPr>
              <w:spacing w:after="0" w:line="240" w:lineRule="auto"/>
              <w:jc w:val="center"/>
              <w:rPr>
                <w:b/>
                <w:sz w:val="24"/>
                <w:szCs w:val="24"/>
              </w:rPr>
            </w:pPr>
            <w:r w:rsidRPr="00901C58">
              <w:rPr>
                <w:b/>
                <w:sz w:val="24"/>
                <w:szCs w:val="24"/>
              </w:rPr>
              <w:t>37</w:t>
            </w:r>
          </w:p>
        </w:tc>
        <w:tc>
          <w:tcPr>
            <w:tcW w:w="975" w:type="dxa"/>
            <w:tcBorders>
              <w:top w:val="single" w:sz="4" w:space="0" w:color="auto"/>
              <w:left w:val="single" w:sz="4" w:space="0" w:color="auto"/>
              <w:bottom w:val="single" w:sz="4" w:space="0" w:color="auto"/>
              <w:right w:val="single" w:sz="4" w:space="0" w:color="auto"/>
            </w:tcBorders>
            <w:shd w:val="clear" w:color="auto" w:fill="FFFFFF"/>
          </w:tcPr>
          <w:p w14:paraId="40CE2ACA" w14:textId="77777777" w:rsidR="00901C58" w:rsidRPr="00901C58" w:rsidRDefault="00901C58" w:rsidP="00901C58">
            <w:pPr>
              <w:spacing w:after="0" w:line="240" w:lineRule="auto"/>
              <w:jc w:val="center"/>
              <w:rPr>
                <w:b/>
                <w:sz w:val="24"/>
                <w:szCs w:val="24"/>
              </w:rPr>
            </w:pPr>
            <w:r w:rsidRPr="00901C58">
              <w:rPr>
                <w:b/>
                <w:sz w:val="24"/>
                <w:szCs w:val="24"/>
              </w:rPr>
              <w:t>15</w:t>
            </w: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404C535C" w14:textId="77777777" w:rsidR="00901C58" w:rsidRPr="00901C58" w:rsidRDefault="00901C58" w:rsidP="00901C58">
            <w:pPr>
              <w:spacing w:after="0" w:line="240" w:lineRule="auto"/>
              <w:jc w:val="center"/>
              <w:rPr>
                <w:b/>
                <w:sz w:val="24"/>
                <w:szCs w:val="24"/>
              </w:rPr>
            </w:pPr>
            <w:r w:rsidRPr="00901C58">
              <w:rPr>
                <w:b/>
                <w:sz w:val="24"/>
                <w:szCs w:val="24"/>
              </w:rPr>
              <w:t>–</w:t>
            </w:r>
          </w:p>
        </w:tc>
        <w:tc>
          <w:tcPr>
            <w:tcW w:w="636" w:type="dxa"/>
            <w:tcBorders>
              <w:top w:val="single" w:sz="4" w:space="0" w:color="auto"/>
              <w:left w:val="single" w:sz="4" w:space="0" w:color="auto"/>
              <w:bottom w:val="single" w:sz="4" w:space="0" w:color="auto"/>
              <w:right w:val="single" w:sz="4" w:space="0" w:color="auto"/>
            </w:tcBorders>
            <w:shd w:val="clear" w:color="auto" w:fill="FFFFFF"/>
          </w:tcPr>
          <w:p w14:paraId="4B26D14E" w14:textId="77777777" w:rsidR="00901C58" w:rsidRPr="00901C58" w:rsidRDefault="00901C58" w:rsidP="00901C58">
            <w:pPr>
              <w:spacing w:after="0" w:line="240" w:lineRule="auto"/>
              <w:jc w:val="center"/>
              <w:rPr>
                <w:b/>
                <w:sz w:val="24"/>
                <w:szCs w:val="24"/>
              </w:rPr>
            </w:pPr>
            <w:r w:rsidRPr="00901C58">
              <w:rPr>
                <w:b/>
                <w:sz w:val="24"/>
                <w:szCs w:val="24"/>
              </w:rPr>
              <w:t>–</w:t>
            </w:r>
          </w:p>
        </w:tc>
        <w:tc>
          <w:tcPr>
            <w:tcW w:w="702" w:type="dxa"/>
            <w:tcBorders>
              <w:top w:val="single" w:sz="4" w:space="0" w:color="auto"/>
              <w:left w:val="single" w:sz="4" w:space="0" w:color="auto"/>
              <w:bottom w:val="single" w:sz="4" w:space="0" w:color="auto"/>
              <w:right w:val="single" w:sz="4" w:space="0" w:color="auto"/>
            </w:tcBorders>
            <w:shd w:val="clear" w:color="auto" w:fill="FFFFFF"/>
          </w:tcPr>
          <w:p w14:paraId="2B3871DB" w14:textId="77777777" w:rsidR="00901C58" w:rsidRPr="00901C58" w:rsidRDefault="00901C58" w:rsidP="00901C58">
            <w:pPr>
              <w:spacing w:after="0" w:line="240" w:lineRule="auto"/>
              <w:jc w:val="center"/>
              <w:rPr>
                <w:b/>
                <w:sz w:val="24"/>
                <w:szCs w:val="24"/>
              </w:rPr>
            </w:pPr>
            <w:r w:rsidRPr="00901C58">
              <w:rPr>
                <w:b/>
                <w:sz w:val="24"/>
                <w:szCs w:val="24"/>
              </w:rPr>
              <w:t>20</w:t>
            </w:r>
          </w:p>
        </w:tc>
        <w:tc>
          <w:tcPr>
            <w:tcW w:w="607" w:type="dxa"/>
            <w:tcBorders>
              <w:top w:val="single" w:sz="4" w:space="0" w:color="auto"/>
              <w:left w:val="single" w:sz="4" w:space="0" w:color="auto"/>
              <w:bottom w:val="single" w:sz="4" w:space="0" w:color="auto"/>
              <w:right w:val="single" w:sz="4" w:space="0" w:color="auto"/>
            </w:tcBorders>
            <w:shd w:val="clear" w:color="auto" w:fill="FFFFFF"/>
          </w:tcPr>
          <w:p w14:paraId="2F74B434" w14:textId="77777777" w:rsidR="00901C58" w:rsidRPr="00901C58" w:rsidRDefault="00901C58" w:rsidP="00901C58">
            <w:pPr>
              <w:spacing w:after="0" w:line="240" w:lineRule="auto"/>
              <w:jc w:val="center"/>
              <w:rPr>
                <w:b/>
                <w:sz w:val="24"/>
                <w:szCs w:val="24"/>
              </w:rPr>
            </w:pPr>
            <w:r w:rsidRPr="00901C58">
              <w:rPr>
                <w:b/>
                <w:sz w:val="24"/>
                <w:szCs w:val="24"/>
              </w:rPr>
              <w:t>17</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2B31F9F8" w14:textId="77777777" w:rsidR="00901C58" w:rsidRPr="00901C58" w:rsidRDefault="00901C58" w:rsidP="00901C58">
            <w:pPr>
              <w:spacing w:after="0" w:line="240" w:lineRule="auto"/>
              <w:jc w:val="center"/>
              <w:rPr>
                <w:b/>
                <w:sz w:val="24"/>
                <w:szCs w:val="24"/>
              </w:rPr>
            </w:pPr>
            <w:r w:rsidRPr="00901C58">
              <w:rPr>
                <w:b/>
                <w:sz w:val="24"/>
                <w:szCs w:val="24"/>
              </w:rPr>
              <w:t>18</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374F7915" w14:textId="77777777" w:rsidR="00901C58" w:rsidRPr="00901C58" w:rsidRDefault="00901C58" w:rsidP="00901C58">
            <w:pPr>
              <w:spacing w:after="0" w:line="240" w:lineRule="auto"/>
              <w:jc w:val="center"/>
              <w:rPr>
                <w:b/>
                <w:sz w:val="24"/>
                <w:szCs w:val="24"/>
              </w:rPr>
            </w:pPr>
            <w:r w:rsidRPr="00901C58">
              <w:rPr>
                <w:b/>
                <w:sz w:val="24"/>
                <w:szCs w:val="24"/>
              </w:rPr>
              <w:t>18</w:t>
            </w:r>
          </w:p>
        </w:tc>
        <w:tc>
          <w:tcPr>
            <w:tcW w:w="1315" w:type="dxa"/>
            <w:tcBorders>
              <w:top w:val="single" w:sz="4" w:space="0" w:color="auto"/>
              <w:left w:val="single" w:sz="4" w:space="0" w:color="auto"/>
              <w:bottom w:val="single" w:sz="4" w:space="0" w:color="auto"/>
              <w:right w:val="single" w:sz="4" w:space="0" w:color="auto"/>
            </w:tcBorders>
            <w:shd w:val="clear" w:color="auto" w:fill="FFFFFF"/>
          </w:tcPr>
          <w:p w14:paraId="7EE4FA3C" w14:textId="77777777" w:rsidR="00901C58" w:rsidRPr="00901C58" w:rsidRDefault="00901C58" w:rsidP="00901C58">
            <w:pPr>
              <w:spacing w:after="0" w:line="240" w:lineRule="auto"/>
              <w:jc w:val="center"/>
              <w:rPr>
                <w:b/>
                <w:sz w:val="24"/>
                <w:szCs w:val="24"/>
              </w:rPr>
            </w:pPr>
            <w:r w:rsidRPr="00901C58">
              <w:rPr>
                <w:b/>
                <w:sz w:val="24"/>
                <w:szCs w:val="24"/>
              </w:rPr>
              <w:t>12</w:t>
            </w:r>
          </w:p>
        </w:tc>
        <w:tc>
          <w:tcPr>
            <w:tcW w:w="684" w:type="dxa"/>
            <w:tcBorders>
              <w:top w:val="single" w:sz="4" w:space="0" w:color="auto"/>
              <w:left w:val="single" w:sz="4" w:space="0" w:color="auto"/>
              <w:bottom w:val="single" w:sz="4" w:space="0" w:color="auto"/>
              <w:right w:val="single" w:sz="4" w:space="0" w:color="auto"/>
            </w:tcBorders>
            <w:shd w:val="clear" w:color="auto" w:fill="FFFFFF"/>
          </w:tcPr>
          <w:p w14:paraId="3160C74F" w14:textId="77777777" w:rsidR="00901C58" w:rsidRPr="00901C58" w:rsidRDefault="00901C58" w:rsidP="00901C58">
            <w:pPr>
              <w:spacing w:after="0" w:line="240" w:lineRule="auto"/>
              <w:jc w:val="center"/>
              <w:rPr>
                <w:b/>
                <w:sz w:val="24"/>
                <w:szCs w:val="24"/>
              </w:rPr>
            </w:pPr>
            <w:r w:rsidRPr="00901C58">
              <w:rPr>
                <w:b/>
                <w:sz w:val="24"/>
                <w:szCs w:val="24"/>
              </w:rPr>
              <w:t>12</w:t>
            </w:r>
          </w:p>
        </w:tc>
        <w:tc>
          <w:tcPr>
            <w:tcW w:w="694" w:type="dxa"/>
            <w:tcBorders>
              <w:top w:val="single" w:sz="4" w:space="0" w:color="auto"/>
              <w:left w:val="single" w:sz="4" w:space="0" w:color="auto"/>
              <w:bottom w:val="single" w:sz="4" w:space="0" w:color="auto"/>
              <w:right w:val="single" w:sz="4" w:space="0" w:color="auto"/>
            </w:tcBorders>
            <w:shd w:val="clear" w:color="auto" w:fill="FFFFFF"/>
          </w:tcPr>
          <w:p w14:paraId="68CAF0BF" w14:textId="77777777" w:rsidR="00901C58" w:rsidRPr="00901C58" w:rsidRDefault="00901C58" w:rsidP="00901C58">
            <w:pPr>
              <w:spacing w:after="0" w:line="240" w:lineRule="auto"/>
              <w:jc w:val="center"/>
              <w:rPr>
                <w:b/>
                <w:sz w:val="24"/>
                <w:szCs w:val="24"/>
              </w:rPr>
            </w:pPr>
            <w:r w:rsidRPr="00901C58">
              <w:rPr>
                <w:b/>
                <w:sz w:val="24"/>
                <w:szCs w:val="24"/>
              </w:rPr>
              <w:t>16</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4C82C16D" w14:textId="77777777" w:rsidR="00901C58" w:rsidRPr="00901C58" w:rsidRDefault="00901C58" w:rsidP="00901C58">
            <w:pPr>
              <w:spacing w:after="0" w:line="240" w:lineRule="auto"/>
              <w:jc w:val="center"/>
              <w:rPr>
                <w:b/>
                <w:sz w:val="24"/>
                <w:szCs w:val="24"/>
              </w:rPr>
            </w:pPr>
            <w:r w:rsidRPr="00901C58">
              <w:rPr>
                <w:b/>
                <w:sz w:val="24"/>
                <w:szCs w:val="24"/>
              </w:rPr>
              <w:t>11</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4F435DF8" w14:textId="77777777" w:rsidR="00901C58" w:rsidRPr="00901C58" w:rsidRDefault="00901C58" w:rsidP="00901C58">
            <w:pPr>
              <w:spacing w:after="0" w:line="240" w:lineRule="auto"/>
              <w:jc w:val="center"/>
              <w:rPr>
                <w:b/>
                <w:sz w:val="24"/>
                <w:szCs w:val="24"/>
              </w:rPr>
            </w:pPr>
            <w:r w:rsidRPr="00901C58">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6678D818" w14:textId="77777777" w:rsidR="00901C58" w:rsidRPr="00901C58" w:rsidRDefault="00901C58" w:rsidP="00901C58">
            <w:pPr>
              <w:spacing w:after="0" w:line="240" w:lineRule="auto"/>
              <w:jc w:val="center"/>
              <w:rPr>
                <w:b/>
                <w:sz w:val="24"/>
                <w:szCs w:val="24"/>
              </w:rPr>
            </w:pPr>
            <w:r w:rsidRPr="00901C58">
              <w:rPr>
                <w:b/>
                <w:sz w:val="24"/>
                <w:szCs w:val="24"/>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45070B3A" w14:textId="77777777" w:rsidR="00901C58" w:rsidRPr="00901C58" w:rsidRDefault="00901C58" w:rsidP="00901C58">
            <w:pPr>
              <w:spacing w:after="0" w:line="240" w:lineRule="auto"/>
              <w:jc w:val="center"/>
              <w:rPr>
                <w:b/>
                <w:sz w:val="24"/>
                <w:szCs w:val="24"/>
              </w:rPr>
            </w:pPr>
            <w:r w:rsidRPr="00901C58">
              <w:rPr>
                <w:b/>
                <w:sz w:val="24"/>
                <w:szCs w:val="24"/>
              </w:rPr>
              <w:t>4</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3A46893C" w14:textId="77777777" w:rsidR="00901C58" w:rsidRPr="00901C58" w:rsidRDefault="00901C58" w:rsidP="00901C58">
            <w:pPr>
              <w:spacing w:after="0" w:line="240" w:lineRule="auto"/>
              <w:jc w:val="center"/>
              <w:rPr>
                <w:b/>
                <w:sz w:val="24"/>
                <w:szCs w:val="24"/>
              </w:rPr>
            </w:pPr>
            <w:r w:rsidRPr="00901C58">
              <w:rPr>
                <w:b/>
                <w:sz w:val="24"/>
                <w:szCs w:val="24"/>
              </w:rPr>
              <w:t>–</w:t>
            </w:r>
          </w:p>
        </w:tc>
        <w:tc>
          <w:tcPr>
            <w:tcW w:w="465" w:type="dxa"/>
            <w:tcBorders>
              <w:top w:val="single" w:sz="4" w:space="0" w:color="auto"/>
              <w:left w:val="single" w:sz="4" w:space="0" w:color="auto"/>
              <w:bottom w:val="single" w:sz="4" w:space="0" w:color="auto"/>
              <w:right w:val="single" w:sz="4" w:space="0" w:color="auto"/>
            </w:tcBorders>
            <w:shd w:val="clear" w:color="auto" w:fill="FFFFFF"/>
          </w:tcPr>
          <w:p w14:paraId="3F0BA27B" w14:textId="77777777" w:rsidR="00901C58" w:rsidRPr="00901C58" w:rsidRDefault="00901C58" w:rsidP="00901C58">
            <w:pPr>
              <w:spacing w:after="0" w:line="240" w:lineRule="auto"/>
              <w:jc w:val="center"/>
              <w:rPr>
                <w:b/>
                <w:sz w:val="24"/>
                <w:szCs w:val="24"/>
              </w:rPr>
            </w:pPr>
            <w:r w:rsidRPr="00901C58">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cPr>
          <w:p w14:paraId="3C6520CD" w14:textId="77777777" w:rsidR="00901C58" w:rsidRPr="00901C58" w:rsidRDefault="00901C58" w:rsidP="00901C58">
            <w:pPr>
              <w:spacing w:after="0" w:line="240" w:lineRule="auto"/>
              <w:jc w:val="center"/>
              <w:rPr>
                <w:b/>
                <w:sz w:val="24"/>
                <w:szCs w:val="24"/>
              </w:rPr>
            </w:pPr>
            <w:r w:rsidRPr="00901C58">
              <w:rPr>
                <w:b/>
                <w:sz w:val="24"/>
                <w:szCs w:val="24"/>
              </w:rPr>
              <w:t>2</w:t>
            </w:r>
          </w:p>
        </w:tc>
        <w:tc>
          <w:tcPr>
            <w:tcW w:w="1057" w:type="dxa"/>
            <w:tcBorders>
              <w:top w:val="single" w:sz="4" w:space="0" w:color="auto"/>
              <w:left w:val="single" w:sz="4" w:space="0" w:color="auto"/>
              <w:bottom w:val="single" w:sz="4" w:space="0" w:color="auto"/>
              <w:right w:val="single" w:sz="4" w:space="0" w:color="auto"/>
            </w:tcBorders>
            <w:shd w:val="clear" w:color="auto" w:fill="FFFFFF"/>
          </w:tcPr>
          <w:p w14:paraId="0EA82354" w14:textId="77777777" w:rsidR="00901C58" w:rsidRPr="00901C58" w:rsidRDefault="00901C58" w:rsidP="00901C58">
            <w:pPr>
              <w:spacing w:after="0" w:line="240" w:lineRule="auto"/>
              <w:jc w:val="center"/>
              <w:rPr>
                <w:b/>
                <w:sz w:val="24"/>
                <w:szCs w:val="24"/>
              </w:rPr>
            </w:pPr>
            <w:r w:rsidRPr="00901C58">
              <w:rPr>
                <w:b/>
                <w:sz w:val="24"/>
                <w:szCs w:val="24"/>
              </w:rPr>
              <w:t>3</w:t>
            </w:r>
          </w:p>
        </w:tc>
      </w:tr>
      <w:tr w:rsidR="00901C58" w:rsidRPr="00901C58" w14:paraId="3AA873EC" w14:textId="77777777" w:rsidTr="00901C58">
        <w:tc>
          <w:tcPr>
            <w:tcW w:w="669" w:type="dxa"/>
            <w:tcBorders>
              <w:top w:val="single" w:sz="4" w:space="0" w:color="auto"/>
              <w:left w:val="single" w:sz="4" w:space="0" w:color="auto"/>
              <w:bottom w:val="single" w:sz="4" w:space="0" w:color="auto"/>
              <w:right w:val="single" w:sz="4" w:space="0" w:color="auto"/>
            </w:tcBorders>
            <w:shd w:val="clear" w:color="auto" w:fill="FFFFFF"/>
          </w:tcPr>
          <w:p w14:paraId="77B6638D" w14:textId="77777777" w:rsidR="00901C58" w:rsidRPr="00901C58" w:rsidRDefault="00901C58" w:rsidP="00901C58">
            <w:pPr>
              <w:spacing w:after="0" w:line="240" w:lineRule="auto"/>
              <w:jc w:val="center"/>
              <w:rPr>
                <w:b/>
                <w:sz w:val="24"/>
                <w:szCs w:val="24"/>
              </w:rPr>
            </w:pPr>
            <w:r w:rsidRPr="00901C58">
              <w:rPr>
                <w:b/>
                <w:sz w:val="24"/>
                <w:szCs w:val="24"/>
              </w:rPr>
              <w:t>6</w:t>
            </w:r>
          </w:p>
        </w:tc>
        <w:tc>
          <w:tcPr>
            <w:tcW w:w="669" w:type="dxa"/>
            <w:tcBorders>
              <w:top w:val="single" w:sz="4" w:space="0" w:color="auto"/>
              <w:left w:val="single" w:sz="4" w:space="0" w:color="auto"/>
              <w:bottom w:val="single" w:sz="4" w:space="0" w:color="auto"/>
              <w:right w:val="single" w:sz="4" w:space="0" w:color="auto"/>
            </w:tcBorders>
            <w:shd w:val="clear" w:color="auto" w:fill="FFFFFF"/>
          </w:tcPr>
          <w:p w14:paraId="2B160E9C" w14:textId="77777777" w:rsidR="00901C58" w:rsidRPr="00901C58" w:rsidRDefault="00901C58" w:rsidP="00901C58">
            <w:pPr>
              <w:spacing w:after="0" w:line="240" w:lineRule="auto"/>
              <w:jc w:val="center"/>
              <w:rPr>
                <w:b/>
                <w:sz w:val="24"/>
                <w:szCs w:val="24"/>
              </w:rPr>
            </w:pPr>
            <w:r w:rsidRPr="00901C58">
              <w:rPr>
                <w:b/>
                <w:sz w:val="24"/>
                <w:szCs w:val="24"/>
              </w:rPr>
              <w:t>35</w:t>
            </w:r>
          </w:p>
        </w:tc>
        <w:tc>
          <w:tcPr>
            <w:tcW w:w="975" w:type="dxa"/>
            <w:tcBorders>
              <w:top w:val="single" w:sz="4" w:space="0" w:color="auto"/>
              <w:left w:val="single" w:sz="4" w:space="0" w:color="auto"/>
              <w:bottom w:val="single" w:sz="4" w:space="0" w:color="auto"/>
              <w:right w:val="single" w:sz="4" w:space="0" w:color="auto"/>
            </w:tcBorders>
            <w:shd w:val="clear" w:color="auto" w:fill="FFFFFF"/>
          </w:tcPr>
          <w:p w14:paraId="083B5037" w14:textId="77777777" w:rsidR="00901C58" w:rsidRPr="00901C58" w:rsidRDefault="00901C58" w:rsidP="00901C58">
            <w:pPr>
              <w:spacing w:after="0" w:line="240" w:lineRule="auto"/>
              <w:jc w:val="center"/>
              <w:rPr>
                <w:b/>
                <w:sz w:val="24"/>
                <w:szCs w:val="24"/>
              </w:rPr>
            </w:pPr>
            <w:r w:rsidRPr="00901C58">
              <w:rPr>
                <w:b/>
                <w:sz w:val="24"/>
                <w:szCs w:val="24"/>
              </w:rPr>
              <w:t>12</w:t>
            </w: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668103C7" w14:textId="77777777" w:rsidR="00901C58" w:rsidRPr="00901C58" w:rsidRDefault="00901C58" w:rsidP="00901C58">
            <w:pPr>
              <w:spacing w:after="0" w:line="240" w:lineRule="auto"/>
              <w:jc w:val="center"/>
              <w:rPr>
                <w:b/>
                <w:sz w:val="24"/>
                <w:szCs w:val="24"/>
              </w:rPr>
            </w:pPr>
            <w:r w:rsidRPr="00901C58">
              <w:rPr>
                <w:b/>
                <w:sz w:val="24"/>
                <w:szCs w:val="24"/>
              </w:rPr>
              <w:t>12</w:t>
            </w:r>
          </w:p>
        </w:tc>
        <w:tc>
          <w:tcPr>
            <w:tcW w:w="636" w:type="dxa"/>
            <w:tcBorders>
              <w:top w:val="single" w:sz="4" w:space="0" w:color="auto"/>
              <w:left w:val="single" w:sz="4" w:space="0" w:color="auto"/>
              <w:bottom w:val="single" w:sz="4" w:space="0" w:color="auto"/>
              <w:right w:val="single" w:sz="4" w:space="0" w:color="auto"/>
            </w:tcBorders>
            <w:shd w:val="clear" w:color="auto" w:fill="FFFFFF"/>
          </w:tcPr>
          <w:p w14:paraId="7E7AD32A" w14:textId="77777777" w:rsidR="00901C58" w:rsidRPr="00901C58" w:rsidRDefault="00901C58" w:rsidP="00901C58">
            <w:pPr>
              <w:spacing w:after="0" w:line="240" w:lineRule="auto"/>
              <w:jc w:val="center"/>
              <w:rPr>
                <w:b/>
                <w:sz w:val="24"/>
                <w:szCs w:val="24"/>
              </w:rPr>
            </w:pPr>
            <w:r w:rsidRPr="00901C58">
              <w:rPr>
                <w:b/>
                <w:sz w:val="24"/>
                <w:szCs w:val="24"/>
              </w:rPr>
              <w:t>10</w:t>
            </w:r>
          </w:p>
        </w:tc>
        <w:tc>
          <w:tcPr>
            <w:tcW w:w="702" w:type="dxa"/>
            <w:tcBorders>
              <w:top w:val="single" w:sz="4" w:space="0" w:color="auto"/>
              <w:left w:val="single" w:sz="4" w:space="0" w:color="auto"/>
              <w:bottom w:val="single" w:sz="4" w:space="0" w:color="auto"/>
              <w:right w:val="single" w:sz="4" w:space="0" w:color="auto"/>
            </w:tcBorders>
            <w:shd w:val="clear" w:color="auto" w:fill="FFFFFF"/>
          </w:tcPr>
          <w:p w14:paraId="4903E559" w14:textId="77777777" w:rsidR="00901C58" w:rsidRPr="00901C58" w:rsidRDefault="00901C58" w:rsidP="00901C58">
            <w:pPr>
              <w:spacing w:after="0" w:line="240" w:lineRule="auto"/>
              <w:jc w:val="center"/>
              <w:rPr>
                <w:b/>
                <w:sz w:val="24"/>
                <w:szCs w:val="24"/>
              </w:rPr>
            </w:pPr>
            <w:r w:rsidRPr="00901C58">
              <w:rPr>
                <w:b/>
                <w:sz w:val="24"/>
                <w:szCs w:val="24"/>
              </w:rPr>
              <w:t>10</w:t>
            </w:r>
          </w:p>
        </w:tc>
        <w:tc>
          <w:tcPr>
            <w:tcW w:w="607" w:type="dxa"/>
            <w:tcBorders>
              <w:top w:val="single" w:sz="4" w:space="0" w:color="auto"/>
              <w:left w:val="single" w:sz="4" w:space="0" w:color="auto"/>
              <w:bottom w:val="single" w:sz="4" w:space="0" w:color="auto"/>
              <w:right w:val="single" w:sz="4" w:space="0" w:color="auto"/>
            </w:tcBorders>
            <w:shd w:val="clear" w:color="auto" w:fill="FFFFFF"/>
          </w:tcPr>
          <w:p w14:paraId="3582612C" w14:textId="77777777" w:rsidR="00901C58" w:rsidRPr="00901C58" w:rsidRDefault="00901C58" w:rsidP="00901C58">
            <w:pPr>
              <w:spacing w:after="0" w:line="240" w:lineRule="auto"/>
              <w:jc w:val="center"/>
              <w:rPr>
                <w:b/>
                <w:sz w:val="24"/>
                <w:szCs w:val="24"/>
              </w:rPr>
            </w:pPr>
            <w:r w:rsidRPr="00901C58">
              <w:rPr>
                <w:b/>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65D6A6A7" w14:textId="77777777" w:rsidR="00901C58" w:rsidRPr="00901C58" w:rsidRDefault="00901C58" w:rsidP="00901C58">
            <w:pPr>
              <w:spacing w:after="0" w:line="240" w:lineRule="auto"/>
              <w:jc w:val="center"/>
              <w:rPr>
                <w:b/>
                <w:sz w:val="24"/>
                <w:szCs w:val="24"/>
              </w:rPr>
            </w:pPr>
            <w:r w:rsidRPr="00901C58">
              <w:rPr>
                <w:b/>
                <w:sz w:val="24"/>
                <w:szCs w:val="24"/>
              </w:rPr>
              <w:t>15</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76C4546B" w14:textId="77777777" w:rsidR="00901C58" w:rsidRPr="00901C58" w:rsidRDefault="00901C58" w:rsidP="00901C58">
            <w:pPr>
              <w:spacing w:after="0" w:line="240" w:lineRule="auto"/>
              <w:jc w:val="center"/>
              <w:rPr>
                <w:b/>
                <w:sz w:val="24"/>
                <w:szCs w:val="24"/>
              </w:rPr>
            </w:pPr>
            <w:r w:rsidRPr="00901C58">
              <w:rPr>
                <w:b/>
                <w:sz w:val="24"/>
                <w:szCs w:val="24"/>
              </w:rPr>
              <w:t>5</w:t>
            </w:r>
          </w:p>
        </w:tc>
        <w:tc>
          <w:tcPr>
            <w:tcW w:w="1315" w:type="dxa"/>
            <w:tcBorders>
              <w:top w:val="single" w:sz="4" w:space="0" w:color="auto"/>
              <w:left w:val="single" w:sz="4" w:space="0" w:color="auto"/>
              <w:bottom w:val="single" w:sz="4" w:space="0" w:color="auto"/>
              <w:right w:val="single" w:sz="4" w:space="0" w:color="auto"/>
            </w:tcBorders>
            <w:shd w:val="clear" w:color="auto" w:fill="FFFFFF"/>
          </w:tcPr>
          <w:p w14:paraId="64E78175" w14:textId="77777777" w:rsidR="00901C58" w:rsidRPr="00901C58" w:rsidRDefault="00901C58" w:rsidP="00901C58">
            <w:pPr>
              <w:spacing w:after="0" w:line="240" w:lineRule="auto"/>
              <w:jc w:val="center"/>
              <w:rPr>
                <w:b/>
                <w:sz w:val="24"/>
                <w:szCs w:val="24"/>
              </w:rPr>
            </w:pPr>
            <w:r w:rsidRPr="00901C58">
              <w:rPr>
                <w:b/>
                <w:sz w:val="24"/>
                <w:szCs w:val="24"/>
              </w:rPr>
              <w:t>13</w:t>
            </w:r>
          </w:p>
        </w:tc>
        <w:tc>
          <w:tcPr>
            <w:tcW w:w="684" w:type="dxa"/>
            <w:tcBorders>
              <w:top w:val="single" w:sz="4" w:space="0" w:color="auto"/>
              <w:left w:val="single" w:sz="4" w:space="0" w:color="auto"/>
              <w:bottom w:val="single" w:sz="4" w:space="0" w:color="auto"/>
              <w:right w:val="single" w:sz="4" w:space="0" w:color="auto"/>
            </w:tcBorders>
            <w:shd w:val="clear" w:color="auto" w:fill="FFFFFF"/>
          </w:tcPr>
          <w:p w14:paraId="205E579F" w14:textId="77777777" w:rsidR="00901C58" w:rsidRPr="00901C58" w:rsidRDefault="00901C58" w:rsidP="00901C58">
            <w:pPr>
              <w:spacing w:after="0" w:line="240" w:lineRule="auto"/>
              <w:jc w:val="center"/>
              <w:rPr>
                <w:b/>
                <w:sz w:val="24"/>
                <w:szCs w:val="24"/>
              </w:rPr>
            </w:pPr>
            <w:r w:rsidRPr="00901C58">
              <w:rPr>
                <w:b/>
                <w:sz w:val="24"/>
                <w:szCs w:val="24"/>
              </w:rPr>
              <w:t>–</w:t>
            </w:r>
          </w:p>
        </w:tc>
        <w:tc>
          <w:tcPr>
            <w:tcW w:w="694" w:type="dxa"/>
            <w:tcBorders>
              <w:top w:val="single" w:sz="4" w:space="0" w:color="auto"/>
              <w:left w:val="single" w:sz="4" w:space="0" w:color="auto"/>
              <w:bottom w:val="single" w:sz="4" w:space="0" w:color="auto"/>
              <w:right w:val="single" w:sz="4" w:space="0" w:color="auto"/>
            </w:tcBorders>
            <w:shd w:val="clear" w:color="auto" w:fill="FFFFFF"/>
          </w:tcPr>
          <w:p w14:paraId="5E543ABD" w14:textId="77777777" w:rsidR="00901C58" w:rsidRPr="00901C58" w:rsidRDefault="00901C58" w:rsidP="00901C58">
            <w:pPr>
              <w:spacing w:after="0" w:line="240" w:lineRule="auto"/>
              <w:jc w:val="center"/>
              <w:rPr>
                <w:b/>
                <w:sz w:val="24"/>
                <w:szCs w:val="24"/>
              </w:rPr>
            </w:pPr>
            <w:r w:rsidRPr="00901C58">
              <w:rPr>
                <w:b/>
                <w:sz w:val="24"/>
                <w:szCs w:val="24"/>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605E458A" w14:textId="77777777" w:rsidR="00901C58" w:rsidRPr="00901C58" w:rsidRDefault="00901C58" w:rsidP="00901C58">
            <w:pPr>
              <w:spacing w:after="0" w:line="240" w:lineRule="auto"/>
              <w:jc w:val="center"/>
              <w:rPr>
                <w:b/>
                <w:sz w:val="24"/>
                <w:szCs w:val="24"/>
              </w:rPr>
            </w:pPr>
            <w:r w:rsidRPr="00901C58">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1B9EBA05" w14:textId="77777777" w:rsidR="00901C58" w:rsidRPr="00901C58" w:rsidRDefault="00901C58" w:rsidP="00901C58">
            <w:pPr>
              <w:spacing w:after="0" w:line="240" w:lineRule="auto"/>
              <w:jc w:val="center"/>
              <w:rPr>
                <w:b/>
                <w:sz w:val="24"/>
                <w:szCs w:val="24"/>
              </w:rPr>
            </w:pPr>
            <w:r w:rsidRPr="00901C58">
              <w:rPr>
                <w:b/>
                <w:sz w:val="24"/>
                <w:szCs w:val="24"/>
              </w:rPr>
              <w:t>5</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33530119" w14:textId="77777777" w:rsidR="00901C58" w:rsidRPr="00901C58" w:rsidRDefault="00901C58" w:rsidP="00901C58">
            <w:pPr>
              <w:spacing w:after="0" w:line="240" w:lineRule="auto"/>
              <w:jc w:val="center"/>
              <w:rPr>
                <w:b/>
                <w:sz w:val="24"/>
                <w:szCs w:val="24"/>
              </w:rPr>
            </w:pPr>
            <w:r w:rsidRPr="00901C58">
              <w:rPr>
                <w:b/>
                <w:sz w:val="24"/>
                <w:szCs w:val="24"/>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125DE72A" w14:textId="77777777" w:rsidR="00901C58" w:rsidRPr="00901C58" w:rsidRDefault="00901C58" w:rsidP="00901C58">
            <w:pPr>
              <w:spacing w:after="0" w:line="240" w:lineRule="auto"/>
              <w:jc w:val="center"/>
              <w:rPr>
                <w:b/>
                <w:sz w:val="24"/>
                <w:szCs w:val="24"/>
              </w:rPr>
            </w:pPr>
            <w:r w:rsidRPr="00901C58">
              <w:rPr>
                <w:b/>
                <w:sz w:val="24"/>
                <w:szCs w:val="24"/>
              </w:rPr>
              <w:t>3</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3779E9E2" w14:textId="77777777" w:rsidR="00901C58" w:rsidRPr="00901C58" w:rsidRDefault="00901C58" w:rsidP="00901C58">
            <w:pPr>
              <w:spacing w:after="0" w:line="240" w:lineRule="auto"/>
              <w:jc w:val="center"/>
              <w:rPr>
                <w:b/>
                <w:sz w:val="24"/>
                <w:szCs w:val="24"/>
              </w:rPr>
            </w:pPr>
            <w:r w:rsidRPr="00901C58">
              <w:rPr>
                <w:b/>
                <w:sz w:val="24"/>
                <w:szCs w:val="24"/>
              </w:rPr>
              <w:t>–</w:t>
            </w:r>
          </w:p>
        </w:tc>
        <w:tc>
          <w:tcPr>
            <w:tcW w:w="465" w:type="dxa"/>
            <w:tcBorders>
              <w:top w:val="single" w:sz="4" w:space="0" w:color="auto"/>
              <w:left w:val="single" w:sz="4" w:space="0" w:color="auto"/>
              <w:bottom w:val="single" w:sz="4" w:space="0" w:color="auto"/>
              <w:right w:val="single" w:sz="4" w:space="0" w:color="auto"/>
            </w:tcBorders>
            <w:shd w:val="clear" w:color="auto" w:fill="FFFFFF"/>
          </w:tcPr>
          <w:p w14:paraId="5B0E62B5" w14:textId="77777777" w:rsidR="00901C58" w:rsidRPr="00901C58" w:rsidRDefault="00901C58" w:rsidP="00901C58">
            <w:pPr>
              <w:spacing w:after="0" w:line="240" w:lineRule="auto"/>
              <w:jc w:val="center"/>
              <w:rPr>
                <w:b/>
                <w:sz w:val="24"/>
                <w:szCs w:val="24"/>
              </w:rPr>
            </w:pPr>
            <w:r w:rsidRPr="00901C58">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cPr>
          <w:p w14:paraId="51EDB144" w14:textId="77777777" w:rsidR="00901C58" w:rsidRPr="00901C58" w:rsidRDefault="00901C58" w:rsidP="00901C58">
            <w:pPr>
              <w:spacing w:after="0" w:line="240" w:lineRule="auto"/>
              <w:jc w:val="center"/>
              <w:rPr>
                <w:b/>
                <w:sz w:val="24"/>
                <w:szCs w:val="24"/>
              </w:rPr>
            </w:pPr>
            <w:r w:rsidRPr="00901C58">
              <w:rPr>
                <w:b/>
                <w:sz w:val="24"/>
                <w:szCs w:val="24"/>
              </w:rPr>
              <w:t>2</w:t>
            </w:r>
          </w:p>
        </w:tc>
        <w:tc>
          <w:tcPr>
            <w:tcW w:w="1057" w:type="dxa"/>
            <w:tcBorders>
              <w:top w:val="single" w:sz="4" w:space="0" w:color="auto"/>
              <w:left w:val="single" w:sz="4" w:space="0" w:color="auto"/>
              <w:bottom w:val="single" w:sz="4" w:space="0" w:color="auto"/>
              <w:right w:val="single" w:sz="4" w:space="0" w:color="auto"/>
            </w:tcBorders>
            <w:shd w:val="clear" w:color="auto" w:fill="FFFFFF"/>
          </w:tcPr>
          <w:p w14:paraId="26B64CAE" w14:textId="77777777" w:rsidR="00901C58" w:rsidRPr="00901C58" w:rsidRDefault="00901C58" w:rsidP="00901C58">
            <w:pPr>
              <w:spacing w:after="0" w:line="240" w:lineRule="auto"/>
              <w:jc w:val="center"/>
              <w:rPr>
                <w:b/>
                <w:sz w:val="24"/>
                <w:szCs w:val="24"/>
              </w:rPr>
            </w:pPr>
            <w:r w:rsidRPr="00901C58">
              <w:rPr>
                <w:b/>
                <w:sz w:val="24"/>
                <w:szCs w:val="24"/>
              </w:rPr>
              <w:t>2</w:t>
            </w:r>
          </w:p>
        </w:tc>
      </w:tr>
      <w:tr w:rsidR="00901C58" w:rsidRPr="00901C58" w14:paraId="3F7C5253" w14:textId="77777777" w:rsidTr="00901C58">
        <w:tc>
          <w:tcPr>
            <w:tcW w:w="669" w:type="dxa"/>
            <w:tcBorders>
              <w:top w:val="single" w:sz="4" w:space="0" w:color="auto"/>
              <w:left w:val="single" w:sz="4" w:space="0" w:color="auto"/>
              <w:bottom w:val="single" w:sz="4" w:space="0" w:color="auto"/>
              <w:right w:val="single" w:sz="4" w:space="0" w:color="auto"/>
            </w:tcBorders>
            <w:shd w:val="clear" w:color="auto" w:fill="FFFFFF"/>
          </w:tcPr>
          <w:p w14:paraId="6B73EDDD" w14:textId="77777777" w:rsidR="00901C58" w:rsidRPr="00901C58" w:rsidRDefault="00901C58" w:rsidP="00901C58">
            <w:pPr>
              <w:spacing w:after="0" w:line="240" w:lineRule="auto"/>
              <w:jc w:val="center"/>
              <w:rPr>
                <w:b/>
                <w:sz w:val="24"/>
                <w:szCs w:val="24"/>
              </w:rPr>
            </w:pPr>
            <w:r w:rsidRPr="00901C58">
              <w:rPr>
                <w:b/>
                <w:sz w:val="24"/>
                <w:szCs w:val="24"/>
              </w:rPr>
              <w:t>7</w:t>
            </w:r>
          </w:p>
        </w:tc>
        <w:tc>
          <w:tcPr>
            <w:tcW w:w="669" w:type="dxa"/>
            <w:tcBorders>
              <w:top w:val="single" w:sz="4" w:space="0" w:color="auto"/>
              <w:left w:val="single" w:sz="4" w:space="0" w:color="auto"/>
              <w:bottom w:val="single" w:sz="4" w:space="0" w:color="auto"/>
              <w:right w:val="single" w:sz="4" w:space="0" w:color="auto"/>
            </w:tcBorders>
            <w:shd w:val="clear" w:color="auto" w:fill="FFFFFF"/>
          </w:tcPr>
          <w:p w14:paraId="59791BEA" w14:textId="77777777" w:rsidR="00901C58" w:rsidRPr="00901C58" w:rsidRDefault="00901C58" w:rsidP="00901C58">
            <w:pPr>
              <w:spacing w:after="0" w:line="240" w:lineRule="auto"/>
              <w:jc w:val="center"/>
              <w:rPr>
                <w:b/>
                <w:sz w:val="24"/>
                <w:szCs w:val="24"/>
              </w:rPr>
            </w:pPr>
            <w:r w:rsidRPr="00901C58">
              <w:rPr>
                <w:b/>
                <w:sz w:val="24"/>
                <w:szCs w:val="24"/>
              </w:rPr>
              <w:t>33</w:t>
            </w:r>
          </w:p>
        </w:tc>
        <w:tc>
          <w:tcPr>
            <w:tcW w:w="975" w:type="dxa"/>
            <w:tcBorders>
              <w:top w:val="single" w:sz="4" w:space="0" w:color="auto"/>
              <w:left w:val="single" w:sz="4" w:space="0" w:color="auto"/>
              <w:bottom w:val="single" w:sz="4" w:space="0" w:color="auto"/>
              <w:right w:val="single" w:sz="4" w:space="0" w:color="auto"/>
            </w:tcBorders>
            <w:shd w:val="clear" w:color="auto" w:fill="FFFFFF"/>
          </w:tcPr>
          <w:p w14:paraId="1630B7C0" w14:textId="77777777" w:rsidR="00901C58" w:rsidRPr="00901C58" w:rsidRDefault="00901C58" w:rsidP="00901C58">
            <w:pPr>
              <w:spacing w:after="0" w:line="240" w:lineRule="auto"/>
              <w:jc w:val="center"/>
              <w:rPr>
                <w:b/>
                <w:sz w:val="24"/>
                <w:szCs w:val="24"/>
              </w:rPr>
            </w:pPr>
            <w:r w:rsidRPr="00901C58">
              <w:rPr>
                <w:b/>
                <w:sz w:val="24"/>
                <w:szCs w:val="24"/>
              </w:rPr>
              <w:t>21</w:t>
            </w: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66060F1F" w14:textId="77777777" w:rsidR="00901C58" w:rsidRPr="00901C58" w:rsidRDefault="00901C58" w:rsidP="00901C58">
            <w:pPr>
              <w:spacing w:after="0" w:line="240" w:lineRule="auto"/>
              <w:jc w:val="center"/>
              <w:rPr>
                <w:b/>
                <w:sz w:val="24"/>
                <w:szCs w:val="24"/>
              </w:rPr>
            </w:pPr>
            <w:r w:rsidRPr="00901C58">
              <w:rPr>
                <w:b/>
                <w:sz w:val="24"/>
                <w:szCs w:val="24"/>
              </w:rPr>
              <w:t>–</w:t>
            </w:r>
          </w:p>
        </w:tc>
        <w:tc>
          <w:tcPr>
            <w:tcW w:w="636" w:type="dxa"/>
            <w:tcBorders>
              <w:top w:val="single" w:sz="4" w:space="0" w:color="auto"/>
              <w:left w:val="single" w:sz="4" w:space="0" w:color="auto"/>
              <w:bottom w:val="single" w:sz="4" w:space="0" w:color="auto"/>
              <w:right w:val="single" w:sz="4" w:space="0" w:color="auto"/>
            </w:tcBorders>
            <w:shd w:val="clear" w:color="auto" w:fill="FFFFFF"/>
          </w:tcPr>
          <w:p w14:paraId="117F1851" w14:textId="77777777" w:rsidR="00901C58" w:rsidRPr="00901C58" w:rsidRDefault="00901C58" w:rsidP="00901C58">
            <w:pPr>
              <w:spacing w:after="0" w:line="240" w:lineRule="auto"/>
              <w:jc w:val="center"/>
              <w:rPr>
                <w:b/>
                <w:sz w:val="24"/>
                <w:szCs w:val="24"/>
              </w:rPr>
            </w:pPr>
            <w:r w:rsidRPr="00901C58">
              <w:rPr>
                <w:b/>
                <w:sz w:val="24"/>
                <w:szCs w:val="24"/>
              </w:rPr>
              <w:t>–</w:t>
            </w:r>
          </w:p>
        </w:tc>
        <w:tc>
          <w:tcPr>
            <w:tcW w:w="702" w:type="dxa"/>
            <w:tcBorders>
              <w:top w:val="single" w:sz="4" w:space="0" w:color="auto"/>
              <w:left w:val="single" w:sz="4" w:space="0" w:color="auto"/>
              <w:bottom w:val="single" w:sz="4" w:space="0" w:color="auto"/>
              <w:right w:val="single" w:sz="4" w:space="0" w:color="auto"/>
            </w:tcBorders>
            <w:shd w:val="clear" w:color="auto" w:fill="FFFFFF"/>
          </w:tcPr>
          <w:p w14:paraId="53D49F29" w14:textId="77777777" w:rsidR="00901C58" w:rsidRPr="00901C58" w:rsidRDefault="00901C58" w:rsidP="00901C58">
            <w:pPr>
              <w:spacing w:after="0" w:line="240" w:lineRule="auto"/>
              <w:jc w:val="center"/>
              <w:rPr>
                <w:b/>
                <w:sz w:val="24"/>
                <w:szCs w:val="24"/>
              </w:rPr>
            </w:pPr>
            <w:r w:rsidRPr="00901C58">
              <w:rPr>
                <w:b/>
                <w:sz w:val="24"/>
                <w:szCs w:val="24"/>
              </w:rPr>
              <w:t>15</w:t>
            </w:r>
          </w:p>
        </w:tc>
        <w:tc>
          <w:tcPr>
            <w:tcW w:w="607" w:type="dxa"/>
            <w:tcBorders>
              <w:top w:val="single" w:sz="4" w:space="0" w:color="auto"/>
              <w:left w:val="single" w:sz="4" w:space="0" w:color="auto"/>
              <w:bottom w:val="single" w:sz="4" w:space="0" w:color="auto"/>
              <w:right w:val="single" w:sz="4" w:space="0" w:color="auto"/>
            </w:tcBorders>
            <w:shd w:val="clear" w:color="auto" w:fill="FFFFFF"/>
          </w:tcPr>
          <w:p w14:paraId="1EEAC987" w14:textId="77777777" w:rsidR="00901C58" w:rsidRPr="00901C58" w:rsidRDefault="00901C58" w:rsidP="00901C58">
            <w:pPr>
              <w:spacing w:after="0" w:line="240" w:lineRule="auto"/>
              <w:jc w:val="center"/>
              <w:rPr>
                <w:b/>
                <w:sz w:val="24"/>
                <w:szCs w:val="24"/>
              </w:rPr>
            </w:pPr>
            <w:r w:rsidRPr="00901C58">
              <w:rPr>
                <w:b/>
                <w:sz w:val="24"/>
                <w:szCs w:val="24"/>
              </w:rPr>
              <w:t>15</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30420D85" w14:textId="77777777" w:rsidR="00901C58" w:rsidRPr="00901C58" w:rsidRDefault="00901C58" w:rsidP="00901C58">
            <w:pPr>
              <w:spacing w:after="0" w:line="240" w:lineRule="auto"/>
              <w:jc w:val="center"/>
              <w:rPr>
                <w:b/>
                <w:sz w:val="24"/>
                <w:szCs w:val="24"/>
              </w:rPr>
            </w:pPr>
            <w:r w:rsidRPr="00901C58">
              <w:rPr>
                <w:b/>
                <w:sz w:val="24"/>
                <w:szCs w:val="24"/>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710D7A1C" w14:textId="77777777" w:rsidR="00901C58" w:rsidRPr="00901C58" w:rsidRDefault="00901C58" w:rsidP="00901C58">
            <w:pPr>
              <w:spacing w:after="0" w:line="240" w:lineRule="auto"/>
              <w:jc w:val="center"/>
              <w:rPr>
                <w:b/>
                <w:sz w:val="24"/>
                <w:szCs w:val="24"/>
              </w:rPr>
            </w:pPr>
            <w:r w:rsidRPr="00901C58">
              <w:rPr>
                <w:b/>
                <w:sz w:val="24"/>
                <w:szCs w:val="24"/>
              </w:rPr>
              <w:t>–</w:t>
            </w:r>
          </w:p>
        </w:tc>
        <w:tc>
          <w:tcPr>
            <w:tcW w:w="1315" w:type="dxa"/>
            <w:tcBorders>
              <w:top w:val="single" w:sz="4" w:space="0" w:color="auto"/>
              <w:left w:val="single" w:sz="4" w:space="0" w:color="auto"/>
              <w:bottom w:val="single" w:sz="4" w:space="0" w:color="auto"/>
              <w:right w:val="single" w:sz="4" w:space="0" w:color="auto"/>
            </w:tcBorders>
            <w:shd w:val="clear" w:color="auto" w:fill="FFFFFF"/>
          </w:tcPr>
          <w:p w14:paraId="2D12795C" w14:textId="77777777" w:rsidR="00901C58" w:rsidRPr="00901C58" w:rsidRDefault="00901C58" w:rsidP="00901C58">
            <w:pPr>
              <w:spacing w:after="0" w:line="240" w:lineRule="auto"/>
              <w:jc w:val="center"/>
              <w:rPr>
                <w:b/>
                <w:sz w:val="24"/>
                <w:szCs w:val="24"/>
              </w:rPr>
            </w:pPr>
            <w:r w:rsidRPr="00901C58">
              <w:rPr>
                <w:b/>
                <w:sz w:val="24"/>
                <w:szCs w:val="24"/>
              </w:rPr>
              <w:t>11</w:t>
            </w:r>
          </w:p>
        </w:tc>
        <w:tc>
          <w:tcPr>
            <w:tcW w:w="684" w:type="dxa"/>
            <w:tcBorders>
              <w:top w:val="single" w:sz="4" w:space="0" w:color="auto"/>
              <w:left w:val="single" w:sz="4" w:space="0" w:color="auto"/>
              <w:bottom w:val="single" w:sz="4" w:space="0" w:color="auto"/>
              <w:right w:val="single" w:sz="4" w:space="0" w:color="auto"/>
            </w:tcBorders>
            <w:shd w:val="clear" w:color="auto" w:fill="FFFFFF"/>
          </w:tcPr>
          <w:p w14:paraId="38C69B8F" w14:textId="77777777" w:rsidR="00901C58" w:rsidRPr="00901C58" w:rsidRDefault="00901C58" w:rsidP="00901C58">
            <w:pPr>
              <w:spacing w:after="0" w:line="240" w:lineRule="auto"/>
              <w:jc w:val="center"/>
              <w:rPr>
                <w:b/>
                <w:sz w:val="24"/>
                <w:szCs w:val="24"/>
              </w:rPr>
            </w:pPr>
            <w:r w:rsidRPr="00901C58">
              <w:rPr>
                <w:b/>
                <w:sz w:val="24"/>
                <w:szCs w:val="24"/>
              </w:rPr>
              <w:t>11</w:t>
            </w:r>
          </w:p>
        </w:tc>
        <w:tc>
          <w:tcPr>
            <w:tcW w:w="694" w:type="dxa"/>
            <w:tcBorders>
              <w:top w:val="single" w:sz="4" w:space="0" w:color="auto"/>
              <w:left w:val="single" w:sz="4" w:space="0" w:color="auto"/>
              <w:bottom w:val="single" w:sz="4" w:space="0" w:color="auto"/>
              <w:right w:val="single" w:sz="4" w:space="0" w:color="auto"/>
            </w:tcBorders>
            <w:shd w:val="clear" w:color="auto" w:fill="FFFFFF"/>
          </w:tcPr>
          <w:p w14:paraId="364A8E52" w14:textId="77777777" w:rsidR="00901C58" w:rsidRPr="00901C58" w:rsidRDefault="00901C58" w:rsidP="00901C58">
            <w:pPr>
              <w:spacing w:after="0" w:line="240" w:lineRule="auto"/>
              <w:jc w:val="center"/>
              <w:rPr>
                <w:b/>
                <w:sz w:val="24"/>
                <w:szCs w:val="24"/>
              </w:rPr>
            </w:pPr>
            <w:r w:rsidRPr="00901C58">
              <w:rPr>
                <w:b/>
                <w:sz w:val="24"/>
                <w:szCs w:val="24"/>
              </w:rPr>
              <w:t>13</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6542C3AB" w14:textId="77777777" w:rsidR="00901C58" w:rsidRPr="00901C58" w:rsidRDefault="00901C58" w:rsidP="00901C58">
            <w:pPr>
              <w:spacing w:after="0" w:line="240" w:lineRule="auto"/>
              <w:jc w:val="center"/>
              <w:rPr>
                <w:b/>
                <w:sz w:val="24"/>
                <w:szCs w:val="24"/>
              </w:rPr>
            </w:pPr>
            <w:r w:rsidRPr="00901C58">
              <w:rPr>
                <w:b/>
                <w:sz w:val="24"/>
                <w:szCs w:val="24"/>
              </w:rPr>
              <w:t>11</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4D5955D4" w14:textId="77777777" w:rsidR="00901C58" w:rsidRPr="00901C58" w:rsidRDefault="00901C58" w:rsidP="00901C58">
            <w:pPr>
              <w:spacing w:after="0" w:line="240" w:lineRule="auto"/>
              <w:jc w:val="center"/>
              <w:rPr>
                <w:b/>
                <w:sz w:val="24"/>
                <w:szCs w:val="24"/>
              </w:rPr>
            </w:pPr>
            <w:r w:rsidRPr="00901C58">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773E96A1" w14:textId="77777777" w:rsidR="00901C58" w:rsidRPr="00901C58" w:rsidRDefault="00901C58" w:rsidP="00901C58">
            <w:pPr>
              <w:spacing w:after="0" w:line="240" w:lineRule="auto"/>
              <w:jc w:val="center"/>
              <w:rPr>
                <w:b/>
                <w:sz w:val="24"/>
                <w:szCs w:val="24"/>
              </w:rPr>
            </w:pPr>
            <w:r w:rsidRPr="00901C58">
              <w:rPr>
                <w:b/>
                <w:sz w:val="24"/>
                <w:szCs w:val="24"/>
              </w:rPr>
              <w:t>2</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37259EEB" w14:textId="77777777" w:rsidR="00901C58" w:rsidRPr="00901C58" w:rsidRDefault="00901C58" w:rsidP="00901C58">
            <w:pPr>
              <w:spacing w:after="0" w:line="240" w:lineRule="auto"/>
              <w:jc w:val="center"/>
              <w:rPr>
                <w:b/>
                <w:sz w:val="24"/>
                <w:szCs w:val="24"/>
              </w:rPr>
            </w:pPr>
            <w:r w:rsidRPr="00901C58">
              <w:rPr>
                <w:b/>
                <w:sz w:val="24"/>
                <w:szCs w:val="24"/>
              </w:rPr>
              <w:t>4</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394E5DBC" w14:textId="77777777" w:rsidR="00901C58" w:rsidRPr="00901C58" w:rsidRDefault="00901C58" w:rsidP="00901C58">
            <w:pPr>
              <w:spacing w:after="0" w:line="240" w:lineRule="auto"/>
              <w:jc w:val="center"/>
              <w:rPr>
                <w:b/>
                <w:sz w:val="24"/>
                <w:szCs w:val="24"/>
              </w:rPr>
            </w:pPr>
            <w:r w:rsidRPr="00901C58">
              <w:rPr>
                <w:b/>
                <w:sz w:val="24"/>
                <w:szCs w:val="24"/>
              </w:rPr>
              <w:t>4</w:t>
            </w:r>
          </w:p>
        </w:tc>
        <w:tc>
          <w:tcPr>
            <w:tcW w:w="465" w:type="dxa"/>
            <w:tcBorders>
              <w:top w:val="single" w:sz="4" w:space="0" w:color="auto"/>
              <w:left w:val="single" w:sz="4" w:space="0" w:color="auto"/>
              <w:bottom w:val="single" w:sz="4" w:space="0" w:color="auto"/>
              <w:right w:val="single" w:sz="4" w:space="0" w:color="auto"/>
            </w:tcBorders>
            <w:shd w:val="clear" w:color="auto" w:fill="FFFFFF"/>
          </w:tcPr>
          <w:p w14:paraId="0E6ED043" w14:textId="77777777" w:rsidR="00901C58" w:rsidRPr="00901C58" w:rsidRDefault="00901C58" w:rsidP="00901C58">
            <w:pPr>
              <w:spacing w:after="0" w:line="240" w:lineRule="auto"/>
              <w:jc w:val="center"/>
              <w:rPr>
                <w:b/>
                <w:sz w:val="24"/>
                <w:szCs w:val="24"/>
              </w:rPr>
            </w:pPr>
            <w:r w:rsidRPr="00901C58">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cPr>
          <w:p w14:paraId="4C386172" w14:textId="77777777" w:rsidR="00901C58" w:rsidRPr="00901C58" w:rsidRDefault="00901C58" w:rsidP="00901C58">
            <w:pPr>
              <w:spacing w:after="0" w:line="240" w:lineRule="auto"/>
              <w:jc w:val="center"/>
              <w:rPr>
                <w:b/>
                <w:sz w:val="24"/>
                <w:szCs w:val="24"/>
              </w:rPr>
            </w:pPr>
            <w:r w:rsidRPr="00901C58">
              <w:rPr>
                <w:b/>
                <w:sz w:val="24"/>
                <w:szCs w:val="24"/>
              </w:rPr>
              <w:t>4</w:t>
            </w:r>
          </w:p>
        </w:tc>
        <w:tc>
          <w:tcPr>
            <w:tcW w:w="1057" w:type="dxa"/>
            <w:tcBorders>
              <w:top w:val="single" w:sz="4" w:space="0" w:color="auto"/>
              <w:left w:val="single" w:sz="4" w:space="0" w:color="auto"/>
              <w:bottom w:val="single" w:sz="4" w:space="0" w:color="auto"/>
              <w:right w:val="single" w:sz="4" w:space="0" w:color="auto"/>
            </w:tcBorders>
            <w:shd w:val="clear" w:color="auto" w:fill="FFFFFF"/>
          </w:tcPr>
          <w:p w14:paraId="29FF3AB7" w14:textId="77777777" w:rsidR="00901C58" w:rsidRPr="00901C58" w:rsidRDefault="00901C58" w:rsidP="00901C58">
            <w:pPr>
              <w:spacing w:after="0" w:line="240" w:lineRule="auto"/>
              <w:jc w:val="center"/>
              <w:rPr>
                <w:b/>
                <w:sz w:val="24"/>
                <w:szCs w:val="24"/>
              </w:rPr>
            </w:pPr>
            <w:r w:rsidRPr="00901C58">
              <w:rPr>
                <w:b/>
                <w:sz w:val="24"/>
                <w:szCs w:val="24"/>
              </w:rPr>
              <w:t>3</w:t>
            </w:r>
          </w:p>
        </w:tc>
      </w:tr>
      <w:tr w:rsidR="00901C58" w:rsidRPr="00901C58" w14:paraId="01E32DFA" w14:textId="77777777" w:rsidTr="00901C58">
        <w:tc>
          <w:tcPr>
            <w:tcW w:w="669" w:type="dxa"/>
            <w:tcBorders>
              <w:top w:val="single" w:sz="4" w:space="0" w:color="auto"/>
              <w:left w:val="single" w:sz="4" w:space="0" w:color="auto"/>
              <w:bottom w:val="single" w:sz="4" w:space="0" w:color="auto"/>
              <w:right w:val="single" w:sz="4" w:space="0" w:color="auto"/>
            </w:tcBorders>
            <w:shd w:val="clear" w:color="auto" w:fill="FFFFFF"/>
          </w:tcPr>
          <w:p w14:paraId="1F6F1DCF" w14:textId="77777777" w:rsidR="00901C58" w:rsidRPr="00901C58" w:rsidRDefault="00901C58" w:rsidP="00901C58">
            <w:pPr>
              <w:spacing w:after="0" w:line="240" w:lineRule="auto"/>
              <w:jc w:val="center"/>
              <w:rPr>
                <w:b/>
                <w:sz w:val="24"/>
                <w:szCs w:val="24"/>
              </w:rPr>
            </w:pPr>
            <w:r w:rsidRPr="00901C58">
              <w:rPr>
                <w:b/>
                <w:sz w:val="24"/>
                <w:szCs w:val="24"/>
              </w:rPr>
              <w:t>8</w:t>
            </w:r>
          </w:p>
        </w:tc>
        <w:tc>
          <w:tcPr>
            <w:tcW w:w="669" w:type="dxa"/>
            <w:tcBorders>
              <w:top w:val="single" w:sz="4" w:space="0" w:color="auto"/>
              <w:left w:val="single" w:sz="4" w:space="0" w:color="auto"/>
              <w:bottom w:val="single" w:sz="4" w:space="0" w:color="auto"/>
              <w:right w:val="single" w:sz="4" w:space="0" w:color="auto"/>
            </w:tcBorders>
            <w:shd w:val="clear" w:color="auto" w:fill="FFFFFF"/>
          </w:tcPr>
          <w:p w14:paraId="04D75802" w14:textId="77777777" w:rsidR="00901C58" w:rsidRPr="00901C58" w:rsidRDefault="00901C58" w:rsidP="00901C58">
            <w:pPr>
              <w:spacing w:after="0" w:line="240" w:lineRule="auto"/>
              <w:jc w:val="center"/>
              <w:rPr>
                <w:b/>
                <w:sz w:val="24"/>
                <w:szCs w:val="24"/>
              </w:rPr>
            </w:pPr>
            <w:r w:rsidRPr="00901C58">
              <w:rPr>
                <w:b/>
                <w:sz w:val="24"/>
                <w:szCs w:val="24"/>
              </w:rPr>
              <w:t>27</w:t>
            </w:r>
          </w:p>
        </w:tc>
        <w:tc>
          <w:tcPr>
            <w:tcW w:w="975" w:type="dxa"/>
            <w:tcBorders>
              <w:top w:val="single" w:sz="4" w:space="0" w:color="auto"/>
              <w:left w:val="single" w:sz="4" w:space="0" w:color="auto"/>
              <w:bottom w:val="single" w:sz="4" w:space="0" w:color="auto"/>
              <w:right w:val="single" w:sz="4" w:space="0" w:color="auto"/>
            </w:tcBorders>
            <w:shd w:val="clear" w:color="auto" w:fill="FFFFFF"/>
          </w:tcPr>
          <w:p w14:paraId="5457F4FB" w14:textId="77777777" w:rsidR="00901C58" w:rsidRPr="00901C58" w:rsidRDefault="00901C58" w:rsidP="00901C58">
            <w:pPr>
              <w:spacing w:after="0" w:line="240" w:lineRule="auto"/>
              <w:jc w:val="center"/>
              <w:rPr>
                <w:b/>
                <w:sz w:val="24"/>
                <w:szCs w:val="24"/>
              </w:rPr>
            </w:pPr>
            <w:r w:rsidRPr="00901C58">
              <w:rPr>
                <w:b/>
                <w:sz w:val="24"/>
                <w:szCs w:val="24"/>
              </w:rPr>
              <w:t>22</w:t>
            </w: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4D5E1A1F" w14:textId="77777777" w:rsidR="00901C58" w:rsidRPr="00901C58" w:rsidRDefault="00901C58" w:rsidP="00901C58">
            <w:pPr>
              <w:spacing w:after="0" w:line="240" w:lineRule="auto"/>
              <w:jc w:val="center"/>
              <w:rPr>
                <w:b/>
                <w:sz w:val="24"/>
                <w:szCs w:val="24"/>
              </w:rPr>
            </w:pPr>
            <w:r w:rsidRPr="00901C58">
              <w:rPr>
                <w:b/>
                <w:sz w:val="24"/>
                <w:szCs w:val="24"/>
              </w:rPr>
              <w:t>17</w:t>
            </w:r>
          </w:p>
        </w:tc>
        <w:tc>
          <w:tcPr>
            <w:tcW w:w="636" w:type="dxa"/>
            <w:tcBorders>
              <w:top w:val="single" w:sz="4" w:space="0" w:color="auto"/>
              <w:left w:val="single" w:sz="4" w:space="0" w:color="auto"/>
              <w:bottom w:val="single" w:sz="4" w:space="0" w:color="auto"/>
              <w:right w:val="single" w:sz="4" w:space="0" w:color="auto"/>
            </w:tcBorders>
            <w:shd w:val="clear" w:color="auto" w:fill="FFFFFF"/>
          </w:tcPr>
          <w:p w14:paraId="2E1D0868" w14:textId="77777777" w:rsidR="00901C58" w:rsidRPr="00901C58" w:rsidRDefault="00901C58" w:rsidP="00901C58">
            <w:pPr>
              <w:spacing w:after="0" w:line="240" w:lineRule="auto"/>
              <w:jc w:val="center"/>
              <w:rPr>
                <w:b/>
                <w:sz w:val="24"/>
                <w:szCs w:val="24"/>
              </w:rPr>
            </w:pPr>
            <w:r w:rsidRPr="00901C58">
              <w:rPr>
                <w:b/>
                <w:sz w:val="24"/>
                <w:szCs w:val="24"/>
              </w:rPr>
              <w:t>17</w:t>
            </w:r>
          </w:p>
        </w:tc>
        <w:tc>
          <w:tcPr>
            <w:tcW w:w="702" w:type="dxa"/>
            <w:tcBorders>
              <w:top w:val="single" w:sz="4" w:space="0" w:color="auto"/>
              <w:left w:val="single" w:sz="4" w:space="0" w:color="auto"/>
              <w:bottom w:val="single" w:sz="4" w:space="0" w:color="auto"/>
              <w:right w:val="single" w:sz="4" w:space="0" w:color="auto"/>
            </w:tcBorders>
            <w:shd w:val="clear" w:color="auto" w:fill="FFFFFF"/>
          </w:tcPr>
          <w:p w14:paraId="2AD83BE6" w14:textId="77777777" w:rsidR="00901C58" w:rsidRPr="00901C58" w:rsidRDefault="00901C58" w:rsidP="00901C58">
            <w:pPr>
              <w:spacing w:after="0" w:line="240" w:lineRule="auto"/>
              <w:jc w:val="center"/>
              <w:rPr>
                <w:b/>
                <w:sz w:val="24"/>
                <w:szCs w:val="24"/>
              </w:rPr>
            </w:pPr>
            <w:r w:rsidRPr="00901C58">
              <w:rPr>
                <w:b/>
                <w:sz w:val="24"/>
                <w:szCs w:val="24"/>
              </w:rPr>
              <w:t>14</w:t>
            </w:r>
          </w:p>
        </w:tc>
        <w:tc>
          <w:tcPr>
            <w:tcW w:w="607" w:type="dxa"/>
            <w:tcBorders>
              <w:top w:val="single" w:sz="4" w:space="0" w:color="auto"/>
              <w:left w:val="single" w:sz="4" w:space="0" w:color="auto"/>
              <w:bottom w:val="single" w:sz="4" w:space="0" w:color="auto"/>
              <w:right w:val="single" w:sz="4" w:space="0" w:color="auto"/>
            </w:tcBorders>
            <w:shd w:val="clear" w:color="auto" w:fill="FFFFFF"/>
          </w:tcPr>
          <w:p w14:paraId="447EB049" w14:textId="77777777" w:rsidR="00901C58" w:rsidRPr="00901C58" w:rsidRDefault="00901C58" w:rsidP="00901C58">
            <w:pPr>
              <w:spacing w:after="0" w:line="240" w:lineRule="auto"/>
              <w:jc w:val="center"/>
              <w:rPr>
                <w:b/>
                <w:sz w:val="24"/>
                <w:szCs w:val="24"/>
              </w:rPr>
            </w:pPr>
            <w:r w:rsidRPr="00901C58">
              <w:rPr>
                <w:b/>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4B3DB02B" w14:textId="77777777" w:rsidR="00901C58" w:rsidRPr="00901C58" w:rsidRDefault="00901C58" w:rsidP="00901C58">
            <w:pPr>
              <w:spacing w:after="0" w:line="240" w:lineRule="auto"/>
              <w:jc w:val="center"/>
              <w:rPr>
                <w:b/>
                <w:sz w:val="24"/>
                <w:szCs w:val="24"/>
              </w:rPr>
            </w:pPr>
            <w:r w:rsidRPr="00901C58">
              <w:rPr>
                <w:b/>
                <w:sz w:val="24"/>
                <w:szCs w:val="24"/>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189C3EAF" w14:textId="77777777" w:rsidR="00901C58" w:rsidRPr="00901C58" w:rsidRDefault="00901C58" w:rsidP="00901C58">
            <w:pPr>
              <w:spacing w:after="0" w:line="240" w:lineRule="auto"/>
              <w:jc w:val="center"/>
              <w:rPr>
                <w:b/>
                <w:sz w:val="24"/>
                <w:szCs w:val="24"/>
              </w:rPr>
            </w:pPr>
            <w:r w:rsidRPr="00901C58">
              <w:rPr>
                <w:b/>
                <w:sz w:val="24"/>
                <w:szCs w:val="24"/>
              </w:rPr>
              <w:t>–</w:t>
            </w:r>
          </w:p>
        </w:tc>
        <w:tc>
          <w:tcPr>
            <w:tcW w:w="1315" w:type="dxa"/>
            <w:tcBorders>
              <w:top w:val="single" w:sz="4" w:space="0" w:color="auto"/>
              <w:left w:val="single" w:sz="4" w:space="0" w:color="auto"/>
              <w:bottom w:val="single" w:sz="4" w:space="0" w:color="auto"/>
              <w:right w:val="single" w:sz="4" w:space="0" w:color="auto"/>
            </w:tcBorders>
            <w:shd w:val="clear" w:color="auto" w:fill="FFFFFF"/>
          </w:tcPr>
          <w:p w14:paraId="3D1D89FB" w14:textId="77777777" w:rsidR="00901C58" w:rsidRPr="00901C58" w:rsidRDefault="00901C58" w:rsidP="00901C58">
            <w:pPr>
              <w:spacing w:after="0" w:line="240" w:lineRule="auto"/>
              <w:jc w:val="center"/>
              <w:rPr>
                <w:b/>
                <w:sz w:val="24"/>
                <w:szCs w:val="24"/>
              </w:rPr>
            </w:pPr>
            <w:r w:rsidRPr="00901C58">
              <w:rPr>
                <w:b/>
                <w:sz w:val="24"/>
                <w:szCs w:val="24"/>
              </w:rPr>
              <w:t>15</w:t>
            </w:r>
          </w:p>
        </w:tc>
        <w:tc>
          <w:tcPr>
            <w:tcW w:w="684" w:type="dxa"/>
            <w:tcBorders>
              <w:top w:val="single" w:sz="4" w:space="0" w:color="auto"/>
              <w:left w:val="single" w:sz="4" w:space="0" w:color="auto"/>
              <w:bottom w:val="single" w:sz="4" w:space="0" w:color="auto"/>
              <w:right w:val="single" w:sz="4" w:space="0" w:color="auto"/>
            </w:tcBorders>
            <w:shd w:val="clear" w:color="auto" w:fill="FFFFFF"/>
          </w:tcPr>
          <w:p w14:paraId="314323D2" w14:textId="77777777" w:rsidR="00901C58" w:rsidRPr="00901C58" w:rsidRDefault="00901C58" w:rsidP="00901C58">
            <w:pPr>
              <w:spacing w:after="0" w:line="240" w:lineRule="auto"/>
              <w:jc w:val="center"/>
              <w:rPr>
                <w:b/>
                <w:sz w:val="24"/>
                <w:szCs w:val="24"/>
              </w:rPr>
            </w:pPr>
            <w:r w:rsidRPr="00901C58">
              <w:rPr>
                <w:b/>
                <w:sz w:val="24"/>
                <w:szCs w:val="24"/>
              </w:rPr>
              <w:t>12</w:t>
            </w:r>
          </w:p>
        </w:tc>
        <w:tc>
          <w:tcPr>
            <w:tcW w:w="694" w:type="dxa"/>
            <w:tcBorders>
              <w:top w:val="single" w:sz="4" w:space="0" w:color="auto"/>
              <w:left w:val="single" w:sz="4" w:space="0" w:color="auto"/>
              <w:bottom w:val="single" w:sz="4" w:space="0" w:color="auto"/>
              <w:right w:val="single" w:sz="4" w:space="0" w:color="auto"/>
            </w:tcBorders>
            <w:shd w:val="clear" w:color="auto" w:fill="FFFFFF"/>
          </w:tcPr>
          <w:p w14:paraId="77C20D9F" w14:textId="77777777" w:rsidR="00901C58" w:rsidRPr="00901C58" w:rsidRDefault="00901C58" w:rsidP="00901C58">
            <w:pPr>
              <w:spacing w:after="0" w:line="240" w:lineRule="auto"/>
              <w:jc w:val="center"/>
              <w:rPr>
                <w:b/>
                <w:sz w:val="24"/>
                <w:szCs w:val="24"/>
              </w:rPr>
            </w:pPr>
            <w:r w:rsidRPr="00901C58">
              <w:rPr>
                <w:b/>
                <w:sz w:val="24"/>
                <w:szCs w:val="24"/>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6A9180E6" w14:textId="77777777" w:rsidR="00901C58" w:rsidRPr="00901C58" w:rsidRDefault="00901C58" w:rsidP="00901C58">
            <w:pPr>
              <w:spacing w:after="0" w:line="240" w:lineRule="auto"/>
              <w:jc w:val="center"/>
              <w:rPr>
                <w:b/>
                <w:sz w:val="24"/>
                <w:szCs w:val="24"/>
              </w:rPr>
            </w:pPr>
            <w:r w:rsidRPr="00901C58">
              <w:rPr>
                <w:b/>
                <w:sz w:val="24"/>
                <w:szCs w:val="24"/>
              </w:rPr>
              <w:t>8</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6B0AE65F" w14:textId="77777777" w:rsidR="00901C58" w:rsidRPr="00901C58" w:rsidRDefault="00901C58" w:rsidP="00901C58">
            <w:pPr>
              <w:spacing w:after="0" w:line="240" w:lineRule="auto"/>
              <w:jc w:val="center"/>
              <w:rPr>
                <w:b/>
                <w:sz w:val="24"/>
                <w:szCs w:val="24"/>
              </w:rPr>
            </w:pPr>
            <w:r w:rsidRPr="00901C58">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1C34BD28" w14:textId="77777777" w:rsidR="00901C58" w:rsidRPr="00901C58" w:rsidRDefault="00901C58" w:rsidP="00901C58">
            <w:pPr>
              <w:spacing w:after="0" w:line="240" w:lineRule="auto"/>
              <w:jc w:val="center"/>
              <w:rPr>
                <w:b/>
                <w:sz w:val="24"/>
                <w:szCs w:val="24"/>
              </w:rPr>
            </w:pPr>
            <w:r w:rsidRPr="00901C58">
              <w:rPr>
                <w:b/>
                <w:sz w:val="24"/>
                <w:szCs w:val="24"/>
              </w:rPr>
              <w:t>6</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2E4957B6" w14:textId="77777777" w:rsidR="00901C58" w:rsidRPr="00901C58" w:rsidRDefault="00901C58" w:rsidP="00901C58">
            <w:pPr>
              <w:spacing w:after="0" w:line="240" w:lineRule="auto"/>
              <w:jc w:val="center"/>
              <w:rPr>
                <w:b/>
                <w:sz w:val="24"/>
                <w:szCs w:val="24"/>
              </w:rPr>
            </w:pPr>
            <w:r w:rsidRPr="00901C58">
              <w:rPr>
                <w:b/>
                <w:sz w:val="24"/>
                <w:szCs w:val="24"/>
              </w:rPr>
              <w:t>3</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4EB6B317" w14:textId="77777777" w:rsidR="00901C58" w:rsidRPr="00901C58" w:rsidRDefault="00901C58" w:rsidP="00901C58">
            <w:pPr>
              <w:spacing w:after="0" w:line="240" w:lineRule="auto"/>
              <w:jc w:val="center"/>
              <w:rPr>
                <w:b/>
                <w:sz w:val="24"/>
                <w:szCs w:val="24"/>
              </w:rPr>
            </w:pPr>
            <w:r w:rsidRPr="00901C58">
              <w:rPr>
                <w:b/>
                <w:sz w:val="24"/>
                <w:szCs w:val="24"/>
              </w:rPr>
              <w:t>–</w:t>
            </w:r>
          </w:p>
        </w:tc>
        <w:tc>
          <w:tcPr>
            <w:tcW w:w="465" w:type="dxa"/>
            <w:tcBorders>
              <w:top w:val="single" w:sz="4" w:space="0" w:color="auto"/>
              <w:left w:val="single" w:sz="4" w:space="0" w:color="auto"/>
              <w:bottom w:val="single" w:sz="4" w:space="0" w:color="auto"/>
              <w:right w:val="single" w:sz="4" w:space="0" w:color="auto"/>
            </w:tcBorders>
            <w:shd w:val="clear" w:color="auto" w:fill="FFFFFF"/>
          </w:tcPr>
          <w:p w14:paraId="52014841" w14:textId="77777777" w:rsidR="00901C58" w:rsidRPr="00901C58" w:rsidRDefault="00901C58" w:rsidP="00901C58">
            <w:pPr>
              <w:spacing w:after="0" w:line="240" w:lineRule="auto"/>
              <w:jc w:val="center"/>
              <w:rPr>
                <w:b/>
                <w:sz w:val="24"/>
                <w:szCs w:val="24"/>
              </w:rPr>
            </w:pPr>
            <w:r w:rsidRPr="00901C58">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cPr>
          <w:p w14:paraId="163DC9B8" w14:textId="77777777" w:rsidR="00901C58" w:rsidRPr="00901C58" w:rsidRDefault="00901C58" w:rsidP="00901C58">
            <w:pPr>
              <w:spacing w:after="0" w:line="240" w:lineRule="auto"/>
              <w:jc w:val="center"/>
              <w:rPr>
                <w:b/>
                <w:sz w:val="24"/>
                <w:szCs w:val="24"/>
              </w:rPr>
            </w:pPr>
            <w:r w:rsidRPr="00901C58">
              <w:rPr>
                <w:b/>
                <w:sz w:val="24"/>
                <w:szCs w:val="24"/>
              </w:rPr>
              <w:t>3</w:t>
            </w:r>
          </w:p>
        </w:tc>
        <w:tc>
          <w:tcPr>
            <w:tcW w:w="1057" w:type="dxa"/>
            <w:tcBorders>
              <w:top w:val="single" w:sz="4" w:space="0" w:color="auto"/>
              <w:left w:val="single" w:sz="4" w:space="0" w:color="auto"/>
              <w:bottom w:val="single" w:sz="4" w:space="0" w:color="auto"/>
              <w:right w:val="single" w:sz="4" w:space="0" w:color="auto"/>
            </w:tcBorders>
            <w:shd w:val="clear" w:color="auto" w:fill="FFFFFF"/>
          </w:tcPr>
          <w:p w14:paraId="5B706518" w14:textId="77777777" w:rsidR="00901C58" w:rsidRPr="00901C58" w:rsidRDefault="00901C58" w:rsidP="00901C58">
            <w:pPr>
              <w:spacing w:after="0" w:line="240" w:lineRule="auto"/>
              <w:jc w:val="center"/>
              <w:rPr>
                <w:b/>
                <w:sz w:val="24"/>
                <w:szCs w:val="24"/>
              </w:rPr>
            </w:pPr>
            <w:r w:rsidRPr="00901C58">
              <w:rPr>
                <w:b/>
                <w:sz w:val="24"/>
                <w:szCs w:val="24"/>
              </w:rPr>
              <w:t>1</w:t>
            </w:r>
          </w:p>
        </w:tc>
      </w:tr>
      <w:tr w:rsidR="00901C58" w:rsidRPr="00901C58" w14:paraId="0F558534" w14:textId="77777777" w:rsidTr="00901C58">
        <w:tc>
          <w:tcPr>
            <w:tcW w:w="669" w:type="dxa"/>
            <w:tcBorders>
              <w:top w:val="single" w:sz="4" w:space="0" w:color="auto"/>
              <w:left w:val="single" w:sz="4" w:space="0" w:color="auto"/>
              <w:bottom w:val="single" w:sz="4" w:space="0" w:color="auto"/>
              <w:right w:val="single" w:sz="4" w:space="0" w:color="auto"/>
            </w:tcBorders>
            <w:shd w:val="clear" w:color="auto" w:fill="FFFFFF"/>
          </w:tcPr>
          <w:p w14:paraId="036784A6" w14:textId="77777777" w:rsidR="00901C58" w:rsidRPr="00901C58" w:rsidRDefault="00901C58" w:rsidP="00901C58">
            <w:pPr>
              <w:spacing w:after="0" w:line="240" w:lineRule="auto"/>
              <w:jc w:val="center"/>
              <w:rPr>
                <w:b/>
                <w:sz w:val="24"/>
                <w:szCs w:val="24"/>
              </w:rPr>
            </w:pPr>
            <w:r w:rsidRPr="00901C58">
              <w:rPr>
                <w:b/>
                <w:sz w:val="24"/>
                <w:szCs w:val="24"/>
              </w:rPr>
              <w:t>9</w:t>
            </w:r>
          </w:p>
        </w:tc>
        <w:tc>
          <w:tcPr>
            <w:tcW w:w="669" w:type="dxa"/>
            <w:tcBorders>
              <w:top w:val="single" w:sz="4" w:space="0" w:color="auto"/>
              <w:left w:val="single" w:sz="4" w:space="0" w:color="auto"/>
              <w:bottom w:val="single" w:sz="4" w:space="0" w:color="auto"/>
              <w:right w:val="single" w:sz="4" w:space="0" w:color="auto"/>
            </w:tcBorders>
            <w:shd w:val="clear" w:color="auto" w:fill="FFFFFF"/>
          </w:tcPr>
          <w:p w14:paraId="355889F5" w14:textId="77777777" w:rsidR="00901C58" w:rsidRPr="00901C58" w:rsidRDefault="00901C58" w:rsidP="00901C58">
            <w:pPr>
              <w:spacing w:after="0" w:line="240" w:lineRule="auto"/>
              <w:jc w:val="center"/>
              <w:rPr>
                <w:b/>
                <w:sz w:val="24"/>
                <w:szCs w:val="24"/>
              </w:rPr>
            </w:pPr>
            <w:r w:rsidRPr="00901C58">
              <w:rPr>
                <w:b/>
                <w:sz w:val="24"/>
                <w:szCs w:val="24"/>
              </w:rPr>
              <w:t>25</w:t>
            </w:r>
          </w:p>
        </w:tc>
        <w:tc>
          <w:tcPr>
            <w:tcW w:w="975" w:type="dxa"/>
            <w:tcBorders>
              <w:top w:val="single" w:sz="4" w:space="0" w:color="auto"/>
              <w:left w:val="single" w:sz="4" w:space="0" w:color="auto"/>
              <w:bottom w:val="single" w:sz="4" w:space="0" w:color="auto"/>
              <w:right w:val="single" w:sz="4" w:space="0" w:color="auto"/>
            </w:tcBorders>
            <w:shd w:val="clear" w:color="auto" w:fill="FFFFFF"/>
          </w:tcPr>
          <w:p w14:paraId="20B14893" w14:textId="77777777" w:rsidR="00901C58" w:rsidRPr="00901C58" w:rsidRDefault="00901C58" w:rsidP="00901C58">
            <w:pPr>
              <w:spacing w:after="0" w:line="240" w:lineRule="auto"/>
              <w:jc w:val="center"/>
              <w:rPr>
                <w:b/>
                <w:sz w:val="24"/>
                <w:szCs w:val="24"/>
              </w:rPr>
            </w:pPr>
            <w:r w:rsidRPr="00901C58">
              <w:rPr>
                <w:b/>
                <w:sz w:val="24"/>
                <w:szCs w:val="24"/>
              </w:rPr>
              <w:t>18</w:t>
            </w: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4C39EC0E" w14:textId="77777777" w:rsidR="00901C58" w:rsidRPr="00901C58" w:rsidRDefault="00901C58" w:rsidP="00901C58">
            <w:pPr>
              <w:spacing w:after="0" w:line="240" w:lineRule="auto"/>
              <w:jc w:val="center"/>
              <w:rPr>
                <w:b/>
                <w:sz w:val="24"/>
                <w:szCs w:val="24"/>
              </w:rPr>
            </w:pPr>
            <w:r w:rsidRPr="00901C58">
              <w:rPr>
                <w:b/>
                <w:sz w:val="24"/>
                <w:szCs w:val="24"/>
              </w:rPr>
              <w:t>–</w:t>
            </w:r>
          </w:p>
        </w:tc>
        <w:tc>
          <w:tcPr>
            <w:tcW w:w="636" w:type="dxa"/>
            <w:tcBorders>
              <w:top w:val="single" w:sz="4" w:space="0" w:color="auto"/>
              <w:left w:val="single" w:sz="4" w:space="0" w:color="auto"/>
              <w:bottom w:val="single" w:sz="4" w:space="0" w:color="auto"/>
              <w:right w:val="single" w:sz="4" w:space="0" w:color="auto"/>
            </w:tcBorders>
            <w:shd w:val="clear" w:color="auto" w:fill="FFFFFF"/>
          </w:tcPr>
          <w:p w14:paraId="6521C391" w14:textId="77777777" w:rsidR="00901C58" w:rsidRPr="00901C58" w:rsidRDefault="00901C58" w:rsidP="00901C58">
            <w:pPr>
              <w:spacing w:after="0" w:line="240" w:lineRule="auto"/>
              <w:jc w:val="center"/>
              <w:rPr>
                <w:b/>
                <w:sz w:val="24"/>
                <w:szCs w:val="24"/>
              </w:rPr>
            </w:pPr>
            <w:r w:rsidRPr="00901C58">
              <w:rPr>
                <w:b/>
                <w:sz w:val="24"/>
                <w:szCs w:val="24"/>
              </w:rPr>
              <w:t>15</w:t>
            </w:r>
          </w:p>
        </w:tc>
        <w:tc>
          <w:tcPr>
            <w:tcW w:w="702" w:type="dxa"/>
            <w:tcBorders>
              <w:top w:val="single" w:sz="4" w:space="0" w:color="auto"/>
              <w:left w:val="single" w:sz="4" w:space="0" w:color="auto"/>
              <w:bottom w:val="single" w:sz="4" w:space="0" w:color="auto"/>
              <w:right w:val="single" w:sz="4" w:space="0" w:color="auto"/>
            </w:tcBorders>
            <w:shd w:val="clear" w:color="auto" w:fill="FFFFFF"/>
          </w:tcPr>
          <w:p w14:paraId="5B58782D" w14:textId="77777777" w:rsidR="00901C58" w:rsidRPr="00901C58" w:rsidRDefault="00901C58" w:rsidP="00901C58">
            <w:pPr>
              <w:spacing w:after="0" w:line="240" w:lineRule="auto"/>
              <w:jc w:val="center"/>
              <w:rPr>
                <w:b/>
                <w:sz w:val="24"/>
                <w:szCs w:val="24"/>
              </w:rPr>
            </w:pPr>
            <w:r w:rsidRPr="00901C58">
              <w:rPr>
                <w:b/>
                <w:sz w:val="24"/>
                <w:szCs w:val="24"/>
              </w:rPr>
              <w:t>16</w:t>
            </w:r>
          </w:p>
        </w:tc>
        <w:tc>
          <w:tcPr>
            <w:tcW w:w="607" w:type="dxa"/>
            <w:tcBorders>
              <w:top w:val="single" w:sz="4" w:space="0" w:color="auto"/>
              <w:left w:val="single" w:sz="4" w:space="0" w:color="auto"/>
              <w:bottom w:val="single" w:sz="4" w:space="0" w:color="auto"/>
              <w:right w:val="single" w:sz="4" w:space="0" w:color="auto"/>
            </w:tcBorders>
            <w:shd w:val="clear" w:color="auto" w:fill="FFFFFF"/>
          </w:tcPr>
          <w:p w14:paraId="6C0742C4" w14:textId="77777777" w:rsidR="00901C58" w:rsidRPr="00901C58" w:rsidRDefault="00901C58" w:rsidP="00901C58">
            <w:pPr>
              <w:spacing w:after="0" w:line="240" w:lineRule="auto"/>
              <w:jc w:val="center"/>
              <w:rPr>
                <w:b/>
                <w:sz w:val="24"/>
                <w:szCs w:val="24"/>
              </w:rPr>
            </w:pPr>
            <w:r w:rsidRPr="00901C58">
              <w:rPr>
                <w:b/>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6D995309" w14:textId="77777777" w:rsidR="00901C58" w:rsidRPr="00901C58" w:rsidRDefault="00901C58" w:rsidP="00901C58">
            <w:pPr>
              <w:spacing w:after="0" w:line="240" w:lineRule="auto"/>
              <w:jc w:val="center"/>
              <w:rPr>
                <w:b/>
                <w:sz w:val="24"/>
                <w:szCs w:val="24"/>
              </w:rPr>
            </w:pPr>
            <w:r w:rsidRPr="00901C58">
              <w:rPr>
                <w:b/>
                <w:sz w:val="24"/>
                <w:szCs w:val="24"/>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2E136799" w14:textId="77777777" w:rsidR="00901C58" w:rsidRPr="00901C58" w:rsidRDefault="00901C58" w:rsidP="00901C58">
            <w:pPr>
              <w:spacing w:after="0" w:line="240" w:lineRule="auto"/>
              <w:jc w:val="center"/>
              <w:rPr>
                <w:b/>
                <w:sz w:val="24"/>
                <w:szCs w:val="24"/>
              </w:rPr>
            </w:pPr>
            <w:r w:rsidRPr="00901C58">
              <w:rPr>
                <w:b/>
                <w:sz w:val="24"/>
                <w:szCs w:val="24"/>
              </w:rPr>
              <w:t>–</w:t>
            </w:r>
          </w:p>
        </w:tc>
        <w:tc>
          <w:tcPr>
            <w:tcW w:w="1315" w:type="dxa"/>
            <w:tcBorders>
              <w:top w:val="single" w:sz="4" w:space="0" w:color="auto"/>
              <w:left w:val="single" w:sz="4" w:space="0" w:color="auto"/>
              <w:bottom w:val="single" w:sz="4" w:space="0" w:color="auto"/>
              <w:right w:val="single" w:sz="4" w:space="0" w:color="auto"/>
            </w:tcBorders>
            <w:shd w:val="clear" w:color="auto" w:fill="FFFFFF"/>
          </w:tcPr>
          <w:p w14:paraId="397A1EA4" w14:textId="77777777" w:rsidR="00901C58" w:rsidRPr="00901C58" w:rsidRDefault="00901C58" w:rsidP="00901C58">
            <w:pPr>
              <w:spacing w:after="0" w:line="240" w:lineRule="auto"/>
              <w:jc w:val="center"/>
              <w:rPr>
                <w:b/>
                <w:sz w:val="24"/>
                <w:szCs w:val="24"/>
              </w:rPr>
            </w:pPr>
            <w:r w:rsidRPr="00901C58">
              <w:rPr>
                <w:b/>
                <w:sz w:val="24"/>
                <w:szCs w:val="24"/>
              </w:rPr>
              <w:t>12</w:t>
            </w:r>
          </w:p>
        </w:tc>
        <w:tc>
          <w:tcPr>
            <w:tcW w:w="684" w:type="dxa"/>
            <w:tcBorders>
              <w:top w:val="single" w:sz="4" w:space="0" w:color="auto"/>
              <w:left w:val="single" w:sz="4" w:space="0" w:color="auto"/>
              <w:bottom w:val="single" w:sz="4" w:space="0" w:color="auto"/>
              <w:right w:val="single" w:sz="4" w:space="0" w:color="auto"/>
            </w:tcBorders>
            <w:shd w:val="clear" w:color="auto" w:fill="FFFFFF"/>
          </w:tcPr>
          <w:p w14:paraId="1CF64D0D" w14:textId="77777777" w:rsidR="00901C58" w:rsidRPr="00901C58" w:rsidRDefault="00901C58" w:rsidP="00901C58">
            <w:pPr>
              <w:spacing w:after="0" w:line="240" w:lineRule="auto"/>
              <w:jc w:val="center"/>
              <w:rPr>
                <w:b/>
                <w:sz w:val="24"/>
                <w:szCs w:val="24"/>
              </w:rPr>
            </w:pPr>
            <w:r w:rsidRPr="00901C58">
              <w:rPr>
                <w:b/>
                <w:sz w:val="24"/>
                <w:szCs w:val="24"/>
              </w:rPr>
              <w:t>12</w:t>
            </w:r>
          </w:p>
        </w:tc>
        <w:tc>
          <w:tcPr>
            <w:tcW w:w="694" w:type="dxa"/>
            <w:tcBorders>
              <w:top w:val="single" w:sz="4" w:space="0" w:color="auto"/>
              <w:left w:val="single" w:sz="4" w:space="0" w:color="auto"/>
              <w:bottom w:val="single" w:sz="4" w:space="0" w:color="auto"/>
              <w:right w:val="single" w:sz="4" w:space="0" w:color="auto"/>
            </w:tcBorders>
            <w:shd w:val="clear" w:color="auto" w:fill="FFFFFF"/>
          </w:tcPr>
          <w:p w14:paraId="2FF6AC89" w14:textId="77777777" w:rsidR="00901C58" w:rsidRPr="00901C58" w:rsidRDefault="00901C58" w:rsidP="00901C58">
            <w:pPr>
              <w:spacing w:after="0" w:line="240" w:lineRule="auto"/>
              <w:jc w:val="center"/>
              <w:rPr>
                <w:b/>
                <w:sz w:val="24"/>
                <w:szCs w:val="24"/>
              </w:rPr>
            </w:pPr>
            <w:r w:rsidRPr="00901C58">
              <w:rPr>
                <w:b/>
                <w:sz w:val="24"/>
                <w:szCs w:val="24"/>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2545E22E" w14:textId="77777777" w:rsidR="00901C58" w:rsidRPr="00901C58" w:rsidRDefault="00901C58" w:rsidP="00901C58">
            <w:pPr>
              <w:spacing w:after="0" w:line="240" w:lineRule="auto"/>
              <w:jc w:val="center"/>
              <w:rPr>
                <w:b/>
                <w:sz w:val="24"/>
                <w:szCs w:val="24"/>
              </w:rPr>
            </w:pPr>
            <w:r w:rsidRPr="00901C58">
              <w:rPr>
                <w:b/>
                <w:sz w:val="24"/>
                <w:szCs w:val="24"/>
              </w:rPr>
              <w:t>9</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0502D375" w14:textId="77777777" w:rsidR="00901C58" w:rsidRPr="00901C58" w:rsidRDefault="00901C58" w:rsidP="00901C58">
            <w:pPr>
              <w:spacing w:after="0" w:line="240" w:lineRule="auto"/>
              <w:jc w:val="center"/>
              <w:rPr>
                <w:b/>
                <w:sz w:val="24"/>
                <w:szCs w:val="24"/>
              </w:rPr>
            </w:pPr>
            <w:r w:rsidRPr="00901C58">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5876F3B0" w14:textId="77777777" w:rsidR="00901C58" w:rsidRPr="00901C58" w:rsidRDefault="00901C58" w:rsidP="00901C58">
            <w:pPr>
              <w:spacing w:after="0" w:line="240" w:lineRule="auto"/>
              <w:jc w:val="center"/>
              <w:rPr>
                <w:b/>
                <w:sz w:val="24"/>
                <w:szCs w:val="24"/>
              </w:rPr>
            </w:pPr>
            <w:r w:rsidRPr="00901C58">
              <w:rPr>
                <w:b/>
                <w:sz w:val="24"/>
                <w:szCs w:val="24"/>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666F8C04" w14:textId="77777777" w:rsidR="00901C58" w:rsidRPr="00901C58" w:rsidRDefault="00901C58" w:rsidP="00901C58">
            <w:pPr>
              <w:spacing w:after="0" w:line="240" w:lineRule="auto"/>
              <w:jc w:val="center"/>
              <w:rPr>
                <w:b/>
                <w:sz w:val="24"/>
                <w:szCs w:val="24"/>
              </w:rPr>
            </w:pPr>
            <w:r w:rsidRPr="00901C58">
              <w:rPr>
                <w:b/>
                <w:sz w:val="24"/>
                <w:szCs w:val="24"/>
              </w:rPr>
              <w:t>4</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605B5090" w14:textId="77777777" w:rsidR="00901C58" w:rsidRPr="00901C58" w:rsidRDefault="00901C58" w:rsidP="00901C58">
            <w:pPr>
              <w:spacing w:after="0" w:line="240" w:lineRule="auto"/>
              <w:jc w:val="center"/>
              <w:rPr>
                <w:b/>
                <w:sz w:val="24"/>
                <w:szCs w:val="24"/>
              </w:rPr>
            </w:pPr>
            <w:r w:rsidRPr="00901C58">
              <w:rPr>
                <w:b/>
                <w:sz w:val="24"/>
                <w:szCs w:val="24"/>
              </w:rPr>
              <w:t>–</w:t>
            </w:r>
          </w:p>
        </w:tc>
        <w:tc>
          <w:tcPr>
            <w:tcW w:w="465" w:type="dxa"/>
            <w:tcBorders>
              <w:top w:val="single" w:sz="4" w:space="0" w:color="auto"/>
              <w:left w:val="single" w:sz="4" w:space="0" w:color="auto"/>
              <w:bottom w:val="single" w:sz="4" w:space="0" w:color="auto"/>
              <w:right w:val="single" w:sz="4" w:space="0" w:color="auto"/>
            </w:tcBorders>
            <w:shd w:val="clear" w:color="auto" w:fill="FFFFFF"/>
          </w:tcPr>
          <w:p w14:paraId="2A2E9FB9" w14:textId="77777777" w:rsidR="00901C58" w:rsidRPr="00901C58" w:rsidRDefault="00901C58" w:rsidP="00901C58">
            <w:pPr>
              <w:spacing w:after="0" w:line="240" w:lineRule="auto"/>
              <w:jc w:val="center"/>
              <w:rPr>
                <w:b/>
                <w:sz w:val="24"/>
                <w:szCs w:val="24"/>
              </w:rPr>
            </w:pPr>
            <w:r w:rsidRPr="00901C58">
              <w:rPr>
                <w:b/>
                <w:sz w:val="24"/>
                <w:szCs w:val="24"/>
              </w:rPr>
              <w:t>3</w:t>
            </w:r>
          </w:p>
        </w:tc>
        <w:tc>
          <w:tcPr>
            <w:tcW w:w="1252" w:type="dxa"/>
            <w:tcBorders>
              <w:top w:val="single" w:sz="4" w:space="0" w:color="auto"/>
              <w:left w:val="single" w:sz="4" w:space="0" w:color="auto"/>
              <w:bottom w:val="single" w:sz="4" w:space="0" w:color="auto"/>
              <w:right w:val="single" w:sz="4" w:space="0" w:color="auto"/>
            </w:tcBorders>
            <w:shd w:val="clear" w:color="auto" w:fill="FFFFFF"/>
          </w:tcPr>
          <w:p w14:paraId="59B235E7" w14:textId="77777777" w:rsidR="00901C58" w:rsidRPr="00901C58" w:rsidRDefault="00901C58" w:rsidP="00901C58">
            <w:pPr>
              <w:spacing w:after="0" w:line="240" w:lineRule="auto"/>
              <w:jc w:val="center"/>
              <w:rPr>
                <w:b/>
                <w:sz w:val="24"/>
                <w:szCs w:val="24"/>
              </w:rPr>
            </w:pPr>
            <w:r w:rsidRPr="00901C58">
              <w:rPr>
                <w:b/>
                <w:sz w:val="24"/>
                <w:szCs w:val="24"/>
              </w:rPr>
              <w:t>2</w:t>
            </w:r>
          </w:p>
        </w:tc>
        <w:tc>
          <w:tcPr>
            <w:tcW w:w="1057" w:type="dxa"/>
            <w:tcBorders>
              <w:top w:val="single" w:sz="4" w:space="0" w:color="auto"/>
              <w:left w:val="single" w:sz="4" w:space="0" w:color="auto"/>
              <w:bottom w:val="single" w:sz="4" w:space="0" w:color="auto"/>
              <w:right w:val="single" w:sz="4" w:space="0" w:color="auto"/>
            </w:tcBorders>
            <w:shd w:val="clear" w:color="auto" w:fill="FFFFFF"/>
          </w:tcPr>
          <w:p w14:paraId="24CAB384" w14:textId="77777777" w:rsidR="00901C58" w:rsidRPr="00901C58" w:rsidRDefault="00901C58" w:rsidP="00901C58">
            <w:pPr>
              <w:spacing w:after="0" w:line="240" w:lineRule="auto"/>
              <w:jc w:val="center"/>
              <w:rPr>
                <w:b/>
                <w:sz w:val="24"/>
                <w:szCs w:val="24"/>
              </w:rPr>
            </w:pPr>
            <w:r w:rsidRPr="00901C58">
              <w:rPr>
                <w:b/>
                <w:sz w:val="24"/>
                <w:szCs w:val="24"/>
              </w:rPr>
              <w:t>2</w:t>
            </w:r>
          </w:p>
        </w:tc>
      </w:tr>
      <w:tr w:rsidR="00901C58" w:rsidRPr="00901C58" w14:paraId="09296728" w14:textId="77777777" w:rsidTr="00901C58">
        <w:tc>
          <w:tcPr>
            <w:tcW w:w="669" w:type="dxa"/>
            <w:tcBorders>
              <w:top w:val="single" w:sz="4" w:space="0" w:color="auto"/>
              <w:left w:val="single" w:sz="4" w:space="0" w:color="auto"/>
              <w:bottom w:val="single" w:sz="4" w:space="0" w:color="auto"/>
              <w:right w:val="single" w:sz="4" w:space="0" w:color="auto"/>
            </w:tcBorders>
            <w:shd w:val="clear" w:color="auto" w:fill="FFFFFF"/>
          </w:tcPr>
          <w:p w14:paraId="5EE3E2D9" w14:textId="77777777" w:rsidR="00901C58" w:rsidRPr="00901C58" w:rsidRDefault="00901C58" w:rsidP="00901C58">
            <w:pPr>
              <w:spacing w:after="0" w:line="240" w:lineRule="auto"/>
              <w:jc w:val="center"/>
              <w:rPr>
                <w:b/>
                <w:sz w:val="24"/>
                <w:szCs w:val="24"/>
              </w:rPr>
            </w:pPr>
            <w:r w:rsidRPr="00901C58">
              <w:rPr>
                <w:b/>
                <w:sz w:val="24"/>
                <w:szCs w:val="24"/>
              </w:rPr>
              <w:t>10</w:t>
            </w:r>
          </w:p>
        </w:tc>
        <w:tc>
          <w:tcPr>
            <w:tcW w:w="669" w:type="dxa"/>
            <w:tcBorders>
              <w:top w:val="single" w:sz="4" w:space="0" w:color="auto"/>
              <w:left w:val="single" w:sz="4" w:space="0" w:color="auto"/>
              <w:bottom w:val="single" w:sz="4" w:space="0" w:color="auto"/>
              <w:right w:val="single" w:sz="4" w:space="0" w:color="auto"/>
            </w:tcBorders>
            <w:shd w:val="clear" w:color="auto" w:fill="FFFFFF"/>
          </w:tcPr>
          <w:p w14:paraId="67827932" w14:textId="77777777" w:rsidR="00901C58" w:rsidRPr="00901C58" w:rsidRDefault="00901C58" w:rsidP="00901C58">
            <w:pPr>
              <w:spacing w:after="0" w:line="240" w:lineRule="auto"/>
              <w:jc w:val="center"/>
              <w:rPr>
                <w:b/>
                <w:sz w:val="24"/>
                <w:szCs w:val="24"/>
              </w:rPr>
            </w:pPr>
            <w:r w:rsidRPr="00901C58">
              <w:rPr>
                <w:b/>
                <w:sz w:val="24"/>
                <w:szCs w:val="24"/>
              </w:rPr>
              <w:t>37</w:t>
            </w:r>
          </w:p>
        </w:tc>
        <w:tc>
          <w:tcPr>
            <w:tcW w:w="975" w:type="dxa"/>
            <w:tcBorders>
              <w:top w:val="single" w:sz="4" w:space="0" w:color="auto"/>
              <w:left w:val="single" w:sz="4" w:space="0" w:color="auto"/>
              <w:bottom w:val="single" w:sz="4" w:space="0" w:color="auto"/>
              <w:right w:val="single" w:sz="4" w:space="0" w:color="auto"/>
            </w:tcBorders>
            <w:shd w:val="clear" w:color="auto" w:fill="FFFFFF"/>
          </w:tcPr>
          <w:p w14:paraId="13704F41" w14:textId="77777777" w:rsidR="00901C58" w:rsidRPr="00901C58" w:rsidRDefault="00901C58" w:rsidP="00901C58">
            <w:pPr>
              <w:spacing w:after="0" w:line="240" w:lineRule="auto"/>
              <w:jc w:val="center"/>
              <w:rPr>
                <w:b/>
                <w:sz w:val="24"/>
                <w:szCs w:val="24"/>
              </w:rPr>
            </w:pPr>
            <w:r w:rsidRPr="00901C58">
              <w:rPr>
                <w:b/>
                <w:sz w:val="24"/>
                <w:szCs w:val="24"/>
              </w:rPr>
              <w:t>15</w:t>
            </w: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569D2D27" w14:textId="77777777" w:rsidR="00901C58" w:rsidRPr="00901C58" w:rsidRDefault="00901C58" w:rsidP="00901C58">
            <w:pPr>
              <w:spacing w:after="0" w:line="240" w:lineRule="auto"/>
              <w:jc w:val="center"/>
              <w:rPr>
                <w:b/>
                <w:sz w:val="24"/>
                <w:szCs w:val="24"/>
              </w:rPr>
            </w:pPr>
            <w:r w:rsidRPr="00901C58">
              <w:rPr>
                <w:b/>
                <w:sz w:val="24"/>
                <w:szCs w:val="24"/>
              </w:rPr>
              <w:t>18</w:t>
            </w:r>
          </w:p>
        </w:tc>
        <w:tc>
          <w:tcPr>
            <w:tcW w:w="636" w:type="dxa"/>
            <w:tcBorders>
              <w:top w:val="single" w:sz="4" w:space="0" w:color="auto"/>
              <w:left w:val="single" w:sz="4" w:space="0" w:color="auto"/>
              <w:bottom w:val="single" w:sz="4" w:space="0" w:color="auto"/>
              <w:right w:val="single" w:sz="4" w:space="0" w:color="auto"/>
            </w:tcBorders>
            <w:shd w:val="clear" w:color="auto" w:fill="FFFFFF"/>
          </w:tcPr>
          <w:p w14:paraId="66DA2860" w14:textId="77777777" w:rsidR="00901C58" w:rsidRPr="00901C58" w:rsidRDefault="00901C58" w:rsidP="00901C58">
            <w:pPr>
              <w:spacing w:after="0" w:line="240" w:lineRule="auto"/>
              <w:jc w:val="center"/>
              <w:rPr>
                <w:b/>
                <w:sz w:val="24"/>
                <w:szCs w:val="24"/>
              </w:rPr>
            </w:pPr>
            <w:r w:rsidRPr="00901C58">
              <w:rPr>
                <w:b/>
                <w:sz w:val="24"/>
                <w:szCs w:val="24"/>
              </w:rPr>
              <w:t>–</w:t>
            </w:r>
          </w:p>
        </w:tc>
        <w:tc>
          <w:tcPr>
            <w:tcW w:w="702" w:type="dxa"/>
            <w:tcBorders>
              <w:top w:val="single" w:sz="4" w:space="0" w:color="auto"/>
              <w:left w:val="single" w:sz="4" w:space="0" w:color="auto"/>
              <w:bottom w:val="single" w:sz="4" w:space="0" w:color="auto"/>
              <w:right w:val="single" w:sz="4" w:space="0" w:color="auto"/>
            </w:tcBorders>
            <w:shd w:val="clear" w:color="auto" w:fill="FFFFFF"/>
          </w:tcPr>
          <w:p w14:paraId="5A4BEAB4" w14:textId="77777777" w:rsidR="00901C58" w:rsidRPr="00901C58" w:rsidRDefault="00901C58" w:rsidP="00901C58">
            <w:pPr>
              <w:spacing w:after="0" w:line="240" w:lineRule="auto"/>
              <w:jc w:val="center"/>
              <w:rPr>
                <w:b/>
                <w:sz w:val="24"/>
                <w:szCs w:val="24"/>
              </w:rPr>
            </w:pPr>
            <w:r w:rsidRPr="00901C58">
              <w:rPr>
                <w:b/>
                <w:sz w:val="24"/>
                <w:szCs w:val="24"/>
              </w:rPr>
              <w:t>20</w:t>
            </w:r>
          </w:p>
        </w:tc>
        <w:tc>
          <w:tcPr>
            <w:tcW w:w="607" w:type="dxa"/>
            <w:tcBorders>
              <w:top w:val="single" w:sz="4" w:space="0" w:color="auto"/>
              <w:left w:val="single" w:sz="4" w:space="0" w:color="auto"/>
              <w:bottom w:val="single" w:sz="4" w:space="0" w:color="auto"/>
              <w:right w:val="single" w:sz="4" w:space="0" w:color="auto"/>
            </w:tcBorders>
            <w:shd w:val="clear" w:color="auto" w:fill="FFFFFF"/>
          </w:tcPr>
          <w:p w14:paraId="2D77D096" w14:textId="77777777" w:rsidR="00901C58" w:rsidRPr="00901C58" w:rsidRDefault="00901C58" w:rsidP="00901C58">
            <w:pPr>
              <w:spacing w:after="0" w:line="240" w:lineRule="auto"/>
              <w:jc w:val="center"/>
              <w:rPr>
                <w:b/>
                <w:sz w:val="24"/>
                <w:szCs w:val="24"/>
              </w:rPr>
            </w:pPr>
            <w:r w:rsidRPr="00901C58">
              <w:rPr>
                <w:b/>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6889D21F" w14:textId="77777777" w:rsidR="00901C58" w:rsidRPr="00901C58" w:rsidRDefault="00901C58" w:rsidP="00901C58">
            <w:pPr>
              <w:spacing w:after="0" w:line="240" w:lineRule="auto"/>
              <w:jc w:val="center"/>
              <w:rPr>
                <w:b/>
                <w:sz w:val="24"/>
                <w:szCs w:val="24"/>
              </w:rPr>
            </w:pPr>
            <w:r w:rsidRPr="00901C58">
              <w:rPr>
                <w:b/>
                <w:sz w:val="24"/>
                <w:szCs w:val="24"/>
              </w:rPr>
              <w:t>18</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0A4EE1FB" w14:textId="77777777" w:rsidR="00901C58" w:rsidRPr="00901C58" w:rsidRDefault="00901C58" w:rsidP="00901C58">
            <w:pPr>
              <w:spacing w:after="0" w:line="240" w:lineRule="auto"/>
              <w:jc w:val="center"/>
              <w:rPr>
                <w:b/>
                <w:sz w:val="24"/>
                <w:szCs w:val="24"/>
              </w:rPr>
            </w:pPr>
            <w:r w:rsidRPr="00901C58">
              <w:rPr>
                <w:b/>
                <w:sz w:val="24"/>
                <w:szCs w:val="24"/>
              </w:rPr>
              <w:t>–</w:t>
            </w:r>
          </w:p>
        </w:tc>
        <w:tc>
          <w:tcPr>
            <w:tcW w:w="1315" w:type="dxa"/>
            <w:tcBorders>
              <w:top w:val="single" w:sz="4" w:space="0" w:color="auto"/>
              <w:left w:val="single" w:sz="4" w:space="0" w:color="auto"/>
              <w:bottom w:val="single" w:sz="4" w:space="0" w:color="auto"/>
              <w:right w:val="single" w:sz="4" w:space="0" w:color="auto"/>
            </w:tcBorders>
            <w:shd w:val="clear" w:color="auto" w:fill="FFFFFF"/>
          </w:tcPr>
          <w:p w14:paraId="0F40112F" w14:textId="77777777" w:rsidR="00901C58" w:rsidRPr="00901C58" w:rsidRDefault="00901C58" w:rsidP="00901C58">
            <w:pPr>
              <w:spacing w:after="0" w:line="240" w:lineRule="auto"/>
              <w:jc w:val="center"/>
              <w:rPr>
                <w:b/>
                <w:sz w:val="24"/>
                <w:szCs w:val="24"/>
              </w:rPr>
            </w:pPr>
            <w:r w:rsidRPr="00901C58">
              <w:rPr>
                <w:b/>
                <w:sz w:val="24"/>
                <w:szCs w:val="24"/>
              </w:rPr>
              <w:t>12</w:t>
            </w:r>
          </w:p>
        </w:tc>
        <w:tc>
          <w:tcPr>
            <w:tcW w:w="684" w:type="dxa"/>
            <w:tcBorders>
              <w:top w:val="single" w:sz="4" w:space="0" w:color="auto"/>
              <w:left w:val="single" w:sz="4" w:space="0" w:color="auto"/>
              <w:bottom w:val="single" w:sz="4" w:space="0" w:color="auto"/>
              <w:right w:val="single" w:sz="4" w:space="0" w:color="auto"/>
            </w:tcBorders>
            <w:shd w:val="clear" w:color="auto" w:fill="FFFFFF"/>
          </w:tcPr>
          <w:p w14:paraId="27DFF7FD" w14:textId="77777777" w:rsidR="00901C58" w:rsidRPr="00901C58" w:rsidRDefault="00901C58" w:rsidP="00901C58">
            <w:pPr>
              <w:spacing w:after="0" w:line="240" w:lineRule="auto"/>
              <w:jc w:val="center"/>
              <w:rPr>
                <w:b/>
                <w:sz w:val="24"/>
                <w:szCs w:val="24"/>
              </w:rPr>
            </w:pPr>
            <w:r w:rsidRPr="00901C58">
              <w:rPr>
                <w:b/>
                <w:sz w:val="24"/>
                <w:szCs w:val="24"/>
              </w:rPr>
              <w:t>12</w:t>
            </w:r>
          </w:p>
        </w:tc>
        <w:tc>
          <w:tcPr>
            <w:tcW w:w="694" w:type="dxa"/>
            <w:tcBorders>
              <w:top w:val="single" w:sz="4" w:space="0" w:color="auto"/>
              <w:left w:val="single" w:sz="4" w:space="0" w:color="auto"/>
              <w:bottom w:val="single" w:sz="4" w:space="0" w:color="auto"/>
              <w:right w:val="single" w:sz="4" w:space="0" w:color="auto"/>
            </w:tcBorders>
            <w:shd w:val="clear" w:color="auto" w:fill="FFFFFF"/>
          </w:tcPr>
          <w:p w14:paraId="56397C6D" w14:textId="77777777" w:rsidR="00901C58" w:rsidRPr="00901C58" w:rsidRDefault="00901C58" w:rsidP="00901C58">
            <w:pPr>
              <w:spacing w:after="0" w:line="240" w:lineRule="auto"/>
              <w:jc w:val="center"/>
              <w:rPr>
                <w:b/>
                <w:sz w:val="24"/>
                <w:szCs w:val="24"/>
              </w:rPr>
            </w:pPr>
            <w:r w:rsidRPr="00901C58">
              <w:rPr>
                <w:b/>
                <w:sz w:val="24"/>
                <w:szCs w:val="24"/>
              </w:rPr>
              <w:t>16</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7667416E" w14:textId="77777777" w:rsidR="00901C58" w:rsidRPr="00901C58" w:rsidRDefault="00901C58" w:rsidP="00901C58">
            <w:pPr>
              <w:spacing w:after="0" w:line="240" w:lineRule="auto"/>
              <w:jc w:val="center"/>
              <w:rPr>
                <w:b/>
                <w:sz w:val="24"/>
                <w:szCs w:val="24"/>
              </w:rPr>
            </w:pPr>
            <w:r w:rsidRPr="00901C58">
              <w:rPr>
                <w:b/>
                <w:sz w:val="24"/>
                <w:szCs w:val="24"/>
              </w:rPr>
              <w:t>11</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7245FF03" w14:textId="77777777" w:rsidR="00901C58" w:rsidRPr="00901C58" w:rsidRDefault="00901C58" w:rsidP="00901C58">
            <w:pPr>
              <w:spacing w:after="0" w:line="240" w:lineRule="auto"/>
              <w:jc w:val="center"/>
              <w:rPr>
                <w:b/>
                <w:sz w:val="24"/>
                <w:szCs w:val="24"/>
              </w:rPr>
            </w:pPr>
            <w:r w:rsidRPr="00901C58">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0254FF38" w14:textId="77777777" w:rsidR="00901C58" w:rsidRPr="00901C58" w:rsidRDefault="00901C58" w:rsidP="00901C58">
            <w:pPr>
              <w:spacing w:after="0" w:line="240" w:lineRule="auto"/>
              <w:jc w:val="center"/>
              <w:rPr>
                <w:b/>
                <w:sz w:val="24"/>
                <w:szCs w:val="24"/>
              </w:rPr>
            </w:pPr>
            <w:r w:rsidRPr="00901C58">
              <w:rPr>
                <w:b/>
                <w:sz w:val="24"/>
                <w:szCs w:val="24"/>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11CFB4D4" w14:textId="77777777" w:rsidR="00901C58" w:rsidRPr="00901C58" w:rsidRDefault="00901C58" w:rsidP="00901C58">
            <w:pPr>
              <w:spacing w:after="0" w:line="240" w:lineRule="auto"/>
              <w:jc w:val="center"/>
              <w:rPr>
                <w:b/>
                <w:sz w:val="24"/>
                <w:szCs w:val="24"/>
              </w:rPr>
            </w:pPr>
            <w:r w:rsidRPr="00901C58">
              <w:rPr>
                <w:b/>
                <w:sz w:val="24"/>
                <w:szCs w:val="24"/>
              </w:rPr>
              <w:t>4</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6858E64F" w14:textId="77777777" w:rsidR="00901C58" w:rsidRPr="00901C58" w:rsidRDefault="00901C58" w:rsidP="00901C58">
            <w:pPr>
              <w:spacing w:after="0" w:line="240" w:lineRule="auto"/>
              <w:jc w:val="center"/>
              <w:rPr>
                <w:b/>
                <w:sz w:val="24"/>
                <w:szCs w:val="24"/>
              </w:rPr>
            </w:pPr>
            <w:r w:rsidRPr="00901C58">
              <w:rPr>
                <w:b/>
                <w:sz w:val="24"/>
                <w:szCs w:val="24"/>
              </w:rPr>
              <w:t>9</w:t>
            </w:r>
          </w:p>
        </w:tc>
        <w:tc>
          <w:tcPr>
            <w:tcW w:w="465" w:type="dxa"/>
            <w:tcBorders>
              <w:top w:val="single" w:sz="4" w:space="0" w:color="auto"/>
              <w:left w:val="single" w:sz="4" w:space="0" w:color="auto"/>
              <w:bottom w:val="single" w:sz="4" w:space="0" w:color="auto"/>
              <w:right w:val="single" w:sz="4" w:space="0" w:color="auto"/>
            </w:tcBorders>
            <w:shd w:val="clear" w:color="auto" w:fill="FFFFFF"/>
          </w:tcPr>
          <w:p w14:paraId="35884582" w14:textId="77777777" w:rsidR="00901C58" w:rsidRPr="00901C58" w:rsidRDefault="00901C58" w:rsidP="00901C58">
            <w:pPr>
              <w:spacing w:after="0" w:line="240" w:lineRule="auto"/>
              <w:jc w:val="center"/>
              <w:rPr>
                <w:b/>
                <w:sz w:val="24"/>
                <w:szCs w:val="24"/>
              </w:rPr>
            </w:pPr>
            <w:r w:rsidRPr="00901C58">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cPr>
          <w:p w14:paraId="47DF59C7" w14:textId="77777777" w:rsidR="00901C58" w:rsidRPr="00901C58" w:rsidRDefault="00901C58" w:rsidP="00901C58">
            <w:pPr>
              <w:spacing w:after="0" w:line="240" w:lineRule="auto"/>
              <w:jc w:val="center"/>
              <w:rPr>
                <w:b/>
                <w:sz w:val="24"/>
                <w:szCs w:val="24"/>
              </w:rPr>
            </w:pPr>
            <w:r w:rsidRPr="00901C58">
              <w:rPr>
                <w:b/>
                <w:sz w:val="24"/>
                <w:szCs w:val="24"/>
              </w:rPr>
              <w:t>2</w:t>
            </w:r>
          </w:p>
        </w:tc>
        <w:tc>
          <w:tcPr>
            <w:tcW w:w="1057" w:type="dxa"/>
            <w:tcBorders>
              <w:top w:val="single" w:sz="4" w:space="0" w:color="auto"/>
              <w:left w:val="single" w:sz="4" w:space="0" w:color="auto"/>
              <w:bottom w:val="single" w:sz="4" w:space="0" w:color="auto"/>
              <w:right w:val="single" w:sz="4" w:space="0" w:color="auto"/>
            </w:tcBorders>
            <w:shd w:val="clear" w:color="auto" w:fill="FFFFFF"/>
          </w:tcPr>
          <w:p w14:paraId="5E84010E" w14:textId="77777777" w:rsidR="00901C58" w:rsidRPr="00901C58" w:rsidRDefault="00901C58" w:rsidP="00901C58">
            <w:pPr>
              <w:spacing w:after="0" w:line="240" w:lineRule="auto"/>
              <w:jc w:val="center"/>
              <w:rPr>
                <w:b/>
                <w:sz w:val="24"/>
                <w:szCs w:val="24"/>
              </w:rPr>
            </w:pPr>
            <w:r w:rsidRPr="00901C58">
              <w:rPr>
                <w:b/>
                <w:sz w:val="24"/>
                <w:szCs w:val="24"/>
              </w:rPr>
              <w:t>3</w:t>
            </w:r>
          </w:p>
        </w:tc>
      </w:tr>
      <w:tr w:rsidR="00901C58" w:rsidRPr="00901C58" w14:paraId="04AB4BBD" w14:textId="77777777" w:rsidTr="00901C58">
        <w:tc>
          <w:tcPr>
            <w:tcW w:w="669" w:type="dxa"/>
            <w:tcBorders>
              <w:top w:val="single" w:sz="4" w:space="0" w:color="auto"/>
              <w:left w:val="single" w:sz="4" w:space="0" w:color="auto"/>
              <w:bottom w:val="single" w:sz="4" w:space="0" w:color="auto"/>
              <w:right w:val="single" w:sz="4" w:space="0" w:color="auto"/>
            </w:tcBorders>
            <w:shd w:val="clear" w:color="auto" w:fill="FFFFFF"/>
          </w:tcPr>
          <w:p w14:paraId="146720AE" w14:textId="77777777" w:rsidR="00901C58" w:rsidRPr="00901C58" w:rsidRDefault="00901C58" w:rsidP="00901C58">
            <w:pPr>
              <w:spacing w:after="0" w:line="240" w:lineRule="auto"/>
              <w:jc w:val="center"/>
              <w:rPr>
                <w:b/>
                <w:sz w:val="24"/>
                <w:szCs w:val="24"/>
              </w:rPr>
            </w:pPr>
            <w:r w:rsidRPr="00901C58">
              <w:rPr>
                <w:b/>
                <w:sz w:val="24"/>
                <w:szCs w:val="24"/>
              </w:rPr>
              <w:t>11</w:t>
            </w:r>
          </w:p>
        </w:tc>
        <w:tc>
          <w:tcPr>
            <w:tcW w:w="669" w:type="dxa"/>
            <w:tcBorders>
              <w:top w:val="single" w:sz="4" w:space="0" w:color="auto"/>
              <w:left w:val="single" w:sz="4" w:space="0" w:color="auto"/>
              <w:bottom w:val="single" w:sz="4" w:space="0" w:color="auto"/>
              <w:right w:val="single" w:sz="4" w:space="0" w:color="auto"/>
            </w:tcBorders>
            <w:shd w:val="clear" w:color="auto" w:fill="FFFFFF"/>
          </w:tcPr>
          <w:p w14:paraId="535D8110" w14:textId="77777777" w:rsidR="00901C58" w:rsidRPr="00901C58" w:rsidRDefault="00901C58" w:rsidP="00901C58">
            <w:pPr>
              <w:spacing w:after="0" w:line="240" w:lineRule="auto"/>
              <w:jc w:val="center"/>
              <w:rPr>
                <w:b/>
                <w:sz w:val="24"/>
                <w:szCs w:val="24"/>
              </w:rPr>
            </w:pPr>
            <w:r w:rsidRPr="00901C58">
              <w:rPr>
                <w:b/>
                <w:sz w:val="24"/>
                <w:szCs w:val="24"/>
              </w:rPr>
              <w:t>25</w:t>
            </w:r>
          </w:p>
        </w:tc>
        <w:tc>
          <w:tcPr>
            <w:tcW w:w="975" w:type="dxa"/>
            <w:tcBorders>
              <w:top w:val="single" w:sz="4" w:space="0" w:color="auto"/>
              <w:left w:val="single" w:sz="4" w:space="0" w:color="auto"/>
              <w:bottom w:val="single" w:sz="4" w:space="0" w:color="auto"/>
              <w:right w:val="single" w:sz="4" w:space="0" w:color="auto"/>
            </w:tcBorders>
            <w:shd w:val="clear" w:color="auto" w:fill="FFFFFF"/>
          </w:tcPr>
          <w:p w14:paraId="452D1216" w14:textId="77777777" w:rsidR="00901C58" w:rsidRPr="00901C58" w:rsidRDefault="00901C58" w:rsidP="00901C58">
            <w:pPr>
              <w:spacing w:after="0" w:line="240" w:lineRule="auto"/>
              <w:jc w:val="center"/>
              <w:rPr>
                <w:b/>
                <w:sz w:val="24"/>
                <w:szCs w:val="24"/>
              </w:rPr>
            </w:pPr>
            <w:r w:rsidRPr="00901C58">
              <w:rPr>
                <w:b/>
                <w:sz w:val="24"/>
                <w:szCs w:val="24"/>
              </w:rPr>
              <w:t>18</w:t>
            </w: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6D1BB693" w14:textId="77777777" w:rsidR="00901C58" w:rsidRPr="00901C58" w:rsidRDefault="00901C58" w:rsidP="00901C58">
            <w:pPr>
              <w:spacing w:after="0" w:line="240" w:lineRule="auto"/>
              <w:jc w:val="center"/>
              <w:rPr>
                <w:b/>
                <w:sz w:val="24"/>
                <w:szCs w:val="24"/>
              </w:rPr>
            </w:pPr>
            <w:r w:rsidRPr="00901C58">
              <w:rPr>
                <w:b/>
                <w:sz w:val="24"/>
                <w:szCs w:val="24"/>
              </w:rPr>
              <w:t>–</w:t>
            </w:r>
          </w:p>
        </w:tc>
        <w:tc>
          <w:tcPr>
            <w:tcW w:w="636" w:type="dxa"/>
            <w:tcBorders>
              <w:top w:val="single" w:sz="4" w:space="0" w:color="auto"/>
              <w:left w:val="single" w:sz="4" w:space="0" w:color="auto"/>
              <w:bottom w:val="single" w:sz="4" w:space="0" w:color="auto"/>
              <w:right w:val="single" w:sz="4" w:space="0" w:color="auto"/>
            </w:tcBorders>
            <w:shd w:val="clear" w:color="auto" w:fill="FFFFFF"/>
          </w:tcPr>
          <w:p w14:paraId="5B380469" w14:textId="77777777" w:rsidR="00901C58" w:rsidRPr="00901C58" w:rsidRDefault="00901C58" w:rsidP="00901C58">
            <w:pPr>
              <w:spacing w:after="0" w:line="240" w:lineRule="auto"/>
              <w:jc w:val="center"/>
              <w:rPr>
                <w:b/>
                <w:sz w:val="24"/>
                <w:szCs w:val="24"/>
              </w:rPr>
            </w:pPr>
            <w:r w:rsidRPr="00901C58">
              <w:rPr>
                <w:b/>
                <w:sz w:val="24"/>
                <w:szCs w:val="24"/>
              </w:rPr>
              <w:t>–</w:t>
            </w:r>
          </w:p>
        </w:tc>
        <w:tc>
          <w:tcPr>
            <w:tcW w:w="702" w:type="dxa"/>
            <w:tcBorders>
              <w:top w:val="single" w:sz="4" w:space="0" w:color="auto"/>
              <w:left w:val="single" w:sz="4" w:space="0" w:color="auto"/>
              <w:bottom w:val="single" w:sz="4" w:space="0" w:color="auto"/>
              <w:right w:val="single" w:sz="4" w:space="0" w:color="auto"/>
            </w:tcBorders>
            <w:shd w:val="clear" w:color="auto" w:fill="FFFFFF"/>
          </w:tcPr>
          <w:p w14:paraId="0F0E1646" w14:textId="77777777" w:rsidR="00901C58" w:rsidRPr="00901C58" w:rsidRDefault="00901C58" w:rsidP="00901C58">
            <w:pPr>
              <w:spacing w:after="0" w:line="240" w:lineRule="auto"/>
              <w:jc w:val="center"/>
              <w:rPr>
                <w:b/>
                <w:sz w:val="24"/>
                <w:szCs w:val="24"/>
              </w:rPr>
            </w:pPr>
            <w:r w:rsidRPr="00901C58">
              <w:rPr>
                <w:b/>
                <w:sz w:val="24"/>
                <w:szCs w:val="24"/>
              </w:rPr>
              <w:t>20</w:t>
            </w:r>
          </w:p>
        </w:tc>
        <w:tc>
          <w:tcPr>
            <w:tcW w:w="607" w:type="dxa"/>
            <w:tcBorders>
              <w:top w:val="single" w:sz="4" w:space="0" w:color="auto"/>
              <w:left w:val="single" w:sz="4" w:space="0" w:color="auto"/>
              <w:bottom w:val="single" w:sz="4" w:space="0" w:color="auto"/>
              <w:right w:val="single" w:sz="4" w:space="0" w:color="auto"/>
            </w:tcBorders>
            <w:shd w:val="clear" w:color="auto" w:fill="FFFFFF"/>
          </w:tcPr>
          <w:p w14:paraId="2A794503" w14:textId="77777777" w:rsidR="00901C58" w:rsidRPr="00901C58" w:rsidRDefault="00901C58" w:rsidP="00901C58">
            <w:pPr>
              <w:spacing w:after="0" w:line="240" w:lineRule="auto"/>
              <w:jc w:val="center"/>
              <w:rPr>
                <w:b/>
                <w:sz w:val="24"/>
                <w:szCs w:val="24"/>
              </w:rPr>
            </w:pPr>
            <w:r w:rsidRPr="00901C58">
              <w:rPr>
                <w:b/>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095945CE" w14:textId="77777777" w:rsidR="00901C58" w:rsidRPr="00901C58" w:rsidRDefault="00901C58" w:rsidP="00901C58">
            <w:pPr>
              <w:spacing w:after="0" w:line="240" w:lineRule="auto"/>
              <w:jc w:val="center"/>
              <w:rPr>
                <w:b/>
                <w:sz w:val="24"/>
                <w:szCs w:val="24"/>
              </w:rPr>
            </w:pPr>
            <w:r w:rsidRPr="00901C58">
              <w:rPr>
                <w:b/>
                <w:sz w:val="24"/>
                <w:szCs w:val="24"/>
              </w:rPr>
              <w:t>15</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40D7AEC7" w14:textId="77777777" w:rsidR="00901C58" w:rsidRPr="00901C58" w:rsidRDefault="00901C58" w:rsidP="00901C58">
            <w:pPr>
              <w:spacing w:after="0" w:line="240" w:lineRule="auto"/>
              <w:jc w:val="center"/>
              <w:rPr>
                <w:b/>
                <w:sz w:val="24"/>
                <w:szCs w:val="24"/>
              </w:rPr>
            </w:pPr>
            <w:r w:rsidRPr="00901C58">
              <w:rPr>
                <w:b/>
                <w:sz w:val="24"/>
                <w:szCs w:val="24"/>
              </w:rPr>
              <w:t>–</w:t>
            </w:r>
          </w:p>
        </w:tc>
        <w:tc>
          <w:tcPr>
            <w:tcW w:w="1315" w:type="dxa"/>
            <w:tcBorders>
              <w:top w:val="single" w:sz="4" w:space="0" w:color="auto"/>
              <w:left w:val="single" w:sz="4" w:space="0" w:color="auto"/>
              <w:bottom w:val="single" w:sz="4" w:space="0" w:color="auto"/>
              <w:right w:val="single" w:sz="4" w:space="0" w:color="auto"/>
            </w:tcBorders>
            <w:shd w:val="clear" w:color="auto" w:fill="FFFFFF"/>
          </w:tcPr>
          <w:p w14:paraId="2D58D1F3" w14:textId="77777777" w:rsidR="00901C58" w:rsidRPr="00901C58" w:rsidRDefault="00901C58" w:rsidP="00901C58">
            <w:pPr>
              <w:spacing w:after="0" w:line="240" w:lineRule="auto"/>
              <w:jc w:val="center"/>
              <w:rPr>
                <w:b/>
                <w:sz w:val="24"/>
                <w:szCs w:val="24"/>
              </w:rPr>
            </w:pPr>
            <w:r w:rsidRPr="00901C58">
              <w:rPr>
                <w:b/>
                <w:sz w:val="24"/>
                <w:szCs w:val="24"/>
              </w:rPr>
              <w:t>13</w:t>
            </w:r>
          </w:p>
        </w:tc>
        <w:tc>
          <w:tcPr>
            <w:tcW w:w="684" w:type="dxa"/>
            <w:tcBorders>
              <w:top w:val="single" w:sz="4" w:space="0" w:color="auto"/>
              <w:left w:val="single" w:sz="4" w:space="0" w:color="auto"/>
              <w:bottom w:val="single" w:sz="4" w:space="0" w:color="auto"/>
              <w:right w:val="single" w:sz="4" w:space="0" w:color="auto"/>
            </w:tcBorders>
            <w:shd w:val="clear" w:color="auto" w:fill="FFFFFF"/>
          </w:tcPr>
          <w:p w14:paraId="437B1FF5" w14:textId="77777777" w:rsidR="00901C58" w:rsidRPr="00901C58" w:rsidRDefault="00901C58" w:rsidP="00901C58">
            <w:pPr>
              <w:spacing w:after="0" w:line="240" w:lineRule="auto"/>
              <w:jc w:val="center"/>
              <w:rPr>
                <w:b/>
                <w:sz w:val="24"/>
                <w:szCs w:val="24"/>
              </w:rPr>
            </w:pPr>
            <w:r w:rsidRPr="00901C58">
              <w:rPr>
                <w:b/>
                <w:sz w:val="24"/>
                <w:szCs w:val="24"/>
              </w:rPr>
              <w:t>–</w:t>
            </w:r>
          </w:p>
        </w:tc>
        <w:tc>
          <w:tcPr>
            <w:tcW w:w="694" w:type="dxa"/>
            <w:tcBorders>
              <w:top w:val="single" w:sz="4" w:space="0" w:color="auto"/>
              <w:left w:val="single" w:sz="4" w:space="0" w:color="auto"/>
              <w:bottom w:val="single" w:sz="4" w:space="0" w:color="auto"/>
              <w:right w:val="single" w:sz="4" w:space="0" w:color="auto"/>
            </w:tcBorders>
            <w:shd w:val="clear" w:color="auto" w:fill="FFFFFF"/>
          </w:tcPr>
          <w:p w14:paraId="6585DB2F" w14:textId="77777777" w:rsidR="00901C58" w:rsidRPr="00901C58" w:rsidRDefault="00901C58" w:rsidP="00901C58">
            <w:pPr>
              <w:spacing w:after="0" w:line="240" w:lineRule="auto"/>
              <w:jc w:val="center"/>
              <w:rPr>
                <w:b/>
                <w:sz w:val="24"/>
                <w:szCs w:val="24"/>
              </w:rPr>
            </w:pPr>
            <w:r w:rsidRPr="00901C58">
              <w:rPr>
                <w:b/>
                <w:sz w:val="24"/>
                <w:szCs w:val="24"/>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5B368A77" w14:textId="77777777" w:rsidR="00901C58" w:rsidRPr="00901C58" w:rsidRDefault="00901C58" w:rsidP="00901C58">
            <w:pPr>
              <w:spacing w:after="0" w:line="240" w:lineRule="auto"/>
              <w:jc w:val="center"/>
              <w:rPr>
                <w:b/>
                <w:sz w:val="24"/>
                <w:szCs w:val="24"/>
              </w:rPr>
            </w:pPr>
            <w:r w:rsidRPr="00901C58">
              <w:rPr>
                <w:b/>
                <w:sz w:val="24"/>
                <w:szCs w:val="24"/>
              </w:rPr>
              <w:t>10</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566AE2C0" w14:textId="77777777" w:rsidR="00901C58" w:rsidRPr="00901C58" w:rsidRDefault="00901C58" w:rsidP="00901C58">
            <w:pPr>
              <w:spacing w:after="0" w:line="240" w:lineRule="auto"/>
              <w:jc w:val="center"/>
              <w:rPr>
                <w:b/>
                <w:sz w:val="24"/>
                <w:szCs w:val="24"/>
              </w:rPr>
            </w:pPr>
            <w:r w:rsidRPr="00901C58">
              <w:rPr>
                <w:b/>
                <w:sz w:val="24"/>
                <w:szCs w:val="24"/>
              </w:rPr>
              <w:t>5</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5D89D2B0" w14:textId="77777777" w:rsidR="00901C58" w:rsidRPr="00901C58" w:rsidRDefault="00901C58" w:rsidP="00901C58">
            <w:pPr>
              <w:spacing w:after="0" w:line="240" w:lineRule="auto"/>
              <w:jc w:val="center"/>
              <w:rPr>
                <w:b/>
                <w:sz w:val="24"/>
                <w:szCs w:val="24"/>
              </w:rPr>
            </w:pPr>
            <w:r w:rsidRPr="00901C58">
              <w:rPr>
                <w:b/>
                <w:sz w:val="24"/>
                <w:szCs w:val="24"/>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0B649C35" w14:textId="77777777" w:rsidR="00901C58" w:rsidRPr="00901C58" w:rsidRDefault="00901C58" w:rsidP="00901C58">
            <w:pPr>
              <w:spacing w:after="0" w:line="240" w:lineRule="auto"/>
              <w:jc w:val="center"/>
              <w:rPr>
                <w:b/>
                <w:sz w:val="24"/>
                <w:szCs w:val="24"/>
              </w:rPr>
            </w:pPr>
            <w:r w:rsidRPr="00901C58">
              <w:rPr>
                <w:b/>
                <w:sz w:val="24"/>
                <w:szCs w:val="24"/>
              </w:rPr>
              <w:t>3</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2DC950CE" w14:textId="77777777" w:rsidR="00901C58" w:rsidRPr="00901C58" w:rsidRDefault="00901C58" w:rsidP="00901C58">
            <w:pPr>
              <w:spacing w:after="0" w:line="240" w:lineRule="auto"/>
              <w:jc w:val="center"/>
              <w:rPr>
                <w:b/>
                <w:sz w:val="24"/>
                <w:szCs w:val="24"/>
              </w:rPr>
            </w:pPr>
            <w:r w:rsidRPr="00901C58">
              <w:rPr>
                <w:b/>
                <w:sz w:val="24"/>
                <w:szCs w:val="24"/>
              </w:rPr>
              <w:t>8</w:t>
            </w:r>
          </w:p>
        </w:tc>
        <w:tc>
          <w:tcPr>
            <w:tcW w:w="465" w:type="dxa"/>
            <w:tcBorders>
              <w:top w:val="single" w:sz="4" w:space="0" w:color="auto"/>
              <w:left w:val="single" w:sz="4" w:space="0" w:color="auto"/>
              <w:bottom w:val="single" w:sz="4" w:space="0" w:color="auto"/>
              <w:right w:val="single" w:sz="4" w:space="0" w:color="auto"/>
            </w:tcBorders>
            <w:shd w:val="clear" w:color="auto" w:fill="FFFFFF"/>
          </w:tcPr>
          <w:p w14:paraId="1F2DC77A" w14:textId="77777777" w:rsidR="00901C58" w:rsidRPr="00901C58" w:rsidRDefault="00901C58" w:rsidP="00901C58">
            <w:pPr>
              <w:spacing w:after="0" w:line="240" w:lineRule="auto"/>
              <w:jc w:val="center"/>
              <w:rPr>
                <w:b/>
                <w:sz w:val="24"/>
                <w:szCs w:val="24"/>
              </w:rPr>
            </w:pPr>
            <w:r w:rsidRPr="00901C58">
              <w:rPr>
                <w:b/>
                <w:sz w:val="24"/>
                <w:szCs w:val="24"/>
              </w:rPr>
              <w:t>1</w:t>
            </w:r>
          </w:p>
        </w:tc>
        <w:tc>
          <w:tcPr>
            <w:tcW w:w="1252" w:type="dxa"/>
            <w:tcBorders>
              <w:top w:val="single" w:sz="4" w:space="0" w:color="auto"/>
              <w:left w:val="single" w:sz="4" w:space="0" w:color="auto"/>
              <w:bottom w:val="single" w:sz="4" w:space="0" w:color="auto"/>
              <w:right w:val="single" w:sz="4" w:space="0" w:color="auto"/>
            </w:tcBorders>
            <w:shd w:val="clear" w:color="auto" w:fill="FFFFFF"/>
          </w:tcPr>
          <w:p w14:paraId="3A4A6897" w14:textId="77777777" w:rsidR="00901C58" w:rsidRPr="00901C58" w:rsidRDefault="00901C58" w:rsidP="00901C58">
            <w:pPr>
              <w:spacing w:after="0" w:line="240" w:lineRule="auto"/>
              <w:jc w:val="center"/>
              <w:rPr>
                <w:b/>
                <w:sz w:val="24"/>
                <w:szCs w:val="24"/>
              </w:rPr>
            </w:pPr>
            <w:r w:rsidRPr="00901C58">
              <w:rPr>
                <w:b/>
                <w:sz w:val="24"/>
                <w:szCs w:val="24"/>
              </w:rPr>
              <w:t>2</w:t>
            </w:r>
          </w:p>
        </w:tc>
        <w:tc>
          <w:tcPr>
            <w:tcW w:w="1057" w:type="dxa"/>
            <w:tcBorders>
              <w:top w:val="single" w:sz="4" w:space="0" w:color="auto"/>
              <w:left w:val="single" w:sz="4" w:space="0" w:color="auto"/>
              <w:bottom w:val="single" w:sz="4" w:space="0" w:color="auto"/>
              <w:right w:val="single" w:sz="4" w:space="0" w:color="auto"/>
            </w:tcBorders>
            <w:shd w:val="clear" w:color="auto" w:fill="FFFFFF"/>
          </w:tcPr>
          <w:p w14:paraId="539B3774" w14:textId="77777777" w:rsidR="00901C58" w:rsidRPr="00901C58" w:rsidRDefault="00901C58" w:rsidP="00901C58">
            <w:pPr>
              <w:spacing w:after="0" w:line="240" w:lineRule="auto"/>
              <w:jc w:val="center"/>
              <w:rPr>
                <w:b/>
                <w:sz w:val="24"/>
                <w:szCs w:val="24"/>
              </w:rPr>
            </w:pPr>
            <w:r w:rsidRPr="00901C58">
              <w:rPr>
                <w:b/>
                <w:sz w:val="24"/>
                <w:szCs w:val="24"/>
              </w:rPr>
              <w:t>2</w:t>
            </w:r>
          </w:p>
        </w:tc>
      </w:tr>
      <w:tr w:rsidR="00901C58" w:rsidRPr="00901C58" w14:paraId="433546D8" w14:textId="77777777" w:rsidTr="00901C58">
        <w:tc>
          <w:tcPr>
            <w:tcW w:w="669" w:type="dxa"/>
            <w:tcBorders>
              <w:top w:val="single" w:sz="4" w:space="0" w:color="auto"/>
              <w:left w:val="single" w:sz="4" w:space="0" w:color="auto"/>
              <w:bottom w:val="single" w:sz="4" w:space="0" w:color="auto"/>
              <w:right w:val="single" w:sz="4" w:space="0" w:color="auto"/>
            </w:tcBorders>
            <w:shd w:val="clear" w:color="auto" w:fill="FFFFFF"/>
          </w:tcPr>
          <w:p w14:paraId="3A854908" w14:textId="77777777" w:rsidR="00901C58" w:rsidRPr="00901C58" w:rsidRDefault="00901C58" w:rsidP="00901C58">
            <w:pPr>
              <w:spacing w:after="0" w:line="240" w:lineRule="auto"/>
              <w:jc w:val="center"/>
              <w:rPr>
                <w:b/>
                <w:sz w:val="24"/>
                <w:szCs w:val="24"/>
              </w:rPr>
            </w:pPr>
            <w:r w:rsidRPr="00901C58">
              <w:rPr>
                <w:b/>
                <w:sz w:val="24"/>
                <w:szCs w:val="24"/>
              </w:rPr>
              <w:t>12</w:t>
            </w:r>
          </w:p>
        </w:tc>
        <w:tc>
          <w:tcPr>
            <w:tcW w:w="669" w:type="dxa"/>
            <w:tcBorders>
              <w:top w:val="single" w:sz="4" w:space="0" w:color="auto"/>
              <w:left w:val="single" w:sz="4" w:space="0" w:color="auto"/>
              <w:bottom w:val="single" w:sz="4" w:space="0" w:color="auto"/>
              <w:right w:val="single" w:sz="4" w:space="0" w:color="auto"/>
            </w:tcBorders>
            <w:shd w:val="clear" w:color="auto" w:fill="FFFFFF"/>
          </w:tcPr>
          <w:p w14:paraId="264F9AAA" w14:textId="77777777" w:rsidR="00901C58" w:rsidRPr="00901C58" w:rsidRDefault="00901C58" w:rsidP="00901C58">
            <w:pPr>
              <w:spacing w:after="0" w:line="240" w:lineRule="auto"/>
              <w:jc w:val="center"/>
              <w:rPr>
                <w:b/>
                <w:sz w:val="24"/>
                <w:szCs w:val="24"/>
              </w:rPr>
            </w:pPr>
            <w:r w:rsidRPr="00901C58">
              <w:rPr>
                <w:b/>
                <w:sz w:val="24"/>
                <w:szCs w:val="24"/>
              </w:rPr>
              <w:t>33</w:t>
            </w:r>
          </w:p>
        </w:tc>
        <w:tc>
          <w:tcPr>
            <w:tcW w:w="975" w:type="dxa"/>
            <w:tcBorders>
              <w:top w:val="single" w:sz="4" w:space="0" w:color="auto"/>
              <w:left w:val="single" w:sz="4" w:space="0" w:color="auto"/>
              <w:bottom w:val="single" w:sz="4" w:space="0" w:color="auto"/>
              <w:right w:val="single" w:sz="4" w:space="0" w:color="auto"/>
            </w:tcBorders>
            <w:shd w:val="clear" w:color="auto" w:fill="FFFFFF"/>
          </w:tcPr>
          <w:p w14:paraId="56ED2EAB" w14:textId="77777777" w:rsidR="00901C58" w:rsidRPr="00901C58" w:rsidRDefault="00901C58" w:rsidP="00901C58">
            <w:pPr>
              <w:spacing w:after="0" w:line="240" w:lineRule="auto"/>
              <w:jc w:val="center"/>
              <w:rPr>
                <w:b/>
                <w:sz w:val="24"/>
                <w:szCs w:val="24"/>
              </w:rPr>
            </w:pPr>
            <w:r w:rsidRPr="00901C58">
              <w:rPr>
                <w:b/>
                <w:sz w:val="24"/>
                <w:szCs w:val="24"/>
              </w:rPr>
              <w:t>21</w:t>
            </w: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642437D3" w14:textId="77777777" w:rsidR="00901C58" w:rsidRPr="00901C58" w:rsidRDefault="00901C58" w:rsidP="00901C58">
            <w:pPr>
              <w:spacing w:after="0" w:line="240" w:lineRule="auto"/>
              <w:jc w:val="center"/>
              <w:rPr>
                <w:b/>
                <w:sz w:val="24"/>
                <w:szCs w:val="24"/>
              </w:rPr>
            </w:pPr>
            <w:r w:rsidRPr="00901C58">
              <w:rPr>
                <w:b/>
                <w:sz w:val="24"/>
                <w:szCs w:val="24"/>
              </w:rPr>
              <w:t>15</w:t>
            </w:r>
          </w:p>
        </w:tc>
        <w:tc>
          <w:tcPr>
            <w:tcW w:w="636" w:type="dxa"/>
            <w:tcBorders>
              <w:top w:val="single" w:sz="4" w:space="0" w:color="auto"/>
              <w:left w:val="single" w:sz="4" w:space="0" w:color="auto"/>
              <w:bottom w:val="single" w:sz="4" w:space="0" w:color="auto"/>
              <w:right w:val="single" w:sz="4" w:space="0" w:color="auto"/>
            </w:tcBorders>
            <w:shd w:val="clear" w:color="auto" w:fill="FFFFFF"/>
          </w:tcPr>
          <w:p w14:paraId="5C7E9475" w14:textId="77777777" w:rsidR="00901C58" w:rsidRPr="00901C58" w:rsidRDefault="00901C58" w:rsidP="00901C58">
            <w:pPr>
              <w:spacing w:after="0" w:line="240" w:lineRule="auto"/>
              <w:jc w:val="center"/>
              <w:rPr>
                <w:b/>
                <w:sz w:val="24"/>
                <w:szCs w:val="24"/>
              </w:rPr>
            </w:pPr>
            <w:r w:rsidRPr="00901C58">
              <w:rPr>
                <w:b/>
                <w:sz w:val="24"/>
                <w:szCs w:val="24"/>
              </w:rPr>
              <w:t>12</w:t>
            </w:r>
          </w:p>
        </w:tc>
        <w:tc>
          <w:tcPr>
            <w:tcW w:w="702" w:type="dxa"/>
            <w:tcBorders>
              <w:top w:val="single" w:sz="4" w:space="0" w:color="auto"/>
              <w:left w:val="single" w:sz="4" w:space="0" w:color="auto"/>
              <w:bottom w:val="single" w:sz="4" w:space="0" w:color="auto"/>
              <w:right w:val="single" w:sz="4" w:space="0" w:color="auto"/>
            </w:tcBorders>
            <w:shd w:val="clear" w:color="auto" w:fill="FFFFFF"/>
          </w:tcPr>
          <w:p w14:paraId="7F12418A" w14:textId="77777777" w:rsidR="00901C58" w:rsidRPr="00901C58" w:rsidRDefault="00901C58" w:rsidP="00901C58">
            <w:pPr>
              <w:spacing w:after="0" w:line="240" w:lineRule="auto"/>
              <w:jc w:val="center"/>
              <w:rPr>
                <w:b/>
                <w:sz w:val="24"/>
                <w:szCs w:val="24"/>
              </w:rPr>
            </w:pPr>
            <w:r w:rsidRPr="00901C58">
              <w:rPr>
                <w:b/>
                <w:sz w:val="24"/>
                <w:szCs w:val="24"/>
              </w:rPr>
              <w:t>15</w:t>
            </w:r>
          </w:p>
        </w:tc>
        <w:tc>
          <w:tcPr>
            <w:tcW w:w="607" w:type="dxa"/>
            <w:tcBorders>
              <w:top w:val="single" w:sz="4" w:space="0" w:color="auto"/>
              <w:left w:val="single" w:sz="4" w:space="0" w:color="auto"/>
              <w:bottom w:val="single" w:sz="4" w:space="0" w:color="auto"/>
              <w:right w:val="single" w:sz="4" w:space="0" w:color="auto"/>
            </w:tcBorders>
            <w:shd w:val="clear" w:color="auto" w:fill="FFFFFF"/>
          </w:tcPr>
          <w:p w14:paraId="7A6940B1" w14:textId="77777777" w:rsidR="00901C58" w:rsidRPr="00901C58" w:rsidRDefault="00901C58" w:rsidP="00901C58">
            <w:pPr>
              <w:spacing w:after="0" w:line="240" w:lineRule="auto"/>
              <w:jc w:val="center"/>
              <w:rPr>
                <w:b/>
                <w:sz w:val="24"/>
                <w:szCs w:val="24"/>
              </w:rPr>
            </w:pPr>
            <w:r w:rsidRPr="00901C58">
              <w:rPr>
                <w:b/>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32E3C65B" w14:textId="77777777" w:rsidR="00901C58" w:rsidRPr="00901C58" w:rsidRDefault="00901C58" w:rsidP="00901C58">
            <w:pPr>
              <w:spacing w:after="0" w:line="240" w:lineRule="auto"/>
              <w:jc w:val="center"/>
              <w:rPr>
                <w:b/>
                <w:sz w:val="24"/>
                <w:szCs w:val="24"/>
              </w:rPr>
            </w:pPr>
            <w:r w:rsidRPr="00901C58">
              <w:rPr>
                <w:b/>
                <w:sz w:val="24"/>
                <w:szCs w:val="24"/>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673D54DE" w14:textId="77777777" w:rsidR="00901C58" w:rsidRPr="00901C58" w:rsidRDefault="00901C58" w:rsidP="00901C58">
            <w:pPr>
              <w:spacing w:after="0" w:line="240" w:lineRule="auto"/>
              <w:jc w:val="center"/>
              <w:rPr>
                <w:b/>
                <w:sz w:val="24"/>
                <w:szCs w:val="24"/>
              </w:rPr>
            </w:pPr>
            <w:r w:rsidRPr="00901C58">
              <w:rPr>
                <w:b/>
                <w:sz w:val="24"/>
                <w:szCs w:val="24"/>
              </w:rPr>
              <w:t>11</w:t>
            </w:r>
          </w:p>
        </w:tc>
        <w:tc>
          <w:tcPr>
            <w:tcW w:w="1315" w:type="dxa"/>
            <w:tcBorders>
              <w:top w:val="single" w:sz="4" w:space="0" w:color="auto"/>
              <w:left w:val="single" w:sz="4" w:space="0" w:color="auto"/>
              <w:bottom w:val="single" w:sz="4" w:space="0" w:color="auto"/>
              <w:right w:val="single" w:sz="4" w:space="0" w:color="auto"/>
            </w:tcBorders>
            <w:shd w:val="clear" w:color="auto" w:fill="FFFFFF"/>
          </w:tcPr>
          <w:p w14:paraId="36EDB140" w14:textId="77777777" w:rsidR="00901C58" w:rsidRPr="00901C58" w:rsidRDefault="00901C58" w:rsidP="00901C58">
            <w:pPr>
              <w:spacing w:after="0" w:line="240" w:lineRule="auto"/>
              <w:jc w:val="center"/>
              <w:rPr>
                <w:b/>
                <w:sz w:val="24"/>
                <w:szCs w:val="24"/>
              </w:rPr>
            </w:pPr>
            <w:r w:rsidRPr="00901C58">
              <w:rPr>
                <w:b/>
                <w:sz w:val="24"/>
                <w:szCs w:val="24"/>
              </w:rPr>
              <w:t>11</w:t>
            </w:r>
          </w:p>
        </w:tc>
        <w:tc>
          <w:tcPr>
            <w:tcW w:w="684" w:type="dxa"/>
            <w:tcBorders>
              <w:top w:val="single" w:sz="4" w:space="0" w:color="auto"/>
              <w:left w:val="single" w:sz="4" w:space="0" w:color="auto"/>
              <w:bottom w:val="single" w:sz="4" w:space="0" w:color="auto"/>
              <w:right w:val="single" w:sz="4" w:space="0" w:color="auto"/>
            </w:tcBorders>
            <w:shd w:val="clear" w:color="auto" w:fill="FFFFFF"/>
          </w:tcPr>
          <w:p w14:paraId="57B5AD9B" w14:textId="77777777" w:rsidR="00901C58" w:rsidRPr="00901C58" w:rsidRDefault="00901C58" w:rsidP="00901C58">
            <w:pPr>
              <w:spacing w:after="0" w:line="240" w:lineRule="auto"/>
              <w:jc w:val="center"/>
              <w:rPr>
                <w:b/>
                <w:sz w:val="24"/>
                <w:szCs w:val="24"/>
              </w:rPr>
            </w:pPr>
            <w:r w:rsidRPr="00901C58">
              <w:rPr>
                <w:b/>
                <w:sz w:val="24"/>
                <w:szCs w:val="24"/>
              </w:rPr>
              <w:t>11</w:t>
            </w:r>
          </w:p>
        </w:tc>
        <w:tc>
          <w:tcPr>
            <w:tcW w:w="694" w:type="dxa"/>
            <w:tcBorders>
              <w:top w:val="single" w:sz="4" w:space="0" w:color="auto"/>
              <w:left w:val="single" w:sz="4" w:space="0" w:color="auto"/>
              <w:bottom w:val="single" w:sz="4" w:space="0" w:color="auto"/>
              <w:right w:val="single" w:sz="4" w:space="0" w:color="auto"/>
            </w:tcBorders>
            <w:shd w:val="clear" w:color="auto" w:fill="FFFFFF"/>
          </w:tcPr>
          <w:p w14:paraId="6FD1E67A" w14:textId="77777777" w:rsidR="00901C58" w:rsidRPr="00901C58" w:rsidRDefault="00901C58" w:rsidP="00901C58">
            <w:pPr>
              <w:spacing w:after="0" w:line="240" w:lineRule="auto"/>
              <w:jc w:val="center"/>
              <w:rPr>
                <w:b/>
                <w:sz w:val="24"/>
                <w:szCs w:val="24"/>
              </w:rPr>
            </w:pPr>
            <w:r w:rsidRPr="00901C58">
              <w:rPr>
                <w:b/>
                <w:sz w:val="24"/>
                <w:szCs w:val="24"/>
              </w:rPr>
              <w:t>13</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6283C7FC" w14:textId="77777777" w:rsidR="00901C58" w:rsidRPr="00901C58" w:rsidRDefault="00901C58" w:rsidP="00901C58">
            <w:pPr>
              <w:spacing w:after="0" w:line="240" w:lineRule="auto"/>
              <w:jc w:val="center"/>
              <w:rPr>
                <w:b/>
                <w:sz w:val="24"/>
                <w:szCs w:val="24"/>
              </w:rPr>
            </w:pPr>
            <w:r w:rsidRPr="00901C58">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749BFD83" w14:textId="77777777" w:rsidR="00901C58" w:rsidRPr="00901C58" w:rsidRDefault="00901C58" w:rsidP="00901C58">
            <w:pPr>
              <w:spacing w:after="0" w:line="240" w:lineRule="auto"/>
              <w:jc w:val="center"/>
              <w:rPr>
                <w:b/>
                <w:sz w:val="24"/>
                <w:szCs w:val="24"/>
              </w:rPr>
            </w:pPr>
            <w:r w:rsidRPr="00901C58">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1F598B2B" w14:textId="77777777" w:rsidR="00901C58" w:rsidRPr="00901C58" w:rsidRDefault="00901C58" w:rsidP="00901C58">
            <w:pPr>
              <w:spacing w:after="0" w:line="240" w:lineRule="auto"/>
              <w:jc w:val="center"/>
              <w:rPr>
                <w:b/>
                <w:sz w:val="24"/>
                <w:szCs w:val="24"/>
              </w:rPr>
            </w:pPr>
            <w:r w:rsidRPr="00901C58">
              <w:rPr>
                <w:b/>
                <w:sz w:val="24"/>
                <w:szCs w:val="24"/>
              </w:rPr>
              <w:t>2</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493CBEC5" w14:textId="77777777" w:rsidR="00901C58" w:rsidRPr="00901C58" w:rsidRDefault="00901C58" w:rsidP="00901C58">
            <w:pPr>
              <w:spacing w:after="0" w:line="240" w:lineRule="auto"/>
              <w:jc w:val="center"/>
              <w:rPr>
                <w:b/>
                <w:sz w:val="24"/>
                <w:szCs w:val="24"/>
              </w:rPr>
            </w:pPr>
            <w:r w:rsidRPr="00901C58">
              <w:rPr>
                <w:b/>
                <w:sz w:val="24"/>
                <w:szCs w:val="24"/>
              </w:rPr>
              <w:t>4</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3A6F76B7" w14:textId="77777777" w:rsidR="00901C58" w:rsidRPr="00901C58" w:rsidRDefault="00901C58" w:rsidP="00901C58">
            <w:pPr>
              <w:spacing w:after="0" w:line="240" w:lineRule="auto"/>
              <w:jc w:val="center"/>
              <w:rPr>
                <w:b/>
                <w:sz w:val="24"/>
                <w:szCs w:val="24"/>
              </w:rPr>
            </w:pPr>
            <w:r w:rsidRPr="00901C58">
              <w:rPr>
                <w:b/>
                <w:sz w:val="24"/>
                <w:szCs w:val="24"/>
              </w:rPr>
              <w:t>–</w:t>
            </w:r>
          </w:p>
        </w:tc>
        <w:tc>
          <w:tcPr>
            <w:tcW w:w="465" w:type="dxa"/>
            <w:tcBorders>
              <w:top w:val="single" w:sz="4" w:space="0" w:color="auto"/>
              <w:left w:val="single" w:sz="4" w:space="0" w:color="auto"/>
              <w:bottom w:val="single" w:sz="4" w:space="0" w:color="auto"/>
              <w:right w:val="single" w:sz="4" w:space="0" w:color="auto"/>
            </w:tcBorders>
            <w:shd w:val="clear" w:color="auto" w:fill="FFFFFF"/>
          </w:tcPr>
          <w:p w14:paraId="612A1A94" w14:textId="77777777" w:rsidR="00901C58" w:rsidRPr="00901C58" w:rsidRDefault="00901C58" w:rsidP="00901C58">
            <w:pPr>
              <w:spacing w:after="0" w:line="240" w:lineRule="auto"/>
              <w:jc w:val="center"/>
              <w:rPr>
                <w:b/>
                <w:sz w:val="24"/>
                <w:szCs w:val="24"/>
              </w:rPr>
            </w:pPr>
            <w:r w:rsidRPr="00901C58">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cPr>
          <w:p w14:paraId="274A8046" w14:textId="77777777" w:rsidR="00901C58" w:rsidRPr="00901C58" w:rsidRDefault="00901C58" w:rsidP="00901C58">
            <w:pPr>
              <w:spacing w:after="0" w:line="240" w:lineRule="auto"/>
              <w:jc w:val="center"/>
              <w:rPr>
                <w:b/>
                <w:sz w:val="24"/>
                <w:szCs w:val="24"/>
              </w:rPr>
            </w:pPr>
            <w:r w:rsidRPr="00901C58">
              <w:rPr>
                <w:b/>
                <w:sz w:val="24"/>
                <w:szCs w:val="24"/>
              </w:rPr>
              <w:t>1</w:t>
            </w:r>
          </w:p>
        </w:tc>
        <w:tc>
          <w:tcPr>
            <w:tcW w:w="1057" w:type="dxa"/>
            <w:tcBorders>
              <w:top w:val="single" w:sz="4" w:space="0" w:color="auto"/>
              <w:left w:val="single" w:sz="4" w:space="0" w:color="auto"/>
              <w:bottom w:val="single" w:sz="4" w:space="0" w:color="auto"/>
              <w:right w:val="single" w:sz="4" w:space="0" w:color="auto"/>
            </w:tcBorders>
            <w:shd w:val="clear" w:color="auto" w:fill="FFFFFF"/>
          </w:tcPr>
          <w:p w14:paraId="7027D578" w14:textId="77777777" w:rsidR="00901C58" w:rsidRPr="00901C58" w:rsidRDefault="00901C58" w:rsidP="00901C58">
            <w:pPr>
              <w:spacing w:after="0" w:line="240" w:lineRule="auto"/>
              <w:jc w:val="center"/>
              <w:rPr>
                <w:b/>
                <w:sz w:val="24"/>
                <w:szCs w:val="24"/>
              </w:rPr>
            </w:pPr>
            <w:r w:rsidRPr="00901C58">
              <w:rPr>
                <w:b/>
                <w:sz w:val="24"/>
                <w:szCs w:val="24"/>
              </w:rPr>
              <w:t>3</w:t>
            </w:r>
          </w:p>
        </w:tc>
      </w:tr>
      <w:tr w:rsidR="00901C58" w:rsidRPr="00901C58" w14:paraId="08B0B93E" w14:textId="77777777" w:rsidTr="00901C58">
        <w:tc>
          <w:tcPr>
            <w:tcW w:w="669" w:type="dxa"/>
            <w:tcBorders>
              <w:top w:val="single" w:sz="4" w:space="0" w:color="auto"/>
              <w:left w:val="single" w:sz="4" w:space="0" w:color="auto"/>
              <w:bottom w:val="single" w:sz="4" w:space="0" w:color="auto"/>
              <w:right w:val="single" w:sz="4" w:space="0" w:color="auto"/>
            </w:tcBorders>
            <w:shd w:val="clear" w:color="auto" w:fill="FFFFFF"/>
          </w:tcPr>
          <w:p w14:paraId="6DEB95D2" w14:textId="77777777" w:rsidR="00901C58" w:rsidRPr="00901C58" w:rsidRDefault="00901C58" w:rsidP="00901C58">
            <w:pPr>
              <w:spacing w:after="0" w:line="240" w:lineRule="auto"/>
              <w:jc w:val="center"/>
              <w:rPr>
                <w:b/>
                <w:sz w:val="24"/>
                <w:szCs w:val="24"/>
              </w:rPr>
            </w:pPr>
            <w:r w:rsidRPr="00901C58">
              <w:rPr>
                <w:b/>
                <w:sz w:val="24"/>
                <w:szCs w:val="24"/>
              </w:rPr>
              <w:lastRenderedPageBreak/>
              <w:t>13</w:t>
            </w:r>
          </w:p>
        </w:tc>
        <w:tc>
          <w:tcPr>
            <w:tcW w:w="669" w:type="dxa"/>
            <w:tcBorders>
              <w:top w:val="single" w:sz="4" w:space="0" w:color="auto"/>
              <w:left w:val="single" w:sz="4" w:space="0" w:color="auto"/>
              <w:bottom w:val="single" w:sz="4" w:space="0" w:color="auto"/>
              <w:right w:val="single" w:sz="4" w:space="0" w:color="auto"/>
            </w:tcBorders>
            <w:shd w:val="clear" w:color="auto" w:fill="FFFFFF"/>
          </w:tcPr>
          <w:p w14:paraId="01DF92D4" w14:textId="77777777" w:rsidR="00901C58" w:rsidRPr="00901C58" w:rsidRDefault="00901C58" w:rsidP="00901C58">
            <w:pPr>
              <w:spacing w:after="0" w:line="240" w:lineRule="auto"/>
              <w:jc w:val="center"/>
              <w:rPr>
                <w:b/>
                <w:sz w:val="24"/>
                <w:szCs w:val="24"/>
              </w:rPr>
            </w:pPr>
            <w:r w:rsidRPr="00901C58">
              <w:rPr>
                <w:b/>
                <w:sz w:val="24"/>
                <w:szCs w:val="24"/>
              </w:rPr>
              <w:t>27</w:t>
            </w:r>
          </w:p>
        </w:tc>
        <w:tc>
          <w:tcPr>
            <w:tcW w:w="975" w:type="dxa"/>
            <w:tcBorders>
              <w:top w:val="single" w:sz="4" w:space="0" w:color="auto"/>
              <w:left w:val="single" w:sz="4" w:space="0" w:color="auto"/>
              <w:bottom w:val="single" w:sz="4" w:space="0" w:color="auto"/>
              <w:right w:val="single" w:sz="4" w:space="0" w:color="auto"/>
            </w:tcBorders>
            <w:shd w:val="clear" w:color="auto" w:fill="FFFFFF"/>
          </w:tcPr>
          <w:p w14:paraId="7910741A" w14:textId="77777777" w:rsidR="00901C58" w:rsidRPr="00901C58" w:rsidRDefault="00901C58" w:rsidP="00901C58">
            <w:pPr>
              <w:spacing w:after="0" w:line="240" w:lineRule="auto"/>
              <w:jc w:val="center"/>
              <w:rPr>
                <w:b/>
                <w:sz w:val="24"/>
                <w:szCs w:val="24"/>
              </w:rPr>
            </w:pPr>
            <w:r w:rsidRPr="00901C58">
              <w:rPr>
                <w:b/>
                <w:sz w:val="24"/>
                <w:szCs w:val="24"/>
              </w:rPr>
              <w:t>22</w:t>
            </w: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07430648" w14:textId="77777777" w:rsidR="00901C58" w:rsidRPr="00901C58" w:rsidRDefault="00901C58" w:rsidP="00901C58">
            <w:pPr>
              <w:spacing w:after="0" w:line="240" w:lineRule="auto"/>
              <w:jc w:val="center"/>
              <w:rPr>
                <w:b/>
                <w:sz w:val="24"/>
                <w:szCs w:val="24"/>
              </w:rPr>
            </w:pPr>
            <w:r w:rsidRPr="00901C58">
              <w:rPr>
                <w:b/>
                <w:sz w:val="24"/>
                <w:szCs w:val="24"/>
              </w:rPr>
              <w:t>17</w:t>
            </w:r>
          </w:p>
        </w:tc>
        <w:tc>
          <w:tcPr>
            <w:tcW w:w="636" w:type="dxa"/>
            <w:tcBorders>
              <w:top w:val="single" w:sz="4" w:space="0" w:color="auto"/>
              <w:left w:val="single" w:sz="4" w:space="0" w:color="auto"/>
              <w:bottom w:val="single" w:sz="4" w:space="0" w:color="auto"/>
              <w:right w:val="single" w:sz="4" w:space="0" w:color="auto"/>
            </w:tcBorders>
            <w:shd w:val="clear" w:color="auto" w:fill="FFFFFF"/>
          </w:tcPr>
          <w:p w14:paraId="3154B3E0" w14:textId="77777777" w:rsidR="00901C58" w:rsidRPr="00901C58" w:rsidRDefault="00901C58" w:rsidP="00901C58">
            <w:pPr>
              <w:spacing w:after="0" w:line="240" w:lineRule="auto"/>
              <w:jc w:val="center"/>
              <w:rPr>
                <w:b/>
                <w:sz w:val="24"/>
                <w:szCs w:val="24"/>
              </w:rPr>
            </w:pPr>
            <w:r w:rsidRPr="00901C58">
              <w:rPr>
                <w:b/>
                <w:sz w:val="24"/>
                <w:szCs w:val="24"/>
              </w:rPr>
              <w:t>17</w:t>
            </w:r>
          </w:p>
        </w:tc>
        <w:tc>
          <w:tcPr>
            <w:tcW w:w="702" w:type="dxa"/>
            <w:tcBorders>
              <w:top w:val="single" w:sz="4" w:space="0" w:color="auto"/>
              <w:left w:val="single" w:sz="4" w:space="0" w:color="auto"/>
              <w:bottom w:val="single" w:sz="4" w:space="0" w:color="auto"/>
              <w:right w:val="single" w:sz="4" w:space="0" w:color="auto"/>
            </w:tcBorders>
            <w:shd w:val="clear" w:color="auto" w:fill="FFFFFF"/>
          </w:tcPr>
          <w:p w14:paraId="1985694D" w14:textId="77777777" w:rsidR="00901C58" w:rsidRPr="00901C58" w:rsidRDefault="00901C58" w:rsidP="00901C58">
            <w:pPr>
              <w:spacing w:after="0" w:line="240" w:lineRule="auto"/>
              <w:jc w:val="center"/>
              <w:rPr>
                <w:b/>
                <w:sz w:val="24"/>
                <w:szCs w:val="24"/>
              </w:rPr>
            </w:pPr>
            <w:r w:rsidRPr="00901C58">
              <w:rPr>
                <w:b/>
                <w:sz w:val="24"/>
                <w:szCs w:val="24"/>
              </w:rPr>
              <w:t>14</w:t>
            </w:r>
          </w:p>
        </w:tc>
        <w:tc>
          <w:tcPr>
            <w:tcW w:w="607" w:type="dxa"/>
            <w:tcBorders>
              <w:top w:val="single" w:sz="4" w:space="0" w:color="auto"/>
              <w:left w:val="single" w:sz="4" w:space="0" w:color="auto"/>
              <w:bottom w:val="single" w:sz="4" w:space="0" w:color="auto"/>
              <w:right w:val="single" w:sz="4" w:space="0" w:color="auto"/>
            </w:tcBorders>
            <w:shd w:val="clear" w:color="auto" w:fill="FFFFFF"/>
          </w:tcPr>
          <w:p w14:paraId="2E25690B" w14:textId="77777777" w:rsidR="00901C58" w:rsidRPr="00901C58" w:rsidRDefault="00901C58" w:rsidP="00901C58">
            <w:pPr>
              <w:spacing w:after="0" w:line="240" w:lineRule="auto"/>
              <w:jc w:val="center"/>
              <w:rPr>
                <w:b/>
                <w:sz w:val="24"/>
                <w:szCs w:val="24"/>
              </w:rPr>
            </w:pPr>
            <w:r w:rsidRPr="00901C58">
              <w:rPr>
                <w:b/>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6C3B9C11" w14:textId="77777777" w:rsidR="00901C58" w:rsidRPr="00901C58" w:rsidRDefault="00901C58" w:rsidP="00901C58">
            <w:pPr>
              <w:spacing w:after="0" w:line="240" w:lineRule="auto"/>
              <w:jc w:val="center"/>
              <w:rPr>
                <w:b/>
                <w:sz w:val="24"/>
                <w:szCs w:val="24"/>
              </w:rPr>
            </w:pPr>
            <w:r w:rsidRPr="00901C58">
              <w:rPr>
                <w:b/>
                <w:sz w:val="24"/>
                <w:szCs w:val="24"/>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45DF268C" w14:textId="77777777" w:rsidR="00901C58" w:rsidRPr="00901C58" w:rsidRDefault="00901C58" w:rsidP="00901C58">
            <w:pPr>
              <w:spacing w:after="0" w:line="240" w:lineRule="auto"/>
              <w:jc w:val="center"/>
              <w:rPr>
                <w:b/>
                <w:sz w:val="24"/>
                <w:szCs w:val="24"/>
              </w:rPr>
            </w:pPr>
            <w:r w:rsidRPr="00901C58">
              <w:rPr>
                <w:b/>
                <w:sz w:val="24"/>
                <w:szCs w:val="24"/>
              </w:rPr>
              <w:t>14</w:t>
            </w:r>
          </w:p>
        </w:tc>
        <w:tc>
          <w:tcPr>
            <w:tcW w:w="1315" w:type="dxa"/>
            <w:tcBorders>
              <w:top w:val="single" w:sz="4" w:space="0" w:color="auto"/>
              <w:left w:val="single" w:sz="4" w:space="0" w:color="auto"/>
              <w:bottom w:val="single" w:sz="4" w:space="0" w:color="auto"/>
              <w:right w:val="single" w:sz="4" w:space="0" w:color="auto"/>
            </w:tcBorders>
            <w:shd w:val="clear" w:color="auto" w:fill="FFFFFF"/>
          </w:tcPr>
          <w:p w14:paraId="1CD691C4" w14:textId="77777777" w:rsidR="00901C58" w:rsidRPr="00901C58" w:rsidRDefault="00901C58" w:rsidP="00901C58">
            <w:pPr>
              <w:spacing w:after="0" w:line="240" w:lineRule="auto"/>
              <w:jc w:val="center"/>
              <w:rPr>
                <w:b/>
                <w:sz w:val="24"/>
                <w:szCs w:val="24"/>
              </w:rPr>
            </w:pPr>
            <w:r w:rsidRPr="00901C58">
              <w:rPr>
                <w:b/>
                <w:sz w:val="24"/>
                <w:szCs w:val="24"/>
              </w:rPr>
              <w:t>15</w:t>
            </w:r>
          </w:p>
        </w:tc>
        <w:tc>
          <w:tcPr>
            <w:tcW w:w="684" w:type="dxa"/>
            <w:tcBorders>
              <w:top w:val="single" w:sz="4" w:space="0" w:color="auto"/>
              <w:left w:val="single" w:sz="4" w:space="0" w:color="auto"/>
              <w:bottom w:val="single" w:sz="4" w:space="0" w:color="auto"/>
              <w:right w:val="single" w:sz="4" w:space="0" w:color="auto"/>
            </w:tcBorders>
            <w:shd w:val="clear" w:color="auto" w:fill="FFFFFF"/>
          </w:tcPr>
          <w:p w14:paraId="6EA2DBED" w14:textId="77777777" w:rsidR="00901C58" w:rsidRPr="00901C58" w:rsidRDefault="00901C58" w:rsidP="00901C58">
            <w:pPr>
              <w:spacing w:after="0" w:line="240" w:lineRule="auto"/>
              <w:jc w:val="center"/>
              <w:rPr>
                <w:b/>
                <w:sz w:val="24"/>
                <w:szCs w:val="24"/>
              </w:rPr>
            </w:pPr>
            <w:r w:rsidRPr="00901C58">
              <w:rPr>
                <w:b/>
                <w:sz w:val="24"/>
                <w:szCs w:val="24"/>
              </w:rPr>
              <w:t>12</w:t>
            </w:r>
          </w:p>
        </w:tc>
        <w:tc>
          <w:tcPr>
            <w:tcW w:w="694" w:type="dxa"/>
            <w:tcBorders>
              <w:top w:val="single" w:sz="4" w:space="0" w:color="auto"/>
              <w:left w:val="single" w:sz="4" w:space="0" w:color="auto"/>
              <w:bottom w:val="single" w:sz="4" w:space="0" w:color="auto"/>
              <w:right w:val="single" w:sz="4" w:space="0" w:color="auto"/>
            </w:tcBorders>
            <w:shd w:val="clear" w:color="auto" w:fill="FFFFFF"/>
          </w:tcPr>
          <w:p w14:paraId="78DBF720" w14:textId="77777777" w:rsidR="00901C58" w:rsidRPr="00901C58" w:rsidRDefault="00901C58" w:rsidP="00901C58">
            <w:pPr>
              <w:spacing w:after="0" w:line="240" w:lineRule="auto"/>
              <w:jc w:val="center"/>
              <w:rPr>
                <w:b/>
                <w:sz w:val="24"/>
                <w:szCs w:val="24"/>
              </w:rPr>
            </w:pPr>
            <w:r w:rsidRPr="00901C58">
              <w:rPr>
                <w:b/>
                <w:sz w:val="24"/>
                <w:szCs w:val="24"/>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29A47359" w14:textId="77777777" w:rsidR="00901C58" w:rsidRPr="00901C58" w:rsidRDefault="00901C58" w:rsidP="00901C58">
            <w:pPr>
              <w:spacing w:after="0" w:line="240" w:lineRule="auto"/>
              <w:jc w:val="center"/>
              <w:rPr>
                <w:b/>
                <w:sz w:val="24"/>
                <w:szCs w:val="24"/>
              </w:rPr>
            </w:pPr>
            <w:r w:rsidRPr="00901C58">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24E9E664" w14:textId="77777777" w:rsidR="00901C58" w:rsidRPr="00901C58" w:rsidRDefault="00901C58" w:rsidP="00901C58">
            <w:pPr>
              <w:spacing w:after="0" w:line="240" w:lineRule="auto"/>
              <w:jc w:val="center"/>
              <w:rPr>
                <w:b/>
                <w:sz w:val="24"/>
                <w:szCs w:val="24"/>
              </w:rPr>
            </w:pPr>
            <w:r w:rsidRPr="00901C58">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3C3841A0" w14:textId="77777777" w:rsidR="00901C58" w:rsidRPr="00901C58" w:rsidRDefault="00901C58" w:rsidP="00901C58">
            <w:pPr>
              <w:spacing w:after="0" w:line="240" w:lineRule="auto"/>
              <w:jc w:val="center"/>
              <w:rPr>
                <w:b/>
                <w:sz w:val="24"/>
                <w:szCs w:val="24"/>
              </w:rPr>
            </w:pPr>
            <w:r w:rsidRPr="00901C58">
              <w:rPr>
                <w:b/>
                <w:sz w:val="24"/>
                <w:szCs w:val="24"/>
              </w:rPr>
              <w:t>6</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553A72E9" w14:textId="77777777" w:rsidR="00901C58" w:rsidRPr="00901C58" w:rsidRDefault="00901C58" w:rsidP="00901C58">
            <w:pPr>
              <w:spacing w:after="0" w:line="240" w:lineRule="auto"/>
              <w:jc w:val="center"/>
              <w:rPr>
                <w:b/>
                <w:sz w:val="24"/>
                <w:szCs w:val="24"/>
              </w:rPr>
            </w:pPr>
            <w:r w:rsidRPr="00901C58">
              <w:rPr>
                <w:b/>
                <w:sz w:val="24"/>
                <w:szCs w:val="24"/>
              </w:rPr>
              <w:t>3</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3E57420A" w14:textId="77777777" w:rsidR="00901C58" w:rsidRPr="00901C58" w:rsidRDefault="00901C58" w:rsidP="00901C58">
            <w:pPr>
              <w:spacing w:after="0" w:line="240" w:lineRule="auto"/>
              <w:jc w:val="center"/>
              <w:rPr>
                <w:b/>
                <w:sz w:val="24"/>
                <w:szCs w:val="24"/>
              </w:rPr>
            </w:pPr>
            <w:r w:rsidRPr="00901C58">
              <w:rPr>
                <w:b/>
                <w:sz w:val="24"/>
                <w:szCs w:val="24"/>
              </w:rPr>
              <w:t>–</w:t>
            </w:r>
          </w:p>
        </w:tc>
        <w:tc>
          <w:tcPr>
            <w:tcW w:w="465" w:type="dxa"/>
            <w:tcBorders>
              <w:top w:val="single" w:sz="4" w:space="0" w:color="auto"/>
              <w:left w:val="single" w:sz="4" w:space="0" w:color="auto"/>
              <w:bottom w:val="single" w:sz="4" w:space="0" w:color="auto"/>
              <w:right w:val="single" w:sz="4" w:space="0" w:color="auto"/>
            </w:tcBorders>
            <w:shd w:val="clear" w:color="auto" w:fill="FFFFFF"/>
          </w:tcPr>
          <w:p w14:paraId="348D5AF7" w14:textId="77777777" w:rsidR="00901C58" w:rsidRPr="00901C58" w:rsidRDefault="00901C58" w:rsidP="00901C58">
            <w:pPr>
              <w:spacing w:after="0" w:line="240" w:lineRule="auto"/>
              <w:jc w:val="center"/>
              <w:rPr>
                <w:b/>
                <w:sz w:val="24"/>
                <w:szCs w:val="24"/>
              </w:rPr>
            </w:pPr>
            <w:r w:rsidRPr="00901C58">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cPr>
          <w:p w14:paraId="2DE78DB3" w14:textId="77777777" w:rsidR="00901C58" w:rsidRPr="00901C58" w:rsidRDefault="00901C58" w:rsidP="00901C58">
            <w:pPr>
              <w:spacing w:after="0" w:line="240" w:lineRule="auto"/>
              <w:jc w:val="center"/>
              <w:rPr>
                <w:b/>
                <w:sz w:val="24"/>
                <w:szCs w:val="24"/>
              </w:rPr>
            </w:pPr>
            <w:r w:rsidRPr="00901C58">
              <w:rPr>
                <w:b/>
                <w:sz w:val="24"/>
                <w:szCs w:val="24"/>
              </w:rPr>
              <w:t>3</w:t>
            </w:r>
          </w:p>
        </w:tc>
        <w:tc>
          <w:tcPr>
            <w:tcW w:w="1057" w:type="dxa"/>
            <w:tcBorders>
              <w:top w:val="single" w:sz="4" w:space="0" w:color="auto"/>
              <w:left w:val="single" w:sz="4" w:space="0" w:color="auto"/>
              <w:bottom w:val="single" w:sz="4" w:space="0" w:color="auto"/>
              <w:right w:val="single" w:sz="4" w:space="0" w:color="auto"/>
            </w:tcBorders>
            <w:shd w:val="clear" w:color="auto" w:fill="FFFFFF"/>
          </w:tcPr>
          <w:p w14:paraId="2733C8F2" w14:textId="77777777" w:rsidR="00901C58" w:rsidRPr="00901C58" w:rsidRDefault="00901C58" w:rsidP="00901C58">
            <w:pPr>
              <w:spacing w:after="0" w:line="240" w:lineRule="auto"/>
              <w:jc w:val="center"/>
              <w:rPr>
                <w:b/>
                <w:sz w:val="24"/>
                <w:szCs w:val="24"/>
              </w:rPr>
            </w:pPr>
            <w:r w:rsidRPr="00901C58">
              <w:rPr>
                <w:b/>
                <w:sz w:val="24"/>
                <w:szCs w:val="24"/>
              </w:rPr>
              <w:t>1</w:t>
            </w:r>
          </w:p>
        </w:tc>
      </w:tr>
      <w:tr w:rsidR="00901C58" w:rsidRPr="00901C58" w14:paraId="5E75863E" w14:textId="77777777" w:rsidTr="00901C58">
        <w:tc>
          <w:tcPr>
            <w:tcW w:w="669" w:type="dxa"/>
            <w:tcBorders>
              <w:top w:val="single" w:sz="4" w:space="0" w:color="auto"/>
              <w:left w:val="single" w:sz="4" w:space="0" w:color="auto"/>
              <w:bottom w:val="single" w:sz="4" w:space="0" w:color="auto"/>
              <w:right w:val="single" w:sz="4" w:space="0" w:color="auto"/>
            </w:tcBorders>
            <w:shd w:val="clear" w:color="auto" w:fill="FFFFFF"/>
          </w:tcPr>
          <w:p w14:paraId="7EBF4461" w14:textId="77777777" w:rsidR="00901C58" w:rsidRPr="00901C58" w:rsidRDefault="00901C58" w:rsidP="00901C58">
            <w:pPr>
              <w:spacing w:after="0" w:line="240" w:lineRule="auto"/>
              <w:jc w:val="center"/>
              <w:rPr>
                <w:b/>
                <w:sz w:val="24"/>
                <w:szCs w:val="24"/>
              </w:rPr>
            </w:pPr>
            <w:r w:rsidRPr="00901C58">
              <w:rPr>
                <w:b/>
                <w:sz w:val="24"/>
                <w:szCs w:val="24"/>
              </w:rPr>
              <w:t>14</w:t>
            </w:r>
          </w:p>
        </w:tc>
        <w:tc>
          <w:tcPr>
            <w:tcW w:w="669" w:type="dxa"/>
            <w:tcBorders>
              <w:top w:val="single" w:sz="4" w:space="0" w:color="auto"/>
              <w:left w:val="single" w:sz="4" w:space="0" w:color="auto"/>
              <w:bottom w:val="single" w:sz="4" w:space="0" w:color="auto"/>
              <w:right w:val="single" w:sz="4" w:space="0" w:color="auto"/>
            </w:tcBorders>
            <w:shd w:val="clear" w:color="auto" w:fill="FFFFFF"/>
          </w:tcPr>
          <w:p w14:paraId="0AAF3AAC" w14:textId="77777777" w:rsidR="00901C58" w:rsidRPr="00901C58" w:rsidRDefault="00901C58" w:rsidP="00901C58">
            <w:pPr>
              <w:spacing w:after="0" w:line="240" w:lineRule="auto"/>
              <w:jc w:val="center"/>
              <w:rPr>
                <w:b/>
                <w:sz w:val="24"/>
                <w:szCs w:val="24"/>
              </w:rPr>
            </w:pPr>
            <w:r w:rsidRPr="00901C58">
              <w:rPr>
                <w:b/>
                <w:sz w:val="24"/>
                <w:szCs w:val="24"/>
              </w:rPr>
              <w:t>25</w:t>
            </w:r>
          </w:p>
        </w:tc>
        <w:tc>
          <w:tcPr>
            <w:tcW w:w="975" w:type="dxa"/>
            <w:tcBorders>
              <w:top w:val="single" w:sz="4" w:space="0" w:color="auto"/>
              <w:left w:val="single" w:sz="4" w:space="0" w:color="auto"/>
              <w:bottom w:val="single" w:sz="4" w:space="0" w:color="auto"/>
              <w:right w:val="single" w:sz="4" w:space="0" w:color="auto"/>
            </w:tcBorders>
            <w:shd w:val="clear" w:color="auto" w:fill="FFFFFF"/>
          </w:tcPr>
          <w:p w14:paraId="7F6A8EA7" w14:textId="77777777" w:rsidR="00901C58" w:rsidRPr="00901C58" w:rsidRDefault="00901C58" w:rsidP="00901C58">
            <w:pPr>
              <w:spacing w:after="0" w:line="240" w:lineRule="auto"/>
              <w:jc w:val="center"/>
              <w:rPr>
                <w:b/>
                <w:sz w:val="24"/>
                <w:szCs w:val="24"/>
              </w:rPr>
            </w:pPr>
            <w:r w:rsidRPr="00901C58">
              <w:rPr>
                <w:b/>
                <w:sz w:val="24"/>
                <w:szCs w:val="24"/>
              </w:rPr>
              <w:t>23</w:t>
            </w: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35EFA962" w14:textId="77777777" w:rsidR="00901C58" w:rsidRPr="00901C58" w:rsidRDefault="00901C58" w:rsidP="00901C58">
            <w:pPr>
              <w:spacing w:after="0" w:line="240" w:lineRule="auto"/>
              <w:jc w:val="center"/>
              <w:rPr>
                <w:b/>
                <w:sz w:val="24"/>
                <w:szCs w:val="24"/>
              </w:rPr>
            </w:pPr>
            <w:r w:rsidRPr="00901C58">
              <w:rPr>
                <w:b/>
                <w:sz w:val="24"/>
                <w:szCs w:val="24"/>
              </w:rPr>
              <w:t>15</w:t>
            </w:r>
          </w:p>
        </w:tc>
        <w:tc>
          <w:tcPr>
            <w:tcW w:w="636" w:type="dxa"/>
            <w:tcBorders>
              <w:top w:val="single" w:sz="4" w:space="0" w:color="auto"/>
              <w:left w:val="single" w:sz="4" w:space="0" w:color="auto"/>
              <w:bottom w:val="single" w:sz="4" w:space="0" w:color="auto"/>
              <w:right w:val="single" w:sz="4" w:space="0" w:color="auto"/>
            </w:tcBorders>
            <w:shd w:val="clear" w:color="auto" w:fill="FFFFFF"/>
          </w:tcPr>
          <w:p w14:paraId="4641F33C" w14:textId="77777777" w:rsidR="00901C58" w:rsidRPr="00901C58" w:rsidRDefault="00901C58" w:rsidP="00901C58">
            <w:pPr>
              <w:spacing w:after="0" w:line="240" w:lineRule="auto"/>
              <w:jc w:val="center"/>
              <w:rPr>
                <w:b/>
                <w:sz w:val="24"/>
                <w:szCs w:val="24"/>
              </w:rPr>
            </w:pPr>
            <w:r w:rsidRPr="00901C58">
              <w:rPr>
                <w:b/>
                <w:sz w:val="24"/>
                <w:szCs w:val="24"/>
              </w:rPr>
              <w:t>–</w:t>
            </w:r>
          </w:p>
        </w:tc>
        <w:tc>
          <w:tcPr>
            <w:tcW w:w="702" w:type="dxa"/>
            <w:tcBorders>
              <w:top w:val="single" w:sz="4" w:space="0" w:color="auto"/>
              <w:left w:val="single" w:sz="4" w:space="0" w:color="auto"/>
              <w:bottom w:val="single" w:sz="4" w:space="0" w:color="auto"/>
              <w:right w:val="single" w:sz="4" w:space="0" w:color="auto"/>
            </w:tcBorders>
            <w:shd w:val="clear" w:color="auto" w:fill="FFFFFF"/>
          </w:tcPr>
          <w:p w14:paraId="6B1D2E72" w14:textId="77777777" w:rsidR="00901C58" w:rsidRPr="00901C58" w:rsidRDefault="00901C58" w:rsidP="00901C58">
            <w:pPr>
              <w:spacing w:after="0" w:line="240" w:lineRule="auto"/>
              <w:jc w:val="center"/>
              <w:rPr>
                <w:b/>
                <w:sz w:val="24"/>
                <w:szCs w:val="24"/>
              </w:rPr>
            </w:pPr>
            <w:r w:rsidRPr="00901C58">
              <w:rPr>
                <w:b/>
                <w:sz w:val="24"/>
                <w:szCs w:val="24"/>
              </w:rPr>
              <w:t>16</w:t>
            </w:r>
          </w:p>
        </w:tc>
        <w:tc>
          <w:tcPr>
            <w:tcW w:w="607" w:type="dxa"/>
            <w:tcBorders>
              <w:top w:val="single" w:sz="4" w:space="0" w:color="auto"/>
              <w:left w:val="single" w:sz="4" w:space="0" w:color="auto"/>
              <w:bottom w:val="single" w:sz="4" w:space="0" w:color="auto"/>
              <w:right w:val="single" w:sz="4" w:space="0" w:color="auto"/>
            </w:tcBorders>
            <w:shd w:val="clear" w:color="auto" w:fill="FFFFFF"/>
          </w:tcPr>
          <w:p w14:paraId="598BA999" w14:textId="77777777" w:rsidR="00901C58" w:rsidRPr="00901C58" w:rsidRDefault="00901C58" w:rsidP="00901C58">
            <w:pPr>
              <w:spacing w:after="0" w:line="240" w:lineRule="auto"/>
              <w:jc w:val="center"/>
              <w:rPr>
                <w:b/>
                <w:sz w:val="24"/>
                <w:szCs w:val="24"/>
              </w:rPr>
            </w:pPr>
            <w:r w:rsidRPr="00901C58">
              <w:rPr>
                <w:b/>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5DF638DC" w14:textId="77777777" w:rsidR="00901C58" w:rsidRPr="00901C58" w:rsidRDefault="00901C58" w:rsidP="00901C58">
            <w:pPr>
              <w:spacing w:after="0" w:line="240" w:lineRule="auto"/>
              <w:jc w:val="center"/>
              <w:rPr>
                <w:b/>
                <w:sz w:val="24"/>
                <w:szCs w:val="24"/>
              </w:rPr>
            </w:pPr>
            <w:r w:rsidRPr="00901C58">
              <w:rPr>
                <w:b/>
                <w:sz w:val="24"/>
                <w:szCs w:val="24"/>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49F02770" w14:textId="77777777" w:rsidR="00901C58" w:rsidRPr="00901C58" w:rsidRDefault="00901C58" w:rsidP="00901C58">
            <w:pPr>
              <w:spacing w:after="0" w:line="240" w:lineRule="auto"/>
              <w:jc w:val="center"/>
              <w:rPr>
                <w:b/>
                <w:sz w:val="24"/>
                <w:szCs w:val="24"/>
              </w:rPr>
            </w:pPr>
            <w:r w:rsidRPr="00901C58">
              <w:rPr>
                <w:b/>
                <w:sz w:val="24"/>
                <w:szCs w:val="24"/>
              </w:rPr>
              <w:t>17</w:t>
            </w:r>
          </w:p>
        </w:tc>
        <w:tc>
          <w:tcPr>
            <w:tcW w:w="1315" w:type="dxa"/>
            <w:tcBorders>
              <w:top w:val="single" w:sz="4" w:space="0" w:color="auto"/>
              <w:left w:val="single" w:sz="4" w:space="0" w:color="auto"/>
              <w:bottom w:val="single" w:sz="4" w:space="0" w:color="auto"/>
              <w:right w:val="single" w:sz="4" w:space="0" w:color="auto"/>
            </w:tcBorders>
            <w:shd w:val="clear" w:color="auto" w:fill="FFFFFF"/>
          </w:tcPr>
          <w:p w14:paraId="1D25D386" w14:textId="77777777" w:rsidR="00901C58" w:rsidRPr="00901C58" w:rsidRDefault="00901C58" w:rsidP="00901C58">
            <w:pPr>
              <w:spacing w:after="0" w:line="240" w:lineRule="auto"/>
              <w:jc w:val="center"/>
              <w:rPr>
                <w:b/>
                <w:sz w:val="24"/>
                <w:szCs w:val="24"/>
              </w:rPr>
            </w:pPr>
            <w:r w:rsidRPr="00901C58">
              <w:rPr>
                <w:b/>
                <w:sz w:val="24"/>
                <w:szCs w:val="24"/>
              </w:rPr>
              <w:t>12</w:t>
            </w:r>
          </w:p>
        </w:tc>
        <w:tc>
          <w:tcPr>
            <w:tcW w:w="684" w:type="dxa"/>
            <w:tcBorders>
              <w:top w:val="single" w:sz="4" w:space="0" w:color="auto"/>
              <w:left w:val="single" w:sz="4" w:space="0" w:color="auto"/>
              <w:bottom w:val="single" w:sz="4" w:space="0" w:color="auto"/>
              <w:right w:val="single" w:sz="4" w:space="0" w:color="auto"/>
            </w:tcBorders>
            <w:shd w:val="clear" w:color="auto" w:fill="FFFFFF"/>
          </w:tcPr>
          <w:p w14:paraId="4F307B5E" w14:textId="77777777" w:rsidR="00901C58" w:rsidRPr="00901C58" w:rsidRDefault="00901C58" w:rsidP="00901C58">
            <w:pPr>
              <w:spacing w:after="0" w:line="240" w:lineRule="auto"/>
              <w:jc w:val="center"/>
              <w:rPr>
                <w:b/>
                <w:sz w:val="24"/>
                <w:szCs w:val="24"/>
              </w:rPr>
            </w:pPr>
            <w:r w:rsidRPr="00901C58">
              <w:rPr>
                <w:b/>
                <w:sz w:val="24"/>
                <w:szCs w:val="24"/>
              </w:rPr>
              <w:t>–</w:t>
            </w:r>
          </w:p>
        </w:tc>
        <w:tc>
          <w:tcPr>
            <w:tcW w:w="694" w:type="dxa"/>
            <w:tcBorders>
              <w:top w:val="single" w:sz="4" w:space="0" w:color="auto"/>
              <w:left w:val="single" w:sz="4" w:space="0" w:color="auto"/>
              <w:bottom w:val="single" w:sz="4" w:space="0" w:color="auto"/>
              <w:right w:val="single" w:sz="4" w:space="0" w:color="auto"/>
            </w:tcBorders>
            <w:shd w:val="clear" w:color="auto" w:fill="FFFFFF"/>
          </w:tcPr>
          <w:p w14:paraId="11F9AE20" w14:textId="77777777" w:rsidR="00901C58" w:rsidRPr="00901C58" w:rsidRDefault="00901C58" w:rsidP="00901C58">
            <w:pPr>
              <w:spacing w:after="0" w:line="240" w:lineRule="auto"/>
              <w:jc w:val="center"/>
              <w:rPr>
                <w:b/>
                <w:sz w:val="24"/>
                <w:szCs w:val="24"/>
              </w:rPr>
            </w:pPr>
            <w:r w:rsidRPr="00901C58">
              <w:rPr>
                <w:b/>
                <w:sz w:val="24"/>
                <w:szCs w:val="24"/>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3299C776" w14:textId="77777777" w:rsidR="00901C58" w:rsidRPr="00901C58" w:rsidRDefault="00901C58" w:rsidP="00901C58">
            <w:pPr>
              <w:spacing w:after="0" w:line="240" w:lineRule="auto"/>
              <w:jc w:val="center"/>
              <w:rPr>
                <w:b/>
                <w:sz w:val="24"/>
                <w:szCs w:val="24"/>
              </w:rPr>
            </w:pPr>
            <w:r w:rsidRPr="00901C58">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5085B86E" w14:textId="77777777" w:rsidR="00901C58" w:rsidRPr="00901C58" w:rsidRDefault="00901C58" w:rsidP="00901C58">
            <w:pPr>
              <w:spacing w:after="0" w:line="240" w:lineRule="auto"/>
              <w:jc w:val="center"/>
              <w:rPr>
                <w:b/>
                <w:sz w:val="24"/>
                <w:szCs w:val="24"/>
              </w:rPr>
            </w:pPr>
            <w:r w:rsidRPr="00901C58">
              <w:rPr>
                <w:b/>
                <w:sz w:val="24"/>
                <w:szCs w:val="24"/>
              </w:rPr>
              <w:t>3</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35014780" w14:textId="77777777" w:rsidR="00901C58" w:rsidRPr="00901C58" w:rsidRDefault="00901C58" w:rsidP="00901C58">
            <w:pPr>
              <w:spacing w:after="0" w:line="240" w:lineRule="auto"/>
              <w:jc w:val="center"/>
              <w:rPr>
                <w:b/>
                <w:sz w:val="24"/>
                <w:szCs w:val="24"/>
              </w:rPr>
            </w:pPr>
            <w:r w:rsidRPr="00901C58">
              <w:rPr>
                <w:b/>
                <w:sz w:val="24"/>
                <w:szCs w:val="24"/>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0D20D6CA" w14:textId="77777777" w:rsidR="00901C58" w:rsidRPr="00901C58" w:rsidRDefault="00901C58" w:rsidP="00901C58">
            <w:pPr>
              <w:spacing w:after="0" w:line="240" w:lineRule="auto"/>
              <w:jc w:val="center"/>
              <w:rPr>
                <w:b/>
                <w:sz w:val="24"/>
                <w:szCs w:val="24"/>
              </w:rPr>
            </w:pPr>
            <w:r w:rsidRPr="00901C58">
              <w:rPr>
                <w:b/>
                <w:sz w:val="24"/>
                <w:szCs w:val="24"/>
              </w:rPr>
              <w:t>4</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3FDCBC54" w14:textId="77777777" w:rsidR="00901C58" w:rsidRPr="00901C58" w:rsidRDefault="00901C58" w:rsidP="00901C58">
            <w:pPr>
              <w:spacing w:after="0" w:line="240" w:lineRule="auto"/>
              <w:jc w:val="center"/>
              <w:rPr>
                <w:b/>
                <w:sz w:val="24"/>
                <w:szCs w:val="24"/>
              </w:rPr>
            </w:pPr>
            <w:r w:rsidRPr="00901C58">
              <w:rPr>
                <w:b/>
                <w:sz w:val="24"/>
                <w:szCs w:val="24"/>
              </w:rPr>
              <w:t>7</w:t>
            </w:r>
          </w:p>
        </w:tc>
        <w:tc>
          <w:tcPr>
            <w:tcW w:w="465" w:type="dxa"/>
            <w:tcBorders>
              <w:top w:val="single" w:sz="4" w:space="0" w:color="auto"/>
              <w:left w:val="single" w:sz="4" w:space="0" w:color="auto"/>
              <w:bottom w:val="single" w:sz="4" w:space="0" w:color="auto"/>
              <w:right w:val="single" w:sz="4" w:space="0" w:color="auto"/>
            </w:tcBorders>
            <w:shd w:val="clear" w:color="auto" w:fill="FFFFFF"/>
          </w:tcPr>
          <w:p w14:paraId="1231BE28" w14:textId="77777777" w:rsidR="00901C58" w:rsidRPr="00901C58" w:rsidRDefault="00901C58" w:rsidP="00901C58">
            <w:pPr>
              <w:spacing w:after="0" w:line="240" w:lineRule="auto"/>
              <w:jc w:val="center"/>
              <w:rPr>
                <w:b/>
                <w:sz w:val="24"/>
                <w:szCs w:val="24"/>
              </w:rPr>
            </w:pPr>
            <w:r w:rsidRPr="00901C58">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cPr>
          <w:p w14:paraId="1958BDA1" w14:textId="77777777" w:rsidR="00901C58" w:rsidRPr="00901C58" w:rsidRDefault="00901C58" w:rsidP="00901C58">
            <w:pPr>
              <w:spacing w:after="0" w:line="240" w:lineRule="auto"/>
              <w:jc w:val="center"/>
              <w:rPr>
                <w:b/>
                <w:sz w:val="24"/>
                <w:szCs w:val="24"/>
              </w:rPr>
            </w:pPr>
            <w:r w:rsidRPr="00901C58">
              <w:rPr>
                <w:b/>
                <w:sz w:val="24"/>
                <w:szCs w:val="24"/>
              </w:rPr>
              <w:t>2</w:t>
            </w:r>
          </w:p>
        </w:tc>
        <w:tc>
          <w:tcPr>
            <w:tcW w:w="1057" w:type="dxa"/>
            <w:tcBorders>
              <w:top w:val="single" w:sz="4" w:space="0" w:color="auto"/>
              <w:left w:val="single" w:sz="4" w:space="0" w:color="auto"/>
              <w:bottom w:val="single" w:sz="4" w:space="0" w:color="auto"/>
              <w:right w:val="single" w:sz="4" w:space="0" w:color="auto"/>
            </w:tcBorders>
            <w:shd w:val="clear" w:color="auto" w:fill="FFFFFF"/>
          </w:tcPr>
          <w:p w14:paraId="7C6F8CB2" w14:textId="77777777" w:rsidR="00901C58" w:rsidRPr="00901C58" w:rsidRDefault="00901C58" w:rsidP="00901C58">
            <w:pPr>
              <w:spacing w:after="0" w:line="240" w:lineRule="auto"/>
              <w:jc w:val="center"/>
              <w:rPr>
                <w:b/>
                <w:sz w:val="24"/>
                <w:szCs w:val="24"/>
              </w:rPr>
            </w:pPr>
            <w:r w:rsidRPr="00901C58">
              <w:rPr>
                <w:b/>
                <w:sz w:val="24"/>
                <w:szCs w:val="24"/>
              </w:rPr>
              <w:t>2</w:t>
            </w:r>
          </w:p>
        </w:tc>
      </w:tr>
      <w:tr w:rsidR="00901C58" w:rsidRPr="00901C58" w14:paraId="129461AD" w14:textId="77777777" w:rsidTr="00901C58">
        <w:tc>
          <w:tcPr>
            <w:tcW w:w="669" w:type="dxa"/>
            <w:tcBorders>
              <w:top w:val="single" w:sz="4" w:space="0" w:color="auto"/>
              <w:left w:val="single" w:sz="4" w:space="0" w:color="auto"/>
              <w:bottom w:val="single" w:sz="4" w:space="0" w:color="auto"/>
              <w:right w:val="single" w:sz="4" w:space="0" w:color="auto"/>
            </w:tcBorders>
            <w:shd w:val="clear" w:color="auto" w:fill="FFFFFF"/>
          </w:tcPr>
          <w:p w14:paraId="5DABE2D8" w14:textId="77777777" w:rsidR="00901C58" w:rsidRPr="00901C58" w:rsidRDefault="00901C58" w:rsidP="00901C58">
            <w:pPr>
              <w:spacing w:after="0" w:line="240" w:lineRule="auto"/>
              <w:jc w:val="center"/>
              <w:rPr>
                <w:b/>
                <w:sz w:val="24"/>
                <w:szCs w:val="24"/>
              </w:rPr>
            </w:pPr>
            <w:r w:rsidRPr="00901C58">
              <w:rPr>
                <w:b/>
                <w:sz w:val="24"/>
                <w:szCs w:val="24"/>
              </w:rPr>
              <w:t>15</w:t>
            </w:r>
          </w:p>
        </w:tc>
        <w:tc>
          <w:tcPr>
            <w:tcW w:w="669" w:type="dxa"/>
            <w:tcBorders>
              <w:top w:val="single" w:sz="4" w:space="0" w:color="auto"/>
              <w:left w:val="single" w:sz="4" w:space="0" w:color="auto"/>
              <w:bottom w:val="single" w:sz="4" w:space="0" w:color="auto"/>
              <w:right w:val="single" w:sz="4" w:space="0" w:color="auto"/>
            </w:tcBorders>
            <w:shd w:val="clear" w:color="auto" w:fill="FFFFFF"/>
          </w:tcPr>
          <w:p w14:paraId="262A6F02" w14:textId="77777777" w:rsidR="00901C58" w:rsidRPr="00901C58" w:rsidRDefault="00901C58" w:rsidP="00901C58">
            <w:pPr>
              <w:spacing w:after="0" w:line="240" w:lineRule="auto"/>
              <w:jc w:val="center"/>
              <w:rPr>
                <w:b/>
                <w:sz w:val="24"/>
                <w:szCs w:val="24"/>
              </w:rPr>
            </w:pPr>
            <w:r w:rsidRPr="00901C58">
              <w:rPr>
                <w:b/>
                <w:sz w:val="24"/>
                <w:szCs w:val="24"/>
              </w:rPr>
              <w:t>37</w:t>
            </w:r>
          </w:p>
        </w:tc>
        <w:tc>
          <w:tcPr>
            <w:tcW w:w="975" w:type="dxa"/>
            <w:tcBorders>
              <w:top w:val="single" w:sz="4" w:space="0" w:color="auto"/>
              <w:left w:val="single" w:sz="4" w:space="0" w:color="auto"/>
              <w:bottom w:val="single" w:sz="4" w:space="0" w:color="auto"/>
              <w:right w:val="single" w:sz="4" w:space="0" w:color="auto"/>
            </w:tcBorders>
            <w:shd w:val="clear" w:color="auto" w:fill="FFFFFF"/>
          </w:tcPr>
          <w:p w14:paraId="44F160D7" w14:textId="77777777" w:rsidR="00901C58" w:rsidRPr="00901C58" w:rsidRDefault="00901C58" w:rsidP="00901C58">
            <w:pPr>
              <w:spacing w:after="0" w:line="240" w:lineRule="auto"/>
              <w:jc w:val="center"/>
              <w:rPr>
                <w:b/>
                <w:sz w:val="24"/>
                <w:szCs w:val="24"/>
              </w:rPr>
            </w:pPr>
            <w:r w:rsidRPr="00901C58">
              <w:rPr>
                <w:b/>
                <w:sz w:val="24"/>
                <w:szCs w:val="24"/>
              </w:rPr>
              <w:t>15</w:t>
            </w: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7B1CEC06" w14:textId="77777777" w:rsidR="00901C58" w:rsidRPr="00901C58" w:rsidRDefault="00901C58" w:rsidP="00901C58">
            <w:pPr>
              <w:spacing w:after="0" w:line="240" w:lineRule="auto"/>
              <w:jc w:val="center"/>
              <w:rPr>
                <w:b/>
                <w:sz w:val="24"/>
                <w:szCs w:val="24"/>
              </w:rPr>
            </w:pPr>
            <w:r w:rsidRPr="00901C58">
              <w:rPr>
                <w:b/>
                <w:sz w:val="24"/>
                <w:szCs w:val="24"/>
              </w:rPr>
              <w:t>–</w:t>
            </w:r>
          </w:p>
        </w:tc>
        <w:tc>
          <w:tcPr>
            <w:tcW w:w="636" w:type="dxa"/>
            <w:tcBorders>
              <w:top w:val="single" w:sz="4" w:space="0" w:color="auto"/>
              <w:left w:val="single" w:sz="4" w:space="0" w:color="auto"/>
              <w:bottom w:val="single" w:sz="4" w:space="0" w:color="auto"/>
              <w:right w:val="single" w:sz="4" w:space="0" w:color="auto"/>
            </w:tcBorders>
            <w:shd w:val="clear" w:color="auto" w:fill="FFFFFF"/>
          </w:tcPr>
          <w:p w14:paraId="1F978CCE" w14:textId="77777777" w:rsidR="00901C58" w:rsidRPr="00901C58" w:rsidRDefault="00901C58" w:rsidP="00901C58">
            <w:pPr>
              <w:spacing w:after="0" w:line="240" w:lineRule="auto"/>
              <w:jc w:val="center"/>
              <w:rPr>
                <w:b/>
                <w:sz w:val="24"/>
                <w:szCs w:val="24"/>
              </w:rPr>
            </w:pPr>
            <w:r w:rsidRPr="00901C58">
              <w:rPr>
                <w:b/>
                <w:sz w:val="24"/>
                <w:szCs w:val="24"/>
              </w:rPr>
              <w:t>19</w:t>
            </w:r>
          </w:p>
        </w:tc>
        <w:tc>
          <w:tcPr>
            <w:tcW w:w="702" w:type="dxa"/>
            <w:tcBorders>
              <w:top w:val="single" w:sz="4" w:space="0" w:color="auto"/>
              <w:left w:val="single" w:sz="4" w:space="0" w:color="auto"/>
              <w:bottom w:val="single" w:sz="4" w:space="0" w:color="auto"/>
              <w:right w:val="single" w:sz="4" w:space="0" w:color="auto"/>
            </w:tcBorders>
            <w:shd w:val="clear" w:color="auto" w:fill="FFFFFF"/>
          </w:tcPr>
          <w:p w14:paraId="14018099" w14:textId="77777777" w:rsidR="00901C58" w:rsidRPr="00901C58" w:rsidRDefault="00901C58" w:rsidP="00901C58">
            <w:pPr>
              <w:spacing w:after="0" w:line="240" w:lineRule="auto"/>
              <w:jc w:val="center"/>
              <w:rPr>
                <w:b/>
                <w:sz w:val="24"/>
                <w:szCs w:val="24"/>
              </w:rPr>
            </w:pPr>
            <w:r w:rsidRPr="00901C58">
              <w:rPr>
                <w:b/>
                <w:sz w:val="24"/>
                <w:szCs w:val="24"/>
              </w:rPr>
              <w:t>20</w:t>
            </w:r>
          </w:p>
        </w:tc>
        <w:tc>
          <w:tcPr>
            <w:tcW w:w="607" w:type="dxa"/>
            <w:tcBorders>
              <w:top w:val="single" w:sz="4" w:space="0" w:color="auto"/>
              <w:left w:val="single" w:sz="4" w:space="0" w:color="auto"/>
              <w:bottom w:val="single" w:sz="4" w:space="0" w:color="auto"/>
              <w:right w:val="single" w:sz="4" w:space="0" w:color="auto"/>
            </w:tcBorders>
            <w:shd w:val="clear" w:color="auto" w:fill="FFFFFF"/>
          </w:tcPr>
          <w:p w14:paraId="18AF252E" w14:textId="77777777" w:rsidR="00901C58" w:rsidRPr="00901C58" w:rsidRDefault="00901C58" w:rsidP="00901C58">
            <w:pPr>
              <w:spacing w:after="0" w:line="240" w:lineRule="auto"/>
              <w:jc w:val="center"/>
              <w:rPr>
                <w:b/>
                <w:sz w:val="24"/>
                <w:szCs w:val="24"/>
              </w:rPr>
            </w:pPr>
            <w:r w:rsidRPr="00901C58">
              <w:rPr>
                <w:b/>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12322703" w14:textId="77777777" w:rsidR="00901C58" w:rsidRPr="00901C58" w:rsidRDefault="00901C58" w:rsidP="00901C58">
            <w:pPr>
              <w:spacing w:after="0" w:line="240" w:lineRule="auto"/>
              <w:jc w:val="center"/>
              <w:rPr>
                <w:b/>
                <w:sz w:val="24"/>
                <w:szCs w:val="24"/>
              </w:rPr>
            </w:pPr>
            <w:r w:rsidRPr="00901C58">
              <w:rPr>
                <w:b/>
                <w:sz w:val="24"/>
                <w:szCs w:val="24"/>
              </w:rPr>
              <w:t>18</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290F54A4" w14:textId="77777777" w:rsidR="00901C58" w:rsidRPr="00901C58" w:rsidRDefault="00901C58" w:rsidP="00901C58">
            <w:pPr>
              <w:spacing w:after="0" w:line="240" w:lineRule="auto"/>
              <w:jc w:val="center"/>
              <w:rPr>
                <w:b/>
                <w:sz w:val="24"/>
                <w:szCs w:val="24"/>
              </w:rPr>
            </w:pPr>
            <w:r w:rsidRPr="00901C58">
              <w:rPr>
                <w:b/>
                <w:sz w:val="24"/>
                <w:szCs w:val="24"/>
              </w:rPr>
              <w:t>18</w:t>
            </w:r>
          </w:p>
        </w:tc>
        <w:tc>
          <w:tcPr>
            <w:tcW w:w="1315" w:type="dxa"/>
            <w:tcBorders>
              <w:top w:val="single" w:sz="4" w:space="0" w:color="auto"/>
              <w:left w:val="single" w:sz="4" w:space="0" w:color="auto"/>
              <w:bottom w:val="single" w:sz="4" w:space="0" w:color="auto"/>
              <w:right w:val="single" w:sz="4" w:space="0" w:color="auto"/>
            </w:tcBorders>
            <w:shd w:val="clear" w:color="auto" w:fill="FFFFFF"/>
          </w:tcPr>
          <w:p w14:paraId="4C2ED40B" w14:textId="77777777" w:rsidR="00901C58" w:rsidRPr="00901C58" w:rsidRDefault="00901C58" w:rsidP="00901C58">
            <w:pPr>
              <w:spacing w:after="0" w:line="240" w:lineRule="auto"/>
              <w:jc w:val="center"/>
              <w:rPr>
                <w:b/>
                <w:sz w:val="24"/>
                <w:szCs w:val="24"/>
              </w:rPr>
            </w:pPr>
            <w:r w:rsidRPr="00901C58">
              <w:rPr>
                <w:b/>
                <w:sz w:val="24"/>
                <w:szCs w:val="24"/>
              </w:rPr>
              <w:t>12</w:t>
            </w:r>
          </w:p>
        </w:tc>
        <w:tc>
          <w:tcPr>
            <w:tcW w:w="684" w:type="dxa"/>
            <w:tcBorders>
              <w:top w:val="single" w:sz="4" w:space="0" w:color="auto"/>
              <w:left w:val="single" w:sz="4" w:space="0" w:color="auto"/>
              <w:bottom w:val="single" w:sz="4" w:space="0" w:color="auto"/>
              <w:right w:val="single" w:sz="4" w:space="0" w:color="auto"/>
            </w:tcBorders>
            <w:shd w:val="clear" w:color="auto" w:fill="FFFFFF"/>
          </w:tcPr>
          <w:p w14:paraId="3B899A3D" w14:textId="77777777" w:rsidR="00901C58" w:rsidRPr="00901C58" w:rsidRDefault="00901C58" w:rsidP="00901C58">
            <w:pPr>
              <w:spacing w:after="0" w:line="240" w:lineRule="auto"/>
              <w:jc w:val="center"/>
              <w:rPr>
                <w:b/>
                <w:sz w:val="24"/>
                <w:szCs w:val="24"/>
              </w:rPr>
            </w:pPr>
            <w:r w:rsidRPr="00901C58">
              <w:rPr>
                <w:b/>
                <w:sz w:val="24"/>
                <w:szCs w:val="24"/>
              </w:rPr>
              <w:t>12</w:t>
            </w:r>
          </w:p>
        </w:tc>
        <w:tc>
          <w:tcPr>
            <w:tcW w:w="694" w:type="dxa"/>
            <w:tcBorders>
              <w:top w:val="single" w:sz="4" w:space="0" w:color="auto"/>
              <w:left w:val="single" w:sz="4" w:space="0" w:color="auto"/>
              <w:bottom w:val="single" w:sz="4" w:space="0" w:color="auto"/>
              <w:right w:val="single" w:sz="4" w:space="0" w:color="auto"/>
            </w:tcBorders>
            <w:shd w:val="clear" w:color="auto" w:fill="FFFFFF"/>
          </w:tcPr>
          <w:p w14:paraId="28EEF3BF" w14:textId="77777777" w:rsidR="00901C58" w:rsidRPr="00901C58" w:rsidRDefault="00901C58" w:rsidP="00901C58">
            <w:pPr>
              <w:spacing w:after="0" w:line="240" w:lineRule="auto"/>
              <w:jc w:val="center"/>
              <w:rPr>
                <w:b/>
                <w:sz w:val="24"/>
                <w:szCs w:val="24"/>
              </w:rPr>
            </w:pPr>
            <w:r w:rsidRPr="00901C58">
              <w:rPr>
                <w:b/>
                <w:sz w:val="24"/>
                <w:szCs w:val="24"/>
              </w:rPr>
              <w:t>16</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7209BB34" w14:textId="77777777" w:rsidR="00901C58" w:rsidRPr="00901C58" w:rsidRDefault="00901C58" w:rsidP="00901C58">
            <w:pPr>
              <w:spacing w:after="0" w:line="240" w:lineRule="auto"/>
              <w:jc w:val="center"/>
              <w:rPr>
                <w:b/>
                <w:sz w:val="24"/>
                <w:szCs w:val="24"/>
              </w:rPr>
            </w:pPr>
            <w:r w:rsidRPr="00901C58">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7A5FAB67" w14:textId="77777777" w:rsidR="00901C58" w:rsidRPr="00901C58" w:rsidRDefault="00901C58" w:rsidP="00901C58">
            <w:pPr>
              <w:spacing w:after="0" w:line="240" w:lineRule="auto"/>
              <w:jc w:val="center"/>
              <w:rPr>
                <w:b/>
                <w:sz w:val="24"/>
                <w:szCs w:val="24"/>
              </w:rPr>
            </w:pPr>
            <w:r w:rsidRPr="00901C58">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433F95D0" w14:textId="77777777" w:rsidR="00901C58" w:rsidRPr="00901C58" w:rsidRDefault="00901C58" w:rsidP="00901C58">
            <w:pPr>
              <w:spacing w:after="0" w:line="240" w:lineRule="auto"/>
              <w:jc w:val="center"/>
              <w:rPr>
                <w:b/>
                <w:sz w:val="24"/>
                <w:szCs w:val="24"/>
              </w:rPr>
            </w:pPr>
            <w:r w:rsidRPr="00901C58">
              <w:rPr>
                <w:b/>
                <w:sz w:val="24"/>
                <w:szCs w:val="24"/>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79632F17" w14:textId="77777777" w:rsidR="00901C58" w:rsidRPr="00901C58" w:rsidRDefault="00901C58" w:rsidP="00901C58">
            <w:pPr>
              <w:spacing w:after="0" w:line="240" w:lineRule="auto"/>
              <w:jc w:val="center"/>
              <w:rPr>
                <w:b/>
                <w:sz w:val="24"/>
                <w:szCs w:val="24"/>
              </w:rPr>
            </w:pPr>
            <w:r w:rsidRPr="00901C58">
              <w:rPr>
                <w:b/>
                <w:sz w:val="24"/>
                <w:szCs w:val="24"/>
              </w:rPr>
              <w:t>4</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6D128016" w14:textId="77777777" w:rsidR="00901C58" w:rsidRPr="00901C58" w:rsidRDefault="00901C58" w:rsidP="00901C58">
            <w:pPr>
              <w:spacing w:after="0" w:line="240" w:lineRule="auto"/>
              <w:jc w:val="center"/>
              <w:rPr>
                <w:b/>
                <w:sz w:val="24"/>
                <w:szCs w:val="24"/>
              </w:rPr>
            </w:pPr>
            <w:r w:rsidRPr="00901C58">
              <w:rPr>
                <w:b/>
                <w:sz w:val="24"/>
                <w:szCs w:val="24"/>
              </w:rPr>
              <w:t>–</w:t>
            </w:r>
          </w:p>
        </w:tc>
        <w:tc>
          <w:tcPr>
            <w:tcW w:w="465" w:type="dxa"/>
            <w:tcBorders>
              <w:top w:val="single" w:sz="4" w:space="0" w:color="auto"/>
              <w:left w:val="single" w:sz="4" w:space="0" w:color="auto"/>
              <w:bottom w:val="single" w:sz="4" w:space="0" w:color="auto"/>
              <w:right w:val="single" w:sz="4" w:space="0" w:color="auto"/>
            </w:tcBorders>
            <w:shd w:val="clear" w:color="auto" w:fill="FFFFFF"/>
          </w:tcPr>
          <w:p w14:paraId="79C8BA35" w14:textId="77777777" w:rsidR="00901C58" w:rsidRPr="00901C58" w:rsidRDefault="00901C58" w:rsidP="00901C58">
            <w:pPr>
              <w:spacing w:after="0" w:line="240" w:lineRule="auto"/>
              <w:jc w:val="center"/>
              <w:rPr>
                <w:b/>
                <w:sz w:val="24"/>
                <w:szCs w:val="24"/>
              </w:rPr>
            </w:pPr>
            <w:r w:rsidRPr="00901C58">
              <w:rPr>
                <w:b/>
                <w:sz w:val="24"/>
                <w:szCs w:val="24"/>
              </w:rPr>
              <w:t>2</w:t>
            </w:r>
          </w:p>
        </w:tc>
        <w:tc>
          <w:tcPr>
            <w:tcW w:w="1252" w:type="dxa"/>
            <w:tcBorders>
              <w:top w:val="single" w:sz="4" w:space="0" w:color="auto"/>
              <w:left w:val="single" w:sz="4" w:space="0" w:color="auto"/>
              <w:bottom w:val="single" w:sz="4" w:space="0" w:color="auto"/>
              <w:right w:val="single" w:sz="4" w:space="0" w:color="auto"/>
            </w:tcBorders>
            <w:shd w:val="clear" w:color="auto" w:fill="FFFFFF"/>
          </w:tcPr>
          <w:p w14:paraId="249C8AF3" w14:textId="77777777" w:rsidR="00901C58" w:rsidRPr="00901C58" w:rsidRDefault="00901C58" w:rsidP="00901C58">
            <w:pPr>
              <w:spacing w:after="0" w:line="240" w:lineRule="auto"/>
              <w:jc w:val="center"/>
              <w:rPr>
                <w:b/>
                <w:sz w:val="24"/>
                <w:szCs w:val="24"/>
              </w:rPr>
            </w:pPr>
            <w:r w:rsidRPr="00901C58">
              <w:rPr>
                <w:b/>
                <w:sz w:val="24"/>
                <w:szCs w:val="24"/>
              </w:rPr>
              <w:t>2</w:t>
            </w:r>
          </w:p>
        </w:tc>
        <w:tc>
          <w:tcPr>
            <w:tcW w:w="1057" w:type="dxa"/>
            <w:tcBorders>
              <w:top w:val="single" w:sz="4" w:space="0" w:color="auto"/>
              <w:left w:val="single" w:sz="4" w:space="0" w:color="auto"/>
              <w:bottom w:val="single" w:sz="4" w:space="0" w:color="auto"/>
              <w:right w:val="single" w:sz="4" w:space="0" w:color="auto"/>
            </w:tcBorders>
            <w:shd w:val="clear" w:color="auto" w:fill="FFFFFF"/>
          </w:tcPr>
          <w:p w14:paraId="248B6452" w14:textId="77777777" w:rsidR="00901C58" w:rsidRPr="00901C58" w:rsidRDefault="00901C58" w:rsidP="00901C58">
            <w:pPr>
              <w:spacing w:after="0" w:line="240" w:lineRule="auto"/>
              <w:jc w:val="center"/>
              <w:rPr>
                <w:b/>
                <w:sz w:val="24"/>
                <w:szCs w:val="24"/>
              </w:rPr>
            </w:pPr>
            <w:r w:rsidRPr="00901C58">
              <w:rPr>
                <w:b/>
                <w:sz w:val="24"/>
                <w:szCs w:val="24"/>
              </w:rPr>
              <w:t>3</w:t>
            </w:r>
          </w:p>
        </w:tc>
      </w:tr>
      <w:tr w:rsidR="00901C58" w:rsidRPr="00901C58" w14:paraId="30363CFE" w14:textId="77777777" w:rsidTr="00901C58">
        <w:tc>
          <w:tcPr>
            <w:tcW w:w="669" w:type="dxa"/>
            <w:tcBorders>
              <w:top w:val="single" w:sz="4" w:space="0" w:color="auto"/>
              <w:left w:val="single" w:sz="4" w:space="0" w:color="auto"/>
              <w:bottom w:val="single" w:sz="4" w:space="0" w:color="auto"/>
              <w:right w:val="single" w:sz="4" w:space="0" w:color="auto"/>
            </w:tcBorders>
            <w:shd w:val="clear" w:color="auto" w:fill="FFFFFF"/>
          </w:tcPr>
          <w:p w14:paraId="6173F30D" w14:textId="77777777" w:rsidR="00901C58" w:rsidRPr="00901C58" w:rsidRDefault="00901C58" w:rsidP="00901C58">
            <w:pPr>
              <w:spacing w:after="0" w:line="240" w:lineRule="auto"/>
              <w:jc w:val="center"/>
              <w:rPr>
                <w:b/>
                <w:sz w:val="24"/>
                <w:szCs w:val="24"/>
              </w:rPr>
            </w:pPr>
            <w:r w:rsidRPr="00901C58">
              <w:rPr>
                <w:b/>
                <w:sz w:val="24"/>
                <w:szCs w:val="24"/>
              </w:rPr>
              <w:t>16</w:t>
            </w:r>
          </w:p>
        </w:tc>
        <w:tc>
          <w:tcPr>
            <w:tcW w:w="669" w:type="dxa"/>
            <w:tcBorders>
              <w:top w:val="single" w:sz="4" w:space="0" w:color="auto"/>
              <w:left w:val="single" w:sz="4" w:space="0" w:color="auto"/>
              <w:bottom w:val="single" w:sz="4" w:space="0" w:color="auto"/>
              <w:right w:val="single" w:sz="4" w:space="0" w:color="auto"/>
            </w:tcBorders>
            <w:shd w:val="clear" w:color="auto" w:fill="FFFFFF"/>
          </w:tcPr>
          <w:p w14:paraId="38402552" w14:textId="77777777" w:rsidR="00901C58" w:rsidRPr="00901C58" w:rsidRDefault="00901C58" w:rsidP="00901C58">
            <w:pPr>
              <w:spacing w:after="0" w:line="240" w:lineRule="auto"/>
              <w:jc w:val="center"/>
              <w:rPr>
                <w:b/>
                <w:sz w:val="24"/>
                <w:szCs w:val="24"/>
              </w:rPr>
            </w:pPr>
            <w:r w:rsidRPr="00901C58">
              <w:rPr>
                <w:b/>
                <w:sz w:val="24"/>
                <w:szCs w:val="24"/>
              </w:rPr>
              <w:t>25</w:t>
            </w:r>
          </w:p>
        </w:tc>
        <w:tc>
          <w:tcPr>
            <w:tcW w:w="975" w:type="dxa"/>
            <w:tcBorders>
              <w:top w:val="single" w:sz="4" w:space="0" w:color="auto"/>
              <w:left w:val="single" w:sz="4" w:space="0" w:color="auto"/>
              <w:bottom w:val="single" w:sz="4" w:space="0" w:color="auto"/>
              <w:right w:val="single" w:sz="4" w:space="0" w:color="auto"/>
            </w:tcBorders>
            <w:shd w:val="clear" w:color="auto" w:fill="FFFFFF"/>
          </w:tcPr>
          <w:p w14:paraId="0FE48E56" w14:textId="77777777" w:rsidR="00901C58" w:rsidRPr="00901C58" w:rsidRDefault="00901C58" w:rsidP="00901C58">
            <w:pPr>
              <w:spacing w:after="0" w:line="240" w:lineRule="auto"/>
              <w:jc w:val="center"/>
              <w:rPr>
                <w:b/>
                <w:sz w:val="24"/>
                <w:szCs w:val="24"/>
              </w:rPr>
            </w:pPr>
            <w:r w:rsidRPr="00901C58">
              <w:rPr>
                <w:b/>
                <w:sz w:val="24"/>
                <w:szCs w:val="24"/>
              </w:rPr>
              <w:t>22</w:t>
            </w: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4E354106" w14:textId="77777777" w:rsidR="00901C58" w:rsidRPr="00901C58" w:rsidRDefault="00901C58" w:rsidP="00901C58">
            <w:pPr>
              <w:spacing w:after="0" w:line="240" w:lineRule="auto"/>
              <w:jc w:val="center"/>
              <w:rPr>
                <w:b/>
                <w:sz w:val="24"/>
                <w:szCs w:val="24"/>
              </w:rPr>
            </w:pPr>
            <w:r w:rsidRPr="00901C58">
              <w:rPr>
                <w:b/>
                <w:sz w:val="24"/>
                <w:szCs w:val="24"/>
              </w:rPr>
              <w:t>–</w:t>
            </w:r>
          </w:p>
        </w:tc>
        <w:tc>
          <w:tcPr>
            <w:tcW w:w="636" w:type="dxa"/>
            <w:tcBorders>
              <w:top w:val="single" w:sz="4" w:space="0" w:color="auto"/>
              <w:left w:val="single" w:sz="4" w:space="0" w:color="auto"/>
              <w:bottom w:val="single" w:sz="4" w:space="0" w:color="auto"/>
              <w:right w:val="single" w:sz="4" w:space="0" w:color="auto"/>
            </w:tcBorders>
            <w:shd w:val="clear" w:color="auto" w:fill="FFFFFF"/>
          </w:tcPr>
          <w:p w14:paraId="6C0C5D77" w14:textId="77777777" w:rsidR="00901C58" w:rsidRPr="00901C58" w:rsidRDefault="00901C58" w:rsidP="00901C58">
            <w:pPr>
              <w:spacing w:after="0" w:line="240" w:lineRule="auto"/>
              <w:jc w:val="center"/>
              <w:rPr>
                <w:b/>
                <w:sz w:val="24"/>
                <w:szCs w:val="24"/>
              </w:rPr>
            </w:pPr>
            <w:r w:rsidRPr="00901C58">
              <w:rPr>
                <w:b/>
                <w:sz w:val="24"/>
                <w:szCs w:val="24"/>
              </w:rPr>
              <w:t>20</w:t>
            </w:r>
          </w:p>
        </w:tc>
        <w:tc>
          <w:tcPr>
            <w:tcW w:w="702" w:type="dxa"/>
            <w:tcBorders>
              <w:top w:val="single" w:sz="4" w:space="0" w:color="auto"/>
              <w:left w:val="single" w:sz="4" w:space="0" w:color="auto"/>
              <w:bottom w:val="single" w:sz="4" w:space="0" w:color="auto"/>
              <w:right w:val="single" w:sz="4" w:space="0" w:color="auto"/>
            </w:tcBorders>
            <w:shd w:val="clear" w:color="auto" w:fill="FFFFFF"/>
          </w:tcPr>
          <w:p w14:paraId="316A99B7" w14:textId="77777777" w:rsidR="00901C58" w:rsidRPr="00901C58" w:rsidRDefault="00901C58" w:rsidP="00901C58">
            <w:pPr>
              <w:spacing w:after="0" w:line="240" w:lineRule="auto"/>
              <w:jc w:val="center"/>
              <w:rPr>
                <w:b/>
                <w:sz w:val="24"/>
                <w:szCs w:val="24"/>
              </w:rPr>
            </w:pPr>
            <w:r w:rsidRPr="00901C58">
              <w:rPr>
                <w:b/>
                <w:sz w:val="24"/>
                <w:szCs w:val="24"/>
              </w:rPr>
              <w:t>20</w:t>
            </w:r>
          </w:p>
        </w:tc>
        <w:tc>
          <w:tcPr>
            <w:tcW w:w="607" w:type="dxa"/>
            <w:tcBorders>
              <w:top w:val="single" w:sz="4" w:space="0" w:color="auto"/>
              <w:left w:val="single" w:sz="4" w:space="0" w:color="auto"/>
              <w:bottom w:val="single" w:sz="4" w:space="0" w:color="auto"/>
              <w:right w:val="single" w:sz="4" w:space="0" w:color="auto"/>
            </w:tcBorders>
            <w:shd w:val="clear" w:color="auto" w:fill="FFFFFF"/>
          </w:tcPr>
          <w:p w14:paraId="6197C224" w14:textId="77777777" w:rsidR="00901C58" w:rsidRPr="00901C58" w:rsidRDefault="00901C58" w:rsidP="00901C58">
            <w:pPr>
              <w:spacing w:after="0" w:line="240" w:lineRule="auto"/>
              <w:jc w:val="center"/>
              <w:rPr>
                <w:b/>
                <w:sz w:val="24"/>
                <w:szCs w:val="24"/>
              </w:rPr>
            </w:pPr>
            <w:r w:rsidRPr="00901C58">
              <w:rPr>
                <w:b/>
                <w:sz w:val="24"/>
                <w:szCs w:val="24"/>
              </w:rPr>
              <w:t>15</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15FFD5EB" w14:textId="77777777" w:rsidR="00901C58" w:rsidRPr="00901C58" w:rsidRDefault="00901C58" w:rsidP="00901C58">
            <w:pPr>
              <w:spacing w:after="0" w:line="240" w:lineRule="auto"/>
              <w:jc w:val="center"/>
              <w:rPr>
                <w:b/>
                <w:sz w:val="24"/>
                <w:szCs w:val="24"/>
              </w:rPr>
            </w:pPr>
            <w:r w:rsidRPr="00901C58">
              <w:rPr>
                <w:b/>
                <w:sz w:val="24"/>
                <w:szCs w:val="24"/>
              </w:rPr>
              <w:t>15</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12BE4EFF" w14:textId="77777777" w:rsidR="00901C58" w:rsidRPr="00901C58" w:rsidRDefault="00901C58" w:rsidP="00901C58">
            <w:pPr>
              <w:spacing w:after="0" w:line="240" w:lineRule="auto"/>
              <w:jc w:val="center"/>
              <w:rPr>
                <w:b/>
                <w:sz w:val="24"/>
                <w:szCs w:val="24"/>
              </w:rPr>
            </w:pPr>
            <w:r w:rsidRPr="00901C58">
              <w:rPr>
                <w:b/>
                <w:sz w:val="24"/>
                <w:szCs w:val="24"/>
              </w:rPr>
              <w:t>15</w:t>
            </w:r>
          </w:p>
        </w:tc>
        <w:tc>
          <w:tcPr>
            <w:tcW w:w="1315" w:type="dxa"/>
            <w:tcBorders>
              <w:top w:val="single" w:sz="4" w:space="0" w:color="auto"/>
              <w:left w:val="single" w:sz="4" w:space="0" w:color="auto"/>
              <w:bottom w:val="single" w:sz="4" w:space="0" w:color="auto"/>
              <w:right w:val="single" w:sz="4" w:space="0" w:color="auto"/>
            </w:tcBorders>
            <w:shd w:val="clear" w:color="auto" w:fill="FFFFFF"/>
          </w:tcPr>
          <w:p w14:paraId="29E95013" w14:textId="77777777" w:rsidR="00901C58" w:rsidRPr="00901C58" w:rsidRDefault="00901C58" w:rsidP="00901C58">
            <w:pPr>
              <w:spacing w:after="0" w:line="240" w:lineRule="auto"/>
              <w:jc w:val="center"/>
              <w:rPr>
                <w:b/>
                <w:sz w:val="24"/>
                <w:szCs w:val="24"/>
              </w:rPr>
            </w:pPr>
            <w:r w:rsidRPr="00901C58">
              <w:rPr>
                <w:b/>
                <w:sz w:val="24"/>
                <w:szCs w:val="24"/>
              </w:rPr>
              <w:t>13</w:t>
            </w:r>
          </w:p>
        </w:tc>
        <w:tc>
          <w:tcPr>
            <w:tcW w:w="684" w:type="dxa"/>
            <w:tcBorders>
              <w:top w:val="single" w:sz="4" w:space="0" w:color="auto"/>
              <w:left w:val="single" w:sz="4" w:space="0" w:color="auto"/>
              <w:bottom w:val="single" w:sz="4" w:space="0" w:color="auto"/>
              <w:right w:val="single" w:sz="4" w:space="0" w:color="auto"/>
            </w:tcBorders>
            <w:shd w:val="clear" w:color="auto" w:fill="FFFFFF"/>
          </w:tcPr>
          <w:p w14:paraId="76B1AEA8" w14:textId="77777777" w:rsidR="00901C58" w:rsidRPr="00901C58" w:rsidRDefault="00901C58" w:rsidP="00901C58">
            <w:pPr>
              <w:spacing w:after="0" w:line="240" w:lineRule="auto"/>
              <w:jc w:val="center"/>
              <w:rPr>
                <w:b/>
                <w:sz w:val="24"/>
                <w:szCs w:val="24"/>
              </w:rPr>
            </w:pPr>
            <w:r w:rsidRPr="00901C58">
              <w:rPr>
                <w:b/>
                <w:sz w:val="24"/>
                <w:szCs w:val="24"/>
              </w:rPr>
              <w:t>13</w:t>
            </w:r>
          </w:p>
        </w:tc>
        <w:tc>
          <w:tcPr>
            <w:tcW w:w="694" w:type="dxa"/>
            <w:tcBorders>
              <w:top w:val="single" w:sz="4" w:space="0" w:color="auto"/>
              <w:left w:val="single" w:sz="4" w:space="0" w:color="auto"/>
              <w:bottom w:val="single" w:sz="4" w:space="0" w:color="auto"/>
              <w:right w:val="single" w:sz="4" w:space="0" w:color="auto"/>
            </w:tcBorders>
            <w:shd w:val="clear" w:color="auto" w:fill="FFFFFF"/>
          </w:tcPr>
          <w:p w14:paraId="1986675B" w14:textId="77777777" w:rsidR="00901C58" w:rsidRPr="00901C58" w:rsidRDefault="00901C58" w:rsidP="00901C58">
            <w:pPr>
              <w:spacing w:after="0" w:line="240" w:lineRule="auto"/>
              <w:jc w:val="center"/>
              <w:rPr>
                <w:b/>
                <w:sz w:val="24"/>
                <w:szCs w:val="24"/>
              </w:rPr>
            </w:pPr>
            <w:r w:rsidRPr="00901C58">
              <w:rPr>
                <w:b/>
                <w:sz w:val="24"/>
                <w:szCs w:val="24"/>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5437DF81" w14:textId="77777777" w:rsidR="00901C58" w:rsidRPr="00901C58" w:rsidRDefault="00901C58" w:rsidP="00901C58">
            <w:pPr>
              <w:spacing w:after="0" w:line="240" w:lineRule="auto"/>
              <w:jc w:val="center"/>
              <w:rPr>
                <w:b/>
                <w:sz w:val="24"/>
                <w:szCs w:val="24"/>
              </w:rPr>
            </w:pPr>
            <w:r w:rsidRPr="00901C58">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7E8642B5" w14:textId="77777777" w:rsidR="00901C58" w:rsidRPr="00901C58" w:rsidRDefault="00901C58" w:rsidP="00901C58">
            <w:pPr>
              <w:spacing w:after="0" w:line="240" w:lineRule="auto"/>
              <w:jc w:val="center"/>
              <w:rPr>
                <w:b/>
                <w:sz w:val="24"/>
                <w:szCs w:val="24"/>
              </w:rPr>
            </w:pPr>
            <w:r w:rsidRPr="00901C58">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7FBA1AB4" w14:textId="77777777" w:rsidR="00901C58" w:rsidRPr="00901C58" w:rsidRDefault="00901C58" w:rsidP="00901C58">
            <w:pPr>
              <w:spacing w:after="0" w:line="240" w:lineRule="auto"/>
              <w:jc w:val="center"/>
              <w:rPr>
                <w:b/>
                <w:sz w:val="24"/>
                <w:szCs w:val="24"/>
              </w:rPr>
            </w:pPr>
            <w:r w:rsidRPr="00901C58">
              <w:rPr>
                <w:b/>
                <w:sz w:val="24"/>
                <w:szCs w:val="24"/>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219F5C76" w14:textId="77777777" w:rsidR="00901C58" w:rsidRPr="00901C58" w:rsidRDefault="00901C58" w:rsidP="00901C58">
            <w:pPr>
              <w:spacing w:after="0" w:line="240" w:lineRule="auto"/>
              <w:jc w:val="center"/>
              <w:rPr>
                <w:b/>
                <w:sz w:val="24"/>
                <w:szCs w:val="24"/>
              </w:rPr>
            </w:pPr>
            <w:r w:rsidRPr="00901C58">
              <w:rPr>
                <w:b/>
                <w:sz w:val="24"/>
                <w:szCs w:val="24"/>
              </w:rPr>
              <w:t>3</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79AAD216" w14:textId="77777777" w:rsidR="00901C58" w:rsidRPr="00901C58" w:rsidRDefault="00901C58" w:rsidP="00901C58">
            <w:pPr>
              <w:spacing w:after="0" w:line="240" w:lineRule="auto"/>
              <w:jc w:val="center"/>
              <w:rPr>
                <w:b/>
                <w:sz w:val="24"/>
                <w:szCs w:val="24"/>
              </w:rPr>
            </w:pPr>
            <w:r w:rsidRPr="00901C58">
              <w:rPr>
                <w:b/>
                <w:sz w:val="24"/>
                <w:szCs w:val="24"/>
              </w:rPr>
              <w:t>–</w:t>
            </w:r>
          </w:p>
        </w:tc>
        <w:tc>
          <w:tcPr>
            <w:tcW w:w="465" w:type="dxa"/>
            <w:tcBorders>
              <w:top w:val="single" w:sz="4" w:space="0" w:color="auto"/>
              <w:left w:val="single" w:sz="4" w:space="0" w:color="auto"/>
              <w:bottom w:val="single" w:sz="4" w:space="0" w:color="auto"/>
              <w:right w:val="single" w:sz="4" w:space="0" w:color="auto"/>
            </w:tcBorders>
            <w:shd w:val="clear" w:color="auto" w:fill="FFFFFF"/>
          </w:tcPr>
          <w:p w14:paraId="294A912D" w14:textId="77777777" w:rsidR="00901C58" w:rsidRPr="00901C58" w:rsidRDefault="00901C58" w:rsidP="00901C58">
            <w:pPr>
              <w:spacing w:after="0" w:line="240" w:lineRule="auto"/>
              <w:jc w:val="center"/>
              <w:rPr>
                <w:b/>
                <w:sz w:val="24"/>
                <w:szCs w:val="24"/>
              </w:rPr>
            </w:pPr>
            <w:r w:rsidRPr="00901C58">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cPr>
          <w:p w14:paraId="2CB03681" w14:textId="77777777" w:rsidR="00901C58" w:rsidRPr="00901C58" w:rsidRDefault="00901C58" w:rsidP="00901C58">
            <w:pPr>
              <w:spacing w:after="0" w:line="240" w:lineRule="auto"/>
              <w:jc w:val="center"/>
              <w:rPr>
                <w:b/>
                <w:sz w:val="24"/>
                <w:szCs w:val="24"/>
              </w:rPr>
            </w:pPr>
            <w:r w:rsidRPr="00901C58">
              <w:rPr>
                <w:b/>
                <w:sz w:val="24"/>
                <w:szCs w:val="24"/>
              </w:rPr>
              <w:t>2</w:t>
            </w:r>
          </w:p>
        </w:tc>
        <w:tc>
          <w:tcPr>
            <w:tcW w:w="1057" w:type="dxa"/>
            <w:tcBorders>
              <w:top w:val="single" w:sz="4" w:space="0" w:color="auto"/>
              <w:left w:val="single" w:sz="4" w:space="0" w:color="auto"/>
              <w:bottom w:val="single" w:sz="4" w:space="0" w:color="auto"/>
              <w:right w:val="single" w:sz="4" w:space="0" w:color="auto"/>
            </w:tcBorders>
            <w:shd w:val="clear" w:color="auto" w:fill="FFFFFF"/>
          </w:tcPr>
          <w:p w14:paraId="7F27AD74" w14:textId="77777777" w:rsidR="00901C58" w:rsidRPr="00901C58" w:rsidRDefault="00901C58" w:rsidP="00901C58">
            <w:pPr>
              <w:spacing w:after="0" w:line="240" w:lineRule="auto"/>
              <w:jc w:val="center"/>
              <w:rPr>
                <w:b/>
                <w:sz w:val="24"/>
                <w:szCs w:val="24"/>
              </w:rPr>
            </w:pPr>
            <w:r w:rsidRPr="00901C58">
              <w:rPr>
                <w:b/>
                <w:sz w:val="24"/>
                <w:szCs w:val="24"/>
              </w:rPr>
              <w:t>2</w:t>
            </w:r>
          </w:p>
        </w:tc>
      </w:tr>
      <w:tr w:rsidR="00901C58" w:rsidRPr="00901C58" w14:paraId="5F7E6A9D" w14:textId="77777777" w:rsidTr="00901C58">
        <w:tc>
          <w:tcPr>
            <w:tcW w:w="669" w:type="dxa"/>
            <w:tcBorders>
              <w:top w:val="single" w:sz="4" w:space="0" w:color="auto"/>
              <w:left w:val="single" w:sz="4" w:space="0" w:color="auto"/>
              <w:bottom w:val="single" w:sz="4" w:space="0" w:color="auto"/>
              <w:right w:val="single" w:sz="4" w:space="0" w:color="auto"/>
            </w:tcBorders>
            <w:shd w:val="clear" w:color="auto" w:fill="FFFFFF"/>
          </w:tcPr>
          <w:p w14:paraId="2BCEADDF" w14:textId="77777777" w:rsidR="00901C58" w:rsidRPr="00901C58" w:rsidRDefault="00901C58" w:rsidP="00901C58">
            <w:pPr>
              <w:spacing w:after="0" w:line="240" w:lineRule="auto"/>
              <w:jc w:val="center"/>
              <w:rPr>
                <w:b/>
                <w:sz w:val="24"/>
                <w:szCs w:val="24"/>
              </w:rPr>
            </w:pPr>
            <w:r w:rsidRPr="00901C58">
              <w:rPr>
                <w:b/>
                <w:sz w:val="24"/>
                <w:szCs w:val="24"/>
              </w:rPr>
              <w:t>17</w:t>
            </w:r>
          </w:p>
        </w:tc>
        <w:tc>
          <w:tcPr>
            <w:tcW w:w="669" w:type="dxa"/>
            <w:tcBorders>
              <w:top w:val="single" w:sz="4" w:space="0" w:color="auto"/>
              <w:left w:val="single" w:sz="4" w:space="0" w:color="auto"/>
              <w:bottom w:val="single" w:sz="4" w:space="0" w:color="auto"/>
              <w:right w:val="single" w:sz="4" w:space="0" w:color="auto"/>
            </w:tcBorders>
            <w:shd w:val="clear" w:color="auto" w:fill="FFFFFF"/>
          </w:tcPr>
          <w:p w14:paraId="32F1166F" w14:textId="77777777" w:rsidR="00901C58" w:rsidRPr="00901C58" w:rsidRDefault="00901C58" w:rsidP="00901C58">
            <w:pPr>
              <w:spacing w:after="0" w:line="240" w:lineRule="auto"/>
              <w:jc w:val="center"/>
              <w:rPr>
                <w:b/>
                <w:sz w:val="24"/>
                <w:szCs w:val="24"/>
              </w:rPr>
            </w:pPr>
            <w:r w:rsidRPr="00901C58">
              <w:rPr>
                <w:b/>
                <w:sz w:val="24"/>
                <w:szCs w:val="24"/>
              </w:rPr>
              <w:t>33</w:t>
            </w:r>
          </w:p>
        </w:tc>
        <w:tc>
          <w:tcPr>
            <w:tcW w:w="975" w:type="dxa"/>
            <w:tcBorders>
              <w:top w:val="single" w:sz="4" w:space="0" w:color="auto"/>
              <w:left w:val="single" w:sz="4" w:space="0" w:color="auto"/>
              <w:bottom w:val="single" w:sz="4" w:space="0" w:color="auto"/>
              <w:right w:val="single" w:sz="4" w:space="0" w:color="auto"/>
            </w:tcBorders>
            <w:shd w:val="clear" w:color="auto" w:fill="FFFFFF"/>
          </w:tcPr>
          <w:p w14:paraId="65F672AB" w14:textId="77777777" w:rsidR="00901C58" w:rsidRPr="00901C58" w:rsidRDefault="00901C58" w:rsidP="00901C58">
            <w:pPr>
              <w:spacing w:after="0" w:line="240" w:lineRule="auto"/>
              <w:jc w:val="center"/>
              <w:rPr>
                <w:b/>
                <w:sz w:val="24"/>
                <w:szCs w:val="24"/>
              </w:rPr>
            </w:pPr>
            <w:r w:rsidRPr="00901C58">
              <w:rPr>
                <w:b/>
                <w:sz w:val="24"/>
                <w:szCs w:val="24"/>
              </w:rPr>
              <w:t>23</w:t>
            </w: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3A99FBDD" w14:textId="77777777" w:rsidR="00901C58" w:rsidRPr="00901C58" w:rsidRDefault="00901C58" w:rsidP="00901C58">
            <w:pPr>
              <w:spacing w:after="0" w:line="240" w:lineRule="auto"/>
              <w:jc w:val="center"/>
              <w:rPr>
                <w:b/>
                <w:sz w:val="24"/>
                <w:szCs w:val="24"/>
              </w:rPr>
            </w:pPr>
            <w:r w:rsidRPr="00901C58">
              <w:rPr>
                <w:b/>
                <w:sz w:val="24"/>
                <w:szCs w:val="24"/>
              </w:rPr>
              <w:t>–</w:t>
            </w:r>
          </w:p>
        </w:tc>
        <w:tc>
          <w:tcPr>
            <w:tcW w:w="636" w:type="dxa"/>
            <w:tcBorders>
              <w:top w:val="single" w:sz="4" w:space="0" w:color="auto"/>
              <w:left w:val="single" w:sz="4" w:space="0" w:color="auto"/>
              <w:bottom w:val="single" w:sz="4" w:space="0" w:color="auto"/>
              <w:right w:val="single" w:sz="4" w:space="0" w:color="auto"/>
            </w:tcBorders>
            <w:shd w:val="clear" w:color="auto" w:fill="FFFFFF"/>
          </w:tcPr>
          <w:p w14:paraId="40601CC9" w14:textId="77777777" w:rsidR="00901C58" w:rsidRPr="00901C58" w:rsidRDefault="00901C58" w:rsidP="00901C58">
            <w:pPr>
              <w:spacing w:after="0" w:line="240" w:lineRule="auto"/>
              <w:jc w:val="center"/>
              <w:rPr>
                <w:b/>
                <w:sz w:val="24"/>
                <w:szCs w:val="24"/>
              </w:rPr>
            </w:pPr>
            <w:r w:rsidRPr="00901C58">
              <w:rPr>
                <w:b/>
                <w:sz w:val="24"/>
                <w:szCs w:val="24"/>
              </w:rPr>
              <w:t>–</w:t>
            </w:r>
          </w:p>
        </w:tc>
        <w:tc>
          <w:tcPr>
            <w:tcW w:w="702" w:type="dxa"/>
            <w:tcBorders>
              <w:top w:val="single" w:sz="4" w:space="0" w:color="auto"/>
              <w:left w:val="single" w:sz="4" w:space="0" w:color="auto"/>
              <w:bottom w:val="single" w:sz="4" w:space="0" w:color="auto"/>
              <w:right w:val="single" w:sz="4" w:space="0" w:color="auto"/>
            </w:tcBorders>
            <w:shd w:val="clear" w:color="auto" w:fill="FFFFFF"/>
          </w:tcPr>
          <w:p w14:paraId="423D1A25" w14:textId="77777777" w:rsidR="00901C58" w:rsidRPr="00901C58" w:rsidRDefault="00901C58" w:rsidP="00901C58">
            <w:pPr>
              <w:spacing w:after="0" w:line="240" w:lineRule="auto"/>
              <w:jc w:val="center"/>
              <w:rPr>
                <w:b/>
                <w:sz w:val="24"/>
                <w:szCs w:val="24"/>
              </w:rPr>
            </w:pPr>
            <w:r w:rsidRPr="00901C58">
              <w:rPr>
                <w:b/>
                <w:sz w:val="24"/>
                <w:szCs w:val="24"/>
              </w:rPr>
              <w:t>15</w:t>
            </w:r>
          </w:p>
        </w:tc>
        <w:tc>
          <w:tcPr>
            <w:tcW w:w="607" w:type="dxa"/>
            <w:tcBorders>
              <w:top w:val="single" w:sz="4" w:space="0" w:color="auto"/>
              <w:left w:val="single" w:sz="4" w:space="0" w:color="auto"/>
              <w:bottom w:val="single" w:sz="4" w:space="0" w:color="auto"/>
              <w:right w:val="single" w:sz="4" w:space="0" w:color="auto"/>
            </w:tcBorders>
            <w:shd w:val="clear" w:color="auto" w:fill="FFFFFF"/>
          </w:tcPr>
          <w:p w14:paraId="3D20D016" w14:textId="77777777" w:rsidR="00901C58" w:rsidRPr="00901C58" w:rsidRDefault="00901C58" w:rsidP="00901C58">
            <w:pPr>
              <w:spacing w:after="0" w:line="240" w:lineRule="auto"/>
              <w:jc w:val="center"/>
              <w:rPr>
                <w:b/>
                <w:sz w:val="24"/>
                <w:szCs w:val="24"/>
              </w:rPr>
            </w:pPr>
            <w:r w:rsidRPr="00901C58">
              <w:rPr>
                <w:b/>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2EDBC33F" w14:textId="77777777" w:rsidR="00901C58" w:rsidRPr="00901C58" w:rsidRDefault="00901C58" w:rsidP="00901C58">
            <w:pPr>
              <w:spacing w:after="0" w:line="240" w:lineRule="auto"/>
              <w:jc w:val="center"/>
              <w:rPr>
                <w:b/>
                <w:sz w:val="24"/>
                <w:szCs w:val="24"/>
              </w:rPr>
            </w:pPr>
            <w:r w:rsidRPr="00901C58">
              <w:rPr>
                <w:b/>
                <w:sz w:val="24"/>
                <w:szCs w:val="24"/>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3FDE06E7" w14:textId="77777777" w:rsidR="00901C58" w:rsidRPr="00901C58" w:rsidRDefault="00901C58" w:rsidP="00901C58">
            <w:pPr>
              <w:spacing w:after="0" w:line="240" w:lineRule="auto"/>
              <w:jc w:val="center"/>
              <w:rPr>
                <w:b/>
                <w:sz w:val="24"/>
                <w:szCs w:val="24"/>
              </w:rPr>
            </w:pPr>
            <w:r w:rsidRPr="00901C58">
              <w:rPr>
                <w:b/>
                <w:sz w:val="24"/>
                <w:szCs w:val="24"/>
              </w:rPr>
              <w:t>–</w:t>
            </w:r>
          </w:p>
        </w:tc>
        <w:tc>
          <w:tcPr>
            <w:tcW w:w="1315" w:type="dxa"/>
            <w:tcBorders>
              <w:top w:val="single" w:sz="4" w:space="0" w:color="auto"/>
              <w:left w:val="single" w:sz="4" w:space="0" w:color="auto"/>
              <w:bottom w:val="single" w:sz="4" w:space="0" w:color="auto"/>
              <w:right w:val="single" w:sz="4" w:space="0" w:color="auto"/>
            </w:tcBorders>
            <w:shd w:val="clear" w:color="auto" w:fill="FFFFFF"/>
          </w:tcPr>
          <w:p w14:paraId="43BB9C8A" w14:textId="77777777" w:rsidR="00901C58" w:rsidRPr="00901C58" w:rsidRDefault="00901C58" w:rsidP="00901C58">
            <w:pPr>
              <w:spacing w:after="0" w:line="240" w:lineRule="auto"/>
              <w:jc w:val="center"/>
              <w:rPr>
                <w:b/>
                <w:sz w:val="24"/>
                <w:szCs w:val="24"/>
              </w:rPr>
            </w:pPr>
            <w:r w:rsidRPr="00901C58">
              <w:rPr>
                <w:b/>
                <w:sz w:val="24"/>
                <w:szCs w:val="24"/>
              </w:rPr>
              <w:t>11</w:t>
            </w:r>
          </w:p>
        </w:tc>
        <w:tc>
          <w:tcPr>
            <w:tcW w:w="684" w:type="dxa"/>
            <w:tcBorders>
              <w:top w:val="single" w:sz="4" w:space="0" w:color="auto"/>
              <w:left w:val="single" w:sz="4" w:space="0" w:color="auto"/>
              <w:bottom w:val="single" w:sz="4" w:space="0" w:color="auto"/>
              <w:right w:val="single" w:sz="4" w:space="0" w:color="auto"/>
            </w:tcBorders>
            <w:shd w:val="clear" w:color="auto" w:fill="FFFFFF"/>
          </w:tcPr>
          <w:p w14:paraId="0F71450F" w14:textId="77777777" w:rsidR="00901C58" w:rsidRPr="00901C58" w:rsidRDefault="00901C58" w:rsidP="00901C58">
            <w:pPr>
              <w:spacing w:after="0" w:line="240" w:lineRule="auto"/>
              <w:jc w:val="center"/>
              <w:rPr>
                <w:b/>
                <w:sz w:val="24"/>
                <w:szCs w:val="24"/>
              </w:rPr>
            </w:pPr>
            <w:r w:rsidRPr="00901C58">
              <w:rPr>
                <w:b/>
                <w:sz w:val="24"/>
                <w:szCs w:val="24"/>
              </w:rPr>
              <w:t>11</w:t>
            </w:r>
          </w:p>
        </w:tc>
        <w:tc>
          <w:tcPr>
            <w:tcW w:w="694" w:type="dxa"/>
            <w:tcBorders>
              <w:top w:val="single" w:sz="4" w:space="0" w:color="auto"/>
              <w:left w:val="single" w:sz="4" w:space="0" w:color="auto"/>
              <w:bottom w:val="single" w:sz="4" w:space="0" w:color="auto"/>
              <w:right w:val="single" w:sz="4" w:space="0" w:color="auto"/>
            </w:tcBorders>
            <w:shd w:val="clear" w:color="auto" w:fill="FFFFFF"/>
          </w:tcPr>
          <w:p w14:paraId="07730BA5" w14:textId="77777777" w:rsidR="00901C58" w:rsidRPr="00901C58" w:rsidRDefault="00901C58" w:rsidP="00901C58">
            <w:pPr>
              <w:spacing w:after="0" w:line="240" w:lineRule="auto"/>
              <w:jc w:val="center"/>
              <w:rPr>
                <w:b/>
                <w:sz w:val="24"/>
                <w:szCs w:val="24"/>
              </w:rPr>
            </w:pPr>
            <w:r w:rsidRPr="00901C58">
              <w:rPr>
                <w:b/>
                <w:sz w:val="24"/>
                <w:szCs w:val="24"/>
              </w:rPr>
              <w:t>13</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63927F72" w14:textId="77777777" w:rsidR="00901C58" w:rsidRPr="00901C58" w:rsidRDefault="00901C58" w:rsidP="00901C58">
            <w:pPr>
              <w:spacing w:after="0" w:line="240" w:lineRule="auto"/>
              <w:jc w:val="center"/>
              <w:rPr>
                <w:b/>
                <w:sz w:val="24"/>
                <w:szCs w:val="24"/>
              </w:rPr>
            </w:pPr>
            <w:r w:rsidRPr="00901C58">
              <w:rPr>
                <w:b/>
                <w:sz w:val="24"/>
                <w:szCs w:val="24"/>
              </w:rPr>
              <w:t>11</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063035B3" w14:textId="77777777" w:rsidR="00901C58" w:rsidRPr="00901C58" w:rsidRDefault="00901C58" w:rsidP="00901C58">
            <w:pPr>
              <w:spacing w:after="0" w:line="240" w:lineRule="auto"/>
              <w:jc w:val="center"/>
              <w:rPr>
                <w:b/>
                <w:sz w:val="24"/>
                <w:szCs w:val="24"/>
              </w:rPr>
            </w:pPr>
            <w:r w:rsidRPr="00901C58">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0288BC1E" w14:textId="77777777" w:rsidR="00901C58" w:rsidRPr="00901C58" w:rsidRDefault="00901C58" w:rsidP="00901C58">
            <w:pPr>
              <w:spacing w:after="0" w:line="240" w:lineRule="auto"/>
              <w:jc w:val="center"/>
              <w:rPr>
                <w:b/>
                <w:sz w:val="24"/>
                <w:szCs w:val="24"/>
              </w:rPr>
            </w:pPr>
            <w:r w:rsidRPr="00901C58">
              <w:rPr>
                <w:b/>
                <w:sz w:val="24"/>
                <w:szCs w:val="24"/>
              </w:rPr>
              <w:t>2</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52A58531" w14:textId="77777777" w:rsidR="00901C58" w:rsidRPr="00901C58" w:rsidRDefault="00901C58" w:rsidP="00901C58">
            <w:pPr>
              <w:spacing w:after="0" w:line="240" w:lineRule="auto"/>
              <w:jc w:val="center"/>
              <w:rPr>
                <w:b/>
                <w:sz w:val="24"/>
                <w:szCs w:val="24"/>
              </w:rPr>
            </w:pPr>
            <w:r w:rsidRPr="00901C58">
              <w:rPr>
                <w:b/>
                <w:sz w:val="24"/>
                <w:szCs w:val="24"/>
              </w:rPr>
              <w:t>4</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32F38EC8" w14:textId="77777777" w:rsidR="00901C58" w:rsidRPr="00901C58" w:rsidRDefault="00901C58" w:rsidP="00901C58">
            <w:pPr>
              <w:spacing w:after="0" w:line="240" w:lineRule="auto"/>
              <w:jc w:val="center"/>
              <w:rPr>
                <w:b/>
                <w:sz w:val="24"/>
                <w:szCs w:val="24"/>
              </w:rPr>
            </w:pPr>
            <w:r w:rsidRPr="00901C58">
              <w:rPr>
                <w:b/>
                <w:sz w:val="24"/>
                <w:szCs w:val="24"/>
              </w:rPr>
              <w:t>4</w:t>
            </w:r>
          </w:p>
        </w:tc>
        <w:tc>
          <w:tcPr>
            <w:tcW w:w="465" w:type="dxa"/>
            <w:tcBorders>
              <w:top w:val="single" w:sz="4" w:space="0" w:color="auto"/>
              <w:left w:val="single" w:sz="4" w:space="0" w:color="auto"/>
              <w:bottom w:val="single" w:sz="4" w:space="0" w:color="auto"/>
              <w:right w:val="single" w:sz="4" w:space="0" w:color="auto"/>
            </w:tcBorders>
            <w:shd w:val="clear" w:color="auto" w:fill="FFFFFF"/>
          </w:tcPr>
          <w:p w14:paraId="44B9614D" w14:textId="77777777" w:rsidR="00901C58" w:rsidRPr="00901C58" w:rsidRDefault="00901C58" w:rsidP="00901C58">
            <w:pPr>
              <w:spacing w:after="0" w:line="240" w:lineRule="auto"/>
              <w:jc w:val="center"/>
              <w:rPr>
                <w:b/>
                <w:sz w:val="24"/>
                <w:szCs w:val="24"/>
              </w:rPr>
            </w:pPr>
            <w:r w:rsidRPr="00901C58">
              <w:rPr>
                <w:b/>
                <w:sz w:val="24"/>
                <w:szCs w:val="24"/>
              </w:rPr>
              <w:t>1</w:t>
            </w:r>
          </w:p>
        </w:tc>
        <w:tc>
          <w:tcPr>
            <w:tcW w:w="1252" w:type="dxa"/>
            <w:tcBorders>
              <w:top w:val="single" w:sz="4" w:space="0" w:color="auto"/>
              <w:left w:val="single" w:sz="4" w:space="0" w:color="auto"/>
              <w:bottom w:val="single" w:sz="4" w:space="0" w:color="auto"/>
              <w:right w:val="single" w:sz="4" w:space="0" w:color="auto"/>
            </w:tcBorders>
            <w:shd w:val="clear" w:color="auto" w:fill="FFFFFF"/>
          </w:tcPr>
          <w:p w14:paraId="16D6AE3A" w14:textId="77777777" w:rsidR="00901C58" w:rsidRPr="00901C58" w:rsidRDefault="00901C58" w:rsidP="00901C58">
            <w:pPr>
              <w:spacing w:after="0" w:line="240" w:lineRule="auto"/>
              <w:jc w:val="center"/>
              <w:rPr>
                <w:b/>
                <w:sz w:val="24"/>
                <w:szCs w:val="24"/>
              </w:rPr>
            </w:pPr>
            <w:r w:rsidRPr="00901C58">
              <w:rPr>
                <w:b/>
                <w:sz w:val="24"/>
                <w:szCs w:val="24"/>
              </w:rPr>
              <w:t>4</w:t>
            </w:r>
          </w:p>
        </w:tc>
        <w:tc>
          <w:tcPr>
            <w:tcW w:w="1057" w:type="dxa"/>
            <w:tcBorders>
              <w:top w:val="single" w:sz="4" w:space="0" w:color="auto"/>
              <w:left w:val="single" w:sz="4" w:space="0" w:color="auto"/>
              <w:bottom w:val="single" w:sz="4" w:space="0" w:color="auto"/>
              <w:right w:val="single" w:sz="4" w:space="0" w:color="auto"/>
            </w:tcBorders>
            <w:shd w:val="clear" w:color="auto" w:fill="FFFFFF"/>
          </w:tcPr>
          <w:p w14:paraId="44E6A616" w14:textId="77777777" w:rsidR="00901C58" w:rsidRPr="00901C58" w:rsidRDefault="00901C58" w:rsidP="00901C58">
            <w:pPr>
              <w:spacing w:after="0" w:line="240" w:lineRule="auto"/>
              <w:jc w:val="center"/>
              <w:rPr>
                <w:b/>
                <w:sz w:val="24"/>
                <w:szCs w:val="24"/>
              </w:rPr>
            </w:pPr>
            <w:r w:rsidRPr="00901C58">
              <w:rPr>
                <w:b/>
                <w:sz w:val="24"/>
                <w:szCs w:val="24"/>
              </w:rPr>
              <w:t>3</w:t>
            </w:r>
          </w:p>
        </w:tc>
      </w:tr>
      <w:tr w:rsidR="00901C58" w:rsidRPr="00901C58" w14:paraId="77C7CEF6" w14:textId="77777777" w:rsidTr="00901C58">
        <w:tc>
          <w:tcPr>
            <w:tcW w:w="669" w:type="dxa"/>
            <w:tcBorders>
              <w:top w:val="single" w:sz="4" w:space="0" w:color="auto"/>
              <w:left w:val="single" w:sz="4" w:space="0" w:color="auto"/>
              <w:bottom w:val="single" w:sz="4" w:space="0" w:color="auto"/>
              <w:right w:val="single" w:sz="4" w:space="0" w:color="auto"/>
            </w:tcBorders>
            <w:shd w:val="clear" w:color="auto" w:fill="FFFFFF"/>
          </w:tcPr>
          <w:p w14:paraId="0FCCF3F6" w14:textId="77777777" w:rsidR="00901C58" w:rsidRPr="00901C58" w:rsidRDefault="00901C58" w:rsidP="00901C58">
            <w:pPr>
              <w:spacing w:after="0" w:line="240" w:lineRule="auto"/>
              <w:jc w:val="center"/>
              <w:rPr>
                <w:b/>
                <w:sz w:val="24"/>
                <w:szCs w:val="24"/>
              </w:rPr>
            </w:pPr>
            <w:r w:rsidRPr="00901C58">
              <w:rPr>
                <w:b/>
                <w:sz w:val="24"/>
                <w:szCs w:val="24"/>
              </w:rPr>
              <w:t>18</w:t>
            </w:r>
          </w:p>
        </w:tc>
        <w:tc>
          <w:tcPr>
            <w:tcW w:w="669" w:type="dxa"/>
            <w:tcBorders>
              <w:top w:val="single" w:sz="4" w:space="0" w:color="auto"/>
              <w:left w:val="single" w:sz="4" w:space="0" w:color="auto"/>
              <w:bottom w:val="single" w:sz="4" w:space="0" w:color="auto"/>
              <w:right w:val="single" w:sz="4" w:space="0" w:color="auto"/>
            </w:tcBorders>
            <w:shd w:val="clear" w:color="auto" w:fill="FFFFFF"/>
          </w:tcPr>
          <w:p w14:paraId="44B7DF90" w14:textId="77777777" w:rsidR="00901C58" w:rsidRPr="00901C58" w:rsidRDefault="00901C58" w:rsidP="00901C58">
            <w:pPr>
              <w:spacing w:after="0" w:line="240" w:lineRule="auto"/>
              <w:jc w:val="center"/>
              <w:rPr>
                <w:b/>
                <w:sz w:val="24"/>
                <w:szCs w:val="24"/>
              </w:rPr>
            </w:pPr>
            <w:r w:rsidRPr="00901C58">
              <w:rPr>
                <w:b/>
                <w:sz w:val="24"/>
                <w:szCs w:val="24"/>
              </w:rPr>
              <w:t>27</w:t>
            </w:r>
          </w:p>
        </w:tc>
        <w:tc>
          <w:tcPr>
            <w:tcW w:w="975" w:type="dxa"/>
            <w:tcBorders>
              <w:top w:val="single" w:sz="4" w:space="0" w:color="auto"/>
              <w:left w:val="single" w:sz="4" w:space="0" w:color="auto"/>
              <w:bottom w:val="single" w:sz="4" w:space="0" w:color="auto"/>
              <w:right w:val="single" w:sz="4" w:space="0" w:color="auto"/>
            </w:tcBorders>
            <w:shd w:val="clear" w:color="auto" w:fill="FFFFFF"/>
          </w:tcPr>
          <w:p w14:paraId="5D085DD2" w14:textId="77777777" w:rsidR="00901C58" w:rsidRPr="00901C58" w:rsidRDefault="00901C58" w:rsidP="00901C58">
            <w:pPr>
              <w:spacing w:after="0" w:line="240" w:lineRule="auto"/>
              <w:jc w:val="center"/>
              <w:rPr>
                <w:b/>
                <w:sz w:val="24"/>
                <w:szCs w:val="24"/>
              </w:rPr>
            </w:pPr>
            <w:r w:rsidRPr="00901C58">
              <w:rPr>
                <w:b/>
                <w:sz w:val="24"/>
                <w:szCs w:val="24"/>
              </w:rPr>
              <w:t>22</w:t>
            </w: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25041835" w14:textId="77777777" w:rsidR="00901C58" w:rsidRPr="00901C58" w:rsidRDefault="00901C58" w:rsidP="00901C58">
            <w:pPr>
              <w:spacing w:after="0" w:line="240" w:lineRule="auto"/>
              <w:jc w:val="center"/>
              <w:rPr>
                <w:b/>
                <w:sz w:val="24"/>
                <w:szCs w:val="24"/>
              </w:rPr>
            </w:pPr>
            <w:r w:rsidRPr="00901C58">
              <w:rPr>
                <w:b/>
                <w:sz w:val="24"/>
                <w:szCs w:val="24"/>
              </w:rPr>
              <w:t>17</w:t>
            </w:r>
          </w:p>
        </w:tc>
        <w:tc>
          <w:tcPr>
            <w:tcW w:w="636" w:type="dxa"/>
            <w:tcBorders>
              <w:top w:val="single" w:sz="4" w:space="0" w:color="auto"/>
              <w:left w:val="single" w:sz="4" w:space="0" w:color="auto"/>
              <w:bottom w:val="single" w:sz="4" w:space="0" w:color="auto"/>
              <w:right w:val="single" w:sz="4" w:space="0" w:color="auto"/>
            </w:tcBorders>
            <w:shd w:val="clear" w:color="auto" w:fill="FFFFFF"/>
          </w:tcPr>
          <w:p w14:paraId="292177B5" w14:textId="77777777" w:rsidR="00901C58" w:rsidRPr="00901C58" w:rsidRDefault="00901C58" w:rsidP="00901C58">
            <w:pPr>
              <w:spacing w:after="0" w:line="240" w:lineRule="auto"/>
              <w:jc w:val="center"/>
              <w:rPr>
                <w:b/>
                <w:sz w:val="24"/>
                <w:szCs w:val="24"/>
              </w:rPr>
            </w:pPr>
            <w:r w:rsidRPr="00901C58">
              <w:rPr>
                <w:b/>
                <w:sz w:val="24"/>
                <w:szCs w:val="24"/>
              </w:rPr>
              <w:t>17</w:t>
            </w:r>
          </w:p>
        </w:tc>
        <w:tc>
          <w:tcPr>
            <w:tcW w:w="702" w:type="dxa"/>
            <w:tcBorders>
              <w:top w:val="single" w:sz="4" w:space="0" w:color="auto"/>
              <w:left w:val="single" w:sz="4" w:space="0" w:color="auto"/>
              <w:bottom w:val="single" w:sz="4" w:space="0" w:color="auto"/>
              <w:right w:val="single" w:sz="4" w:space="0" w:color="auto"/>
            </w:tcBorders>
            <w:shd w:val="clear" w:color="auto" w:fill="FFFFFF"/>
          </w:tcPr>
          <w:p w14:paraId="03FA150D" w14:textId="77777777" w:rsidR="00901C58" w:rsidRPr="00901C58" w:rsidRDefault="00901C58" w:rsidP="00901C58">
            <w:pPr>
              <w:spacing w:after="0" w:line="240" w:lineRule="auto"/>
              <w:jc w:val="center"/>
              <w:rPr>
                <w:b/>
                <w:sz w:val="24"/>
                <w:szCs w:val="24"/>
              </w:rPr>
            </w:pPr>
            <w:r w:rsidRPr="00901C58">
              <w:rPr>
                <w:b/>
                <w:sz w:val="24"/>
                <w:szCs w:val="24"/>
              </w:rPr>
              <w:t>14</w:t>
            </w:r>
          </w:p>
        </w:tc>
        <w:tc>
          <w:tcPr>
            <w:tcW w:w="607" w:type="dxa"/>
            <w:tcBorders>
              <w:top w:val="single" w:sz="4" w:space="0" w:color="auto"/>
              <w:left w:val="single" w:sz="4" w:space="0" w:color="auto"/>
              <w:bottom w:val="single" w:sz="4" w:space="0" w:color="auto"/>
              <w:right w:val="single" w:sz="4" w:space="0" w:color="auto"/>
            </w:tcBorders>
            <w:shd w:val="clear" w:color="auto" w:fill="FFFFFF"/>
          </w:tcPr>
          <w:p w14:paraId="2C065357" w14:textId="77777777" w:rsidR="00901C58" w:rsidRPr="00901C58" w:rsidRDefault="00901C58" w:rsidP="00901C58">
            <w:pPr>
              <w:spacing w:after="0" w:line="240" w:lineRule="auto"/>
              <w:jc w:val="center"/>
              <w:rPr>
                <w:b/>
                <w:sz w:val="24"/>
                <w:szCs w:val="24"/>
              </w:rPr>
            </w:pPr>
            <w:r w:rsidRPr="00901C58">
              <w:rPr>
                <w:b/>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09B7EC41" w14:textId="77777777" w:rsidR="00901C58" w:rsidRPr="00901C58" w:rsidRDefault="00901C58" w:rsidP="00901C58">
            <w:pPr>
              <w:spacing w:after="0" w:line="240" w:lineRule="auto"/>
              <w:jc w:val="center"/>
              <w:rPr>
                <w:b/>
                <w:sz w:val="24"/>
                <w:szCs w:val="24"/>
              </w:rPr>
            </w:pPr>
            <w:r w:rsidRPr="00901C58">
              <w:rPr>
                <w:b/>
                <w:sz w:val="24"/>
                <w:szCs w:val="24"/>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6FEF1D34" w14:textId="77777777" w:rsidR="00901C58" w:rsidRPr="00901C58" w:rsidRDefault="00901C58" w:rsidP="00901C58">
            <w:pPr>
              <w:spacing w:after="0" w:line="240" w:lineRule="auto"/>
              <w:jc w:val="center"/>
              <w:rPr>
                <w:b/>
                <w:sz w:val="24"/>
                <w:szCs w:val="24"/>
              </w:rPr>
            </w:pPr>
            <w:r w:rsidRPr="00901C58">
              <w:rPr>
                <w:b/>
                <w:sz w:val="24"/>
                <w:szCs w:val="24"/>
              </w:rPr>
              <w:t>14</w:t>
            </w:r>
          </w:p>
        </w:tc>
        <w:tc>
          <w:tcPr>
            <w:tcW w:w="1315" w:type="dxa"/>
            <w:tcBorders>
              <w:top w:val="single" w:sz="4" w:space="0" w:color="auto"/>
              <w:left w:val="single" w:sz="4" w:space="0" w:color="auto"/>
              <w:bottom w:val="single" w:sz="4" w:space="0" w:color="auto"/>
              <w:right w:val="single" w:sz="4" w:space="0" w:color="auto"/>
            </w:tcBorders>
            <w:shd w:val="clear" w:color="auto" w:fill="FFFFFF"/>
          </w:tcPr>
          <w:p w14:paraId="43403872" w14:textId="77777777" w:rsidR="00901C58" w:rsidRPr="00901C58" w:rsidRDefault="00901C58" w:rsidP="00901C58">
            <w:pPr>
              <w:spacing w:after="0" w:line="240" w:lineRule="auto"/>
              <w:jc w:val="center"/>
              <w:rPr>
                <w:b/>
                <w:sz w:val="24"/>
                <w:szCs w:val="24"/>
              </w:rPr>
            </w:pPr>
            <w:r w:rsidRPr="00901C58">
              <w:rPr>
                <w:b/>
                <w:sz w:val="24"/>
                <w:szCs w:val="24"/>
              </w:rPr>
              <w:t>15</w:t>
            </w:r>
          </w:p>
        </w:tc>
        <w:tc>
          <w:tcPr>
            <w:tcW w:w="684" w:type="dxa"/>
            <w:tcBorders>
              <w:top w:val="single" w:sz="4" w:space="0" w:color="auto"/>
              <w:left w:val="single" w:sz="4" w:space="0" w:color="auto"/>
              <w:bottom w:val="single" w:sz="4" w:space="0" w:color="auto"/>
              <w:right w:val="single" w:sz="4" w:space="0" w:color="auto"/>
            </w:tcBorders>
            <w:shd w:val="clear" w:color="auto" w:fill="FFFFFF"/>
          </w:tcPr>
          <w:p w14:paraId="11C23E44" w14:textId="77777777" w:rsidR="00901C58" w:rsidRPr="00901C58" w:rsidRDefault="00901C58" w:rsidP="00901C58">
            <w:pPr>
              <w:spacing w:after="0" w:line="240" w:lineRule="auto"/>
              <w:jc w:val="center"/>
              <w:rPr>
                <w:b/>
                <w:sz w:val="24"/>
                <w:szCs w:val="24"/>
              </w:rPr>
            </w:pPr>
            <w:r w:rsidRPr="00901C58">
              <w:rPr>
                <w:b/>
                <w:sz w:val="24"/>
                <w:szCs w:val="24"/>
              </w:rPr>
              <w:t>–</w:t>
            </w:r>
          </w:p>
        </w:tc>
        <w:tc>
          <w:tcPr>
            <w:tcW w:w="694" w:type="dxa"/>
            <w:tcBorders>
              <w:top w:val="single" w:sz="4" w:space="0" w:color="auto"/>
              <w:left w:val="single" w:sz="4" w:space="0" w:color="auto"/>
              <w:bottom w:val="single" w:sz="4" w:space="0" w:color="auto"/>
              <w:right w:val="single" w:sz="4" w:space="0" w:color="auto"/>
            </w:tcBorders>
            <w:shd w:val="clear" w:color="auto" w:fill="FFFFFF"/>
          </w:tcPr>
          <w:p w14:paraId="63DB69CD" w14:textId="77777777" w:rsidR="00901C58" w:rsidRPr="00901C58" w:rsidRDefault="00901C58" w:rsidP="00901C58">
            <w:pPr>
              <w:spacing w:after="0" w:line="240" w:lineRule="auto"/>
              <w:jc w:val="center"/>
              <w:rPr>
                <w:b/>
                <w:sz w:val="24"/>
                <w:szCs w:val="24"/>
              </w:rPr>
            </w:pPr>
            <w:r w:rsidRPr="00901C58">
              <w:rPr>
                <w:b/>
                <w:sz w:val="24"/>
                <w:szCs w:val="24"/>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7376D907" w14:textId="77777777" w:rsidR="00901C58" w:rsidRPr="00901C58" w:rsidRDefault="00901C58" w:rsidP="00901C58">
            <w:pPr>
              <w:spacing w:after="0" w:line="240" w:lineRule="auto"/>
              <w:jc w:val="center"/>
              <w:rPr>
                <w:b/>
                <w:sz w:val="24"/>
                <w:szCs w:val="24"/>
              </w:rPr>
            </w:pPr>
            <w:r w:rsidRPr="00901C58">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3170CF8A" w14:textId="77777777" w:rsidR="00901C58" w:rsidRPr="00901C58" w:rsidRDefault="00901C58" w:rsidP="00901C58">
            <w:pPr>
              <w:spacing w:after="0" w:line="240" w:lineRule="auto"/>
              <w:jc w:val="center"/>
              <w:rPr>
                <w:b/>
                <w:sz w:val="24"/>
                <w:szCs w:val="24"/>
              </w:rPr>
            </w:pPr>
            <w:r w:rsidRPr="00901C58">
              <w:rPr>
                <w:b/>
                <w:sz w:val="24"/>
                <w:szCs w:val="24"/>
              </w:rPr>
              <w:t>6</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4FD6AD7C" w14:textId="77777777" w:rsidR="00901C58" w:rsidRPr="00901C58" w:rsidRDefault="00901C58" w:rsidP="00901C58">
            <w:pPr>
              <w:spacing w:after="0" w:line="240" w:lineRule="auto"/>
              <w:jc w:val="center"/>
              <w:rPr>
                <w:b/>
                <w:sz w:val="24"/>
                <w:szCs w:val="24"/>
              </w:rPr>
            </w:pPr>
            <w:r w:rsidRPr="00901C58">
              <w:rPr>
                <w:b/>
                <w:sz w:val="24"/>
                <w:szCs w:val="24"/>
              </w:rPr>
              <w:t>6</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79CA4B68" w14:textId="77777777" w:rsidR="00901C58" w:rsidRPr="00901C58" w:rsidRDefault="00901C58" w:rsidP="00901C58">
            <w:pPr>
              <w:spacing w:after="0" w:line="240" w:lineRule="auto"/>
              <w:jc w:val="center"/>
              <w:rPr>
                <w:b/>
                <w:sz w:val="24"/>
                <w:szCs w:val="24"/>
              </w:rPr>
            </w:pPr>
            <w:r w:rsidRPr="00901C58">
              <w:rPr>
                <w:b/>
                <w:sz w:val="24"/>
                <w:szCs w:val="24"/>
              </w:rPr>
              <w:t>3</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60BBBB0F" w14:textId="77777777" w:rsidR="00901C58" w:rsidRPr="00901C58" w:rsidRDefault="00901C58" w:rsidP="00901C58">
            <w:pPr>
              <w:spacing w:after="0" w:line="240" w:lineRule="auto"/>
              <w:jc w:val="center"/>
              <w:rPr>
                <w:b/>
                <w:sz w:val="24"/>
                <w:szCs w:val="24"/>
              </w:rPr>
            </w:pPr>
            <w:r w:rsidRPr="00901C58">
              <w:rPr>
                <w:b/>
                <w:sz w:val="24"/>
                <w:szCs w:val="24"/>
              </w:rPr>
              <w:t>–</w:t>
            </w:r>
          </w:p>
        </w:tc>
        <w:tc>
          <w:tcPr>
            <w:tcW w:w="465" w:type="dxa"/>
            <w:tcBorders>
              <w:top w:val="single" w:sz="4" w:space="0" w:color="auto"/>
              <w:left w:val="single" w:sz="4" w:space="0" w:color="auto"/>
              <w:bottom w:val="single" w:sz="4" w:space="0" w:color="auto"/>
              <w:right w:val="single" w:sz="4" w:space="0" w:color="auto"/>
            </w:tcBorders>
            <w:shd w:val="clear" w:color="auto" w:fill="FFFFFF"/>
          </w:tcPr>
          <w:p w14:paraId="1D04060B" w14:textId="77777777" w:rsidR="00901C58" w:rsidRPr="00901C58" w:rsidRDefault="00901C58" w:rsidP="00901C58">
            <w:pPr>
              <w:spacing w:after="0" w:line="240" w:lineRule="auto"/>
              <w:jc w:val="center"/>
              <w:rPr>
                <w:b/>
                <w:sz w:val="24"/>
                <w:szCs w:val="24"/>
              </w:rPr>
            </w:pPr>
            <w:r w:rsidRPr="00901C58">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cPr>
          <w:p w14:paraId="3E68946F" w14:textId="77777777" w:rsidR="00901C58" w:rsidRPr="00901C58" w:rsidRDefault="00901C58" w:rsidP="00901C58">
            <w:pPr>
              <w:spacing w:after="0" w:line="240" w:lineRule="auto"/>
              <w:jc w:val="center"/>
              <w:rPr>
                <w:b/>
                <w:sz w:val="24"/>
                <w:szCs w:val="24"/>
              </w:rPr>
            </w:pPr>
            <w:r w:rsidRPr="00901C58">
              <w:rPr>
                <w:b/>
                <w:sz w:val="24"/>
                <w:szCs w:val="24"/>
              </w:rPr>
              <w:t>3</w:t>
            </w:r>
          </w:p>
        </w:tc>
        <w:tc>
          <w:tcPr>
            <w:tcW w:w="1057" w:type="dxa"/>
            <w:tcBorders>
              <w:top w:val="single" w:sz="4" w:space="0" w:color="auto"/>
              <w:left w:val="single" w:sz="4" w:space="0" w:color="auto"/>
              <w:bottom w:val="single" w:sz="4" w:space="0" w:color="auto"/>
              <w:right w:val="single" w:sz="4" w:space="0" w:color="auto"/>
            </w:tcBorders>
            <w:shd w:val="clear" w:color="auto" w:fill="FFFFFF"/>
          </w:tcPr>
          <w:p w14:paraId="4D134841" w14:textId="77777777" w:rsidR="00901C58" w:rsidRPr="00901C58" w:rsidRDefault="00901C58" w:rsidP="00901C58">
            <w:pPr>
              <w:spacing w:after="0" w:line="240" w:lineRule="auto"/>
              <w:jc w:val="center"/>
              <w:rPr>
                <w:b/>
                <w:sz w:val="24"/>
                <w:szCs w:val="24"/>
              </w:rPr>
            </w:pPr>
            <w:r w:rsidRPr="00901C58">
              <w:rPr>
                <w:b/>
                <w:sz w:val="24"/>
                <w:szCs w:val="24"/>
              </w:rPr>
              <w:t>1</w:t>
            </w:r>
          </w:p>
        </w:tc>
      </w:tr>
      <w:tr w:rsidR="00901C58" w:rsidRPr="00901C58" w14:paraId="2469B0BC" w14:textId="77777777" w:rsidTr="00901C58">
        <w:tc>
          <w:tcPr>
            <w:tcW w:w="669" w:type="dxa"/>
            <w:tcBorders>
              <w:top w:val="single" w:sz="4" w:space="0" w:color="auto"/>
              <w:left w:val="single" w:sz="4" w:space="0" w:color="auto"/>
              <w:bottom w:val="single" w:sz="4" w:space="0" w:color="auto"/>
              <w:right w:val="single" w:sz="4" w:space="0" w:color="auto"/>
            </w:tcBorders>
            <w:shd w:val="clear" w:color="auto" w:fill="FFFFFF"/>
          </w:tcPr>
          <w:p w14:paraId="475B9C0B" w14:textId="77777777" w:rsidR="00901C58" w:rsidRPr="00901C58" w:rsidRDefault="00901C58" w:rsidP="00901C58">
            <w:pPr>
              <w:spacing w:after="0" w:line="240" w:lineRule="auto"/>
              <w:jc w:val="center"/>
              <w:rPr>
                <w:b/>
                <w:sz w:val="24"/>
                <w:szCs w:val="24"/>
              </w:rPr>
            </w:pPr>
            <w:r w:rsidRPr="00901C58">
              <w:rPr>
                <w:b/>
                <w:sz w:val="24"/>
                <w:szCs w:val="24"/>
              </w:rPr>
              <w:t>19</w:t>
            </w:r>
          </w:p>
        </w:tc>
        <w:tc>
          <w:tcPr>
            <w:tcW w:w="669" w:type="dxa"/>
            <w:tcBorders>
              <w:top w:val="single" w:sz="4" w:space="0" w:color="auto"/>
              <w:left w:val="single" w:sz="4" w:space="0" w:color="auto"/>
              <w:bottom w:val="single" w:sz="4" w:space="0" w:color="auto"/>
              <w:right w:val="single" w:sz="4" w:space="0" w:color="auto"/>
            </w:tcBorders>
            <w:shd w:val="clear" w:color="auto" w:fill="FFFFFF"/>
          </w:tcPr>
          <w:p w14:paraId="207E2265" w14:textId="77777777" w:rsidR="00901C58" w:rsidRPr="00901C58" w:rsidRDefault="00901C58" w:rsidP="00901C58">
            <w:pPr>
              <w:spacing w:after="0" w:line="240" w:lineRule="auto"/>
              <w:jc w:val="center"/>
              <w:rPr>
                <w:b/>
                <w:sz w:val="24"/>
                <w:szCs w:val="24"/>
              </w:rPr>
            </w:pPr>
            <w:r w:rsidRPr="00901C58">
              <w:rPr>
                <w:b/>
                <w:sz w:val="24"/>
                <w:szCs w:val="24"/>
              </w:rPr>
              <w:t>25</w:t>
            </w:r>
          </w:p>
        </w:tc>
        <w:tc>
          <w:tcPr>
            <w:tcW w:w="975" w:type="dxa"/>
            <w:tcBorders>
              <w:top w:val="single" w:sz="4" w:space="0" w:color="auto"/>
              <w:left w:val="single" w:sz="4" w:space="0" w:color="auto"/>
              <w:bottom w:val="single" w:sz="4" w:space="0" w:color="auto"/>
              <w:right w:val="single" w:sz="4" w:space="0" w:color="auto"/>
            </w:tcBorders>
            <w:shd w:val="clear" w:color="auto" w:fill="FFFFFF"/>
          </w:tcPr>
          <w:p w14:paraId="21FA52B6" w14:textId="77777777" w:rsidR="00901C58" w:rsidRPr="00901C58" w:rsidRDefault="00901C58" w:rsidP="00901C58">
            <w:pPr>
              <w:spacing w:after="0" w:line="240" w:lineRule="auto"/>
              <w:jc w:val="center"/>
              <w:rPr>
                <w:b/>
                <w:sz w:val="24"/>
                <w:szCs w:val="24"/>
              </w:rPr>
            </w:pPr>
            <w:r w:rsidRPr="00901C58">
              <w:rPr>
                <w:b/>
                <w:sz w:val="24"/>
                <w:szCs w:val="24"/>
              </w:rPr>
              <w:t>18</w:t>
            </w: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1B43D7AD" w14:textId="77777777" w:rsidR="00901C58" w:rsidRPr="00901C58" w:rsidRDefault="00901C58" w:rsidP="00901C58">
            <w:pPr>
              <w:spacing w:after="0" w:line="240" w:lineRule="auto"/>
              <w:jc w:val="center"/>
              <w:rPr>
                <w:b/>
                <w:sz w:val="24"/>
                <w:szCs w:val="24"/>
              </w:rPr>
            </w:pPr>
            <w:r w:rsidRPr="00901C58">
              <w:rPr>
                <w:b/>
                <w:sz w:val="24"/>
                <w:szCs w:val="24"/>
              </w:rPr>
              <w:t>–</w:t>
            </w:r>
          </w:p>
        </w:tc>
        <w:tc>
          <w:tcPr>
            <w:tcW w:w="636" w:type="dxa"/>
            <w:tcBorders>
              <w:top w:val="single" w:sz="4" w:space="0" w:color="auto"/>
              <w:left w:val="single" w:sz="4" w:space="0" w:color="auto"/>
              <w:bottom w:val="single" w:sz="4" w:space="0" w:color="auto"/>
              <w:right w:val="single" w:sz="4" w:space="0" w:color="auto"/>
            </w:tcBorders>
            <w:shd w:val="clear" w:color="auto" w:fill="FFFFFF"/>
          </w:tcPr>
          <w:p w14:paraId="14B5CD3C" w14:textId="77777777" w:rsidR="00901C58" w:rsidRPr="00901C58" w:rsidRDefault="00901C58" w:rsidP="00901C58">
            <w:pPr>
              <w:spacing w:after="0" w:line="240" w:lineRule="auto"/>
              <w:jc w:val="center"/>
              <w:rPr>
                <w:b/>
                <w:sz w:val="24"/>
                <w:szCs w:val="24"/>
              </w:rPr>
            </w:pPr>
            <w:r w:rsidRPr="00901C58">
              <w:rPr>
                <w:b/>
                <w:sz w:val="24"/>
                <w:szCs w:val="24"/>
              </w:rPr>
              <w:t>15</w:t>
            </w:r>
          </w:p>
        </w:tc>
        <w:tc>
          <w:tcPr>
            <w:tcW w:w="702" w:type="dxa"/>
            <w:tcBorders>
              <w:top w:val="single" w:sz="4" w:space="0" w:color="auto"/>
              <w:left w:val="single" w:sz="4" w:space="0" w:color="auto"/>
              <w:bottom w:val="single" w:sz="4" w:space="0" w:color="auto"/>
              <w:right w:val="single" w:sz="4" w:space="0" w:color="auto"/>
            </w:tcBorders>
            <w:shd w:val="clear" w:color="auto" w:fill="FFFFFF"/>
          </w:tcPr>
          <w:p w14:paraId="1D8F31EB" w14:textId="77777777" w:rsidR="00901C58" w:rsidRPr="00901C58" w:rsidRDefault="00901C58" w:rsidP="00901C58">
            <w:pPr>
              <w:spacing w:after="0" w:line="240" w:lineRule="auto"/>
              <w:jc w:val="center"/>
              <w:rPr>
                <w:b/>
                <w:sz w:val="24"/>
                <w:szCs w:val="24"/>
              </w:rPr>
            </w:pPr>
            <w:r w:rsidRPr="00901C58">
              <w:rPr>
                <w:b/>
                <w:sz w:val="24"/>
                <w:szCs w:val="24"/>
              </w:rPr>
              <w:t>16</w:t>
            </w:r>
          </w:p>
        </w:tc>
        <w:tc>
          <w:tcPr>
            <w:tcW w:w="607" w:type="dxa"/>
            <w:tcBorders>
              <w:top w:val="single" w:sz="4" w:space="0" w:color="auto"/>
              <w:left w:val="single" w:sz="4" w:space="0" w:color="auto"/>
              <w:bottom w:val="single" w:sz="4" w:space="0" w:color="auto"/>
              <w:right w:val="single" w:sz="4" w:space="0" w:color="auto"/>
            </w:tcBorders>
            <w:shd w:val="clear" w:color="auto" w:fill="FFFFFF"/>
          </w:tcPr>
          <w:p w14:paraId="197AC3EA" w14:textId="77777777" w:rsidR="00901C58" w:rsidRPr="00901C58" w:rsidRDefault="00901C58" w:rsidP="00901C58">
            <w:pPr>
              <w:spacing w:after="0" w:line="240" w:lineRule="auto"/>
              <w:jc w:val="center"/>
              <w:rPr>
                <w:b/>
                <w:sz w:val="24"/>
                <w:szCs w:val="24"/>
              </w:rPr>
            </w:pPr>
            <w:r w:rsidRPr="00901C58">
              <w:rPr>
                <w:b/>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15BA9CAF" w14:textId="77777777" w:rsidR="00901C58" w:rsidRPr="00901C58" w:rsidRDefault="00901C58" w:rsidP="00901C58">
            <w:pPr>
              <w:spacing w:after="0" w:line="240" w:lineRule="auto"/>
              <w:jc w:val="center"/>
              <w:rPr>
                <w:b/>
                <w:sz w:val="24"/>
                <w:szCs w:val="24"/>
              </w:rPr>
            </w:pPr>
            <w:r w:rsidRPr="00901C58">
              <w:rPr>
                <w:b/>
                <w:sz w:val="24"/>
                <w:szCs w:val="24"/>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3319B3A7" w14:textId="77777777" w:rsidR="00901C58" w:rsidRPr="00901C58" w:rsidRDefault="00901C58" w:rsidP="00901C58">
            <w:pPr>
              <w:spacing w:after="0" w:line="240" w:lineRule="auto"/>
              <w:jc w:val="center"/>
              <w:rPr>
                <w:b/>
                <w:sz w:val="24"/>
                <w:szCs w:val="24"/>
              </w:rPr>
            </w:pPr>
            <w:r w:rsidRPr="00901C58">
              <w:rPr>
                <w:b/>
                <w:sz w:val="24"/>
                <w:szCs w:val="24"/>
              </w:rPr>
              <w:t>17</w:t>
            </w:r>
          </w:p>
        </w:tc>
        <w:tc>
          <w:tcPr>
            <w:tcW w:w="1315" w:type="dxa"/>
            <w:tcBorders>
              <w:top w:val="single" w:sz="4" w:space="0" w:color="auto"/>
              <w:left w:val="single" w:sz="4" w:space="0" w:color="auto"/>
              <w:bottom w:val="single" w:sz="4" w:space="0" w:color="auto"/>
              <w:right w:val="single" w:sz="4" w:space="0" w:color="auto"/>
            </w:tcBorders>
            <w:shd w:val="clear" w:color="auto" w:fill="FFFFFF"/>
          </w:tcPr>
          <w:p w14:paraId="7C0DCB7B" w14:textId="77777777" w:rsidR="00901C58" w:rsidRPr="00901C58" w:rsidRDefault="00901C58" w:rsidP="00901C58">
            <w:pPr>
              <w:spacing w:after="0" w:line="240" w:lineRule="auto"/>
              <w:jc w:val="center"/>
              <w:rPr>
                <w:b/>
                <w:sz w:val="24"/>
                <w:szCs w:val="24"/>
              </w:rPr>
            </w:pPr>
            <w:r w:rsidRPr="00901C58">
              <w:rPr>
                <w:b/>
                <w:sz w:val="24"/>
                <w:szCs w:val="24"/>
              </w:rPr>
              <w:t>12</w:t>
            </w:r>
          </w:p>
        </w:tc>
        <w:tc>
          <w:tcPr>
            <w:tcW w:w="684" w:type="dxa"/>
            <w:tcBorders>
              <w:top w:val="single" w:sz="4" w:space="0" w:color="auto"/>
              <w:left w:val="single" w:sz="4" w:space="0" w:color="auto"/>
              <w:bottom w:val="single" w:sz="4" w:space="0" w:color="auto"/>
              <w:right w:val="single" w:sz="4" w:space="0" w:color="auto"/>
            </w:tcBorders>
            <w:shd w:val="clear" w:color="auto" w:fill="FFFFFF"/>
          </w:tcPr>
          <w:p w14:paraId="38442844" w14:textId="77777777" w:rsidR="00901C58" w:rsidRPr="00901C58" w:rsidRDefault="00901C58" w:rsidP="00901C58">
            <w:pPr>
              <w:spacing w:after="0" w:line="240" w:lineRule="auto"/>
              <w:jc w:val="center"/>
              <w:rPr>
                <w:b/>
                <w:sz w:val="24"/>
                <w:szCs w:val="24"/>
              </w:rPr>
            </w:pPr>
            <w:r w:rsidRPr="00901C58">
              <w:rPr>
                <w:b/>
                <w:sz w:val="24"/>
                <w:szCs w:val="24"/>
              </w:rPr>
              <w:t>12</w:t>
            </w:r>
          </w:p>
        </w:tc>
        <w:tc>
          <w:tcPr>
            <w:tcW w:w="694" w:type="dxa"/>
            <w:tcBorders>
              <w:top w:val="single" w:sz="4" w:space="0" w:color="auto"/>
              <w:left w:val="single" w:sz="4" w:space="0" w:color="auto"/>
              <w:bottom w:val="single" w:sz="4" w:space="0" w:color="auto"/>
              <w:right w:val="single" w:sz="4" w:space="0" w:color="auto"/>
            </w:tcBorders>
            <w:shd w:val="clear" w:color="auto" w:fill="FFFFFF"/>
          </w:tcPr>
          <w:p w14:paraId="29C998D6" w14:textId="77777777" w:rsidR="00901C58" w:rsidRPr="00901C58" w:rsidRDefault="00901C58" w:rsidP="00901C58">
            <w:pPr>
              <w:spacing w:after="0" w:line="240" w:lineRule="auto"/>
              <w:jc w:val="center"/>
              <w:rPr>
                <w:b/>
                <w:sz w:val="24"/>
                <w:szCs w:val="24"/>
              </w:rPr>
            </w:pPr>
            <w:r w:rsidRPr="00901C58">
              <w:rPr>
                <w:b/>
                <w:sz w:val="24"/>
                <w:szCs w:val="24"/>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35F9254E" w14:textId="77777777" w:rsidR="00901C58" w:rsidRPr="00901C58" w:rsidRDefault="00901C58" w:rsidP="00901C58">
            <w:pPr>
              <w:spacing w:after="0" w:line="240" w:lineRule="auto"/>
              <w:jc w:val="center"/>
              <w:rPr>
                <w:b/>
                <w:sz w:val="24"/>
                <w:szCs w:val="24"/>
              </w:rPr>
            </w:pPr>
            <w:r w:rsidRPr="00901C58">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3218F9D4" w14:textId="77777777" w:rsidR="00901C58" w:rsidRPr="00901C58" w:rsidRDefault="00901C58" w:rsidP="00901C58">
            <w:pPr>
              <w:spacing w:after="0" w:line="240" w:lineRule="auto"/>
              <w:jc w:val="center"/>
              <w:rPr>
                <w:b/>
                <w:sz w:val="24"/>
                <w:szCs w:val="24"/>
              </w:rPr>
            </w:pPr>
            <w:r w:rsidRPr="00901C58">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0335015A" w14:textId="77777777" w:rsidR="00901C58" w:rsidRPr="00901C58" w:rsidRDefault="00901C58" w:rsidP="00901C58">
            <w:pPr>
              <w:spacing w:after="0" w:line="240" w:lineRule="auto"/>
              <w:jc w:val="center"/>
              <w:rPr>
                <w:b/>
                <w:sz w:val="24"/>
                <w:szCs w:val="24"/>
              </w:rPr>
            </w:pPr>
            <w:r w:rsidRPr="00901C58">
              <w:rPr>
                <w:b/>
                <w:sz w:val="24"/>
                <w:szCs w:val="24"/>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23818A2D" w14:textId="77777777" w:rsidR="00901C58" w:rsidRPr="00901C58" w:rsidRDefault="00901C58" w:rsidP="00901C58">
            <w:pPr>
              <w:spacing w:after="0" w:line="240" w:lineRule="auto"/>
              <w:jc w:val="center"/>
              <w:rPr>
                <w:b/>
                <w:sz w:val="24"/>
                <w:szCs w:val="24"/>
              </w:rPr>
            </w:pPr>
            <w:r w:rsidRPr="00901C58">
              <w:rPr>
                <w:b/>
                <w:sz w:val="24"/>
                <w:szCs w:val="24"/>
              </w:rPr>
              <w:t>4</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3B9EA7D5" w14:textId="77777777" w:rsidR="00901C58" w:rsidRPr="00901C58" w:rsidRDefault="00901C58" w:rsidP="00901C58">
            <w:pPr>
              <w:spacing w:after="0" w:line="240" w:lineRule="auto"/>
              <w:jc w:val="center"/>
              <w:rPr>
                <w:b/>
                <w:sz w:val="24"/>
                <w:szCs w:val="24"/>
              </w:rPr>
            </w:pPr>
            <w:r w:rsidRPr="00901C58">
              <w:rPr>
                <w:b/>
                <w:sz w:val="24"/>
                <w:szCs w:val="24"/>
              </w:rPr>
              <w:t>–</w:t>
            </w:r>
          </w:p>
        </w:tc>
        <w:tc>
          <w:tcPr>
            <w:tcW w:w="465" w:type="dxa"/>
            <w:tcBorders>
              <w:top w:val="single" w:sz="4" w:space="0" w:color="auto"/>
              <w:left w:val="single" w:sz="4" w:space="0" w:color="auto"/>
              <w:bottom w:val="single" w:sz="4" w:space="0" w:color="auto"/>
              <w:right w:val="single" w:sz="4" w:space="0" w:color="auto"/>
            </w:tcBorders>
            <w:shd w:val="clear" w:color="auto" w:fill="FFFFFF"/>
          </w:tcPr>
          <w:p w14:paraId="50996BCC" w14:textId="77777777" w:rsidR="00901C58" w:rsidRPr="00901C58" w:rsidRDefault="00901C58" w:rsidP="00901C58">
            <w:pPr>
              <w:spacing w:after="0" w:line="240" w:lineRule="auto"/>
              <w:jc w:val="center"/>
              <w:rPr>
                <w:b/>
                <w:sz w:val="24"/>
                <w:szCs w:val="24"/>
              </w:rPr>
            </w:pPr>
            <w:r w:rsidRPr="00901C58">
              <w:rPr>
                <w:b/>
                <w:sz w:val="24"/>
                <w:szCs w:val="24"/>
              </w:rPr>
              <w:t>3</w:t>
            </w:r>
          </w:p>
        </w:tc>
        <w:tc>
          <w:tcPr>
            <w:tcW w:w="1252" w:type="dxa"/>
            <w:tcBorders>
              <w:top w:val="single" w:sz="4" w:space="0" w:color="auto"/>
              <w:left w:val="single" w:sz="4" w:space="0" w:color="auto"/>
              <w:bottom w:val="single" w:sz="4" w:space="0" w:color="auto"/>
              <w:right w:val="single" w:sz="4" w:space="0" w:color="auto"/>
            </w:tcBorders>
            <w:shd w:val="clear" w:color="auto" w:fill="FFFFFF"/>
          </w:tcPr>
          <w:p w14:paraId="28C94DA6" w14:textId="77777777" w:rsidR="00901C58" w:rsidRPr="00901C58" w:rsidRDefault="00901C58" w:rsidP="00901C58">
            <w:pPr>
              <w:spacing w:after="0" w:line="240" w:lineRule="auto"/>
              <w:jc w:val="center"/>
              <w:rPr>
                <w:b/>
                <w:sz w:val="24"/>
                <w:szCs w:val="24"/>
              </w:rPr>
            </w:pPr>
            <w:r w:rsidRPr="00901C58">
              <w:rPr>
                <w:b/>
                <w:sz w:val="24"/>
                <w:szCs w:val="24"/>
              </w:rPr>
              <w:t>2</w:t>
            </w:r>
          </w:p>
        </w:tc>
        <w:tc>
          <w:tcPr>
            <w:tcW w:w="1057" w:type="dxa"/>
            <w:tcBorders>
              <w:top w:val="single" w:sz="4" w:space="0" w:color="auto"/>
              <w:left w:val="single" w:sz="4" w:space="0" w:color="auto"/>
              <w:bottom w:val="single" w:sz="4" w:space="0" w:color="auto"/>
              <w:right w:val="single" w:sz="4" w:space="0" w:color="auto"/>
            </w:tcBorders>
            <w:shd w:val="clear" w:color="auto" w:fill="FFFFFF"/>
          </w:tcPr>
          <w:p w14:paraId="4DB4994B" w14:textId="77777777" w:rsidR="00901C58" w:rsidRPr="00901C58" w:rsidRDefault="00901C58" w:rsidP="00901C58">
            <w:pPr>
              <w:spacing w:after="0" w:line="240" w:lineRule="auto"/>
              <w:jc w:val="center"/>
              <w:rPr>
                <w:b/>
                <w:sz w:val="24"/>
                <w:szCs w:val="24"/>
              </w:rPr>
            </w:pPr>
            <w:r w:rsidRPr="00901C58">
              <w:rPr>
                <w:b/>
                <w:sz w:val="24"/>
                <w:szCs w:val="24"/>
              </w:rPr>
              <w:t>2</w:t>
            </w:r>
          </w:p>
        </w:tc>
      </w:tr>
      <w:tr w:rsidR="00901C58" w:rsidRPr="00901C58" w14:paraId="7BB109E0" w14:textId="77777777" w:rsidTr="00901C58">
        <w:tc>
          <w:tcPr>
            <w:tcW w:w="669" w:type="dxa"/>
            <w:tcBorders>
              <w:top w:val="single" w:sz="4" w:space="0" w:color="auto"/>
              <w:left w:val="single" w:sz="4" w:space="0" w:color="auto"/>
              <w:bottom w:val="single" w:sz="4" w:space="0" w:color="auto"/>
              <w:right w:val="single" w:sz="4" w:space="0" w:color="auto"/>
            </w:tcBorders>
            <w:shd w:val="clear" w:color="auto" w:fill="FFFFFF"/>
          </w:tcPr>
          <w:p w14:paraId="05ADD1A6" w14:textId="77777777" w:rsidR="00901C58" w:rsidRPr="00901C58" w:rsidRDefault="00901C58" w:rsidP="00901C58">
            <w:pPr>
              <w:spacing w:after="0" w:line="240" w:lineRule="auto"/>
              <w:jc w:val="center"/>
              <w:rPr>
                <w:b/>
                <w:sz w:val="24"/>
                <w:szCs w:val="24"/>
              </w:rPr>
            </w:pPr>
            <w:r w:rsidRPr="00901C58">
              <w:rPr>
                <w:b/>
                <w:sz w:val="24"/>
                <w:szCs w:val="24"/>
              </w:rPr>
              <w:t>20</w:t>
            </w:r>
          </w:p>
        </w:tc>
        <w:tc>
          <w:tcPr>
            <w:tcW w:w="669" w:type="dxa"/>
            <w:tcBorders>
              <w:top w:val="single" w:sz="4" w:space="0" w:color="auto"/>
              <w:left w:val="single" w:sz="4" w:space="0" w:color="auto"/>
              <w:bottom w:val="single" w:sz="4" w:space="0" w:color="auto"/>
              <w:right w:val="single" w:sz="4" w:space="0" w:color="auto"/>
            </w:tcBorders>
            <w:shd w:val="clear" w:color="auto" w:fill="FFFFFF"/>
          </w:tcPr>
          <w:p w14:paraId="78508D5E" w14:textId="77777777" w:rsidR="00901C58" w:rsidRPr="00901C58" w:rsidRDefault="00901C58" w:rsidP="00901C58">
            <w:pPr>
              <w:spacing w:after="0" w:line="240" w:lineRule="auto"/>
              <w:jc w:val="center"/>
              <w:rPr>
                <w:b/>
                <w:sz w:val="24"/>
                <w:szCs w:val="24"/>
              </w:rPr>
            </w:pPr>
            <w:r w:rsidRPr="00901C58">
              <w:rPr>
                <w:b/>
                <w:sz w:val="24"/>
                <w:szCs w:val="24"/>
              </w:rPr>
              <w:t>37</w:t>
            </w:r>
          </w:p>
        </w:tc>
        <w:tc>
          <w:tcPr>
            <w:tcW w:w="975" w:type="dxa"/>
            <w:tcBorders>
              <w:top w:val="single" w:sz="4" w:space="0" w:color="auto"/>
              <w:left w:val="single" w:sz="4" w:space="0" w:color="auto"/>
              <w:bottom w:val="single" w:sz="4" w:space="0" w:color="auto"/>
              <w:right w:val="single" w:sz="4" w:space="0" w:color="auto"/>
            </w:tcBorders>
            <w:shd w:val="clear" w:color="auto" w:fill="FFFFFF"/>
          </w:tcPr>
          <w:p w14:paraId="454C349A" w14:textId="77777777" w:rsidR="00901C58" w:rsidRPr="00901C58" w:rsidRDefault="00901C58" w:rsidP="00901C58">
            <w:pPr>
              <w:spacing w:after="0" w:line="240" w:lineRule="auto"/>
              <w:jc w:val="center"/>
              <w:rPr>
                <w:b/>
                <w:sz w:val="24"/>
                <w:szCs w:val="24"/>
              </w:rPr>
            </w:pPr>
            <w:r w:rsidRPr="00901C58">
              <w:rPr>
                <w:b/>
                <w:sz w:val="24"/>
                <w:szCs w:val="24"/>
              </w:rPr>
              <w:t>15</w:t>
            </w: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178ACFB0" w14:textId="77777777" w:rsidR="00901C58" w:rsidRPr="00901C58" w:rsidRDefault="00901C58" w:rsidP="00901C58">
            <w:pPr>
              <w:spacing w:after="0" w:line="240" w:lineRule="auto"/>
              <w:jc w:val="center"/>
              <w:rPr>
                <w:b/>
                <w:sz w:val="24"/>
                <w:szCs w:val="24"/>
              </w:rPr>
            </w:pPr>
            <w:r w:rsidRPr="00901C58">
              <w:rPr>
                <w:b/>
                <w:sz w:val="24"/>
                <w:szCs w:val="24"/>
              </w:rPr>
              <w:t>18</w:t>
            </w:r>
          </w:p>
        </w:tc>
        <w:tc>
          <w:tcPr>
            <w:tcW w:w="636" w:type="dxa"/>
            <w:tcBorders>
              <w:top w:val="single" w:sz="4" w:space="0" w:color="auto"/>
              <w:left w:val="single" w:sz="4" w:space="0" w:color="auto"/>
              <w:bottom w:val="single" w:sz="4" w:space="0" w:color="auto"/>
              <w:right w:val="single" w:sz="4" w:space="0" w:color="auto"/>
            </w:tcBorders>
            <w:shd w:val="clear" w:color="auto" w:fill="FFFFFF"/>
          </w:tcPr>
          <w:p w14:paraId="434E6150" w14:textId="77777777" w:rsidR="00901C58" w:rsidRPr="00901C58" w:rsidRDefault="00901C58" w:rsidP="00901C58">
            <w:pPr>
              <w:spacing w:after="0" w:line="240" w:lineRule="auto"/>
              <w:jc w:val="center"/>
              <w:rPr>
                <w:b/>
                <w:sz w:val="24"/>
                <w:szCs w:val="24"/>
              </w:rPr>
            </w:pPr>
            <w:r w:rsidRPr="00901C58">
              <w:rPr>
                <w:b/>
                <w:sz w:val="24"/>
                <w:szCs w:val="24"/>
              </w:rPr>
              <w:t>19</w:t>
            </w:r>
          </w:p>
        </w:tc>
        <w:tc>
          <w:tcPr>
            <w:tcW w:w="702" w:type="dxa"/>
            <w:tcBorders>
              <w:top w:val="single" w:sz="4" w:space="0" w:color="auto"/>
              <w:left w:val="single" w:sz="4" w:space="0" w:color="auto"/>
              <w:bottom w:val="single" w:sz="4" w:space="0" w:color="auto"/>
              <w:right w:val="single" w:sz="4" w:space="0" w:color="auto"/>
            </w:tcBorders>
            <w:shd w:val="clear" w:color="auto" w:fill="FFFFFF"/>
          </w:tcPr>
          <w:p w14:paraId="30F813C1" w14:textId="77777777" w:rsidR="00901C58" w:rsidRPr="00901C58" w:rsidRDefault="00901C58" w:rsidP="00901C58">
            <w:pPr>
              <w:spacing w:after="0" w:line="240" w:lineRule="auto"/>
              <w:jc w:val="center"/>
              <w:rPr>
                <w:b/>
                <w:sz w:val="24"/>
                <w:szCs w:val="24"/>
              </w:rPr>
            </w:pPr>
            <w:r w:rsidRPr="00901C58">
              <w:rPr>
                <w:b/>
                <w:sz w:val="24"/>
                <w:szCs w:val="24"/>
              </w:rPr>
              <w:t>20</w:t>
            </w:r>
          </w:p>
        </w:tc>
        <w:tc>
          <w:tcPr>
            <w:tcW w:w="607" w:type="dxa"/>
            <w:tcBorders>
              <w:top w:val="single" w:sz="4" w:space="0" w:color="auto"/>
              <w:left w:val="single" w:sz="4" w:space="0" w:color="auto"/>
              <w:bottom w:val="single" w:sz="4" w:space="0" w:color="auto"/>
              <w:right w:val="single" w:sz="4" w:space="0" w:color="auto"/>
            </w:tcBorders>
            <w:shd w:val="clear" w:color="auto" w:fill="FFFFFF"/>
          </w:tcPr>
          <w:p w14:paraId="381A96D9" w14:textId="77777777" w:rsidR="00901C58" w:rsidRPr="00901C58" w:rsidRDefault="00901C58" w:rsidP="00901C58">
            <w:pPr>
              <w:spacing w:after="0" w:line="240" w:lineRule="auto"/>
              <w:jc w:val="center"/>
              <w:rPr>
                <w:b/>
                <w:sz w:val="24"/>
                <w:szCs w:val="24"/>
              </w:rPr>
            </w:pPr>
            <w:r w:rsidRPr="00901C58">
              <w:rPr>
                <w:b/>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6F19E476" w14:textId="77777777" w:rsidR="00901C58" w:rsidRPr="00901C58" w:rsidRDefault="00901C58" w:rsidP="00901C58">
            <w:pPr>
              <w:spacing w:after="0" w:line="240" w:lineRule="auto"/>
              <w:jc w:val="center"/>
              <w:rPr>
                <w:b/>
                <w:sz w:val="24"/>
                <w:szCs w:val="24"/>
              </w:rPr>
            </w:pPr>
            <w:r w:rsidRPr="00901C58">
              <w:rPr>
                <w:b/>
                <w:sz w:val="24"/>
                <w:szCs w:val="24"/>
              </w:rPr>
              <w:t>18</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4F5E76B5" w14:textId="77777777" w:rsidR="00901C58" w:rsidRPr="00901C58" w:rsidRDefault="00901C58" w:rsidP="00901C58">
            <w:pPr>
              <w:spacing w:after="0" w:line="240" w:lineRule="auto"/>
              <w:jc w:val="center"/>
              <w:rPr>
                <w:b/>
                <w:sz w:val="24"/>
                <w:szCs w:val="24"/>
              </w:rPr>
            </w:pPr>
            <w:r w:rsidRPr="00901C58">
              <w:rPr>
                <w:b/>
                <w:sz w:val="24"/>
                <w:szCs w:val="24"/>
              </w:rPr>
              <w:t>18</w:t>
            </w:r>
          </w:p>
        </w:tc>
        <w:tc>
          <w:tcPr>
            <w:tcW w:w="1315" w:type="dxa"/>
            <w:tcBorders>
              <w:top w:val="single" w:sz="4" w:space="0" w:color="auto"/>
              <w:left w:val="single" w:sz="4" w:space="0" w:color="auto"/>
              <w:bottom w:val="single" w:sz="4" w:space="0" w:color="auto"/>
              <w:right w:val="single" w:sz="4" w:space="0" w:color="auto"/>
            </w:tcBorders>
            <w:shd w:val="clear" w:color="auto" w:fill="FFFFFF"/>
          </w:tcPr>
          <w:p w14:paraId="75FCD0B2" w14:textId="77777777" w:rsidR="00901C58" w:rsidRPr="00901C58" w:rsidRDefault="00901C58" w:rsidP="00901C58">
            <w:pPr>
              <w:spacing w:after="0" w:line="240" w:lineRule="auto"/>
              <w:jc w:val="center"/>
              <w:rPr>
                <w:b/>
                <w:sz w:val="24"/>
                <w:szCs w:val="24"/>
              </w:rPr>
            </w:pPr>
            <w:r w:rsidRPr="00901C58">
              <w:rPr>
                <w:b/>
                <w:sz w:val="24"/>
                <w:szCs w:val="24"/>
              </w:rPr>
              <w:t>12</w:t>
            </w:r>
          </w:p>
        </w:tc>
        <w:tc>
          <w:tcPr>
            <w:tcW w:w="684" w:type="dxa"/>
            <w:tcBorders>
              <w:top w:val="single" w:sz="4" w:space="0" w:color="auto"/>
              <w:left w:val="single" w:sz="4" w:space="0" w:color="auto"/>
              <w:bottom w:val="single" w:sz="4" w:space="0" w:color="auto"/>
              <w:right w:val="single" w:sz="4" w:space="0" w:color="auto"/>
            </w:tcBorders>
            <w:shd w:val="clear" w:color="auto" w:fill="FFFFFF"/>
          </w:tcPr>
          <w:p w14:paraId="7EDF3FC9" w14:textId="77777777" w:rsidR="00901C58" w:rsidRPr="00901C58" w:rsidRDefault="00901C58" w:rsidP="00901C58">
            <w:pPr>
              <w:spacing w:after="0" w:line="240" w:lineRule="auto"/>
              <w:jc w:val="center"/>
              <w:rPr>
                <w:b/>
                <w:sz w:val="24"/>
                <w:szCs w:val="24"/>
              </w:rPr>
            </w:pPr>
            <w:r w:rsidRPr="00901C58">
              <w:rPr>
                <w:b/>
                <w:sz w:val="24"/>
                <w:szCs w:val="24"/>
              </w:rPr>
              <w:t>–</w:t>
            </w:r>
          </w:p>
        </w:tc>
        <w:tc>
          <w:tcPr>
            <w:tcW w:w="694" w:type="dxa"/>
            <w:tcBorders>
              <w:top w:val="single" w:sz="4" w:space="0" w:color="auto"/>
              <w:left w:val="single" w:sz="4" w:space="0" w:color="auto"/>
              <w:bottom w:val="single" w:sz="4" w:space="0" w:color="auto"/>
              <w:right w:val="single" w:sz="4" w:space="0" w:color="auto"/>
            </w:tcBorders>
            <w:shd w:val="clear" w:color="auto" w:fill="FFFFFF"/>
          </w:tcPr>
          <w:p w14:paraId="559EFD6D" w14:textId="77777777" w:rsidR="00901C58" w:rsidRPr="00901C58" w:rsidRDefault="00901C58" w:rsidP="00901C58">
            <w:pPr>
              <w:spacing w:after="0" w:line="240" w:lineRule="auto"/>
              <w:jc w:val="center"/>
              <w:rPr>
                <w:b/>
                <w:sz w:val="24"/>
                <w:szCs w:val="24"/>
              </w:rPr>
            </w:pPr>
            <w:r w:rsidRPr="00901C58">
              <w:rPr>
                <w:b/>
                <w:sz w:val="24"/>
                <w:szCs w:val="24"/>
              </w:rPr>
              <w:t>16</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4F6D1EBB" w14:textId="77777777" w:rsidR="00901C58" w:rsidRPr="00901C58" w:rsidRDefault="00901C58" w:rsidP="00901C58">
            <w:pPr>
              <w:spacing w:after="0" w:line="240" w:lineRule="auto"/>
              <w:jc w:val="center"/>
              <w:rPr>
                <w:b/>
                <w:sz w:val="24"/>
                <w:szCs w:val="24"/>
              </w:rPr>
            </w:pPr>
            <w:r w:rsidRPr="00901C58">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2840C77F" w14:textId="77777777" w:rsidR="00901C58" w:rsidRPr="00901C58" w:rsidRDefault="00901C58" w:rsidP="00901C58">
            <w:pPr>
              <w:spacing w:after="0" w:line="240" w:lineRule="auto"/>
              <w:jc w:val="center"/>
              <w:rPr>
                <w:b/>
                <w:sz w:val="24"/>
                <w:szCs w:val="24"/>
              </w:rPr>
            </w:pPr>
            <w:r w:rsidRPr="00901C58">
              <w:rPr>
                <w:b/>
                <w:sz w:val="24"/>
                <w:szCs w:val="24"/>
              </w:rPr>
              <w:t>5</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58322BA0" w14:textId="77777777" w:rsidR="00901C58" w:rsidRPr="00901C58" w:rsidRDefault="00901C58" w:rsidP="00901C58">
            <w:pPr>
              <w:spacing w:after="0" w:line="240" w:lineRule="auto"/>
              <w:jc w:val="center"/>
              <w:rPr>
                <w:b/>
                <w:sz w:val="24"/>
                <w:szCs w:val="24"/>
              </w:rPr>
            </w:pPr>
            <w:r w:rsidRPr="00901C58">
              <w:rPr>
                <w:b/>
                <w:sz w:val="24"/>
                <w:szCs w:val="24"/>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17C086D3" w14:textId="77777777" w:rsidR="00901C58" w:rsidRPr="00901C58" w:rsidRDefault="00901C58" w:rsidP="00901C58">
            <w:pPr>
              <w:spacing w:after="0" w:line="240" w:lineRule="auto"/>
              <w:jc w:val="center"/>
              <w:rPr>
                <w:b/>
                <w:sz w:val="24"/>
                <w:szCs w:val="24"/>
              </w:rPr>
            </w:pPr>
            <w:r w:rsidRPr="00901C58">
              <w:rPr>
                <w:b/>
                <w:sz w:val="24"/>
                <w:szCs w:val="24"/>
              </w:rPr>
              <w:t>4</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5000FD21" w14:textId="77777777" w:rsidR="00901C58" w:rsidRPr="00901C58" w:rsidRDefault="00901C58" w:rsidP="00901C58">
            <w:pPr>
              <w:spacing w:after="0" w:line="240" w:lineRule="auto"/>
              <w:jc w:val="center"/>
              <w:rPr>
                <w:b/>
                <w:sz w:val="24"/>
                <w:szCs w:val="24"/>
              </w:rPr>
            </w:pPr>
            <w:r w:rsidRPr="00901C58">
              <w:rPr>
                <w:b/>
                <w:sz w:val="24"/>
                <w:szCs w:val="24"/>
              </w:rPr>
              <w:t>–</w:t>
            </w:r>
          </w:p>
        </w:tc>
        <w:tc>
          <w:tcPr>
            <w:tcW w:w="465" w:type="dxa"/>
            <w:tcBorders>
              <w:top w:val="single" w:sz="4" w:space="0" w:color="auto"/>
              <w:left w:val="single" w:sz="4" w:space="0" w:color="auto"/>
              <w:bottom w:val="single" w:sz="4" w:space="0" w:color="auto"/>
              <w:right w:val="single" w:sz="4" w:space="0" w:color="auto"/>
            </w:tcBorders>
            <w:shd w:val="clear" w:color="auto" w:fill="FFFFFF"/>
          </w:tcPr>
          <w:p w14:paraId="50FBC8D5" w14:textId="77777777" w:rsidR="00901C58" w:rsidRPr="00901C58" w:rsidRDefault="00901C58" w:rsidP="00901C58">
            <w:pPr>
              <w:spacing w:after="0" w:line="240" w:lineRule="auto"/>
              <w:jc w:val="center"/>
              <w:rPr>
                <w:b/>
                <w:sz w:val="24"/>
                <w:szCs w:val="24"/>
              </w:rPr>
            </w:pPr>
            <w:r w:rsidRPr="00901C58">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cPr>
          <w:p w14:paraId="66547828" w14:textId="77777777" w:rsidR="00901C58" w:rsidRPr="00901C58" w:rsidRDefault="00901C58" w:rsidP="00901C58">
            <w:pPr>
              <w:spacing w:after="0" w:line="240" w:lineRule="auto"/>
              <w:jc w:val="center"/>
              <w:rPr>
                <w:b/>
                <w:sz w:val="24"/>
                <w:szCs w:val="24"/>
              </w:rPr>
            </w:pPr>
            <w:r w:rsidRPr="00901C58">
              <w:rPr>
                <w:b/>
                <w:sz w:val="24"/>
                <w:szCs w:val="24"/>
              </w:rPr>
              <w:t>2</w:t>
            </w:r>
          </w:p>
        </w:tc>
        <w:tc>
          <w:tcPr>
            <w:tcW w:w="1057" w:type="dxa"/>
            <w:tcBorders>
              <w:top w:val="single" w:sz="4" w:space="0" w:color="auto"/>
              <w:left w:val="single" w:sz="4" w:space="0" w:color="auto"/>
              <w:bottom w:val="single" w:sz="4" w:space="0" w:color="auto"/>
              <w:right w:val="single" w:sz="4" w:space="0" w:color="auto"/>
            </w:tcBorders>
            <w:shd w:val="clear" w:color="auto" w:fill="FFFFFF"/>
          </w:tcPr>
          <w:p w14:paraId="51927C22" w14:textId="77777777" w:rsidR="00901C58" w:rsidRPr="00901C58" w:rsidRDefault="00901C58" w:rsidP="00901C58">
            <w:pPr>
              <w:spacing w:after="0" w:line="240" w:lineRule="auto"/>
              <w:jc w:val="center"/>
              <w:rPr>
                <w:b/>
                <w:sz w:val="24"/>
                <w:szCs w:val="24"/>
              </w:rPr>
            </w:pPr>
            <w:r w:rsidRPr="00901C58">
              <w:rPr>
                <w:b/>
                <w:sz w:val="24"/>
                <w:szCs w:val="24"/>
              </w:rPr>
              <w:t>3</w:t>
            </w:r>
          </w:p>
        </w:tc>
      </w:tr>
      <w:tr w:rsidR="00901C58" w:rsidRPr="00901C58" w14:paraId="6524BB6B" w14:textId="77777777" w:rsidTr="00901C58">
        <w:tc>
          <w:tcPr>
            <w:tcW w:w="669" w:type="dxa"/>
            <w:tcBorders>
              <w:top w:val="single" w:sz="4" w:space="0" w:color="auto"/>
              <w:left w:val="single" w:sz="4" w:space="0" w:color="auto"/>
              <w:bottom w:val="single" w:sz="4" w:space="0" w:color="auto"/>
              <w:right w:val="single" w:sz="4" w:space="0" w:color="auto"/>
            </w:tcBorders>
            <w:shd w:val="clear" w:color="auto" w:fill="FFFFFF"/>
          </w:tcPr>
          <w:p w14:paraId="51D4DB4C" w14:textId="77777777" w:rsidR="00901C58" w:rsidRPr="00901C58" w:rsidRDefault="00901C58" w:rsidP="00901C58">
            <w:pPr>
              <w:spacing w:after="0" w:line="240" w:lineRule="auto"/>
              <w:jc w:val="center"/>
              <w:rPr>
                <w:b/>
                <w:sz w:val="24"/>
                <w:szCs w:val="24"/>
              </w:rPr>
            </w:pPr>
            <w:r w:rsidRPr="00901C58">
              <w:rPr>
                <w:b/>
                <w:sz w:val="24"/>
                <w:szCs w:val="24"/>
              </w:rPr>
              <w:t>21</w:t>
            </w:r>
          </w:p>
        </w:tc>
        <w:tc>
          <w:tcPr>
            <w:tcW w:w="669" w:type="dxa"/>
            <w:tcBorders>
              <w:top w:val="single" w:sz="4" w:space="0" w:color="auto"/>
              <w:left w:val="single" w:sz="4" w:space="0" w:color="auto"/>
              <w:bottom w:val="single" w:sz="4" w:space="0" w:color="auto"/>
              <w:right w:val="single" w:sz="4" w:space="0" w:color="auto"/>
            </w:tcBorders>
            <w:shd w:val="clear" w:color="auto" w:fill="FFFFFF"/>
          </w:tcPr>
          <w:p w14:paraId="6DEDD570" w14:textId="77777777" w:rsidR="00901C58" w:rsidRPr="00901C58" w:rsidRDefault="00901C58" w:rsidP="00901C58">
            <w:pPr>
              <w:spacing w:after="0" w:line="240" w:lineRule="auto"/>
              <w:jc w:val="center"/>
              <w:rPr>
                <w:b/>
                <w:sz w:val="24"/>
                <w:szCs w:val="24"/>
              </w:rPr>
            </w:pPr>
            <w:r w:rsidRPr="00901C58">
              <w:rPr>
                <w:b/>
                <w:sz w:val="24"/>
                <w:szCs w:val="24"/>
              </w:rPr>
              <w:t>25</w:t>
            </w:r>
          </w:p>
        </w:tc>
        <w:tc>
          <w:tcPr>
            <w:tcW w:w="975" w:type="dxa"/>
            <w:tcBorders>
              <w:top w:val="single" w:sz="4" w:space="0" w:color="auto"/>
              <w:left w:val="single" w:sz="4" w:space="0" w:color="auto"/>
              <w:bottom w:val="single" w:sz="4" w:space="0" w:color="auto"/>
              <w:right w:val="single" w:sz="4" w:space="0" w:color="auto"/>
            </w:tcBorders>
            <w:shd w:val="clear" w:color="auto" w:fill="FFFFFF"/>
          </w:tcPr>
          <w:p w14:paraId="582219EE" w14:textId="77777777" w:rsidR="00901C58" w:rsidRPr="00901C58" w:rsidRDefault="00901C58" w:rsidP="00901C58">
            <w:pPr>
              <w:spacing w:after="0" w:line="240" w:lineRule="auto"/>
              <w:jc w:val="center"/>
              <w:rPr>
                <w:b/>
                <w:sz w:val="24"/>
                <w:szCs w:val="24"/>
              </w:rPr>
            </w:pPr>
            <w:r w:rsidRPr="00901C58">
              <w:rPr>
                <w:b/>
                <w:sz w:val="24"/>
                <w:szCs w:val="24"/>
              </w:rPr>
              <w:t>22</w:t>
            </w: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2F499D33" w14:textId="77777777" w:rsidR="00901C58" w:rsidRPr="00901C58" w:rsidRDefault="00901C58" w:rsidP="00901C58">
            <w:pPr>
              <w:spacing w:after="0" w:line="240" w:lineRule="auto"/>
              <w:jc w:val="center"/>
              <w:rPr>
                <w:b/>
                <w:sz w:val="24"/>
                <w:szCs w:val="24"/>
              </w:rPr>
            </w:pPr>
            <w:r w:rsidRPr="00901C58">
              <w:rPr>
                <w:b/>
                <w:sz w:val="24"/>
                <w:szCs w:val="24"/>
              </w:rPr>
              <w:t>22</w:t>
            </w:r>
          </w:p>
        </w:tc>
        <w:tc>
          <w:tcPr>
            <w:tcW w:w="636" w:type="dxa"/>
            <w:tcBorders>
              <w:top w:val="single" w:sz="4" w:space="0" w:color="auto"/>
              <w:left w:val="single" w:sz="4" w:space="0" w:color="auto"/>
              <w:bottom w:val="single" w:sz="4" w:space="0" w:color="auto"/>
              <w:right w:val="single" w:sz="4" w:space="0" w:color="auto"/>
            </w:tcBorders>
            <w:shd w:val="clear" w:color="auto" w:fill="FFFFFF"/>
          </w:tcPr>
          <w:p w14:paraId="362069EC" w14:textId="77777777" w:rsidR="00901C58" w:rsidRPr="00901C58" w:rsidRDefault="00901C58" w:rsidP="00901C58">
            <w:pPr>
              <w:spacing w:after="0" w:line="240" w:lineRule="auto"/>
              <w:jc w:val="center"/>
              <w:rPr>
                <w:b/>
                <w:sz w:val="24"/>
                <w:szCs w:val="24"/>
              </w:rPr>
            </w:pPr>
            <w:r w:rsidRPr="00901C58">
              <w:rPr>
                <w:b/>
                <w:sz w:val="24"/>
                <w:szCs w:val="24"/>
              </w:rPr>
              <w:t>20</w:t>
            </w:r>
          </w:p>
        </w:tc>
        <w:tc>
          <w:tcPr>
            <w:tcW w:w="702" w:type="dxa"/>
            <w:tcBorders>
              <w:top w:val="single" w:sz="4" w:space="0" w:color="auto"/>
              <w:left w:val="single" w:sz="4" w:space="0" w:color="auto"/>
              <w:bottom w:val="single" w:sz="4" w:space="0" w:color="auto"/>
              <w:right w:val="single" w:sz="4" w:space="0" w:color="auto"/>
            </w:tcBorders>
            <w:shd w:val="clear" w:color="auto" w:fill="FFFFFF"/>
          </w:tcPr>
          <w:p w14:paraId="148C45A6" w14:textId="77777777" w:rsidR="00901C58" w:rsidRPr="00901C58" w:rsidRDefault="00901C58" w:rsidP="00901C58">
            <w:pPr>
              <w:spacing w:after="0" w:line="240" w:lineRule="auto"/>
              <w:jc w:val="center"/>
              <w:rPr>
                <w:b/>
                <w:sz w:val="24"/>
                <w:szCs w:val="24"/>
              </w:rPr>
            </w:pPr>
            <w:r w:rsidRPr="00901C58">
              <w:rPr>
                <w:b/>
                <w:sz w:val="24"/>
                <w:szCs w:val="24"/>
              </w:rPr>
              <w:t>20</w:t>
            </w:r>
          </w:p>
        </w:tc>
        <w:tc>
          <w:tcPr>
            <w:tcW w:w="607" w:type="dxa"/>
            <w:tcBorders>
              <w:top w:val="single" w:sz="4" w:space="0" w:color="auto"/>
              <w:left w:val="single" w:sz="4" w:space="0" w:color="auto"/>
              <w:bottom w:val="single" w:sz="4" w:space="0" w:color="auto"/>
              <w:right w:val="single" w:sz="4" w:space="0" w:color="auto"/>
            </w:tcBorders>
            <w:shd w:val="clear" w:color="auto" w:fill="FFFFFF"/>
          </w:tcPr>
          <w:p w14:paraId="6458ACA5" w14:textId="77777777" w:rsidR="00901C58" w:rsidRPr="00901C58" w:rsidRDefault="00901C58" w:rsidP="00901C58">
            <w:pPr>
              <w:spacing w:after="0" w:line="240" w:lineRule="auto"/>
              <w:jc w:val="center"/>
              <w:rPr>
                <w:b/>
                <w:sz w:val="24"/>
                <w:szCs w:val="24"/>
              </w:rPr>
            </w:pPr>
            <w:r w:rsidRPr="00901C58">
              <w:rPr>
                <w:b/>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38E430C0" w14:textId="77777777" w:rsidR="00901C58" w:rsidRPr="00901C58" w:rsidRDefault="00901C58" w:rsidP="00901C58">
            <w:pPr>
              <w:spacing w:after="0" w:line="240" w:lineRule="auto"/>
              <w:jc w:val="center"/>
              <w:rPr>
                <w:b/>
                <w:sz w:val="24"/>
                <w:szCs w:val="24"/>
              </w:rPr>
            </w:pPr>
            <w:r w:rsidRPr="00901C58">
              <w:rPr>
                <w:b/>
                <w:sz w:val="24"/>
                <w:szCs w:val="24"/>
              </w:rPr>
              <w:t>15</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252F046D" w14:textId="77777777" w:rsidR="00901C58" w:rsidRPr="00901C58" w:rsidRDefault="00901C58" w:rsidP="00901C58">
            <w:pPr>
              <w:spacing w:after="0" w:line="240" w:lineRule="auto"/>
              <w:jc w:val="center"/>
              <w:rPr>
                <w:b/>
                <w:sz w:val="24"/>
                <w:szCs w:val="24"/>
              </w:rPr>
            </w:pPr>
            <w:r w:rsidRPr="00901C58">
              <w:rPr>
                <w:b/>
                <w:sz w:val="24"/>
                <w:szCs w:val="24"/>
              </w:rPr>
              <w:t>15</w:t>
            </w:r>
          </w:p>
        </w:tc>
        <w:tc>
          <w:tcPr>
            <w:tcW w:w="1315" w:type="dxa"/>
            <w:tcBorders>
              <w:top w:val="single" w:sz="4" w:space="0" w:color="auto"/>
              <w:left w:val="single" w:sz="4" w:space="0" w:color="auto"/>
              <w:bottom w:val="single" w:sz="4" w:space="0" w:color="auto"/>
              <w:right w:val="single" w:sz="4" w:space="0" w:color="auto"/>
            </w:tcBorders>
            <w:shd w:val="clear" w:color="auto" w:fill="FFFFFF"/>
          </w:tcPr>
          <w:p w14:paraId="17C998CD" w14:textId="77777777" w:rsidR="00901C58" w:rsidRPr="00901C58" w:rsidRDefault="00901C58" w:rsidP="00901C58">
            <w:pPr>
              <w:spacing w:after="0" w:line="240" w:lineRule="auto"/>
              <w:jc w:val="center"/>
              <w:rPr>
                <w:b/>
                <w:sz w:val="24"/>
                <w:szCs w:val="24"/>
              </w:rPr>
            </w:pPr>
            <w:r w:rsidRPr="00901C58">
              <w:rPr>
                <w:b/>
                <w:sz w:val="24"/>
                <w:szCs w:val="24"/>
              </w:rPr>
              <w:t>13</w:t>
            </w:r>
          </w:p>
        </w:tc>
        <w:tc>
          <w:tcPr>
            <w:tcW w:w="684" w:type="dxa"/>
            <w:tcBorders>
              <w:top w:val="single" w:sz="4" w:space="0" w:color="auto"/>
              <w:left w:val="single" w:sz="4" w:space="0" w:color="auto"/>
              <w:bottom w:val="single" w:sz="4" w:space="0" w:color="auto"/>
              <w:right w:val="single" w:sz="4" w:space="0" w:color="auto"/>
            </w:tcBorders>
            <w:shd w:val="clear" w:color="auto" w:fill="FFFFFF"/>
          </w:tcPr>
          <w:p w14:paraId="2BF7A3BA" w14:textId="77777777" w:rsidR="00901C58" w:rsidRPr="00901C58" w:rsidRDefault="00901C58" w:rsidP="00901C58">
            <w:pPr>
              <w:spacing w:after="0" w:line="240" w:lineRule="auto"/>
              <w:jc w:val="center"/>
              <w:rPr>
                <w:b/>
                <w:sz w:val="24"/>
                <w:szCs w:val="24"/>
              </w:rPr>
            </w:pPr>
            <w:r w:rsidRPr="00901C58">
              <w:rPr>
                <w:b/>
                <w:sz w:val="24"/>
                <w:szCs w:val="24"/>
              </w:rPr>
              <w:t>13</w:t>
            </w:r>
          </w:p>
        </w:tc>
        <w:tc>
          <w:tcPr>
            <w:tcW w:w="694" w:type="dxa"/>
            <w:tcBorders>
              <w:top w:val="single" w:sz="4" w:space="0" w:color="auto"/>
              <w:left w:val="single" w:sz="4" w:space="0" w:color="auto"/>
              <w:bottom w:val="single" w:sz="4" w:space="0" w:color="auto"/>
              <w:right w:val="single" w:sz="4" w:space="0" w:color="auto"/>
            </w:tcBorders>
            <w:shd w:val="clear" w:color="auto" w:fill="FFFFFF"/>
          </w:tcPr>
          <w:p w14:paraId="5650D356" w14:textId="77777777" w:rsidR="00901C58" w:rsidRPr="00901C58" w:rsidRDefault="00901C58" w:rsidP="00901C58">
            <w:pPr>
              <w:spacing w:after="0" w:line="240" w:lineRule="auto"/>
              <w:jc w:val="center"/>
              <w:rPr>
                <w:b/>
                <w:sz w:val="24"/>
                <w:szCs w:val="24"/>
              </w:rPr>
            </w:pPr>
            <w:r w:rsidRPr="00901C58">
              <w:rPr>
                <w:b/>
                <w:sz w:val="24"/>
                <w:szCs w:val="24"/>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75C86FFE" w14:textId="77777777" w:rsidR="00901C58" w:rsidRPr="00901C58" w:rsidRDefault="00901C58" w:rsidP="00901C58">
            <w:pPr>
              <w:spacing w:after="0" w:line="240" w:lineRule="auto"/>
              <w:jc w:val="center"/>
              <w:rPr>
                <w:b/>
                <w:sz w:val="24"/>
                <w:szCs w:val="24"/>
              </w:rPr>
            </w:pPr>
            <w:r w:rsidRPr="00901C58">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257D56BD" w14:textId="77777777" w:rsidR="00901C58" w:rsidRPr="00901C58" w:rsidRDefault="00901C58" w:rsidP="00901C58">
            <w:pPr>
              <w:spacing w:after="0" w:line="240" w:lineRule="auto"/>
              <w:jc w:val="center"/>
              <w:rPr>
                <w:b/>
                <w:sz w:val="24"/>
                <w:szCs w:val="24"/>
              </w:rPr>
            </w:pPr>
            <w:r w:rsidRPr="00901C58">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5475670D" w14:textId="77777777" w:rsidR="00901C58" w:rsidRPr="00901C58" w:rsidRDefault="00901C58" w:rsidP="00901C58">
            <w:pPr>
              <w:spacing w:after="0" w:line="240" w:lineRule="auto"/>
              <w:jc w:val="center"/>
              <w:rPr>
                <w:b/>
                <w:sz w:val="24"/>
                <w:szCs w:val="24"/>
              </w:rPr>
            </w:pPr>
            <w:r w:rsidRPr="00901C58">
              <w:rPr>
                <w:b/>
                <w:sz w:val="24"/>
                <w:szCs w:val="24"/>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36FF481F" w14:textId="77777777" w:rsidR="00901C58" w:rsidRPr="00901C58" w:rsidRDefault="00901C58" w:rsidP="00901C58">
            <w:pPr>
              <w:spacing w:after="0" w:line="240" w:lineRule="auto"/>
              <w:jc w:val="center"/>
              <w:rPr>
                <w:b/>
                <w:sz w:val="24"/>
                <w:szCs w:val="24"/>
              </w:rPr>
            </w:pPr>
            <w:r w:rsidRPr="00901C58">
              <w:rPr>
                <w:b/>
                <w:sz w:val="24"/>
                <w:szCs w:val="24"/>
              </w:rPr>
              <w:t>3</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7A7EA466" w14:textId="77777777" w:rsidR="00901C58" w:rsidRPr="00901C58" w:rsidRDefault="00901C58" w:rsidP="00901C58">
            <w:pPr>
              <w:spacing w:after="0" w:line="240" w:lineRule="auto"/>
              <w:jc w:val="center"/>
              <w:rPr>
                <w:b/>
                <w:sz w:val="24"/>
                <w:szCs w:val="24"/>
              </w:rPr>
            </w:pPr>
            <w:r w:rsidRPr="00901C58">
              <w:rPr>
                <w:b/>
                <w:sz w:val="24"/>
                <w:szCs w:val="24"/>
              </w:rPr>
              <w:t>–</w:t>
            </w:r>
          </w:p>
        </w:tc>
        <w:tc>
          <w:tcPr>
            <w:tcW w:w="465" w:type="dxa"/>
            <w:tcBorders>
              <w:top w:val="single" w:sz="4" w:space="0" w:color="auto"/>
              <w:left w:val="single" w:sz="4" w:space="0" w:color="auto"/>
              <w:bottom w:val="single" w:sz="4" w:space="0" w:color="auto"/>
              <w:right w:val="single" w:sz="4" w:space="0" w:color="auto"/>
            </w:tcBorders>
            <w:shd w:val="clear" w:color="auto" w:fill="FFFFFF"/>
          </w:tcPr>
          <w:p w14:paraId="6775E6C5" w14:textId="77777777" w:rsidR="00901C58" w:rsidRPr="00901C58" w:rsidRDefault="00901C58" w:rsidP="00901C58">
            <w:pPr>
              <w:spacing w:after="0" w:line="240" w:lineRule="auto"/>
              <w:jc w:val="center"/>
              <w:rPr>
                <w:b/>
                <w:sz w:val="24"/>
                <w:szCs w:val="24"/>
              </w:rPr>
            </w:pPr>
            <w:r w:rsidRPr="00901C58">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cPr>
          <w:p w14:paraId="31230E60" w14:textId="77777777" w:rsidR="00901C58" w:rsidRPr="00901C58" w:rsidRDefault="00901C58" w:rsidP="00901C58">
            <w:pPr>
              <w:spacing w:after="0" w:line="240" w:lineRule="auto"/>
              <w:jc w:val="center"/>
              <w:rPr>
                <w:b/>
                <w:sz w:val="24"/>
                <w:szCs w:val="24"/>
              </w:rPr>
            </w:pPr>
            <w:r w:rsidRPr="00901C58">
              <w:rPr>
                <w:b/>
                <w:sz w:val="24"/>
                <w:szCs w:val="24"/>
              </w:rPr>
              <w:t>2</w:t>
            </w:r>
          </w:p>
        </w:tc>
        <w:tc>
          <w:tcPr>
            <w:tcW w:w="1057" w:type="dxa"/>
            <w:tcBorders>
              <w:top w:val="single" w:sz="4" w:space="0" w:color="auto"/>
              <w:left w:val="single" w:sz="4" w:space="0" w:color="auto"/>
              <w:bottom w:val="single" w:sz="4" w:space="0" w:color="auto"/>
              <w:right w:val="single" w:sz="4" w:space="0" w:color="auto"/>
            </w:tcBorders>
            <w:shd w:val="clear" w:color="auto" w:fill="FFFFFF"/>
          </w:tcPr>
          <w:p w14:paraId="28EB478D" w14:textId="77777777" w:rsidR="00901C58" w:rsidRPr="00901C58" w:rsidRDefault="00901C58" w:rsidP="00901C58">
            <w:pPr>
              <w:spacing w:after="0" w:line="240" w:lineRule="auto"/>
              <w:jc w:val="center"/>
              <w:rPr>
                <w:b/>
                <w:sz w:val="24"/>
                <w:szCs w:val="24"/>
              </w:rPr>
            </w:pPr>
            <w:r w:rsidRPr="00901C58">
              <w:rPr>
                <w:b/>
                <w:sz w:val="24"/>
                <w:szCs w:val="24"/>
              </w:rPr>
              <w:t>2</w:t>
            </w:r>
          </w:p>
        </w:tc>
      </w:tr>
      <w:tr w:rsidR="00901C58" w:rsidRPr="00901C58" w14:paraId="5B6600F2" w14:textId="77777777" w:rsidTr="00901C58">
        <w:tc>
          <w:tcPr>
            <w:tcW w:w="669" w:type="dxa"/>
            <w:tcBorders>
              <w:top w:val="single" w:sz="4" w:space="0" w:color="auto"/>
              <w:left w:val="single" w:sz="4" w:space="0" w:color="auto"/>
              <w:bottom w:val="single" w:sz="4" w:space="0" w:color="auto"/>
              <w:right w:val="single" w:sz="4" w:space="0" w:color="auto"/>
            </w:tcBorders>
            <w:shd w:val="clear" w:color="auto" w:fill="FFFFFF"/>
          </w:tcPr>
          <w:p w14:paraId="4D36F7D9" w14:textId="77777777" w:rsidR="00901C58" w:rsidRPr="00901C58" w:rsidRDefault="00901C58" w:rsidP="00901C58">
            <w:pPr>
              <w:spacing w:after="0" w:line="240" w:lineRule="auto"/>
              <w:jc w:val="center"/>
              <w:rPr>
                <w:b/>
                <w:sz w:val="24"/>
                <w:szCs w:val="24"/>
              </w:rPr>
            </w:pPr>
            <w:r w:rsidRPr="00901C58">
              <w:rPr>
                <w:b/>
                <w:sz w:val="24"/>
                <w:szCs w:val="24"/>
              </w:rPr>
              <w:t>22</w:t>
            </w:r>
          </w:p>
        </w:tc>
        <w:tc>
          <w:tcPr>
            <w:tcW w:w="669" w:type="dxa"/>
            <w:tcBorders>
              <w:top w:val="single" w:sz="4" w:space="0" w:color="auto"/>
              <w:left w:val="single" w:sz="4" w:space="0" w:color="auto"/>
              <w:bottom w:val="single" w:sz="4" w:space="0" w:color="auto"/>
              <w:right w:val="single" w:sz="4" w:space="0" w:color="auto"/>
            </w:tcBorders>
            <w:shd w:val="clear" w:color="auto" w:fill="FFFFFF"/>
          </w:tcPr>
          <w:p w14:paraId="50CF22F6" w14:textId="77777777" w:rsidR="00901C58" w:rsidRPr="00901C58" w:rsidRDefault="00901C58" w:rsidP="00901C58">
            <w:pPr>
              <w:spacing w:after="0" w:line="240" w:lineRule="auto"/>
              <w:jc w:val="center"/>
              <w:rPr>
                <w:b/>
                <w:sz w:val="24"/>
                <w:szCs w:val="24"/>
              </w:rPr>
            </w:pPr>
            <w:r w:rsidRPr="00901C58">
              <w:rPr>
                <w:b/>
                <w:sz w:val="24"/>
                <w:szCs w:val="24"/>
              </w:rPr>
              <w:t>33</w:t>
            </w:r>
          </w:p>
        </w:tc>
        <w:tc>
          <w:tcPr>
            <w:tcW w:w="975" w:type="dxa"/>
            <w:tcBorders>
              <w:top w:val="single" w:sz="4" w:space="0" w:color="auto"/>
              <w:left w:val="single" w:sz="4" w:space="0" w:color="auto"/>
              <w:bottom w:val="single" w:sz="4" w:space="0" w:color="auto"/>
              <w:right w:val="single" w:sz="4" w:space="0" w:color="auto"/>
            </w:tcBorders>
            <w:shd w:val="clear" w:color="auto" w:fill="FFFFFF"/>
          </w:tcPr>
          <w:p w14:paraId="357D1D1F" w14:textId="77777777" w:rsidR="00901C58" w:rsidRPr="00901C58" w:rsidRDefault="00901C58" w:rsidP="00901C58">
            <w:pPr>
              <w:spacing w:after="0" w:line="240" w:lineRule="auto"/>
              <w:jc w:val="center"/>
              <w:rPr>
                <w:b/>
                <w:sz w:val="24"/>
                <w:szCs w:val="24"/>
              </w:rPr>
            </w:pPr>
            <w:r w:rsidRPr="00901C58">
              <w:rPr>
                <w:b/>
                <w:sz w:val="24"/>
                <w:szCs w:val="24"/>
              </w:rPr>
              <w:t>21</w:t>
            </w: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1BD2FB5E" w14:textId="77777777" w:rsidR="00901C58" w:rsidRPr="00901C58" w:rsidRDefault="00901C58" w:rsidP="00901C58">
            <w:pPr>
              <w:spacing w:after="0" w:line="240" w:lineRule="auto"/>
              <w:jc w:val="center"/>
              <w:rPr>
                <w:b/>
                <w:sz w:val="24"/>
                <w:szCs w:val="24"/>
              </w:rPr>
            </w:pPr>
            <w:r w:rsidRPr="00901C58">
              <w:rPr>
                <w:b/>
                <w:sz w:val="24"/>
                <w:szCs w:val="24"/>
              </w:rPr>
              <w:t>–</w:t>
            </w:r>
          </w:p>
        </w:tc>
        <w:tc>
          <w:tcPr>
            <w:tcW w:w="636" w:type="dxa"/>
            <w:tcBorders>
              <w:top w:val="single" w:sz="4" w:space="0" w:color="auto"/>
              <w:left w:val="single" w:sz="4" w:space="0" w:color="auto"/>
              <w:bottom w:val="single" w:sz="4" w:space="0" w:color="auto"/>
              <w:right w:val="single" w:sz="4" w:space="0" w:color="auto"/>
            </w:tcBorders>
            <w:shd w:val="clear" w:color="auto" w:fill="FFFFFF"/>
          </w:tcPr>
          <w:p w14:paraId="0801F51B" w14:textId="77777777" w:rsidR="00901C58" w:rsidRPr="00901C58" w:rsidRDefault="00901C58" w:rsidP="00901C58">
            <w:pPr>
              <w:spacing w:after="0" w:line="240" w:lineRule="auto"/>
              <w:jc w:val="center"/>
              <w:rPr>
                <w:b/>
                <w:sz w:val="24"/>
                <w:szCs w:val="24"/>
              </w:rPr>
            </w:pPr>
            <w:r w:rsidRPr="00901C58">
              <w:rPr>
                <w:b/>
                <w:sz w:val="24"/>
                <w:szCs w:val="24"/>
              </w:rPr>
              <w:t>–</w:t>
            </w:r>
          </w:p>
        </w:tc>
        <w:tc>
          <w:tcPr>
            <w:tcW w:w="702" w:type="dxa"/>
            <w:tcBorders>
              <w:top w:val="single" w:sz="4" w:space="0" w:color="auto"/>
              <w:left w:val="single" w:sz="4" w:space="0" w:color="auto"/>
              <w:bottom w:val="single" w:sz="4" w:space="0" w:color="auto"/>
              <w:right w:val="single" w:sz="4" w:space="0" w:color="auto"/>
            </w:tcBorders>
            <w:shd w:val="clear" w:color="auto" w:fill="FFFFFF"/>
          </w:tcPr>
          <w:p w14:paraId="4E24C9E0" w14:textId="77777777" w:rsidR="00901C58" w:rsidRPr="00901C58" w:rsidRDefault="00901C58" w:rsidP="00901C58">
            <w:pPr>
              <w:spacing w:after="0" w:line="240" w:lineRule="auto"/>
              <w:jc w:val="center"/>
              <w:rPr>
                <w:b/>
                <w:sz w:val="24"/>
                <w:szCs w:val="24"/>
              </w:rPr>
            </w:pPr>
            <w:r w:rsidRPr="00901C58">
              <w:rPr>
                <w:b/>
                <w:sz w:val="24"/>
                <w:szCs w:val="24"/>
              </w:rPr>
              <w:t>15</w:t>
            </w:r>
          </w:p>
        </w:tc>
        <w:tc>
          <w:tcPr>
            <w:tcW w:w="607" w:type="dxa"/>
            <w:tcBorders>
              <w:top w:val="single" w:sz="4" w:space="0" w:color="auto"/>
              <w:left w:val="single" w:sz="4" w:space="0" w:color="auto"/>
              <w:bottom w:val="single" w:sz="4" w:space="0" w:color="auto"/>
              <w:right w:val="single" w:sz="4" w:space="0" w:color="auto"/>
            </w:tcBorders>
            <w:shd w:val="clear" w:color="auto" w:fill="FFFFFF"/>
          </w:tcPr>
          <w:p w14:paraId="746171A3" w14:textId="77777777" w:rsidR="00901C58" w:rsidRPr="00901C58" w:rsidRDefault="00901C58" w:rsidP="00901C58">
            <w:pPr>
              <w:spacing w:after="0" w:line="240" w:lineRule="auto"/>
              <w:jc w:val="center"/>
              <w:rPr>
                <w:b/>
                <w:sz w:val="24"/>
                <w:szCs w:val="24"/>
              </w:rPr>
            </w:pPr>
            <w:r w:rsidRPr="00901C58">
              <w:rPr>
                <w:b/>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59515D32" w14:textId="77777777" w:rsidR="00901C58" w:rsidRPr="00901C58" w:rsidRDefault="00901C58" w:rsidP="00901C58">
            <w:pPr>
              <w:spacing w:after="0" w:line="240" w:lineRule="auto"/>
              <w:jc w:val="center"/>
              <w:rPr>
                <w:b/>
                <w:sz w:val="24"/>
                <w:szCs w:val="24"/>
              </w:rPr>
            </w:pPr>
            <w:r w:rsidRPr="00901C58">
              <w:rPr>
                <w:b/>
                <w:sz w:val="24"/>
                <w:szCs w:val="24"/>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21711F0F" w14:textId="77777777" w:rsidR="00901C58" w:rsidRPr="00901C58" w:rsidRDefault="00901C58" w:rsidP="00901C58">
            <w:pPr>
              <w:spacing w:after="0" w:line="240" w:lineRule="auto"/>
              <w:jc w:val="center"/>
              <w:rPr>
                <w:b/>
                <w:sz w:val="24"/>
                <w:szCs w:val="24"/>
              </w:rPr>
            </w:pPr>
            <w:r w:rsidRPr="00901C58">
              <w:rPr>
                <w:b/>
                <w:sz w:val="24"/>
                <w:szCs w:val="24"/>
              </w:rPr>
              <w:t>–</w:t>
            </w:r>
          </w:p>
        </w:tc>
        <w:tc>
          <w:tcPr>
            <w:tcW w:w="1315" w:type="dxa"/>
            <w:tcBorders>
              <w:top w:val="single" w:sz="4" w:space="0" w:color="auto"/>
              <w:left w:val="single" w:sz="4" w:space="0" w:color="auto"/>
              <w:bottom w:val="single" w:sz="4" w:space="0" w:color="auto"/>
              <w:right w:val="single" w:sz="4" w:space="0" w:color="auto"/>
            </w:tcBorders>
            <w:shd w:val="clear" w:color="auto" w:fill="FFFFFF"/>
          </w:tcPr>
          <w:p w14:paraId="0BC13867" w14:textId="77777777" w:rsidR="00901C58" w:rsidRPr="00901C58" w:rsidRDefault="00901C58" w:rsidP="00901C58">
            <w:pPr>
              <w:spacing w:after="0" w:line="240" w:lineRule="auto"/>
              <w:jc w:val="center"/>
              <w:rPr>
                <w:b/>
                <w:sz w:val="24"/>
                <w:szCs w:val="24"/>
              </w:rPr>
            </w:pPr>
            <w:r w:rsidRPr="00901C58">
              <w:rPr>
                <w:b/>
                <w:sz w:val="24"/>
                <w:szCs w:val="24"/>
              </w:rPr>
              <w:t>11</w:t>
            </w:r>
          </w:p>
        </w:tc>
        <w:tc>
          <w:tcPr>
            <w:tcW w:w="684" w:type="dxa"/>
            <w:tcBorders>
              <w:top w:val="single" w:sz="4" w:space="0" w:color="auto"/>
              <w:left w:val="single" w:sz="4" w:space="0" w:color="auto"/>
              <w:bottom w:val="single" w:sz="4" w:space="0" w:color="auto"/>
              <w:right w:val="single" w:sz="4" w:space="0" w:color="auto"/>
            </w:tcBorders>
            <w:shd w:val="clear" w:color="auto" w:fill="FFFFFF"/>
          </w:tcPr>
          <w:p w14:paraId="0E9D7281" w14:textId="77777777" w:rsidR="00901C58" w:rsidRPr="00901C58" w:rsidRDefault="00901C58" w:rsidP="00901C58">
            <w:pPr>
              <w:spacing w:after="0" w:line="240" w:lineRule="auto"/>
              <w:jc w:val="center"/>
              <w:rPr>
                <w:b/>
                <w:sz w:val="24"/>
                <w:szCs w:val="24"/>
              </w:rPr>
            </w:pPr>
            <w:r w:rsidRPr="00901C58">
              <w:rPr>
                <w:b/>
                <w:sz w:val="24"/>
                <w:szCs w:val="24"/>
              </w:rPr>
              <w:t>–</w:t>
            </w:r>
          </w:p>
        </w:tc>
        <w:tc>
          <w:tcPr>
            <w:tcW w:w="694" w:type="dxa"/>
            <w:tcBorders>
              <w:top w:val="single" w:sz="4" w:space="0" w:color="auto"/>
              <w:left w:val="single" w:sz="4" w:space="0" w:color="auto"/>
              <w:bottom w:val="single" w:sz="4" w:space="0" w:color="auto"/>
              <w:right w:val="single" w:sz="4" w:space="0" w:color="auto"/>
            </w:tcBorders>
            <w:shd w:val="clear" w:color="auto" w:fill="FFFFFF"/>
          </w:tcPr>
          <w:p w14:paraId="493E8359" w14:textId="77777777" w:rsidR="00901C58" w:rsidRPr="00901C58" w:rsidRDefault="00901C58" w:rsidP="00901C58">
            <w:pPr>
              <w:spacing w:after="0" w:line="240" w:lineRule="auto"/>
              <w:jc w:val="center"/>
              <w:rPr>
                <w:b/>
                <w:sz w:val="24"/>
                <w:szCs w:val="24"/>
              </w:rPr>
            </w:pPr>
            <w:r w:rsidRPr="00901C58">
              <w:rPr>
                <w:b/>
                <w:sz w:val="24"/>
                <w:szCs w:val="24"/>
              </w:rPr>
              <w:t>13</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7E41C7EB" w14:textId="77777777" w:rsidR="00901C58" w:rsidRPr="00901C58" w:rsidRDefault="00901C58" w:rsidP="00901C58">
            <w:pPr>
              <w:spacing w:after="0" w:line="240" w:lineRule="auto"/>
              <w:jc w:val="center"/>
              <w:rPr>
                <w:b/>
                <w:sz w:val="24"/>
                <w:szCs w:val="24"/>
              </w:rPr>
            </w:pPr>
            <w:r w:rsidRPr="00901C58">
              <w:rPr>
                <w:b/>
                <w:sz w:val="24"/>
                <w:szCs w:val="24"/>
              </w:rPr>
              <w:t>11</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3C9F735D" w14:textId="77777777" w:rsidR="00901C58" w:rsidRPr="00901C58" w:rsidRDefault="00901C58" w:rsidP="00901C58">
            <w:pPr>
              <w:spacing w:after="0" w:line="240" w:lineRule="auto"/>
              <w:jc w:val="center"/>
              <w:rPr>
                <w:b/>
                <w:sz w:val="24"/>
                <w:szCs w:val="24"/>
              </w:rPr>
            </w:pPr>
            <w:r w:rsidRPr="00901C58">
              <w:rPr>
                <w:b/>
                <w:sz w:val="24"/>
                <w:szCs w:val="24"/>
              </w:rPr>
              <w:t>2</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4C198D54" w14:textId="77777777" w:rsidR="00901C58" w:rsidRPr="00901C58" w:rsidRDefault="00901C58" w:rsidP="00901C58">
            <w:pPr>
              <w:spacing w:after="0" w:line="240" w:lineRule="auto"/>
              <w:jc w:val="center"/>
              <w:rPr>
                <w:b/>
                <w:sz w:val="24"/>
                <w:szCs w:val="24"/>
              </w:rPr>
            </w:pPr>
            <w:r w:rsidRPr="00901C58">
              <w:rPr>
                <w:b/>
                <w:sz w:val="24"/>
                <w:szCs w:val="24"/>
              </w:rPr>
              <w:t>2</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0B4FA17E" w14:textId="77777777" w:rsidR="00901C58" w:rsidRPr="00901C58" w:rsidRDefault="00901C58" w:rsidP="00901C58">
            <w:pPr>
              <w:spacing w:after="0" w:line="240" w:lineRule="auto"/>
              <w:jc w:val="center"/>
              <w:rPr>
                <w:b/>
                <w:sz w:val="24"/>
                <w:szCs w:val="24"/>
              </w:rPr>
            </w:pPr>
            <w:r w:rsidRPr="00901C58">
              <w:rPr>
                <w:b/>
                <w:sz w:val="24"/>
                <w:szCs w:val="24"/>
              </w:rPr>
              <w:t>4</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08F30750" w14:textId="77777777" w:rsidR="00901C58" w:rsidRPr="00901C58" w:rsidRDefault="00901C58" w:rsidP="00901C58">
            <w:pPr>
              <w:spacing w:after="0" w:line="240" w:lineRule="auto"/>
              <w:jc w:val="center"/>
              <w:rPr>
                <w:b/>
                <w:sz w:val="24"/>
                <w:szCs w:val="24"/>
              </w:rPr>
            </w:pPr>
            <w:r w:rsidRPr="00901C58">
              <w:rPr>
                <w:b/>
                <w:sz w:val="24"/>
                <w:szCs w:val="24"/>
              </w:rPr>
              <w:t>4</w:t>
            </w:r>
          </w:p>
        </w:tc>
        <w:tc>
          <w:tcPr>
            <w:tcW w:w="465" w:type="dxa"/>
            <w:tcBorders>
              <w:top w:val="single" w:sz="4" w:space="0" w:color="auto"/>
              <w:left w:val="single" w:sz="4" w:space="0" w:color="auto"/>
              <w:bottom w:val="single" w:sz="4" w:space="0" w:color="auto"/>
              <w:right w:val="single" w:sz="4" w:space="0" w:color="auto"/>
            </w:tcBorders>
            <w:shd w:val="clear" w:color="auto" w:fill="FFFFFF"/>
          </w:tcPr>
          <w:p w14:paraId="6E6C45CD" w14:textId="77777777" w:rsidR="00901C58" w:rsidRPr="00901C58" w:rsidRDefault="00901C58" w:rsidP="00901C58">
            <w:pPr>
              <w:spacing w:after="0" w:line="240" w:lineRule="auto"/>
              <w:jc w:val="center"/>
              <w:rPr>
                <w:b/>
                <w:sz w:val="24"/>
                <w:szCs w:val="24"/>
              </w:rPr>
            </w:pPr>
            <w:r w:rsidRPr="00901C58">
              <w:rPr>
                <w:b/>
                <w:sz w:val="24"/>
                <w:szCs w:val="24"/>
              </w:rPr>
              <w:t>4</w:t>
            </w:r>
          </w:p>
        </w:tc>
        <w:tc>
          <w:tcPr>
            <w:tcW w:w="1252" w:type="dxa"/>
            <w:tcBorders>
              <w:top w:val="single" w:sz="4" w:space="0" w:color="auto"/>
              <w:left w:val="single" w:sz="4" w:space="0" w:color="auto"/>
              <w:bottom w:val="single" w:sz="4" w:space="0" w:color="auto"/>
              <w:right w:val="single" w:sz="4" w:space="0" w:color="auto"/>
            </w:tcBorders>
            <w:shd w:val="clear" w:color="auto" w:fill="FFFFFF"/>
          </w:tcPr>
          <w:p w14:paraId="4ABEBD16" w14:textId="77777777" w:rsidR="00901C58" w:rsidRPr="00901C58" w:rsidRDefault="00901C58" w:rsidP="00901C58">
            <w:pPr>
              <w:spacing w:after="0" w:line="240" w:lineRule="auto"/>
              <w:jc w:val="center"/>
              <w:rPr>
                <w:b/>
                <w:sz w:val="24"/>
                <w:szCs w:val="24"/>
              </w:rPr>
            </w:pPr>
            <w:r w:rsidRPr="00901C58">
              <w:rPr>
                <w:b/>
                <w:sz w:val="24"/>
                <w:szCs w:val="24"/>
              </w:rPr>
              <w:t>4</w:t>
            </w:r>
          </w:p>
        </w:tc>
        <w:tc>
          <w:tcPr>
            <w:tcW w:w="1057" w:type="dxa"/>
            <w:tcBorders>
              <w:top w:val="single" w:sz="4" w:space="0" w:color="auto"/>
              <w:left w:val="single" w:sz="4" w:space="0" w:color="auto"/>
              <w:bottom w:val="single" w:sz="4" w:space="0" w:color="auto"/>
              <w:right w:val="single" w:sz="4" w:space="0" w:color="auto"/>
            </w:tcBorders>
            <w:shd w:val="clear" w:color="auto" w:fill="FFFFFF"/>
          </w:tcPr>
          <w:p w14:paraId="1268D953" w14:textId="77777777" w:rsidR="00901C58" w:rsidRPr="00901C58" w:rsidRDefault="00901C58" w:rsidP="00901C58">
            <w:pPr>
              <w:spacing w:after="0" w:line="240" w:lineRule="auto"/>
              <w:jc w:val="center"/>
              <w:rPr>
                <w:b/>
                <w:sz w:val="24"/>
                <w:szCs w:val="24"/>
              </w:rPr>
            </w:pPr>
            <w:r w:rsidRPr="00901C58">
              <w:rPr>
                <w:b/>
                <w:sz w:val="24"/>
                <w:szCs w:val="24"/>
              </w:rPr>
              <w:t>3</w:t>
            </w:r>
          </w:p>
        </w:tc>
      </w:tr>
      <w:tr w:rsidR="00901C58" w:rsidRPr="00901C58" w14:paraId="44FB5D2A" w14:textId="77777777" w:rsidTr="00901C58">
        <w:tc>
          <w:tcPr>
            <w:tcW w:w="669" w:type="dxa"/>
            <w:tcBorders>
              <w:top w:val="single" w:sz="4" w:space="0" w:color="auto"/>
              <w:left w:val="single" w:sz="4" w:space="0" w:color="auto"/>
              <w:bottom w:val="single" w:sz="4" w:space="0" w:color="auto"/>
              <w:right w:val="single" w:sz="4" w:space="0" w:color="auto"/>
            </w:tcBorders>
            <w:shd w:val="clear" w:color="auto" w:fill="FFFFFF"/>
          </w:tcPr>
          <w:p w14:paraId="733F1BCD" w14:textId="77777777" w:rsidR="00901C58" w:rsidRPr="00901C58" w:rsidRDefault="00901C58" w:rsidP="00901C58">
            <w:pPr>
              <w:spacing w:after="0" w:line="240" w:lineRule="auto"/>
              <w:jc w:val="center"/>
              <w:rPr>
                <w:b/>
                <w:sz w:val="24"/>
                <w:szCs w:val="24"/>
              </w:rPr>
            </w:pPr>
            <w:r w:rsidRPr="00901C58">
              <w:rPr>
                <w:b/>
                <w:sz w:val="24"/>
                <w:szCs w:val="24"/>
              </w:rPr>
              <w:t>23</w:t>
            </w:r>
          </w:p>
        </w:tc>
        <w:tc>
          <w:tcPr>
            <w:tcW w:w="669" w:type="dxa"/>
            <w:tcBorders>
              <w:top w:val="single" w:sz="4" w:space="0" w:color="auto"/>
              <w:left w:val="single" w:sz="4" w:space="0" w:color="auto"/>
              <w:bottom w:val="single" w:sz="4" w:space="0" w:color="auto"/>
              <w:right w:val="single" w:sz="4" w:space="0" w:color="auto"/>
            </w:tcBorders>
            <w:shd w:val="clear" w:color="auto" w:fill="FFFFFF"/>
          </w:tcPr>
          <w:p w14:paraId="571A8A26" w14:textId="77777777" w:rsidR="00901C58" w:rsidRPr="00901C58" w:rsidRDefault="00901C58" w:rsidP="00901C58">
            <w:pPr>
              <w:spacing w:after="0" w:line="240" w:lineRule="auto"/>
              <w:jc w:val="center"/>
              <w:rPr>
                <w:b/>
                <w:sz w:val="24"/>
                <w:szCs w:val="24"/>
              </w:rPr>
            </w:pPr>
            <w:r w:rsidRPr="00901C58">
              <w:rPr>
                <w:b/>
                <w:sz w:val="24"/>
                <w:szCs w:val="24"/>
              </w:rPr>
              <w:t>27</w:t>
            </w:r>
          </w:p>
        </w:tc>
        <w:tc>
          <w:tcPr>
            <w:tcW w:w="975" w:type="dxa"/>
            <w:tcBorders>
              <w:top w:val="single" w:sz="4" w:space="0" w:color="auto"/>
              <w:left w:val="single" w:sz="4" w:space="0" w:color="auto"/>
              <w:bottom w:val="single" w:sz="4" w:space="0" w:color="auto"/>
              <w:right w:val="single" w:sz="4" w:space="0" w:color="auto"/>
            </w:tcBorders>
            <w:shd w:val="clear" w:color="auto" w:fill="FFFFFF"/>
          </w:tcPr>
          <w:p w14:paraId="3032A541" w14:textId="77777777" w:rsidR="00901C58" w:rsidRPr="00901C58" w:rsidRDefault="00901C58" w:rsidP="00901C58">
            <w:pPr>
              <w:spacing w:after="0" w:line="240" w:lineRule="auto"/>
              <w:jc w:val="center"/>
              <w:rPr>
                <w:b/>
                <w:sz w:val="24"/>
                <w:szCs w:val="24"/>
              </w:rPr>
            </w:pPr>
            <w:r w:rsidRPr="00901C58">
              <w:rPr>
                <w:b/>
                <w:sz w:val="24"/>
                <w:szCs w:val="24"/>
              </w:rPr>
              <w:t>22</w:t>
            </w: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21FA731A" w14:textId="77777777" w:rsidR="00901C58" w:rsidRPr="00901C58" w:rsidRDefault="00901C58" w:rsidP="00901C58">
            <w:pPr>
              <w:spacing w:after="0" w:line="240" w:lineRule="auto"/>
              <w:jc w:val="center"/>
              <w:rPr>
                <w:b/>
                <w:sz w:val="24"/>
                <w:szCs w:val="24"/>
              </w:rPr>
            </w:pPr>
            <w:r w:rsidRPr="00901C58">
              <w:rPr>
                <w:b/>
                <w:sz w:val="24"/>
                <w:szCs w:val="24"/>
              </w:rPr>
              <w:t>–</w:t>
            </w:r>
          </w:p>
        </w:tc>
        <w:tc>
          <w:tcPr>
            <w:tcW w:w="636" w:type="dxa"/>
            <w:tcBorders>
              <w:top w:val="single" w:sz="4" w:space="0" w:color="auto"/>
              <w:left w:val="single" w:sz="4" w:space="0" w:color="auto"/>
              <w:bottom w:val="single" w:sz="4" w:space="0" w:color="auto"/>
              <w:right w:val="single" w:sz="4" w:space="0" w:color="auto"/>
            </w:tcBorders>
            <w:shd w:val="clear" w:color="auto" w:fill="FFFFFF"/>
          </w:tcPr>
          <w:p w14:paraId="201E60AC" w14:textId="77777777" w:rsidR="00901C58" w:rsidRPr="00901C58" w:rsidRDefault="00901C58" w:rsidP="00901C58">
            <w:pPr>
              <w:spacing w:after="0" w:line="240" w:lineRule="auto"/>
              <w:jc w:val="center"/>
              <w:rPr>
                <w:b/>
                <w:sz w:val="24"/>
                <w:szCs w:val="24"/>
              </w:rPr>
            </w:pPr>
            <w:r w:rsidRPr="00901C58">
              <w:rPr>
                <w:b/>
                <w:sz w:val="24"/>
                <w:szCs w:val="24"/>
              </w:rPr>
              <w:t>17</w:t>
            </w:r>
          </w:p>
        </w:tc>
        <w:tc>
          <w:tcPr>
            <w:tcW w:w="702" w:type="dxa"/>
            <w:tcBorders>
              <w:top w:val="single" w:sz="4" w:space="0" w:color="auto"/>
              <w:left w:val="single" w:sz="4" w:space="0" w:color="auto"/>
              <w:bottom w:val="single" w:sz="4" w:space="0" w:color="auto"/>
              <w:right w:val="single" w:sz="4" w:space="0" w:color="auto"/>
            </w:tcBorders>
            <w:shd w:val="clear" w:color="auto" w:fill="FFFFFF"/>
          </w:tcPr>
          <w:p w14:paraId="486F711D" w14:textId="77777777" w:rsidR="00901C58" w:rsidRPr="00901C58" w:rsidRDefault="00901C58" w:rsidP="00901C58">
            <w:pPr>
              <w:spacing w:after="0" w:line="240" w:lineRule="auto"/>
              <w:jc w:val="center"/>
              <w:rPr>
                <w:b/>
                <w:sz w:val="24"/>
                <w:szCs w:val="24"/>
              </w:rPr>
            </w:pPr>
            <w:r w:rsidRPr="00901C58">
              <w:rPr>
                <w:b/>
                <w:sz w:val="24"/>
                <w:szCs w:val="24"/>
              </w:rPr>
              <w:t>14</w:t>
            </w:r>
          </w:p>
        </w:tc>
        <w:tc>
          <w:tcPr>
            <w:tcW w:w="607" w:type="dxa"/>
            <w:tcBorders>
              <w:top w:val="single" w:sz="4" w:space="0" w:color="auto"/>
              <w:left w:val="single" w:sz="4" w:space="0" w:color="auto"/>
              <w:bottom w:val="single" w:sz="4" w:space="0" w:color="auto"/>
              <w:right w:val="single" w:sz="4" w:space="0" w:color="auto"/>
            </w:tcBorders>
            <w:shd w:val="clear" w:color="auto" w:fill="FFFFFF"/>
          </w:tcPr>
          <w:p w14:paraId="76533C13" w14:textId="77777777" w:rsidR="00901C58" w:rsidRPr="00901C58" w:rsidRDefault="00901C58" w:rsidP="00901C58">
            <w:pPr>
              <w:spacing w:after="0" w:line="240" w:lineRule="auto"/>
              <w:jc w:val="center"/>
              <w:rPr>
                <w:b/>
                <w:sz w:val="24"/>
                <w:szCs w:val="24"/>
              </w:rPr>
            </w:pPr>
            <w:r w:rsidRPr="00901C58">
              <w:rPr>
                <w:b/>
                <w:sz w:val="24"/>
                <w:szCs w:val="24"/>
              </w:rPr>
              <w:t>15</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72349D3C" w14:textId="77777777" w:rsidR="00901C58" w:rsidRPr="00901C58" w:rsidRDefault="00901C58" w:rsidP="00901C58">
            <w:pPr>
              <w:spacing w:after="0" w:line="240" w:lineRule="auto"/>
              <w:jc w:val="center"/>
              <w:rPr>
                <w:b/>
                <w:sz w:val="24"/>
                <w:szCs w:val="24"/>
              </w:rPr>
            </w:pPr>
            <w:r w:rsidRPr="00901C58">
              <w:rPr>
                <w:b/>
                <w:sz w:val="24"/>
                <w:szCs w:val="24"/>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6780FC35" w14:textId="77777777" w:rsidR="00901C58" w:rsidRPr="00901C58" w:rsidRDefault="00901C58" w:rsidP="00901C58">
            <w:pPr>
              <w:spacing w:after="0" w:line="240" w:lineRule="auto"/>
              <w:jc w:val="center"/>
              <w:rPr>
                <w:b/>
                <w:sz w:val="24"/>
                <w:szCs w:val="24"/>
              </w:rPr>
            </w:pPr>
            <w:r w:rsidRPr="00901C58">
              <w:rPr>
                <w:b/>
                <w:sz w:val="24"/>
                <w:szCs w:val="24"/>
              </w:rPr>
              <w:t>–</w:t>
            </w:r>
          </w:p>
        </w:tc>
        <w:tc>
          <w:tcPr>
            <w:tcW w:w="1315" w:type="dxa"/>
            <w:tcBorders>
              <w:top w:val="single" w:sz="4" w:space="0" w:color="auto"/>
              <w:left w:val="single" w:sz="4" w:space="0" w:color="auto"/>
              <w:bottom w:val="single" w:sz="4" w:space="0" w:color="auto"/>
              <w:right w:val="single" w:sz="4" w:space="0" w:color="auto"/>
            </w:tcBorders>
            <w:shd w:val="clear" w:color="auto" w:fill="FFFFFF"/>
          </w:tcPr>
          <w:p w14:paraId="5A586F5E" w14:textId="77777777" w:rsidR="00901C58" w:rsidRPr="00901C58" w:rsidRDefault="00901C58" w:rsidP="00901C58">
            <w:pPr>
              <w:spacing w:after="0" w:line="240" w:lineRule="auto"/>
              <w:jc w:val="center"/>
              <w:rPr>
                <w:b/>
                <w:sz w:val="24"/>
                <w:szCs w:val="24"/>
              </w:rPr>
            </w:pPr>
            <w:r w:rsidRPr="00901C58">
              <w:rPr>
                <w:b/>
                <w:sz w:val="24"/>
                <w:szCs w:val="24"/>
              </w:rPr>
              <w:t>15</w:t>
            </w:r>
          </w:p>
        </w:tc>
        <w:tc>
          <w:tcPr>
            <w:tcW w:w="684" w:type="dxa"/>
            <w:tcBorders>
              <w:top w:val="single" w:sz="4" w:space="0" w:color="auto"/>
              <w:left w:val="single" w:sz="4" w:space="0" w:color="auto"/>
              <w:bottom w:val="single" w:sz="4" w:space="0" w:color="auto"/>
              <w:right w:val="single" w:sz="4" w:space="0" w:color="auto"/>
            </w:tcBorders>
            <w:shd w:val="clear" w:color="auto" w:fill="FFFFFF"/>
          </w:tcPr>
          <w:p w14:paraId="0DB55B7E" w14:textId="77777777" w:rsidR="00901C58" w:rsidRPr="00901C58" w:rsidRDefault="00901C58" w:rsidP="00901C58">
            <w:pPr>
              <w:spacing w:after="0" w:line="240" w:lineRule="auto"/>
              <w:jc w:val="center"/>
              <w:rPr>
                <w:b/>
                <w:sz w:val="24"/>
                <w:szCs w:val="24"/>
              </w:rPr>
            </w:pPr>
            <w:r w:rsidRPr="00901C58">
              <w:rPr>
                <w:b/>
                <w:sz w:val="24"/>
                <w:szCs w:val="24"/>
              </w:rPr>
              <w:t>12</w:t>
            </w:r>
          </w:p>
        </w:tc>
        <w:tc>
          <w:tcPr>
            <w:tcW w:w="694" w:type="dxa"/>
            <w:tcBorders>
              <w:top w:val="single" w:sz="4" w:space="0" w:color="auto"/>
              <w:left w:val="single" w:sz="4" w:space="0" w:color="auto"/>
              <w:bottom w:val="single" w:sz="4" w:space="0" w:color="auto"/>
              <w:right w:val="single" w:sz="4" w:space="0" w:color="auto"/>
            </w:tcBorders>
            <w:shd w:val="clear" w:color="auto" w:fill="FFFFFF"/>
          </w:tcPr>
          <w:p w14:paraId="0183AB4C" w14:textId="77777777" w:rsidR="00901C58" w:rsidRPr="00901C58" w:rsidRDefault="00901C58" w:rsidP="00901C58">
            <w:pPr>
              <w:spacing w:after="0" w:line="240" w:lineRule="auto"/>
              <w:jc w:val="center"/>
              <w:rPr>
                <w:b/>
                <w:sz w:val="24"/>
                <w:szCs w:val="24"/>
              </w:rPr>
            </w:pPr>
            <w:r w:rsidRPr="00901C58">
              <w:rPr>
                <w:b/>
                <w:sz w:val="24"/>
                <w:szCs w:val="24"/>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334F30C4" w14:textId="77777777" w:rsidR="00901C58" w:rsidRPr="00901C58" w:rsidRDefault="00901C58" w:rsidP="00901C58">
            <w:pPr>
              <w:spacing w:after="0" w:line="240" w:lineRule="auto"/>
              <w:jc w:val="center"/>
              <w:rPr>
                <w:b/>
                <w:sz w:val="24"/>
                <w:szCs w:val="24"/>
              </w:rPr>
            </w:pPr>
            <w:r w:rsidRPr="00901C58">
              <w:rPr>
                <w:b/>
                <w:sz w:val="24"/>
                <w:szCs w:val="24"/>
              </w:rPr>
              <w:t>8</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000EA4DA" w14:textId="77777777" w:rsidR="00901C58" w:rsidRPr="00901C58" w:rsidRDefault="00901C58" w:rsidP="00901C58">
            <w:pPr>
              <w:spacing w:after="0" w:line="240" w:lineRule="auto"/>
              <w:jc w:val="center"/>
              <w:rPr>
                <w:b/>
                <w:sz w:val="24"/>
                <w:szCs w:val="24"/>
              </w:rPr>
            </w:pPr>
            <w:r w:rsidRPr="00901C58">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4CD6EF69" w14:textId="77777777" w:rsidR="00901C58" w:rsidRPr="00901C58" w:rsidRDefault="00901C58" w:rsidP="00901C58">
            <w:pPr>
              <w:spacing w:after="0" w:line="240" w:lineRule="auto"/>
              <w:jc w:val="center"/>
              <w:rPr>
                <w:b/>
                <w:sz w:val="24"/>
                <w:szCs w:val="24"/>
              </w:rPr>
            </w:pPr>
            <w:r w:rsidRPr="00901C58">
              <w:rPr>
                <w:b/>
                <w:sz w:val="24"/>
                <w:szCs w:val="24"/>
              </w:rPr>
              <w:t>6</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6CAB77C8" w14:textId="77777777" w:rsidR="00901C58" w:rsidRPr="00901C58" w:rsidRDefault="00901C58" w:rsidP="00901C58">
            <w:pPr>
              <w:spacing w:after="0" w:line="240" w:lineRule="auto"/>
              <w:jc w:val="center"/>
              <w:rPr>
                <w:b/>
                <w:sz w:val="24"/>
                <w:szCs w:val="24"/>
              </w:rPr>
            </w:pPr>
            <w:r w:rsidRPr="00901C58">
              <w:rPr>
                <w:b/>
                <w:sz w:val="24"/>
                <w:szCs w:val="24"/>
              </w:rPr>
              <w:t>3</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091F215B" w14:textId="77777777" w:rsidR="00901C58" w:rsidRPr="00901C58" w:rsidRDefault="00901C58" w:rsidP="00901C58">
            <w:pPr>
              <w:spacing w:after="0" w:line="240" w:lineRule="auto"/>
              <w:jc w:val="center"/>
              <w:rPr>
                <w:b/>
                <w:sz w:val="24"/>
                <w:szCs w:val="24"/>
              </w:rPr>
            </w:pPr>
            <w:r w:rsidRPr="00901C58">
              <w:rPr>
                <w:b/>
                <w:sz w:val="24"/>
                <w:szCs w:val="24"/>
              </w:rPr>
              <w:t>–</w:t>
            </w:r>
          </w:p>
        </w:tc>
        <w:tc>
          <w:tcPr>
            <w:tcW w:w="465" w:type="dxa"/>
            <w:tcBorders>
              <w:top w:val="single" w:sz="4" w:space="0" w:color="auto"/>
              <w:left w:val="single" w:sz="4" w:space="0" w:color="auto"/>
              <w:bottom w:val="single" w:sz="4" w:space="0" w:color="auto"/>
              <w:right w:val="single" w:sz="4" w:space="0" w:color="auto"/>
            </w:tcBorders>
            <w:shd w:val="clear" w:color="auto" w:fill="FFFFFF"/>
          </w:tcPr>
          <w:p w14:paraId="0A4F508A" w14:textId="77777777" w:rsidR="00901C58" w:rsidRPr="00901C58" w:rsidRDefault="00901C58" w:rsidP="00901C58">
            <w:pPr>
              <w:spacing w:after="0" w:line="240" w:lineRule="auto"/>
              <w:jc w:val="center"/>
              <w:rPr>
                <w:b/>
                <w:sz w:val="24"/>
                <w:szCs w:val="24"/>
              </w:rPr>
            </w:pPr>
            <w:r w:rsidRPr="00901C58">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cPr>
          <w:p w14:paraId="1FD1859E" w14:textId="77777777" w:rsidR="00901C58" w:rsidRPr="00901C58" w:rsidRDefault="00901C58" w:rsidP="00901C58">
            <w:pPr>
              <w:spacing w:after="0" w:line="240" w:lineRule="auto"/>
              <w:jc w:val="center"/>
              <w:rPr>
                <w:b/>
                <w:sz w:val="24"/>
                <w:szCs w:val="24"/>
              </w:rPr>
            </w:pPr>
            <w:r w:rsidRPr="00901C58">
              <w:rPr>
                <w:b/>
                <w:sz w:val="24"/>
                <w:szCs w:val="24"/>
              </w:rPr>
              <w:t>3</w:t>
            </w:r>
          </w:p>
        </w:tc>
        <w:tc>
          <w:tcPr>
            <w:tcW w:w="1057" w:type="dxa"/>
            <w:tcBorders>
              <w:top w:val="single" w:sz="4" w:space="0" w:color="auto"/>
              <w:left w:val="single" w:sz="4" w:space="0" w:color="auto"/>
              <w:bottom w:val="single" w:sz="4" w:space="0" w:color="auto"/>
              <w:right w:val="single" w:sz="4" w:space="0" w:color="auto"/>
            </w:tcBorders>
            <w:shd w:val="clear" w:color="auto" w:fill="FFFFFF"/>
          </w:tcPr>
          <w:p w14:paraId="43FFBCD0" w14:textId="77777777" w:rsidR="00901C58" w:rsidRPr="00901C58" w:rsidRDefault="00901C58" w:rsidP="00901C58">
            <w:pPr>
              <w:spacing w:after="0" w:line="240" w:lineRule="auto"/>
              <w:jc w:val="center"/>
              <w:rPr>
                <w:b/>
                <w:sz w:val="24"/>
                <w:szCs w:val="24"/>
              </w:rPr>
            </w:pPr>
            <w:r w:rsidRPr="00901C58">
              <w:rPr>
                <w:b/>
                <w:sz w:val="24"/>
                <w:szCs w:val="24"/>
              </w:rPr>
              <w:t>1</w:t>
            </w:r>
          </w:p>
        </w:tc>
      </w:tr>
      <w:tr w:rsidR="00901C58" w:rsidRPr="00901C58" w14:paraId="5188EF58" w14:textId="77777777" w:rsidTr="00901C58">
        <w:tc>
          <w:tcPr>
            <w:tcW w:w="669" w:type="dxa"/>
            <w:tcBorders>
              <w:top w:val="single" w:sz="4" w:space="0" w:color="auto"/>
              <w:left w:val="single" w:sz="4" w:space="0" w:color="auto"/>
              <w:bottom w:val="single" w:sz="4" w:space="0" w:color="auto"/>
              <w:right w:val="single" w:sz="4" w:space="0" w:color="auto"/>
            </w:tcBorders>
            <w:shd w:val="clear" w:color="auto" w:fill="FFFFFF"/>
          </w:tcPr>
          <w:p w14:paraId="7A31F9C8" w14:textId="77777777" w:rsidR="00901C58" w:rsidRPr="00901C58" w:rsidRDefault="00901C58" w:rsidP="00901C58">
            <w:pPr>
              <w:spacing w:after="0" w:line="240" w:lineRule="auto"/>
              <w:jc w:val="center"/>
              <w:rPr>
                <w:b/>
                <w:sz w:val="24"/>
                <w:szCs w:val="24"/>
              </w:rPr>
            </w:pPr>
            <w:r w:rsidRPr="00901C58">
              <w:rPr>
                <w:b/>
                <w:sz w:val="24"/>
                <w:szCs w:val="24"/>
              </w:rPr>
              <w:t>24</w:t>
            </w:r>
          </w:p>
        </w:tc>
        <w:tc>
          <w:tcPr>
            <w:tcW w:w="669" w:type="dxa"/>
            <w:tcBorders>
              <w:top w:val="single" w:sz="4" w:space="0" w:color="auto"/>
              <w:left w:val="single" w:sz="4" w:space="0" w:color="auto"/>
              <w:bottom w:val="single" w:sz="4" w:space="0" w:color="auto"/>
              <w:right w:val="single" w:sz="4" w:space="0" w:color="auto"/>
            </w:tcBorders>
            <w:shd w:val="clear" w:color="auto" w:fill="FFFFFF"/>
          </w:tcPr>
          <w:p w14:paraId="6A487294" w14:textId="77777777" w:rsidR="00901C58" w:rsidRPr="00901C58" w:rsidRDefault="00901C58" w:rsidP="00901C58">
            <w:pPr>
              <w:spacing w:after="0" w:line="240" w:lineRule="auto"/>
              <w:jc w:val="center"/>
              <w:rPr>
                <w:b/>
                <w:sz w:val="24"/>
                <w:szCs w:val="24"/>
              </w:rPr>
            </w:pPr>
            <w:r w:rsidRPr="00901C58">
              <w:rPr>
                <w:b/>
                <w:sz w:val="24"/>
                <w:szCs w:val="24"/>
              </w:rPr>
              <w:t>25</w:t>
            </w:r>
          </w:p>
        </w:tc>
        <w:tc>
          <w:tcPr>
            <w:tcW w:w="975" w:type="dxa"/>
            <w:tcBorders>
              <w:top w:val="single" w:sz="4" w:space="0" w:color="auto"/>
              <w:left w:val="single" w:sz="4" w:space="0" w:color="auto"/>
              <w:bottom w:val="single" w:sz="4" w:space="0" w:color="auto"/>
              <w:right w:val="single" w:sz="4" w:space="0" w:color="auto"/>
            </w:tcBorders>
            <w:shd w:val="clear" w:color="auto" w:fill="FFFFFF"/>
          </w:tcPr>
          <w:p w14:paraId="78607A98" w14:textId="77777777" w:rsidR="00901C58" w:rsidRPr="00901C58" w:rsidRDefault="00901C58" w:rsidP="00901C58">
            <w:pPr>
              <w:spacing w:after="0" w:line="240" w:lineRule="auto"/>
              <w:jc w:val="center"/>
              <w:rPr>
                <w:b/>
                <w:sz w:val="24"/>
                <w:szCs w:val="24"/>
              </w:rPr>
            </w:pPr>
            <w:r w:rsidRPr="00901C58">
              <w:rPr>
                <w:b/>
                <w:sz w:val="24"/>
                <w:szCs w:val="24"/>
              </w:rPr>
              <w:t>8</w:t>
            </w: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284C0977" w14:textId="77777777" w:rsidR="00901C58" w:rsidRPr="00901C58" w:rsidRDefault="00901C58" w:rsidP="00901C58">
            <w:pPr>
              <w:spacing w:after="0" w:line="240" w:lineRule="auto"/>
              <w:jc w:val="center"/>
              <w:rPr>
                <w:b/>
                <w:sz w:val="24"/>
                <w:szCs w:val="24"/>
              </w:rPr>
            </w:pPr>
            <w:r w:rsidRPr="00901C58">
              <w:rPr>
                <w:b/>
                <w:sz w:val="24"/>
                <w:szCs w:val="24"/>
              </w:rPr>
              <w:t>–</w:t>
            </w:r>
          </w:p>
        </w:tc>
        <w:tc>
          <w:tcPr>
            <w:tcW w:w="636" w:type="dxa"/>
            <w:tcBorders>
              <w:top w:val="single" w:sz="4" w:space="0" w:color="auto"/>
              <w:left w:val="single" w:sz="4" w:space="0" w:color="auto"/>
              <w:bottom w:val="single" w:sz="4" w:space="0" w:color="auto"/>
              <w:right w:val="single" w:sz="4" w:space="0" w:color="auto"/>
            </w:tcBorders>
            <w:shd w:val="clear" w:color="auto" w:fill="FFFFFF"/>
          </w:tcPr>
          <w:p w14:paraId="0813D19B" w14:textId="77777777" w:rsidR="00901C58" w:rsidRPr="00901C58" w:rsidRDefault="00901C58" w:rsidP="00901C58">
            <w:pPr>
              <w:spacing w:after="0" w:line="240" w:lineRule="auto"/>
              <w:jc w:val="center"/>
              <w:rPr>
                <w:b/>
                <w:sz w:val="24"/>
                <w:szCs w:val="24"/>
              </w:rPr>
            </w:pPr>
            <w:r w:rsidRPr="00901C58">
              <w:rPr>
                <w:b/>
                <w:sz w:val="24"/>
                <w:szCs w:val="24"/>
              </w:rPr>
              <w:t>–</w:t>
            </w:r>
          </w:p>
        </w:tc>
        <w:tc>
          <w:tcPr>
            <w:tcW w:w="702" w:type="dxa"/>
            <w:tcBorders>
              <w:top w:val="single" w:sz="4" w:space="0" w:color="auto"/>
              <w:left w:val="single" w:sz="4" w:space="0" w:color="auto"/>
              <w:bottom w:val="single" w:sz="4" w:space="0" w:color="auto"/>
              <w:right w:val="single" w:sz="4" w:space="0" w:color="auto"/>
            </w:tcBorders>
            <w:shd w:val="clear" w:color="auto" w:fill="FFFFFF"/>
          </w:tcPr>
          <w:p w14:paraId="7B5CE3B3" w14:textId="77777777" w:rsidR="00901C58" w:rsidRPr="00901C58" w:rsidRDefault="00901C58" w:rsidP="00901C58">
            <w:pPr>
              <w:spacing w:after="0" w:line="240" w:lineRule="auto"/>
              <w:jc w:val="center"/>
              <w:rPr>
                <w:b/>
                <w:sz w:val="24"/>
                <w:szCs w:val="24"/>
              </w:rPr>
            </w:pPr>
            <w:r w:rsidRPr="00901C58">
              <w:rPr>
                <w:b/>
                <w:sz w:val="24"/>
                <w:szCs w:val="24"/>
              </w:rPr>
              <w:t>16</w:t>
            </w:r>
          </w:p>
        </w:tc>
        <w:tc>
          <w:tcPr>
            <w:tcW w:w="607" w:type="dxa"/>
            <w:tcBorders>
              <w:top w:val="single" w:sz="4" w:space="0" w:color="auto"/>
              <w:left w:val="single" w:sz="4" w:space="0" w:color="auto"/>
              <w:bottom w:val="single" w:sz="4" w:space="0" w:color="auto"/>
              <w:right w:val="single" w:sz="4" w:space="0" w:color="auto"/>
            </w:tcBorders>
            <w:shd w:val="clear" w:color="auto" w:fill="FFFFFF"/>
          </w:tcPr>
          <w:p w14:paraId="3598334D" w14:textId="77777777" w:rsidR="00901C58" w:rsidRPr="00901C58" w:rsidRDefault="00901C58" w:rsidP="00901C58">
            <w:pPr>
              <w:spacing w:after="0" w:line="240" w:lineRule="auto"/>
              <w:jc w:val="center"/>
              <w:rPr>
                <w:b/>
                <w:sz w:val="24"/>
                <w:szCs w:val="24"/>
              </w:rPr>
            </w:pPr>
            <w:r w:rsidRPr="00901C58">
              <w:rPr>
                <w:b/>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2AF4F2C1" w14:textId="77777777" w:rsidR="00901C58" w:rsidRPr="00901C58" w:rsidRDefault="00901C58" w:rsidP="00901C58">
            <w:pPr>
              <w:spacing w:after="0" w:line="240" w:lineRule="auto"/>
              <w:jc w:val="center"/>
              <w:rPr>
                <w:b/>
                <w:sz w:val="24"/>
                <w:szCs w:val="24"/>
              </w:rPr>
            </w:pPr>
            <w:r w:rsidRPr="00901C58">
              <w:rPr>
                <w:b/>
                <w:sz w:val="24"/>
                <w:szCs w:val="24"/>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1211B187" w14:textId="77777777" w:rsidR="00901C58" w:rsidRPr="00901C58" w:rsidRDefault="00901C58" w:rsidP="00901C58">
            <w:pPr>
              <w:spacing w:after="0" w:line="240" w:lineRule="auto"/>
              <w:jc w:val="center"/>
              <w:rPr>
                <w:b/>
                <w:sz w:val="24"/>
                <w:szCs w:val="24"/>
              </w:rPr>
            </w:pPr>
            <w:r w:rsidRPr="00901C58">
              <w:rPr>
                <w:b/>
                <w:sz w:val="24"/>
                <w:szCs w:val="24"/>
              </w:rPr>
              <w:t>–</w:t>
            </w:r>
          </w:p>
        </w:tc>
        <w:tc>
          <w:tcPr>
            <w:tcW w:w="1315" w:type="dxa"/>
            <w:tcBorders>
              <w:top w:val="single" w:sz="4" w:space="0" w:color="auto"/>
              <w:left w:val="single" w:sz="4" w:space="0" w:color="auto"/>
              <w:bottom w:val="single" w:sz="4" w:space="0" w:color="auto"/>
              <w:right w:val="single" w:sz="4" w:space="0" w:color="auto"/>
            </w:tcBorders>
            <w:shd w:val="clear" w:color="auto" w:fill="FFFFFF"/>
          </w:tcPr>
          <w:p w14:paraId="4BD45299" w14:textId="77777777" w:rsidR="00901C58" w:rsidRPr="00901C58" w:rsidRDefault="00901C58" w:rsidP="00901C58">
            <w:pPr>
              <w:spacing w:after="0" w:line="240" w:lineRule="auto"/>
              <w:jc w:val="center"/>
              <w:rPr>
                <w:b/>
                <w:sz w:val="24"/>
                <w:szCs w:val="24"/>
              </w:rPr>
            </w:pPr>
            <w:r w:rsidRPr="00901C58">
              <w:rPr>
                <w:b/>
                <w:sz w:val="24"/>
                <w:szCs w:val="24"/>
              </w:rPr>
              <w:t>12</w:t>
            </w:r>
          </w:p>
        </w:tc>
        <w:tc>
          <w:tcPr>
            <w:tcW w:w="684" w:type="dxa"/>
            <w:tcBorders>
              <w:top w:val="single" w:sz="4" w:space="0" w:color="auto"/>
              <w:left w:val="single" w:sz="4" w:space="0" w:color="auto"/>
              <w:bottom w:val="single" w:sz="4" w:space="0" w:color="auto"/>
              <w:right w:val="single" w:sz="4" w:space="0" w:color="auto"/>
            </w:tcBorders>
            <w:shd w:val="clear" w:color="auto" w:fill="FFFFFF"/>
          </w:tcPr>
          <w:p w14:paraId="2B718728" w14:textId="77777777" w:rsidR="00901C58" w:rsidRPr="00901C58" w:rsidRDefault="00901C58" w:rsidP="00901C58">
            <w:pPr>
              <w:spacing w:after="0" w:line="240" w:lineRule="auto"/>
              <w:jc w:val="center"/>
              <w:rPr>
                <w:b/>
                <w:sz w:val="24"/>
                <w:szCs w:val="24"/>
              </w:rPr>
            </w:pPr>
            <w:r w:rsidRPr="00901C58">
              <w:rPr>
                <w:b/>
                <w:sz w:val="24"/>
                <w:szCs w:val="24"/>
              </w:rPr>
              <w:t>–</w:t>
            </w:r>
          </w:p>
        </w:tc>
        <w:tc>
          <w:tcPr>
            <w:tcW w:w="694" w:type="dxa"/>
            <w:tcBorders>
              <w:top w:val="single" w:sz="4" w:space="0" w:color="auto"/>
              <w:left w:val="single" w:sz="4" w:space="0" w:color="auto"/>
              <w:bottom w:val="single" w:sz="4" w:space="0" w:color="auto"/>
              <w:right w:val="single" w:sz="4" w:space="0" w:color="auto"/>
            </w:tcBorders>
            <w:shd w:val="clear" w:color="auto" w:fill="FFFFFF"/>
          </w:tcPr>
          <w:p w14:paraId="3D5ADFA0" w14:textId="77777777" w:rsidR="00901C58" w:rsidRPr="00901C58" w:rsidRDefault="00901C58" w:rsidP="00901C58">
            <w:pPr>
              <w:spacing w:after="0" w:line="240" w:lineRule="auto"/>
              <w:jc w:val="center"/>
              <w:rPr>
                <w:b/>
                <w:sz w:val="24"/>
                <w:szCs w:val="24"/>
              </w:rPr>
            </w:pPr>
            <w:r w:rsidRPr="00901C58">
              <w:rPr>
                <w:b/>
                <w:sz w:val="24"/>
                <w:szCs w:val="24"/>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6241CBA6" w14:textId="77777777" w:rsidR="00901C58" w:rsidRPr="00901C58" w:rsidRDefault="00901C58" w:rsidP="00901C58">
            <w:pPr>
              <w:spacing w:after="0" w:line="240" w:lineRule="auto"/>
              <w:jc w:val="center"/>
              <w:rPr>
                <w:b/>
                <w:sz w:val="24"/>
                <w:szCs w:val="24"/>
              </w:rPr>
            </w:pPr>
            <w:r w:rsidRPr="00901C58">
              <w:rPr>
                <w:b/>
                <w:sz w:val="24"/>
                <w:szCs w:val="24"/>
              </w:rPr>
              <w:t>9</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112E86EF" w14:textId="77777777" w:rsidR="00901C58" w:rsidRPr="00901C58" w:rsidRDefault="00901C58" w:rsidP="00901C58">
            <w:pPr>
              <w:spacing w:after="0" w:line="240" w:lineRule="auto"/>
              <w:jc w:val="center"/>
              <w:rPr>
                <w:b/>
                <w:sz w:val="24"/>
                <w:szCs w:val="24"/>
              </w:rPr>
            </w:pPr>
            <w:r w:rsidRPr="00901C58">
              <w:rPr>
                <w:b/>
                <w:sz w:val="24"/>
                <w:szCs w:val="24"/>
              </w:rPr>
              <w:t>3</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40FB3A51" w14:textId="77777777" w:rsidR="00901C58" w:rsidRPr="00901C58" w:rsidRDefault="00901C58" w:rsidP="00901C58">
            <w:pPr>
              <w:spacing w:after="0" w:line="240" w:lineRule="auto"/>
              <w:jc w:val="center"/>
              <w:rPr>
                <w:b/>
                <w:sz w:val="24"/>
                <w:szCs w:val="24"/>
              </w:rPr>
            </w:pPr>
            <w:r w:rsidRPr="00901C58">
              <w:rPr>
                <w:b/>
                <w:sz w:val="24"/>
                <w:szCs w:val="24"/>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00F917D0" w14:textId="77777777" w:rsidR="00901C58" w:rsidRPr="00901C58" w:rsidRDefault="00901C58" w:rsidP="00901C58">
            <w:pPr>
              <w:spacing w:after="0" w:line="240" w:lineRule="auto"/>
              <w:jc w:val="center"/>
              <w:rPr>
                <w:b/>
                <w:sz w:val="24"/>
                <w:szCs w:val="24"/>
              </w:rPr>
            </w:pPr>
            <w:r w:rsidRPr="00901C58">
              <w:rPr>
                <w:b/>
                <w:sz w:val="24"/>
                <w:szCs w:val="24"/>
              </w:rPr>
              <w:t>4</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6F1326A1" w14:textId="77777777" w:rsidR="00901C58" w:rsidRPr="00901C58" w:rsidRDefault="00901C58" w:rsidP="00901C58">
            <w:pPr>
              <w:spacing w:after="0" w:line="240" w:lineRule="auto"/>
              <w:jc w:val="center"/>
              <w:rPr>
                <w:b/>
                <w:sz w:val="24"/>
                <w:szCs w:val="24"/>
              </w:rPr>
            </w:pPr>
            <w:r w:rsidRPr="00901C58">
              <w:rPr>
                <w:b/>
                <w:sz w:val="24"/>
                <w:szCs w:val="24"/>
              </w:rPr>
              <w:t>4</w:t>
            </w:r>
          </w:p>
        </w:tc>
        <w:tc>
          <w:tcPr>
            <w:tcW w:w="465" w:type="dxa"/>
            <w:tcBorders>
              <w:top w:val="single" w:sz="4" w:space="0" w:color="auto"/>
              <w:left w:val="single" w:sz="4" w:space="0" w:color="auto"/>
              <w:bottom w:val="single" w:sz="4" w:space="0" w:color="auto"/>
              <w:right w:val="single" w:sz="4" w:space="0" w:color="auto"/>
            </w:tcBorders>
            <w:shd w:val="clear" w:color="auto" w:fill="FFFFFF"/>
          </w:tcPr>
          <w:p w14:paraId="4CBDE4CD" w14:textId="77777777" w:rsidR="00901C58" w:rsidRPr="00901C58" w:rsidRDefault="00901C58" w:rsidP="00901C58">
            <w:pPr>
              <w:spacing w:after="0" w:line="240" w:lineRule="auto"/>
              <w:jc w:val="center"/>
              <w:rPr>
                <w:b/>
                <w:sz w:val="24"/>
                <w:szCs w:val="24"/>
              </w:rPr>
            </w:pPr>
            <w:r w:rsidRPr="00901C58">
              <w:rPr>
                <w:b/>
                <w:sz w:val="24"/>
                <w:szCs w:val="24"/>
              </w:rPr>
              <w:t>3</w:t>
            </w:r>
          </w:p>
        </w:tc>
        <w:tc>
          <w:tcPr>
            <w:tcW w:w="1252" w:type="dxa"/>
            <w:tcBorders>
              <w:top w:val="single" w:sz="4" w:space="0" w:color="auto"/>
              <w:left w:val="single" w:sz="4" w:space="0" w:color="auto"/>
              <w:bottom w:val="single" w:sz="4" w:space="0" w:color="auto"/>
              <w:right w:val="single" w:sz="4" w:space="0" w:color="auto"/>
            </w:tcBorders>
            <w:shd w:val="clear" w:color="auto" w:fill="FFFFFF"/>
          </w:tcPr>
          <w:p w14:paraId="2BFF6AA9" w14:textId="77777777" w:rsidR="00901C58" w:rsidRPr="00901C58" w:rsidRDefault="00901C58" w:rsidP="00901C58">
            <w:pPr>
              <w:spacing w:after="0" w:line="240" w:lineRule="auto"/>
              <w:jc w:val="center"/>
              <w:rPr>
                <w:b/>
                <w:sz w:val="24"/>
                <w:szCs w:val="24"/>
              </w:rPr>
            </w:pPr>
            <w:r w:rsidRPr="00901C58">
              <w:rPr>
                <w:b/>
                <w:sz w:val="24"/>
                <w:szCs w:val="24"/>
              </w:rPr>
              <w:t>2</w:t>
            </w:r>
          </w:p>
        </w:tc>
        <w:tc>
          <w:tcPr>
            <w:tcW w:w="1057" w:type="dxa"/>
            <w:tcBorders>
              <w:top w:val="single" w:sz="4" w:space="0" w:color="auto"/>
              <w:left w:val="single" w:sz="4" w:space="0" w:color="auto"/>
              <w:bottom w:val="single" w:sz="4" w:space="0" w:color="auto"/>
              <w:right w:val="single" w:sz="4" w:space="0" w:color="auto"/>
            </w:tcBorders>
            <w:shd w:val="clear" w:color="auto" w:fill="FFFFFF"/>
          </w:tcPr>
          <w:p w14:paraId="00AB953D" w14:textId="77777777" w:rsidR="00901C58" w:rsidRPr="00901C58" w:rsidRDefault="00901C58" w:rsidP="00901C58">
            <w:pPr>
              <w:spacing w:after="0" w:line="240" w:lineRule="auto"/>
              <w:jc w:val="center"/>
              <w:rPr>
                <w:b/>
                <w:sz w:val="24"/>
                <w:szCs w:val="24"/>
              </w:rPr>
            </w:pPr>
            <w:r w:rsidRPr="00901C58">
              <w:rPr>
                <w:b/>
                <w:sz w:val="24"/>
                <w:szCs w:val="24"/>
              </w:rPr>
              <w:t>2</w:t>
            </w:r>
          </w:p>
        </w:tc>
      </w:tr>
      <w:tr w:rsidR="00901C58" w:rsidRPr="00901C58" w14:paraId="3FA87A74" w14:textId="77777777" w:rsidTr="00901C58">
        <w:tc>
          <w:tcPr>
            <w:tcW w:w="669" w:type="dxa"/>
            <w:tcBorders>
              <w:top w:val="single" w:sz="4" w:space="0" w:color="auto"/>
              <w:left w:val="single" w:sz="4" w:space="0" w:color="auto"/>
              <w:bottom w:val="single" w:sz="4" w:space="0" w:color="auto"/>
              <w:right w:val="single" w:sz="4" w:space="0" w:color="auto"/>
            </w:tcBorders>
            <w:shd w:val="clear" w:color="auto" w:fill="FFFFFF"/>
          </w:tcPr>
          <w:p w14:paraId="0D52E6ED" w14:textId="77777777" w:rsidR="00901C58" w:rsidRPr="00901C58" w:rsidRDefault="00901C58" w:rsidP="00901C58">
            <w:pPr>
              <w:spacing w:after="0" w:line="240" w:lineRule="auto"/>
              <w:jc w:val="center"/>
              <w:rPr>
                <w:b/>
                <w:sz w:val="24"/>
                <w:szCs w:val="24"/>
              </w:rPr>
            </w:pPr>
            <w:r w:rsidRPr="00901C58">
              <w:rPr>
                <w:b/>
                <w:sz w:val="24"/>
                <w:szCs w:val="24"/>
              </w:rPr>
              <w:t>25</w:t>
            </w:r>
          </w:p>
        </w:tc>
        <w:tc>
          <w:tcPr>
            <w:tcW w:w="669" w:type="dxa"/>
            <w:tcBorders>
              <w:top w:val="single" w:sz="4" w:space="0" w:color="auto"/>
              <w:left w:val="single" w:sz="4" w:space="0" w:color="auto"/>
              <w:bottom w:val="single" w:sz="4" w:space="0" w:color="auto"/>
              <w:right w:val="single" w:sz="4" w:space="0" w:color="auto"/>
            </w:tcBorders>
            <w:shd w:val="clear" w:color="auto" w:fill="FFFFFF"/>
          </w:tcPr>
          <w:p w14:paraId="4071DCE0" w14:textId="77777777" w:rsidR="00901C58" w:rsidRPr="00901C58" w:rsidRDefault="00901C58" w:rsidP="00901C58">
            <w:pPr>
              <w:spacing w:after="0" w:line="240" w:lineRule="auto"/>
              <w:jc w:val="center"/>
              <w:rPr>
                <w:b/>
                <w:sz w:val="24"/>
                <w:szCs w:val="24"/>
              </w:rPr>
            </w:pPr>
            <w:r w:rsidRPr="00901C58">
              <w:rPr>
                <w:b/>
                <w:sz w:val="24"/>
                <w:szCs w:val="24"/>
              </w:rPr>
              <w:t>37</w:t>
            </w:r>
          </w:p>
        </w:tc>
        <w:tc>
          <w:tcPr>
            <w:tcW w:w="975" w:type="dxa"/>
            <w:tcBorders>
              <w:top w:val="single" w:sz="4" w:space="0" w:color="auto"/>
              <w:left w:val="single" w:sz="4" w:space="0" w:color="auto"/>
              <w:bottom w:val="single" w:sz="4" w:space="0" w:color="auto"/>
              <w:right w:val="single" w:sz="4" w:space="0" w:color="auto"/>
            </w:tcBorders>
            <w:shd w:val="clear" w:color="auto" w:fill="FFFFFF"/>
          </w:tcPr>
          <w:p w14:paraId="6B3361DA" w14:textId="77777777" w:rsidR="00901C58" w:rsidRPr="00901C58" w:rsidRDefault="00901C58" w:rsidP="00901C58">
            <w:pPr>
              <w:spacing w:after="0" w:line="240" w:lineRule="auto"/>
              <w:jc w:val="center"/>
              <w:rPr>
                <w:b/>
                <w:sz w:val="24"/>
                <w:szCs w:val="24"/>
              </w:rPr>
            </w:pPr>
            <w:r w:rsidRPr="00901C58">
              <w:rPr>
                <w:b/>
                <w:sz w:val="24"/>
                <w:szCs w:val="24"/>
              </w:rPr>
              <w:t>15</w:t>
            </w: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2D3DD84A" w14:textId="77777777" w:rsidR="00901C58" w:rsidRPr="00901C58" w:rsidRDefault="00901C58" w:rsidP="00901C58">
            <w:pPr>
              <w:spacing w:after="0" w:line="240" w:lineRule="auto"/>
              <w:jc w:val="center"/>
              <w:rPr>
                <w:b/>
                <w:sz w:val="24"/>
                <w:szCs w:val="24"/>
              </w:rPr>
            </w:pPr>
            <w:r w:rsidRPr="00901C58">
              <w:rPr>
                <w:b/>
                <w:sz w:val="24"/>
                <w:szCs w:val="24"/>
              </w:rPr>
              <w:t>–</w:t>
            </w:r>
          </w:p>
        </w:tc>
        <w:tc>
          <w:tcPr>
            <w:tcW w:w="636" w:type="dxa"/>
            <w:tcBorders>
              <w:top w:val="single" w:sz="4" w:space="0" w:color="auto"/>
              <w:left w:val="single" w:sz="4" w:space="0" w:color="auto"/>
              <w:bottom w:val="single" w:sz="4" w:space="0" w:color="auto"/>
              <w:right w:val="single" w:sz="4" w:space="0" w:color="auto"/>
            </w:tcBorders>
            <w:shd w:val="clear" w:color="auto" w:fill="FFFFFF"/>
          </w:tcPr>
          <w:p w14:paraId="389F5E88" w14:textId="77777777" w:rsidR="00901C58" w:rsidRPr="00901C58" w:rsidRDefault="00901C58" w:rsidP="00901C58">
            <w:pPr>
              <w:spacing w:after="0" w:line="240" w:lineRule="auto"/>
              <w:jc w:val="center"/>
              <w:rPr>
                <w:b/>
                <w:sz w:val="24"/>
                <w:szCs w:val="24"/>
              </w:rPr>
            </w:pPr>
            <w:r w:rsidRPr="00901C58">
              <w:rPr>
                <w:b/>
                <w:sz w:val="24"/>
                <w:szCs w:val="24"/>
              </w:rPr>
              <w:t>–</w:t>
            </w:r>
          </w:p>
        </w:tc>
        <w:tc>
          <w:tcPr>
            <w:tcW w:w="702" w:type="dxa"/>
            <w:tcBorders>
              <w:top w:val="single" w:sz="4" w:space="0" w:color="auto"/>
              <w:left w:val="single" w:sz="4" w:space="0" w:color="auto"/>
              <w:bottom w:val="single" w:sz="4" w:space="0" w:color="auto"/>
              <w:right w:val="single" w:sz="4" w:space="0" w:color="auto"/>
            </w:tcBorders>
            <w:shd w:val="clear" w:color="auto" w:fill="FFFFFF"/>
          </w:tcPr>
          <w:p w14:paraId="54FA6477" w14:textId="77777777" w:rsidR="00901C58" w:rsidRPr="00901C58" w:rsidRDefault="00901C58" w:rsidP="00901C58">
            <w:pPr>
              <w:spacing w:after="0" w:line="240" w:lineRule="auto"/>
              <w:jc w:val="center"/>
              <w:rPr>
                <w:b/>
                <w:sz w:val="24"/>
                <w:szCs w:val="24"/>
              </w:rPr>
            </w:pPr>
            <w:r w:rsidRPr="00901C58">
              <w:rPr>
                <w:b/>
                <w:sz w:val="24"/>
                <w:szCs w:val="24"/>
              </w:rPr>
              <w:t>20</w:t>
            </w:r>
          </w:p>
        </w:tc>
        <w:tc>
          <w:tcPr>
            <w:tcW w:w="607" w:type="dxa"/>
            <w:tcBorders>
              <w:top w:val="single" w:sz="4" w:space="0" w:color="auto"/>
              <w:left w:val="single" w:sz="4" w:space="0" w:color="auto"/>
              <w:bottom w:val="single" w:sz="4" w:space="0" w:color="auto"/>
              <w:right w:val="single" w:sz="4" w:space="0" w:color="auto"/>
            </w:tcBorders>
            <w:shd w:val="clear" w:color="auto" w:fill="FFFFFF"/>
          </w:tcPr>
          <w:p w14:paraId="24ED1A00" w14:textId="77777777" w:rsidR="00901C58" w:rsidRPr="00901C58" w:rsidRDefault="00901C58" w:rsidP="00901C58">
            <w:pPr>
              <w:spacing w:after="0" w:line="240" w:lineRule="auto"/>
              <w:jc w:val="center"/>
              <w:rPr>
                <w:b/>
                <w:sz w:val="24"/>
                <w:szCs w:val="24"/>
              </w:rPr>
            </w:pPr>
            <w:r w:rsidRPr="00901C58">
              <w:rPr>
                <w:b/>
                <w:sz w:val="24"/>
                <w:szCs w:val="24"/>
              </w:rPr>
              <w:t>17</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370B33A3" w14:textId="77777777" w:rsidR="00901C58" w:rsidRPr="00901C58" w:rsidRDefault="00901C58" w:rsidP="00901C58">
            <w:pPr>
              <w:spacing w:after="0" w:line="240" w:lineRule="auto"/>
              <w:jc w:val="center"/>
              <w:rPr>
                <w:b/>
                <w:sz w:val="24"/>
                <w:szCs w:val="24"/>
              </w:rPr>
            </w:pPr>
            <w:r w:rsidRPr="00901C58">
              <w:rPr>
                <w:b/>
                <w:sz w:val="24"/>
                <w:szCs w:val="24"/>
              </w:rPr>
              <w:t>18</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43C8D28D" w14:textId="77777777" w:rsidR="00901C58" w:rsidRPr="00901C58" w:rsidRDefault="00901C58" w:rsidP="00901C58">
            <w:pPr>
              <w:spacing w:after="0" w:line="240" w:lineRule="auto"/>
              <w:jc w:val="center"/>
              <w:rPr>
                <w:b/>
                <w:sz w:val="24"/>
                <w:szCs w:val="24"/>
              </w:rPr>
            </w:pPr>
            <w:r w:rsidRPr="00901C58">
              <w:rPr>
                <w:b/>
                <w:sz w:val="24"/>
                <w:szCs w:val="24"/>
              </w:rPr>
              <w:t>18</w:t>
            </w:r>
          </w:p>
        </w:tc>
        <w:tc>
          <w:tcPr>
            <w:tcW w:w="1315" w:type="dxa"/>
            <w:tcBorders>
              <w:top w:val="single" w:sz="4" w:space="0" w:color="auto"/>
              <w:left w:val="single" w:sz="4" w:space="0" w:color="auto"/>
              <w:bottom w:val="single" w:sz="4" w:space="0" w:color="auto"/>
              <w:right w:val="single" w:sz="4" w:space="0" w:color="auto"/>
            </w:tcBorders>
            <w:shd w:val="clear" w:color="auto" w:fill="FFFFFF"/>
          </w:tcPr>
          <w:p w14:paraId="0A423900" w14:textId="77777777" w:rsidR="00901C58" w:rsidRPr="00901C58" w:rsidRDefault="00901C58" w:rsidP="00901C58">
            <w:pPr>
              <w:spacing w:after="0" w:line="240" w:lineRule="auto"/>
              <w:jc w:val="center"/>
              <w:rPr>
                <w:b/>
                <w:sz w:val="24"/>
                <w:szCs w:val="24"/>
              </w:rPr>
            </w:pPr>
            <w:r w:rsidRPr="00901C58">
              <w:rPr>
                <w:b/>
                <w:sz w:val="24"/>
                <w:szCs w:val="24"/>
              </w:rPr>
              <w:t>12</w:t>
            </w:r>
          </w:p>
        </w:tc>
        <w:tc>
          <w:tcPr>
            <w:tcW w:w="684" w:type="dxa"/>
            <w:tcBorders>
              <w:top w:val="single" w:sz="4" w:space="0" w:color="auto"/>
              <w:left w:val="single" w:sz="4" w:space="0" w:color="auto"/>
              <w:bottom w:val="single" w:sz="4" w:space="0" w:color="auto"/>
              <w:right w:val="single" w:sz="4" w:space="0" w:color="auto"/>
            </w:tcBorders>
            <w:shd w:val="clear" w:color="auto" w:fill="FFFFFF"/>
          </w:tcPr>
          <w:p w14:paraId="29917D4F" w14:textId="77777777" w:rsidR="00901C58" w:rsidRPr="00901C58" w:rsidRDefault="00901C58" w:rsidP="00901C58">
            <w:pPr>
              <w:spacing w:after="0" w:line="240" w:lineRule="auto"/>
              <w:jc w:val="center"/>
              <w:rPr>
                <w:b/>
                <w:sz w:val="24"/>
                <w:szCs w:val="24"/>
              </w:rPr>
            </w:pPr>
            <w:r w:rsidRPr="00901C58">
              <w:rPr>
                <w:b/>
                <w:sz w:val="24"/>
                <w:szCs w:val="24"/>
              </w:rPr>
              <w:t>12</w:t>
            </w:r>
          </w:p>
        </w:tc>
        <w:tc>
          <w:tcPr>
            <w:tcW w:w="694" w:type="dxa"/>
            <w:tcBorders>
              <w:top w:val="single" w:sz="4" w:space="0" w:color="auto"/>
              <w:left w:val="single" w:sz="4" w:space="0" w:color="auto"/>
              <w:bottom w:val="single" w:sz="4" w:space="0" w:color="auto"/>
              <w:right w:val="single" w:sz="4" w:space="0" w:color="auto"/>
            </w:tcBorders>
            <w:shd w:val="clear" w:color="auto" w:fill="FFFFFF"/>
          </w:tcPr>
          <w:p w14:paraId="4D80FE0A" w14:textId="77777777" w:rsidR="00901C58" w:rsidRPr="00901C58" w:rsidRDefault="00901C58" w:rsidP="00901C58">
            <w:pPr>
              <w:spacing w:after="0" w:line="240" w:lineRule="auto"/>
              <w:jc w:val="center"/>
              <w:rPr>
                <w:b/>
                <w:sz w:val="24"/>
                <w:szCs w:val="24"/>
              </w:rPr>
            </w:pPr>
            <w:r w:rsidRPr="00901C58">
              <w:rPr>
                <w:b/>
                <w:sz w:val="24"/>
                <w:szCs w:val="24"/>
              </w:rPr>
              <w:t>16</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689EA444" w14:textId="77777777" w:rsidR="00901C58" w:rsidRPr="00901C58" w:rsidRDefault="00901C58" w:rsidP="00901C58">
            <w:pPr>
              <w:spacing w:after="0" w:line="240" w:lineRule="auto"/>
              <w:jc w:val="center"/>
              <w:rPr>
                <w:b/>
                <w:sz w:val="24"/>
                <w:szCs w:val="24"/>
              </w:rPr>
            </w:pPr>
            <w:r w:rsidRPr="00901C58">
              <w:rPr>
                <w:b/>
                <w:sz w:val="24"/>
                <w:szCs w:val="24"/>
              </w:rPr>
              <w:t>11</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2910AE5B" w14:textId="77777777" w:rsidR="00901C58" w:rsidRPr="00901C58" w:rsidRDefault="00901C58" w:rsidP="00901C58">
            <w:pPr>
              <w:spacing w:after="0" w:line="240" w:lineRule="auto"/>
              <w:jc w:val="center"/>
              <w:rPr>
                <w:b/>
                <w:sz w:val="24"/>
                <w:szCs w:val="24"/>
              </w:rPr>
            </w:pPr>
            <w:r w:rsidRPr="00901C58">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7FFD90E0" w14:textId="77777777" w:rsidR="00901C58" w:rsidRPr="00901C58" w:rsidRDefault="00901C58" w:rsidP="00901C58">
            <w:pPr>
              <w:spacing w:after="0" w:line="240" w:lineRule="auto"/>
              <w:jc w:val="center"/>
              <w:rPr>
                <w:b/>
                <w:sz w:val="24"/>
                <w:szCs w:val="24"/>
              </w:rPr>
            </w:pPr>
            <w:r w:rsidRPr="00901C58">
              <w:rPr>
                <w:b/>
                <w:sz w:val="24"/>
                <w:szCs w:val="24"/>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3DABEDF1" w14:textId="77777777" w:rsidR="00901C58" w:rsidRPr="00901C58" w:rsidRDefault="00901C58" w:rsidP="00901C58">
            <w:pPr>
              <w:spacing w:after="0" w:line="240" w:lineRule="auto"/>
              <w:jc w:val="center"/>
              <w:rPr>
                <w:b/>
                <w:sz w:val="24"/>
                <w:szCs w:val="24"/>
              </w:rPr>
            </w:pPr>
            <w:r w:rsidRPr="00901C58">
              <w:rPr>
                <w:b/>
                <w:sz w:val="24"/>
                <w:szCs w:val="24"/>
              </w:rPr>
              <w:t>4</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07D4071A" w14:textId="77777777" w:rsidR="00901C58" w:rsidRPr="00901C58" w:rsidRDefault="00901C58" w:rsidP="00901C58">
            <w:pPr>
              <w:spacing w:after="0" w:line="240" w:lineRule="auto"/>
              <w:jc w:val="center"/>
              <w:rPr>
                <w:b/>
                <w:sz w:val="24"/>
                <w:szCs w:val="24"/>
              </w:rPr>
            </w:pPr>
            <w:r w:rsidRPr="00901C58">
              <w:rPr>
                <w:b/>
                <w:sz w:val="24"/>
                <w:szCs w:val="24"/>
              </w:rPr>
              <w:t>–</w:t>
            </w:r>
          </w:p>
        </w:tc>
        <w:tc>
          <w:tcPr>
            <w:tcW w:w="465" w:type="dxa"/>
            <w:tcBorders>
              <w:top w:val="single" w:sz="4" w:space="0" w:color="auto"/>
              <w:left w:val="single" w:sz="4" w:space="0" w:color="auto"/>
              <w:bottom w:val="single" w:sz="4" w:space="0" w:color="auto"/>
              <w:right w:val="single" w:sz="4" w:space="0" w:color="auto"/>
            </w:tcBorders>
            <w:shd w:val="clear" w:color="auto" w:fill="FFFFFF"/>
          </w:tcPr>
          <w:p w14:paraId="6C212E09" w14:textId="77777777" w:rsidR="00901C58" w:rsidRPr="00901C58" w:rsidRDefault="00901C58" w:rsidP="00901C58">
            <w:pPr>
              <w:spacing w:after="0" w:line="240" w:lineRule="auto"/>
              <w:jc w:val="center"/>
              <w:rPr>
                <w:b/>
                <w:sz w:val="24"/>
                <w:szCs w:val="24"/>
              </w:rPr>
            </w:pPr>
            <w:r w:rsidRPr="00901C58">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cPr>
          <w:p w14:paraId="4FEFF4F2" w14:textId="77777777" w:rsidR="00901C58" w:rsidRPr="00901C58" w:rsidRDefault="00901C58" w:rsidP="00901C58">
            <w:pPr>
              <w:spacing w:after="0" w:line="240" w:lineRule="auto"/>
              <w:jc w:val="center"/>
              <w:rPr>
                <w:b/>
                <w:sz w:val="24"/>
                <w:szCs w:val="24"/>
              </w:rPr>
            </w:pPr>
            <w:r w:rsidRPr="00901C58">
              <w:rPr>
                <w:b/>
                <w:sz w:val="24"/>
                <w:szCs w:val="24"/>
              </w:rPr>
              <w:t>2</w:t>
            </w:r>
          </w:p>
        </w:tc>
        <w:tc>
          <w:tcPr>
            <w:tcW w:w="1057" w:type="dxa"/>
            <w:tcBorders>
              <w:top w:val="single" w:sz="4" w:space="0" w:color="auto"/>
              <w:left w:val="single" w:sz="4" w:space="0" w:color="auto"/>
              <w:bottom w:val="single" w:sz="4" w:space="0" w:color="auto"/>
              <w:right w:val="single" w:sz="4" w:space="0" w:color="auto"/>
            </w:tcBorders>
            <w:shd w:val="clear" w:color="auto" w:fill="FFFFFF"/>
          </w:tcPr>
          <w:p w14:paraId="4394D47C" w14:textId="77777777" w:rsidR="00901C58" w:rsidRPr="00901C58" w:rsidRDefault="00901C58" w:rsidP="00901C58">
            <w:pPr>
              <w:spacing w:after="0" w:line="240" w:lineRule="auto"/>
              <w:jc w:val="center"/>
              <w:rPr>
                <w:b/>
                <w:sz w:val="24"/>
                <w:szCs w:val="24"/>
              </w:rPr>
            </w:pPr>
            <w:r w:rsidRPr="00901C58">
              <w:rPr>
                <w:b/>
                <w:sz w:val="24"/>
                <w:szCs w:val="24"/>
              </w:rPr>
              <w:t>3</w:t>
            </w:r>
          </w:p>
        </w:tc>
      </w:tr>
      <w:tr w:rsidR="00901C58" w:rsidRPr="00901C58" w14:paraId="0D04FACA" w14:textId="77777777" w:rsidTr="00901C58">
        <w:tc>
          <w:tcPr>
            <w:tcW w:w="669" w:type="dxa"/>
            <w:tcBorders>
              <w:top w:val="single" w:sz="4" w:space="0" w:color="auto"/>
              <w:left w:val="single" w:sz="4" w:space="0" w:color="auto"/>
              <w:bottom w:val="single" w:sz="4" w:space="0" w:color="auto"/>
              <w:right w:val="single" w:sz="4" w:space="0" w:color="auto"/>
            </w:tcBorders>
            <w:shd w:val="clear" w:color="auto" w:fill="FFFFFF"/>
          </w:tcPr>
          <w:p w14:paraId="3D6E9313" w14:textId="77777777" w:rsidR="00901C58" w:rsidRPr="00901C58" w:rsidRDefault="00901C58" w:rsidP="00901C58">
            <w:pPr>
              <w:spacing w:after="0" w:line="240" w:lineRule="auto"/>
              <w:jc w:val="center"/>
              <w:rPr>
                <w:b/>
                <w:sz w:val="24"/>
                <w:szCs w:val="24"/>
              </w:rPr>
            </w:pPr>
            <w:r w:rsidRPr="00901C58">
              <w:rPr>
                <w:b/>
                <w:sz w:val="24"/>
                <w:szCs w:val="24"/>
              </w:rPr>
              <w:t>26</w:t>
            </w:r>
          </w:p>
        </w:tc>
        <w:tc>
          <w:tcPr>
            <w:tcW w:w="669" w:type="dxa"/>
            <w:tcBorders>
              <w:top w:val="single" w:sz="4" w:space="0" w:color="auto"/>
              <w:left w:val="single" w:sz="4" w:space="0" w:color="auto"/>
              <w:bottom w:val="single" w:sz="4" w:space="0" w:color="auto"/>
              <w:right w:val="single" w:sz="4" w:space="0" w:color="auto"/>
            </w:tcBorders>
            <w:shd w:val="clear" w:color="auto" w:fill="FFFFFF"/>
          </w:tcPr>
          <w:p w14:paraId="560D1F0F" w14:textId="77777777" w:rsidR="00901C58" w:rsidRPr="00901C58" w:rsidRDefault="00901C58" w:rsidP="00901C58">
            <w:pPr>
              <w:spacing w:after="0" w:line="240" w:lineRule="auto"/>
              <w:jc w:val="center"/>
              <w:rPr>
                <w:b/>
                <w:sz w:val="24"/>
                <w:szCs w:val="24"/>
              </w:rPr>
            </w:pPr>
            <w:r w:rsidRPr="00901C58">
              <w:rPr>
                <w:b/>
                <w:sz w:val="24"/>
                <w:szCs w:val="24"/>
              </w:rPr>
              <w:t>25</w:t>
            </w:r>
          </w:p>
        </w:tc>
        <w:tc>
          <w:tcPr>
            <w:tcW w:w="975" w:type="dxa"/>
            <w:tcBorders>
              <w:top w:val="single" w:sz="4" w:space="0" w:color="auto"/>
              <w:left w:val="single" w:sz="4" w:space="0" w:color="auto"/>
              <w:bottom w:val="single" w:sz="4" w:space="0" w:color="auto"/>
              <w:right w:val="single" w:sz="4" w:space="0" w:color="auto"/>
            </w:tcBorders>
            <w:shd w:val="clear" w:color="auto" w:fill="FFFFFF"/>
          </w:tcPr>
          <w:p w14:paraId="506D7683" w14:textId="77777777" w:rsidR="00901C58" w:rsidRPr="00901C58" w:rsidRDefault="00901C58" w:rsidP="00901C58">
            <w:pPr>
              <w:spacing w:after="0" w:line="240" w:lineRule="auto"/>
              <w:jc w:val="center"/>
              <w:rPr>
                <w:b/>
                <w:sz w:val="24"/>
                <w:szCs w:val="24"/>
              </w:rPr>
            </w:pPr>
            <w:r w:rsidRPr="00901C58">
              <w:rPr>
                <w:b/>
                <w:sz w:val="24"/>
                <w:szCs w:val="24"/>
              </w:rPr>
              <w:t>12</w:t>
            </w: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1268674B" w14:textId="77777777" w:rsidR="00901C58" w:rsidRPr="00901C58" w:rsidRDefault="00901C58" w:rsidP="00901C58">
            <w:pPr>
              <w:spacing w:after="0" w:line="240" w:lineRule="auto"/>
              <w:jc w:val="center"/>
              <w:rPr>
                <w:b/>
                <w:sz w:val="24"/>
                <w:szCs w:val="24"/>
              </w:rPr>
            </w:pPr>
            <w:r w:rsidRPr="00901C58">
              <w:rPr>
                <w:b/>
                <w:sz w:val="24"/>
                <w:szCs w:val="24"/>
              </w:rPr>
              <w:t>22</w:t>
            </w:r>
          </w:p>
        </w:tc>
        <w:tc>
          <w:tcPr>
            <w:tcW w:w="636" w:type="dxa"/>
            <w:tcBorders>
              <w:top w:val="single" w:sz="4" w:space="0" w:color="auto"/>
              <w:left w:val="single" w:sz="4" w:space="0" w:color="auto"/>
              <w:bottom w:val="single" w:sz="4" w:space="0" w:color="auto"/>
              <w:right w:val="single" w:sz="4" w:space="0" w:color="auto"/>
            </w:tcBorders>
            <w:shd w:val="clear" w:color="auto" w:fill="FFFFFF"/>
          </w:tcPr>
          <w:p w14:paraId="4A4F6AB5" w14:textId="77777777" w:rsidR="00901C58" w:rsidRPr="00901C58" w:rsidRDefault="00901C58" w:rsidP="00901C58">
            <w:pPr>
              <w:spacing w:after="0" w:line="240" w:lineRule="auto"/>
              <w:jc w:val="center"/>
              <w:rPr>
                <w:b/>
                <w:sz w:val="24"/>
                <w:szCs w:val="24"/>
              </w:rPr>
            </w:pPr>
            <w:r w:rsidRPr="00901C58">
              <w:rPr>
                <w:b/>
                <w:sz w:val="24"/>
                <w:szCs w:val="24"/>
              </w:rPr>
              <w:t>20</w:t>
            </w:r>
          </w:p>
        </w:tc>
        <w:tc>
          <w:tcPr>
            <w:tcW w:w="702" w:type="dxa"/>
            <w:tcBorders>
              <w:top w:val="single" w:sz="4" w:space="0" w:color="auto"/>
              <w:left w:val="single" w:sz="4" w:space="0" w:color="auto"/>
              <w:bottom w:val="single" w:sz="4" w:space="0" w:color="auto"/>
              <w:right w:val="single" w:sz="4" w:space="0" w:color="auto"/>
            </w:tcBorders>
            <w:shd w:val="clear" w:color="auto" w:fill="FFFFFF"/>
          </w:tcPr>
          <w:p w14:paraId="63BD8003" w14:textId="77777777" w:rsidR="00901C58" w:rsidRPr="00901C58" w:rsidRDefault="00901C58" w:rsidP="00901C58">
            <w:pPr>
              <w:spacing w:after="0" w:line="240" w:lineRule="auto"/>
              <w:jc w:val="center"/>
              <w:rPr>
                <w:b/>
                <w:sz w:val="24"/>
                <w:szCs w:val="24"/>
              </w:rPr>
            </w:pPr>
            <w:r w:rsidRPr="00901C58">
              <w:rPr>
                <w:b/>
                <w:sz w:val="24"/>
                <w:szCs w:val="24"/>
              </w:rPr>
              <w:t>20</w:t>
            </w:r>
          </w:p>
        </w:tc>
        <w:tc>
          <w:tcPr>
            <w:tcW w:w="607" w:type="dxa"/>
            <w:tcBorders>
              <w:top w:val="single" w:sz="4" w:space="0" w:color="auto"/>
              <w:left w:val="single" w:sz="4" w:space="0" w:color="auto"/>
              <w:bottom w:val="single" w:sz="4" w:space="0" w:color="auto"/>
              <w:right w:val="single" w:sz="4" w:space="0" w:color="auto"/>
            </w:tcBorders>
            <w:shd w:val="clear" w:color="auto" w:fill="FFFFFF"/>
          </w:tcPr>
          <w:p w14:paraId="77E4E042" w14:textId="77777777" w:rsidR="00901C58" w:rsidRPr="00901C58" w:rsidRDefault="00901C58" w:rsidP="00901C58">
            <w:pPr>
              <w:spacing w:after="0" w:line="240" w:lineRule="auto"/>
              <w:jc w:val="center"/>
              <w:rPr>
                <w:b/>
                <w:sz w:val="24"/>
                <w:szCs w:val="24"/>
              </w:rPr>
            </w:pPr>
            <w:r w:rsidRPr="00901C58">
              <w:rPr>
                <w:b/>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227C36C5" w14:textId="77777777" w:rsidR="00901C58" w:rsidRPr="00901C58" w:rsidRDefault="00901C58" w:rsidP="00901C58">
            <w:pPr>
              <w:spacing w:after="0" w:line="240" w:lineRule="auto"/>
              <w:jc w:val="center"/>
              <w:rPr>
                <w:b/>
                <w:sz w:val="24"/>
                <w:szCs w:val="24"/>
              </w:rPr>
            </w:pPr>
            <w:r w:rsidRPr="00901C58">
              <w:rPr>
                <w:b/>
                <w:sz w:val="24"/>
                <w:szCs w:val="24"/>
              </w:rPr>
              <w:t>15</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124DE189" w14:textId="77777777" w:rsidR="00901C58" w:rsidRPr="00901C58" w:rsidRDefault="00901C58" w:rsidP="00901C58">
            <w:pPr>
              <w:spacing w:after="0" w:line="240" w:lineRule="auto"/>
              <w:jc w:val="center"/>
              <w:rPr>
                <w:b/>
                <w:sz w:val="24"/>
                <w:szCs w:val="24"/>
              </w:rPr>
            </w:pPr>
            <w:r w:rsidRPr="00901C58">
              <w:rPr>
                <w:b/>
                <w:sz w:val="24"/>
                <w:szCs w:val="24"/>
              </w:rPr>
              <w:t>15</w:t>
            </w:r>
          </w:p>
        </w:tc>
        <w:tc>
          <w:tcPr>
            <w:tcW w:w="1315" w:type="dxa"/>
            <w:tcBorders>
              <w:top w:val="single" w:sz="4" w:space="0" w:color="auto"/>
              <w:left w:val="single" w:sz="4" w:space="0" w:color="auto"/>
              <w:bottom w:val="single" w:sz="4" w:space="0" w:color="auto"/>
              <w:right w:val="single" w:sz="4" w:space="0" w:color="auto"/>
            </w:tcBorders>
            <w:shd w:val="clear" w:color="auto" w:fill="FFFFFF"/>
          </w:tcPr>
          <w:p w14:paraId="50D20090" w14:textId="77777777" w:rsidR="00901C58" w:rsidRPr="00901C58" w:rsidRDefault="00901C58" w:rsidP="00901C58">
            <w:pPr>
              <w:spacing w:after="0" w:line="240" w:lineRule="auto"/>
              <w:jc w:val="center"/>
              <w:rPr>
                <w:b/>
                <w:sz w:val="24"/>
                <w:szCs w:val="24"/>
              </w:rPr>
            </w:pPr>
            <w:r w:rsidRPr="00901C58">
              <w:rPr>
                <w:b/>
                <w:sz w:val="24"/>
                <w:szCs w:val="24"/>
              </w:rPr>
              <w:t>13</w:t>
            </w:r>
          </w:p>
        </w:tc>
        <w:tc>
          <w:tcPr>
            <w:tcW w:w="684" w:type="dxa"/>
            <w:tcBorders>
              <w:top w:val="single" w:sz="4" w:space="0" w:color="auto"/>
              <w:left w:val="single" w:sz="4" w:space="0" w:color="auto"/>
              <w:bottom w:val="single" w:sz="4" w:space="0" w:color="auto"/>
              <w:right w:val="single" w:sz="4" w:space="0" w:color="auto"/>
            </w:tcBorders>
            <w:shd w:val="clear" w:color="auto" w:fill="FFFFFF"/>
          </w:tcPr>
          <w:p w14:paraId="236C6C35" w14:textId="77777777" w:rsidR="00901C58" w:rsidRPr="00901C58" w:rsidRDefault="00901C58" w:rsidP="00901C58">
            <w:pPr>
              <w:spacing w:after="0" w:line="240" w:lineRule="auto"/>
              <w:jc w:val="center"/>
              <w:rPr>
                <w:b/>
                <w:sz w:val="24"/>
                <w:szCs w:val="24"/>
              </w:rPr>
            </w:pPr>
            <w:r w:rsidRPr="00901C58">
              <w:rPr>
                <w:b/>
                <w:sz w:val="24"/>
                <w:szCs w:val="24"/>
              </w:rPr>
              <w:t>–</w:t>
            </w:r>
          </w:p>
        </w:tc>
        <w:tc>
          <w:tcPr>
            <w:tcW w:w="694" w:type="dxa"/>
            <w:tcBorders>
              <w:top w:val="single" w:sz="4" w:space="0" w:color="auto"/>
              <w:left w:val="single" w:sz="4" w:space="0" w:color="auto"/>
              <w:bottom w:val="single" w:sz="4" w:space="0" w:color="auto"/>
              <w:right w:val="single" w:sz="4" w:space="0" w:color="auto"/>
            </w:tcBorders>
            <w:shd w:val="clear" w:color="auto" w:fill="FFFFFF"/>
          </w:tcPr>
          <w:p w14:paraId="117FE335" w14:textId="77777777" w:rsidR="00901C58" w:rsidRPr="00901C58" w:rsidRDefault="00901C58" w:rsidP="00901C58">
            <w:pPr>
              <w:spacing w:after="0" w:line="240" w:lineRule="auto"/>
              <w:jc w:val="center"/>
              <w:rPr>
                <w:b/>
                <w:sz w:val="24"/>
                <w:szCs w:val="24"/>
              </w:rPr>
            </w:pPr>
            <w:r w:rsidRPr="00901C58">
              <w:rPr>
                <w:b/>
                <w:sz w:val="24"/>
                <w:szCs w:val="24"/>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723C1356" w14:textId="77777777" w:rsidR="00901C58" w:rsidRPr="00901C58" w:rsidRDefault="00901C58" w:rsidP="00901C58">
            <w:pPr>
              <w:spacing w:after="0" w:line="240" w:lineRule="auto"/>
              <w:jc w:val="center"/>
              <w:rPr>
                <w:b/>
                <w:sz w:val="24"/>
                <w:szCs w:val="24"/>
              </w:rPr>
            </w:pPr>
            <w:r w:rsidRPr="00901C58">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05BEB518" w14:textId="77777777" w:rsidR="00901C58" w:rsidRPr="00901C58" w:rsidRDefault="00901C58" w:rsidP="00901C58">
            <w:pPr>
              <w:spacing w:after="0" w:line="240" w:lineRule="auto"/>
              <w:jc w:val="center"/>
              <w:rPr>
                <w:b/>
                <w:sz w:val="24"/>
                <w:szCs w:val="24"/>
              </w:rPr>
            </w:pPr>
            <w:r w:rsidRPr="00901C58">
              <w:rPr>
                <w:b/>
                <w:sz w:val="24"/>
                <w:szCs w:val="24"/>
              </w:rPr>
              <w:t>5</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00360E19" w14:textId="77777777" w:rsidR="00901C58" w:rsidRPr="00901C58" w:rsidRDefault="00901C58" w:rsidP="00901C58">
            <w:pPr>
              <w:spacing w:after="0" w:line="240" w:lineRule="auto"/>
              <w:jc w:val="center"/>
              <w:rPr>
                <w:b/>
                <w:sz w:val="24"/>
                <w:szCs w:val="24"/>
              </w:rPr>
            </w:pPr>
            <w:r w:rsidRPr="00901C58">
              <w:rPr>
                <w:b/>
                <w:sz w:val="24"/>
                <w:szCs w:val="24"/>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34C78749" w14:textId="77777777" w:rsidR="00901C58" w:rsidRPr="00901C58" w:rsidRDefault="00901C58" w:rsidP="00901C58">
            <w:pPr>
              <w:spacing w:after="0" w:line="240" w:lineRule="auto"/>
              <w:jc w:val="center"/>
              <w:rPr>
                <w:b/>
                <w:sz w:val="24"/>
                <w:szCs w:val="24"/>
              </w:rPr>
            </w:pPr>
            <w:r w:rsidRPr="00901C58">
              <w:rPr>
                <w:b/>
                <w:sz w:val="24"/>
                <w:szCs w:val="24"/>
              </w:rPr>
              <w:t>3</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659DC9D2" w14:textId="77777777" w:rsidR="00901C58" w:rsidRPr="00901C58" w:rsidRDefault="00901C58" w:rsidP="00901C58">
            <w:pPr>
              <w:spacing w:after="0" w:line="240" w:lineRule="auto"/>
              <w:jc w:val="center"/>
              <w:rPr>
                <w:b/>
                <w:sz w:val="24"/>
                <w:szCs w:val="24"/>
              </w:rPr>
            </w:pPr>
            <w:r w:rsidRPr="00901C58">
              <w:rPr>
                <w:b/>
                <w:sz w:val="24"/>
                <w:szCs w:val="24"/>
              </w:rPr>
              <w:t>–</w:t>
            </w:r>
          </w:p>
        </w:tc>
        <w:tc>
          <w:tcPr>
            <w:tcW w:w="465" w:type="dxa"/>
            <w:tcBorders>
              <w:top w:val="single" w:sz="4" w:space="0" w:color="auto"/>
              <w:left w:val="single" w:sz="4" w:space="0" w:color="auto"/>
              <w:bottom w:val="single" w:sz="4" w:space="0" w:color="auto"/>
              <w:right w:val="single" w:sz="4" w:space="0" w:color="auto"/>
            </w:tcBorders>
            <w:shd w:val="clear" w:color="auto" w:fill="FFFFFF"/>
          </w:tcPr>
          <w:p w14:paraId="71545E65" w14:textId="77777777" w:rsidR="00901C58" w:rsidRPr="00901C58" w:rsidRDefault="00901C58" w:rsidP="00901C58">
            <w:pPr>
              <w:spacing w:after="0" w:line="240" w:lineRule="auto"/>
              <w:jc w:val="center"/>
              <w:rPr>
                <w:b/>
                <w:sz w:val="24"/>
                <w:szCs w:val="24"/>
              </w:rPr>
            </w:pPr>
            <w:r w:rsidRPr="00901C58">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cPr>
          <w:p w14:paraId="4CB6321D" w14:textId="77777777" w:rsidR="00901C58" w:rsidRPr="00901C58" w:rsidRDefault="00901C58" w:rsidP="00901C58">
            <w:pPr>
              <w:spacing w:after="0" w:line="240" w:lineRule="auto"/>
              <w:jc w:val="center"/>
              <w:rPr>
                <w:b/>
                <w:sz w:val="24"/>
                <w:szCs w:val="24"/>
              </w:rPr>
            </w:pPr>
            <w:r w:rsidRPr="00901C58">
              <w:rPr>
                <w:b/>
                <w:sz w:val="24"/>
                <w:szCs w:val="24"/>
              </w:rPr>
              <w:t>2</w:t>
            </w:r>
          </w:p>
        </w:tc>
        <w:tc>
          <w:tcPr>
            <w:tcW w:w="1057" w:type="dxa"/>
            <w:tcBorders>
              <w:top w:val="single" w:sz="4" w:space="0" w:color="auto"/>
              <w:left w:val="single" w:sz="4" w:space="0" w:color="auto"/>
              <w:bottom w:val="single" w:sz="4" w:space="0" w:color="auto"/>
              <w:right w:val="single" w:sz="4" w:space="0" w:color="auto"/>
            </w:tcBorders>
            <w:shd w:val="clear" w:color="auto" w:fill="FFFFFF"/>
          </w:tcPr>
          <w:p w14:paraId="04AD7242" w14:textId="77777777" w:rsidR="00901C58" w:rsidRPr="00901C58" w:rsidRDefault="00901C58" w:rsidP="00901C58">
            <w:pPr>
              <w:spacing w:after="0" w:line="240" w:lineRule="auto"/>
              <w:jc w:val="center"/>
              <w:rPr>
                <w:b/>
                <w:sz w:val="24"/>
                <w:szCs w:val="24"/>
              </w:rPr>
            </w:pPr>
            <w:r w:rsidRPr="00901C58">
              <w:rPr>
                <w:b/>
                <w:sz w:val="24"/>
                <w:szCs w:val="24"/>
              </w:rPr>
              <w:t>2</w:t>
            </w:r>
          </w:p>
        </w:tc>
      </w:tr>
      <w:tr w:rsidR="00901C58" w:rsidRPr="00901C58" w14:paraId="0979BF3A" w14:textId="77777777" w:rsidTr="00901C58">
        <w:tc>
          <w:tcPr>
            <w:tcW w:w="669" w:type="dxa"/>
            <w:tcBorders>
              <w:top w:val="single" w:sz="4" w:space="0" w:color="auto"/>
              <w:left w:val="single" w:sz="4" w:space="0" w:color="auto"/>
              <w:bottom w:val="single" w:sz="4" w:space="0" w:color="auto"/>
              <w:right w:val="single" w:sz="4" w:space="0" w:color="auto"/>
            </w:tcBorders>
            <w:shd w:val="clear" w:color="auto" w:fill="FFFFFF"/>
          </w:tcPr>
          <w:p w14:paraId="1315BC53" w14:textId="77777777" w:rsidR="00901C58" w:rsidRPr="00901C58" w:rsidRDefault="00901C58" w:rsidP="00901C58">
            <w:pPr>
              <w:spacing w:after="0" w:line="240" w:lineRule="auto"/>
              <w:jc w:val="center"/>
              <w:rPr>
                <w:b/>
                <w:sz w:val="24"/>
                <w:szCs w:val="24"/>
              </w:rPr>
            </w:pPr>
            <w:r w:rsidRPr="00901C58">
              <w:rPr>
                <w:b/>
                <w:sz w:val="24"/>
                <w:szCs w:val="24"/>
              </w:rPr>
              <w:t>27</w:t>
            </w:r>
          </w:p>
        </w:tc>
        <w:tc>
          <w:tcPr>
            <w:tcW w:w="669" w:type="dxa"/>
            <w:tcBorders>
              <w:top w:val="single" w:sz="4" w:space="0" w:color="auto"/>
              <w:left w:val="single" w:sz="4" w:space="0" w:color="auto"/>
              <w:bottom w:val="single" w:sz="4" w:space="0" w:color="auto"/>
              <w:right w:val="single" w:sz="4" w:space="0" w:color="auto"/>
            </w:tcBorders>
            <w:shd w:val="clear" w:color="auto" w:fill="FFFFFF"/>
          </w:tcPr>
          <w:p w14:paraId="43E684AF" w14:textId="77777777" w:rsidR="00901C58" w:rsidRPr="00901C58" w:rsidRDefault="00901C58" w:rsidP="00901C58">
            <w:pPr>
              <w:spacing w:after="0" w:line="240" w:lineRule="auto"/>
              <w:jc w:val="center"/>
              <w:rPr>
                <w:b/>
                <w:sz w:val="24"/>
                <w:szCs w:val="24"/>
              </w:rPr>
            </w:pPr>
            <w:r w:rsidRPr="00901C58">
              <w:rPr>
                <w:b/>
                <w:sz w:val="24"/>
                <w:szCs w:val="24"/>
              </w:rPr>
              <w:t>33</w:t>
            </w:r>
          </w:p>
        </w:tc>
        <w:tc>
          <w:tcPr>
            <w:tcW w:w="975" w:type="dxa"/>
            <w:tcBorders>
              <w:top w:val="single" w:sz="4" w:space="0" w:color="auto"/>
              <w:left w:val="single" w:sz="4" w:space="0" w:color="auto"/>
              <w:bottom w:val="single" w:sz="4" w:space="0" w:color="auto"/>
              <w:right w:val="single" w:sz="4" w:space="0" w:color="auto"/>
            </w:tcBorders>
            <w:shd w:val="clear" w:color="auto" w:fill="FFFFFF"/>
          </w:tcPr>
          <w:p w14:paraId="7D7D00D1" w14:textId="77777777" w:rsidR="00901C58" w:rsidRPr="00901C58" w:rsidRDefault="00901C58" w:rsidP="00901C58">
            <w:pPr>
              <w:spacing w:after="0" w:line="240" w:lineRule="auto"/>
              <w:jc w:val="center"/>
              <w:rPr>
                <w:b/>
                <w:sz w:val="24"/>
                <w:szCs w:val="24"/>
              </w:rPr>
            </w:pPr>
            <w:r w:rsidRPr="00901C58">
              <w:rPr>
                <w:b/>
                <w:sz w:val="24"/>
                <w:szCs w:val="24"/>
              </w:rPr>
              <w:t>11</w:t>
            </w: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3F954A90" w14:textId="77777777" w:rsidR="00901C58" w:rsidRPr="00901C58" w:rsidRDefault="00901C58" w:rsidP="00901C58">
            <w:pPr>
              <w:spacing w:after="0" w:line="240" w:lineRule="auto"/>
              <w:jc w:val="center"/>
              <w:rPr>
                <w:b/>
                <w:sz w:val="24"/>
                <w:szCs w:val="24"/>
              </w:rPr>
            </w:pPr>
            <w:r w:rsidRPr="00901C58">
              <w:rPr>
                <w:b/>
                <w:sz w:val="24"/>
                <w:szCs w:val="24"/>
              </w:rPr>
              <w:t>–</w:t>
            </w:r>
          </w:p>
        </w:tc>
        <w:tc>
          <w:tcPr>
            <w:tcW w:w="636" w:type="dxa"/>
            <w:tcBorders>
              <w:top w:val="single" w:sz="4" w:space="0" w:color="auto"/>
              <w:left w:val="single" w:sz="4" w:space="0" w:color="auto"/>
              <w:bottom w:val="single" w:sz="4" w:space="0" w:color="auto"/>
              <w:right w:val="single" w:sz="4" w:space="0" w:color="auto"/>
            </w:tcBorders>
            <w:shd w:val="clear" w:color="auto" w:fill="FFFFFF"/>
          </w:tcPr>
          <w:p w14:paraId="5D5A3ADF" w14:textId="77777777" w:rsidR="00901C58" w:rsidRPr="00901C58" w:rsidRDefault="00901C58" w:rsidP="00901C58">
            <w:pPr>
              <w:spacing w:after="0" w:line="240" w:lineRule="auto"/>
              <w:jc w:val="center"/>
              <w:rPr>
                <w:b/>
                <w:sz w:val="24"/>
                <w:szCs w:val="24"/>
              </w:rPr>
            </w:pPr>
            <w:r w:rsidRPr="00901C58">
              <w:rPr>
                <w:b/>
                <w:sz w:val="24"/>
                <w:szCs w:val="24"/>
              </w:rPr>
              <w:t>–</w:t>
            </w:r>
          </w:p>
        </w:tc>
        <w:tc>
          <w:tcPr>
            <w:tcW w:w="702" w:type="dxa"/>
            <w:tcBorders>
              <w:top w:val="single" w:sz="4" w:space="0" w:color="auto"/>
              <w:left w:val="single" w:sz="4" w:space="0" w:color="auto"/>
              <w:bottom w:val="single" w:sz="4" w:space="0" w:color="auto"/>
              <w:right w:val="single" w:sz="4" w:space="0" w:color="auto"/>
            </w:tcBorders>
            <w:shd w:val="clear" w:color="auto" w:fill="FFFFFF"/>
          </w:tcPr>
          <w:p w14:paraId="69915E91" w14:textId="77777777" w:rsidR="00901C58" w:rsidRPr="00901C58" w:rsidRDefault="00901C58" w:rsidP="00901C58">
            <w:pPr>
              <w:spacing w:after="0" w:line="240" w:lineRule="auto"/>
              <w:jc w:val="center"/>
              <w:rPr>
                <w:b/>
                <w:sz w:val="24"/>
                <w:szCs w:val="24"/>
              </w:rPr>
            </w:pPr>
            <w:r w:rsidRPr="00901C58">
              <w:rPr>
                <w:b/>
                <w:sz w:val="24"/>
                <w:szCs w:val="24"/>
              </w:rPr>
              <w:t>15</w:t>
            </w:r>
          </w:p>
        </w:tc>
        <w:tc>
          <w:tcPr>
            <w:tcW w:w="607" w:type="dxa"/>
            <w:tcBorders>
              <w:top w:val="single" w:sz="4" w:space="0" w:color="auto"/>
              <w:left w:val="single" w:sz="4" w:space="0" w:color="auto"/>
              <w:bottom w:val="single" w:sz="4" w:space="0" w:color="auto"/>
              <w:right w:val="single" w:sz="4" w:space="0" w:color="auto"/>
            </w:tcBorders>
            <w:shd w:val="clear" w:color="auto" w:fill="FFFFFF"/>
          </w:tcPr>
          <w:p w14:paraId="08E5CD8D" w14:textId="77777777" w:rsidR="00901C58" w:rsidRPr="00901C58" w:rsidRDefault="00901C58" w:rsidP="00901C58">
            <w:pPr>
              <w:spacing w:after="0" w:line="240" w:lineRule="auto"/>
              <w:jc w:val="center"/>
              <w:rPr>
                <w:b/>
                <w:sz w:val="24"/>
                <w:szCs w:val="24"/>
              </w:rPr>
            </w:pPr>
            <w:r w:rsidRPr="00901C58">
              <w:rPr>
                <w:b/>
                <w:sz w:val="24"/>
                <w:szCs w:val="24"/>
              </w:rPr>
              <w:t>15</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730B4AC6" w14:textId="77777777" w:rsidR="00901C58" w:rsidRPr="00901C58" w:rsidRDefault="00901C58" w:rsidP="00901C58">
            <w:pPr>
              <w:spacing w:after="0" w:line="240" w:lineRule="auto"/>
              <w:jc w:val="center"/>
              <w:rPr>
                <w:b/>
                <w:sz w:val="24"/>
                <w:szCs w:val="24"/>
              </w:rPr>
            </w:pPr>
            <w:r w:rsidRPr="00901C58">
              <w:rPr>
                <w:b/>
                <w:sz w:val="24"/>
                <w:szCs w:val="24"/>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134082BF" w14:textId="77777777" w:rsidR="00901C58" w:rsidRPr="00901C58" w:rsidRDefault="00901C58" w:rsidP="00901C58">
            <w:pPr>
              <w:spacing w:after="0" w:line="240" w:lineRule="auto"/>
              <w:jc w:val="center"/>
              <w:rPr>
                <w:b/>
                <w:sz w:val="24"/>
                <w:szCs w:val="24"/>
              </w:rPr>
            </w:pPr>
            <w:r w:rsidRPr="00901C58">
              <w:rPr>
                <w:b/>
                <w:sz w:val="24"/>
                <w:szCs w:val="24"/>
              </w:rPr>
              <w:t>–</w:t>
            </w:r>
          </w:p>
        </w:tc>
        <w:tc>
          <w:tcPr>
            <w:tcW w:w="1315" w:type="dxa"/>
            <w:tcBorders>
              <w:top w:val="single" w:sz="4" w:space="0" w:color="auto"/>
              <w:left w:val="single" w:sz="4" w:space="0" w:color="auto"/>
              <w:bottom w:val="single" w:sz="4" w:space="0" w:color="auto"/>
              <w:right w:val="single" w:sz="4" w:space="0" w:color="auto"/>
            </w:tcBorders>
            <w:shd w:val="clear" w:color="auto" w:fill="FFFFFF"/>
          </w:tcPr>
          <w:p w14:paraId="2CE493C2" w14:textId="77777777" w:rsidR="00901C58" w:rsidRPr="00901C58" w:rsidRDefault="00901C58" w:rsidP="00901C58">
            <w:pPr>
              <w:spacing w:after="0" w:line="240" w:lineRule="auto"/>
              <w:jc w:val="center"/>
              <w:rPr>
                <w:b/>
                <w:sz w:val="24"/>
                <w:szCs w:val="24"/>
              </w:rPr>
            </w:pPr>
            <w:r w:rsidRPr="00901C58">
              <w:rPr>
                <w:b/>
                <w:sz w:val="24"/>
                <w:szCs w:val="24"/>
              </w:rPr>
              <w:t>11</w:t>
            </w:r>
          </w:p>
        </w:tc>
        <w:tc>
          <w:tcPr>
            <w:tcW w:w="684" w:type="dxa"/>
            <w:tcBorders>
              <w:top w:val="single" w:sz="4" w:space="0" w:color="auto"/>
              <w:left w:val="single" w:sz="4" w:space="0" w:color="auto"/>
              <w:bottom w:val="single" w:sz="4" w:space="0" w:color="auto"/>
              <w:right w:val="single" w:sz="4" w:space="0" w:color="auto"/>
            </w:tcBorders>
            <w:shd w:val="clear" w:color="auto" w:fill="FFFFFF"/>
          </w:tcPr>
          <w:p w14:paraId="5805400F" w14:textId="77777777" w:rsidR="00901C58" w:rsidRPr="00901C58" w:rsidRDefault="00901C58" w:rsidP="00901C58">
            <w:pPr>
              <w:spacing w:after="0" w:line="240" w:lineRule="auto"/>
              <w:jc w:val="center"/>
              <w:rPr>
                <w:b/>
                <w:sz w:val="24"/>
                <w:szCs w:val="24"/>
              </w:rPr>
            </w:pPr>
            <w:r w:rsidRPr="00901C58">
              <w:rPr>
                <w:b/>
                <w:sz w:val="24"/>
                <w:szCs w:val="24"/>
              </w:rPr>
              <w:t>11</w:t>
            </w:r>
          </w:p>
        </w:tc>
        <w:tc>
          <w:tcPr>
            <w:tcW w:w="694" w:type="dxa"/>
            <w:tcBorders>
              <w:top w:val="single" w:sz="4" w:space="0" w:color="auto"/>
              <w:left w:val="single" w:sz="4" w:space="0" w:color="auto"/>
              <w:bottom w:val="single" w:sz="4" w:space="0" w:color="auto"/>
              <w:right w:val="single" w:sz="4" w:space="0" w:color="auto"/>
            </w:tcBorders>
            <w:shd w:val="clear" w:color="auto" w:fill="FFFFFF"/>
          </w:tcPr>
          <w:p w14:paraId="5C775D55" w14:textId="77777777" w:rsidR="00901C58" w:rsidRPr="00901C58" w:rsidRDefault="00901C58" w:rsidP="00901C58">
            <w:pPr>
              <w:spacing w:after="0" w:line="240" w:lineRule="auto"/>
              <w:jc w:val="center"/>
              <w:rPr>
                <w:b/>
                <w:sz w:val="24"/>
                <w:szCs w:val="24"/>
              </w:rPr>
            </w:pPr>
            <w:r w:rsidRPr="00901C58">
              <w:rPr>
                <w:b/>
                <w:sz w:val="24"/>
                <w:szCs w:val="24"/>
              </w:rPr>
              <w:t>13</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6A447692" w14:textId="77777777" w:rsidR="00901C58" w:rsidRPr="00901C58" w:rsidRDefault="00901C58" w:rsidP="00901C58">
            <w:pPr>
              <w:spacing w:after="0" w:line="240" w:lineRule="auto"/>
              <w:jc w:val="center"/>
              <w:rPr>
                <w:b/>
                <w:sz w:val="24"/>
                <w:szCs w:val="24"/>
              </w:rPr>
            </w:pPr>
            <w:r w:rsidRPr="00901C58">
              <w:rPr>
                <w:b/>
                <w:sz w:val="24"/>
                <w:szCs w:val="24"/>
              </w:rPr>
              <w:t>11</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5F85A012" w14:textId="77777777" w:rsidR="00901C58" w:rsidRPr="00901C58" w:rsidRDefault="00901C58" w:rsidP="00901C58">
            <w:pPr>
              <w:spacing w:after="0" w:line="240" w:lineRule="auto"/>
              <w:jc w:val="center"/>
              <w:rPr>
                <w:b/>
                <w:sz w:val="24"/>
                <w:szCs w:val="24"/>
              </w:rPr>
            </w:pPr>
            <w:r w:rsidRPr="00901C58">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245AB4FF" w14:textId="77777777" w:rsidR="00901C58" w:rsidRPr="00901C58" w:rsidRDefault="00901C58" w:rsidP="00901C58">
            <w:pPr>
              <w:spacing w:after="0" w:line="240" w:lineRule="auto"/>
              <w:jc w:val="center"/>
              <w:rPr>
                <w:b/>
                <w:sz w:val="24"/>
                <w:szCs w:val="24"/>
              </w:rPr>
            </w:pPr>
            <w:r w:rsidRPr="00901C58">
              <w:rPr>
                <w:b/>
                <w:sz w:val="24"/>
                <w:szCs w:val="24"/>
              </w:rPr>
              <w:t>2</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46DE680A" w14:textId="77777777" w:rsidR="00901C58" w:rsidRPr="00901C58" w:rsidRDefault="00901C58" w:rsidP="00901C58">
            <w:pPr>
              <w:spacing w:after="0" w:line="240" w:lineRule="auto"/>
              <w:jc w:val="center"/>
              <w:rPr>
                <w:b/>
                <w:sz w:val="24"/>
                <w:szCs w:val="24"/>
              </w:rPr>
            </w:pPr>
            <w:r w:rsidRPr="00901C58">
              <w:rPr>
                <w:b/>
                <w:sz w:val="24"/>
                <w:szCs w:val="24"/>
              </w:rPr>
              <w:t>4</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5D4A1375" w14:textId="77777777" w:rsidR="00901C58" w:rsidRPr="00901C58" w:rsidRDefault="00901C58" w:rsidP="00901C58">
            <w:pPr>
              <w:spacing w:after="0" w:line="240" w:lineRule="auto"/>
              <w:jc w:val="center"/>
              <w:rPr>
                <w:b/>
                <w:sz w:val="24"/>
                <w:szCs w:val="24"/>
              </w:rPr>
            </w:pPr>
            <w:r w:rsidRPr="00901C58">
              <w:rPr>
                <w:b/>
                <w:sz w:val="24"/>
                <w:szCs w:val="24"/>
              </w:rPr>
              <w:t>4</w:t>
            </w:r>
          </w:p>
        </w:tc>
        <w:tc>
          <w:tcPr>
            <w:tcW w:w="465" w:type="dxa"/>
            <w:tcBorders>
              <w:top w:val="single" w:sz="4" w:space="0" w:color="auto"/>
              <w:left w:val="single" w:sz="4" w:space="0" w:color="auto"/>
              <w:bottom w:val="single" w:sz="4" w:space="0" w:color="auto"/>
              <w:right w:val="single" w:sz="4" w:space="0" w:color="auto"/>
            </w:tcBorders>
            <w:shd w:val="clear" w:color="auto" w:fill="FFFFFF"/>
          </w:tcPr>
          <w:p w14:paraId="7DD968CF" w14:textId="77777777" w:rsidR="00901C58" w:rsidRPr="00901C58" w:rsidRDefault="00901C58" w:rsidP="00901C58">
            <w:pPr>
              <w:spacing w:after="0" w:line="240" w:lineRule="auto"/>
              <w:jc w:val="center"/>
              <w:rPr>
                <w:b/>
                <w:sz w:val="24"/>
                <w:szCs w:val="24"/>
              </w:rPr>
            </w:pPr>
            <w:r w:rsidRPr="00901C58">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cPr>
          <w:p w14:paraId="1896D054" w14:textId="77777777" w:rsidR="00901C58" w:rsidRPr="00901C58" w:rsidRDefault="00901C58" w:rsidP="00901C58">
            <w:pPr>
              <w:spacing w:after="0" w:line="240" w:lineRule="auto"/>
              <w:jc w:val="center"/>
              <w:rPr>
                <w:b/>
                <w:sz w:val="24"/>
                <w:szCs w:val="24"/>
              </w:rPr>
            </w:pPr>
            <w:r w:rsidRPr="00901C58">
              <w:rPr>
                <w:b/>
                <w:sz w:val="24"/>
                <w:szCs w:val="24"/>
              </w:rPr>
              <w:t>4</w:t>
            </w:r>
          </w:p>
        </w:tc>
        <w:tc>
          <w:tcPr>
            <w:tcW w:w="1057" w:type="dxa"/>
            <w:tcBorders>
              <w:top w:val="single" w:sz="4" w:space="0" w:color="auto"/>
              <w:left w:val="single" w:sz="4" w:space="0" w:color="auto"/>
              <w:bottom w:val="single" w:sz="4" w:space="0" w:color="auto"/>
              <w:right w:val="single" w:sz="4" w:space="0" w:color="auto"/>
            </w:tcBorders>
            <w:shd w:val="clear" w:color="auto" w:fill="FFFFFF"/>
          </w:tcPr>
          <w:p w14:paraId="6CC2D532" w14:textId="77777777" w:rsidR="00901C58" w:rsidRPr="00901C58" w:rsidRDefault="00901C58" w:rsidP="00901C58">
            <w:pPr>
              <w:spacing w:after="0" w:line="240" w:lineRule="auto"/>
              <w:jc w:val="center"/>
              <w:rPr>
                <w:b/>
                <w:sz w:val="24"/>
                <w:szCs w:val="24"/>
              </w:rPr>
            </w:pPr>
            <w:r w:rsidRPr="00901C58">
              <w:rPr>
                <w:b/>
                <w:sz w:val="24"/>
                <w:szCs w:val="24"/>
              </w:rPr>
              <w:t>2</w:t>
            </w:r>
          </w:p>
        </w:tc>
      </w:tr>
      <w:tr w:rsidR="00901C58" w:rsidRPr="00901C58" w14:paraId="38C1D573" w14:textId="77777777" w:rsidTr="00901C58">
        <w:tc>
          <w:tcPr>
            <w:tcW w:w="669" w:type="dxa"/>
            <w:tcBorders>
              <w:top w:val="single" w:sz="4" w:space="0" w:color="auto"/>
              <w:left w:val="single" w:sz="4" w:space="0" w:color="auto"/>
              <w:bottom w:val="single" w:sz="4" w:space="0" w:color="auto"/>
              <w:right w:val="single" w:sz="4" w:space="0" w:color="auto"/>
            </w:tcBorders>
            <w:shd w:val="clear" w:color="auto" w:fill="FFFFFF"/>
          </w:tcPr>
          <w:p w14:paraId="1EA9C274" w14:textId="77777777" w:rsidR="00901C58" w:rsidRPr="00901C58" w:rsidRDefault="00901C58" w:rsidP="00901C58">
            <w:pPr>
              <w:spacing w:after="0" w:line="240" w:lineRule="auto"/>
              <w:jc w:val="center"/>
              <w:rPr>
                <w:b/>
                <w:sz w:val="24"/>
                <w:szCs w:val="24"/>
              </w:rPr>
            </w:pPr>
            <w:r w:rsidRPr="00901C58">
              <w:rPr>
                <w:b/>
                <w:sz w:val="24"/>
                <w:szCs w:val="24"/>
              </w:rPr>
              <w:t>28</w:t>
            </w:r>
          </w:p>
        </w:tc>
        <w:tc>
          <w:tcPr>
            <w:tcW w:w="669" w:type="dxa"/>
            <w:tcBorders>
              <w:top w:val="single" w:sz="4" w:space="0" w:color="auto"/>
              <w:left w:val="single" w:sz="4" w:space="0" w:color="auto"/>
              <w:bottom w:val="single" w:sz="4" w:space="0" w:color="auto"/>
              <w:right w:val="single" w:sz="4" w:space="0" w:color="auto"/>
            </w:tcBorders>
            <w:shd w:val="clear" w:color="auto" w:fill="FFFFFF"/>
          </w:tcPr>
          <w:p w14:paraId="7195A053" w14:textId="77777777" w:rsidR="00901C58" w:rsidRPr="00901C58" w:rsidRDefault="00901C58" w:rsidP="00901C58">
            <w:pPr>
              <w:spacing w:after="0" w:line="240" w:lineRule="auto"/>
              <w:jc w:val="center"/>
              <w:rPr>
                <w:b/>
                <w:sz w:val="24"/>
                <w:szCs w:val="24"/>
              </w:rPr>
            </w:pPr>
            <w:r w:rsidRPr="00901C58">
              <w:rPr>
                <w:b/>
                <w:sz w:val="24"/>
                <w:szCs w:val="24"/>
              </w:rPr>
              <w:t>37</w:t>
            </w:r>
          </w:p>
        </w:tc>
        <w:tc>
          <w:tcPr>
            <w:tcW w:w="975" w:type="dxa"/>
            <w:tcBorders>
              <w:top w:val="single" w:sz="4" w:space="0" w:color="auto"/>
              <w:left w:val="single" w:sz="4" w:space="0" w:color="auto"/>
              <w:bottom w:val="single" w:sz="4" w:space="0" w:color="auto"/>
              <w:right w:val="single" w:sz="4" w:space="0" w:color="auto"/>
            </w:tcBorders>
            <w:shd w:val="clear" w:color="auto" w:fill="FFFFFF"/>
          </w:tcPr>
          <w:p w14:paraId="1434753C" w14:textId="77777777" w:rsidR="00901C58" w:rsidRPr="00901C58" w:rsidRDefault="00901C58" w:rsidP="00901C58">
            <w:pPr>
              <w:spacing w:after="0" w:line="240" w:lineRule="auto"/>
              <w:jc w:val="center"/>
              <w:rPr>
                <w:b/>
                <w:sz w:val="24"/>
                <w:szCs w:val="24"/>
              </w:rPr>
            </w:pPr>
            <w:r w:rsidRPr="00901C58">
              <w:rPr>
                <w:b/>
                <w:sz w:val="24"/>
                <w:szCs w:val="24"/>
              </w:rPr>
              <w:t>12</w:t>
            </w: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3B82339F" w14:textId="77777777" w:rsidR="00901C58" w:rsidRPr="00901C58" w:rsidRDefault="00901C58" w:rsidP="00901C58">
            <w:pPr>
              <w:spacing w:after="0" w:line="240" w:lineRule="auto"/>
              <w:jc w:val="center"/>
              <w:rPr>
                <w:b/>
                <w:sz w:val="24"/>
                <w:szCs w:val="24"/>
              </w:rPr>
            </w:pPr>
            <w:r w:rsidRPr="00901C58">
              <w:rPr>
                <w:b/>
                <w:sz w:val="24"/>
                <w:szCs w:val="24"/>
              </w:rPr>
              <w:t>17</w:t>
            </w:r>
          </w:p>
        </w:tc>
        <w:tc>
          <w:tcPr>
            <w:tcW w:w="636" w:type="dxa"/>
            <w:tcBorders>
              <w:top w:val="single" w:sz="4" w:space="0" w:color="auto"/>
              <w:left w:val="single" w:sz="4" w:space="0" w:color="auto"/>
              <w:bottom w:val="single" w:sz="4" w:space="0" w:color="auto"/>
              <w:right w:val="single" w:sz="4" w:space="0" w:color="auto"/>
            </w:tcBorders>
            <w:shd w:val="clear" w:color="auto" w:fill="FFFFFF"/>
          </w:tcPr>
          <w:p w14:paraId="0D0336C7" w14:textId="77777777" w:rsidR="00901C58" w:rsidRPr="00901C58" w:rsidRDefault="00901C58" w:rsidP="00901C58">
            <w:pPr>
              <w:spacing w:after="0" w:line="240" w:lineRule="auto"/>
              <w:jc w:val="center"/>
              <w:rPr>
                <w:b/>
                <w:sz w:val="24"/>
                <w:szCs w:val="24"/>
              </w:rPr>
            </w:pPr>
            <w:r w:rsidRPr="00901C58">
              <w:rPr>
                <w:b/>
                <w:sz w:val="24"/>
                <w:szCs w:val="24"/>
              </w:rPr>
              <w:t>17</w:t>
            </w:r>
          </w:p>
        </w:tc>
        <w:tc>
          <w:tcPr>
            <w:tcW w:w="702" w:type="dxa"/>
            <w:tcBorders>
              <w:top w:val="single" w:sz="4" w:space="0" w:color="auto"/>
              <w:left w:val="single" w:sz="4" w:space="0" w:color="auto"/>
              <w:bottom w:val="single" w:sz="4" w:space="0" w:color="auto"/>
              <w:right w:val="single" w:sz="4" w:space="0" w:color="auto"/>
            </w:tcBorders>
            <w:shd w:val="clear" w:color="auto" w:fill="FFFFFF"/>
          </w:tcPr>
          <w:p w14:paraId="4F5925DE" w14:textId="77777777" w:rsidR="00901C58" w:rsidRPr="00901C58" w:rsidRDefault="00901C58" w:rsidP="00901C58">
            <w:pPr>
              <w:spacing w:after="0" w:line="240" w:lineRule="auto"/>
              <w:jc w:val="center"/>
              <w:rPr>
                <w:b/>
                <w:sz w:val="24"/>
                <w:szCs w:val="24"/>
              </w:rPr>
            </w:pPr>
            <w:r w:rsidRPr="00901C58">
              <w:rPr>
                <w:b/>
                <w:sz w:val="24"/>
                <w:szCs w:val="24"/>
              </w:rPr>
              <w:t>14</w:t>
            </w:r>
          </w:p>
        </w:tc>
        <w:tc>
          <w:tcPr>
            <w:tcW w:w="607" w:type="dxa"/>
            <w:tcBorders>
              <w:top w:val="single" w:sz="4" w:space="0" w:color="auto"/>
              <w:left w:val="single" w:sz="4" w:space="0" w:color="auto"/>
              <w:bottom w:val="single" w:sz="4" w:space="0" w:color="auto"/>
              <w:right w:val="single" w:sz="4" w:space="0" w:color="auto"/>
            </w:tcBorders>
            <w:shd w:val="clear" w:color="auto" w:fill="FFFFFF"/>
          </w:tcPr>
          <w:p w14:paraId="2A0E8A9E" w14:textId="77777777" w:rsidR="00901C58" w:rsidRPr="00901C58" w:rsidRDefault="00901C58" w:rsidP="00901C58">
            <w:pPr>
              <w:spacing w:after="0" w:line="240" w:lineRule="auto"/>
              <w:jc w:val="center"/>
              <w:rPr>
                <w:b/>
                <w:sz w:val="24"/>
                <w:szCs w:val="24"/>
              </w:rPr>
            </w:pPr>
            <w:r w:rsidRPr="00901C58">
              <w:rPr>
                <w:b/>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0AE8A87E" w14:textId="77777777" w:rsidR="00901C58" w:rsidRPr="00901C58" w:rsidRDefault="00901C58" w:rsidP="00901C58">
            <w:pPr>
              <w:spacing w:after="0" w:line="240" w:lineRule="auto"/>
              <w:jc w:val="center"/>
              <w:rPr>
                <w:b/>
                <w:sz w:val="24"/>
                <w:szCs w:val="24"/>
              </w:rPr>
            </w:pPr>
            <w:r w:rsidRPr="00901C58">
              <w:rPr>
                <w:b/>
                <w:sz w:val="24"/>
                <w:szCs w:val="24"/>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1A949C21" w14:textId="77777777" w:rsidR="00901C58" w:rsidRPr="00901C58" w:rsidRDefault="00901C58" w:rsidP="00901C58">
            <w:pPr>
              <w:spacing w:after="0" w:line="240" w:lineRule="auto"/>
              <w:jc w:val="center"/>
              <w:rPr>
                <w:b/>
                <w:sz w:val="24"/>
                <w:szCs w:val="24"/>
              </w:rPr>
            </w:pPr>
            <w:r w:rsidRPr="00901C58">
              <w:rPr>
                <w:b/>
                <w:sz w:val="24"/>
                <w:szCs w:val="24"/>
              </w:rPr>
              <w:t>–</w:t>
            </w:r>
          </w:p>
        </w:tc>
        <w:tc>
          <w:tcPr>
            <w:tcW w:w="1315" w:type="dxa"/>
            <w:tcBorders>
              <w:top w:val="single" w:sz="4" w:space="0" w:color="auto"/>
              <w:left w:val="single" w:sz="4" w:space="0" w:color="auto"/>
              <w:bottom w:val="single" w:sz="4" w:space="0" w:color="auto"/>
              <w:right w:val="single" w:sz="4" w:space="0" w:color="auto"/>
            </w:tcBorders>
            <w:shd w:val="clear" w:color="auto" w:fill="FFFFFF"/>
          </w:tcPr>
          <w:p w14:paraId="523653DC" w14:textId="77777777" w:rsidR="00901C58" w:rsidRPr="00901C58" w:rsidRDefault="00901C58" w:rsidP="00901C58">
            <w:pPr>
              <w:spacing w:after="0" w:line="240" w:lineRule="auto"/>
              <w:jc w:val="center"/>
              <w:rPr>
                <w:b/>
                <w:sz w:val="24"/>
                <w:szCs w:val="24"/>
              </w:rPr>
            </w:pPr>
            <w:r w:rsidRPr="00901C58">
              <w:rPr>
                <w:b/>
                <w:sz w:val="24"/>
                <w:szCs w:val="24"/>
              </w:rPr>
              <w:t>15</w:t>
            </w:r>
          </w:p>
        </w:tc>
        <w:tc>
          <w:tcPr>
            <w:tcW w:w="684" w:type="dxa"/>
            <w:tcBorders>
              <w:top w:val="single" w:sz="4" w:space="0" w:color="auto"/>
              <w:left w:val="single" w:sz="4" w:space="0" w:color="auto"/>
              <w:bottom w:val="single" w:sz="4" w:space="0" w:color="auto"/>
              <w:right w:val="single" w:sz="4" w:space="0" w:color="auto"/>
            </w:tcBorders>
            <w:shd w:val="clear" w:color="auto" w:fill="FFFFFF"/>
          </w:tcPr>
          <w:p w14:paraId="093C0FC4" w14:textId="77777777" w:rsidR="00901C58" w:rsidRPr="00901C58" w:rsidRDefault="00901C58" w:rsidP="00901C58">
            <w:pPr>
              <w:spacing w:after="0" w:line="240" w:lineRule="auto"/>
              <w:jc w:val="center"/>
              <w:rPr>
                <w:b/>
                <w:sz w:val="24"/>
                <w:szCs w:val="24"/>
              </w:rPr>
            </w:pPr>
            <w:r w:rsidRPr="00901C58">
              <w:rPr>
                <w:b/>
                <w:sz w:val="24"/>
                <w:szCs w:val="24"/>
              </w:rPr>
              <w:t>12</w:t>
            </w:r>
          </w:p>
        </w:tc>
        <w:tc>
          <w:tcPr>
            <w:tcW w:w="694" w:type="dxa"/>
            <w:tcBorders>
              <w:top w:val="single" w:sz="4" w:space="0" w:color="auto"/>
              <w:left w:val="single" w:sz="4" w:space="0" w:color="auto"/>
              <w:bottom w:val="single" w:sz="4" w:space="0" w:color="auto"/>
              <w:right w:val="single" w:sz="4" w:space="0" w:color="auto"/>
            </w:tcBorders>
            <w:shd w:val="clear" w:color="auto" w:fill="FFFFFF"/>
          </w:tcPr>
          <w:p w14:paraId="60359ACF" w14:textId="77777777" w:rsidR="00901C58" w:rsidRPr="00901C58" w:rsidRDefault="00901C58" w:rsidP="00901C58">
            <w:pPr>
              <w:spacing w:after="0" w:line="240" w:lineRule="auto"/>
              <w:jc w:val="center"/>
              <w:rPr>
                <w:b/>
                <w:sz w:val="24"/>
                <w:szCs w:val="24"/>
              </w:rPr>
            </w:pPr>
            <w:r w:rsidRPr="00901C58">
              <w:rPr>
                <w:b/>
                <w:sz w:val="24"/>
                <w:szCs w:val="24"/>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0380D16B" w14:textId="77777777" w:rsidR="00901C58" w:rsidRPr="00901C58" w:rsidRDefault="00901C58" w:rsidP="00901C58">
            <w:pPr>
              <w:spacing w:after="0" w:line="240" w:lineRule="auto"/>
              <w:jc w:val="center"/>
              <w:rPr>
                <w:b/>
                <w:sz w:val="24"/>
                <w:szCs w:val="24"/>
              </w:rPr>
            </w:pPr>
            <w:r w:rsidRPr="00901C58">
              <w:rPr>
                <w:b/>
                <w:sz w:val="24"/>
                <w:szCs w:val="24"/>
              </w:rPr>
              <w:t>8</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7FEE9DA8" w14:textId="77777777" w:rsidR="00901C58" w:rsidRPr="00901C58" w:rsidRDefault="00901C58" w:rsidP="00901C58">
            <w:pPr>
              <w:spacing w:after="0" w:line="240" w:lineRule="auto"/>
              <w:jc w:val="center"/>
              <w:rPr>
                <w:b/>
                <w:sz w:val="24"/>
                <w:szCs w:val="24"/>
              </w:rPr>
            </w:pPr>
            <w:r w:rsidRPr="00901C58">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0023212F" w14:textId="77777777" w:rsidR="00901C58" w:rsidRPr="00901C58" w:rsidRDefault="00901C58" w:rsidP="00901C58">
            <w:pPr>
              <w:spacing w:after="0" w:line="240" w:lineRule="auto"/>
              <w:jc w:val="center"/>
              <w:rPr>
                <w:b/>
                <w:sz w:val="24"/>
                <w:szCs w:val="24"/>
              </w:rPr>
            </w:pPr>
            <w:r w:rsidRPr="00901C58">
              <w:rPr>
                <w:b/>
                <w:sz w:val="24"/>
                <w:szCs w:val="24"/>
              </w:rPr>
              <w:t>6</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5EBCB1F5" w14:textId="77777777" w:rsidR="00901C58" w:rsidRPr="00901C58" w:rsidRDefault="00901C58" w:rsidP="00901C58">
            <w:pPr>
              <w:spacing w:after="0" w:line="240" w:lineRule="auto"/>
              <w:jc w:val="center"/>
              <w:rPr>
                <w:b/>
                <w:sz w:val="24"/>
                <w:szCs w:val="24"/>
              </w:rPr>
            </w:pPr>
            <w:r w:rsidRPr="00901C58">
              <w:rPr>
                <w:b/>
                <w:sz w:val="24"/>
                <w:szCs w:val="24"/>
              </w:rPr>
              <w:t>3</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0803F274" w14:textId="77777777" w:rsidR="00901C58" w:rsidRPr="00901C58" w:rsidRDefault="00901C58" w:rsidP="00901C58">
            <w:pPr>
              <w:spacing w:after="0" w:line="240" w:lineRule="auto"/>
              <w:jc w:val="center"/>
              <w:rPr>
                <w:b/>
                <w:sz w:val="24"/>
                <w:szCs w:val="24"/>
              </w:rPr>
            </w:pPr>
            <w:r w:rsidRPr="00901C58">
              <w:rPr>
                <w:b/>
                <w:sz w:val="24"/>
                <w:szCs w:val="24"/>
              </w:rPr>
              <w:t>–</w:t>
            </w:r>
          </w:p>
        </w:tc>
        <w:tc>
          <w:tcPr>
            <w:tcW w:w="465" w:type="dxa"/>
            <w:tcBorders>
              <w:top w:val="single" w:sz="4" w:space="0" w:color="auto"/>
              <w:left w:val="single" w:sz="4" w:space="0" w:color="auto"/>
              <w:bottom w:val="single" w:sz="4" w:space="0" w:color="auto"/>
              <w:right w:val="single" w:sz="4" w:space="0" w:color="auto"/>
            </w:tcBorders>
            <w:shd w:val="clear" w:color="auto" w:fill="FFFFFF"/>
          </w:tcPr>
          <w:p w14:paraId="1A7903F7" w14:textId="77777777" w:rsidR="00901C58" w:rsidRPr="00901C58" w:rsidRDefault="00901C58" w:rsidP="00901C58">
            <w:pPr>
              <w:spacing w:after="0" w:line="240" w:lineRule="auto"/>
              <w:jc w:val="center"/>
              <w:rPr>
                <w:b/>
                <w:sz w:val="24"/>
                <w:szCs w:val="24"/>
              </w:rPr>
            </w:pPr>
            <w:r w:rsidRPr="00901C58">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cPr>
          <w:p w14:paraId="2F99DA92" w14:textId="77777777" w:rsidR="00901C58" w:rsidRPr="00901C58" w:rsidRDefault="00901C58" w:rsidP="00901C58">
            <w:pPr>
              <w:spacing w:after="0" w:line="240" w:lineRule="auto"/>
              <w:jc w:val="center"/>
              <w:rPr>
                <w:b/>
                <w:sz w:val="24"/>
                <w:szCs w:val="24"/>
              </w:rPr>
            </w:pPr>
            <w:r w:rsidRPr="00901C58">
              <w:rPr>
                <w:b/>
                <w:sz w:val="24"/>
                <w:szCs w:val="24"/>
              </w:rPr>
              <w:t>3</w:t>
            </w:r>
          </w:p>
        </w:tc>
        <w:tc>
          <w:tcPr>
            <w:tcW w:w="1057" w:type="dxa"/>
            <w:tcBorders>
              <w:top w:val="single" w:sz="4" w:space="0" w:color="auto"/>
              <w:left w:val="single" w:sz="4" w:space="0" w:color="auto"/>
              <w:bottom w:val="single" w:sz="4" w:space="0" w:color="auto"/>
              <w:right w:val="single" w:sz="4" w:space="0" w:color="auto"/>
            </w:tcBorders>
            <w:shd w:val="clear" w:color="auto" w:fill="FFFFFF"/>
          </w:tcPr>
          <w:p w14:paraId="3C62E396" w14:textId="77777777" w:rsidR="00901C58" w:rsidRPr="00901C58" w:rsidRDefault="00901C58" w:rsidP="00901C58">
            <w:pPr>
              <w:spacing w:after="0" w:line="240" w:lineRule="auto"/>
              <w:jc w:val="center"/>
              <w:rPr>
                <w:b/>
                <w:sz w:val="24"/>
                <w:szCs w:val="24"/>
              </w:rPr>
            </w:pPr>
            <w:r w:rsidRPr="00901C58">
              <w:rPr>
                <w:b/>
                <w:sz w:val="24"/>
                <w:szCs w:val="24"/>
              </w:rPr>
              <w:t>2</w:t>
            </w:r>
          </w:p>
        </w:tc>
      </w:tr>
      <w:tr w:rsidR="00901C58" w:rsidRPr="00901C58" w14:paraId="692BE93A" w14:textId="77777777" w:rsidTr="00901C58">
        <w:tc>
          <w:tcPr>
            <w:tcW w:w="669" w:type="dxa"/>
            <w:tcBorders>
              <w:top w:val="single" w:sz="4" w:space="0" w:color="auto"/>
              <w:left w:val="single" w:sz="4" w:space="0" w:color="auto"/>
              <w:bottom w:val="single" w:sz="4" w:space="0" w:color="auto"/>
              <w:right w:val="single" w:sz="4" w:space="0" w:color="auto"/>
            </w:tcBorders>
            <w:shd w:val="clear" w:color="auto" w:fill="FFFFFF"/>
          </w:tcPr>
          <w:p w14:paraId="7F265C17" w14:textId="77777777" w:rsidR="00901C58" w:rsidRPr="00901C58" w:rsidRDefault="00901C58" w:rsidP="00901C58">
            <w:pPr>
              <w:spacing w:after="0" w:line="240" w:lineRule="auto"/>
              <w:jc w:val="center"/>
              <w:rPr>
                <w:b/>
                <w:sz w:val="24"/>
                <w:szCs w:val="24"/>
              </w:rPr>
            </w:pPr>
            <w:r w:rsidRPr="00901C58">
              <w:rPr>
                <w:b/>
                <w:sz w:val="24"/>
                <w:szCs w:val="24"/>
              </w:rPr>
              <w:t>29</w:t>
            </w:r>
          </w:p>
        </w:tc>
        <w:tc>
          <w:tcPr>
            <w:tcW w:w="669" w:type="dxa"/>
            <w:tcBorders>
              <w:top w:val="single" w:sz="4" w:space="0" w:color="auto"/>
              <w:left w:val="single" w:sz="4" w:space="0" w:color="auto"/>
              <w:bottom w:val="single" w:sz="4" w:space="0" w:color="auto"/>
              <w:right w:val="single" w:sz="4" w:space="0" w:color="auto"/>
            </w:tcBorders>
            <w:shd w:val="clear" w:color="auto" w:fill="FFFFFF"/>
          </w:tcPr>
          <w:p w14:paraId="7DA7CAD9" w14:textId="77777777" w:rsidR="00901C58" w:rsidRPr="00901C58" w:rsidRDefault="00901C58" w:rsidP="00901C58">
            <w:pPr>
              <w:spacing w:after="0" w:line="240" w:lineRule="auto"/>
              <w:jc w:val="center"/>
              <w:rPr>
                <w:b/>
                <w:sz w:val="24"/>
                <w:szCs w:val="24"/>
              </w:rPr>
            </w:pPr>
            <w:r w:rsidRPr="00901C58">
              <w:rPr>
                <w:b/>
                <w:sz w:val="24"/>
                <w:szCs w:val="24"/>
              </w:rPr>
              <w:t>15</w:t>
            </w:r>
          </w:p>
        </w:tc>
        <w:tc>
          <w:tcPr>
            <w:tcW w:w="975" w:type="dxa"/>
            <w:tcBorders>
              <w:top w:val="single" w:sz="4" w:space="0" w:color="auto"/>
              <w:left w:val="single" w:sz="4" w:space="0" w:color="auto"/>
              <w:bottom w:val="single" w:sz="4" w:space="0" w:color="auto"/>
              <w:right w:val="single" w:sz="4" w:space="0" w:color="auto"/>
            </w:tcBorders>
            <w:shd w:val="clear" w:color="auto" w:fill="FFFFFF"/>
          </w:tcPr>
          <w:p w14:paraId="291DE7A3" w14:textId="77777777" w:rsidR="00901C58" w:rsidRPr="00901C58" w:rsidRDefault="00901C58" w:rsidP="00901C58">
            <w:pPr>
              <w:spacing w:after="0" w:line="240" w:lineRule="auto"/>
              <w:jc w:val="center"/>
              <w:rPr>
                <w:b/>
                <w:sz w:val="24"/>
                <w:szCs w:val="24"/>
              </w:rPr>
            </w:pPr>
            <w:r w:rsidRPr="00901C58">
              <w:rPr>
                <w:b/>
                <w:sz w:val="24"/>
                <w:szCs w:val="24"/>
              </w:rPr>
              <w:t>8</w:t>
            </w: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7B4C14FA" w14:textId="77777777" w:rsidR="00901C58" w:rsidRPr="00901C58" w:rsidRDefault="00901C58" w:rsidP="00901C58">
            <w:pPr>
              <w:spacing w:after="0" w:line="240" w:lineRule="auto"/>
              <w:jc w:val="center"/>
              <w:rPr>
                <w:b/>
                <w:sz w:val="24"/>
                <w:szCs w:val="24"/>
              </w:rPr>
            </w:pPr>
            <w:r w:rsidRPr="00901C58">
              <w:rPr>
                <w:b/>
                <w:sz w:val="24"/>
                <w:szCs w:val="24"/>
              </w:rPr>
              <w:t>–</w:t>
            </w:r>
          </w:p>
        </w:tc>
        <w:tc>
          <w:tcPr>
            <w:tcW w:w="636" w:type="dxa"/>
            <w:tcBorders>
              <w:top w:val="single" w:sz="4" w:space="0" w:color="auto"/>
              <w:left w:val="single" w:sz="4" w:space="0" w:color="auto"/>
              <w:bottom w:val="single" w:sz="4" w:space="0" w:color="auto"/>
              <w:right w:val="single" w:sz="4" w:space="0" w:color="auto"/>
            </w:tcBorders>
            <w:shd w:val="clear" w:color="auto" w:fill="FFFFFF"/>
          </w:tcPr>
          <w:p w14:paraId="30CDC6F0" w14:textId="77777777" w:rsidR="00901C58" w:rsidRPr="00901C58" w:rsidRDefault="00901C58" w:rsidP="00901C58">
            <w:pPr>
              <w:spacing w:after="0" w:line="240" w:lineRule="auto"/>
              <w:jc w:val="center"/>
              <w:rPr>
                <w:b/>
                <w:sz w:val="24"/>
                <w:szCs w:val="24"/>
              </w:rPr>
            </w:pPr>
            <w:r w:rsidRPr="00901C58">
              <w:rPr>
                <w:b/>
                <w:sz w:val="24"/>
                <w:szCs w:val="24"/>
              </w:rPr>
              <w:t>15</w:t>
            </w:r>
          </w:p>
        </w:tc>
        <w:tc>
          <w:tcPr>
            <w:tcW w:w="702" w:type="dxa"/>
            <w:tcBorders>
              <w:top w:val="single" w:sz="4" w:space="0" w:color="auto"/>
              <w:left w:val="single" w:sz="4" w:space="0" w:color="auto"/>
              <w:bottom w:val="single" w:sz="4" w:space="0" w:color="auto"/>
              <w:right w:val="single" w:sz="4" w:space="0" w:color="auto"/>
            </w:tcBorders>
            <w:shd w:val="clear" w:color="auto" w:fill="FFFFFF"/>
          </w:tcPr>
          <w:p w14:paraId="6155B270" w14:textId="77777777" w:rsidR="00901C58" w:rsidRPr="00901C58" w:rsidRDefault="00901C58" w:rsidP="00901C58">
            <w:pPr>
              <w:spacing w:after="0" w:line="240" w:lineRule="auto"/>
              <w:jc w:val="center"/>
              <w:rPr>
                <w:b/>
                <w:sz w:val="24"/>
                <w:szCs w:val="24"/>
              </w:rPr>
            </w:pPr>
            <w:r w:rsidRPr="00901C58">
              <w:rPr>
                <w:b/>
                <w:sz w:val="24"/>
                <w:szCs w:val="24"/>
              </w:rPr>
              <w:t>16</w:t>
            </w:r>
          </w:p>
        </w:tc>
        <w:tc>
          <w:tcPr>
            <w:tcW w:w="607" w:type="dxa"/>
            <w:tcBorders>
              <w:top w:val="single" w:sz="4" w:space="0" w:color="auto"/>
              <w:left w:val="single" w:sz="4" w:space="0" w:color="auto"/>
              <w:bottom w:val="single" w:sz="4" w:space="0" w:color="auto"/>
              <w:right w:val="single" w:sz="4" w:space="0" w:color="auto"/>
            </w:tcBorders>
            <w:shd w:val="clear" w:color="auto" w:fill="FFFFFF"/>
          </w:tcPr>
          <w:p w14:paraId="2FAB56F1" w14:textId="77777777" w:rsidR="00901C58" w:rsidRPr="00901C58" w:rsidRDefault="00901C58" w:rsidP="00901C58">
            <w:pPr>
              <w:spacing w:after="0" w:line="240" w:lineRule="auto"/>
              <w:jc w:val="center"/>
              <w:rPr>
                <w:b/>
                <w:sz w:val="24"/>
                <w:szCs w:val="24"/>
              </w:rPr>
            </w:pPr>
            <w:r w:rsidRPr="00901C58">
              <w:rPr>
                <w:b/>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5B3336BD" w14:textId="77777777" w:rsidR="00901C58" w:rsidRPr="00901C58" w:rsidRDefault="00901C58" w:rsidP="00901C58">
            <w:pPr>
              <w:spacing w:after="0" w:line="240" w:lineRule="auto"/>
              <w:jc w:val="center"/>
              <w:rPr>
                <w:b/>
                <w:sz w:val="24"/>
                <w:szCs w:val="24"/>
              </w:rPr>
            </w:pPr>
            <w:r w:rsidRPr="00901C58">
              <w:rPr>
                <w:b/>
                <w:sz w:val="24"/>
                <w:szCs w:val="24"/>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56C7CCAC" w14:textId="77777777" w:rsidR="00901C58" w:rsidRPr="00901C58" w:rsidRDefault="00901C58" w:rsidP="00901C58">
            <w:pPr>
              <w:spacing w:after="0" w:line="240" w:lineRule="auto"/>
              <w:jc w:val="center"/>
              <w:rPr>
                <w:b/>
                <w:sz w:val="24"/>
                <w:szCs w:val="24"/>
              </w:rPr>
            </w:pPr>
            <w:r w:rsidRPr="00901C58">
              <w:rPr>
                <w:b/>
                <w:sz w:val="24"/>
                <w:szCs w:val="24"/>
              </w:rPr>
              <w:t>–</w:t>
            </w:r>
          </w:p>
        </w:tc>
        <w:tc>
          <w:tcPr>
            <w:tcW w:w="1315" w:type="dxa"/>
            <w:tcBorders>
              <w:top w:val="single" w:sz="4" w:space="0" w:color="auto"/>
              <w:left w:val="single" w:sz="4" w:space="0" w:color="auto"/>
              <w:bottom w:val="single" w:sz="4" w:space="0" w:color="auto"/>
              <w:right w:val="single" w:sz="4" w:space="0" w:color="auto"/>
            </w:tcBorders>
            <w:shd w:val="clear" w:color="auto" w:fill="FFFFFF"/>
          </w:tcPr>
          <w:p w14:paraId="4A03BE6C" w14:textId="77777777" w:rsidR="00901C58" w:rsidRPr="00901C58" w:rsidRDefault="00901C58" w:rsidP="00901C58">
            <w:pPr>
              <w:spacing w:after="0" w:line="240" w:lineRule="auto"/>
              <w:jc w:val="center"/>
              <w:rPr>
                <w:b/>
                <w:sz w:val="24"/>
                <w:szCs w:val="24"/>
              </w:rPr>
            </w:pPr>
            <w:r w:rsidRPr="00901C58">
              <w:rPr>
                <w:b/>
                <w:sz w:val="24"/>
                <w:szCs w:val="24"/>
              </w:rPr>
              <w:t>12</w:t>
            </w:r>
          </w:p>
        </w:tc>
        <w:tc>
          <w:tcPr>
            <w:tcW w:w="684" w:type="dxa"/>
            <w:tcBorders>
              <w:top w:val="single" w:sz="4" w:space="0" w:color="auto"/>
              <w:left w:val="single" w:sz="4" w:space="0" w:color="auto"/>
              <w:bottom w:val="single" w:sz="4" w:space="0" w:color="auto"/>
              <w:right w:val="single" w:sz="4" w:space="0" w:color="auto"/>
            </w:tcBorders>
            <w:shd w:val="clear" w:color="auto" w:fill="FFFFFF"/>
          </w:tcPr>
          <w:p w14:paraId="0CAD0A35" w14:textId="77777777" w:rsidR="00901C58" w:rsidRPr="00901C58" w:rsidRDefault="00901C58" w:rsidP="00901C58">
            <w:pPr>
              <w:spacing w:after="0" w:line="240" w:lineRule="auto"/>
              <w:jc w:val="center"/>
              <w:rPr>
                <w:b/>
                <w:sz w:val="24"/>
                <w:szCs w:val="24"/>
              </w:rPr>
            </w:pPr>
            <w:r w:rsidRPr="00901C58">
              <w:rPr>
                <w:b/>
                <w:sz w:val="24"/>
                <w:szCs w:val="24"/>
              </w:rPr>
              <w:t>12</w:t>
            </w:r>
          </w:p>
        </w:tc>
        <w:tc>
          <w:tcPr>
            <w:tcW w:w="694" w:type="dxa"/>
            <w:tcBorders>
              <w:top w:val="single" w:sz="4" w:space="0" w:color="auto"/>
              <w:left w:val="single" w:sz="4" w:space="0" w:color="auto"/>
              <w:bottom w:val="single" w:sz="4" w:space="0" w:color="auto"/>
              <w:right w:val="single" w:sz="4" w:space="0" w:color="auto"/>
            </w:tcBorders>
            <w:shd w:val="clear" w:color="auto" w:fill="FFFFFF"/>
          </w:tcPr>
          <w:p w14:paraId="656D45FA" w14:textId="77777777" w:rsidR="00901C58" w:rsidRPr="00901C58" w:rsidRDefault="00901C58" w:rsidP="00901C58">
            <w:pPr>
              <w:spacing w:after="0" w:line="240" w:lineRule="auto"/>
              <w:jc w:val="center"/>
              <w:rPr>
                <w:b/>
                <w:sz w:val="24"/>
                <w:szCs w:val="24"/>
              </w:rPr>
            </w:pPr>
            <w:r w:rsidRPr="00901C58">
              <w:rPr>
                <w:b/>
                <w:sz w:val="24"/>
                <w:szCs w:val="24"/>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2C2286E6" w14:textId="77777777" w:rsidR="00901C58" w:rsidRPr="00901C58" w:rsidRDefault="00901C58" w:rsidP="00901C58">
            <w:pPr>
              <w:spacing w:after="0" w:line="240" w:lineRule="auto"/>
              <w:jc w:val="center"/>
              <w:rPr>
                <w:b/>
                <w:sz w:val="24"/>
                <w:szCs w:val="24"/>
              </w:rPr>
            </w:pPr>
            <w:r w:rsidRPr="00901C58">
              <w:rPr>
                <w:b/>
                <w:sz w:val="24"/>
                <w:szCs w:val="24"/>
              </w:rPr>
              <w:t>9</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439E01CB" w14:textId="77777777" w:rsidR="00901C58" w:rsidRPr="00901C58" w:rsidRDefault="00901C58" w:rsidP="00901C58">
            <w:pPr>
              <w:spacing w:after="0" w:line="240" w:lineRule="auto"/>
              <w:jc w:val="center"/>
              <w:rPr>
                <w:b/>
                <w:sz w:val="24"/>
                <w:szCs w:val="24"/>
              </w:rPr>
            </w:pPr>
            <w:r w:rsidRPr="00901C58">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1FB7933A" w14:textId="77777777" w:rsidR="00901C58" w:rsidRPr="00901C58" w:rsidRDefault="00901C58" w:rsidP="00901C58">
            <w:pPr>
              <w:spacing w:after="0" w:line="240" w:lineRule="auto"/>
              <w:jc w:val="center"/>
              <w:rPr>
                <w:b/>
                <w:sz w:val="24"/>
                <w:szCs w:val="24"/>
              </w:rPr>
            </w:pPr>
            <w:r w:rsidRPr="00901C58">
              <w:rPr>
                <w:b/>
                <w:sz w:val="24"/>
                <w:szCs w:val="24"/>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6097E0AD" w14:textId="77777777" w:rsidR="00901C58" w:rsidRPr="00901C58" w:rsidRDefault="00901C58" w:rsidP="00901C58">
            <w:pPr>
              <w:spacing w:after="0" w:line="240" w:lineRule="auto"/>
              <w:jc w:val="center"/>
              <w:rPr>
                <w:b/>
                <w:sz w:val="24"/>
                <w:szCs w:val="24"/>
              </w:rPr>
            </w:pPr>
            <w:r w:rsidRPr="00901C58">
              <w:rPr>
                <w:b/>
                <w:sz w:val="24"/>
                <w:szCs w:val="24"/>
              </w:rPr>
              <w:t>4</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3D932710" w14:textId="77777777" w:rsidR="00901C58" w:rsidRPr="00901C58" w:rsidRDefault="00901C58" w:rsidP="00901C58">
            <w:pPr>
              <w:spacing w:after="0" w:line="240" w:lineRule="auto"/>
              <w:jc w:val="center"/>
              <w:rPr>
                <w:b/>
                <w:sz w:val="24"/>
                <w:szCs w:val="24"/>
              </w:rPr>
            </w:pPr>
            <w:r w:rsidRPr="00901C58">
              <w:rPr>
                <w:b/>
                <w:sz w:val="24"/>
                <w:szCs w:val="24"/>
              </w:rPr>
              <w:t>–</w:t>
            </w:r>
          </w:p>
        </w:tc>
        <w:tc>
          <w:tcPr>
            <w:tcW w:w="465" w:type="dxa"/>
            <w:tcBorders>
              <w:top w:val="single" w:sz="4" w:space="0" w:color="auto"/>
              <w:left w:val="single" w:sz="4" w:space="0" w:color="auto"/>
              <w:bottom w:val="single" w:sz="4" w:space="0" w:color="auto"/>
              <w:right w:val="single" w:sz="4" w:space="0" w:color="auto"/>
            </w:tcBorders>
            <w:shd w:val="clear" w:color="auto" w:fill="FFFFFF"/>
          </w:tcPr>
          <w:p w14:paraId="514E5EF6" w14:textId="77777777" w:rsidR="00901C58" w:rsidRPr="00901C58" w:rsidRDefault="00901C58" w:rsidP="00901C58">
            <w:pPr>
              <w:spacing w:after="0" w:line="240" w:lineRule="auto"/>
              <w:jc w:val="center"/>
              <w:rPr>
                <w:b/>
                <w:sz w:val="24"/>
                <w:szCs w:val="24"/>
              </w:rPr>
            </w:pPr>
            <w:r w:rsidRPr="00901C58">
              <w:rPr>
                <w:b/>
                <w:sz w:val="24"/>
                <w:szCs w:val="24"/>
              </w:rPr>
              <w:t>3</w:t>
            </w:r>
          </w:p>
        </w:tc>
        <w:tc>
          <w:tcPr>
            <w:tcW w:w="1252" w:type="dxa"/>
            <w:tcBorders>
              <w:top w:val="single" w:sz="4" w:space="0" w:color="auto"/>
              <w:left w:val="single" w:sz="4" w:space="0" w:color="auto"/>
              <w:bottom w:val="single" w:sz="4" w:space="0" w:color="auto"/>
              <w:right w:val="single" w:sz="4" w:space="0" w:color="auto"/>
            </w:tcBorders>
            <w:shd w:val="clear" w:color="auto" w:fill="FFFFFF"/>
          </w:tcPr>
          <w:p w14:paraId="469DEE84" w14:textId="77777777" w:rsidR="00901C58" w:rsidRPr="00901C58" w:rsidRDefault="00901C58" w:rsidP="00901C58">
            <w:pPr>
              <w:spacing w:after="0" w:line="240" w:lineRule="auto"/>
              <w:jc w:val="center"/>
              <w:rPr>
                <w:b/>
                <w:sz w:val="24"/>
                <w:szCs w:val="24"/>
              </w:rPr>
            </w:pPr>
            <w:r w:rsidRPr="00901C58">
              <w:rPr>
                <w:b/>
                <w:sz w:val="24"/>
                <w:szCs w:val="24"/>
              </w:rPr>
              <w:t>2</w:t>
            </w:r>
          </w:p>
        </w:tc>
        <w:tc>
          <w:tcPr>
            <w:tcW w:w="1057" w:type="dxa"/>
            <w:tcBorders>
              <w:top w:val="single" w:sz="4" w:space="0" w:color="auto"/>
              <w:left w:val="single" w:sz="4" w:space="0" w:color="auto"/>
              <w:bottom w:val="single" w:sz="4" w:space="0" w:color="auto"/>
              <w:right w:val="single" w:sz="4" w:space="0" w:color="auto"/>
            </w:tcBorders>
            <w:shd w:val="clear" w:color="auto" w:fill="FFFFFF"/>
          </w:tcPr>
          <w:p w14:paraId="33D40E0D" w14:textId="77777777" w:rsidR="00901C58" w:rsidRPr="00901C58" w:rsidRDefault="00901C58" w:rsidP="00901C58">
            <w:pPr>
              <w:spacing w:after="0" w:line="240" w:lineRule="auto"/>
              <w:jc w:val="center"/>
              <w:rPr>
                <w:b/>
                <w:sz w:val="24"/>
                <w:szCs w:val="24"/>
              </w:rPr>
            </w:pPr>
            <w:r w:rsidRPr="00901C58">
              <w:rPr>
                <w:b/>
                <w:sz w:val="24"/>
                <w:szCs w:val="24"/>
              </w:rPr>
              <w:t>2</w:t>
            </w:r>
          </w:p>
        </w:tc>
      </w:tr>
      <w:tr w:rsidR="00901C58" w:rsidRPr="00901C58" w14:paraId="08877FCA" w14:textId="77777777" w:rsidTr="00901C58">
        <w:tc>
          <w:tcPr>
            <w:tcW w:w="669" w:type="dxa"/>
            <w:tcBorders>
              <w:top w:val="single" w:sz="4" w:space="0" w:color="auto"/>
              <w:left w:val="single" w:sz="4" w:space="0" w:color="auto"/>
              <w:bottom w:val="single" w:sz="4" w:space="0" w:color="auto"/>
              <w:right w:val="single" w:sz="4" w:space="0" w:color="auto"/>
            </w:tcBorders>
            <w:shd w:val="clear" w:color="auto" w:fill="FFFFFF"/>
          </w:tcPr>
          <w:p w14:paraId="549F5479" w14:textId="77777777" w:rsidR="00901C58" w:rsidRPr="00901C58" w:rsidRDefault="00901C58" w:rsidP="00901C58">
            <w:pPr>
              <w:spacing w:after="0" w:line="240" w:lineRule="auto"/>
              <w:jc w:val="center"/>
              <w:rPr>
                <w:b/>
                <w:sz w:val="24"/>
                <w:szCs w:val="24"/>
              </w:rPr>
            </w:pPr>
            <w:r w:rsidRPr="00901C58">
              <w:rPr>
                <w:b/>
                <w:sz w:val="24"/>
                <w:szCs w:val="24"/>
              </w:rPr>
              <w:t>30</w:t>
            </w:r>
          </w:p>
        </w:tc>
        <w:tc>
          <w:tcPr>
            <w:tcW w:w="669" w:type="dxa"/>
            <w:tcBorders>
              <w:top w:val="single" w:sz="4" w:space="0" w:color="auto"/>
              <w:left w:val="single" w:sz="4" w:space="0" w:color="auto"/>
              <w:bottom w:val="single" w:sz="4" w:space="0" w:color="auto"/>
              <w:right w:val="single" w:sz="4" w:space="0" w:color="auto"/>
            </w:tcBorders>
            <w:shd w:val="clear" w:color="auto" w:fill="FFFFFF"/>
          </w:tcPr>
          <w:p w14:paraId="7F789034" w14:textId="77777777" w:rsidR="00901C58" w:rsidRPr="00901C58" w:rsidRDefault="00901C58" w:rsidP="00901C58">
            <w:pPr>
              <w:spacing w:after="0" w:line="240" w:lineRule="auto"/>
              <w:jc w:val="center"/>
              <w:rPr>
                <w:b/>
                <w:sz w:val="24"/>
                <w:szCs w:val="24"/>
              </w:rPr>
            </w:pPr>
            <w:r w:rsidRPr="00901C58">
              <w:rPr>
                <w:b/>
                <w:sz w:val="24"/>
                <w:szCs w:val="24"/>
              </w:rPr>
              <w:t>17</w:t>
            </w:r>
          </w:p>
        </w:tc>
        <w:tc>
          <w:tcPr>
            <w:tcW w:w="975" w:type="dxa"/>
            <w:tcBorders>
              <w:top w:val="single" w:sz="4" w:space="0" w:color="auto"/>
              <w:left w:val="single" w:sz="4" w:space="0" w:color="auto"/>
              <w:bottom w:val="single" w:sz="4" w:space="0" w:color="auto"/>
              <w:right w:val="single" w:sz="4" w:space="0" w:color="auto"/>
            </w:tcBorders>
            <w:shd w:val="clear" w:color="auto" w:fill="FFFFFF"/>
          </w:tcPr>
          <w:p w14:paraId="4F410A75" w14:textId="77777777" w:rsidR="00901C58" w:rsidRPr="00901C58" w:rsidRDefault="00901C58" w:rsidP="00901C58">
            <w:pPr>
              <w:spacing w:after="0" w:line="240" w:lineRule="auto"/>
              <w:jc w:val="center"/>
              <w:rPr>
                <w:b/>
                <w:sz w:val="24"/>
                <w:szCs w:val="24"/>
              </w:rPr>
            </w:pPr>
            <w:r w:rsidRPr="00901C58">
              <w:rPr>
                <w:b/>
                <w:sz w:val="24"/>
                <w:szCs w:val="24"/>
              </w:rPr>
              <w:t>15</w:t>
            </w: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0D3B162E" w14:textId="77777777" w:rsidR="00901C58" w:rsidRPr="00901C58" w:rsidRDefault="00901C58" w:rsidP="00901C58">
            <w:pPr>
              <w:spacing w:after="0" w:line="240" w:lineRule="auto"/>
              <w:jc w:val="center"/>
              <w:rPr>
                <w:b/>
                <w:sz w:val="24"/>
                <w:szCs w:val="24"/>
              </w:rPr>
            </w:pPr>
            <w:r w:rsidRPr="00901C58">
              <w:rPr>
                <w:b/>
                <w:sz w:val="24"/>
                <w:szCs w:val="24"/>
              </w:rPr>
              <w:t>18</w:t>
            </w:r>
          </w:p>
        </w:tc>
        <w:tc>
          <w:tcPr>
            <w:tcW w:w="636" w:type="dxa"/>
            <w:tcBorders>
              <w:top w:val="single" w:sz="4" w:space="0" w:color="auto"/>
              <w:left w:val="single" w:sz="4" w:space="0" w:color="auto"/>
              <w:bottom w:val="single" w:sz="4" w:space="0" w:color="auto"/>
              <w:right w:val="single" w:sz="4" w:space="0" w:color="auto"/>
            </w:tcBorders>
            <w:shd w:val="clear" w:color="auto" w:fill="FFFFFF"/>
          </w:tcPr>
          <w:p w14:paraId="2ECE96DD" w14:textId="77777777" w:rsidR="00901C58" w:rsidRPr="00901C58" w:rsidRDefault="00901C58" w:rsidP="00901C58">
            <w:pPr>
              <w:spacing w:after="0" w:line="240" w:lineRule="auto"/>
              <w:jc w:val="center"/>
              <w:rPr>
                <w:b/>
                <w:sz w:val="24"/>
                <w:szCs w:val="24"/>
              </w:rPr>
            </w:pPr>
            <w:r w:rsidRPr="00901C58">
              <w:rPr>
                <w:b/>
                <w:sz w:val="24"/>
                <w:szCs w:val="24"/>
              </w:rPr>
              <w:t>–</w:t>
            </w:r>
          </w:p>
        </w:tc>
        <w:tc>
          <w:tcPr>
            <w:tcW w:w="702" w:type="dxa"/>
            <w:tcBorders>
              <w:top w:val="single" w:sz="4" w:space="0" w:color="auto"/>
              <w:left w:val="single" w:sz="4" w:space="0" w:color="auto"/>
              <w:bottom w:val="single" w:sz="4" w:space="0" w:color="auto"/>
              <w:right w:val="single" w:sz="4" w:space="0" w:color="auto"/>
            </w:tcBorders>
            <w:shd w:val="clear" w:color="auto" w:fill="FFFFFF"/>
          </w:tcPr>
          <w:p w14:paraId="467E5FF2" w14:textId="77777777" w:rsidR="00901C58" w:rsidRPr="00901C58" w:rsidRDefault="00901C58" w:rsidP="00901C58">
            <w:pPr>
              <w:spacing w:after="0" w:line="240" w:lineRule="auto"/>
              <w:jc w:val="center"/>
              <w:rPr>
                <w:b/>
                <w:sz w:val="24"/>
                <w:szCs w:val="24"/>
              </w:rPr>
            </w:pPr>
            <w:r w:rsidRPr="00901C58">
              <w:rPr>
                <w:b/>
                <w:sz w:val="24"/>
                <w:szCs w:val="24"/>
              </w:rPr>
              <w:t>20</w:t>
            </w:r>
          </w:p>
        </w:tc>
        <w:tc>
          <w:tcPr>
            <w:tcW w:w="607" w:type="dxa"/>
            <w:tcBorders>
              <w:top w:val="single" w:sz="4" w:space="0" w:color="auto"/>
              <w:left w:val="single" w:sz="4" w:space="0" w:color="auto"/>
              <w:bottom w:val="single" w:sz="4" w:space="0" w:color="auto"/>
              <w:right w:val="single" w:sz="4" w:space="0" w:color="auto"/>
            </w:tcBorders>
            <w:shd w:val="clear" w:color="auto" w:fill="FFFFFF"/>
          </w:tcPr>
          <w:p w14:paraId="7933A193" w14:textId="77777777" w:rsidR="00901C58" w:rsidRPr="00901C58" w:rsidRDefault="00901C58" w:rsidP="00901C58">
            <w:pPr>
              <w:spacing w:after="0" w:line="240" w:lineRule="auto"/>
              <w:jc w:val="center"/>
              <w:rPr>
                <w:b/>
                <w:sz w:val="24"/>
                <w:szCs w:val="24"/>
              </w:rPr>
            </w:pPr>
            <w:r w:rsidRPr="00901C58">
              <w:rPr>
                <w:b/>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4CCA7C5D" w14:textId="77777777" w:rsidR="00901C58" w:rsidRPr="00901C58" w:rsidRDefault="00901C58" w:rsidP="00901C58">
            <w:pPr>
              <w:spacing w:after="0" w:line="240" w:lineRule="auto"/>
              <w:jc w:val="center"/>
              <w:rPr>
                <w:b/>
                <w:sz w:val="24"/>
                <w:szCs w:val="24"/>
              </w:rPr>
            </w:pPr>
            <w:r w:rsidRPr="00901C58">
              <w:rPr>
                <w:b/>
                <w:sz w:val="24"/>
                <w:szCs w:val="24"/>
              </w:rPr>
              <w:t>18</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0F11CE49" w14:textId="77777777" w:rsidR="00901C58" w:rsidRPr="00901C58" w:rsidRDefault="00901C58" w:rsidP="00901C58">
            <w:pPr>
              <w:spacing w:after="0" w:line="240" w:lineRule="auto"/>
              <w:jc w:val="center"/>
              <w:rPr>
                <w:b/>
                <w:sz w:val="24"/>
                <w:szCs w:val="24"/>
              </w:rPr>
            </w:pPr>
            <w:r w:rsidRPr="00901C58">
              <w:rPr>
                <w:b/>
                <w:sz w:val="24"/>
                <w:szCs w:val="24"/>
              </w:rPr>
              <w:t>–</w:t>
            </w:r>
          </w:p>
        </w:tc>
        <w:tc>
          <w:tcPr>
            <w:tcW w:w="1315" w:type="dxa"/>
            <w:tcBorders>
              <w:top w:val="single" w:sz="4" w:space="0" w:color="auto"/>
              <w:left w:val="single" w:sz="4" w:space="0" w:color="auto"/>
              <w:bottom w:val="single" w:sz="4" w:space="0" w:color="auto"/>
              <w:right w:val="single" w:sz="4" w:space="0" w:color="auto"/>
            </w:tcBorders>
            <w:shd w:val="clear" w:color="auto" w:fill="FFFFFF"/>
          </w:tcPr>
          <w:p w14:paraId="39237979" w14:textId="77777777" w:rsidR="00901C58" w:rsidRPr="00901C58" w:rsidRDefault="00901C58" w:rsidP="00901C58">
            <w:pPr>
              <w:spacing w:after="0" w:line="240" w:lineRule="auto"/>
              <w:jc w:val="center"/>
              <w:rPr>
                <w:b/>
                <w:sz w:val="24"/>
                <w:szCs w:val="24"/>
              </w:rPr>
            </w:pPr>
            <w:r w:rsidRPr="00901C58">
              <w:rPr>
                <w:b/>
                <w:sz w:val="24"/>
                <w:szCs w:val="24"/>
              </w:rPr>
              <w:t>12</w:t>
            </w:r>
          </w:p>
        </w:tc>
        <w:tc>
          <w:tcPr>
            <w:tcW w:w="684" w:type="dxa"/>
            <w:tcBorders>
              <w:top w:val="single" w:sz="4" w:space="0" w:color="auto"/>
              <w:left w:val="single" w:sz="4" w:space="0" w:color="auto"/>
              <w:bottom w:val="single" w:sz="4" w:space="0" w:color="auto"/>
              <w:right w:val="single" w:sz="4" w:space="0" w:color="auto"/>
            </w:tcBorders>
            <w:shd w:val="clear" w:color="auto" w:fill="FFFFFF"/>
          </w:tcPr>
          <w:p w14:paraId="20F7DE37" w14:textId="77777777" w:rsidR="00901C58" w:rsidRPr="00901C58" w:rsidRDefault="00901C58" w:rsidP="00901C58">
            <w:pPr>
              <w:spacing w:after="0" w:line="240" w:lineRule="auto"/>
              <w:jc w:val="center"/>
              <w:rPr>
                <w:b/>
                <w:sz w:val="24"/>
                <w:szCs w:val="24"/>
              </w:rPr>
            </w:pPr>
            <w:r w:rsidRPr="00901C58">
              <w:rPr>
                <w:b/>
                <w:sz w:val="24"/>
                <w:szCs w:val="24"/>
              </w:rPr>
              <w:t>12</w:t>
            </w:r>
          </w:p>
        </w:tc>
        <w:tc>
          <w:tcPr>
            <w:tcW w:w="694" w:type="dxa"/>
            <w:tcBorders>
              <w:top w:val="single" w:sz="4" w:space="0" w:color="auto"/>
              <w:left w:val="single" w:sz="4" w:space="0" w:color="auto"/>
              <w:bottom w:val="single" w:sz="4" w:space="0" w:color="auto"/>
              <w:right w:val="single" w:sz="4" w:space="0" w:color="auto"/>
            </w:tcBorders>
            <w:shd w:val="clear" w:color="auto" w:fill="FFFFFF"/>
          </w:tcPr>
          <w:p w14:paraId="6014B3DA" w14:textId="77777777" w:rsidR="00901C58" w:rsidRPr="00901C58" w:rsidRDefault="00901C58" w:rsidP="00901C58">
            <w:pPr>
              <w:spacing w:after="0" w:line="240" w:lineRule="auto"/>
              <w:jc w:val="center"/>
              <w:rPr>
                <w:b/>
                <w:sz w:val="24"/>
                <w:szCs w:val="24"/>
              </w:rPr>
            </w:pPr>
            <w:r w:rsidRPr="00901C58">
              <w:rPr>
                <w:b/>
                <w:sz w:val="24"/>
                <w:szCs w:val="24"/>
              </w:rPr>
              <w:t>16</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1544A42A" w14:textId="77777777" w:rsidR="00901C58" w:rsidRPr="00901C58" w:rsidRDefault="00901C58" w:rsidP="00901C58">
            <w:pPr>
              <w:spacing w:after="0" w:line="240" w:lineRule="auto"/>
              <w:jc w:val="center"/>
              <w:rPr>
                <w:b/>
                <w:sz w:val="24"/>
                <w:szCs w:val="24"/>
              </w:rPr>
            </w:pPr>
            <w:r w:rsidRPr="00901C58">
              <w:rPr>
                <w:b/>
                <w:sz w:val="24"/>
                <w:szCs w:val="24"/>
              </w:rPr>
              <w:t>11</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055A9D4D" w14:textId="77777777" w:rsidR="00901C58" w:rsidRPr="00901C58" w:rsidRDefault="00901C58" w:rsidP="00901C58">
            <w:pPr>
              <w:spacing w:after="0" w:line="240" w:lineRule="auto"/>
              <w:jc w:val="center"/>
              <w:rPr>
                <w:b/>
                <w:sz w:val="24"/>
                <w:szCs w:val="24"/>
              </w:rPr>
            </w:pPr>
            <w:r w:rsidRPr="00901C58">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005155BD" w14:textId="77777777" w:rsidR="00901C58" w:rsidRPr="00901C58" w:rsidRDefault="00901C58" w:rsidP="00901C58">
            <w:pPr>
              <w:spacing w:after="0" w:line="240" w:lineRule="auto"/>
              <w:jc w:val="center"/>
              <w:rPr>
                <w:b/>
                <w:sz w:val="24"/>
                <w:szCs w:val="24"/>
              </w:rPr>
            </w:pPr>
            <w:r w:rsidRPr="00901C58">
              <w:rPr>
                <w:b/>
                <w:sz w:val="24"/>
                <w:szCs w:val="24"/>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4B52E111" w14:textId="77777777" w:rsidR="00901C58" w:rsidRPr="00901C58" w:rsidRDefault="00901C58" w:rsidP="00901C58">
            <w:pPr>
              <w:spacing w:after="0" w:line="240" w:lineRule="auto"/>
              <w:jc w:val="center"/>
              <w:rPr>
                <w:b/>
                <w:sz w:val="24"/>
                <w:szCs w:val="24"/>
              </w:rPr>
            </w:pPr>
            <w:r w:rsidRPr="00901C58">
              <w:rPr>
                <w:b/>
                <w:sz w:val="24"/>
                <w:szCs w:val="24"/>
              </w:rPr>
              <w:t>4</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459125DD" w14:textId="77777777" w:rsidR="00901C58" w:rsidRPr="00901C58" w:rsidRDefault="00901C58" w:rsidP="00901C58">
            <w:pPr>
              <w:spacing w:after="0" w:line="240" w:lineRule="auto"/>
              <w:jc w:val="center"/>
              <w:rPr>
                <w:b/>
                <w:sz w:val="24"/>
                <w:szCs w:val="24"/>
              </w:rPr>
            </w:pPr>
            <w:r w:rsidRPr="00901C58">
              <w:rPr>
                <w:b/>
                <w:sz w:val="24"/>
                <w:szCs w:val="24"/>
              </w:rPr>
              <w:t>7</w:t>
            </w:r>
          </w:p>
        </w:tc>
        <w:tc>
          <w:tcPr>
            <w:tcW w:w="465" w:type="dxa"/>
            <w:tcBorders>
              <w:top w:val="single" w:sz="4" w:space="0" w:color="auto"/>
              <w:left w:val="single" w:sz="4" w:space="0" w:color="auto"/>
              <w:bottom w:val="single" w:sz="4" w:space="0" w:color="auto"/>
              <w:right w:val="single" w:sz="4" w:space="0" w:color="auto"/>
            </w:tcBorders>
            <w:shd w:val="clear" w:color="auto" w:fill="FFFFFF"/>
          </w:tcPr>
          <w:p w14:paraId="6C666B98" w14:textId="77777777" w:rsidR="00901C58" w:rsidRPr="00901C58" w:rsidRDefault="00901C58" w:rsidP="00901C58">
            <w:pPr>
              <w:spacing w:after="0" w:line="240" w:lineRule="auto"/>
              <w:jc w:val="center"/>
              <w:rPr>
                <w:b/>
                <w:sz w:val="24"/>
                <w:szCs w:val="24"/>
              </w:rPr>
            </w:pPr>
            <w:r w:rsidRPr="00901C58">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cPr>
          <w:p w14:paraId="303A9E08" w14:textId="77777777" w:rsidR="00901C58" w:rsidRPr="00901C58" w:rsidRDefault="00901C58" w:rsidP="00901C58">
            <w:pPr>
              <w:spacing w:after="0" w:line="240" w:lineRule="auto"/>
              <w:jc w:val="center"/>
              <w:rPr>
                <w:b/>
                <w:sz w:val="24"/>
                <w:szCs w:val="24"/>
              </w:rPr>
            </w:pPr>
            <w:r w:rsidRPr="00901C58">
              <w:rPr>
                <w:b/>
                <w:sz w:val="24"/>
                <w:szCs w:val="24"/>
              </w:rPr>
              <w:t>2</w:t>
            </w:r>
          </w:p>
        </w:tc>
        <w:tc>
          <w:tcPr>
            <w:tcW w:w="1057" w:type="dxa"/>
            <w:tcBorders>
              <w:top w:val="single" w:sz="4" w:space="0" w:color="auto"/>
              <w:left w:val="single" w:sz="4" w:space="0" w:color="auto"/>
              <w:bottom w:val="single" w:sz="4" w:space="0" w:color="auto"/>
              <w:right w:val="single" w:sz="4" w:space="0" w:color="auto"/>
            </w:tcBorders>
            <w:shd w:val="clear" w:color="auto" w:fill="FFFFFF"/>
          </w:tcPr>
          <w:p w14:paraId="53CD5D77" w14:textId="77777777" w:rsidR="00901C58" w:rsidRPr="00901C58" w:rsidRDefault="00901C58" w:rsidP="00901C58">
            <w:pPr>
              <w:spacing w:after="0" w:line="240" w:lineRule="auto"/>
              <w:jc w:val="center"/>
              <w:rPr>
                <w:b/>
                <w:sz w:val="24"/>
                <w:szCs w:val="24"/>
              </w:rPr>
            </w:pPr>
            <w:r w:rsidRPr="00901C58">
              <w:rPr>
                <w:b/>
                <w:sz w:val="24"/>
                <w:szCs w:val="24"/>
              </w:rPr>
              <w:t>3</w:t>
            </w:r>
          </w:p>
        </w:tc>
      </w:tr>
      <w:tr w:rsidR="00901C58" w:rsidRPr="00901C58" w14:paraId="55BBD1DE" w14:textId="77777777" w:rsidTr="00901C58">
        <w:tc>
          <w:tcPr>
            <w:tcW w:w="669" w:type="dxa"/>
            <w:tcBorders>
              <w:top w:val="single" w:sz="4" w:space="0" w:color="auto"/>
              <w:left w:val="single" w:sz="4" w:space="0" w:color="auto"/>
              <w:bottom w:val="single" w:sz="4" w:space="0" w:color="auto"/>
              <w:right w:val="single" w:sz="4" w:space="0" w:color="auto"/>
            </w:tcBorders>
            <w:shd w:val="clear" w:color="auto" w:fill="FFFFFF"/>
          </w:tcPr>
          <w:p w14:paraId="513E2EE4" w14:textId="77777777" w:rsidR="00901C58" w:rsidRPr="00901C58" w:rsidRDefault="00901C58" w:rsidP="00901C58">
            <w:pPr>
              <w:spacing w:after="0" w:line="240" w:lineRule="auto"/>
              <w:jc w:val="center"/>
              <w:rPr>
                <w:b/>
                <w:sz w:val="24"/>
                <w:szCs w:val="24"/>
              </w:rPr>
            </w:pPr>
            <w:r w:rsidRPr="00901C58">
              <w:rPr>
                <w:b/>
                <w:sz w:val="24"/>
                <w:szCs w:val="24"/>
              </w:rPr>
              <w:t>31</w:t>
            </w:r>
          </w:p>
        </w:tc>
        <w:tc>
          <w:tcPr>
            <w:tcW w:w="669" w:type="dxa"/>
            <w:tcBorders>
              <w:top w:val="single" w:sz="4" w:space="0" w:color="auto"/>
              <w:left w:val="single" w:sz="4" w:space="0" w:color="auto"/>
              <w:bottom w:val="single" w:sz="4" w:space="0" w:color="auto"/>
              <w:right w:val="single" w:sz="4" w:space="0" w:color="auto"/>
            </w:tcBorders>
            <w:shd w:val="clear" w:color="auto" w:fill="FFFFFF"/>
          </w:tcPr>
          <w:p w14:paraId="5999B7BE" w14:textId="77777777" w:rsidR="00901C58" w:rsidRPr="00901C58" w:rsidRDefault="00901C58" w:rsidP="00901C58">
            <w:pPr>
              <w:spacing w:after="0" w:line="240" w:lineRule="auto"/>
              <w:jc w:val="center"/>
              <w:rPr>
                <w:b/>
                <w:sz w:val="24"/>
                <w:szCs w:val="24"/>
              </w:rPr>
            </w:pPr>
            <w:r w:rsidRPr="00901C58">
              <w:rPr>
                <w:b/>
                <w:sz w:val="24"/>
                <w:szCs w:val="24"/>
              </w:rPr>
              <w:t>15</w:t>
            </w:r>
          </w:p>
        </w:tc>
        <w:tc>
          <w:tcPr>
            <w:tcW w:w="975" w:type="dxa"/>
            <w:tcBorders>
              <w:top w:val="single" w:sz="4" w:space="0" w:color="auto"/>
              <w:left w:val="single" w:sz="4" w:space="0" w:color="auto"/>
              <w:bottom w:val="single" w:sz="4" w:space="0" w:color="auto"/>
              <w:right w:val="single" w:sz="4" w:space="0" w:color="auto"/>
            </w:tcBorders>
            <w:shd w:val="clear" w:color="auto" w:fill="FFFFFF"/>
          </w:tcPr>
          <w:p w14:paraId="792AE8D5" w14:textId="77777777" w:rsidR="00901C58" w:rsidRPr="00901C58" w:rsidRDefault="00901C58" w:rsidP="00901C58">
            <w:pPr>
              <w:spacing w:after="0" w:line="240" w:lineRule="auto"/>
              <w:jc w:val="center"/>
              <w:rPr>
                <w:b/>
                <w:sz w:val="24"/>
                <w:szCs w:val="24"/>
              </w:rPr>
            </w:pPr>
            <w:r w:rsidRPr="00901C58">
              <w:rPr>
                <w:b/>
                <w:sz w:val="24"/>
                <w:szCs w:val="24"/>
              </w:rPr>
              <w:t>22</w:t>
            </w: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7E333A65" w14:textId="77777777" w:rsidR="00901C58" w:rsidRPr="00901C58" w:rsidRDefault="00901C58" w:rsidP="00901C58">
            <w:pPr>
              <w:spacing w:after="0" w:line="240" w:lineRule="auto"/>
              <w:jc w:val="center"/>
              <w:rPr>
                <w:b/>
                <w:sz w:val="24"/>
                <w:szCs w:val="24"/>
              </w:rPr>
            </w:pPr>
            <w:r w:rsidRPr="00901C58">
              <w:rPr>
                <w:b/>
                <w:sz w:val="24"/>
                <w:szCs w:val="24"/>
              </w:rPr>
              <w:t>22</w:t>
            </w:r>
          </w:p>
        </w:tc>
        <w:tc>
          <w:tcPr>
            <w:tcW w:w="636" w:type="dxa"/>
            <w:tcBorders>
              <w:top w:val="single" w:sz="4" w:space="0" w:color="auto"/>
              <w:left w:val="single" w:sz="4" w:space="0" w:color="auto"/>
              <w:bottom w:val="single" w:sz="4" w:space="0" w:color="auto"/>
              <w:right w:val="single" w:sz="4" w:space="0" w:color="auto"/>
            </w:tcBorders>
            <w:shd w:val="clear" w:color="auto" w:fill="FFFFFF"/>
          </w:tcPr>
          <w:p w14:paraId="0E54412F" w14:textId="77777777" w:rsidR="00901C58" w:rsidRPr="00901C58" w:rsidRDefault="00901C58" w:rsidP="00901C58">
            <w:pPr>
              <w:spacing w:after="0" w:line="240" w:lineRule="auto"/>
              <w:jc w:val="center"/>
              <w:rPr>
                <w:b/>
                <w:sz w:val="24"/>
                <w:szCs w:val="24"/>
              </w:rPr>
            </w:pPr>
            <w:r w:rsidRPr="00901C58">
              <w:rPr>
                <w:b/>
                <w:sz w:val="24"/>
                <w:szCs w:val="24"/>
              </w:rPr>
              <w:t>20</w:t>
            </w:r>
          </w:p>
        </w:tc>
        <w:tc>
          <w:tcPr>
            <w:tcW w:w="702" w:type="dxa"/>
            <w:tcBorders>
              <w:top w:val="single" w:sz="4" w:space="0" w:color="auto"/>
              <w:left w:val="single" w:sz="4" w:space="0" w:color="auto"/>
              <w:bottom w:val="single" w:sz="4" w:space="0" w:color="auto"/>
              <w:right w:val="single" w:sz="4" w:space="0" w:color="auto"/>
            </w:tcBorders>
            <w:shd w:val="clear" w:color="auto" w:fill="FFFFFF"/>
          </w:tcPr>
          <w:p w14:paraId="515571BA" w14:textId="77777777" w:rsidR="00901C58" w:rsidRPr="00901C58" w:rsidRDefault="00901C58" w:rsidP="00901C58">
            <w:pPr>
              <w:spacing w:after="0" w:line="240" w:lineRule="auto"/>
              <w:jc w:val="center"/>
              <w:rPr>
                <w:b/>
                <w:sz w:val="24"/>
                <w:szCs w:val="24"/>
              </w:rPr>
            </w:pPr>
            <w:r w:rsidRPr="00901C58">
              <w:rPr>
                <w:b/>
                <w:sz w:val="24"/>
                <w:szCs w:val="24"/>
              </w:rPr>
              <w:t>20</w:t>
            </w:r>
          </w:p>
        </w:tc>
        <w:tc>
          <w:tcPr>
            <w:tcW w:w="607" w:type="dxa"/>
            <w:tcBorders>
              <w:top w:val="single" w:sz="4" w:space="0" w:color="auto"/>
              <w:left w:val="single" w:sz="4" w:space="0" w:color="auto"/>
              <w:bottom w:val="single" w:sz="4" w:space="0" w:color="auto"/>
              <w:right w:val="single" w:sz="4" w:space="0" w:color="auto"/>
            </w:tcBorders>
            <w:shd w:val="clear" w:color="auto" w:fill="FFFFFF"/>
          </w:tcPr>
          <w:p w14:paraId="55F8DB9D" w14:textId="77777777" w:rsidR="00901C58" w:rsidRPr="00901C58" w:rsidRDefault="00901C58" w:rsidP="00901C58">
            <w:pPr>
              <w:spacing w:after="0" w:line="240" w:lineRule="auto"/>
              <w:jc w:val="center"/>
              <w:rPr>
                <w:b/>
                <w:sz w:val="24"/>
                <w:szCs w:val="24"/>
              </w:rPr>
            </w:pPr>
            <w:r w:rsidRPr="00901C58">
              <w:rPr>
                <w:b/>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470DF738" w14:textId="77777777" w:rsidR="00901C58" w:rsidRPr="00901C58" w:rsidRDefault="00901C58" w:rsidP="00901C58">
            <w:pPr>
              <w:spacing w:after="0" w:line="240" w:lineRule="auto"/>
              <w:jc w:val="center"/>
              <w:rPr>
                <w:b/>
                <w:sz w:val="24"/>
                <w:szCs w:val="24"/>
              </w:rPr>
            </w:pPr>
            <w:r w:rsidRPr="00901C58">
              <w:rPr>
                <w:b/>
                <w:sz w:val="24"/>
                <w:szCs w:val="24"/>
              </w:rPr>
              <w:t>15</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7DD1E95F" w14:textId="77777777" w:rsidR="00901C58" w:rsidRPr="00901C58" w:rsidRDefault="00901C58" w:rsidP="00901C58">
            <w:pPr>
              <w:spacing w:after="0" w:line="240" w:lineRule="auto"/>
              <w:jc w:val="center"/>
              <w:rPr>
                <w:b/>
                <w:sz w:val="24"/>
                <w:szCs w:val="24"/>
              </w:rPr>
            </w:pPr>
            <w:r w:rsidRPr="00901C58">
              <w:rPr>
                <w:b/>
                <w:sz w:val="24"/>
                <w:szCs w:val="24"/>
              </w:rPr>
              <w:t>15</w:t>
            </w:r>
          </w:p>
        </w:tc>
        <w:tc>
          <w:tcPr>
            <w:tcW w:w="1315" w:type="dxa"/>
            <w:tcBorders>
              <w:top w:val="single" w:sz="4" w:space="0" w:color="auto"/>
              <w:left w:val="single" w:sz="4" w:space="0" w:color="auto"/>
              <w:bottom w:val="single" w:sz="4" w:space="0" w:color="auto"/>
              <w:right w:val="single" w:sz="4" w:space="0" w:color="auto"/>
            </w:tcBorders>
            <w:shd w:val="clear" w:color="auto" w:fill="FFFFFF"/>
          </w:tcPr>
          <w:p w14:paraId="78F2CD08" w14:textId="77777777" w:rsidR="00901C58" w:rsidRPr="00901C58" w:rsidRDefault="00901C58" w:rsidP="00901C58">
            <w:pPr>
              <w:spacing w:after="0" w:line="240" w:lineRule="auto"/>
              <w:jc w:val="center"/>
              <w:rPr>
                <w:b/>
                <w:sz w:val="24"/>
                <w:szCs w:val="24"/>
              </w:rPr>
            </w:pPr>
            <w:r w:rsidRPr="00901C58">
              <w:rPr>
                <w:b/>
                <w:sz w:val="24"/>
                <w:szCs w:val="24"/>
              </w:rPr>
              <w:t>13</w:t>
            </w:r>
          </w:p>
        </w:tc>
        <w:tc>
          <w:tcPr>
            <w:tcW w:w="684" w:type="dxa"/>
            <w:tcBorders>
              <w:top w:val="single" w:sz="4" w:space="0" w:color="auto"/>
              <w:left w:val="single" w:sz="4" w:space="0" w:color="auto"/>
              <w:bottom w:val="single" w:sz="4" w:space="0" w:color="auto"/>
              <w:right w:val="single" w:sz="4" w:space="0" w:color="auto"/>
            </w:tcBorders>
            <w:shd w:val="clear" w:color="auto" w:fill="FFFFFF"/>
          </w:tcPr>
          <w:p w14:paraId="15B09EED" w14:textId="77777777" w:rsidR="00901C58" w:rsidRPr="00901C58" w:rsidRDefault="00901C58" w:rsidP="00901C58">
            <w:pPr>
              <w:spacing w:after="0" w:line="240" w:lineRule="auto"/>
              <w:jc w:val="center"/>
              <w:rPr>
                <w:b/>
                <w:sz w:val="24"/>
                <w:szCs w:val="24"/>
              </w:rPr>
            </w:pPr>
            <w:r w:rsidRPr="00901C58">
              <w:rPr>
                <w:b/>
                <w:sz w:val="24"/>
                <w:szCs w:val="24"/>
              </w:rPr>
              <w:t>13</w:t>
            </w:r>
          </w:p>
        </w:tc>
        <w:tc>
          <w:tcPr>
            <w:tcW w:w="694" w:type="dxa"/>
            <w:tcBorders>
              <w:top w:val="single" w:sz="4" w:space="0" w:color="auto"/>
              <w:left w:val="single" w:sz="4" w:space="0" w:color="auto"/>
              <w:bottom w:val="single" w:sz="4" w:space="0" w:color="auto"/>
              <w:right w:val="single" w:sz="4" w:space="0" w:color="auto"/>
            </w:tcBorders>
            <w:shd w:val="clear" w:color="auto" w:fill="FFFFFF"/>
          </w:tcPr>
          <w:p w14:paraId="33CD96AE" w14:textId="77777777" w:rsidR="00901C58" w:rsidRPr="00901C58" w:rsidRDefault="00901C58" w:rsidP="00901C58">
            <w:pPr>
              <w:spacing w:after="0" w:line="240" w:lineRule="auto"/>
              <w:jc w:val="center"/>
              <w:rPr>
                <w:b/>
                <w:sz w:val="24"/>
                <w:szCs w:val="24"/>
              </w:rPr>
            </w:pPr>
            <w:r w:rsidRPr="00901C58">
              <w:rPr>
                <w:b/>
                <w:sz w:val="24"/>
                <w:szCs w:val="24"/>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711A6DF8" w14:textId="77777777" w:rsidR="00901C58" w:rsidRPr="00901C58" w:rsidRDefault="00901C58" w:rsidP="00901C58">
            <w:pPr>
              <w:spacing w:after="0" w:line="240" w:lineRule="auto"/>
              <w:jc w:val="center"/>
              <w:rPr>
                <w:b/>
                <w:sz w:val="24"/>
                <w:szCs w:val="24"/>
              </w:rPr>
            </w:pPr>
            <w:r w:rsidRPr="00901C58">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1DF9BE5A" w14:textId="77777777" w:rsidR="00901C58" w:rsidRPr="00901C58" w:rsidRDefault="00901C58" w:rsidP="00901C58">
            <w:pPr>
              <w:spacing w:after="0" w:line="240" w:lineRule="auto"/>
              <w:jc w:val="center"/>
              <w:rPr>
                <w:b/>
                <w:sz w:val="24"/>
                <w:szCs w:val="24"/>
              </w:rPr>
            </w:pPr>
            <w:r w:rsidRPr="00901C58">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110854E5" w14:textId="77777777" w:rsidR="00901C58" w:rsidRPr="00901C58" w:rsidRDefault="00901C58" w:rsidP="00901C58">
            <w:pPr>
              <w:spacing w:after="0" w:line="240" w:lineRule="auto"/>
              <w:jc w:val="center"/>
              <w:rPr>
                <w:b/>
                <w:sz w:val="24"/>
                <w:szCs w:val="24"/>
              </w:rPr>
            </w:pPr>
            <w:r w:rsidRPr="00901C58">
              <w:rPr>
                <w:b/>
                <w:sz w:val="24"/>
                <w:szCs w:val="24"/>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07AD92A3" w14:textId="77777777" w:rsidR="00901C58" w:rsidRPr="00901C58" w:rsidRDefault="00901C58" w:rsidP="00901C58">
            <w:pPr>
              <w:spacing w:after="0" w:line="240" w:lineRule="auto"/>
              <w:jc w:val="center"/>
              <w:rPr>
                <w:b/>
                <w:sz w:val="24"/>
                <w:szCs w:val="24"/>
              </w:rPr>
            </w:pPr>
            <w:r w:rsidRPr="00901C58">
              <w:rPr>
                <w:b/>
                <w:sz w:val="24"/>
                <w:szCs w:val="24"/>
              </w:rPr>
              <w:t>3</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28DF2898" w14:textId="77777777" w:rsidR="00901C58" w:rsidRPr="00901C58" w:rsidRDefault="00901C58" w:rsidP="00901C58">
            <w:pPr>
              <w:spacing w:after="0" w:line="240" w:lineRule="auto"/>
              <w:jc w:val="center"/>
              <w:rPr>
                <w:b/>
                <w:sz w:val="24"/>
                <w:szCs w:val="24"/>
              </w:rPr>
            </w:pPr>
            <w:r w:rsidRPr="00901C58">
              <w:rPr>
                <w:b/>
                <w:sz w:val="24"/>
                <w:szCs w:val="24"/>
              </w:rPr>
              <w:t>–</w:t>
            </w:r>
          </w:p>
        </w:tc>
        <w:tc>
          <w:tcPr>
            <w:tcW w:w="465" w:type="dxa"/>
            <w:tcBorders>
              <w:top w:val="single" w:sz="4" w:space="0" w:color="auto"/>
              <w:left w:val="single" w:sz="4" w:space="0" w:color="auto"/>
              <w:bottom w:val="single" w:sz="4" w:space="0" w:color="auto"/>
              <w:right w:val="single" w:sz="4" w:space="0" w:color="auto"/>
            </w:tcBorders>
            <w:shd w:val="clear" w:color="auto" w:fill="FFFFFF"/>
          </w:tcPr>
          <w:p w14:paraId="14251D99" w14:textId="77777777" w:rsidR="00901C58" w:rsidRPr="00901C58" w:rsidRDefault="00901C58" w:rsidP="00901C58">
            <w:pPr>
              <w:spacing w:after="0" w:line="240" w:lineRule="auto"/>
              <w:jc w:val="center"/>
              <w:rPr>
                <w:b/>
                <w:sz w:val="24"/>
                <w:szCs w:val="24"/>
              </w:rPr>
            </w:pPr>
            <w:r w:rsidRPr="00901C58">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cPr>
          <w:p w14:paraId="6EED29E8" w14:textId="77777777" w:rsidR="00901C58" w:rsidRPr="00901C58" w:rsidRDefault="00901C58" w:rsidP="00901C58">
            <w:pPr>
              <w:spacing w:after="0" w:line="240" w:lineRule="auto"/>
              <w:jc w:val="center"/>
              <w:rPr>
                <w:b/>
                <w:sz w:val="24"/>
                <w:szCs w:val="24"/>
              </w:rPr>
            </w:pPr>
            <w:r w:rsidRPr="00901C58">
              <w:rPr>
                <w:b/>
                <w:sz w:val="24"/>
                <w:szCs w:val="24"/>
              </w:rPr>
              <w:t>2</w:t>
            </w:r>
          </w:p>
        </w:tc>
        <w:tc>
          <w:tcPr>
            <w:tcW w:w="1057" w:type="dxa"/>
            <w:tcBorders>
              <w:top w:val="single" w:sz="4" w:space="0" w:color="auto"/>
              <w:left w:val="single" w:sz="4" w:space="0" w:color="auto"/>
              <w:bottom w:val="single" w:sz="4" w:space="0" w:color="auto"/>
              <w:right w:val="single" w:sz="4" w:space="0" w:color="auto"/>
            </w:tcBorders>
            <w:shd w:val="clear" w:color="auto" w:fill="FFFFFF"/>
          </w:tcPr>
          <w:p w14:paraId="1B6D9362" w14:textId="77777777" w:rsidR="00901C58" w:rsidRPr="00901C58" w:rsidRDefault="00901C58" w:rsidP="00901C58">
            <w:pPr>
              <w:spacing w:after="0" w:line="240" w:lineRule="auto"/>
              <w:jc w:val="center"/>
              <w:rPr>
                <w:b/>
                <w:sz w:val="24"/>
                <w:szCs w:val="24"/>
              </w:rPr>
            </w:pPr>
            <w:r w:rsidRPr="00901C58">
              <w:rPr>
                <w:b/>
                <w:sz w:val="24"/>
                <w:szCs w:val="24"/>
              </w:rPr>
              <w:t>2</w:t>
            </w:r>
          </w:p>
        </w:tc>
      </w:tr>
      <w:tr w:rsidR="00901C58" w:rsidRPr="00901C58" w14:paraId="0BBB34B7" w14:textId="77777777" w:rsidTr="00901C58">
        <w:tc>
          <w:tcPr>
            <w:tcW w:w="669" w:type="dxa"/>
            <w:tcBorders>
              <w:top w:val="single" w:sz="4" w:space="0" w:color="auto"/>
              <w:left w:val="single" w:sz="4" w:space="0" w:color="auto"/>
              <w:bottom w:val="single" w:sz="4" w:space="0" w:color="auto"/>
              <w:right w:val="single" w:sz="4" w:space="0" w:color="auto"/>
            </w:tcBorders>
            <w:shd w:val="clear" w:color="auto" w:fill="FFFFFF"/>
          </w:tcPr>
          <w:p w14:paraId="216F257D" w14:textId="77777777" w:rsidR="00901C58" w:rsidRPr="00901C58" w:rsidRDefault="00901C58" w:rsidP="00901C58">
            <w:pPr>
              <w:spacing w:after="0" w:line="240" w:lineRule="auto"/>
              <w:jc w:val="center"/>
              <w:rPr>
                <w:b/>
                <w:sz w:val="24"/>
                <w:szCs w:val="24"/>
              </w:rPr>
            </w:pPr>
            <w:r w:rsidRPr="00901C58">
              <w:rPr>
                <w:b/>
                <w:sz w:val="24"/>
                <w:szCs w:val="24"/>
              </w:rPr>
              <w:t>32</w:t>
            </w:r>
          </w:p>
        </w:tc>
        <w:tc>
          <w:tcPr>
            <w:tcW w:w="669" w:type="dxa"/>
            <w:tcBorders>
              <w:top w:val="single" w:sz="4" w:space="0" w:color="auto"/>
              <w:left w:val="single" w:sz="4" w:space="0" w:color="auto"/>
              <w:bottom w:val="single" w:sz="4" w:space="0" w:color="auto"/>
              <w:right w:val="single" w:sz="4" w:space="0" w:color="auto"/>
            </w:tcBorders>
            <w:shd w:val="clear" w:color="auto" w:fill="FFFFFF"/>
          </w:tcPr>
          <w:p w14:paraId="3FFDFF35" w14:textId="77777777" w:rsidR="00901C58" w:rsidRPr="00901C58" w:rsidRDefault="00901C58" w:rsidP="00901C58">
            <w:pPr>
              <w:spacing w:after="0" w:line="240" w:lineRule="auto"/>
              <w:jc w:val="center"/>
              <w:rPr>
                <w:b/>
                <w:sz w:val="24"/>
                <w:szCs w:val="24"/>
              </w:rPr>
            </w:pPr>
            <w:r w:rsidRPr="00901C58">
              <w:rPr>
                <w:b/>
                <w:sz w:val="24"/>
                <w:szCs w:val="24"/>
              </w:rPr>
              <w:t>13</w:t>
            </w:r>
          </w:p>
        </w:tc>
        <w:tc>
          <w:tcPr>
            <w:tcW w:w="975" w:type="dxa"/>
            <w:tcBorders>
              <w:top w:val="single" w:sz="4" w:space="0" w:color="auto"/>
              <w:left w:val="single" w:sz="4" w:space="0" w:color="auto"/>
              <w:bottom w:val="single" w:sz="4" w:space="0" w:color="auto"/>
              <w:right w:val="single" w:sz="4" w:space="0" w:color="auto"/>
            </w:tcBorders>
            <w:shd w:val="clear" w:color="auto" w:fill="FFFFFF"/>
          </w:tcPr>
          <w:p w14:paraId="0E346315" w14:textId="77777777" w:rsidR="00901C58" w:rsidRPr="00901C58" w:rsidRDefault="00901C58" w:rsidP="00901C58">
            <w:pPr>
              <w:spacing w:after="0" w:line="240" w:lineRule="auto"/>
              <w:jc w:val="center"/>
              <w:rPr>
                <w:b/>
                <w:sz w:val="24"/>
                <w:szCs w:val="24"/>
              </w:rPr>
            </w:pPr>
            <w:r w:rsidRPr="00901C58">
              <w:rPr>
                <w:b/>
                <w:sz w:val="24"/>
                <w:szCs w:val="24"/>
              </w:rPr>
              <w:t>11</w:t>
            </w: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0AC9D368" w14:textId="77777777" w:rsidR="00901C58" w:rsidRPr="00901C58" w:rsidRDefault="00901C58" w:rsidP="00901C58">
            <w:pPr>
              <w:spacing w:after="0" w:line="240" w:lineRule="auto"/>
              <w:jc w:val="center"/>
              <w:rPr>
                <w:b/>
                <w:sz w:val="24"/>
                <w:szCs w:val="24"/>
              </w:rPr>
            </w:pPr>
            <w:r w:rsidRPr="00901C58">
              <w:rPr>
                <w:b/>
                <w:sz w:val="24"/>
                <w:szCs w:val="24"/>
              </w:rPr>
              <w:t>–</w:t>
            </w:r>
          </w:p>
        </w:tc>
        <w:tc>
          <w:tcPr>
            <w:tcW w:w="636" w:type="dxa"/>
            <w:tcBorders>
              <w:top w:val="single" w:sz="4" w:space="0" w:color="auto"/>
              <w:left w:val="single" w:sz="4" w:space="0" w:color="auto"/>
              <w:bottom w:val="single" w:sz="4" w:space="0" w:color="auto"/>
              <w:right w:val="single" w:sz="4" w:space="0" w:color="auto"/>
            </w:tcBorders>
            <w:shd w:val="clear" w:color="auto" w:fill="FFFFFF"/>
          </w:tcPr>
          <w:p w14:paraId="7BBFE7C9" w14:textId="77777777" w:rsidR="00901C58" w:rsidRPr="00901C58" w:rsidRDefault="00901C58" w:rsidP="00901C58">
            <w:pPr>
              <w:spacing w:after="0" w:line="240" w:lineRule="auto"/>
              <w:jc w:val="center"/>
              <w:rPr>
                <w:b/>
                <w:sz w:val="24"/>
                <w:szCs w:val="24"/>
              </w:rPr>
            </w:pPr>
            <w:r w:rsidRPr="00901C58">
              <w:rPr>
                <w:b/>
                <w:sz w:val="24"/>
                <w:szCs w:val="24"/>
              </w:rPr>
              <w:t>–</w:t>
            </w:r>
          </w:p>
        </w:tc>
        <w:tc>
          <w:tcPr>
            <w:tcW w:w="702" w:type="dxa"/>
            <w:tcBorders>
              <w:top w:val="single" w:sz="4" w:space="0" w:color="auto"/>
              <w:left w:val="single" w:sz="4" w:space="0" w:color="auto"/>
              <w:bottom w:val="single" w:sz="4" w:space="0" w:color="auto"/>
              <w:right w:val="single" w:sz="4" w:space="0" w:color="auto"/>
            </w:tcBorders>
            <w:shd w:val="clear" w:color="auto" w:fill="FFFFFF"/>
          </w:tcPr>
          <w:p w14:paraId="0C2C1444" w14:textId="77777777" w:rsidR="00901C58" w:rsidRPr="00901C58" w:rsidRDefault="00901C58" w:rsidP="00901C58">
            <w:pPr>
              <w:spacing w:after="0" w:line="240" w:lineRule="auto"/>
              <w:jc w:val="center"/>
              <w:rPr>
                <w:b/>
                <w:sz w:val="24"/>
                <w:szCs w:val="24"/>
              </w:rPr>
            </w:pPr>
            <w:r w:rsidRPr="00901C58">
              <w:rPr>
                <w:b/>
                <w:sz w:val="24"/>
                <w:szCs w:val="24"/>
              </w:rPr>
              <w:t>15</w:t>
            </w:r>
          </w:p>
        </w:tc>
        <w:tc>
          <w:tcPr>
            <w:tcW w:w="607" w:type="dxa"/>
            <w:tcBorders>
              <w:top w:val="single" w:sz="4" w:space="0" w:color="auto"/>
              <w:left w:val="single" w:sz="4" w:space="0" w:color="auto"/>
              <w:bottom w:val="single" w:sz="4" w:space="0" w:color="auto"/>
              <w:right w:val="single" w:sz="4" w:space="0" w:color="auto"/>
            </w:tcBorders>
            <w:shd w:val="clear" w:color="auto" w:fill="FFFFFF"/>
          </w:tcPr>
          <w:p w14:paraId="12122D21" w14:textId="77777777" w:rsidR="00901C58" w:rsidRPr="00901C58" w:rsidRDefault="00901C58" w:rsidP="00901C58">
            <w:pPr>
              <w:spacing w:after="0" w:line="240" w:lineRule="auto"/>
              <w:jc w:val="center"/>
              <w:rPr>
                <w:b/>
                <w:sz w:val="24"/>
                <w:szCs w:val="24"/>
              </w:rPr>
            </w:pPr>
            <w:r w:rsidRPr="00901C58">
              <w:rPr>
                <w:b/>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5E59F5D9" w14:textId="77777777" w:rsidR="00901C58" w:rsidRPr="00901C58" w:rsidRDefault="00901C58" w:rsidP="00901C58">
            <w:pPr>
              <w:spacing w:after="0" w:line="240" w:lineRule="auto"/>
              <w:jc w:val="center"/>
              <w:rPr>
                <w:b/>
                <w:sz w:val="24"/>
                <w:szCs w:val="24"/>
              </w:rPr>
            </w:pPr>
            <w:r w:rsidRPr="00901C58">
              <w:rPr>
                <w:b/>
                <w:sz w:val="24"/>
                <w:szCs w:val="24"/>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3C395BC6" w14:textId="77777777" w:rsidR="00901C58" w:rsidRPr="00901C58" w:rsidRDefault="00901C58" w:rsidP="00901C58">
            <w:pPr>
              <w:spacing w:after="0" w:line="240" w:lineRule="auto"/>
              <w:jc w:val="center"/>
              <w:rPr>
                <w:b/>
                <w:sz w:val="24"/>
                <w:szCs w:val="24"/>
              </w:rPr>
            </w:pPr>
            <w:r w:rsidRPr="00901C58">
              <w:rPr>
                <w:b/>
                <w:sz w:val="24"/>
                <w:szCs w:val="24"/>
              </w:rPr>
              <w:t>–</w:t>
            </w:r>
          </w:p>
        </w:tc>
        <w:tc>
          <w:tcPr>
            <w:tcW w:w="1315" w:type="dxa"/>
            <w:tcBorders>
              <w:top w:val="single" w:sz="4" w:space="0" w:color="auto"/>
              <w:left w:val="single" w:sz="4" w:space="0" w:color="auto"/>
              <w:bottom w:val="single" w:sz="4" w:space="0" w:color="auto"/>
              <w:right w:val="single" w:sz="4" w:space="0" w:color="auto"/>
            </w:tcBorders>
            <w:shd w:val="clear" w:color="auto" w:fill="FFFFFF"/>
          </w:tcPr>
          <w:p w14:paraId="7F82A1E1" w14:textId="77777777" w:rsidR="00901C58" w:rsidRPr="00901C58" w:rsidRDefault="00901C58" w:rsidP="00901C58">
            <w:pPr>
              <w:spacing w:after="0" w:line="240" w:lineRule="auto"/>
              <w:jc w:val="center"/>
              <w:rPr>
                <w:b/>
                <w:sz w:val="24"/>
                <w:szCs w:val="24"/>
              </w:rPr>
            </w:pPr>
            <w:r w:rsidRPr="00901C58">
              <w:rPr>
                <w:b/>
                <w:sz w:val="24"/>
                <w:szCs w:val="24"/>
              </w:rPr>
              <w:t>11</w:t>
            </w:r>
          </w:p>
        </w:tc>
        <w:tc>
          <w:tcPr>
            <w:tcW w:w="684" w:type="dxa"/>
            <w:tcBorders>
              <w:top w:val="single" w:sz="4" w:space="0" w:color="auto"/>
              <w:left w:val="single" w:sz="4" w:space="0" w:color="auto"/>
              <w:bottom w:val="single" w:sz="4" w:space="0" w:color="auto"/>
              <w:right w:val="single" w:sz="4" w:space="0" w:color="auto"/>
            </w:tcBorders>
            <w:shd w:val="clear" w:color="auto" w:fill="FFFFFF"/>
          </w:tcPr>
          <w:p w14:paraId="5189249B" w14:textId="77777777" w:rsidR="00901C58" w:rsidRPr="00901C58" w:rsidRDefault="00901C58" w:rsidP="00901C58">
            <w:pPr>
              <w:spacing w:after="0" w:line="240" w:lineRule="auto"/>
              <w:jc w:val="center"/>
              <w:rPr>
                <w:b/>
                <w:sz w:val="24"/>
                <w:szCs w:val="24"/>
              </w:rPr>
            </w:pPr>
            <w:r w:rsidRPr="00901C58">
              <w:rPr>
                <w:b/>
                <w:sz w:val="24"/>
                <w:szCs w:val="24"/>
              </w:rPr>
              <w:t>–</w:t>
            </w:r>
          </w:p>
        </w:tc>
        <w:tc>
          <w:tcPr>
            <w:tcW w:w="694" w:type="dxa"/>
            <w:tcBorders>
              <w:top w:val="single" w:sz="4" w:space="0" w:color="auto"/>
              <w:left w:val="single" w:sz="4" w:space="0" w:color="auto"/>
              <w:bottom w:val="single" w:sz="4" w:space="0" w:color="auto"/>
              <w:right w:val="single" w:sz="4" w:space="0" w:color="auto"/>
            </w:tcBorders>
            <w:shd w:val="clear" w:color="auto" w:fill="FFFFFF"/>
          </w:tcPr>
          <w:p w14:paraId="154E2F7E" w14:textId="77777777" w:rsidR="00901C58" w:rsidRPr="00901C58" w:rsidRDefault="00901C58" w:rsidP="00901C58">
            <w:pPr>
              <w:spacing w:after="0" w:line="240" w:lineRule="auto"/>
              <w:jc w:val="center"/>
              <w:rPr>
                <w:b/>
                <w:sz w:val="24"/>
                <w:szCs w:val="24"/>
              </w:rPr>
            </w:pPr>
            <w:r w:rsidRPr="00901C58">
              <w:rPr>
                <w:b/>
                <w:sz w:val="24"/>
                <w:szCs w:val="24"/>
              </w:rPr>
              <w:t>13</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7380BECD" w14:textId="77777777" w:rsidR="00901C58" w:rsidRPr="00901C58" w:rsidRDefault="00901C58" w:rsidP="00901C58">
            <w:pPr>
              <w:spacing w:after="0" w:line="240" w:lineRule="auto"/>
              <w:jc w:val="center"/>
              <w:rPr>
                <w:b/>
                <w:sz w:val="24"/>
                <w:szCs w:val="24"/>
              </w:rPr>
            </w:pPr>
            <w:r w:rsidRPr="00901C58">
              <w:rPr>
                <w:b/>
                <w:sz w:val="24"/>
                <w:szCs w:val="24"/>
              </w:rPr>
              <w:t>11</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2D24A9FF" w14:textId="77777777" w:rsidR="00901C58" w:rsidRPr="00901C58" w:rsidRDefault="00901C58" w:rsidP="00901C58">
            <w:pPr>
              <w:spacing w:after="0" w:line="240" w:lineRule="auto"/>
              <w:jc w:val="center"/>
              <w:rPr>
                <w:b/>
                <w:sz w:val="24"/>
                <w:szCs w:val="24"/>
              </w:rPr>
            </w:pPr>
            <w:r w:rsidRPr="00901C58">
              <w:rPr>
                <w:b/>
                <w:sz w:val="24"/>
                <w:szCs w:val="24"/>
              </w:rPr>
              <w:t>2</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729A6849" w14:textId="77777777" w:rsidR="00901C58" w:rsidRPr="00901C58" w:rsidRDefault="00901C58" w:rsidP="00901C58">
            <w:pPr>
              <w:spacing w:after="0" w:line="240" w:lineRule="auto"/>
              <w:jc w:val="center"/>
              <w:rPr>
                <w:b/>
                <w:sz w:val="24"/>
                <w:szCs w:val="24"/>
              </w:rPr>
            </w:pPr>
            <w:r w:rsidRPr="00901C58">
              <w:rPr>
                <w:b/>
                <w:sz w:val="24"/>
                <w:szCs w:val="24"/>
              </w:rPr>
              <w:t>2</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289FB1C1" w14:textId="77777777" w:rsidR="00901C58" w:rsidRPr="00901C58" w:rsidRDefault="00901C58" w:rsidP="00901C58">
            <w:pPr>
              <w:spacing w:after="0" w:line="240" w:lineRule="auto"/>
              <w:jc w:val="center"/>
              <w:rPr>
                <w:b/>
                <w:sz w:val="24"/>
                <w:szCs w:val="24"/>
              </w:rPr>
            </w:pPr>
            <w:r w:rsidRPr="00901C58">
              <w:rPr>
                <w:b/>
                <w:sz w:val="24"/>
                <w:szCs w:val="24"/>
              </w:rPr>
              <w:t>4</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11730F0F" w14:textId="77777777" w:rsidR="00901C58" w:rsidRPr="00901C58" w:rsidRDefault="00901C58" w:rsidP="00901C58">
            <w:pPr>
              <w:spacing w:after="0" w:line="240" w:lineRule="auto"/>
              <w:jc w:val="center"/>
              <w:rPr>
                <w:b/>
                <w:sz w:val="24"/>
                <w:szCs w:val="24"/>
              </w:rPr>
            </w:pPr>
            <w:r w:rsidRPr="00901C58">
              <w:rPr>
                <w:b/>
                <w:sz w:val="24"/>
                <w:szCs w:val="24"/>
              </w:rPr>
              <w:t>4</w:t>
            </w:r>
          </w:p>
        </w:tc>
        <w:tc>
          <w:tcPr>
            <w:tcW w:w="465" w:type="dxa"/>
            <w:tcBorders>
              <w:top w:val="single" w:sz="4" w:space="0" w:color="auto"/>
              <w:left w:val="single" w:sz="4" w:space="0" w:color="auto"/>
              <w:bottom w:val="single" w:sz="4" w:space="0" w:color="auto"/>
              <w:right w:val="single" w:sz="4" w:space="0" w:color="auto"/>
            </w:tcBorders>
            <w:shd w:val="clear" w:color="auto" w:fill="FFFFFF"/>
          </w:tcPr>
          <w:p w14:paraId="0615730B" w14:textId="77777777" w:rsidR="00901C58" w:rsidRPr="00901C58" w:rsidRDefault="00901C58" w:rsidP="00901C58">
            <w:pPr>
              <w:spacing w:after="0" w:line="240" w:lineRule="auto"/>
              <w:jc w:val="center"/>
              <w:rPr>
                <w:b/>
                <w:sz w:val="24"/>
                <w:szCs w:val="24"/>
              </w:rPr>
            </w:pPr>
            <w:r w:rsidRPr="00901C58">
              <w:rPr>
                <w:b/>
                <w:sz w:val="24"/>
                <w:szCs w:val="24"/>
              </w:rPr>
              <w:t>4</w:t>
            </w:r>
          </w:p>
        </w:tc>
        <w:tc>
          <w:tcPr>
            <w:tcW w:w="1252" w:type="dxa"/>
            <w:tcBorders>
              <w:top w:val="single" w:sz="4" w:space="0" w:color="auto"/>
              <w:left w:val="single" w:sz="4" w:space="0" w:color="auto"/>
              <w:bottom w:val="single" w:sz="4" w:space="0" w:color="auto"/>
              <w:right w:val="single" w:sz="4" w:space="0" w:color="auto"/>
            </w:tcBorders>
            <w:shd w:val="clear" w:color="auto" w:fill="FFFFFF"/>
          </w:tcPr>
          <w:p w14:paraId="7FEB1022" w14:textId="77777777" w:rsidR="00901C58" w:rsidRPr="00901C58" w:rsidRDefault="00901C58" w:rsidP="00901C58">
            <w:pPr>
              <w:spacing w:after="0" w:line="240" w:lineRule="auto"/>
              <w:jc w:val="center"/>
              <w:rPr>
                <w:b/>
                <w:sz w:val="24"/>
                <w:szCs w:val="24"/>
              </w:rPr>
            </w:pPr>
            <w:r w:rsidRPr="00901C58">
              <w:rPr>
                <w:b/>
                <w:sz w:val="24"/>
                <w:szCs w:val="24"/>
              </w:rPr>
              <w:t>2</w:t>
            </w:r>
          </w:p>
        </w:tc>
        <w:tc>
          <w:tcPr>
            <w:tcW w:w="1057" w:type="dxa"/>
            <w:tcBorders>
              <w:top w:val="single" w:sz="4" w:space="0" w:color="auto"/>
              <w:left w:val="single" w:sz="4" w:space="0" w:color="auto"/>
              <w:bottom w:val="single" w:sz="4" w:space="0" w:color="auto"/>
              <w:right w:val="single" w:sz="4" w:space="0" w:color="auto"/>
            </w:tcBorders>
            <w:shd w:val="clear" w:color="auto" w:fill="FFFFFF"/>
          </w:tcPr>
          <w:p w14:paraId="77D6EFD2" w14:textId="77777777" w:rsidR="00901C58" w:rsidRPr="00901C58" w:rsidRDefault="00901C58" w:rsidP="00901C58">
            <w:pPr>
              <w:spacing w:after="0" w:line="240" w:lineRule="auto"/>
              <w:jc w:val="center"/>
              <w:rPr>
                <w:b/>
                <w:sz w:val="24"/>
                <w:szCs w:val="24"/>
              </w:rPr>
            </w:pPr>
            <w:r w:rsidRPr="00901C58">
              <w:rPr>
                <w:b/>
                <w:sz w:val="24"/>
                <w:szCs w:val="24"/>
              </w:rPr>
              <w:t>3</w:t>
            </w:r>
          </w:p>
        </w:tc>
      </w:tr>
      <w:tr w:rsidR="00901C58" w:rsidRPr="00901C58" w14:paraId="2E6B8F45" w14:textId="77777777" w:rsidTr="00901C58">
        <w:tc>
          <w:tcPr>
            <w:tcW w:w="669" w:type="dxa"/>
            <w:tcBorders>
              <w:top w:val="single" w:sz="4" w:space="0" w:color="auto"/>
              <w:left w:val="single" w:sz="4" w:space="0" w:color="auto"/>
              <w:bottom w:val="single" w:sz="4" w:space="0" w:color="auto"/>
              <w:right w:val="single" w:sz="4" w:space="0" w:color="auto"/>
            </w:tcBorders>
            <w:shd w:val="clear" w:color="auto" w:fill="FFFFFF"/>
          </w:tcPr>
          <w:p w14:paraId="27E219D6" w14:textId="77777777" w:rsidR="00901C58" w:rsidRPr="00901C58" w:rsidRDefault="00901C58" w:rsidP="00901C58">
            <w:pPr>
              <w:spacing w:after="0" w:line="240" w:lineRule="auto"/>
              <w:jc w:val="center"/>
              <w:rPr>
                <w:b/>
                <w:sz w:val="24"/>
                <w:szCs w:val="24"/>
              </w:rPr>
            </w:pPr>
            <w:r w:rsidRPr="00901C58">
              <w:rPr>
                <w:b/>
                <w:sz w:val="24"/>
                <w:szCs w:val="24"/>
              </w:rPr>
              <w:t>33</w:t>
            </w:r>
          </w:p>
        </w:tc>
        <w:tc>
          <w:tcPr>
            <w:tcW w:w="669" w:type="dxa"/>
            <w:tcBorders>
              <w:top w:val="single" w:sz="4" w:space="0" w:color="auto"/>
              <w:left w:val="single" w:sz="4" w:space="0" w:color="auto"/>
              <w:bottom w:val="single" w:sz="4" w:space="0" w:color="auto"/>
              <w:right w:val="single" w:sz="4" w:space="0" w:color="auto"/>
            </w:tcBorders>
            <w:shd w:val="clear" w:color="auto" w:fill="FFFFFF"/>
          </w:tcPr>
          <w:p w14:paraId="2805F9EA" w14:textId="77777777" w:rsidR="00901C58" w:rsidRPr="00901C58" w:rsidRDefault="00901C58" w:rsidP="00901C58">
            <w:pPr>
              <w:spacing w:after="0" w:line="240" w:lineRule="auto"/>
              <w:jc w:val="center"/>
              <w:rPr>
                <w:b/>
                <w:sz w:val="24"/>
                <w:szCs w:val="24"/>
              </w:rPr>
            </w:pPr>
            <w:r w:rsidRPr="00901C58">
              <w:rPr>
                <w:b/>
                <w:sz w:val="24"/>
                <w:szCs w:val="24"/>
              </w:rPr>
              <w:t>17</w:t>
            </w:r>
          </w:p>
        </w:tc>
        <w:tc>
          <w:tcPr>
            <w:tcW w:w="975" w:type="dxa"/>
            <w:tcBorders>
              <w:top w:val="single" w:sz="4" w:space="0" w:color="auto"/>
              <w:left w:val="single" w:sz="4" w:space="0" w:color="auto"/>
              <w:bottom w:val="single" w:sz="4" w:space="0" w:color="auto"/>
              <w:right w:val="single" w:sz="4" w:space="0" w:color="auto"/>
            </w:tcBorders>
            <w:shd w:val="clear" w:color="auto" w:fill="FFFFFF"/>
          </w:tcPr>
          <w:p w14:paraId="08515151" w14:textId="77777777" w:rsidR="00901C58" w:rsidRPr="00901C58" w:rsidRDefault="00901C58" w:rsidP="00901C58">
            <w:pPr>
              <w:spacing w:after="0" w:line="240" w:lineRule="auto"/>
              <w:jc w:val="center"/>
              <w:rPr>
                <w:b/>
                <w:sz w:val="24"/>
                <w:szCs w:val="24"/>
              </w:rPr>
            </w:pPr>
            <w:r w:rsidRPr="00901C58">
              <w:rPr>
                <w:b/>
                <w:sz w:val="24"/>
                <w:szCs w:val="24"/>
              </w:rPr>
              <w:t>12</w:t>
            </w: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32A93298" w14:textId="77777777" w:rsidR="00901C58" w:rsidRPr="00901C58" w:rsidRDefault="00901C58" w:rsidP="00901C58">
            <w:pPr>
              <w:spacing w:after="0" w:line="240" w:lineRule="auto"/>
              <w:jc w:val="center"/>
              <w:rPr>
                <w:b/>
                <w:sz w:val="24"/>
                <w:szCs w:val="24"/>
              </w:rPr>
            </w:pPr>
            <w:r w:rsidRPr="00901C58">
              <w:rPr>
                <w:b/>
                <w:sz w:val="24"/>
                <w:szCs w:val="24"/>
              </w:rPr>
              <w:t>–</w:t>
            </w:r>
          </w:p>
        </w:tc>
        <w:tc>
          <w:tcPr>
            <w:tcW w:w="636" w:type="dxa"/>
            <w:tcBorders>
              <w:top w:val="single" w:sz="4" w:space="0" w:color="auto"/>
              <w:left w:val="single" w:sz="4" w:space="0" w:color="auto"/>
              <w:bottom w:val="single" w:sz="4" w:space="0" w:color="auto"/>
              <w:right w:val="single" w:sz="4" w:space="0" w:color="auto"/>
            </w:tcBorders>
            <w:shd w:val="clear" w:color="auto" w:fill="FFFFFF"/>
          </w:tcPr>
          <w:p w14:paraId="2006C477" w14:textId="77777777" w:rsidR="00901C58" w:rsidRPr="00901C58" w:rsidRDefault="00901C58" w:rsidP="00901C58">
            <w:pPr>
              <w:spacing w:after="0" w:line="240" w:lineRule="auto"/>
              <w:jc w:val="center"/>
              <w:rPr>
                <w:b/>
                <w:sz w:val="24"/>
                <w:szCs w:val="24"/>
              </w:rPr>
            </w:pPr>
            <w:r w:rsidRPr="00901C58">
              <w:rPr>
                <w:b/>
                <w:sz w:val="24"/>
                <w:szCs w:val="24"/>
              </w:rPr>
              <w:t>17</w:t>
            </w:r>
          </w:p>
        </w:tc>
        <w:tc>
          <w:tcPr>
            <w:tcW w:w="702" w:type="dxa"/>
            <w:tcBorders>
              <w:top w:val="single" w:sz="4" w:space="0" w:color="auto"/>
              <w:left w:val="single" w:sz="4" w:space="0" w:color="auto"/>
              <w:bottom w:val="single" w:sz="4" w:space="0" w:color="auto"/>
              <w:right w:val="single" w:sz="4" w:space="0" w:color="auto"/>
            </w:tcBorders>
            <w:shd w:val="clear" w:color="auto" w:fill="FFFFFF"/>
          </w:tcPr>
          <w:p w14:paraId="3EABDB81" w14:textId="77777777" w:rsidR="00901C58" w:rsidRPr="00901C58" w:rsidRDefault="00901C58" w:rsidP="00901C58">
            <w:pPr>
              <w:spacing w:after="0" w:line="240" w:lineRule="auto"/>
              <w:jc w:val="center"/>
              <w:rPr>
                <w:b/>
                <w:sz w:val="24"/>
                <w:szCs w:val="24"/>
              </w:rPr>
            </w:pPr>
            <w:r w:rsidRPr="00901C58">
              <w:rPr>
                <w:b/>
                <w:sz w:val="24"/>
                <w:szCs w:val="24"/>
              </w:rPr>
              <w:t>14</w:t>
            </w:r>
          </w:p>
        </w:tc>
        <w:tc>
          <w:tcPr>
            <w:tcW w:w="607" w:type="dxa"/>
            <w:tcBorders>
              <w:top w:val="single" w:sz="4" w:space="0" w:color="auto"/>
              <w:left w:val="single" w:sz="4" w:space="0" w:color="auto"/>
              <w:bottom w:val="single" w:sz="4" w:space="0" w:color="auto"/>
              <w:right w:val="single" w:sz="4" w:space="0" w:color="auto"/>
            </w:tcBorders>
            <w:shd w:val="clear" w:color="auto" w:fill="FFFFFF"/>
          </w:tcPr>
          <w:p w14:paraId="6210A845" w14:textId="77777777" w:rsidR="00901C58" w:rsidRPr="00901C58" w:rsidRDefault="00901C58" w:rsidP="00901C58">
            <w:pPr>
              <w:spacing w:after="0" w:line="240" w:lineRule="auto"/>
              <w:jc w:val="center"/>
              <w:rPr>
                <w:b/>
                <w:sz w:val="24"/>
                <w:szCs w:val="24"/>
              </w:rPr>
            </w:pPr>
            <w:r w:rsidRPr="00901C58">
              <w:rPr>
                <w:b/>
                <w:sz w:val="24"/>
                <w:szCs w:val="24"/>
              </w:rPr>
              <w:t>15</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3414590D" w14:textId="77777777" w:rsidR="00901C58" w:rsidRPr="00901C58" w:rsidRDefault="00901C58" w:rsidP="00901C58">
            <w:pPr>
              <w:spacing w:after="0" w:line="240" w:lineRule="auto"/>
              <w:jc w:val="center"/>
              <w:rPr>
                <w:b/>
                <w:sz w:val="24"/>
                <w:szCs w:val="24"/>
              </w:rPr>
            </w:pPr>
            <w:r w:rsidRPr="00901C58">
              <w:rPr>
                <w:b/>
                <w:sz w:val="24"/>
                <w:szCs w:val="24"/>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0BA9167A" w14:textId="77777777" w:rsidR="00901C58" w:rsidRPr="00901C58" w:rsidRDefault="00901C58" w:rsidP="00901C58">
            <w:pPr>
              <w:spacing w:after="0" w:line="240" w:lineRule="auto"/>
              <w:jc w:val="center"/>
              <w:rPr>
                <w:b/>
                <w:sz w:val="24"/>
                <w:szCs w:val="24"/>
              </w:rPr>
            </w:pPr>
            <w:r w:rsidRPr="00901C58">
              <w:rPr>
                <w:b/>
                <w:sz w:val="24"/>
                <w:szCs w:val="24"/>
              </w:rPr>
              <w:t>–</w:t>
            </w:r>
          </w:p>
        </w:tc>
        <w:tc>
          <w:tcPr>
            <w:tcW w:w="1315" w:type="dxa"/>
            <w:tcBorders>
              <w:top w:val="single" w:sz="4" w:space="0" w:color="auto"/>
              <w:left w:val="single" w:sz="4" w:space="0" w:color="auto"/>
              <w:bottom w:val="single" w:sz="4" w:space="0" w:color="auto"/>
              <w:right w:val="single" w:sz="4" w:space="0" w:color="auto"/>
            </w:tcBorders>
            <w:shd w:val="clear" w:color="auto" w:fill="FFFFFF"/>
          </w:tcPr>
          <w:p w14:paraId="70CFF61F" w14:textId="77777777" w:rsidR="00901C58" w:rsidRPr="00901C58" w:rsidRDefault="00901C58" w:rsidP="00901C58">
            <w:pPr>
              <w:spacing w:after="0" w:line="240" w:lineRule="auto"/>
              <w:jc w:val="center"/>
              <w:rPr>
                <w:b/>
                <w:sz w:val="24"/>
                <w:szCs w:val="24"/>
              </w:rPr>
            </w:pPr>
            <w:r w:rsidRPr="00901C58">
              <w:rPr>
                <w:b/>
                <w:sz w:val="24"/>
                <w:szCs w:val="24"/>
              </w:rPr>
              <w:t>15</w:t>
            </w:r>
          </w:p>
        </w:tc>
        <w:tc>
          <w:tcPr>
            <w:tcW w:w="684" w:type="dxa"/>
            <w:tcBorders>
              <w:top w:val="single" w:sz="4" w:space="0" w:color="auto"/>
              <w:left w:val="single" w:sz="4" w:space="0" w:color="auto"/>
              <w:bottom w:val="single" w:sz="4" w:space="0" w:color="auto"/>
              <w:right w:val="single" w:sz="4" w:space="0" w:color="auto"/>
            </w:tcBorders>
            <w:shd w:val="clear" w:color="auto" w:fill="FFFFFF"/>
          </w:tcPr>
          <w:p w14:paraId="7521FF1E" w14:textId="77777777" w:rsidR="00901C58" w:rsidRPr="00901C58" w:rsidRDefault="00901C58" w:rsidP="00901C58">
            <w:pPr>
              <w:spacing w:after="0" w:line="240" w:lineRule="auto"/>
              <w:jc w:val="center"/>
              <w:rPr>
                <w:b/>
                <w:sz w:val="24"/>
                <w:szCs w:val="24"/>
              </w:rPr>
            </w:pPr>
            <w:r w:rsidRPr="00901C58">
              <w:rPr>
                <w:b/>
                <w:sz w:val="24"/>
                <w:szCs w:val="24"/>
              </w:rPr>
              <w:t>12</w:t>
            </w:r>
          </w:p>
        </w:tc>
        <w:tc>
          <w:tcPr>
            <w:tcW w:w="694" w:type="dxa"/>
            <w:tcBorders>
              <w:top w:val="single" w:sz="4" w:space="0" w:color="auto"/>
              <w:left w:val="single" w:sz="4" w:space="0" w:color="auto"/>
              <w:bottom w:val="single" w:sz="4" w:space="0" w:color="auto"/>
              <w:right w:val="single" w:sz="4" w:space="0" w:color="auto"/>
            </w:tcBorders>
            <w:shd w:val="clear" w:color="auto" w:fill="FFFFFF"/>
          </w:tcPr>
          <w:p w14:paraId="3445057B" w14:textId="77777777" w:rsidR="00901C58" w:rsidRPr="00901C58" w:rsidRDefault="00901C58" w:rsidP="00901C58">
            <w:pPr>
              <w:spacing w:after="0" w:line="240" w:lineRule="auto"/>
              <w:jc w:val="center"/>
              <w:rPr>
                <w:b/>
                <w:sz w:val="24"/>
                <w:szCs w:val="24"/>
              </w:rPr>
            </w:pPr>
            <w:r w:rsidRPr="00901C58">
              <w:rPr>
                <w:b/>
                <w:sz w:val="24"/>
                <w:szCs w:val="24"/>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56F00298" w14:textId="77777777" w:rsidR="00901C58" w:rsidRPr="00901C58" w:rsidRDefault="00901C58" w:rsidP="00901C58">
            <w:pPr>
              <w:spacing w:after="0" w:line="240" w:lineRule="auto"/>
              <w:jc w:val="center"/>
              <w:rPr>
                <w:b/>
                <w:sz w:val="24"/>
                <w:szCs w:val="24"/>
              </w:rPr>
            </w:pPr>
            <w:r w:rsidRPr="00901C58">
              <w:rPr>
                <w:b/>
                <w:sz w:val="24"/>
                <w:szCs w:val="24"/>
              </w:rPr>
              <w:t>8</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50A062ED" w14:textId="77777777" w:rsidR="00901C58" w:rsidRPr="00901C58" w:rsidRDefault="00901C58" w:rsidP="00901C58">
            <w:pPr>
              <w:spacing w:after="0" w:line="240" w:lineRule="auto"/>
              <w:jc w:val="center"/>
              <w:rPr>
                <w:b/>
                <w:sz w:val="24"/>
                <w:szCs w:val="24"/>
              </w:rPr>
            </w:pPr>
            <w:r w:rsidRPr="00901C58">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33FFF28B" w14:textId="77777777" w:rsidR="00901C58" w:rsidRPr="00901C58" w:rsidRDefault="00901C58" w:rsidP="00901C58">
            <w:pPr>
              <w:spacing w:after="0" w:line="240" w:lineRule="auto"/>
              <w:jc w:val="center"/>
              <w:rPr>
                <w:b/>
                <w:sz w:val="24"/>
                <w:szCs w:val="24"/>
              </w:rPr>
            </w:pPr>
            <w:r w:rsidRPr="00901C58">
              <w:rPr>
                <w:b/>
                <w:sz w:val="24"/>
                <w:szCs w:val="24"/>
              </w:rPr>
              <w:t>6</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7D088D2B" w14:textId="77777777" w:rsidR="00901C58" w:rsidRPr="00901C58" w:rsidRDefault="00901C58" w:rsidP="00901C58">
            <w:pPr>
              <w:spacing w:after="0" w:line="240" w:lineRule="auto"/>
              <w:jc w:val="center"/>
              <w:rPr>
                <w:b/>
                <w:sz w:val="24"/>
                <w:szCs w:val="24"/>
              </w:rPr>
            </w:pPr>
            <w:r w:rsidRPr="00901C58">
              <w:rPr>
                <w:b/>
                <w:sz w:val="24"/>
                <w:szCs w:val="24"/>
              </w:rPr>
              <w:t>3</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4C1CA02F" w14:textId="77777777" w:rsidR="00901C58" w:rsidRPr="00901C58" w:rsidRDefault="00901C58" w:rsidP="00901C58">
            <w:pPr>
              <w:spacing w:after="0" w:line="240" w:lineRule="auto"/>
              <w:jc w:val="center"/>
              <w:rPr>
                <w:b/>
                <w:sz w:val="24"/>
                <w:szCs w:val="24"/>
              </w:rPr>
            </w:pPr>
            <w:r w:rsidRPr="00901C58">
              <w:rPr>
                <w:b/>
                <w:sz w:val="24"/>
                <w:szCs w:val="24"/>
              </w:rPr>
              <w:t>–</w:t>
            </w:r>
          </w:p>
        </w:tc>
        <w:tc>
          <w:tcPr>
            <w:tcW w:w="465" w:type="dxa"/>
            <w:tcBorders>
              <w:top w:val="single" w:sz="4" w:space="0" w:color="auto"/>
              <w:left w:val="single" w:sz="4" w:space="0" w:color="auto"/>
              <w:bottom w:val="single" w:sz="4" w:space="0" w:color="auto"/>
              <w:right w:val="single" w:sz="4" w:space="0" w:color="auto"/>
            </w:tcBorders>
            <w:shd w:val="clear" w:color="auto" w:fill="FFFFFF"/>
          </w:tcPr>
          <w:p w14:paraId="013A04C4" w14:textId="77777777" w:rsidR="00901C58" w:rsidRPr="00901C58" w:rsidRDefault="00901C58" w:rsidP="00901C58">
            <w:pPr>
              <w:spacing w:after="0" w:line="240" w:lineRule="auto"/>
              <w:jc w:val="center"/>
              <w:rPr>
                <w:b/>
                <w:sz w:val="24"/>
                <w:szCs w:val="24"/>
              </w:rPr>
            </w:pPr>
            <w:r w:rsidRPr="00901C58">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cPr>
          <w:p w14:paraId="29D596F1" w14:textId="77777777" w:rsidR="00901C58" w:rsidRPr="00901C58" w:rsidRDefault="00901C58" w:rsidP="00901C58">
            <w:pPr>
              <w:spacing w:after="0" w:line="240" w:lineRule="auto"/>
              <w:jc w:val="center"/>
              <w:rPr>
                <w:b/>
                <w:sz w:val="24"/>
                <w:szCs w:val="24"/>
              </w:rPr>
            </w:pPr>
            <w:r w:rsidRPr="00901C58">
              <w:rPr>
                <w:b/>
                <w:sz w:val="24"/>
                <w:szCs w:val="24"/>
              </w:rPr>
              <w:t>3</w:t>
            </w:r>
          </w:p>
        </w:tc>
        <w:tc>
          <w:tcPr>
            <w:tcW w:w="1057" w:type="dxa"/>
            <w:tcBorders>
              <w:top w:val="single" w:sz="4" w:space="0" w:color="auto"/>
              <w:left w:val="single" w:sz="4" w:space="0" w:color="auto"/>
              <w:bottom w:val="single" w:sz="4" w:space="0" w:color="auto"/>
              <w:right w:val="single" w:sz="4" w:space="0" w:color="auto"/>
            </w:tcBorders>
            <w:shd w:val="clear" w:color="auto" w:fill="FFFFFF"/>
          </w:tcPr>
          <w:p w14:paraId="020C56D3" w14:textId="77777777" w:rsidR="00901C58" w:rsidRPr="00901C58" w:rsidRDefault="00901C58" w:rsidP="00901C58">
            <w:pPr>
              <w:spacing w:after="0" w:line="240" w:lineRule="auto"/>
              <w:jc w:val="center"/>
              <w:rPr>
                <w:b/>
                <w:sz w:val="24"/>
                <w:szCs w:val="24"/>
              </w:rPr>
            </w:pPr>
            <w:r w:rsidRPr="00901C58">
              <w:rPr>
                <w:b/>
                <w:sz w:val="24"/>
                <w:szCs w:val="24"/>
              </w:rPr>
              <w:t>1</w:t>
            </w:r>
          </w:p>
        </w:tc>
      </w:tr>
      <w:tr w:rsidR="00901C58" w:rsidRPr="00901C58" w14:paraId="540571F6" w14:textId="77777777" w:rsidTr="00901C58">
        <w:tc>
          <w:tcPr>
            <w:tcW w:w="669" w:type="dxa"/>
            <w:tcBorders>
              <w:top w:val="single" w:sz="4" w:space="0" w:color="auto"/>
              <w:left w:val="single" w:sz="4" w:space="0" w:color="auto"/>
              <w:bottom w:val="single" w:sz="4" w:space="0" w:color="auto"/>
              <w:right w:val="single" w:sz="4" w:space="0" w:color="auto"/>
            </w:tcBorders>
            <w:shd w:val="clear" w:color="auto" w:fill="FFFFFF"/>
          </w:tcPr>
          <w:p w14:paraId="6F640526" w14:textId="77777777" w:rsidR="00901C58" w:rsidRPr="00901C58" w:rsidRDefault="00901C58" w:rsidP="00901C58">
            <w:pPr>
              <w:spacing w:after="0" w:line="240" w:lineRule="auto"/>
              <w:jc w:val="center"/>
              <w:rPr>
                <w:b/>
                <w:sz w:val="24"/>
                <w:szCs w:val="24"/>
              </w:rPr>
            </w:pPr>
            <w:r w:rsidRPr="00901C58">
              <w:rPr>
                <w:b/>
                <w:sz w:val="24"/>
                <w:szCs w:val="24"/>
              </w:rPr>
              <w:t>34</w:t>
            </w:r>
          </w:p>
        </w:tc>
        <w:tc>
          <w:tcPr>
            <w:tcW w:w="669" w:type="dxa"/>
            <w:tcBorders>
              <w:top w:val="single" w:sz="4" w:space="0" w:color="auto"/>
              <w:left w:val="single" w:sz="4" w:space="0" w:color="auto"/>
              <w:bottom w:val="single" w:sz="4" w:space="0" w:color="auto"/>
              <w:right w:val="single" w:sz="4" w:space="0" w:color="auto"/>
            </w:tcBorders>
            <w:shd w:val="clear" w:color="auto" w:fill="FFFFFF"/>
          </w:tcPr>
          <w:p w14:paraId="6B26690B" w14:textId="77777777" w:rsidR="00901C58" w:rsidRPr="00901C58" w:rsidRDefault="00901C58" w:rsidP="00901C58">
            <w:pPr>
              <w:spacing w:after="0" w:line="240" w:lineRule="auto"/>
              <w:jc w:val="center"/>
              <w:rPr>
                <w:b/>
                <w:sz w:val="24"/>
                <w:szCs w:val="24"/>
              </w:rPr>
            </w:pPr>
            <w:r w:rsidRPr="00901C58">
              <w:rPr>
                <w:b/>
                <w:sz w:val="24"/>
                <w:szCs w:val="24"/>
              </w:rPr>
              <w:t>35</w:t>
            </w:r>
          </w:p>
        </w:tc>
        <w:tc>
          <w:tcPr>
            <w:tcW w:w="975" w:type="dxa"/>
            <w:tcBorders>
              <w:top w:val="single" w:sz="4" w:space="0" w:color="auto"/>
              <w:left w:val="single" w:sz="4" w:space="0" w:color="auto"/>
              <w:bottom w:val="single" w:sz="4" w:space="0" w:color="auto"/>
              <w:right w:val="single" w:sz="4" w:space="0" w:color="auto"/>
            </w:tcBorders>
            <w:shd w:val="clear" w:color="auto" w:fill="FFFFFF"/>
          </w:tcPr>
          <w:p w14:paraId="3B98B253" w14:textId="77777777" w:rsidR="00901C58" w:rsidRPr="00901C58" w:rsidRDefault="00901C58" w:rsidP="00901C58">
            <w:pPr>
              <w:spacing w:after="0" w:line="240" w:lineRule="auto"/>
              <w:jc w:val="center"/>
              <w:rPr>
                <w:b/>
                <w:sz w:val="24"/>
                <w:szCs w:val="24"/>
              </w:rPr>
            </w:pPr>
            <w:r w:rsidRPr="00901C58">
              <w:rPr>
                <w:b/>
                <w:sz w:val="24"/>
                <w:szCs w:val="24"/>
              </w:rPr>
              <w:t>18</w:t>
            </w: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6BFDE035" w14:textId="77777777" w:rsidR="00901C58" w:rsidRPr="00901C58" w:rsidRDefault="00901C58" w:rsidP="00901C58">
            <w:pPr>
              <w:spacing w:after="0" w:line="240" w:lineRule="auto"/>
              <w:jc w:val="center"/>
              <w:rPr>
                <w:b/>
                <w:sz w:val="24"/>
                <w:szCs w:val="24"/>
              </w:rPr>
            </w:pPr>
            <w:r w:rsidRPr="00901C58">
              <w:rPr>
                <w:b/>
                <w:sz w:val="24"/>
                <w:szCs w:val="24"/>
              </w:rPr>
              <w:t>–</w:t>
            </w:r>
          </w:p>
        </w:tc>
        <w:tc>
          <w:tcPr>
            <w:tcW w:w="636" w:type="dxa"/>
            <w:tcBorders>
              <w:top w:val="single" w:sz="4" w:space="0" w:color="auto"/>
              <w:left w:val="single" w:sz="4" w:space="0" w:color="auto"/>
              <w:bottom w:val="single" w:sz="4" w:space="0" w:color="auto"/>
              <w:right w:val="single" w:sz="4" w:space="0" w:color="auto"/>
            </w:tcBorders>
            <w:shd w:val="clear" w:color="auto" w:fill="FFFFFF"/>
          </w:tcPr>
          <w:p w14:paraId="058F4B17" w14:textId="77777777" w:rsidR="00901C58" w:rsidRPr="00901C58" w:rsidRDefault="00901C58" w:rsidP="00901C58">
            <w:pPr>
              <w:spacing w:after="0" w:line="240" w:lineRule="auto"/>
              <w:jc w:val="center"/>
              <w:rPr>
                <w:b/>
                <w:sz w:val="24"/>
                <w:szCs w:val="24"/>
              </w:rPr>
            </w:pPr>
            <w:r w:rsidRPr="00901C58">
              <w:rPr>
                <w:b/>
                <w:sz w:val="24"/>
                <w:szCs w:val="24"/>
              </w:rPr>
              <w:t>–</w:t>
            </w:r>
          </w:p>
        </w:tc>
        <w:tc>
          <w:tcPr>
            <w:tcW w:w="702" w:type="dxa"/>
            <w:tcBorders>
              <w:top w:val="single" w:sz="4" w:space="0" w:color="auto"/>
              <w:left w:val="single" w:sz="4" w:space="0" w:color="auto"/>
              <w:bottom w:val="single" w:sz="4" w:space="0" w:color="auto"/>
              <w:right w:val="single" w:sz="4" w:space="0" w:color="auto"/>
            </w:tcBorders>
            <w:shd w:val="clear" w:color="auto" w:fill="FFFFFF"/>
          </w:tcPr>
          <w:p w14:paraId="65407251" w14:textId="77777777" w:rsidR="00901C58" w:rsidRPr="00901C58" w:rsidRDefault="00901C58" w:rsidP="00901C58">
            <w:pPr>
              <w:spacing w:after="0" w:line="240" w:lineRule="auto"/>
              <w:jc w:val="center"/>
              <w:rPr>
                <w:b/>
                <w:sz w:val="24"/>
                <w:szCs w:val="24"/>
              </w:rPr>
            </w:pPr>
            <w:r w:rsidRPr="00901C58">
              <w:rPr>
                <w:b/>
                <w:sz w:val="24"/>
                <w:szCs w:val="24"/>
              </w:rPr>
              <w:t>16</w:t>
            </w:r>
          </w:p>
        </w:tc>
        <w:tc>
          <w:tcPr>
            <w:tcW w:w="607" w:type="dxa"/>
            <w:tcBorders>
              <w:top w:val="single" w:sz="4" w:space="0" w:color="auto"/>
              <w:left w:val="single" w:sz="4" w:space="0" w:color="auto"/>
              <w:bottom w:val="single" w:sz="4" w:space="0" w:color="auto"/>
              <w:right w:val="single" w:sz="4" w:space="0" w:color="auto"/>
            </w:tcBorders>
            <w:shd w:val="clear" w:color="auto" w:fill="FFFFFF"/>
          </w:tcPr>
          <w:p w14:paraId="746E79C5" w14:textId="77777777" w:rsidR="00901C58" w:rsidRPr="00901C58" w:rsidRDefault="00901C58" w:rsidP="00901C58">
            <w:pPr>
              <w:spacing w:after="0" w:line="240" w:lineRule="auto"/>
              <w:jc w:val="center"/>
              <w:rPr>
                <w:b/>
                <w:sz w:val="24"/>
                <w:szCs w:val="24"/>
              </w:rPr>
            </w:pPr>
            <w:r w:rsidRPr="00901C58">
              <w:rPr>
                <w:b/>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4D426D6E" w14:textId="77777777" w:rsidR="00901C58" w:rsidRPr="00901C58" w:rsidRDefault="00901C58" w:rsidP="00901C58">
            <w:pPr>
              <w:spacing w:after="0" w:line="240" w:lineRule="auto"/>
              <w:jc w:val="center"/>
              <w:rPr>
                <w:b/>
                <w:sz w:val="24"/>
                <w:szCs w:val="24"/>
              </w:rPr>
            </w:pPr>
            <w:r w:rsidRPr="00901C58">
              <w:rPr>
                <w:b/>
                <w:sz w:val="24"/>
                <w:szCs w:val="24"/>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086D0056" w14:textId="77777777" w:rsidR="00901C58" w:rsidRPr="00901C58" w:rsidRDefault="00901C58" w:rsidP="00901C58">
            <w:pPr>
              <w:spacing w:after="0" w:line="240" w:lineRule="auto"/>
              <w:jc w:val="center"/>
              <w:rPr>
                <w:b/>
                <w:sz w:val="24"/>
                <w:szCs w:val="24"/>
              </w:rPr>
            </w:pPr>
            <w:r w:rsidRPr="00901C58">
              <w:rPr>
                <w:b/>
                <w:sz w:val="24"/>
                <w:szCs w:val="24"/>
              </w:rPr>
              <w:t>–</w:t>
            </w:r>
          </w:p>
        </w:tc>
        <w:tc>
          <w:tcPr>
            <w:tcW w:w="1315" w:type="dxa"/>
            <w:tcBorders>
              <w:top w:val="single" w:sz="4" w:space="0" w:color="auto"/>
              <w:left w:val="single" w:sz="4" w:space="0" w:color="auto"/>
              <w:bottom w:val="single" w:sz="4" w:space="0" w:color="auto"/>
              <w:right w:val="single" w:sz="4" w:space="0" w:color="auto"/>
            </w:tcBorders>
            <w:shd w:val="clear" w:color="auto" w:fill="FFFFFF"/>
          </w:tcPr>
          <w:p w14:paraId="58B2A1E2" w14:textId="77777777" w:rsidR="00901C58" w:rsidRPr="00901C58" w:rsidRDefault="00901C58" w:rsidP="00901C58">
            <w:pPr>
              <w:spacing w:after="0" w:line="240" w:lineRule="auto"/>
              <w:jc w:val="center"/>
              <w:rPr>
                <w:b/>
                <w:sz w:val="24"/>
                <w:szCs w:val="24"/>
              </w:rPr>
            </w:pPr>
            <w:r w:rsidRPr="00901C58">
              <w:rPr>
                <w:b/>
                <w:sz w:val="24"/>
                <w:szCs w:val="24"/>
              </w:rPr>
              <w:t>12</w:t>
            </w:r>
          </w:p>
        </w:tc>
        <w:tc>
          <w:tcPr>
            <w:tcW w:w="684" w:type="dxa"/>
            <w:tcBorders>
              <w:top w:val="single" w:sz="4" w:space="0" w:color="auto"/>
              <w:left w:val="single" w:sz="4" w:space="0" w:color="auto"/>
              <w:bottom w:val="single" w:sz="4" w:space="0" w:color="auto"/>
              <w:right w:val="single" w:sz="4" w:space="0" w:color="auto"/>
            </w:tcBorders>
            <w:shd w:val="clear" w:color="auto" w:fill="FFFFFF"/>
          </w:tcPr>
          <w:p w14:paraId="57F92F3F" w14:textId="77777777" w:rsidR="00901C58" w:rsidRPr="00901C58" w:rsidRDefault="00901C58" w:rsidP="00901C58">
            <w:pPr>
              <w:spacing w:after="0" w:line="240" w:lineRule="auto"/>
              <w:jc w:val="center"/>
              <w:rPr>
                <w:b/>
                <w:sz w:val="24"/>
                <w:szCs w:val="24"/>
              </w:rPr>
            </w:pPr>
            <w:r w:rsidRPr="00901C58">
              <w:rPr>
                <w:b/>
                <w:sz w:val="24"/>
                <w:szCs w:val="24"/>
              </w:rPr>
              <w:t>–</w:t>
            </w:r>
          </w:p>
        </w:tc>
        <w:tc>
          <w:tcPr>
            <w:tcW w:w="694" w:type="dxa"/>
            <w:tcBorders>
              <w:top w:val="single" w:sz="4" w:space="0" w:color="auto"/>
              <w:left w:val="single" w:sz="4" w:space="0" w:color="auto"/>
              <w:bottom w:val="single" w:sz="4" w:space="0" w:color="auto"/>
              <w:right w:val="single" w:sz="4" w:space="0" w:color="auto"/>
            </w:tcBorders>
            <w:shd w:val="clear" w:color="auto" w:fill="FFFFFF"/>
          </w:tcPr>
          <w:p w14:paraId="0D965D0E" w14:textId="77777777" w:rsidR="00901C58" w:rsidRPr="00901C58" w:rsidRDefault="00901C58" w:rsidP="00901C58">
            <w:pPr>
              <w:spacing w:after="0" w:line="240" w:lineRule="auto"/>
              <w:jc w:val="center"/>
              <w:rPr>
                <w:b/>
                <w:sz w:val="24"/>
                <w:szCs w:val="24"/>
              </w:rPr>
            </w:pPr>
            <w:r w:rsidRPr="00901C58">
              <w:rPr>
                <w:b/>
                <w:sz w:val="24"/>
                <w:szCs w:val="24"/>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5C7C9B68" w14:textId="77777777" w:rsidR="00901C58" w:rsidRPr="00901C58" w:rsidRDefault="00901C58" w:rsidP="00901C58">
            <w:pPr>
              <w:spacing w:after="0" w:line="240" w:lineRule="auto"/>
              <w:jc w:val="center"/>
              <w:rPr>
                <w:b/>
                <w:sz w:val="24"/>
                <w:szCs w:val="24"/>
              </w:rPr>
            </w:pPr>
            <w:r w:rsidRPr="00901C58">
              <w:rPr>
                <w:b/>
                <w:sz w:val="24"/>
                <w:szCs w:val="24"/>
              </w:rPr>
              <w:t>9</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3362BCE6" w14:textId="77777777" w:rsidR="00901C58" w:rsidRPr="00901C58" w:rsidRDefault="00901C58" w:rsidP="00901C58">
            <w:pPr>
              <w:spacing w:after="0" w:line="240" w:lineRule="auto"/>
              <w:jc w:val="center"/>
              <w:rPr>
                <w:b/>
                <w:sz w:val="24"/>
                <w:szCs w:val="24"/>
              </w:rPr>
            </w:pPr>
            <w:r w:rsidRPr="00901C58">
              <w:rPr>
                <w:b/>
                <w:sz w:val="24"/>
                <w:szCs w:val="24"/>
              </w:rPr>
              <w:t>3</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6DF58E68" w14:textId="77777777" w:rsidR="00901C58" w:rsidRPr="00901C58" w:rsidRDefault="00901C58" w:rsidP="00901C58">
            <w:pPr>
              <w:spacing w:after="0" w:line="240" w:lineRule="auto"/>
              <w:jc w:val="center"/>
              <w:rPr>
                <w:b/>
                <w:sz w:val="24"/>
                <w:szCs w:val="24"/>
              </w:rPr>
            </w:pPr>
            <w:r w:rsidRPr="00901C58">
              <w:rPr>
                <w:b/>
                <w:sz w:val="24"/>
                <w:szCs w:val="24"/>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0065173C" w14:textId="77777777" w:rsidR="00901C58" w:rsidRPr="00901C58" w:rsidRDefault="00901C58" w:rsidP="00901C58">
            <w:pPr>
              <w:spacing w:after="0" w:line="240" w:lineRule="auto"/>
              <w:jc w:val="center"/>
              <w:rPr>
                <w:b/>
                <w:sz w:val="24"/>
                <w:szCs w:val="24"/>
              </w:rPr>
            </w:pPr>
            <w:r w:rsidRPr="00901C58">
              <w:rPr>
                <w:b/>
                <w:sz w:val="24"/>
                <w:szCs w:val="24"/>
              </w:rPr>
              <w:t>4</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4138F831" w14:textId="77777777" w:rsidR="00901C58" w:rsidRPr="00901C58" w:rsidRDefault="00901C58" w:rsidP="00901C58">
            <w:pPr>
              <w:spacing w:after="0" w:line="240" w:lineRule="auto"/>
              <w:jc w:val="center"/>
              <w:rPr>
                <w:b/>
                <w:sz w:val="24"/>
                <w:szCs w:val="24"/>
              </w:rPr>
            </w:pPr>
            <w:r w:rsidRPr="00901C58">
              <w:rPr>
                <w:b/>
                <w:sz w:val="24"/>
                <w:szCs w:val="24"/>
              </w:rPr>
              <w:t>4</w:t>
            </w:r>
          </w:p>
        </w:tc>
        <w:tc>
          <w:tcPr>
            <w:tcW w:w="465" w:type="dxa"/>
            <w:tcBorders>
              <w:top w:val="single" w:sz="4" w:space="0" w:color="auto"/>
              <w:left w:val="single" w:sz="4" w:space="0" w:color="auto"/>
              <w:bottom w:val="single" w:sz="4" w:space="0" w:color="auto"/>
              <w:right w:val="single" w:sz="4" w:space="0" w:color="auto"/>
            </w:tcBorders>
            <w:shd w:val="clear" w:color="auto" w:fill="FFFFFF"/>
          </w:tcPr>
          <w:p w14:paraId="41964DC3" w14:textId="77777777" w:rsidR="00901C58" w:rsidRPr="00901C58" w:rsidRDefault="00901C58" w:rsidP="00901C58">
            <w:pPr>
              <w:spacing w:after="0" w:line="240" w:lineRule="auto"/>
              <w:jc w:val="center"/>
              <w:rPr>
                <w:b/>
                <w:sz w:val="24"/>
                <w:szCs w:val="24"/>
              </w:rPr>
            </w:pPr>
            <w:r w:rsidRPr="00901C58">
              <w:rPr>
                <w:b/>
                <w:sz w:val="24"/>
                <w:szCs w:val="24"/>
              </w:rPr>
              <w:t>3</w:t>
            </w:r>
          </w:p>
        </w:tc>
        <w:tc>
          <w:tcPr>
            <w:tcW w:w="1252" w:type="dxa"/>
            <w:tcBorders>
              <w:top w:val="single" w:sz="4" w:space="0" w:color="auto"/>
              <w:left w:val="single" w:sz="4" w:space="0" w:color="auto"/>
              <w:bottom w:val="single" w:sz="4" w:space="0" w:color="auto"/>
              <w:right w:val="single" w:sz="4" w:space="0" w:color="auto"/>
            </w:tcBorders>
            <w:shd w:val="clear" w:color="auto" w:fill="FFFFFF"/>
          </w:tcPr>
          <w:p w14:paraId="3E321186" w14:textId="77777777" w:rsidR="00901C58" w:rsidRPr="00901C58" w:rsidRDefault="00901C58" w:rsidP="00901C58">
            <w:pPr>
              <w:spacing w:after="0" w:line="240" w:lineRule="auto"/>
              <w:jc w:val="center"/>
              <w:rPr>
                <w:b/>
                <w:sz w:val="24"/>
                <w:szCs w:val="24"/>
              </w:rPr>
            </w:pPr>
            <w:r w:rsidRPr="00901C58">
              <w:rPr>
                <w:b/>
                <w:sz w:val="24"/>
                <w:szCs w:val="24"/>
              </w:rPr>
              <w:t>2</w:t>
            </w:r>
          </w:p>
        </w:tc>
        <w:tc>
          <w:tcPr>
            <w:tcW w:w="1057" w:type="dxa"/>
            <w:tcBorders>
              <w:top w:val="single" w:sz="4" w:space="0" w:color="auto"/>
              <w:left w:val="single" w:sz="4" w:space="0" w:color="auto"/>
              <w:bottom w:val="single" w:sz="4" w:space="0" w:color="auto"/>
              <w:right w:val="single" w:sz="4" w:space="0" w:color="auto"/>
            </w:tcBorders>
            <w:shd w:val="clear" w:color="auto" w:fill="FFFFFF"/>
          </w:tcPr>
          <w:p w14:paraId="21D719CC" w14:textId="77777777" w:rsidR="00901C58" w:rsidRPr="00901C58" w:rsidRDefault="00901C58" w:rsidP="00901C58">
            <w:pPr>
              <w:spacing w:after="0" w:line="240" w:lineRule="auto"/>
              <w:jc w:val="center"/>
              <w:rPr>
                <w:b/>
                <w:sz w:val="24"/>
                <w:szCs w:val="24"/>
              </w:rPr>
            </w:pPr>
            <w:r w:rsidRPr="00901C58">
              <w:rPr>
                <w:b/>
                <w:sz w:val="24"/>
                <w:szCs w:val="24"/>
              </w:rPr>
              <w:t>3</w:t>
            </w:r>
          </w:p>
        </w:tc>
      </w:tr>
      <w:tr w:rsidR="00901C58" w:rsidRPr="00901C58" w14:paraId="3C7ECF1A" w14:textId="77777777" w:rsidTr="00901C58">
        <w:tc>
          <w:tcPr>
            <w:tcW w:w="669" w:type="dxa"/>
            <w:tcBorders>
              <w:top w:val="single" w:sz="4" w:space="0" w:color="auto"/>
              <w:left w:val="single" w:sz="4" w:space="0" w:color="auto"/>
              <w:bottom w:val="single" w:sz="4" w:space="0" w:color="auto"/>
              <w:right w:val="single" w:sz="4" w:space="0" w:color="auto"/>
            </w:tcBorders>
            <w:shd w:val="clear" w:color="auto" w:fill="FFFFFF"/>
          </w:tcPr>
          <w:p w14:paraId="6FF1D5D0" w14:textId="77777777" w:rsidR="00901C58" w:rsidRPr="00901C58" w:rsidRDefault="00901C58" w:rsidP="00901C58">
            <w:pPr>
              <w:spacing w:after="0" w:line="240" w:lineRule="auto"/>
              <w:jc w:val="center"/>
              <w:rPr>
                <w:b/>
                <w:sz w:val="24"/>
                <w:szCs w:val="24"/>
              </w:rPr>
            </w:pPr>
            <w:r w:rsidRPr="00901C58">
              <w:rPr>
                <w:b/>
                <w:sz w:val="24"/>
                <w:szCs w:val="24"/>
              </w:rPr>
              <w:t>35</w:t>
            </w:r>
          </w:p>
        </w:tc>
        <w:tc>
          <w:tcPr>
            <w:tcW w:w="669" w:type="dxa"/>
            <w:tcBorders>
              <w:top w:val="single" w:sz="4" w:space="0" w:color="auto"/>
              <w:left w:val="single" w:sz="4" w:space="0" w:color="auto"/>
              <w:bottom w:val="single" w:sz="4" w:space="0" w:color="auto"/>
              <w:right w:val="single" w:sz="4" w:space="0" w:color="auto"/>
            </w:tcBorders>
            <w:shd w:val="clear" w:color="auto" w:fill="FFFFFF"/>
          </w:tcPr>
          <w:p w14:paraId="2BA47889" w14:textId="77777777" w:rsidR="00901C58" w:rsidRPr="00901C58" w:rsidRDefault="00901C58" w:rsidP="00901C58">
            <w:pPr>
              <w:spacing w:after="0" w:line="240" w:lineRule="auto"/>
              <w:jc w:val="center"/>
              <w:rPr>
                <w:b/>
                <w:sz w:val="24"/>
                <w:szCs w:val="24"/>
              </w:rPr>
            </w:pPr>
            <w:r w:rsidRPr="00901C58">
              <w:rPr>
                <w:b/>
                <w:sz w:val="24"/>
                <w:szCs w:val="24"/>
              </w:rPr>
              <w:t>17</w:t>
            </w:r>
          </w:p>
        </w:tc>
        <w:tc>
          <w:tcPr>
            <w:tcW w:w="975" w:type="dxa"/>
            <w:tcBorders>
              <w:top w:val="single" w:sz="4" w:space="0" w:color="auto"/>
              <w:left w:val="single" w:sz="4" w:space="0" w:color="auto"/>
              <w:bottom w:val="single" w:sz="4" w:space="0" w:color="auto"/>
              <w:right w:val="single" w:sz="4" w:space="0" w:color="auto"/>
            </w:tcBorders>
            <w:shd w:val="clear" w:color="auto" w:fill="FFFFFF"/>
          </w:tcPr>
          <w:p w14:paraId="5FB0EFDE" w14:textId="77777777" w:rsidR="00901C58" w:rsidRPr="00901C58" w:rsidRDefault="00901C58" w:rsidP="00901C58">
            <w:pPr>
              <w:spacing w:after="0" w:line="240" w:lineRule="auto"/>
              <w:jc w:val="center"/>
              <w:rPr>
                <w:b/>
                <w:sz w:val="24"/>
                <w:szCs w:val="24"/>
              </w:rPr>
            </w:pPr>
            <w:r w:rsidRPr="00901C58">
              <w:rPr>
                <w:b/>
                <w:sz w:val="24"/>
                <w:szCs w:val="24"/>
              </w:rPr>
              <w:t>5</w:t>
            </w: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21EEF829" w14:textId="77777777" w:rsidR="00901C58" w:rsidRPr="00901C58" w:rsidRDefault="00901C58" w:rsidP="00901C58">
            <w:pPr>
              <w:spacing w:after="0" w:line="240" w:lineRule="auto"/>
              <w:jc w:val="center"/>
              <w:rPr>
                <w:b/>
                <w:sz w:val="24"/>
                <w:szCs w:val="24"/>
              </w:rPr>
            </w:pPr>
            <w:r w:rsidRPr="00901C58">
              <w:rPr>
                <w:b/>
                <w:sz w:val="24"/>
                <w:szCs w:val="24"/>
              </w:rPr>
              <w:t>–</w:t>
            </w:r>
          </w:p>
        </w:tc>
        <w:tc>
          <w:tcPr>
            <w:tcW w:w="636" w:type="dxa"/>
            <w:tcBorders>
              <w:top w:val="single" w:sz="4" w:space="0" w:color="auto"/>
              <w:left w:val="single" w:sz="4" w:space="0" w:color="auto"/>
              <w:bottom w:val="single" w:sz="4" w:space="0" w:color="auto"/>
              <w:right w:val="single" w:sz="4" w:space="0" w:color="auto"/>
            </w:tcBorders>
            <w:shd w:val="clear" w:color="auto" w:fill="FFFFFF"/>
          </w:tcPr>
          <w:p w14:paraId="67B2EE92" w14:textId="77777777" w:rsidR="00901C58" w:rsidRPr="00901C58" w:rsidRDefault="00901C58" w:rsidP="00901C58">
            <w:pPr>
              <w:spacing w:after="0" w:line="240" w:lineRule="auto"/>
              <w:jc w:val="center"/>
              <w:rPr>
                <w:b/>
                <w:sz w:val="24"/>
                <w:szCs w:val="24"/>
              </w:rPr>
            </w:pPr>
            <w:r w:rsidRPr="00901C58">
              <w:rPr>
                <w:b/>
                <w:sz w:val="24"/>
                <w:szCs w:val="24"/>
              </w:rPr>
              <w:t>–</w:t>
            </w:r>
          </w:p>
        </w:tc>
        <w:tc>
          <w:tcPr>
            <w:tcW w:w="702" w:type="dxa"/>
            <w:tcBorders>
              <w:top w:val="single" w:sz="4" w:space="0" w:color="auto"/>
              <w:left w:val="single" w:sz="4" w:space="0" w:color="auto"/>
              <w:bottom w:val="single" w:sz="4" w:space="0" w:color="auto"/>
              <w:right w:val="single" w:sz="4" w:space="0" w:color="auto"/>
            </w:tcBorders>
            <w:shd w:val="clear" w:color="auto" w:fill="FFFFFF"/>
          </w:tcPr>
          <w:p w14:paraId="56774149" w14:textId="77777777" w:rsidR="00901C58" w:rsidRPr="00901C58" w:rsidRDefault="00901C58" w:rsidP="00901C58">
            <w:pPr>
              <w:spacing w:after="0" w:line="240" w:lineRule="auto"/>
              <w:jc w:val="center"/>
              <w:rPr>
                <w:b/>
                <w:sz w:val="24"/>
                <w:szCs w:val="24"/>
              </w:rPr>
            </w:pPr>
            <w:r w:rsidRPr="00901C58">
              <w:rPr>
                <w:b/>
                <w:sz w:val="24"/>
                <w:szCs w:val="24"/>
              </w:rPr>
              <w:t>20</w:t>
            </w:r>
          </w:p>
        </w:tc>
        <w:tc>
          <w:tcPr>
            <w:tcW w:w="607" w:type="dxa"/>
            <w:tcBorders>
              <w:top w:val="single" w:sz="4" w:space="0" w:color="auto"/>
              <w:left w:val="single" w:sz="4" w:space="0" w:color="auto"/>
              <w:bottom w:val="single" w:sz="4" w:space="0" w:color="auto"/>
              <w:right w:val="single" w:sz="4" w:space="0" w:color="auto"/>
            </w:tcBorders>
            <w:shd w:val="clear" w:color="auto" w:fill="FFFFFF"/>
          </w:tcPr>
          <w:p w14:paraId="38107D17" w14:textId="77777777" w:rsidR="00901C58" w:rsidRPr="00901C58" w:rsidRDefault="00901C58" w:rsidP="00901C58">
            <w:pPr>
              <w:spacing w:after="0" w:line="240" w:lineRule="auto"/>
              <w:jc w:val="center"/>
              <w:rPr>
                <w:b/>
                <w:sz w:val="24"/>
                <w:szCs w:val="24"/>
              </w:rPr>
            </w:pPr>
            <w:r w:rsidRPr="00901C58">
              <w:rPr>
                <w:b/>
                <w:sz w:val="24"/>
                <w:szCs w:val="24"/>
              </w:rPr>
              <w:t>17</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6B9BA096" w14:textId="77777777" w:rsidR="00901C58" w:rsidRPr="00901C58" w:rsidRDefault="00901C58" w:rsidP="00901C58">
            <w:pPr>
              <w:spacing w:after="0" w:line="240" w:lineRule="auto"/>
              <w:jc w:val="center"/>
              <w:rPr>
                <w:b/>
                <w:sz w:val="24"/>
                <w:szCs w:val="24"/>
              </w:rPr>
            </w:pPr>
            <w:r w:rsidRPr="00901C58">
              <w:rPr>
                <w:b/>
                <w:sz w:val="24"/>
                <w:szCs w:val="24"/>
              </w:rPr>
              <w:t>18</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4C6C9466" w14:textId="77777777" w:rsidR="00901C58" w:rsidRPr="00901C58" w:rsidRDefault="00901C58" w:rsidP="00901C58">
            <w:pPr>
              <w:spacing w:after="0" w:line="240" w:lineRule="auto"/>
              <w:jc w:val="center"/>
              <w:rPr>
                <w:b/>
                <w:sz w:val="24"/>
                <w:szCs w:val="24"/>
              </w:rPr>
            </w:pPr>
            <w:r w:rsidRPr="00901C58">
              <w:rPr>
                <w:b/>
                <w:sz w:val="24"/>
                <w:szCs w:val="24"/>
              </w:rPr>
              <w:t>18</w:t>
            </w:r>
          </w:p>
        </w:tc>
        <w:tc>
          <w:tcPr>
            <w:tcW w:w="1315" w:type="dxa"/>
            <w:tcBorders>
              <w:top w:val="single" w:sz="4" w:space="0" w:color="auto"/>
              <w:left w:val="single" w:sz="4" w:space="0" w:color="auto"/>
              <w:bottom w:val="single" w:sz="4" w:space="0" w:color="auto"/>
              <w:right w:val="single" w:sz="4" w:space="0" w:color="auto"/>
            </w:tcBorders>
            <w:shd w:val="clear" w:color="auto" w:fill="FFFFFF"/>
          </w:tcPr>
          <w:p w14:paraId="7C85FB45" w14:textId="77777777" w:rsidR="00901C58" w:rsidRPr="00901C58" w:rsidRDefault="00901C58" w:rsidP="00901C58">
            <w:pPr>
              <w:spacing w:after="0" w:line="240" w:lineRule="auto"/>
              <w:jc w:val="center"/>
              <w:rPr>
                <w:b/>
                <w:sz w:val="24"/>
                <w:szCs w:val="24"/>
              </w:rPr>
            </w:pPr>
            <w:r w:rsidRPr="00901C58">
              <w:rPr>
                <w:b/>
                <w:sz w:val="24"/>
                <w:szCs w:val="24"/>
              </w:rPr>
              <w:t>12</w:t>
            </w:r>
          </w:p>
        </w:tc>
        <w:tc>
          <w:tcPr>
            <w:tcW w:w="684" w:type="dxa"/>
            <w:tcBorders>
              <w:top w:val="single" w:sz="4" w:space="0" w:color="auto"/>
              <w:left w:val="single" w:sz="4" w:space="0" w:color="auto"/>
              <w:bottom w:val="single" w:sz="4" w:space="0" w:color="auto"/>
              <w:right w:val="single" w:sz="4" w:space="0" w:color="auto"/>
            </w:tcBorders>
            <w:shd w:val="clear" w:color="auto" w:fill="FFFFFF"/>
          </w:tcPr>
          <w:p w14:paraId="3B058DB0" w14:textId="77777777" w:rsidR="00901C58" w:rsidRPr="00901C58" w:rsidRDefault="00901C58" w:rsidP="00901C58">
            <w:pPr>
              <w:spacing w:after="0" w:line="240" w:lineRule="auto"/>
              <w:jc w:val="center"/>
              <w:rPr>
                <w:b/>
                <w:sz w:val="24"/>
                <w:szCs w:val="24"/>
              </w:rPr>
            </w:pPr>
            <w:r w:rsidRPr="00901C58">
              <w:rPr>
                <w:b/>
                <w:sz w:val="24"/>
                <w:szCs w:val="24"/>
              </w:rPr>
              <w:t>12</w:t>
            </w:r>
          </w:p>
        </w:tc>
        <w:tc>
          <w:tcPr>
            <w:tcW w:w="694" w:type="dxa"/>
            <w:tcBorders>
              <w:top w:val="single" w:sz="4" w:space="0" w:color="auto"/>
              <w:left w:val="single" w:sz="4" w:space="0" w:color="auto"/>
              <w:bottom w:val="single" w:sz="4" w:space="0" w:color="auto"/>
              <w:right w:val="single" w:sz="4" w:space="0" w:color="auto"/>
            </w:tcBorders>
            <w:shd w:val="clear" w:color="auto" w:fill="FFFFFF"/>
          </w:tcPr>
          <w:p w14:paraId="5F196A15" w14:textId="77777777" w:rsidR="00901C58" w:rsidRPr="00901C58" w:rsidRDefault="00901C58" w:rsidP="00901C58">
            <w:pPr>
              <w:spacing w:after="0" w:line="240" w:lineRule="auto"/>
              <w:jc w:val="center"/>
              <w:rPr>
                <w:b/>
                <w:sz w:val="24"/>
                <w:szCs w:val="24"/>
              </w:rPr>
            </w:pPr>
            <w:r w:rsidRPr="00901C58">
              <w:rPr>
                <w:b/>
                <w:sz w:val="24"/>
                <w:szCs w:val="24"/>
              </w:rPr>
              <w:t>16</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6D079CF7" w14:textId="77777777" w:rsidR="00901C58" w:rsidRPr="00901C58" w:rsidRDefault="00901C58" w:rsidP="00901C58">
            <w:pPr>
              <w:spacing w:after="0" w:line="240" w:lineRule="auto"/>
              <w:jc w:val="center"/>
              <w:rPr>
                <w:b/>
                <w:sz w:val="24"/>
                <w:szCs w:val="24"/>
              </w:rPr>
            </w:pPr>
            <w:r w:rsidRPr="00901C58">
              <w:rPr>
                <w:b/>
                <w:sz w:val="24"/>
                <w:szCs w:val="24"/>
              </w:rPr>
              <w:t>11</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581D9ACD" w14:textId="77777777" w:rsidR="00901C58" w:rsidRPr="00901C58" w:rsidRDefault="00901C58" w:rsidP="00901C58">
            <w:pPr>
              <w:spacing w:after="0" w:line="240" w:lineRule="auto"/>
              <w:jc w:val="center"/>
              <w:rPr>
                <w:b/>
                <w:sz w:val="24"/>
                <w:szCs w:val="24"/>
              </w:rPr>
            </w:pPr>
            <w:r w:rsidRPr="00901C58">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02C89A0C" w14:textId="77777777" w:rsidR="00901C58" w:rsidRPr="00901C58" w:rsidRDefault="00901C58" w:rsidP="00901C58">
            <w:pPr>
              <w:spacing w:after="0" w:line="240" w:lineRule="auto"/>
              <w:jc w:val="center"/>
              <w:rPr>
                <w:b/>
                <w:sz w:val="24"/>
                <w:szCs w:val="24"/>
              </w:rPr>
            </w:pPr>
            <w:r w:rsidRPr="00901C58">
              <w:rPr>
                <w:b/>
                <w:sz w:val="24"/>
                <w:szCs w:val="24"/>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64CA5D3A" w14:textId="77777777" w:rsidR="00901C58" w:rsidRPr="00901C58" w:rsidRDefault="00901C58" w:rsidP="00901C58">
            <w:pPr>
              <w:spacing w:after="0" w:line="240" w:lineRule="auto"/>
              <w:jc w:val="center"/>
              <w:rPr>
                <w:b/>
                <w:sz w:val="24"/>
                <w:szCs w:val="24"/>
              </w:rPr>
            </w:pPr>
            <w:r w:rsidRPr="00901C58">
              <w:rPr>
                <w:b/>
                <w:sz w:val="24"/>
                <w:szCs w:val="24"/>
              </w:rPr>
              <w:t>4</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426773FB" w14:textId="77777777" w:rsidR="00901C58" w:rsidRPr="00901C58" w:rsidRDefault="00901C58" w:rsidP="00901C58">
            <w:pPr>
              <w:spacing w:after="0" w:line="240" w:lineRule="auto"/>
              <w:jc w:val="center"/>
              <w:rPr>
                <w:b/>
                <w:sz w:val="24"/>
                <w:szCs w:val="24"/>
              </w:rPr>
            </w:pPr>
            <w:r w:rsidRPr="00901C58">
              <w:rPr>
                <w:b/>
                <w:sz w:val="24"/>
                <w:szCs w:val="24"/>
              </w:rPr>
              <w:t>–</w:t>
            </w:r>
          </w:p>
        </w:tc>
        <w:tc>
          <w:tcPr>
            <w:tcW w:w="465" w:type="dxa"/>
            <w:tcBorders>
              <w:top w:val="single" w:sz="4" w:space="0" w:color="auto"/>
              <w:left w:val="single" w:sz="4" w:space="0" w:color="auto"/>
              <w:bottom w:val="single" w:sz="4" w:space="0" w:color="auto"/>
              <w:right w:val="single" w:sz="4" w:space="0" w:color="auto"/>
            </w:tcBorders>
            <w:shd w:val="clear" w:color="auto" w:fill="FFFFFF"/>
          </w:tcPr>
          <w:p w14:paraId="15D942F9" w14:textId="77777777" w:rsidR="00901C58" w:rsidRPr="00901C58" w:rsidRDefault="00901C58" w:rsidP="00901C58">
            <w:pPr>
              <w:spacing w:after="0" w:line="240" w:lineRule="auto"/>
              <w:jc w:val="center"/>
              <w:rPr>
                <w:b/>
                <w:sz w:val="24"/>
                <w:szCs w:val="24"/>
              </w:rPr>
            </w:pPr>
            <w:r w:rsidRPr="00901C58">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cPr>
          <w:p w14:paraId="4AEAF551" w14:textId="77777777" w:rsidR="00901C58" w:rsidRPr="00901C58" w:rsidRDefault="00901C58" w:rsidP="00901C58">
            <w:pPr>
              <w:spacing w:after="0" w:line="240" w:lineRule="auto"/>
              <w:jc w:val="center"/>
              <w:rPr>
                <w:b/>
                <w:sz w:val="24"/>
                <w:szCs w:val="24"/>
              </w:rPr>
            </w:pPr>
            <w:r w:rsidRPr="00901C58">
              <w:rPr>
                <w:b/>
                <w:sz w:val="24"/>
                <w:szCs w:val="24"/>
              </w:rPr>
              <w:t>2</w:t>
            </w:r>
          </w:p>
        </w:tc>
        <w:tc>
          <w:tcPr>
            <w:tcW w:w="1057" w:type="dxa"/>
            <w:tcBorders>
              <w:top w:val="single" w:sz="4" w:space="0" w:color="auto"/>
              <w:left w:val="single" w:sz="4" w:space="0" w:color="auto"/>
              <w:bottom w:val="single" w:sz="4" w:space="0" w:color="auto"/>
              <w:right w:val="single" w:sz="4" w:space="0" w:color="auto"/>
            </w:tcBorders>
            <w:shd w:val="clear" w:color="auto" w:fill="FFFFFF"/>
          </w:tcPr>
          <w:p w14:paraId="32D1FA5F" w14:textId="77777777" w:rsidR="00901C58" w:rsidRPr="00901C58" w:rsidRDefault="00901C58" w:rsidP="00901C58">
            <w:pPr>
              <w:spacing w:after="0" w:line="240" w:lineRule="auto"/>
              <w:jc w:val="center"/>
              <w:rPr>
                <w:b/>
                <w:sz w:val="24"/>
                <w:szCs w:val="24"/>
              </w:rPr>
            </w:pPr>
            <w:r w:rsidRPr="00901C58">
              <w:rPr>
                <w:b/>
                <w:sz w:val="24"/>
                <w:szCs w:val="24"/>
              </w:rPr>
              <w:t>3</w:t>
            </w:r>
          </w:p>
        </w:tc>
      </w:tr>
      <w:tr w:rsidR="00901C58" w:rsidRPr="00901C58" w14:paraId="7430B30E" w14:textId="77777777" w:rsidTr="00901C58">
        <w:tc>
          <w:tcPr>
            <w:tcW w:w="669" w:type="dxa"/>
            <w:tcBorders>
              <w:top w:val="single" w:sz="4" w:space="0" w:color="auto"/>
              <w:left w:val="single" w:sz="4" w:space="0" w:color="auto"/>
              <w:bottom w:val="single" w:sz="4" w:space="0" w:color="auto"/>
              <w:right w:val="single" w:sz="4" w:space="0" w:color="auto"/>
            </w:tcBorders>
            <w:shd w:val="clear" w:color="auto" w:fill="FFFFFF"/>
          </w:tcPr>
          <w:p w14:paraId="67DBE1F3" w14:textId="77777777" w:rsidR="00901C58" w:rsidRPr="00901C58" w:rsidRDefault="00901C58" w:rsidP="00901C58">
            <w:pPr>
              <w:spacing w:after="0" w:line="240" w:lineRule="auto"/>
              <w:jc w:val="center"/>
              <w:rPr>
                <w:b/>
                <w:sz w:val="24"/>
                <w:szCs w:val="24"/>
              </w:rPr>
            </w:pPr>
            <w:r w:rsidRPr="00901C58">
              <w:rPr>
                <w:b/>
                <w:sz w:val="24"/>
                <w:szCs w:val="24"/>
              </w:rPr>
              <w:t>36</w:t>
            </w:r>
          </w:p>
        </w:tc>
        <w:tc>
          <w:tcPr>
            <w:tcW w:w="669" w:type="dxa"/>
            <w:tcBorders>
              <w:top w:val="single" w:sz="4" w:space="0" w:color="auto"/>
              <w:left w:val="single" w:sz="4" w:space="0" w:color="auto"/>
              <w:bottom w:val="single" w:sz="4" w:space="0" w:color="auto"/>
              <w:right w:val="single" w:sz="4" w:space="0" w:color="auto"/>
            </w:tcBorders>
            <w:shd w:val="clear" w:color="auto" w:fill="FFFFFF"/>
          </w:tcPr>
          <w:p w14:paraId="79780862" w14:textId="77777777" w:rsidR="00901C58" w:rsidRPr="00901C58" w:rsidRDefault="00901C58" w:rsidP="00901C58">
            <w:pPr>
              <w:spacing w:after="0" w:line="240" w:lineRule="auto"/>
              <w:jc w:val="center"/>
              <w:rPr>
                <w:b/>
                <w:sz w:val="24"/>
                <w:szCs w:val="24"/>
              </w:rPr>
            </w:pPr>
            <w:r w:rsidRPr="00901C58">
              <w:rPr>
                <w:b/>
                <w:sz w:val="24"/>
                <w:szCs w:val="24"/>
              </w:rPr>
              <w:t>35</w:t>
            </w:r>
          </w:p>
        </w:tc>
        <w:tc>
          <w:tcPr>
            <w:tcW w:w="975" w:type="dxa"/>
            <w:tcBorders>
              <w:top w:val="single" w:sz="4" w:space="0" w:color="auto"/>
              <w:left w:val="single" w:sz="4" w:space="0" w:color="auto"/>
              <w:bottom w:val="single" w:sz="4" w:space="0" w:color="auto"/>
              <w:right w:val="single" w:sz="4" w:space="0" w:color="auto"/>
            </w:tcBorders>
            <w:shd w:val="clear" w:color="auto" w:fill="FFFFFF"/>
          </w:tcPr>
          <w:p w14:paraId="0CE68107" w14:textId="77777777" w:rsidR="00901C58" w:rsidRPr="00901C58" w:rsidRDefault="00901C58" w:rsidP="00901C58">
            <w:pPr>
              <w:spacing w:after="0" w:line="240" w:lineRule="auto"/>
              <w:jc w:val="center"/>
              <w:rPr>
                <w:b/>
                <w:sz w:val="24"/>
                <w:szCs w:val="24"/>
              </w:rPr>
            </w:pPr>
            <w:r w:rsidRPr="00901C58">
              <w:rPr>
                <w:b/>
                <w:sz w:val="24"/>
                <w:szCs w:val="24"/>
              </w:rPr>
              <w:t>23</w:t>
            </w: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01F0B2E7" w14:textId="77777777" w:rsidR="00901C58" w:rsidRPr="00901C58" w:rsidRDefault="00901C58" w:rsidP="00901C58">
            <w:pPr>
              <w:spacing w:after="0" w:line="240" w:lineRule="auto"/>
              <w:jc w:val="center"/>
              <w:rPr>
                <w:b/>
                <w:sz w:val="24"/>
                <w:szCs w:val="24"/>
              </w:rPr>
            </w:pPr>
            <w:r w:rsidRPr="00901C58">
              <w:rPr>
                <w:b/>
                <w:sz w:val="24"/>
                <w:szCs w:val="24"/>
              </w:rPr>
              <w:t>22</w:t>
            </w:r>
          </w:p>
        </w:tc>
        <w:tc>
          <w:tcPr>
            <w:tcW w:w="636" w:type="dxa"/>
            <w:tcBorders>
              <w:top w:val="single" w:sz="4" w:space="0" w:color="auto"/>
              <w:left w:val="single" w:sz="4" w:space="0" w:color="auto"/>
              <w:bottom w:val="single" w:sz="4" w:space="0" w:color="auto"/>
              <w:right w:val="single" w:sz="4" w:space="0" w:color="auto"/>
            </w:tcBorders>
            <w:shd w:val="clear" w:color="auto" w:fill="FFFFFF"/>
          </w:tcPr>
          <w:p w14:paraId="0A0BF4BB" w14:textId="77777777" w:rsidR="00901C58" w:rsidRPr="00901C58" w:rsidRDefault="00901C58" w:rsidP="00901C58">
            <w:pPr>
              <w:spacing w:after="0" w:line="240" w:lineRule="auto"/>
              <w:jc w:val="center"/>
              <w:rPr>
                <w:b/>
                <w:sz w:val="24"/>
                <w:szCs w:val="24"/>
              </w:rPr>
            </w:pPr>
            <w:r w:rsidRPr="00901C58">
              <w:rPr>
                <w:b/>
                <w:sz w:val="24"/>
                <w:szCs w:val="24"/>
              </w:rPr>
              <w:t>20</w:t>
            </w:r>
          </w:p>
        </w:tc>
        <w:tc>
          <w:tcPr>
            <w:tcW w:w="702" w:type="dxa"/>
            <w:tcBorders>
              <w:top w:val="single" w:sz="4" w:space="0" w:color="auto"/>
              <w:left w:val="single" w:sz="4" w:space="0" w:color="auto"/>
              <w:bottom w:val="single" w:sz="4" w:space="0" w:color="auto"/>
              <w:right w:val="single" w:sz="4" w:space="0" w:color="auto"/>
            </w:tcBorders>
            <w:shd w:val="clear" w:color="auto" w:fill="FFFFFF"/>
          </w:tcPr>
          <w:p w14:paraId="07B84EE1" w14:textId="77777777" w:rsidR="00901C58" w:rsidRPr="00901C58" w:rsidRDefault="00901C58" w:rsidP="00901C58">
            <w:pPr>
              <w:spacing w:after="0" w:line="240" w:lineRule="auto"/>
              <w:jc w:val="center"/>
              <w:rPr>
                <w:b/>
                <w:sz w:val="24"/>
                <w:szCs w:val="24"/>
              </w:rPr>
            </w:pPr>
            <w:r w:rsidRPr="00901C58">
              <w:rPr>
                <w:b/>
                <w:sz w:val="24"/>
                <w:szCs w:val="24"/>
              </w:rPr>
              <w:t>20</w:t>
            </w:r>
          </w:p>
        </w:tc>
        <w:tc>
          <w:tcPr>
            <w:tcW w:w="607" w:type="dxa"/>
            <w:tcBorders>
              <w:top w:val="single" w:sz="4" w:space="0" w:color="auto"/>
              <w:left w:val="single" w:sz="4" w:space="0" w:color="auto"/>
              <w:bottom w:val="single" w:sz="4" w:space="0" w:color="auto"/>
              <w:right w:val="single" w:sz="4" w:space="0" w:color="auto"/>
            </w:tcBorders>
            <w:shd w:val="clear" w:color="auto" w:fill="FFFFFF"/>
          </w:tcPr>
          <w:p w14:paraId="44B6C6E6" w14:textId="77777777" w:rsidR="00901C58" w:rsidRPr="00901C58" w:rsidRDefault="00901C58" w:rsidP="00901C58">
            <w:pPr>
              <w:spacing w:after="0" w:line="240" w:lineRule="auto"/>
              <w:jc w:val="center"/>
              <w:rPr>
                <w:b/>
                <w:sz w:val="24"/>
                <w:szCs w:val="24"/>
              </w:rPr>
            </w:pPr>
            <w:r w:rsidRPr="00901C58">
              <w:rPr>
                <w:b/>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32F946D7" w14:textId="77777777" w:rsidR="00901C58" w:rsidRPr="00901C58" w:rsidRDefault="00901C58" w:rsidP="00901C58">
            <w:pPr>
              <w:spacing w:after="0" w:line="240" w:lineRule="auto"/>
              <w:jc w:val="center"/>
              <w:rPr>
                <w:b/>
                <w:sz w:val="24"/>
                <w:szCs w:val="24"/>
              </w:rPr>
            </w:pPr>
            <w:r w:rsidRPr="00901C58">
              <w:rPr>
                <w:b/>
                <w:sz w:val="24"/>
                <w:szCs w:val="24"/>
              </w:rPr>
              <w:t>15</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201F7E86" w14:textId="77777777" w:rsidR="00901C58" w:rsidRPr="00901C58" w:rsidRDefault="00901C58" w:rsidP="00901C58">
            <w:pPr>
              <w:spacing w:after="0" w:line="240" w:lineRule="auto"/>
              <w:jc w:val="center"/>
              <w:rPr>
                <w:b/>
                <w:sz w:val="24"/>
                <w:szCs w:val="24"/>
              </w:rPr>
            </w:pPr>
            <w:r w:rsidRPr="00901C58">
              <w:rPr>
                <w:b/>
                <w:sz w:val="24"/>
                <w:szCs w:val="24"/>
              </w:rPr>
              <w:t>15</w:t>
            </w:r>
          </w:p>
        </w:tc>
        <w:tc>
          <w:tcPr>
            <w:tcW w:w="1315" w:type="dxa"/>
            <w:tcBorders>
              <w:top w:val="single" w:sz="4" w:space="0" w:color="auto"/>
              <w:left w:val="single" w:sz="4" w:space="0" w:color="auto"/>
              <w:bottom w:val="single" w:sz="4" w:space="0" w:color="auto"/>
              <w:right w:val="single" w:sz="4" w:space="0" w:color="auto"/>
            </w:tcBorders>
            <w:shd w:val="clear" w:color="auto" w:fill="FFFFFF"/>
          </w:tcPr>
          <w:p w14:paraId="73459B0A" w14:textId="77777777" w:rsidR="00901C58" w:rsidRPr="00901C58" w:rsidRDefault="00901C58" w:rsidP="00901C58">
            <w:pPr>
              <w:spacing w:after="0" w:line="240" w:lineRule="auto"/>
              <w:jc w:val="center"/>
              <w:rPr>
                <w:b/>
                <w:sz w:val="24"/>
                <w:szCs w:val="24"/>
              </w:rPr>
            </w:pPr>
            <w:r w:rsidRPr="00901C58">
              <w:rPr>
                <w:b/>
                <w:sz w:val="24"/>
                <w:szCs w:val="24"/>
              </w:rPr>
              <w:t>13</w:t>
            </w:r>
          </w:p>
        </w:tc>
        <w:tc>
          <w:tcPr>
            <w:tcW w:w="684" w:type="dxa"/>
            <w:tcBorders>
              <w:top w:val="single" w:sz="4" w:space="0" w:color="auto"/>
              <w:left w:val="single" w:sz="4" w:space="0" w:color="auto"/>
              <w:bottom w:val="single" w:sz="4" w:space="0" w:color="auto"/>
              <w:right w:val="single" w:sz="4" w:space="0" w:color="auto"/>
            </w:tcBorders>
            <w:shd w:val="clear" w:color="auto" w:fill="FFFFFF"/>
          </w:tcPr>
          <w:p w14:paraId="5059CFF5" w14:textId="77777777" w:rsidR="00901C58" w:rsidRPr="00901C58" w:rsidRDefault="00901C58" w:rsidP="00901C58">
            <w:pPr>
              <w:spacing w:after="0" w:line="240" w:lineRule="auto"/>
              <w:jc w:val="center"/>
              <w:rPr>
                <w:b/>
                <w:sz w:val="24"/>
                <w:szCs w:val="24"/>
              </w:rPr>
            </w:pPr>
            <w:r w:rsidRPr="00901C58">
              <w:rPr>
                <w:b/>
                <w:sz w:val="24"/>
                <w:szCs w:val="24"/>
              </w:rPr>
              <w:t>–</w:t>
            </w:r>
          </w:p>
        </w:tc>
        <w:tc>
          <w:tcPr>
            <w:tcW w:w="694" w:type="dxa"/>
            <w:tcBorders>
              <w:top w:val="single" w:sz="4" w:space="0" w:color="auto"/>
              <w:left w:val="single" w:sz="4" w:space="0" w:color="auto"/>
              <w:bottom w:val="single" w:sz="4" w:space="0" w:color="auto"/>
              <w:right w:val="single" w:sz="4" w:space="0" w:color="auto"/>
            </w:tcBorders>
            <w:shd w:val="clear" w:color="auto" w:fill="FFFFFF"/>
          </w:tcPr>
          <w:p w14:paraId="208BD7A0" w14:textId="77777777" w:rsidR="00901C58" w:rsidRPr="00901C58" w:rsidRDefault="00901C58" w:rsidP="00901C58">
            <w:pPr>
              <w:spacing w:after="0" w:line="240" w:lineRule="auto"/>
              <w:jc w:val="center"/>
              <w:rPr>
                <w:b/>
                <w:sz w:val="24"/>
                <w:szCs w:val="24"/>
              </w:rPr>
            </w:pPr>
            <w:r w:rsidRPr="00901C58">
              <w:rPr>
                <w:b/>
                <w:sz w:val="24"/>
                <w:szCs w:val="24"/>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2FDBE500" w14:textId="77777777" w:rsidR="00901C58" w:rsidRPr="00901C58" w:rsidRDefault="00901C58" w:rsidP="00901C58">
            <w:pPr>
              <w:spacing w:after="0" w:line="240" w:lineRule="auto"/>
              <w:jc w:val="center"/>
              <w:rPr>
                <w:b/>
                <w:sz w:val="24"/>
                <w:szCs w:val="24"/>
              </w:rPr>
            </w:pPr>
            <w:r w:rsidRPr="00901C58">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21ECFC9B" w14:textId="77777777" w:rsidR="00901C58" w:rsidRPr="00901C58" w:rsidRDefault="00901C58" w:rsidP="00901C58">
            <w:pPr>
              <w:spacing w:after="0" w:line="240" w:lineRule="auto"/>
              <w:jc w:val="center"/>
              <w:rPr>
                <w:b/>
                <w:sz w:val="24"/>
                <w:szCs w:val="24"/>
              </w:rPr>
            </w:pPr>
            <w:r w:rsidRPr="00901C58">
              <w:rPr>
                <w:b/>
                <w:sz w:val="24"/>
                <w:szCs w:val="24"/>
              </w:rPr>
              <w:t>5</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1BA3845A" w14:textId="77777777" w:rsidR="00901C58" w:rsidRPr="00901C58" w:rsidRDefault="00901C58" w:rsidP="00901C58">
            <w:pPr>
              <w:spacing w:after="0" w:line="240" w:lineRule="auto"/>
              <w:jc w:val="center"/>
              <w:rPr>
                <w:b/>
                <w:sz w:val="24"/>
                <w:szCs w:val="24"/>
              </w:rPr>
            </w:pPr>
            <w:r w:rsidRPr="00901C58">
              <w:rPr>
                <w:b/>
                <w:sz w:val="24"/>
                <w:szCs w:val="24"/>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6B193374" w14:textId="77777777" w:rsidR="00901C58" w:rsidRPr="00901C58" w:rsidRDefault="00901C58" w:rsidP="00901C58">
            <w:pPr>
              <w:spacing w:after="0" w:line="240" w:lineRule="auto"/>
              <w:jc w:val="center"/>
              <w:rPr>
                <w:b/>
                <w:sz w:val="24"/>
                <w:szCs w:val="24"/>
              </w:rPr>
            </w:pPr>
            <w:r w:rsidRPr="00901C58">
              <w:rPr>
                <w:b/>
                <w:sz w:val="24"/>
                <w:szCs w:val="24"/>
              </w:rPr>
              <w:t>3</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40D7E346" w14:textId="77777777" w:rsidR="00901C58" w:rsidRPr="00901C58" w:rsidRDefault="00901C58" w:rsidP="00901C58">
            <w:pPr>
              <w:spacing w:after="0" w:line="240" w:lineRule="auto"/>
              <w:jc w:val="center"/>
              <w:rPr>
                <w:b/>
                <w:sz w:val="24"/>
                <w:szCs w:val="24"/>
              </w:rPr>
            </w:pPr>
            <w:r w:rsidRPr="00901C58">
              <w:rPr>
                <w:b/>
                <w:sz w:val="24"/>
                <w:szCs w:val="24"/>
              </w:rPr>
              <w:t>–</w:t>
            </w:r>
          </w:p>
        </w:tc>
        <w:tc>
          <w:tcPr>
            <w:tcW w:w="465" w:type="dxa"/>
            <w:tcBorders>
              <w:top w:val="single" w:sz="4" w:space="0" w:color="auto"/>
              <w:left w:val="single" w:sz="4" w:space="0" w:color="auto"/>
              <w:bottom w:val="single" w:sz="4" w:space="0" w:color="auto"/>
              <w:right w:val="single" w:sz="4" w:space="0" w:color="auto"/>
            </w:tcBorders>
            <w:shd w:val="clear" w:color="auto" w:fill="FFFFFF"/>
          </w:tcPr>
          <w:p w14:paraId="3536D144" w14:textId="77777777" w:rsidR="00901C58" w:rsidRPr="00901C58" w:rsidRDefault="00901C58" w:rsidP="00901C58">
            <w:pPr>
              <w:spacing w:after="0" w:line="240" w:lineRule="auto"/>
              <w:jc w:val="center"/>
              <w:rPr>
                <w:b/>
                <w:sz w:val="24"/>
                <w:szCs w:val="24"/>
              </w:rPr>
            </w:pPr>
            <w:r w:rsidRPr="00901C58">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cPr>
          <w:p w14:paraId="1306F991" w14:textId="77777777" w:rsidR="00901C58" w:rsidRPr="00901C58" w:rsidRDefault="00901C58" w:rsidP="00901C58">
            <w:pPr>
              <w:spacing w:after="0" w:line="240" w:lineRule="auto"/>
              <w:jc w:val="center"/>
              <w:rPr>
                <w:b/>
                <w:sz w:val="24"/>
                <w:szCs w:val="24"/>
              </w:rPr>
            </w:pPr>
            <w:r w:rsidRPr="00901C58">
              <w:rPr>
                <w:b/>
                <w:sz w:val="24"/>
                <w:szCs w:val="24"/>
              </w:rPr>
              <w:t>2</w:t>
            </w:r>
          </w:p>
        </w:tc>
        <w:tc>
          <w:tcPr>
            <w:tcW w:w="1057" w:type="dxa"/>
            <w:tcBorders>
              <w:top w:val="single" w:sz="4" w:space="0" w:color="auto"/>
              <w:left w:val="single" w:sz="4" w:space="0" w:color="auto"/>
              <w:bottom w:val="single" w:sz="4" w:space="0" w:color="auto"/>
              <w:right w:val="single" w:sz="4" w:space="0" w:color="auto"/>
            </w:tcBorders>
            <w:shd w:val="clear" w:color="auto" w:fill="FFFFFF"/>
          </w:tcPr>
          <w:p w14:paraId="0DA0FDAE" w14:textId="77777777" w:rsidR="00901C58" w:rsidRPr="00901C58" w:rsidRDefault="00901C58" w:rsidP="00901C58">
            <w:pPr>
              <w:spacing w:after="0" w:line="240" w:lineRule="auto"/>
              <w:jc w:val="center"/>
              <w:rPr>
                <w:b/>
                <w:sz w:val="24"/>
                <w:szCs w:val="24"/>
              </w:rPr>
            </w:pPr>
            <w:r w:rsidRPr="00901C58">
              <w:rPr>
                <w:b/>
                <w:sz w:val="24"/>
                <w:szCs w:val="24"/>
              </w:rPr>
              <w:t>2</w:t>
            </w:r>
          </w:p>
        </w:tc>
      </w:tr>
      <w:tr w:rsidR="00901C58" w:rsidRPr="00901C58" w14:paraId="11384144" w14:textId="77777777" w:rsidTr="00901C58">
        <w:tc>
          <w:tcPr>
            <w:tcW w:w="669" w:type="dxa"/>
            <w:tcBorders>
              <w:top w:val="single" w:sz="4" w:space="0" w:color="auto"/>
              <w:left w:val="single" w:sz="4" w:space="0" w:color="auto"/>
              <w:bottom w:val="single" w:sz="4" w:space="0" w:color="auto"/>
              <w:right w:val="single" w:sz="4" w:space="0" w:color="auto"/>
            </w:tcBorders>
            <w:shd w:val="clear" w:color="auto" w:fill="FFFFFF"/>
          </w:tcPr>
          <w:p w14:paraId="0B521ECB" w14:textId="77777777" w:rsidR="00901C58" w:rsidRPr="00901C58" w:rsidRDefault="00901C58" w:rsidP="00901C58">
            <w:pPr>
              <w:spacing w:after="0" w:line="240" w:lineRule="auto"/>
              <w:jc w:val="center"/>
              <w:rPr>
                <w:b/>
                <w:sz w:val="24"/>
                <w:szCs w:val="24"/>
              </w:rPr>
            </w:pPr>
            <w:r w:rsidRPr="00901C58">
              <w:rPr>
                <w:b/>
                <w:sz w:val="24"/>
                <w:szCs w:val="24"/>
              </w:rPr>
              <w:t>37</w:t>
            </w:r>
          </w:p>
        </w:tc>
        <w:tc>
          <w:tcPr>
            <w:tcW w:w="669" w:type="dxa"/>
            <w:tcBorders>
              <w:top w:val="single" w:sz="4" w:space="0" w:color="auto"/>
              <w:left w:val="single" w:sz="4" w:space="0" w:color="auto"/>
              <w:bottom w:val="single" w:sz="4" w:space="0" w:color="auto"/>
              <w:right w:val="single" w:sz="4" w:space="0" w:color="auto"/>
            </w:tcBorders>
            <w:shd w:val="clear" w:color="auto" w:fill="FFFFFF"/>
          </w:tcPr>
          <w:p w14:paraId="68740B37" w14:textId="77777777" w:rsidR="00901C58" w:rsidRPr="00901C58" w:rsidRDefault="00901C58" w:rsidP="00901C58">
            <w:pPr>
              <w:spacing w:after="0" w:line="240" w:lineRule="auto"/>
              <w:jc w:val="center"/>
              <w:rPr>
                <w:b/>
                <w:sz w:val="24"/>
                <w:szCs w:val="24"/>
              </w:rPr>
            </w:pPr>
            <w:r w:rsidRPr="00901C58">
              <w:rPr>
                <w:b/>
                <w:sz w:val="24"/>
                <w:szCs w:val="24"/>
              </w:rPr>
              <w:t>13</w:t>
            </w:r>
          </w:p>
        </w:tc>
        <w:tc>
          <w:tcPr>
            <w:tcW w:w="975" w:type="dxa"/>
            <w:tcBorders>
              <w:top w:val="single" w:sz="4" w:space="0" w:color="auto"/>
              <w:left w:val="single" w:sz="4" w:space="0" w:color="auto"/>
              <w:bottom w:val="single" w:sz="4" w:space="0" w:color="auto"/>
              <w:right w:val="single" w:sz="4" w:space="0" w:color="auto"/>
            </w:tcBorders>
            <w:shd w:val="clear" w:color="auto" w:fill="FFFFFF"/>
          </w:tcPr>
          <w:p w14:paraId="46DF2308" w14:textId="77777777" w:rsidR="00901C58" w:rsidRPr="00901C58" w:rsidRDefault="00901C58" w:rsidP="00901C58">
            <w:pPr>
              <w:spacing w:after="0" w:line="240" w:lineRule="auto"/>
              <w:jc w:val="center"/>
              <w:rPr>
                <w:b/>
                <w:sz w:val="24"/>
                <w:szCs w:val="24"/>
              </w:rPr>
            </w:pPr>
            <w:r w:rsidRPr="00901C58">
              <w:rPr>
                <w:b/>
                <w:sz w:val="24"/>
                <w:szCs w:val="24"/>
              </w:rPr>
              <w:t>21</w:t>
            </w: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794FD2E1" w14:textId="77777777" w:rsidR="00901C58" w:rsidRPr="00901C58" w:rsidRDefault="00901C58" w:rsidP="00901C58">
            <w:pPr>
              <w:spacing w:after="0" w:line="240" w:lineRule="auto"/>
              <w:jc w:val="center"/>
              <w:rPr>
                <w:b/>
                <w:sz w:val="24"/>
                <w:szCs w:val="24"/>
              </w:rPr>
            </w:pPr>
            <w:r w:rsidRPr="00901C58">
              <w:rPr>
                <w:b/>
                <w:sz w:val="24"/>
                <w:szCs w:val="24"/>
              </w:rPr>
              <w:t>–</w:t>
            </w:r>
          </w:p>
        </w:tc>
        <w:tc>
          <w:tcPr>
            <w:tcW w:w="636" w:type="dxa"/>
            <w:tcBorders>
              <w:top w:val="single" w:sz="4" w:space="0" w:color="auto"/>
              <w:left w:val="single" w:sz="4" w:space="0" w:color="auto"/>
              <w:bottom w:val="single" w:sz="4" w:space="0" w:color="auto"/>
              <w:right w:val="single" w:sz="4" w:space="0" w:color="auto"/>
            </w:tcBorders>
            <w:shd w:val="clear" w:color="auto" w:fill="FFFFFF"/>
          </w:tcPr>
          <w:p w14:paraId="0659EDF0" w14:textId="77777777" w:rsidR="00901C58" w:rsidRPr="00901C58" w:rsidRDefault="00901C58" w:rsidP="00901C58">
            <w:pPr>
              <w:spacing w:after="0" w:line="240" w:lineRule="auto"/>
              <w:jc w:val="center"/>
              <w:rPr>
                <w:b/>
                <w:sz w:val="24"/>
                <w:szCs w:val="24"/>
              </w:rPr>
            </w:pPr>
            <w:r w:rsidRPr="00901C58">
              <w:rPr>
                <w:b/>
                <w:sz w:val="24"/>
                <w:szCs w:val="24"/>
              </w:rPr>
              <w:t>–</w:t>
            </w:r>
          </w:p>
        </w:tc>
        <w:tc>
          <w:tcPr>
            <w:tcW w:w="702" w:type="dxa"/>
            <w:tcBorders>
              <w:top w:val="single" w:sz="4" w:space="0" w:color="auto"/>
              <w:left w:val="single" w:sz="4" w:space="0" w:color="auto"/>
              <w:bottom w:val="single" w:sz="4" w:space="0" w:color="auto"/>
              <w:right w:val="single" w:sz="4" w:space="0" w:color="auto"/>
            </w:tcBorders>
            <w:shd w:val="clear" w:color="auto" w:fill="FFFFFF"/>
          </w:tcPr>
          <w:p w14:paraId="4309CEC1" w14:textId="77777777" w:rsidR="00901C58" w:rsidRPr="00901C58" w:rsidRDefault="00901C58" w:rsidP="00901C58">
            <w:pPr>
              <w:spacing w:after="0" w:line="240" w:lineRule="auto"/>
              <w:jc w:val="center"/>
              <w:rPr>
                <w:b/>
                <w:sz w:val="24"/>
                <w:szCs w:val="24"/>
              </w:rPr>
            </w:pPr>
            <w:r w:rsidRPr="00901C58">
              <w:rPr>
                <w:b/>
                <w:sz w:val="24"/>
                <w:szCs w:val="24"/>
              </w:rPr>
              <w:t>15</w:t>
            </w:r>
          </w:p>
        </w:tc>
        <w:tc>
          <w:tcPr>
            <w:tcW w:w="607" w:type="dxa"/>
            <w:tcBorders>
              <w:top w:val="single" w:sz="4" w:space="0" w:color="auto"/>
              <w:left w:val="single" w:sz="4" w:space="0" w:color="auto"/>
              <w:bottom w:val="single" w:sz="4" w:space="0" w:color="auto"/>
              <w:right w:val="single" w:sz="4" w:space="0" w:color="auto"/>
            </w:tcBorders>
            <w:shd w:val="clear" w:color="auto" w:fill="FFFFFF"/>
          </w:tcPr>
          <w:p w14:paraId="6A4D8F4A" w14:textId="77777777" w:rsidR="00901C58" w:rsidRPr="00901C58" w:rsidRDefault="00901C58" w:rsidP="00901C58">
            <w:pPr>
              <w:spacing w:after="0" w:line="240" w:lineRule="auto"/>
              <w:jc w:val="center"/>
              <w:rPr>
                <w:b/>
                <w:sz w:val="24"/>
                <w:szCs w:val="24"/>
              </w:rPr>
            </w:pPr>
            <w:r w:rsidRPr="00901C58">
              <w:rPr>
                <w:b/>
                <w:sz w:val="24"/>
                <w:szCs w:val="24"/>
              </w:rPr>
              <w:t>15</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3C7EE72B" w14:textId="77777777" w:rsidR="00901C58" w:rsidRPr="00901C58" w:rsidRDefault="00901C58" w:rsidP="00901C58">
            <w:pPr>
              <w:spacing w:after="0" w:line="240" w:lineRule="auto"/>
              <w:jc w:val="center"/>
              <w:rPr>
                <w:b/>
                <w:sz w:val="24"/>
                <w:szCs w:val="24"/>
              </w:rPr>
            </w:pPr>
            <w:r w:rsidRPr="00901C58">
              <w:rPr>
                <w:b/>
                <w:sz w:val="24"/>
                <w:szCs w:val="24"/>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6B773BED" w14:textId="77777777" w:rsidR="00901C58" w:rsidRPr="00901C58" w:rsidRDefault="00901C58" w:rsidP="00901C58">
            <w:pPr>
              <w:spacing w:after="0" w:line="240" w:lineRule="auto"/>
              <w:jc w:val="center"/>
              <w:rPr>
                <w:b/>
                <w:sz w:val="24"/>
                <w:szCs w:val="24"/>
              </w:rPr>
            </w:pPr>
            <w:r w:rsidRPr="00901C58">
              <w:rPr>
                <w:b/>
                <w:sz w:val="24"/>
                <w:szCs w:val="24"/>
              </w:rPr>
              <w:t>–</w:t>
            </w:r>
          </w:p>
        </w:tc>
        <w:tc>
          <w:tcPr>
            <w:tcW w:w="1315" w:type="dxa"/>
            <w:tcBorders>
              <w:top w:val="single" w:sz="4" w:space="0" w:color="auto"/>
              <w:left w:val="single" w:sz="4" w:space="0" w:color="auto"/>
              <w:bottom w:val="single" w:sz="4" w:space="0" w:color="auto"/>
              <w:right w:val="single" w:sz="4" w:space="0" w:color="auto"/>
            </w:tcBorders>
            <w:shd w:val="clear" w:color="auto" w:fill="FFFFFF"/>
          </w:tcPr>
          <w:p w14:paraId="5842F519" w14:textId="77777777" w:rsidR="00901C58" w:rsidRPr="00901C58" w:rsidRDefault="00901C58" w:rsidP="00901C58">
            <w:pPr>
              <w:spacing w:after="0" w:line="240" w:lineRule="auto"/>
              <w:jc w:val="center"/>
              <w:rPr>
                <w:b/>
                <w:sz w:val="24"/>
                <w:szCs w:val="24"/>
              </w:rPr>
            </w:pPr>
            <w:r w:rsidRPr="00901C58">
              <w:rPr>
                <w:b/>
                <w:sz w:val="24"/>
                <w:szCs w:val="24"/>
              </w:rPr>
              <w:t>11</w:t>
            </w:r>
          </w:p>
        </w:tc>
        <w:tc>
          <w:tcPr>
            <w:tcW w:w="684" w:type="dxa"/>
            <w:tcBorders>
              <w:top w:val="single" w:sz="4" w:space="0" w:color="auto"/>
              <w:left w:val="single" w:sz="4" w:space="0" w:color="auto"/>
              <w:bottom w:val="single" w:sz="4" w:space="0" w:color="auto"/>
              <w:right w:val="single" w:sz="4" w:space="0" w:color="auto"/>
            </w:tcBorders>
            <w:shd w:val="clear" w:color="auto" w:fill="FFFFFF"/>
          </w:tcPr>
          <w:p w14:paraId="1BC19F9E" w14:textId="77777777" w:rsidR="00901C58" w:rsidRPr="00901C58" w:rsidRDefault="00901C58" w:rsidP="00901C58">
            <w:pPr>
              <w:spacing w:after="0" w:line="240" w:lineRule="auto"/>
              <w:jc w:val="center"/>
              <w:rPr>
                <w:b/>
                <w:sz w:val="24"/>
                <w:szCs w:val="24"/>
              </w:rPr>
            </w:pPr>
            <w:r w:rsidRPr="00901C58">
              <w:rPr>
                <w:b/>
                <w:sz w:val="24"/>
                <w:szCs w:val="24"/>
              </w:rPr>
              <w:t>11</w:t>
            </w:r>
          </w:p>
        </w:tc>
        <w:tc>
          <w:tcPr>
            <w:tcW w:w="694" w:type="dxa"/>
            <w:tcBorders>
              <w:top w:val="single" w:sz="4" w:space="0" w:color="auto"/>
              <w:left w:val="single" w:sz="4" w:space="0" w:color="auto"/>
              <w:bottom w:val="single" w:sz="4" w:space="0" w:color="auto"/>
              <w:right w:val="single" w:sz="4" w:space="0" w:color="auto"/>
            </w:tcBorders>
            <w:shd w:val="clear" w:color="auto" w:fill="FFFFFF"/>
          </w:tcPr>
          <w:p w14:paraId="6E153A93" w14:textId="77777777" w:rsidR="00901C58" w:rsidRPr="00901C58" w:rsidRDefault="00901C58" w:rsidP="00901C58">
            <w:pPr>
              <w:spacing w:after="0" w:line="240" w:lineRule="auto"/>
              <w:jc w:val="center"/>
              <w:rPr>
                <w:b/>
                <w:sz w:val="24"/>
                <w:szCs w:val="24"/>
              </w:rPr>
            </w:pPr>
            <w:r w:rsidRPr="00901C58">
              <w:rPr>
                <w:b/>
                <w:sz w:val="24"/>
                <w:szCs w:val="24"/>
              </w:rPr>
              <w:t>13</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3F7512DD" w14:textId="77777777" w:rsidR="00901C58" w:rsidRPr="00901C58" w:rsidRDefault="00901C58" w:rsidP="00901C58">
            <w:pPr>
              <w:spacing w:after="0" w:line="240" w:lineRule="auto"/>
              <w:jc w:val="center"/>
              <w:rPr>
                <w:b/>
                <w:sz w:val="24"/>
                <w:szCs w:val="24"/>
              </w:rPr>
            </w:pPr>
            <w:r w:rsidRPr="00901C58">
              <w:rPr>
                <w:b/>
                <w:sz w:val="24"/>
                <w:szCs w:val="24"/>
              </w:rPr>
              <w:t>11</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09616CB3" w14:textId="77777777" w:rsidR="00901C58" w:rsidRPr="00901C58" w:rsidRDefault="00901C58" w:rsidP="00901C58">
            <w:pPr>
              <w:spacing w:after="0" w:line="240" w:lineRule="auto"/>
              <w:jc w:val="center"/>
              <w:rPr>
                <w:b/>
                <w:sz w:val="24"/>
                <w:szCs w:val="24"/>
              </w:rPr>
            </w:pPr>
            <w:r w:rsidRPr="00901C58">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7993BC48" w14:textId="77777777" w:rsidR="00901C58" w:rsidRPr="00901C58" w:rsidRDefault="00901C58" w:rsidP="00901C58">
            <w:pPr>
              <w:spacing w:after="0" w:line="240" w:lineRule="auto"/>
              <w:jc w:val="center"/>
              <w:rPr>
                <w:b/>
                <w:sz w:val="24"/>
                <w:szCs w:val="24"/>
              </w:rPr>
            </w:pPr>
            <w:r w:rsidRPr="00901C58">
              <w:rPr>
                <w:b/>
                <w:sz w:val="24"/>
                <w:szCs w:val="24"/>
              </w:rPr>
              <w:t>2</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33AB0B45" w14:textId="77777777" w:rsidR="00901C58" w:rsidRPr="00901C58" w:rsidRDefault="00901C58" w:rsidP="00901C58">
            <w:pPr>
              <w:spacing w:after="0" w:line="240" w:lineRule="auto"/>
              <w:jc w:val="center"/>
              <w:rPr>
                <w:b/>
                <w:sz w:val="24"/>
                <w:szCs w:val="24"/>
              </w:rPr>
            </w:pPr>
            <w:r w:rsidRPr="00901C58">
              <w:rPr>
                <w:b/>
                <w:sz w:val="24"/>
                <w:szCs w:val="24"/>
              </w:rPr>
              <w:t>4</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43DC2C4F" w14:textId="77777777" w:rsidR="00901C58" w:rsidRPr="00901C58" w:rsidRDefault="00901C58" w:rsidP="00901C58">
            <w:pPr>
              <w:spacing w:after="0" w:line="240" w:lineRule="auto"/>
              <w:jc w:val="center"/>
              <w:rPr>
                <w:b/>
                <w:sz w:val="24"/>
                <w:szCs w:val="24"/>
              </w:rPr>
            </w:pPr>
            <w:r w:rsidRPr="00901C58">
              <w:rPr>
                <w:b/>
                <w:sz w:val="24"/>
                <w:szCs w:val="24"/>
              </w:rPr>
              <w:t>–</w:t>
            </w:r>
          </w:p>
        </w:tc>
        <w:tc>
          <w:tcPr>
            <w:tcW w:w="465" w:type="dxa"/>
            <w:tcBorders>
              <w:top w:val="single" w:sz="4" w:space="0" w:color="auto"/>
              <w:left w:val="single" w:sz="4" w:space="0" w:color="auto"/>
              <w:bottom w:val="single" w:sz="4" w:space="0" w:color="auto"/>
              <w:right w:val="single" w:sz="4" w:space="0" w:color="auto"/>
            </w:tcBorders>
            <w:shd w:val="clear" w:color="auto" w:fill="FFFFFF"/>
          </w:tcPr>
          <w:p w14:paraId="709CAF28" w14:textId="77777777" w:rsidR="00901C58" w:rsidRPr="00901C58" w:rsidRDefault="00901C58" w:rsidP="00901C58">
            <w:pPr>
              <w:spacing w:after="0" w:line="240" w:lineRule="auto"/>
              <w:jc w:val="center"/>
              <w:rPr>
                <w:b/>
                <w:sz w:val="24"/>
                <w:szCs w:val="24"/>
              </w:rPr>
            </w:pPr>
            <w:r w:rsidRPr="00901C58">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cPr>
          <w:p w14:paraId="45F89747" w14:textId="77777777" w:rsidR="00901C58" w:rsidRPr="00901C58" w:rsidRDefault="00901C58" w:rsidP="00901C58">
            <w:pPr>
              <w:spacing w:after="0" w:line="240" w:lineRule="auto"/>
              <w:jc w:val="center"/>
              <w:rPr>
                <w:b/>
                <w:sz w:val="24"/>
                <w:szCs w:val="24"/>
              </w:rPr>
            </w:pPr>
            <w:r w:rsidRPr="00901C58">
              <w:rPr>
                <w:b/>
                <w:sz w:val="24"/>
                <w:szCs w:val="24"/>
              </w:rPr>
              <w:t>4</w:t>
            </w:r>
          </w:p>
        </w:tc>
        <w:tc>
          <w:tcPr>
            <w:tcW w:w="1057" w:type="dxa"/>
            <w:tcBorders>
              <w:top w:val="single" w:sz="4" w:space="0" w:color="auto"/>
              <w:left w:val="single" w:sz="4" w:space="0" w:color="auto"/>
              <w:bottom w:val="single" w:sz="4" w:space="0" w:color="auto"/>
              <w:right w:val="single" w:sz="4" w:space="0" w:color="auto"/>
            </w:tcBorders>
            <w:shd w:val="clear" w:color="auto" w:fill="FFFFFF"/>
          </w:tcPr>
          <w:p w14:paraId="6CD06179" w14:textId="77777777" w:rsidR="00901C58" w:rsidRPr="00901C58" w:rsidRDefault="00901C58" w:rsidP="00901C58">
            <w:pPr>
              <w:spacing w:after="0" w:line="240" w:lineRule="auto"/>
              <w:jc w:val="center"/>
              <w:rPr>
                <w:b/>
                <w:sz w:val="24"/>
                <w:szCs w:val="24"/>
              </w:rPr>
            </w:pPr>
            <w:r w:rsidRPr="00901C58">
              <w:rPr>
                <w:b/>
                <w:sz w:val="24"/>
                <w:szCs w:val="24"/>
              </w:rPr>
              <w:t>3</w:t>
            </w:r>
          </w:p>
        </w:tc>
      </w:tr>
      <w:tr w:rsidR="00901C58" w:rsidRPr="00901C58" w14:paraId="74B91731" w14:textId="77777777" w:rsidTr="00901C58">
        <w:tc>
          <w:tcPr>
            <w:tcW w:w="669" w:type="dxa"/>
            <w:tcBorders>
              <w:top w:val="single" w:sz="4" w:space="0" w:color="auto"/>
              <w:left w:val="single" w:sz="4" w:space="0" w:color="auto"/>
              <w:bottom w:val="single" w:sz="4" w:space="0" w:color="auto"/>
              <w:right w:val="single" w:sz="4" w:space="0" w:color="auto"/>
            </w:tcBorders>
            <w:shd w:val="clear" w:color="auto" w:fill="FFFFFF"/>
          </w:tcPr>
          <w:p w14:paraId="362C8D2B" w14:textId="77777777" w:rsidR="00901C58" w:rsidRPr="00901C58" w:rsidRDefault="00901C58" w:rsidP="00901C58">
            <w:pPr>
              <w:spacing w:after="0" w:line="240" w:lineRule="auto"/>
              <w:jc w:val="center"/>
              <w:rPr>
                <w:b/>
                <w:sz w:val="24"/>
                <w:szCs w:val="24"/>
              </w:rPr>
            </w:pPr>
            <w:r w:rsidRPr="00901C58">
              <w:rPr>
                <w:b/>
                <w:sz w:val="24"/>
                <w:szCs w:val="24"/>
              </w:rPr>
              <w:t>38</w:t>
            </w:r>
          </w:p>
        </w:tc>
        <w:tc>
          <w:tcPr>
            <w:tcW w:w="669" w:type="dxa"/>
            <w:tcBorders>
              <w:top w:val="single" w:sz="4" w:space="0" w:color="auto"/>
              <w:left w:val="single" w:sz="4" w:space="0" w:color="auto"/>
              <w:bottom w:val="single" w:sz="4" w:space="0" w:color="auto"/>
              <w:right w:val="single" w:sz="4" w:space="0" w:color="auto"/>
            </w:tcBorders>
            <w:shd w:val="clear" w:color="auto" w:fill="FFFFFF"/>
          </w:tcPr>
          <w:p w14:paraId="66307EB0" w14:textId="77777777" w:rsidR="00901C58" w:rsidRPr="00901C58" w:rsidRDefault="00901C58" w:rsidP="00901C58">
            <w:pPr>
              <w:spacing w:after="0" w:line="240" w:lineRule="auto"/>
              <w:jc w:val="center"/>
              <w:rPr>
                <w:b/>
                <w:sz w:val="24"/>
                <w:szCs w:val="24"/>
              </w:rPr>
            </w:pPr>
            <w:r w:rsidRPr="00901C58">
              <w:rPr>
                <w:b/>
                <w:sz w:val="24"/>
                <w:szCs w:val="24"/>
              </w:rPr>
              <w:t>17</w:t>
            </w:r>
          </w:p>
        </w:tc>
        <w:tc>
          <w:tcPr>
            <w:tcW w:w="975" w:type="dxa"/>
            <w:tcBorders>
              <w:top w:val="single" w:sz="4" w:space="0" w:color="auto"/>
              <w:left w:val="single" w:sz="4" w:space="0" w:color="auto"/>
              <w:bottom w:val="single" w:sz="4" w:space="0" w:color="auto"/>
              <w:right w:val="single" w:sz="4" w:space="0" w:color="auto"/>
            </w:tcBorders>
            <w:shd w:val="clear" w:color="auto" w:fill="FFFFFF"/>
          </w:tcPr>
          <w:p w14:paraId="6D791E7F" w14:textId="77777777" w:rsidR="00901C58" w:rsidRPr="00901C58" w:rsidRDefault="00901C58" w:rsidP="00901C58">
            <w:pPr>
              <w:spacing w:after="0" w:line="240" w:lineRule="auto"/>
              <w:jc w:val="center"/>
              <w:rPr>
                <w:b/>
                <w:sz w:val="24"/>
                <w:szCs w:val="24"/>
              </w:rPr>
            </w:pPr>
            <w:r w:rsidRPr="00901C58">
              <w:rPr>
                <w:b/>
                <w:sz w:val="24"/>
                <w:szCs w:val="24"/>
              </w:rPr>
              <w:t>23</w:t>
            </w: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5A93D1F1" w14:textId="77777777" w:rsidR="00901C58" w:rsidRPr="00901C58" w:rsidRDefault="00901C58" w:rsidP="00901C58">
            <w:pPr>
              <w:spacing w:after="0" w:line="240" w:lineRule="auto"/>
              <w:jc w:val="center"/>
              <w:rPr>
                <w:b/>
                <w:sz w:val="24"/>
                <w:szCs w:val="24"/>
              </w:rPr>
            </w:pPr>
            <w:r w:rsidRPr="00901C58">
              <w:rPr>
                <w:b/>
                <w:sz w:val="24"/>
                <w:szCs w:val="24"/>
              </w:rPr>
              <w:t>1</w:t>
            </w:r>
          </w:p>
        </w:tc>
        <w:tc>
          <w:tcPr>
            <w:tcW w:w="636" w:type="dxa"/>
            <w:tcBorders>
              <w:top w:val="single" w:sz="4" w:space="0" w:color="auto"/>
              <w:left w:val="single" w:sz="4" w:space="0" w:color="auto"/>
              <w:bottom w:val="single" w:sz="4" w:space="0" w:color="auto"/>
              <w:right w:val="single" w:sz="4" w:space="0" w:color="auto"/>
            </w:tcBorders>
            <w:shd w:val="clear" w:color="auto" w:fill="FFFFFF"/>
          </w:tcPr>
          <w:p w14:paraId="73E9E24A" w14:textId="77777777" w:rsidR="00901C58" w:rsidRPr="00901C58" w:rsidRDefault="00901C58" w:rsidP="00901C58">
            <w:pPr>
              <w:spacing w:after="0" w:line="240" w:lineRule="auto"/>
              <w:jc w:val="center"/>
              <w:rPr>
                <w:b/>
                <w:sz w:val="24"/>
                <w:szCs w:val="24"/>
              </w:rPr>
            </w:pPr>
            <w:r w:rsidRPr="00901C58">
              <w:rPr>
                <w:b/>
                <w:sz w:val="24"/>
                <w:szCs w:val="24"/>
              </w:rPr>
              <w:t>17</w:t>
            </w:r>
          </w:p>
        </w:tc>
        <w:tc>
          <w:tcPr>
            <w:tcW w:w="702" w:type="dxa"/>
            <w:tcBorders>
              <w:top w:val="single" w:sz="4" w:space="0" w:color="auto"/>
              <w:left w:val="single" w:sz="4" w:space="0" w:color="auto"/>
              <w:bottom w:val="single" w:sz="4" w:space="0" w:color="auto"/>
              <w:right w:val="single" w:sz="4" w:space="0" w:color="auto"/>
            </w:tcBorders>
            <w:shd w:val="clear" w:color="auto" w:fill="FFFFFF"/>
          </w:tcPr>
          <w:p w14:paraId="6E9B259E" w14:textId="77777777" w:rsidR="00901C58" w:rsidRPr="00901C58" w:rsidRDefault="00901C58" w:rsidP="00901C58">
            <w:pPr>
              <w:spacing w:after="0" w:line="240" w:lineRule="auto"/>
              <w:jc w:val="center"/>
              <w:rPr>
                <w:b/>
                <w:sz w:val="24"/>
                <w:szCs w:val="24"/>
              </w:rPr>
            </w:pPr>
            <w:r w:rsidRPr="00901C58">
              <w:rPr>
                <w:b/>
                <w:sz w:val="24"/>
                <w:szCs w:val="24"/>
              </w:rPr>
              <w:t>14</w:t>
            </w:r>
          </w:p>
        </w:tc>
        <w:tc>
          <w:tcPr>
            <w:tcW w:w="607" w:type="dxa"/>
            <w:tcBorders>
              <w:top w:val="single" w:sz="4" w:space="0" w:color="auto"/>
              <w:left w:val="single" w:sz="4" w:space="0" w:color="auto"/>
              <w:bottom w:val="single" w:sz="4" w:space="0" w:color="auto"/>
              <w:right w:val="single" w:sz="4" w:space="0" w:color="auto"/>
            </w:tcBorders>
            <w:shd w:val="clear" w:color="auto" w:fill="FFFFFF"/>
          </w:tcPr>
          <w:p w14:paraId="50FF1E9A" w14:textId="77777777" w:rsidR="00901C58" w:rsidRPr="00901C58" w:rsidRDefault="00901C58" w:rsidP="00901C58">
            <w:pPr>
              <w:spacing w:after="0" w:line="240" w:lineRule="auto"/>
              <w:jc w:val="center"/>
              <w:rPr>
                <w:b/>
                <w:sz w:val="24"/>
                <w:szCs w:val="24"/>
              </w:rPr>
            </w:pPr>
            <w:r w:rsidRPr="00901C58">
              <w:rPr>
                <w:b/>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6645CBB1" w14:textId="77777777" w:rsidR="00901C58" w:rsidRPr="00901C58" w:rsidRDefault="00901C58" w:rsidP="00901C58">
            <w:pPr>
              <w:spacing w:after="0" w:line="240" w:lineRule="auto"/>
              <w:jc w:val="center"/>
              <w:rPr>
                <w:b/>
                <w:sz w:val="24"/>
                <w:szCs w:val="24"/>
              </w:rPr>
            </w:pPr>
            <w:r w:rsidRPr="00901C58">
              <w:rPr>
                <w:b/>
                <w:sz w:val="24"/>
                <w:szCs w:val="24"/>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1EA425A9" w14:textId="77777777" w:rsidR="00901C58" w:rsidRPr="00901C58" w:rsidRDefault="00901C58" w:rsidP="00901C58">
            <w:pPr>
              <w:spacing w:after="0" w:line="240" w:lineRule="auto"/>
              <w:jc w:val="center"/>
              <w:rPr>
                <w:b/>
                <w:sz w:val="24"/>
                <w:szCs w:val="24"/>
              </w:rPr>
            </w:pPr>
            <w:r w:rsidRPr="00901C58">
              <w:rPr>
                <w:b/>
                <w:sz w:val="24"/>
                <w:szCs w:val="24"/>
              </w:rPr>
              <w:t>–</w:t>
            </w:r>
          </w:p>
        </w:tc>
        <w:tc>
          <w:tcPr>
            <w:tcW w:w="1315" w:type="dxa"/>
            <w:tcBorders>
              <w:top w:val="single" w:sz="4" w:space="0" w:color="auto"/>
              <w:left w:val="single" w:sz="4" w:space="0" w:color="auto"/>
              <w:bottom w:val="single" w:sz="4" w:space="0" w:color="auto"/>
              <w:right w:val="single" w:sz="4" w:space="0" w:color="auto"/>
            </w:tcBorders>
            <w:shd w:val="clear" w:color="auto" w:fill="FFFFFF"/>
          </w:tcPr>
          <w:p w14:paraId="1A458E80" w14:textId="77777777" w:rsidR="00901C58" w:rsidRPr="00901C58" w:rsidRDefault="00901C58" w:rsidP="00901C58">
            <w:pPr>
              <w:spacing w:after="0" w:line="240" w:lineRule="auto"/>
              <w:jc w:val="center"/>
              <w:rPr>
                <w:b/>
                <w:sz w:val="24"/>
                <w:szCs w:val="24"/>
              </w:rPr>
            </w:pPr>
            <w:r w:rsidRPr="00901C58">
              <w:rPr>
                <w:b/>
                <w:sz w:val="24"/>
                <w:szCs w:val="24"/>
              </w:rPr>
              <w:t>15</w:t>
            </w:r>
          </w:p>
        </w:tc>
        <w:tc>
          <w:tcPr>
            <w:tcW w:w="684" w:type="dxa"/>
            <w:tcBorders>
              <w:top w:val="single" w:sz="4" w:space="0" w:color="auto"/>
              <w:left w:val="single" w:sz="4" w:space="0" w:color="auto"/>
              <w:bottom w:val="single" w:sz="4" w:space="0" w:color="auto"/>
              <w:right w:val="single" w:sz="4" w:space="0" w:color="auto"/>
            </w:tcBorders>
            <w:shd w:val="clear" w:color="auto" w:fill="FFFFFF"/>
          </w:tcPr>
          <w:p w14:paraId="797890A0" w14:textId="77777777" w:rsidR="00901C58" w:rsidRPr="00901C58" w:rsidRDefault="00901C58" w:rsidP="00901C58">
            <w:pPr>
              <w:spacing w:after="0" w:line="240" w:lineRule="auto"/>
              <w:jc w:val="center"/>
              <w:rPr>
                <w:b/>
                <w:sz w:val="24"/>
                <w:szCs w:val="24"/>
              </w:rPr>
            </w:pPr>
            <w:r w:rsidRPr="00901C58">
              <w:rPr>
                <w:b/>
                <w:sz w:val="24"/>
                <w:szCs w:val="24"/>
              </w:rPr>
              <w:t>12</w:t>
            </w:r>
          </w:p>
        </w:tc>
        <w:tc>
          <w:tcPr>
            <w:tcW w:w="694" w:type="dxa"/>
            <w:tcBorders>
              <w:top w:val="single" w:sz="4" w:space="0" w:color="auto"/>
              <w:left w:val="single" w:sz="4" w:space="0" w:color="auto"/>
              <w:bottom w:val="single" w:sz="4" w:space="0" w:color="auto"/>
              <w:right w:val="single" w:sz="4" w:space="0" w:color="auto"/>
            </w:tcBorders>
            <w:shd w:val="clear" w:color="auto" w:fill="FFFFFF"/>
          </w:tcPr>
          <w:p w14:paraId="215138F2" w14:textId="77777777" w:rsidR="00901C58" w:rsidRPr="00901C58" w:rsidRDefault="00901C58" w:rsidP="00901C58">
            <w:pPr>
              <w:spacing w:after="0" w:line="240" w:lineRule="auto"/>
              <w:jc w:val="center"/>
              <w:rPr>
                <w:b/>
                <w:sz w:val="24"/>
                <w:szCs w:val="24"/>
              </w:rPr>
            </w:pPr>
            <w:r w:rsidRPr="00901C58">
              <w:rPr>
                <w:b/>
                <w:sz w:val="24"/>
                <w:szCs w:val="24"/>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44026844" w14:textId="77777777" w:rsidR="00901C58" w:rsidRPr="00901C58" w:rsidRDefault="00901C58" w:rsidP="00901C58">
            <w:pPr>
              <w:spacing w:after="0" w:line="240" w:lineRule="auto"/>
              <w:jc w:val="center"/>
              <w:rPr>
                <w:b/>
                <w:sz w:val="24"/>
                <w:szCs w:val="24"/>
              </w:rPr>
            </w:pPr>
            <w:r w:rsidRPr="00901C58">
              <w:rPr>
                <w:b/>
                <w:sz w:val="24"/>
                <w:szCs w:val="24"/>
              </w:rPr>
              <w:t>8</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2B66D611" w14:textId="77777777" w:rsidR="00901C58" w:rsidRPr="00901C58" w:rsidRDefault="00901C58" w:rsidP="00901C58">
            <w:pPr>
              <w:spacing w:after="0" w:line="240" w:lineRule="auto"/>
              <w:jc w:val="center"/>
              <w:rPr>
                <w:b/>
                <w:sz w:val="24"/>
                <w:szCs w:val="24"/>
              </w:rPr>
            </w:pPr>
            <w:r w:rsidRPr="00901C58">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232F0A17" w14:textId="77777777" w:rsidR="00901C58" w:rsidRPr="00901C58" w:rsidRDefault="00901C58" w:rsidP="00901C58">
            <w:pPr>
              <w:spacing w:after="0" w:line="240" w:lineRule="auto"/>
              <w:jc w:val="center"/>
              <w:rPr>
                <w:b/>
                <w:sz w:val="24"/>
                <w:szCs w:val="24"/>
              </w:rPr>
            </w:pPr>
            <w:r w:rsidRPr="00901C58">
              <w:rPr>
                <w:b/>
                <w:sz w:val="24"/>
                <w:szCs w:val="24"/>
              </w:rPr>
              <w:t>6</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5EA2EBDF" w14:textId="77777777" w:rsidR="00901C58" w:rsidRPr="00901C58" w:rsidRDefault="00901C58" w:rsidP="00901C58">
            <w:pPr>
              <w:spacing w:after="0" w:line="240" w:lineRule="auto"/>
              <w:jc w:val="center"/>
              <w:rPr>
                <w:b/>
                <w:sz w:val="24"/>
                <w:szCs w:val="24"/>
              </w:rPr>
            </w:pPr>
            <w:r w:rsidRPr="00901C58">
              <w:rPr>
                <w:b/>
                <w:sz w:val="24"/>
                <w:szCs w:val="24"/>
              </w:rPr>
              <w:t>3</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2B3FA9D9" w14:textId="77777777" w:rsidR="00901C58" w:rsidRPr="00901C58" w:rsidRDefault="00901C58" w:rsidP="00901C58">
            <w:pPr>
              <w:spacing w:after="0" w:line="240" w:lineRule="auto"/>
              <w:jc w:val="center"/>
              <w:rPr>
                <w:b/>
                <w:sz w:val="24"/>
                <w:szCs w:val="24"/>
              </w:rPr>
            </w:pPr>
            <w:r w:rsidRPr="00901C58">
              <w:rPr>
                <w:b/>
                <w:sz w:val="24"/>
                <w:szCs w:val="24"/>
              </w:rPr>
              <w:t>–</w:t>
            </w:r>
          </w:p>
        </w:tc>
        <w:tc>
          <w:tcPr>
            <w:tcW w:w="465" w:type="dxa"/>
            <w:tcBorders>
              <w:top w:val="single" w:sz="4" w:space="0" w:color="auto"/>
              <w:left w:val="single" w:sz="4" w:space="0" w:color="auto"/>
              <w:bottom w:val="single" w:sz="4" w:space="0" w:color="auto"/>
              <w:right w:val="single" w:sz="4" w:space="0" w:color="auto"/>
            </w:tcBorders>
            <w:shd w:val="clear" w:color="auto" w:fill="FFFFFF"/>
          </w:tcPr>
          <w:p w14:paraId="4463A985" w14:textId="77777777" w:rsidR="00901C58" w:rsidRPr="00901C58" w:rsidRDefault="00901C58" w:rsidP="00901C58">
            <w:pPr>
              <w:spacing w:after="0" w:line="240" w:lineRule="auto"/>
              <w:jc w:val="center"/>
              <w:rPr>
                <w:b/>
                <w:sz w:val="24"/>
                <w:szCs w:val="24"/>
              </w:rPr>
            </w:pPr>
            <w:r w:rsidRPr="00901C58">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cPr>
          <w:p w14:paraId="3E6B3C4B" w14:textId="77777777" w:rsidR="00901C58" w:rsidRPr="00901C58" w:rsidRDefault="00901C58" w:rsidP="00901C58">
            <w:pPr>
              <w:spacing w:after="0" w:line="240" w:lineRule="auto"/>
              <w:jc w:val="center"/>
              <w:rPr>
                <w:b/>
                <w:sz w:val="24"/>
                <w:szCs w:val="24"/>
              </w:rPr>
            </w:pPr>
            <w:r w:rsidRPr="00901C58">
              <w:rPr>
                <w:b/>
                <w:sz w:val="24"/>
                <w:szCs w:val="24"/>
              </w:rPr>
              <w:t>3</w:t>
            </w:r>
          </w:p>
        </w:tc>
        <w:tc>
          <w:tcPr>
            <w:tcW w:w="1057" w:type="dxa"/>
            <w:tcBorders>
              <w:top w:val="single" w:sz="4" w:space="0" w:color="auto"/>
              <w:left w:val="single" w:sz="4" w:space="0" w:color="auto"/>
              <w:bottom w:val="single" w:sz="4" w:space="0" w:color="auto"/>
              <w:right w:val="single" w:sz="4" w:space="0" w:color="auto"/>
            </w:tcBorders>
            <w:shd w:val="clear" w:color="auto" w:fill="FFFFFF"/>
          </w:tcPr>
          <w:p w14:paraId="32F4CF15" w14:textId="77777777" w:rsidR="00901C58" w:rsidRPr="00901C58" w:rsidRDefault="00901C58" w:rsidP="00901C58">
            <w:pPr>
              <w:spacing w:after="0" w:line="240" w:lineRule="auto"/>
              <w:jc w:val="center"/>
              <w:rPr>
                <w:b/>
                <w:sz w:val="24"/>
                <w:szCs w:val="24"/>
              </w:rPr>
            </w:pPr>
            <w:r w:rsidRPr="00901C58">
              <w:rPr>
                <w:b/>
                <w:sz w:val="24"/>
                <w:szCs w:val="24"/>
              </w:rPr>
              <w:t>2</w:t>
            </w:r>
          </w:p>
        </w:tc>
      </w:tr>
      <w:tr w:rsidR="00901C58" w:rsidRPr="00901C58" w14:paraId="54313250" w14:textId="77777777" w:rsidTr="00901C58">
        <w:tc>
          <w:tcPr>
            <w:tcW w:w="669" w:type="dxa"/>
            <w:tcBorders>
              <w:top w:val="single" w:sz="4" w:space="0" w:color="auto"/>
              <w:left w:val="single" w:sz="4" w:space="0" w:color="auto"/>
              <w:bottom w:val="single" w:sz="4" w:space="0" w:color="auto"/>
              <w:right w:val="single" w:sz="4" w:space="0" w:color="auto"/>
            </w:tcBorders>
            <w:shd w:val="clear" w:color="auto" w:fill="FFFFFF"/>
          </w:tcPr>
          <w:p w14:paraId="7BBBA656" w14:textId="77777777" w:rsidR="00901C58" w:rsidRPr="00901C58" w:rsidRDefault="00901C58" w:rsidP="00901C58">
            <w:pPr>
              <w:spacing w:after="0" w:line="240" w:lineRule="auto"/>
              <w:jc w:val="center"/>
              <w:rPr>
                <w:b/>
                <w:sz w:val="24"/>
                <w:szCs w:val="24"/>
              </w:rPr>
            </w:pPr>
            <w:r w:rsidRPr="00901C58">
              <w:rPr>
                <w:b/>
                <w:sz w:val="24"/>
                <w:szCs w:val="24"/>
              </w:rPr>
              <w:t>39</w:t>
            </w:r>
          </w:p>
        </w:tc>
        <w:tc>
          <w:tcPr>
            <w:tcW w:w="669" w:type="dxa"/>
            <w:tcBorders>
              <w:top w:val="single" w:sz="4" w:space="0" w:color="auto"/>
              <w:left w:val="single" w:sz="4" w:space="0" w:color="auto"/>
              <w:bottom w:val="single" w:sz="4" w:space="0" w:color="auto"/>
              <w:right w:val="single" w:sz="4" w:space="0" w:color="auto"/>
            </w:tcBorders>
            <w:shd w:val="clear" w:color="auto" w:fill="FFFFFF"/>
          </w:tcPr>
          <w:p w14:paraId="68E9350A" w14:textId="77777777" w:rsidR="00901C58" w:rsidRPr="00901C58" w:rsidRDefault="00901C58" w:rsidP="00901C58">
            <w:pPr>
              <w:spacing w:after="0" w:line="240" w:lineRule="auto"/>
              <w:jc w:val="center"/>
              <w:rPr>
                <w:b/>
                <w:sz w:val="24"/>
                <w:szCs w:val="24"/>
              </w:rPr>
            </w:pPr>
            <w:r w:rsidRPr="00901C58">
              <w:rPr>
                <w:b/>
                <w:sz w:val="24"/>
                <w:szCs w:val="24"/>
              </w:rPr>
              <w:t>25</w:t>
            </w:r>
          </w:p>
        </w:tc>
        <w:tc>
          <w:tcPr>
            <w:tcW w:w="975" w:type="dxa"/>
            <w:tcBorders>
              <w:top w:val="single" w:sz="4" w:space="0" w:color="auto"/>
              <w:left w:val="single" w:sz="4" w:space="0" w:color="auto"/>
              <w:bottom w:val="single" w:sz="4" w:space="0" w:color="auto"/>
              <w:right w:val="single" w:sz="4" w:space="0" w:color="auto"/>
            </w:tcBorders>
            <w:shd w:val="clear" w:color="auto" w:fill="FFFFFF"/>
          </w:tcPr>
          <w:p w14:paraId="55A4ADF4" w14:textId="77777777" w:rsidR="00901C58" w:rsidRPr="00901C58" w:rsidRDefault="00901C58" w:rsidP="00901C58">
            <w:pPr>
              <w:spacing w:after="0" w:line="240" w:lineRule="auto"/>
              <w:jc w:val="center"/>
              <w:rPr>
                <w:b/>
                <w:sz w:val="24"/>
                <w:szCs w:val="24"/>
              </w:rPr>
            </w:pPr>
            <w:r w:rsidRPr="00901C58">
              <w:rPr>
                <w:b/>
                <w:sz w:val="24"/>
                <w:szCs w:val="24"/>
              </w:rPr>
              <w:t>21</w:t>
            </w: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29B24401" w14:textId="77777777" w:rsidR="00901C58" w:rsidRPr="00901C58" w:rsidRDefault="00901C58" w:rsidP="00901C58">
            <w:pPr>
              <w:spacing w:after="0" w:line="240" w:lineRule="auto"/>
              <w:jc w:val="center"/>
              <w:rPr>
                <w:b/>
                <w:sz w:val="24"/>
                <w:szCs w:val="24"/>
              </w:rPr>
            </w:pPr>
            <w:r w:rsidRPr="00901C58">
              <w:rPr>
                <w:b/>
                <w:sz w:val="24"/>
                <w:szCs w:val="24"/>
              </w:rPr>
              <w:t>–</w:t>
            </w:r>
          </w:p>
        </w:tc>
        <w:tc>
          <w:tcPr>
            <w:tcW w:w="636" w:type="dxa"/>
            <w:tcBorders>
              <w:top w:val="single" w:sz="4" w:space="0" w:color="auto"/>
              <w:left w:val="single" w:sz="4" w:space="0" w:color="auto"/>
              <w:bottom w:val="single" w:sz="4" w:space="0" w:color="auto"/>
              <w:right w:val="single" w:sz="4" w:space="0" w:color="auto"/>
            </w:tcBorders>
            <w:shd w:val="clear" w:color="auto" w:fill="FFFFFF"/>
          </w:tcPr>
          <w:p w14:paraId="36E7B673" w14:textId="77777777" w:rsidR="00901C58" w:rsidRPr="00901C58" w:rsidRDefault="00901C58" w:rsidP="00901C58">
            <w:pPr>
              <w:spacing w:after="0" w:line="240" w:lineRule="auto"/>
              <w:jc w:val="center"/>
              <w:rPr>
                <w:b/>
                <w:sz w:val="24"/>
                <w:szCs w:val="24"/>
              </w:rPr>
            </w:pPr>
            <w:r w:rsidRPr="00901C58">
              <w:rPr>
                <w:b/>
                <w:sz w:val="24"/>
                <w:szCs w:val="24"/>
              </w:rPr>
              <w:t>15</w:t>
            </w:r>
          </w:p>
        </w:tc>
        <w:tc>
          <w:tcPr>
            <w:tcW w:w="702" w:type="dxa"/>
            <w:tcBorders>
              <w:top w:val="single" w:sz="4" w:space="0" w:color="auto"/>
              <w:left w:val="single" w:sz="4" w:space="0" w:color="auto"/>
              <w:bottom w:val="single" w:sz="4" w:space="0" w:color="auto"/>
              <w:right w:val="single" w:sz="4" w:space="0" w:color="auto"/>
            </w:tcBorders>
            <w:shd w:val="clear" w:color="auto" w:fill="FFFFFF"/>
          </w:tcPr>
          <w:p w14:paraId="724F3CAE" w14:textId="77777777" w:rsidR="00901C58" w:rsidRPr="00901C58" w:rsidRDefault="00901C58" w:rsidP="00901C58">
            <w:pPr>
              <w:spacing w:after="0" w:line="240" w:lineRule="auto"/>
              <w:jc w:val="center"/>
              <w:rPr>
                <w:b/>
                <w:sz w:val="24"/>
                <w:szCs w:val="24"/>
              </w:rPr>
            </w:pPr>
            <w:r w:rsidRPr="00901C58">
              <w:rPr>
                <w:b/>
                <w:sz w:val="24"/>
                <w:szCs w:val="24"/>
              </w:rPr>
              <w:t>16</w:t>
            </w:r>
          </w:p>
        </w:tc>
        <w:tc>
          <w:tcPr>
            <w:tcW w:w="607" w:type="dxa"/>
            <w:tcBorders>
              <w:top w:val="single" w:sz="4" w:space="0" w:color="auto"/>
              <w:left w:val="single" w:sz="4" w:space="0" w:color="auto"/>
              <w:bottom w:val="single" w:sz="4" w:space="0" w:color="auto"/>
              <w:right w:val="single" w:sz="4" w:space="0" w:color="auto"/>
            </w:tcBorders>
            <w:shd w:val="clear" w:color="auto" w:fill="FFFFFF"/>
          </w:tcPr>
          <w:p w14:paraId="64D7D66C" w14:textId="77777777" w:rsidR="00901C58" w:rsidRPr="00901C58" w:rsidRDefault="00901C58" w:rsidP="00901C58">
            <w:pPr>
              <w:spacing w:after="0" w:line="240" w:lineRule="auto"/>
              <w:jc w:val="center"/>
              <w:rPr>
                <w:b/>
                <w:sz w:val="24"/>
                <w:szCs w:val="24"/>
              </w:rPr>
            </w:pPr>
            <w:r w:rsidRPr="00901C58">
              <w:rPr>
                <w:b/>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4749C6C6" w14:textId="77777777" w:rsidR="00901C58" w:rsidRPr="00901C58" w:rsidRDefault="00901C58" w:rsidP="00901C58">
            <w:pPr>
              <w:spacing w:after="0" w:line="240" w:lineRule="auto"/>
              <w:jc w:val="center"/>
              <w:rPr>
                <w:b/>
                <w:sz w:val="24"/>
                <w:szCs w:val="24"/>
              </w:rPr>
            </w:pPr>
            <w:r w:rsidRPr="00901C58">
              <w:rPr>
                <w:b/>
                <w:sz w:val="24"/>
                <w:szCs w:val="24"/>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745B7617" w14:textId="77777777" w:rsidR="00901C58" w:rsidRPr="00901C58" w:rsidRDefault="00901C58" w:rsidP="00901C58">
            <w:pPr>
              <w:spacing w:after="0" w:line="240" w:lineRule="auto"/>
              <w:jc w:val="center"/>
              <w:rPr>
                <w:b/>
                <w:sz w:val="24"/>
                <w:szCs w:val="24"/>
              </w:rPr>
            </w:pPr>
            <w:r w:rsidRPr="00901C58">
              <w:rPr>
                <w:b/>
                <w:sz w:val="24"/>
                <w:szCs w:val="24"/>
              </w:rPr>
              <w:t>–</w:t>
            </w:r>
          </w:p>
        </w:tc>
        <w:tc>
          <w:tcPr>
            <w:tcW w:w="1315" w:type="dxa"/>
            <w:tcBorders>
              <w:top w:val="single" w:sz="4" w:space="0" w:color="auto"/>
              <w:left w:val="single" w:sz="4" w:space="0" w:color="auto"/>
              <w:bottom w:val="single" w:sz="4" w:space="0" w:color="auto"/>
              <w:right w:val="single" w:sz="4" w:space="0" w:color="auto"/>
            </w:tcBorders>
            <w:shd w:val="clear" w:color="auto" w:fill="FFFFFF"/>
          </w:tcPr>
          <w:p w14:paraId="73CE3A3A" w14:textId="77777777" w:rsidR="00901C58" w:rsidRPr="00901C58" w:rsidRDefault="00901C58" w:rsidP="00901C58">
            <w:pPr>
              <w:spacing w:after="0" w:line="240" w:lineRule="auto"/>
              <w:jc w:val="center"/>
              <w:rPr>
                <w:b/>
                <w:sz w:val="24"/>
                <w:szCs w:val="24"/>
              </w:rPr>
            </w:pPr>
            <w:r w:rsidRPr="00901C58">
              <w:rPr>
                <w:b/>
                <w:sz w:val="24"/>
                <w:szCs w:val="24"/>
              </w:rPr>
              <w:t>12</w:t>
            </w:r>
          </w:p>
        </w:tc>
        <w:tc>
          <w:tcPr>
            <w:tcW w:w="684" w:type="dxa"/>
            <w:tcBorders>
              <w:top w:val="single" w:sz="4" w:space="0" w:color="auto"/>
              <w:left w:val="single" w:sz="4" w:space="0" w:color="auto"/>
              <w:bottom w:val="single" w:sz="4" w:space="0" w:color="auto"/>
              <w:right w:val="single" w:sz="4" w:space="0" w:color="auto"/>
            </w:tcBorders>
            <w:shd w:val="clear" w:color="auto" w:fill="FFFFFF"/>
          </w:tcPr>
          <w:p w14:paraId="499CB63C" w14:textId="77777777" w:rsidR="00901C58" w:rsidRPr="00901C58" w:rsidRDefault="00901C58" w:rsidP="00901C58">
            <w:pPr>
              <w:spacing w:after="0" w:line="240" w:lineRule="auto"/>
              <w:jc w:val="center"/>
              <w:rPr>
                <w:b/>
                <w:sz w:val="24"/>
                <w:szCs w:val="24"/>
              </w:rPr>
            </w:pPr>
            <w:r w:rsidRPr="00901C58">
              <w:rPr>
                <w:b/>
                <w:sz w:val="24"/>
                <w:szCs w:val="24"/>
              </w:rPr>
              <w:t>12</w:t>
            </w:r>
          </w:p>
        </w:tc>
        <w:tc>
          <w:tcPr>
            <w:tcW w:w="694" w:type="dxa"/>
            <w:tcBorders>
              <w:top w:val="single" w:sz="4" w:space="0" w:color="auto"/>
              <w:left w:val="single" w:sz="4" w:space="0" w:color="auto"/>
              <w:bottom w:val="single" w:sz="4" w:space="0" w:color="auto"/>
              <w:right w:val="single" w:sz="4" w:space="0" w:color="auto"/>
            </w:tcBorders>
            <w:shd w:val="clear" w:color="auto" w:fill="FFFFFF"/>
          </w:tcPr>
          <w:p w14:paraId="1C07FCAF" w14:textId="77777777" w:rsidR="00901C58" w:rsidRPr="00901C58" w:rsidRDefault="00901C58" w:rsidP="00901C58">
            <w:pPr>
              <w:spacing w:after="0" w:line="240" w:lineRule="auto"/>
              <w:jc w:val="center"/>
              <w:rPr>
                <w:b/>
                <w:sz w:val="24"/>
                <w:szCs w:val="24"/>
              </w:rPr>
            </w:pPr>
            <w:r w:rsidRPr="00901C58">
              <w:rPr>
                <w:b/>
                <w:sz w:val="24"/>
                <w:szCs w:val="24"/>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797573BA" w14:textId="77777777" w:rsidR="00901C58" w:rsidRPr="00901C58" w:rsidRDefault="00901C58" w:rsidP="00901C58">
            <w:pPr>
              <w:spacing w:after="0" w:line="240" w:lineRule="auto"/>
              <w:jc w:val="center"/>
              <w:rPr>
                <w:b/>
                <w:sz w:val="24"/>
                <w:szCs w:val="24"/>
              </w:rPr>
            </w:pPr>
            <w:r w:rsidRPr="00901C58">
              <w:rPr>
                <w:b/>
                <w:sz w:val="24"/>
                <w:szCs w:val="24"/>
              </w:rPr>
              <w:t>9</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29E5A294" w14:textId="77777777" w:rsidR="00901C58" w:rsidRPr="00901C58" w:rsidRDefault="00901C58" w:rsidP="00901C58">
            <w:pPr>
              <w:spacing w:after="0" w:line="240" w:lineRule="auto"/>
              <w:jc w:val="center"/>
              <w:rPr>
                <w:b/>
                <w:sz w:val="24"/>
                <w:szCs w:val="24"/>
              </w:rPr>
            </w:pPr>
            <w:r w:rsidRPr="00901C58">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699AD2EB" w14:textId="77777777" w:rsidR="00901C58" w:rsidRPr="00901C58" w:rsidRDefault="00901C58" w:rsidP="00901C58">
            <w:pPr>
              <w:spacing w:after="0" w:line="240" w:lineRule="auto"/>
              <w:jc w:val="center"/>
              <w:rPr>
                <w:b/>
                <w:sz w:val="24"/>
                <w:szCs w:val="24"/>
              </w:rPr>
            </w:pPr>
            <w:r w:rsidRPr="00901C58">
              <w:rPr>
                <w:b/>
                <w:sz w:val="24"/>
                <w:szCs w:val="24"/>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739A6253" w14:textId="77777777" w:rsidR="00901C58" w:rsidRPr="00901C58" w:rsidRDefault="00901C58" w:rsidP="00901C58">
            <w:pPr>
              <w:spacing w:after="0" w:line="240" w:lineRule="auto"/>
              <w:jc w:val="center"/>
              <w:rPr>
                <w:b/>
                <w:sz w:val="24"/>
                <w:szCs w:val="24"/>
              </w:rPr>
            </w:pPr>
            <w:r w:rsidRPr="00901C58">
              <w:rPr>
                <w:b/>
                <w:sz w:val="24"/>
                <w:szCs w:val="24"/>
              </w:rPr>
              <w:t>4</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04BB0C02" w14:textId="77777777" w:rsidR="00901C58" w:rsidRPr="00901C58" w:rsidRDefault="00901C58" w:rsidP="00901C58">
            <w:pPr>
              <w:spacing w:after="0" w:line="240" w:lineRule="auto"/>
              <w:jc w:val="center"/>
              <w:rPr>
                <w:b/>
                <w:sz w:val="24"/>
                <w:szCs w:val="24"/>
              </w:rPr>
            </w:pPr>
            <w:r w:rsidRPr="00901C58">
              <w:rPr>
                <w:b/>
                <w:sz w:val="24"/>
                <w:szCs w:val="24"/>
              </w:rPr>
              <w:t>–</w:t>
            </w:r>
          </w:p>
        </w:tc>
        <w:tc>
          <w:tcPr>
            <w:tcW w:w="465" w:type="dxa"/>
            <w:tcBorders>
              <w:top w:val="single" w:sz="4" w:space="0" w:color="auto"/>
              <w:left w:val="single" w:sz="4" w:space="0" w:color="auto"/>
              <w:bottom w:val="single" w:sz="4" w:space="0" w:color="auto"/>
              <w:right w:val="single" w:sz="4" w:space="0" w:color="auto"/>
            </w:tcBorders>
            <w:shd w:val="clear" w:color="auto" w:fill="FFFFFF"/>
          </w:tcPr>
          <w:p w14:paraId="16C853F7" w14:textId="77777777" w:rsidR="00901C58" w:rsidRPr="00901C58" w:rsidRDefault="00901C58" w:rsidP="00901C58">
            <w:pPr>
              <w:spacing w:after="0" w:line="240" w:lineRule="auto"/>
              <w:jc w:val="center"/>
              <w:rPr>
                <w:b/>
                <w:sz w:val="24"/>
                <w:szCs w:val="24"/>
              </w:rPr>
            </w:pPr>
            <w:r w:rsidRPr="00901C58">
              <w:rPr>
                <w:b/>
                <w:sz w:val="24"/>
                <w:szCs w:val="24"/>
              </w:rPr>
              <w:t>3</w:t>
            </w:r>
          </w:p>
        </w:tc>
        <w:tc>
          <w:tcPr>
            <w:tcW w:w="1252" w:type="dxa"/>
            <w:tcBorders>
              <w:top w:val="single" w:sz="4" w:space="0" w:color="auto"/>
              <w:left w:val="single" w:sz="4" w:space="0" w:color="auto"/>
              <w:bottom w:val="single" w:sz="4" w:space="0" w:color="auto"/>
              <w:right w:val="single" w:sz="4" w:space="0" w:color="auto"/>
            </w:tcBorders>
            <w:shd w:val="clear" w:color="auto" w:fill="FFFFFF"/>
          </w:tcPr>
          <w:p w14:paraId="1E49D6CA" w14:textId="77777777" w:rsidR="00901C58" w:rsidRPr="00901C58" w:rsidRDefault="00901C58" w:rsidP="00901C58">
            <w:pPr>
              <w:spacing w:after="0" w:line="240" w:lineRule="auto"/>
              <w:jc w:val="center"/>
              <w:rPr>
                <w:b/>
                <w:sz w:val="24"/>
                <w:szCs w:val="24"/>
              </w:rPr>
            </w:pPr>
            <w:r w:rsidRPr="00901C58">
              <w:rPr>
                <w:b/>
                <w:sz w:val="24"/>
                <w:szCs w:val="24"/>
              </w:rPr>
              <w:t>2</w:t>
            </w:r>
          </w:p>
        </w:tc>
        <w:tc>
          <w:tcPr>
            <w:tcW w:w="1057" w:type="dxa"/>
            <w:tcBorders>
              <w:top w:val="single" w:sz="4" w:space="0" w:color="auto"/>
              <w:left w:val="single" w:sz="4" w:space="0" w:color="auto"/>
              <w:bottom w:val="single" w:sz="4" w:space="0" w:color="auto"/>
              <w:right w:val="single" w:sz="4" w:space="0" w:color="auto"/>
            </w:tcBorders>
            <w:shd w:val="clear" w:color="auto" w:fill="FFFFFF"/>
          </w:tcPr>
          <w:p w14:paraId="11C1D5BB" w14:textId="77777777" w:rsidR="00901C58" w:rsidRPr="00901C58" w:rsidRDefault="00901C58" w:rsidP="00901C58">
            <w:pPr>
              <w:spacing w:after="0" w:line="240" w:lineRule="auto"/>
              <w:jc w:val="center"/>
              <w:rPr>
                <w:b/>
                <w:sz w:val="24"/>
                <w:szCs w:val="24"/>
              </w:rPr>
            </w:pPr>
            <w:r w:rsidRPr="00901C58">
              <w:rPr>
                <w:b/>
                <w:sz w:val="24"/>
                <w:szCs w:val="24"/>
              </w:rPr>
              <w:t>2</w:t>
            </w:r>
          </w:p>
        </w:tc>
      </w:tr>
      <w:tr w:rsidR="00901C58" w:rsidRPr="00901C58" w14:paraId="759CD9D3" w14:textId="77777777" w:rsidTr="00901C58">
        <w:tc>
          <w:tcPr>
            <w:tcW w:w="669" w:type="dxa"/>
            <w:tcBorders>
              <w:top w:val="single" w:sz="4" w:space="0" w:color="auto"/>
              <w:left w:val="single" w:sz="4" w:space="0" w:color="auto"/>
              <w:bottom w:val="single" w:sz="4" w:space="0" w:color="auto"/>
              <w:right w:val="single" w:sz="4" w:space="0" w:color="auto"/>
            </w:tcBorders>
            <w:shd w:val="clear" w:color="auto" w:fill="FFFFFF"/>
          </w:tcPr>
          <w:p w14:paraId="7E63F68F" w14:textId="77777777" w:rsidR="00901C58" w:rsidRPr="00901C58" w:rsidRDefault="00901C58" w:rsidP="00901C58">
            <w:pPr>
              <w:spacing w:after="0" w:line="240" w:lineRule="auto"/>
              <w:jc w:val="center"/>
              <w:rPr>
                <w:b/>
                <w:sz w:val="24"/>
                <w:szCs w:val="24"/>
              </w:rPr>
            </w:pPr>
            <w:r w:rsidRPr="00901C58">
              <w:rPr>
                <w:b/>
                <w:sz w:val="24"/>
                <w:szCs w:val="24"/>
              </w:rPr>
              <w:t>40</w:t>
            </w:r>
          </w:p>
        </w:tc>
        <w:tc>
          <w:tcPr>
            <w:tcW w:w="669" w:type="dxa"/>
            <w:tcBorders>
              <w:top w:val="single" w:sz="4" w:space="0" w:color="auto"/>
              <w:left w:val="single" w:sz="4" w:space="0" w:color="auto"/>
              <w:bottom w:val="single" w:sz="4" w:space="0" w:color="auto"/>
              <w:right w:val="single" w:sz="4" w:space="0" w:color="auto"/>
            </w:tcBorders>
            <w:shd w:val="clear" w:color="auto" w:fill="FFFFFF"/>
          </w:tcPr>
          <w:p w14:paraId="5BF6C16F" w14:textId="77777777" w:rsidR="00901C58" w:rsidRPr="00901C58" w:rsidRDefault="00901C58" w:rsidP="00901C58">
            <w:pPr>
              <w:spacing w:after="0" w:line="240" w:lineRule="auto"/>
              <w:jc w:val="center"/>
              <w:rPr>
                <w:b/>
                <w:sz w:val="24"/>
                <w:szCs w:val="24"/>
              </w:rPr>
            </w:pPr>
            <w:r w:rsidRPr="00901C58">
              <w:rPr>
                <w:b/>
                <w:sz w:val="24"/>
                <w:szCs w:val="24"/>
              </w:rPr>
              <w:t>17</w:t>
            </w:r>
          </w:p>
        </w:tc>
        <w:tc>
          <w:tcPr>
            <w:tcW w:w="975" w:type="dxa"/>
            <w:tcBorders>
              <w:top w:val="single" w:sz="4" w:space="0" w:color="auto"/>
              <w:left w:val="single" w:sz="4" w:space="0" w:color="auto"/>
              <w:bottom w:val="single" w:sz="4" w:space="0" w:color="auto"/>
              <w:right w:val="single" w:sz="4" w:space="0" w:color="auto"/>
            </w:tcBorders>
            <w:shd w:val="clear" w:color="auto" w:fill="FFFFFF"/>
          </w:tcPr>
          <w:p w14:paraId="2467B856" w14:textId="77777777" w:rsidR="00901C58" w:rsidRPr="00901C58" w:rsidRDefault="00901C58" w:rsidP="00901C58">
            <w:pPr>
              <w:spacing w:after="0" w:line="240" w:lineRule="auto"/>
              <w:jc w:val="center"/>
              <w:rPr>
                <w:b/>
                <w:sz w:val="24"/>
                <w:szCs w:val="24"/>
              </w:rPr>
            </w:pPr>
            <w:r w:rsidRPr="00901C58">
              <w:rPr>
                <w:b/>
                <w:sz w:val="24"/>
                <w:szCs w:val="24"/>
              </w:rPr>
              <w:t>15</w:t>
            </w: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3A177C21" w14:textId="77777777" w:rsidR="00901C58" w:rsidRPr="00901C58" w:rsidRDefault="00901C58" w:rsidP="00901C58">
            <w:pPr>
              <w:spacing w:after="0" w:line="240" w:lineRule="auto"/>
              <w:jc w:val="center"/>
              <w:rPr>
                <w:b/>
                <w:sz w:val="24"/>
                <w:szCs w:val="24"/>
              </w:rPr>
            </w:pPr>
            <w:r w:rsidRPr="00901C58">
              <w:rPr>
                <w:b/>
                <w:sz w:val="24"/>
                <w:szCs w:val="24"/>
              </w:rPr>
              <w:t>18</w:t>
            </w:r>
          </w:p>
        </w:tc>
        <w:tc>
          <w:tcPr>
            <w:tcW w:w="636" w:type="dxa"/>
            <w:tcBorders>
              <w:top w:val="single" w:sz="4" w:space="0" w:color="auto"/>
              <w:left w:val="single" w:sz="4" w:space="0" w:color="auto"/>
              <w:bottom w:val="single" w:sz="4" w:space="0" w:color="auto"/>
              <w:right w:val="single" w:sz="4" w:space="0" w:color="auto"/>
            </w:tcBorders>
            <w:shd w:val="clear" w:color="auto" w:fill="FFFFFF"/>
          </w:tcPr>
          <w:p w14:paraId="3201E35E" w14:textId="77777777" w:rsidR="00901C58" w:rsidRPr="00901C58" w:rsidRDefault="00901C58" w:rsidP="00901C58">
            <w:pPr>
              <w:spacing w:after="0" w:line="240" w:lineRule="auto"/>
              <w:jc w:val="center"/>
              <w:rPr>
                <w:b/>
                <w:sz w:val="24"/>
                <w:szCs w:val="24"/>
              </w:rPr>
            </w:pPr>
            <w:r w:rsidRPr="00901C58">
              <w:rPr>
                <w:b/>
                <w:sz w:val="24"/>
                <w:szCs w:val="24"/>
              </w:rPr>
              <w:t>–</w:t>
            </w:r>
          </w:p>
        </w:tc>
        <w:tc>
          <w:tcPr>
            <w:tcW w:w="702" w:type="dxa"/>
            <w:tcBorders>
              <w:top w:val="single" w:sz="4" w:space="0" w:color="auto"/>
              <w:left w:val="single" w:sz="4" w:space="0" w:color="auto"/>
              <w:bottom w:val="single" w:sz="4" w:space="0" w:color="auto"/>
              <w:right w:val="single" w:sz="4" w:space="0" w:color="auto"/>
            </w:tcBorders>
            <w:shd w:val="clear" w:color="auto" w:fill="FFFFFF"/>
          </w:tcPr>
          <w:p w14:paraId="0D7C5DC6" w14:textId="77777777" w:rsidR="00901C58" w:rsidRPr="00901C58" w:rsidRDefault="00901C58" w:rsidP="00901C58">
            <w:pPr>
              <w:spacing w:after="0" w:line="240" w:lineRule="auto"/>
              <w:jc w:val="center"/>
              <w:rPr>
                <w:b/>
                <w:sz w:val="24"/>
                <w:szCs w:val="24"/>
              </w:rPr>
            </w:pPr>
            <w:r w:rsidRPr="00901C58">
              <w:rPr>
                <w:b/>
                <w:sz w:val="24"/>
                <w:szCs w:val="24"/>
              </w:rPr>
              <w:t>20</w:t>
            </w:r>
          </w:p>
        </w:tc>
        <w:tc>
          <w:tcPr>
            <w:tcW w:w="607" w:type="dxa"/>
            <w:tcBorders>
              <w:top w:val="single" w:sz="4" w:space="0" w:color="auto"/>
              <w:left w:val="single" w:sz="4" w:space="0" w:color="auto"/>
              <w:bottom w:val="single" w:sz="4" w:space="0" w:color="auto"/>
              <w:right w:val="single" w:sz="4" w:space="0" w:color="auto"/>
            </w:tcBorders>
            <w:shd w:val="clear" w:color="auto" w:fill="FFFFFF"/>
          </w:tcPr>
          <w:p w14:paraId="7726397C" w14:textId="77777777" w:rsidR="00901C58" w:rsidRPr="00901C58" w:rsidRDefault="00901C58" w:rsidP="00901C58">
            <w:pPr>
              <w:spacing w:after="0" w:line="240" w:lineRule="auto"/>
              <w:jc w:val="center"/>
              <w:rPr>
                <w:b/>
                <w:sz w:val="24"/>
                <w:szCs w:val="24"/>
              </w:rPr>
            </w:pPr>
            <w:r w:rsidRPr="00901C58">
              <w:rPr>
                <w:b/>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107851F8" w14:textId="77777777" w:rsidR="00901C58" w:rsidRPr="00901C58" w:rsidRDefault="00901C58" w:rsidP="00901C58">
            <w:pPr>
              <w:spacing w:after="0" w:line="240" w:lineRule="auto"/>
              <w:jc w:val="center"/>
              <w:rPr>
                <w:b/>
                <w:sz w:val="24"/>
                <w:szCs w:val="24"/>
              </w:rPr>
            </w:pPr>
            <w:r w:rsidRPr="00901C58">
              <w:rPr>
                <w:b/>
                <w:sz w:val="24"/>
                <w:szCs w:val="24"/>
              </w:rPr>
              <w:t>18</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72ED5DC0" w14:textId="77777777" w:rsidR="00901C58" w:rsidRPr="00901C58" w:rsidRDefault="00901C58" w:rsidP="00901C58">
            <w:pPr>
              <w:spacing w:after="0" w:line="240" w:lineRule="auto"/>
              <w:jc w:val="center"/>
              <w:rPr>
                <w:b/>
                <w:sz w:val="24"/>
                <w:szCs w:val="24"/>
              </w:rPr>
            </w:pPr>
            <w:r w:rsidRPr="00901C58">
              <w:rPr>
                <w:b/>
                <w:sz w:val="24"/>
                <w:szCs w:val="24"/>
              </w:rPr>
              <w:t>–</w:t>
            </w:r>
          </w:p>
        </w:tc>
        <w:tc>
          <w:tcPr>
            <w:tcW w:w="1315" w:type="dxa"/>
            <w:tcBorders>
              <w:top w:val="single" w:sz="4" w:space="0" w:color="auto"/>
              <w:left w:val="single" w:sz="4" w:space="0" w:color="auto"/>
              <w:bottom w:val="single" w:sz="4" w:space="0" w:color="auto"/>
              <w:right w:val="single" w:sz="4" w:space="0" w:color="auto"/>
            </w:tcBorders>
            <w:shd w:val="clear" w:color="auto" w:fill="FFFFFF"/>
          </w:tcPr>
          <w:p w14:paraId="1732739B" w14:textId="77777777" w:rsidR="00901C58" w:rsidRPr="00901C58" w:rsidRDefault="00901C58" w:rsidP="00901C58">
            <w:pPr>
              <w:spacing w:after="0" w:line="240" w:lineRule="auto"/>
              <w:jc w:val="center"/>
              <w:rPr>
                <w:b/>
                <w:sz w:val="24"/>
                <w:szCs w:val="24"/>
              </w:rPr>
            </w:pPr>
            <w:r w:rsidRPr="00901C58">
              <w:rPr>
                <w:b/>
                <w:sz w:val="24"/>
                <w:szCs w:val="24"/>
              </w:rPr>
              <w:t>12</w:t>
            </w:r>
          </w:p>
        </w:tc>
        <w:tc>
          <w:tcPr>
            <w:tcW w:w="684" w:type="dxa"/>
            <w:tcBorders>
              <w:top w:val="single" w:sz="4" w:space="0" w:color="auto"/>
              <w:left w:val="single" w:sz="4" w:space="0" w:color="auto"/>
              <w:bottom w:val="single" w:sz="4" w:space="0" w:color="auto"/>
              <w:right w:val="single" w:sz="4" w:space="0" w:color="auto"/>
            </w:tcBorders>
            <w:shd w:val="clear" w:color="auto" w:fill="FFFFFF"/>
          </w:tcPr>
          <w:p w14:paraId="0589C7AC" w14:textId="77777777" w:rsidR="00901C58" w:rsidRPr="00901C58" w:rsidRDefault="00901C58" w:rsidP="00901C58">
            <w:pPr>
              <w:spacing w:after="0" w:line="240" w:lineRule="auto"/>
              <w:jc w:val="center"/>
              <w:rPr>
                <w:b/>
                <w:sz w:val="24"/>
                <w:szCs w:val="24"/>
              </w:rPr>
            </w:pPr>
            <w:r w:rsidRPr="00901C58">
              <w:rPr>
                <w:b/>
                <w:sz w:val="24"/>
                <w:szCs w:val="24"/>
              </w:rPr>
              <w:t>12</w:t>
            </w:r>
          </w:p>
        </w:tc>
        <w:tc>
          <w:tcPr>
            <w:tcW w:w="694" w:type="dxa"/>
            <w:tcBorders>
              <w:top w:val="single" w:sz="4" w:space="0" w:color="auto"/>
              <w:left w:val="single" w:sz="4" w:space="0" w:color="auto"/>
              <w:bottom w:val="single" w:sz="4" w:space="0" w:color="auto"/>
              <w:right w:val="single" w:sz="4" w:space="0" w:color="auto"/>
            </w:tcBorders>
            <w:shd w:val="clear" w:color="auto" w:fill="FFFFFF"/>
          </w:tcPr>
          <w:p w14:paraId="11BDB41B" w14:textId="77777777" w:rsidR="00901C58" w:rsidRPr="00901C58" w:rsidRDefault="00901C58" w:rsidP="00901C58">
            <w:pPr>
              <w:spacing w:after="0" w:line="240" w:lineRule="auto"/>
              <w:jc w:val="center"/>
              <w:rPr>
                <w:b/>
                <w:sz w:val="24"/>
                <w:szCs w:val="24"/>
              </w:rPr>
            </w:pPr>
            <w:r w:rsidRPr="00901C58">
              <w:rPr>
                <w:b/>
                <w:sz w:val="24"/>
                <w:szCs w:val="24"/>
              </w:rPr>
              <w:t>16</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35B32023" w14:textId="77777777" w:rsidR="00901C58" w:rsidRPr="00901C58" w:rsidRDefault="00901C58" w:rsidP="00901C58">
            <w:pPr>
              <w:spacing w:after="0" w:line="240" w:lineRule="auto"/>
              <w:jc w:val="center"/>
              <w:rPr>
                <w:b/>
                <w:sz w:val="24"/>
                <w:szCs w:val="24"/>
              </w:rPr>
            </w:pPr>
            <w:r w:rsidRPr="00901C58">
              <w:rPr>
                <w:b/>
                <w:sz w:val="24"/>
                <w:szCs w:val="24"/>
              </w:rPr>
              <w:t>11</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33E4BEA0" w14:textId="77777777" w:rsidR="00901C58" w:rsidRPr="00901C58" w:rsidRDefault="00901C58" w:rsidP="00901C58">
            <w:pPr>
              <w:spacing w:after="0" w:line="240" w:lineRule="auto"/>
              <w:jc w:val="center"/>
              <w:rPr>
                <w:b/>
                <w:sz w:val="24"/>
                <w:szCs w:val="24"/>
              </w:rPr>
            </w:pPr>
            <w:r w:rsidRPr="00901C58">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6971C6C8" w14:textId="77777777" w:rsidR="00901C58" w:rsidRPr="00901C58" w:rsidRDefault="00901C58" w:rsidP="00901C58">
            <w:pPr>
              <w:spacing w:after="0" w:line="240" w:lineRule="auto"/>
              <w:jc w:val="center"/>
              <w:rPr>
                <w:b/>
                <w:sz w:val="24"/>
                <w:szCs w:val="24"/>
              </w:rPr>
            </w:pPr>
            <w:r w:rsidRPr="00901C58">
              <w:rPr>
                <w:b/>
                <w:sz w:val="24"/>
                <w:szCs w:val="24"/>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4CE3CB82" w14:textId="77777777" w:rsidR="00901C58" w:rsidRPr="00901C58" w:rsidRDefault="00901C58" w:rsidP="00901C58">
            <w:pPr>
              <w:spacing w:after="0" w:line="240" w:lineRule="auto"/>
              <w:jc w:val="center"/>
              <w:rPr>
                <w:b/>
                <w:sz w:val="24"/>
                <w:szCs w:val="24"/>
              </w:rPr>
            </w:pPr>
            <w:r w:rsidRPr="00901C58">
              <w:rPr>
                <w:b/>
                <w:sz w:val="24"/>
                <w:szCs w:val="24"/>
              </w:rPr>
              <w:t>4</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5A0326CC" w14:textId="77777777" w:rsidR="00901C58" w:rsidRPr="00901C58" w:rsidRDefault="00901C58" w:rsidP="00901C58">
            <w:pPr>
              <w:spacing w:after="0" w:line="240" w:lineRule="auto"/>
              <w:jc w:val="center"/>
              <w:rPr>
                <w:b/>
                <w:sz w:val="24"/>
                <w:szCs w:val="24"/>
              </w:rPr>
            </w:pPr>
            <w:r w:rsidRPr="00901C58">
              <w:rPr>
                <w:b/>
                <w:sz w:val="24"/>
                <w:szCs w:val="24"/>
              </w:rPr>
              <w:t>5</w:t>
            </w:r>
          </w:p>
        </w:tc>
        <w:tc>
          <w:tcPr>
            <w:tcW w:w="465" w:type="dxa"/>
            <w:tcBorders>
              <w:top w:val="single" w:sz="4" w:space="0" w:color="auto"/>
              <w:left w:val="single" w:sz="4" w:space="0" w:color="auto"/>
              <w:bottom w:val="single" w:sz="4" w:space="0" w:color="auto"/>
              <w:right w:val="single" w:sz="4" w:space="0" w:color="auto"/>
            </w:tcBorders>
            <w:shd w:val="clear" w:color="auto" w:fill="FFFFFF"/>
          </w:tcPr>
          <w:p w14:paraId="45F44184" w14:textId="77777777" w:rsidR="00901C58" w:rsidRPr="00901C58" w:rsidRDefault="00901C58" w:rsidP="00901C58">
            <w:pPr>
              <w:spacing w:after="0" w:line="240" w:lineRule="auto"/>
              <w:jc w:val="center"/>
              <w:rPr>
                <w:b/>
                <w:sz w:val="24"/>
                <w:szCs w:val="24"/>
              </w:rPr>
            </w:pPr>
            <w:r w:rsidRPr="00901C58">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cPr>
          <w:p w14:paraId="468243E3" w14:textId="77777777" w:rsidR="00901C58" w:rsidRPr="00901C58" w:rsidRDefault="00901C58" w:rsidP="00901C58">
            <w:pPr>
              <w:spacing w:after="0" w:line="240" w:lineRule="auto"/>
              <w:jc w:val="center"/>
              <w:rPr>
                <w:b/>
                <w:sz w:val="24"/>
                <w:szCs w:val="24"/>
              </w:rPr>
            </w:pPr>
            <w:r w:rsidRPr="00901C58">
              <w:rPr>
                <w:b/>
                <w:sz w:val="24"/>
                <w:szCs w:val="24"/>
              </w:rPr>
              <w:t>2</w:t>
            </w:r>
          </w:p>
        </w:tc>
        <w:tc>
          <w:tcPr>
            <w:tcW w:w="1057" w:type="dxa"/>
            <w:tcBorders>
              <w:top w:val="single" w:sz="4" w:space="0" w:color="auto"/>
              <w:left w:val="single" w:sz="4" w:space="0" w:color="auto"/>
              <w:bottom w:val="single" w:sz="4" w:space="0" w:color="auto"/>
              <w:right w:val="single" w:sz="4" w:space="0" w:color="auto"/>
            </w:tcBorders>
            <w:shd w:val="clear" w:color="auto" w:fill="FFFFFF"/>
          </w:tcPr>
          <w:p w14:paraId="0E733AA1" w14:textId="77777777" w:rsidR="00901C58" w:rsidRPr="00901C58" w:rsidRDefault="00901C58" w:rsidP="00901C58">
            <w:pPr>
              <w:spacing w:after="0" w:line="240" w:lineRule="auto"/>
              <w:jc w:val="center"/>
              <w:rPr>
                <w:b/>
                <w:sz w:val="24"/>
                <w:szCs w:val="24"/>
              </w:rPr>
            </w:pPr>
            <w:r w:rsidRPr="00901C58">
              <w:rPr>
                <w:b/>
                <w:sz w:val="24"/>
                <w:szCs w:val="24"/>
              </w:rPr>
              <w:t>3</w:t>
            </w:r>
          </w:p>
        </w:tc>
      </w:tr>
      <w:tr w:rsidR="00901C58" w:rsidRPr="00901C58" w14:paraId="33EB4E33" w14:textId="77777777" w:rsidTr="00901C58">
        <w:tc>
          <w:tcPr>
            <w:tcW w:w="669" w:type="dxa"/>
            <w:tcBorders>
              <w:top w:val="single" w:sz="4" w:space="0" w:color="auto"/>
              <w:left w:val="single" w:sz="4" w:space="0" w:color="auto"/>
              <w:bottom w:val="single" w:sz="4" w:space="0" w:color="auto"/>
              <w:right w:val="single" w:sz="4" w:space="0" w:color="auto"/>
            </w:tcBorders>
            <w:shd w:val="clear" w:color="auto" w:fill="FFFFFF"/>
          </w:tcPr>
          <w:p w14:paraId="1D5D5B5B" w14:textId="77777777" w:rsidR="00901C58" w:rsidRPr="00901C58" w:rsidRDefault="00901C58" w:rsidP="00901C58">
            <w:pPr>
              <w:spacing w:after="0" w:line="240" w:lineRule="auto"/>
              <w:jc w:val="center"/>
              <w:rPr>
                <w:b/>
                <w:sz w:val="24"/>
                <w:szCs w:val="24"/>
              </w:rPr>
            </w:pPr>
            <w:r w:rsidRPr="00901C58">
              <w:rPr>
                <w:b/>
                <w:sz w:val="24"/>
                <w:szCs w:val="24"/>
              </w:rPr>
              <w:t>41</w:t>
            </w:r>
          </w:p>
        </w:tc>
        <w:tc>
          <w:tcPr>
            <w:tcW w:w="669" w:type="dxa"/>
            <w:tcBorders>
              <w:top w:val="single" w:sz="4" w:space="0" w:color="auto"/>
              <w:left w:val="single" w:sz="4" w:space="0" w:color="auto"/>
              <w:bottom w:val="single" w:sz="4" w:space="0" w:color="auto"/>
              <w:right w:val="single" w:sz="4" w:space="0" w:color="auto"/>
            </w:tcBorders>
            <w:shd w:val="clear" w:color="auto" w:fill="FFFFFF"/>
          </w:tcPr>
          <w:p w14:paraId="21867486" w14:textId="77777777" w:rsidR="00901C58" w:rsidRPr="00901C58" w:rsidRDefault="00901C58" w:rsidP="00901C58">
            <w:pPr>
              <w:spacing w:after="0" w:line="240" w:lineRule="auto"/>
              <w:jc w:val="center"/>
              <w:rPr>
                <w:b/>
                <w:sz w:val="24"/>
                <w:szCs w:val="24"/>
              </w:rPr>
            </w:pPr>
            <w:r w:rsidRPr="00901C58">
              <w:rPr>
                <w:b/>
                <w:sz w:val="24"/>
                <w:szCs w:val="24"/>
              </w:rPr>
              <w:t>15</w:t>
            </w:r>
          </w:p>
        </w:tc>
        <w:tc>
          <w:tcPr>
            <w:tcW w:w="975" w:type="dxa"/>
            <w:tcBorders>
              <w:top w:val="single" w:sz="4" w:space="0" w:color="auto"/>
              <w:left w:val="single" w:sz="4" w:space="0" w:color="auto"/>
              <w:bottom w:val="single" w:sz="4" w:space="0" w:color="auto"/>
              <w:right w:val="single" w:sz="4" w:space="0" w:color="auto"/>
            </w:tcBorders>
            <w:shd w:val="clear" w:color="auto" w:fill="FFFFFF"/>
          </w:tcPr>
          <w:p w14:paraId="3E30F094" w14:textId="77777777" w:rsidR="00901C58" w:rsidRPr="00901C58" w:rsidRDefault="00901C58" w:rsidP="00901C58">
            <w:pPr>
              <w:spacing w:after="0" w:line="240" w:lineRule="auto"/>
              <w:jc w:val="center"/>
              <w:rPr>
                <w:b/>
                <w:sz w:val="24"/>
                <w:szCs w:val="24"/>
              </w:rPr>
            </w:pPr>
            <w:r w:rsidRPr="00901C58">
              <w:rPr>
                <w:b/>
                <w:sz w:val="24"/>
                <w:szCs w:val="24"/>
              </w:rPr>
              <w:t>22</w:t>
            </w: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768A2492" w14:textId="77777777" w:rsidR="00901C58" w:rsidRPr="00901C58" w:rsidRDefault="00901C58" w:rsidP="00901C58">
            <w:pPr>
              <w:spacing w:after="0" w:line="240" w:lineRule="auto"/>
              <w:jc w:val="center"/>
              <w:rPr>
                <w:b/>
                <w:sz w:val="24"/>
                <w:szCs w:val="24"/>
              </w:rPr>
            </w:pPr>
            <w:r w:rsidRPr="00901C58">
              <w:rPr>
                <w:b/>
                <w:sz w:val="24"/>
                <w:szCs w:val="24"/>
              </w:rPr>
              <w:t>22</w:t>
            </w:r>
          </w:p>
        </w:tc>
        <w:tc>
          <w:tcPr>
            <w:tcW w:w="636" w:type="dxa"/>
            <w:tcBorders>
              <w:top w:val="single" w:sz="4" w:space="0" w:color="auto"/>
              <w:left w:val="single" w:sz="4" w:space="0" w:color="auto"/>
              <w:bottom w:val="single" w:sz="4" w:space="0" w:color="auto"/>
              <w:right w:val="single" w:sz="4" w:space="0" w:color="auto"/>
            </w:tcBorders>
            <w:shd w:val="clear" w:color="auto" w:fill="FFFFFF"/>
          </w:tcPr>
          <w:p w14:paraId="2CA9E7D5" w14:textId="77777777" w:rsidR="00901C58" w:rsidRPr="00901C58" w:rsidRDefault="00901C58" w:rsidP="00901C58">
            <w:pPr>
              <w:spacing w:after="0" w:line="240" w:lineRule="auto"/>
              <w:jc w:val="center"/>
              <w:rPr>
                <w:b/>
                <w:sz w:val="24"/>
                <w:szCs w:val="24"/>
              </w:rPr>
            </w:pPr>
            <w:r w:rsidRPr="00901C58">
              <w:rPr>
                <w:b/>
                <w:sz w:val="24"/>
                <w:szCs w:val="24"/>
              </w:rPr>
              <w:t>20</w:t>
            </w:r>
          </w:p>
        </w:tc>
        <w:tc>
          <w:tcPr>
            <w:tcW w:w="702" w:type="dxa"/>
            <w:tcBorders>
              <w:top w:val="single" w:sz="4" w:space="0" w:color="auto"/>
              <w:left w:val="single" w:sz="4" w:space="0" w:color="auto"/>
              <w:bottom w:val="single" w:sz="4" w:space="0" w:color="auto"/>
              <w:right w:val="single" w:sz="4" w:space="0" w:color="auto"/>
            </w:tcBorders>
            <w:shd w:val="clear" w:color="auto" w:fill="FFFFFF"/>
          </w:tcPr>
          <w:p w14:paraId="0D2F9459" w14:textId="77777777" w:rsidR="00901C58" w:rsidRPr="00901C58" w:rsidRDefault="00901C58" w:rsidP="00901C58">
            <w:pPr>
              <w:spacing w:after="0" w:line="240" w:lineRule="auto"/>
              <w:jc w:val="center"/>
              <w:rPr>
                <w:b/>
                <w:sz w:val="24"/>
                <w:szCs w:val="24"/>
              </w:rPr>
            </w:pPr>
            <w:r w:rsidRPr="00901C58">
              <w:rPr>
                <w:b/>
                <w:sz w:val="24"/>
                <w:szCs w:val="24"/>
              </w:rPr>
              <w:t>20</w:t>
            </w:r>
          </w:p>
        </w:tc>
        <w:tc>
          <w:tcPr>
            <w:tcW w:w="607" w:type="dxa"/>
            <w:tcBorders>
              <w:top w:val="single" w:sz="4" w:space="0" w:color="auto"/>
              <w:left w:val="single" w:sz="4" w:space="0" w:color="auto"/>
              <w:bottom w:val="single" w:sz="4" w:space="0" w:color="auto"/>
              <w:right w:val="single" w:sz="4" w:space="0" w:color="auto"/>
            </w:tcBorders>
            <w:shd w:val="clear" w:color="auto" w:fill="FFFFFF"/>
          </w:tcPr>
          <w:p w14:paraId="755AD61F" w14:textId="77777777" w:rsidR="00901C58" w:rsidRPr="00901C58" w:rsidRDefault="00901C58" w:rsidP="00901C58">
            <w:pPr>
              <w:spacing w:after="0" w:line="240" w:lineRule="auto"/>
              <w:jc w:val="center"/>
              <w:rPr>
                <w:b/>
                <w:sz w:val="24"/>
                <w:szCs w:val="24"/>
              </w:rPr>
            </w:pPr>
            <w:r w:rsidRPr="00901C58">
              <w:rPr>
                <w:b/>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38D56184" w14:textId="77777777" w:rsidR="00901C58" w:rsidRPr="00901C58" w:rsidRDefault="00901C58" w:rsidP="00901C58">
            <w:pPr>
              <w:spacing w:after="0" w:line="240" w:lineRule="auto"/>
              <w:jc w:val="center"/>
              <w:rPr>
                <w:b/>
                <w:sz w:val="24"/>
                <w:szCs w:val="24"/>
              </w:rPr>
            </w:pPr>
            <w:r w:rsidRPr="00901C58">
              <w:rPr>
                <w:b/>
                <w:sz w:val="24"/>
                <w:szCs w:val="24"/>
              </w:rPr>
              <w:t>15</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6D0AE156" w14:textId="77777777" w:rsidR="00901C58" w:rsidRPr="00901C58" w:rsidRDefault="00901C58" w:rsidP="00901C58">
            <w:pPr>
              <w:spacing w:after="0" w:line="240" w:lineRule="auto"/>
              <w:jc w:val="center"/>
              <w:rPr>
                <w:b/>
                <w:sz w:val="24"/>
                <w:szCs w:val="24"/>
              </w:rPr>
            </w:pPr>
            <w:r w:rsidRPr="00901C58">
              <w:rPr>
                <w:b/>
                <w:sz w:val="24"/>
                <w:szCs w:val="24"/>
              </w:rPr>
              <w:t>15</w:t>
            </w:r>
          </w:p>
        </w:tc>
        <w:tc>
          <w:tcPr>
            <w:tcW w:w="1315" w:type="dxa"/>
            <w:tcBorders>
              <w:top w:val="single" w:sz="4" w:space="0" w:color="auto"/>
              <w:left w:val="single" w:sz="4" w:space="0" w:color="auto"/>
              <w:bottom w:val="single" w:sz="4" w:space="0" w:color="auto"/>
              <w:right w:val="single" w:sz="4" w:space="0" w:color="auto"/>
            </w:tcBorders>
            <w:shd w:val="clear" w:color="auto" w:fill="FFFFFF"/>
          </w:tcPr>
          <w:p w14:paraId="55739F05" w14:textId="77777777" w:rsidR="00901C58" w:rsidRPr="00901C58" w:rsidRDefault="00901C58" w:rsidP="00901C58">
            <w:pPr>
              <w:spacing w:after="0" w:line="240" w:lineRule="auto"/>
              <w:jc w:val="center"/>
              <w:rPr>
                <w:b/>
                <w:sz w:val="24"/>
                <w:szCs w:val="24"/>
              </w:rPr>
            </w:pPr>
            <w:r w:rsidRPr="00901C58">
              <w:rPr>
                <w:b/>
                <w:sz w:val="24"/>
                <w:szCs w:val="24"/>
              </w:rPr>
              <w:t>13</w:t>
            </w:r>
          </w:p>
        </w:tc>
        <w:tc>
          <w:tcPr>
            <w:tcW w:w="684" w:type="dxa"/>
            <w:tcBorders>
              <w:top w:val="single" w:sz="4" w:space="0" w:color="auto"/>
              <w:left w:val="single" w:sz="4" w:space="0" w:color="auto"/>
              <w:bottom w:val="single" w:sz="4" w:space="0" w:color="auto"/>
              <w:right w:val="single" w:sz="4" w:space="0" w:color="auto"/>
            </w:tcBorders>
            <w:shd w:val="clear" w:color="auto" w:fill="FFFFFF"/>
          </w:tcPr>
          <w:p w14:paraId="4FA8698B" w14:textId="77777777" w:rsidR="00901C58" w:rsidRPr="00901C58" w:rsidRDefault="00901C58" w:rsidP="00901C58">
            <w:pPr>
              <w:spacing w:after="0" w:line="240" w:lineRule="auto"/>
              <w:jc w:val="center"/>
              <w:rPr>
                <w:b/>
                <w:sz w:val="24"/>
                <w:szCs w:val="24"/>
              </w:rPr>
            </w:pPr>
            <w:r w:rsidRPr="00901C58">
              <w:rPr>
                <w:b/>
                <w:sz w:val="24"/>
                <w:szCs w:val="24"/>
              </w:rPr>
              <w:t>13</w:t>
            </w:r>
          </w:p>
        </w:tc>
        <w:tc>
          <w:tcPr>
            <w:tcW w:w="694" w:type="dxa"/>
            <w:tcBorders>
              <w:top w:val="single" w:sz="4" w:space="0" w:color="auto"/>
              <w:left w:val="single" w:sz="4" w:space="0" w:color="auto"/>
              <w:bottom w:val="single" w:sz="4" w:space="0" w:color="auto"/>
              <w:right w:val="single" w:sz="4" w:space="0" w:color="auto"/>
            </w:tcBorders>
            <w:shd w:val="clear" w:color="auto" w:fill="FFFFFF"/>
          </w:tcPr>
          <w:p w14:paraId="0AE5D476" w14:textId="77777777" w:rsidR="00901C58" w:rsidRPr="00901C58" w:rsidRDefault="00901C58" w:rsidP="00901C58">
            <w:pPr>
              <w:spacing w:after="0" w:line="240" w:lineRule="auto"/>
              <w:jc w:val="center"/>
              <w:rPr>
                <w:b/>
                <w:sz w:val="24"/>
                <w:szCs w:val="24"/>
              </w:rPr>
            </w:pPr>
            <w:r w:rsidRPr="00901C58">
              <w:rPr>
                <w:b/>
                <w:sz w:val="24"/>
                <w:szCs w:val="24"/>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2E1479FA" w14:textId="77777777" w:rsidR="00901C58" w:rsidRPr="00901C58" w:rsidRDefault="00901C58" w:rsidP="00901C58">
            <w:pPr>
              <w:spacing w:after="0" w:line="240" w:lineRule="auto"/>
              <w:jc w:val="center"/>
              <w:rPr>
                <w:b/>
                <w:sz w:val="24"/>
                <w:szCs w:val="24"/>
              </w:rPr>
            </w:pPr>
            <w:r w:rsidRPr="00901C58">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62982DC1" w14:textId="77777777" w:rsidR="00901C58" w:rsidRPr="00901C58" w:rsidRDefault="00901C58" w:rsidP="00901C58">
            <w:pPr>
              <w:spacing w:after="0" w:line="240" w:lineRule="auto"/>
              <w:jc w:val="center"/>
              <w:rPr>
                <w:b/>
                <w:sz w:val="24"/>
                <w:szCs w:val="24"/>
              </w:rPr>
            </w:pPr>
            <w:r w:rsidRPr="00901C58">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03203F53" w14:textId="77777777" w:rsidR="00901C58" w:rsidRPr="00901C58" w:rsidRDefault="00901C58" w:rsidP="00901C58">
            <w:pPr>
              <w:spacing w:after="0" w:line="240" w:lineRule="auto"/>
              <w:jc w:val="center"/>
              <w:rPr>
                <w:b/>
                <w:sz w:val="24"/>
                <w:szCs w:val="24"/>
              </w:rPr>
            </w:pPr>
            <w:r w:rsidRPr="00901C58">
              <w:rPr>
                <w:b/>
                <w:sz w:val="24"/>
                <w:szCs w:val="24"/>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072A1073" w14:textId="77777777" w:rsidR="00901C58" w:rsidRPr="00901C58" w:rsidRDefault="00901C58" w:rsidP="00901C58">
            <w:pPr>
              <w:spacing w:after="0" w:line="240" w:lineRule="auto"/>
              <w:jc w:val="center"/>
              <w:rPr>
                <w:b/>
                <w:sz w:val="24"/>
                <w:szCs w:val="24"/>
              </w:rPr>
            </w:pPr>
            <w:r w:rsidRPr="00901C58">
              <w:rPr>
                <w:b/>
                <w:sz w:val="24"/>
                <w:szCs w:val="24"/>
              </w:rPr>
              <w:t>3</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73C5AF38" w14:textId="77777777" w:rsidR="00901C58" w:rsidRPr="00901C58" w:rsidRDefault="00901C58" w:rsidP="00901C58">
            <w:pPr>
              <w:spacing w:after="0" w:line="240" w:lineRule="auto"/>
              <w:jc w:val="center"/>
              <w:rPr>
                <w:b/>
                <w:sz w:val="24"/>
                <w:szCs w:val="24"/>
              </w:rPr>
            </w:pPr>
            <w:r w:rsidRPr="00901C58">
              <w:rPr>
                <w:b/>
                <w:sz w:val="24"/>
                <w:szCs w:val="24"/>
              </w:rPr>
              <w:t>–</w:t>
            </w:r>
          </w:p>
        </w:tc>
        <w:tc>
          <w:tcPr>
            <w:tcW w:w="465" w:type="dxa"/>
            <w:tcBorders>
              <w:top w:val="single" w:sz="4" w:space="0" w:color="auto"/>
              <w:left w:val="single" w:sz="4" w:space="0" w:color="auto"/>
              <w:bottom w:val="single" w:sz="4" w:space="0" w:color="auto"/>
              <w:right w:val="single" w:sz="4" w:space="0" w:color="auto"/>
            </w:tcBorders>
            <w:shd w:val="clear" w:color="auto" w:fill="FFFFFF"/>
          </w:tcPr>
          <w:p w14:paraId="01DFE4F5" w14:textId="77777777" w:rsidR="00901C58" w:rsidRPr="00901C58" w:rsidRDefault="00901C58" w:rsidP="00901C58">
            <w:pPr>
              <w:spacing w:after="0" w:line="240" w:lineRule="auto"/>
              <w:jc w:val="center"/>
              <w:rPr>
                <w:b/>
                <w:sz w:val="24"/>
                <w:szCs w:val="24"/>
              </w:rPr>
            </w:pPr>
            <w:r w:rsidRPr="00901C58">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cPr>
          <w:p w14:paraId="055F4BAC" w14:textId="77777777" w:rsidR="00901C58" w:rsidRPr="00901C58" w:rsidRDefault="00901C58" w:rsidP="00901C58">
            <w:pPr>
              <w:spacing w:after="0" w:line="240" w:lineRule="auto"/>
              <w:jc w:val="center"/>
              <w:rPr>
                <w:b/>
                <w:sz w:val="24"/>
                <w:szCs w:val="24"/>
              </w:rPr>
            </w:pPr>
            <w:r w:rsidRPr="00901C58">
              <w:rPr>
                <w:b/>
                <w:sz w:val="24"/>
                <w:szCs w:val="24"/>
              </w:rPr>
              <w:t>2</w:t>
            </w:r>
          </w:p>
        </w:tc>
        <w:tc>
          <w:tcPr>
            <w:tcW w:w="1057" w:type="dxa"/>
            <w:tcBorders>
              <w:top w:val="single" w:sz="4" w:space="0" w:color="auto"/>
              <w:left w:val="single" w:sz="4" w:space="0" w:color="auto"/>
              <w:bottom w:val="single" w:sz="4" w:space="0" w:color="auto"/>
              <w:right w:val="single" w:sz="4" w:space="0" w:color="auto"/>
            </w:tcBorders>
            <w:shd w:val="clear" w:color="auto" w:fill="FFFFFF"/>
          </w:tcPr>
          <w:p w14:paraId="33E6AF99" w14:textId="77777777" w:rsidR="00901C58" w:rsidRPr="00901C58" w:rsidRDefault="00901C58" w:rsidP="00901C58">
            <w:pPr>
              <w:spacing w:after="0" w:line="240" w:lineRule="auto"/>
              <w:jc w:val="center"/>
              <w:rPr>
                <w:b/>
                <w:sz w:val="24"/>
                <w:szCs w:val="24"/>
              </w:rPr>
            </w:pPr>
            <w:r w:rsidRPr="00901C58">
              <w:rPr>
                <w:b/>
                <w:sz w:val="24"/>
                <w:szCs w:val="24"/>
              </w:rPr>
              <w:t>2</w:t>
            </w:r>
          </w:p>
        </w:tc>
      </w:tr>
      <w:tr w:rsidR="00901C58" w:rsidRPr="00901C58" w14:paraId="554E6F39" w14:textId="77777777" w:rsidTr="00901C58">
        <w:tc>
          <w:tcPr>
            <w:tcW w:w="669" w:type="dxa"/>
            <w:tcBorders>
              <w:top w:val="single" w:sz="4" w:space="0" w:color="auto"/>
              <w:left w:val="single" w:sz="4" w:space="0" w:color="auto"/>
              <w:bottom w:val="single" w:sz="4" w:space="0" w:color="auto"/>
              <w:right w:val="single" w:sz="4" w:space="0" w:color="auto"/>
            </w:tcBorders>
            <w:shd w:val="clear" w:color="auto" w:fill="FFFFFF"/>
          </w:tcPr>
          <w:p w14:paraId="6523CC03" w14:textId="77777777" w:rsidR="00901C58" w:rsidRPr="00901C58" w:rsidRDefault="00901C58" w:rsidP="00901C58">
            <w:pPr>
              <w:spacing w:after="0" w:line="240" w:lineRule="auto"/>
              <w:jc w:val="center"/>
              <w:rPr>
                <w:b/>
                <w:sz w:val="24"/>
                <w:szCs w:val="24"/>
              </w:rPr>
            </w:pPr>
            <w:r w:rsidRPr="00901C58">
              <w:rPr>
                <w:b/>
                <w:sz w:val="24"/>
                <w:szCs w:val="24"/>
              </w:rPr>
              <w:t>42</w:t>
            </w:r>
          </w:p>
        </w:tc>
        <w:tc>
          <w:tcPr>
            <w:tcW w:w="669" w:type="dxa"/>
            <w:tcBorders>
              <w:top w:val="single" w:sz="4" w:space="0" w:color="auto"/>
              <w:left w:val="single" w:sz="4" w:space="0" w:color="auto"/>
              <w:bottom w:val="single" w:sz="4" w:space="0" w:color="auto"/>
              <w:right w:val="single" w:sz="4" w:space="0" w:color="auto"/>
            </w:tcBorders>
            <w:shd w:val="clear" w:color="auto" w:fill="FFFFFF"/>
          </w:tcPr>
          <w:p w14:paraId="29566A3E" w14:textId="77777777" w:rsidR="00901C58" w:rsidRPr="00901C58" w:rsidRDefault="00901C58" w:rsidP="00901C58">
            <w:pPr>
              <w:spacing w:after="0" w:line="240" w:lineRule="auto"/>
              <w:jc w:val="center"/>
              <w:rPr>
                <w:b/>
                <w:sz w:val="24"/>
                <w:szCs w:val="24"/>
              </w:rPr>
            </w:pPr>
            <w:r w:rsidRPr="00901C58">
              <w:rPr>
                <w:b/>
                <w:sz w:val="24"/>
                <w:szCs w:val="24"/>
              </w:rPr>
              <w:t>43</w:t>
            </w:r>
          </w:p>
        </w:tc>
        <w:tc>
          <w:tcPr>
            <w:tcW w:w="975" w:type="dxa"/>
            <w:tcBorders>
              <w:top w:val="single" w:sz="4" w:space="0" w:color="auto"/>
              <w:left w:val="single" w:sz="4" w:space="0" w:color="auto"/>
              <w:bottom w:val="single" w:sz="4" w:space="0" w:color="auto"/>
              <w:right w:val="single" w:sz="4" w:space="0" w:color="auto"/>
            </w:tcBorders>
            <w:shd w:val="clear" w:color="auto" w:fill="FFFFFF"/>
          </w:tcPr>
          <w:p w14:paraId="733691E7" w14:textId="77777777" w:rsidR="00901C58" w:rsidRPr="00901C58" w:rsidRDefault="00901C58" w:rsidP="00901C58">
            <w:pPr>
              <w:spacing w:after="0" w:line="240" w:lineRule="auto"/>
              <w:jc w:val="center"/>
              <w:rPr>
                <w:b/>
                <w:sz w:val="24"/>
                <w:szCs w:val="24"/>
              </w:rPr>
            </w:pPr>
            <w:r w:rsidRPr="00901C58">
              <w:rPr>
                <w:b/>
                <w:sz w:val="24"/>
                <w:szCs w:val="24"/>
              </w:rPr>
              <w:t>23</w:t>
            </w: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0F8852C4" w14:textId="77777777" w:rsidR="00901C58" w:rsidRPr="00901C58" w:rsidRDefault="00901C58" w:rsidP="00901C58">
            <w:pPr>
              <w:spacing w:after="0" w:line="240" w:lineRule="auto"/>
              <w:jc w:val="center"/>
              <w:rPr>
                <w:b/>
                <w:sz w:val="24"/>
                <w:szCs w:val="24"/>
              </w:rPr>
            </w:pPr>
            <w:r w:rsidRPr="00901C58">
              <w:rPr>
                <w:b/>
                <w:sz w:val="24"/>
                <w:szCs w:val="24"/>
              </w:rPr>
              <w:t>–</w:t>
            </w:r>
          </w:p>
        </w:tc>
        <w:tc>
          <w:tcPr>
            <w:tcW w:w="636" w:type="dxa"/>
            <w:tcBorders>
              <w:top w:val="single" w:sz="4" w:space="0" w:color="auto"/>
              <w:left w:val="single" w:sz="4" w:space="0" w:color="auto"/>
              <w:bottom w:val="single" w:sz="4" w:space="0" w:color="auto"/>
              <w:right w:val="single" w:sz="4" w:space="0" w:color="auto"/>
            </w:tcBorders>
            <w:shd w:val="clear" w:color="auto" w:fill="FFFFFF"/>
          </w:tcPr>
          <w:p w14:paraId="7BDBE8D0" w14:textId="77777777" w:rsidR="00901C58" w:rsidRPr="00901C58" w:rsidRDefault="00901C58" w:rsidP="00901C58">
            <w:pPr>
              <w:spacing w:after="0" w:line="240" w:lineRule="auto"/>
              <w:jc w:val="center"/>
              <w:rPr>
                <w:b/>
                <w:sz w:val="24"/>
                <w:szCs w:val="24"/>
              </w:rPr>
            </w:pPr>
            <w:r w:rsidRPr="00901C58">
              <w:rPr>
                <w:b/>
                <w:sz w:val="24"/>
                <w:szCs w:val="24"/>
              </w:rPr>
              <w:t>–</w:t>
            </w:r>
          </w:p>
        </w:tc>
        <w:tc>
          <w:tcPr>
            <w:tcW w:w="702" w:type="dxa"/>
            <w:tcBorders>
              <w:top w:val="single" w:sz="4" w:space="0" w:color="auto"/>
              <w:left w:val="single" w:sz="4" w:space="0" w:color="auto"/>
              <w:bottom w:val="single" w:sz="4" w:space="0" w:color="auto"/>
              <w:right w:val="single" w:sz="4" w:space="0" w:color="auto"/>
            </w:tcBorders>
            <w:shd w:val="clear" w:color="auto" w:fill="FFFFFF"/>
          </w:tcPr>
          <w:p w14:paraId="3E7F7BEF" w14:textId="77777777" w:rsidR="00901C58" w:rsidRPr="00901C58" w:rsidRDefault="00901C58" w:rsidP="00901C58">
            <w:pPr>
              <w:spacing w:after="0" w:line="240" w:lineRule="auto"/>
              <w:jc w:val="center"/>
              <w:rPr>
                <w:b/>
                <w:sz w:val="24"/>
                <w:szCs w:val="24"/>
              </w:rPr>
            </w:pPr>
            <w:r w:rsidRPr="00901C58">
              <w:rPr>
                <w:b/>
                <w:sz w:val="24"/>
                <w:szCs w:val="24"/>
              </w:rPr>
              <w:t>15</w:t>
            </w:r>
          </w:p>
        </w:tc>
        <w:tc>
          <w:tcPr>
            <w:tcW w:w="607" w:type="dxa"/>
            <w:tcBorders>
              <w:top w:val="single" w:sz="4" w:space="0" w:color="auto"/>
              <w:left w:val="single" w:sz="4" w:space="0" w:color="auto"/>
              <w:bottom w:val="single" w:sz="4" w:space="0" w:color="auto"/>
              <w:right w:val="single" w:sz="4" w:space="0" w:color="auto"/>
            </w:tcBorders>
            <w:shd w:val="clear" w:color="auto" w:fill="FFFFFF"/>
          </w:tcPr>
          <w:p w14:paraId="3BC249C7" w14:textId="77777777" w:rsidR="00901C58" w:rsidRPr="00901C58" w:rsidRDefault="00901C58" w:rsidP="00901C58">
            <w:pPr>
              <w:spacing w:after="0" w:line="240" w:lineRule="auto"/>
              <w:jc w:val="center"/>
              <w:rPr>
                <w:b/>
                <w:sz w:val="24"/>
                <w:szCs w:val="24"/>
              </w:rPr>
            </w:pPr>
            <w:r w:rsidRPr="00901C58">
              <w:rPr>
                <w:b/>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27953BD9" w14:textId="77777777" w:rsidR="00901C58" w:rsidRPr="00901C58" w:rsidRDefault="00901C58" w:rsidP="00901C58">
            <w:pPr>
              <w:spacing w:after="0" w:line="240" w:lineRule="auto"/>
              <w:jc w:val="center"/>
              <w:rPr>
                <w:b/>
                <w:sz w:val="24"/>
                <w:szCs w:val="24"/>
              </w:rPr>
            </w:pPr>
            <w:r w:rsidRPr="00901C58">
              <w:rPr>
                <w:b/>
                <w:sz w:val="24"/>
                <w:szCs w:val="24"/>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2325C488" w14:textId="77777777" w:rsidR="00901C58" w:rsidRPr="00901C58" w:rsidRDefault="00901C58" w:rsidP="00901C58">
            <w:pPr>
              <w:spacing w:after="0" w:line="240" w:lineRule="auto"/>
              <w:jc w:val="center"/>
              <w:rPr>
                <w:b/>
                <w:sz w:val="24"/>
                <w:szCs w:val="24"/>
              </w:rPr>
            </w:pPr>
            <w:r w:rsidRPr="00901C58">
              <w:rPr>
                <w:b/>
                <w:sz w:val="24"/>
                <w:szCs w:val="24"/>
              </w:rPr>
              <w:t>–</w:t>
            </w:r>
          </w:p>
        </w:tc>
        <w:tc>
          <w:tcPr>
            <w:tcW w:w="1315" w:type="dxa"/>
            <w:tcBorders>
              <w:top w:val="single" w:sz="4" w:space="0" w:color="auto"/>
              <w:left w:val="single" w:sz="4" w:space="0" w:color="auto"/>
              <w:bottom w:val="single" w:sz="4" w:space="0" w:color="auto"/>
              <w:right w:val="single" w:sz="4" w:space="0" w:color="auto"/>
            </w:tcBorders>
            <w:shd w:val="clear" w:color="auto" w:fill="FFFFFF"/>
          </w:tcPr>
          <w:p w14:paraId="7AF160EE" w14:textId="77777777" w:rsidR="00901C58" w:rsidRPr="00901C58" w:rsidRDefault="00901C58" w:rsidP="00901C58">
            <w:pPr>
              <w:spacing w:after="0" w:line="240" w:lineRule="auto"/>
              <w:jc w:val="center"/>
              <w:rPr>
                <w:b/>
                <w:sz w:val="24"/>
                <w:szCs w:val="24"/>
              </w:rPr>
            </w:pPr>
            <w:r w:rsidRPr="00901C58">
              <w:rPr>
                <w:b/>
                <w:sz w:val="24"/>
                <w:szCs w:val="24"/>
              </w:rPr>
              <w:t>11</w:t>
            </w:r>
          </w:p>
        </w:tc>
        <w:tc>
          <w:tcPr>
            <w:tcW w:w="684" w:type="dxa"/>
            <w:tcBorders>
              <w:top w:val="single" w:sz="4" w:space="0" w:color="auto"/>
              <w:left w:val="single" w:sz="4" w:space="0" w:color="auto"/>
              <w:bottom w:val="single" w:sz="4" w:space="0" w:color="auto"/>
              <w:right w:val="single" w:sz="4" w:space="0" w:color="auto"/>
            </w:tcBorders>
            <w:shd w:val="clear" w:color="auto" w:fill="FFFFFF"/>
          </w:tcPr>
          <w:p w14:paraId="19208E43" w14:textId="77777777" w:rsidR="00901C58" w:rsidRPr="00901C58" w:rsidRDefault="00901C58" w:rsidP="00901C58">
            <w:pPr>
              <w:spacing w:after="0" w:line="240" w:lineRule="auto"/>
              <w:jc w:val="center"/>
              <w:rPr>
                <w:b/>
                <w:sz w:val="24"/>
                <w:szCs w:val="24"/>
              </w:rPr>
            </w:pPr>
            <w:r w:rsidRPr="00901C58">
              <w:rPr>
                <w:b/>
                <w:sz w:val="24"/>
                <w:szCs w:val="24"/>
              </w:rPr>
              <w:t>–</w:t>
            </w:r>
          </w:p>
        </w:tc>
        <w:tc>
          <w:tcPr>
            <w:tcW w:w="694" w:type="dxa"/>
            <w:tcBorders>
              <w:top w:val="single" w:sz="4" w:space="0" w:color="auto"/>
              <w:left w:val="single" w:sz="4" w:space="0" w:color="auto"/>
              <w:bottom w:val="single" w:sz="4" w:space="0" w:color="auto"/>
              <w:right w:val="single" w:sz="4" w:space="0" w:color="auto"/>
            </w:tcBorders>
            <w:shd w:val="clear" w:color="auto" w:fill="FFFFFF"/>
          </w:tcPr>
          <w:p w14:paraId="10FE674D" w14:textId="77777777" w:rsidR="00901C58" w:rsidRPr="00901C58" w:rsidRDefault="00901C58" w:rsidP="00901C58">
            <w:pPr>
              <w:spacing w:after="0" w:line="240" w:lineRule="auto"/>
              <w:jc w:val="center"/>
              <w:rPr>
                <w:b/>
                <w:sz w:val="24"/>
                <w:szCs w:val="24"/>
              </w:rPr>
            </w:pPr>
            <w:r w:rsidRPr="00901C58">
              <w:rPr>
                <w:b/>
                <w:sz w:val="24"/>
                <w:szCs w:val="24"/>
              </w:rPr>
              <w:t>13</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0ACDA8FA" w14:textId="77777777" w:rsidR="00901C58" w:rsidRPr="00901C58" w:rsidRDefault="00901C58" w:rsidP="00901C58">
            <w:pPr>
              <w:spacing w:after="0" w:line="240" w:lineRule="auto"/>
              <w:jc w:val="center"/>
              <w:rPr>
                <w:b/>
                <w:sz w:val="24"/>
                <w:szCs w:val="24"/>
              </w:rPr>
            </w:pPr>
            <w:r w:rsidRPr="00901C58">
              <w:rPr>
                <w:b/>
                <w:sz w:val="24"/>
                <w:szCs w:val="24"/>
              </w:rPr>
              <w:t>11</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0ED8348C" w14:textId="77777777" w:rsidR="00901C58" w:rsidRPr="00901C58" w:rsidRDefault="00901C58" w:rsidP="00901C58">
            <w:pPr>
              <w:spacing w:after="0" w:line="240" w:lineRule="auto"/>
              <w:jc w:val="center"/>
              <w:rPr>
                <w:b/>
                <w:sz w:val="24"/>
                <w:szCs w:val="24"/>
              </w:rPr>
            </w:pPr>
            <w:r w:rsidRPr="00901C58">
              <w:rPr>
                <w:b/>
                <w:sz w:val="24"/>
                <w:szCs w:val="24"/>
              </w:rPr>
              <w:t>2</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17649B67" w14:textId="77777777" w:rsidR="00901C58" w:rsidRPr="00901C58" w:rsidRDefault="00901C58" w:rsidP="00901C58">
            <w:pPr>
              <w:spacing w:after="0" w:line="240" w:lineRule="auto"/>
              <w:jc w:val="center"/>
              <w:rPr>
                <w:b/>
                <w:sz w:val="24"/>
                <w:szCs w:val="24"/>
              </w:rPr>
            </w:pPr>
            <w:r w:rsidRPr="00901C58">
              <w:rPr>
                <w:b/>
                <w:sz w:val="24"/>
                <w:szCs w:val="24"/>
              </w:rPr>
              <w:t>2</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09AA8F45" w14:textId="77777777" w:rsidR="00901C58" w:rsidRPr="00901C58" w:rsidRDefault="00901C58" w:rsidP="00901C58">
            <w:pPr>
              <w:spacing w:after="0" w:line="240" w:lineRule="auto"/>
              <w:jc w:val="center"/>
              <w:rPr>
                <w:b/>
                <w:sz w:val="24"/>
                <w:szCs w:val="24"/>
              </w:rPr>
            </w:pPr>
            <w:r w:rsidRPr="00901C58">
              <w:rPr>
                <w:b/>
                <w:sz w:val="24"/>
                <w:szCs w:val="24"/>
              </w:rPr>
              <w:t>4</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6F46FD2A" w14:textId="77777777" w:rsidR="00901C58" w:rsidRPr="00901C58" w:rsidRDefault="00901C58" w:rsidP="00901C58">
            <w:pPr>
              <w:spacing w:after="0" w:line="240" w:lineRule="auto"/>
              <w:jc w:val="center"/>
              <w:rPr>
                <w:b/>
                <w:sz w:val="24"/>
                <w:szCs w:val="24"/>
              </w:rPr>
            </w:pPr>
            <w:r w:rsidRPr="00901C58">
              <w:rPr>
                <w:b/>
                <w:sz w:val="24"/>
                <w:szCs w:val="24"/>
              </w:rPr>
              <w:t>4</w:t>
            </w:r>
          </w:p>
        </w:tc>
        <w:tc>
          <w:tcPr>
            <w:tcW w:w="465" w:type="dxa"/>
            <w:tcBorders>
              <w:top w:val="single" w:sz="4" w:space="0" w:color="auto"/>
              <w:left w:val="single" w:sz="4" w:space="0" w:color="auto"/>
              <w:bottom w:val="single" w:sz="4" w:space="0" w:color="auto"/>
              <w:right w:val="single" w:sz="4" w:space="0" w:color="auto"/>
            </w:tcBorders>
            <w:shd w:val="clear" w:color="auto" w:fill="FFFFFF"/>
          </w:tcPr>
          <w:p w14:paraId="116B2FD1" w14:textId="77777777" w:rsidR="00901C58" w:rsidRPr="00901C58" w:rsidRDefault="00901C58" w:rsidP="00901C58">
            <w:pPr>
              <w:spacing w:after="0" w:line="240" w:lineRule="auto"/>
              <w:jc w:val="center"/>
              <w:rPr>
                <w:b/>
                <w:sz w:val="24"/>
                <w:szCs w:val="24"/>
              </w:rPr>
            </w:pPr>
            <w:r w:rsidRPr="00901C58">
              <w:rPr>
                <w:b/>
                <w:sz w:val="24"/>
                <w:szCs w:val="24"/>
              </w:rPr>
              <w:t>1</w:t>
            </w:r>
          </w:p>
        </w:tc>
        <w:tc>
          <w:tcPr>
            <w:tcW w:w="1252" w:type="dxa"/>
            <w:tcBorders>
              <w:top w:val="single" w:sz="4" w:space="0" w:color="auto"/>
              <w:left w:val="single" w:sz="4" w:space="0" w:color="auto"/>
              <w:bottom w:val="single" w:sz="4" w:space="0" w:color="auto"/>
              <w:right w:val="single" w:sz="4" w:space="0" w:color="auto"/>
            </w:tcBorders>
            <w:shd w:val="clear" w:color="auto" w:fill="FFFFFF"/>
          </w:tcPr>
          <w:p w14:paraId="58162CA2" w14:textId="77777777" w:rsidR="00901C58" w:rsidRPr="00901C58" w:rsidRDefault="00901C58" w:rsidP="00901C58">
            <w:pPr>
              <w:spacing w:after="0" w:line="240" w:lineRule="auto"/>
              <w:jc w:val="center"/>
              <w:rPr>
                <w:b/>
                <w:sz w:val="24"/>
                <w:szCs w:val="24"/>
              </w:rPr>
            </w:pPr>
            <w:r w:rsidRPr="00901C58">
              <w:rPr>
                <w:b/>
                <w:sz w:val="24"/>
                <w:szCs w:val="24"/>
              </w:rPr>
              <w:t>1</w:t>
            </w:r>
          </w:p>
        </w:tc>
        <w:tc>
          <w:tcPr>
            <w:tcW w:w="1057" w:type="dxa"/>
            <w:tcBorders>
              <w:top w:val="single" w:sz="4" w:space="0" w:color="auto"/>
              <w:left w:val="single" w:sz="4" w:space="0" w:color="auto"/>
              <w:bottom w:val="single" w:sz="4" w:space="0" w:color="auto"/>
              <w:right w:val="single" w:sz="4" w:space="0" w:color="auto"/>
            </w:tcBorders>
            <w:shd w:val="clear" w:color="auto" w:fill="FFFFFF"/>
          </w:tcPr>
          <w:p w14:paraId="65BB162B" w14:textId="77777777" w:rsidR="00901C58" w:rsidRPr="00901C58" w:rsidRDefault="00901C58" w:rsidP="00901C58">
            <w:pPr>
              <w:spacing w:after="0" w:line="240" w:lineRule="auto"/>
              <w:jc w:val="center"/>
              <w:rPr>
                <w:b/>
                <w:sz w:val="24"/>
                <w:szCs w:val="24"/>
              </w:rPr>
            </w:pPr>
            <w:r w:rsidRPr="00901C58">
              <w:rPr>
                <w:b/>
                <w:sz w:val="24"/>
                <w:szCs w:val="24"/>
              </w:rPr>
              <w:t>3</w:t>
            </w:r>
          </w:p>
        </w:tc>
      </w:tr>
      <w:tr w:rsidR="00901C58" w:rsidRPr="00901C58" w14:paraId="65CC8899" w14:textId="77777777" w:rsidTr="00901C58">
        <w:tc>
          <w:tcPr>
            <w:tcW w:w="669" w:type="dxa"/>
            <w:tcBorders>
              <w:top w:val="single" w:sz="4" w:space="0" w:color="auto"/>
              <w:left w:val="single" w:sz="4" w:space="0" w:color="auto"/>
              <w:bottom w:val="single" w:sz="4" w:space="0" w:color="auto"/>
              <w:right w:val="single" w:sz="4" w:space="0" w:color="auto"/>
            </w:tcBorders>
            <w:shd w:val="clear" w:color="auto" w:fill="FFFFFF"/>
          </w:tcPr>
          <w:p w14:paraId="3D0DC45C" w14:textId="77777777" w:rsidR="00901C58" w:rsidRPr="00901C58" w:rsidRDefault="00901C58" w:rsidP="00901C58">
            <w:pPr>
              <w:spacing w:after="0" w:line="240" w:lineRule="auto"/>
              <w:jc w:val="center"/>
              <w:rPr>
                <w:b/>
                <w:sz w:val="24"/>
                <w:szCs w:val="24"/>
              </w:rPr>
            </w:pPr>
            <w:r w:rsidRPr="00901C58">
              <w:rPr>
                <w:b/>
                <w:sz w:val="24"/>
                <w:szCs w:val="24"/>
              </w:rPr>
              <w:t>43</w:t>
            </w:r>
          </w:p>
        </w:tc>
        <w:tc>
          <w:tcPr>
            <w:tcW w:w="669" w:type="dxa"/>
            <w:tcBorders>
              <w:top w:val="single" w:sz="4" w:space="0" w:color="auto"/>
              <w:left w:val="single" w:sz="4" w:space="0" w:color="auto"/>
              <w:bottom w:val="single" w:sz="4" w:space="0" w:color="auto"/>
              <w:right w:val="single" w:sz="4" w:space="0" w:color="auto"/>
            </w:tcBorders>
            <w:shd w:val="clear" w:color="auto" w:fill="FFFFFF"/>
          </w:tcPr>
          <w:p w14:paraId="5432D16A" w14:textId="77777777" w:rsidR="00901C58" w:rsidRPr="00901C58" w:rsidRDefault="00901C58" w:rsidP="00901C58">
            <w:pPr>
              <w:spacing w:after="0" w:line="240" w:lineRule="auto"/>
              <w:jc w:val="center"/>
              <w:rPr>
                <w:b/>
                <w:sz w:val="24"/>
                <w:szCs w:val="24"/>
              </w:rPr>
            </w:pPr>
            <w:r w:rsidRPr="00901C58">
              <w:rPr>
                <w:b/>
                <w:sz w:val="24"/>
                <w:szCs w:val="24"/>
              </w:rPr>
              <w:t>37</w:t>
            </w:r>
          </w:p>
        </w:tc>
        <w:tc>
          <w:tcPr>
            <w:tcW w:w="975" w:type="dxa"/>
            <w:tcBorders>
              <w:top w:val="single" w:sz="4" w:space="0" w:color="auto"/>
              <w:left w:val="single" w:sz="4" w:space="0" w:color="auto"/>
              <w:bottom w:val="single" w:sz="4" w:space="0" w:color="auto"/>
              <w:right w:val="single" w:sz="4" w:space="0" w:color="auto"/>
            </w:tcBorders>
            <w:shd w:val="clear" w:color="auto" w:fill="FFFFFF"/>
          </w:tcPr>
          <w:p w14:paraId="3C98C11A" w14:textId="77777777" w:rsidR="00901C58" w:rsidRPr="00901C58" w:rsidRDefault="00901C58" w:rsidP="00901C58">
            <w:pPr>
              <w:spacing w:after="0" w:line="240" w:lineRule="auto"/>
              <w:jc w:val="center"/>
              <w:rPr>
                <w:b/>
                <w:sz w:val="24"/>
                <w:szCs w:val="24"/>
              </w:rPr>
            </w:pPr>
            <w:r w:rsidRPr="00901C58">
              <w:rPr>
                <w:b/>
                <w:sz w:val="24"/>
                <w:szCs w:val="24"/>
              </w:rPr>
              <w:t>12</w:t>
            </w: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4B34C402" w14:textId="77777777" w:rsidR="00901C58" w:rsidRPr="00901C58" w:rsidRDefault="00901C58" w:rsidP="00901C58">
            <w:pPr>
              <w:spacing w:after="0" w:line="240" w:lineRule="auto"/>
              <w:jc w:val="center"/>
              <w:rPr>
                <w:b/>
                <w:sz w:val="24"/>
                <w:szCs w:val="24"/>
              </w:rPr>
            </w:pPr>
            <w:r w:rsidRPr="00901C58">
              <w:rPr>
                <w:b/>
                <w:sz w:val="24"/>
                <w:szCs w:val="24"/>
              </w:rPr>
              <w:t>–</w:t>
            </w:r>
          </w:p>
        </w:tc>
        <w:tc>
          <w:tcPr>
            <w:tcW w:w="636" w:type="dxa"/>
            <w:tcBorders>
              <w:top w:val="single" w:sz="4" w:space="0" w:color="auto"/>
              <w:left w:val="single" w:sz="4" w:space="0" w:color="auto"/>
              <w:bottom w:val="single" w:sz="4" w:space="0" w:color="auto"/>
              <w:right w:val="single" w:sz="4" w:space="0" w:color="auto"/>
            </w:tcBorders>
            <w:shd w:val="clear" w:color="auto" w:fill="FFFFFF"/>
          </w:tcPr>
          <w:p w14:paraId="42505818" w14:textId="77777777" w:rsidR="00901C58" w:rsidRPr="00901C58" w:rsidRDefault="00901C58" w:rsidP="00901C58">
            <w:pPr>
              <w:spacing w:after="0" w:line="240" w:lineRule="auto"/>
              <w:jc w:val="center"/>
              <w:rPr>
                <w:b/>
                <w:sz w:val="24"/>
                <w:szCs w:val="24"/>
              </w:rPr>
            </w:pPr>
            <w:r w:rsidRPr="00901C58">
              <w:rPr>
                <w:b/>
                <w:sz w:val="24"/>
                <w:szCs w:val="24"/>
              </w:rPr>
              <w:t>17</w:t>
            </w:r>
          </w:p>
        </w:tc>
        <w:tc>
          <w:tcPr>
            <w:tcW w:w="702" w:type="dxa"/>
            <w:tcBorders>
              <w:top w:val="single" w:sz="4" w:space="0" w:color="auto"/>
              <w:left w:val="single" w:sz="4" w:space="0" w:color="auto"/>
              <w:bottom w:val="single" w:sz="4" w:space="0" w:color="auto"/>
              <w:right w:val="single" w:sz="4" w:space="0" w:color="auto"/>
            </w:tcBorders>
            <w:shd w:val="clear" w:color="auto" w:fill="FFFFFF"/>
          </w:tcPr>
          <w:p w14:paraId="1F50629E" w14:textId="77777777" w:rsidR="00901C58" w:rsidRPr="00901C58" w:rsidRDefault="00901C58" w:rsidP="00901C58">
            <w:pPr>
              <w:spacing w:after="0" w:line="240" w:lineRule="auto"/>
              <w:jc w:val="center"/>
              <w:rPr>
                <w:b/>
                <w:sz w:val="24"/>
                <w:szCs w:val="24"/>
              </w:rPr>
            </w:pPr>
            <w:r w:rsidRPr="00901C58">
              <w:rPr>
                <w:b/>
                <w:sz w:val="24"/>
                <w:szCs w:val="24"/>
              </w:rPr>
              <w:t>14</w:t>
            </w:r>
          </w:p>
        </w:tc>
        <w:tc>
          <w:tcPr>
            <w:tcW w:w="607" w:type="dxa"/>
            <w:tcBorders>
              <w:top w:val="single" w:sz="4" w:space="0" w:color="auto"/>
              <w:left w:val="single" w:sz="4" w:space="0" w:color="auto"/>
              <w:bottom w:val="single" w:sz="4" w:space="0" w:color="auto"/>
              <w:right w:val="single" w:sz="4" w:space="0" w:color="auto"/>
            </w:tcBorders>
            <w:shd w:val="clear" w:color="auto" w:fill="FFFFFF"/>
          </w:tcPr>
          <w:p w14:paraId="69E40F54" w14:textId="77777777" w:rsidR="00901C58" w:rsidRPr="00901C58" w:rsidRDefault="00901C58" w:rsidP="00901C58">
            <w:pPr>
              <w:spacing w:after="0" w:line="240" w:lineRule="auto"/>
              <w:jc w:val="center"/>
              <w:rPr>
                <w:b/>
                <w:sz w:val="24"/>
                <w:szCs w:val="24"/>
              </w:rPr>
            </w:pPr>
            <w:r w:rsidRPr="00901C58">
              <w:rPr>
                <w:b/>
                <w:sz w:val="24"/>
                <w:szCs w:val="24"/>
              </w:rPr>
              <w:t>15</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6D2CF1BD" w14:textId="77777777" w:rsidR="00901C58" w:rsidRPr="00901C58" w:rsidRDefault="00901C58" w:rsidP="00901C58">
            <w:pPr>
              <w:spacing w:after="0" w:line="240" w:lineRule="auto"/>
              <w:jc w:val="center"/>
              <w:rPr>
                <w:b/>
                <w:sz w:val="24"/>
                <w:szCs w:val="24"/>
              </w:rPr>
            </w:pPr>
            <w:r w:rsidRPr="00901C58">
              <w:rPr>
                <w:b/>
                <w:sz w:val="24"/>
                <w:szCs w:val="24"/>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7042D2E6" w14:textId="77777777" w:rsidR="00901C58" w:rsidRPr="00901C58" w:rsidRDefault="00901C58" w:rsidP="00901C58">
            <w:pPr>
              <w:spacing w:after="0" w:line="240" w:lineRule="auto"/>
              <w:jc w:val="center"/>
              <w:rPr>
                <w:b/>
                <w:sz w:val="24"/>
                <w:szCs w:val="24"/>
              </w:rPr>
            </w:pPr>
            <w:r w:rsidRPr="00901C58">
              <w:rPr>
                <w:b/>
                <w:sz w:val="24"/>
                <w:szCs w:val="24"/>
              </w:rPr>
              <w:t>–</w:t>
            </w:r>
          </w:p>
        </w:tc>
        <w:tc>
          <w:tcPr>
            <w:tcW w:w="1315" w:type="dxa"/>
            <w:tcBorders>
              <w:top w:val="single" w:sz="4" w:space="0" w:color="auto"/>
              <w:left w:val="single" w:sz="4" w:space="0" w:color="auto"/>
              <w:bottom w:val="single" w:sz="4" w:space="0" w:color="auto"/>
              <w:right w:val="single" w:sz="4" w:space="0" w:color="auto"/>
            </w:tcBorders>
            <w:shd w:val="clear" w:color="auto" w:fill="FFFFFF"/>
          </w:tcPr>
          <w:p w14:paraId="4EA1A97B" w14:textId="77777777" w:rsidR="00901C58" w:rsidRPr="00901C58" w:rsidRDefault="00901C58" w:rsidP="00901C58">
            <w:pPr>
              <w:spacing w:after="0" w:line="240" w:lineRule="auto"/>
              <w:jc w:val="center"/>
              <w:rPr>
                <w:b/>
                <w:sz w:val="24"/>
                <w:szCs w:val="24"/>
              </w:rPr>
            </w:pPr>
            <w:r w:rsidRPr="00901C58">
              <w:rPr>
                <w:b/>
                <w:sz w:val="24"/>
                <w:szCs w:val="24"/>
              </w:rPr>
              <w:t>15</w:t>
            </w:r>
          </w:p>
        </w:tc>
        <w:tc>
          <w:tcPr>
            <w:tcW w:w="684" w:type="dxa"/>
            <w:tcBorders>
              <w:top w:val="single" w:sz="4" w:space="0" w:color="auto"/>
              <w:left w:val="single" w:sz="4" w:space="0" w:color="auto"/>
              <w:bottom w:val="single" w:sz="4" w:space="0" w:color="auto"/>
              <w:right w:val="single" w:sz="4" w:space="0" w:color="auto"/>
            </w:tcBorders>
            <w:shd w:val="clear" w:color="auto" w:fill="FFFFFF"/>
          </w:tcPr>
          <w:p w14:paraId="2AEFAB20" w14:textId="77777777" w:rsidR="00901C58" w:rsidRPr="00901C58" w:rsidRDefault="00901C58" w:rsidP="00901C58">
            <w:pPr>
              <w:spacing w:after="0" w:line="240" w:lineRule="auto"/>
              <w:jc w:val="center"/>
              <w:rPr>
                <w:b/>
                <w:sz w:val="24"/>
                <w:szCs w:val="24"/>
              </w:rPr>
            </w:pPr>
            <w:r w:rsidRPr="00901C58">
              <w:rPr>
                <w:b/>
                <w:sz w:val="24"/>
                <w:szCs w:val="24"/>
              </w:rPr>
              <w:t>12</w:t>
            </w:r>
          </w:p>
        </w:tc>
        <w:tc>
          <w:tcPr>
            <w:tcW w:w="694" w:type="dxa"/>
            <w:tcBorders>
              <w:top w:val="single" w:sz="4" w:space="0" w:color="auto"/>
              <w:left w:val="single" w:sz="4" w:space="0" w:color="auto"/>
              <w:bottom w:val="single" w:sz="4" w:space="0" w:color="auto"/>
              <w:right w:val="single" w:sz="4" w:space="0" w:color="auto"/>
            </w:tcBorders>
            <w:shd w:val="clear" w:color="auto" w:fill="FFFFFF"/>
          </w:tcPr>
          <w:p w14:paraId="4784C37D" w14:textId="77777777" w:rsidR="00901C58" w:rsidRPr="00901C58" w:rsidRDefault="00901C58" w:rsidP="00901C58">
            <w:pPr>
              <w:spacing w:after="0" w:line="240" w:lineRule="auto"/>
              <w:jc w:val="center"/>
              <w:rPr>
                <w:b/>
                <w:sz w:val="24"/>
                <w:szCs w:val="24"/>
              </w:rPr>
            </w:pPr>
            <w:r w:rsidRPr="00901C58">
              <w:rPr>
                <w:b/>
                <w:sz w:val="24"/>
                <w:szCs w:val="24"/>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4B4C7C95" w14:textId="77777777" w:rsidR="00901C58" w:rsidRPr="00901C58" w:rsidRDefault="00901C58" w:rsidP="00901C58">
            <w:pPr>
              <w:spacing w:after="0" w:line="240" w:lineRule="auto"/>
              <w:jc w:val="center"/>
              <w:rPr>
                <w:b/>
                <w:sz w:val="24"/>
                <w:szCs w:val="24"/>
              </w:rPr>
            </w:pPr>
            <w:r w:rsidRPr="00901C58">
              <w:rPr>
                <w:b/>
                <w:sz w:val="24"/>
                <w:szCs w:val="24"/>
              </w:rPr>
              <w:t>8</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505448BA" w14:textId="77777777" w:rsidR="00901C58" w:rsidRPr="00901C58" w:rsidRDefault="00901C58" w:rsidP="00901C58">
            <w:pPr>
              <w:spacing w:after="0" w:line="240" w:lineRule="auto"/>
              <w:jc w:val="center"/>
              <w:rPr>
                <w:b/>
                <w:sz w:val="24"/>
                <w:szCs w:val="24"/>
              </w:rPr>
            </w:pPr>
            <w:r w:rsidRPr="00901C58">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4C76F74A" w14:textId="77777777" w:rsidR="00901C58" w:rsidRPr="00901C58" w:rsidRDefault="00901C58" w:rsidP="00901C58">
            <w:pPr>
              <w:spacing w:after="0" w:line="240" w:lineRule="auto"/>
              <w:jc w:val="center"/>
              <w:rPr>
                <w:b/>
                <w:sz w:val="24"/>
                <w:szCs w:val="24"/>
              </w:rPr>
            </w:pPr>
            <w:r w:rsidRPr="00901C58">
              <w:rPr>
                <w:b/>
                <w:sz w:val="24"/>
                <w:szCs w:val="24"/>
              </w:rPr>
              <w:t>6</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0AF9A50F" w14:textId="77777777" w:rsidR="00901C58" w:rsidRPr="00901C58" w:rsidRDefault="00901C58" w:rsidP="00901C58">
            <w:pPr>
              <w:spacing w:after="0" w:line="240" w:lineRule="auto"/>
              <w:jc w:val="center"/>
              <w:rPr>
                <w:b/>
                <w:sz w:val="24"/>
                <w:szCs w:val="24"/>
              </w:rPr>
            </w:pPr>
            <w:r w:rsidRPr="00901C58">
              <w:rPr>
                <w:b/>
                <w:sz w:val="24"/>
                <w:szCs w:val="24"/>
              </w:rPr>
              <w:t>3</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263DD564" w14:textId="77777777" w:rsidR="00901C58" w:rsidRPr="00901C58" w:rsidRDefault="00901C58" w:rsidP="00901C58">
            <w:pPr>
              <w:spacing w:after="0" w:line="240" w:lineRule="auto"/>
              <w:jc w:val="center"/>
              <w:rPr>
                <w:b/>
                <w:sz w:val="24"/>
                <w:szCs w:val="24"/>
              </w:rPr>
            </w:pPr>
            <w:r w:rsidRPr="00901C58">
              <w:rPr>
                <w:b/>
                <w:sz w:val="24"/>
                <w:szCs w:val="24"/>
              </w:rPr>
              <w:t>–</w:t>
            </w:r>
          </w:p>
        </w:tc>
        <w:tc>
          <w:tcPr>
            <w:tcW w:w="465" w:type="dxa"/>
            <w:tcBorders>
              <w:top w:val="single" w:sz="4" w:space="0" w:color="auto"/>
              <w:left w:val="single" w:sz="4" w:space="0" w:color="auto"/>
              <w:bottom w:val="single" w:sz="4" w:space="0" w:color="auto"/>
              <w:right w:val="single" w:sz="4" w:space="0" w:color="auto"/>
            </w:tcBorders>
            <w:shd w:val="clear" w:color="auto" w:fill="FFFFFF"/>
          </w:tcPr>
          <w:p w14:paraId="2D3025DC" w14:textId="77777777" w:rsidR="00901C58" w:rsidRPr="00901C58" w:rsidRDefault="00901C58" w:rsidP="00901C58">
            <w:pPr>
              <w:spacing w:after="0" w:line="240" w:lineRule="auto"/>
              <w:jc w:val="center"/>
              <w:rPr>
                <w:b/>
                <w:sz w:val="24"/>
                <w:szCs w:val="24"/>
              </w:rPr>
            </w:pPr>
            <w:r w:rsidRPr="00901C58">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cPr>
          <w:p w14:paraId="2B293C2B" w14:textId="77777777" w:rsidR="00901C58" w:rsidRPr="00901C58" w:rsidRDefault="00901C58" w:rsidP="00901C58">
            <w:pPr>
              <w:spacing w:after="0" w:line="240" w:lineRule="auto"/>
              <w:jc w:val="center"/>
              <w:rPr>
                <w:b/>
                <w:sz w:val="24"/>
                <w:szCs w:val="24"/>
              </w:rPr>
            </w:pPr>
            <w:r w:rsidRPr="00901C58">
              <w:rPr>
                <w:b/>
                <w:sz w:val="24"/>
                <w:szCs w:val="24"/>
              </w:rPr>
              <w:t>3</w:t>
            </w:r>
          </w:p>
        </w:tc>
        <w:tc>
          <w:tcPr>
            <w:tcW w:w="1057" w:type="dxa"/>
            <w:tcBorders>
              <w:top w:val="single" w:sz="4" w:space="0" w:color="auto"/>
              <w:left w:val="single" w:sz="4" w:space="0" w:color="auto"/>
              <w:bottom w:val="single" w:sz="4" w:space="0" w:color="auto"/>
              <w:right w:val="single" w:sz="4" w:space="0" w:color="auto"/>
            </w:tcBorders>
            <w:shd w:val="clear" w:color="auto" w:fill="FFFFFF"/>
          </w:tcPr>
          <w:p w14:paraId="67F60FE4" w14:textId="77777777" w:rsidR="00901C58" w:rsidRPr="00901C58" w:rsidRDefault="00901C58" w:rsidP="00901C58">
            <w:pPr>
              <w:spacing w:after="0" w:line="240" w:lineRule="auto"/>
              <w:jc w:val="center"/>
              <w:rPr>
                <w:b/>
                <w:sz w:val="24"/>
                <w:szCs w:val="24"/>
              </w:rPr>
            </w:pPr>
            <w:r w:rsidRPr="00901C58">
              <w:rPr>
                <w:b/>
                <w:sz w:val="24"/>
                <w:szCs w:val="24"/>
              </w:rPr>
              <w:t>3</w:t>
            </w:r>
          </w:p>
        </w:tc>
      </w:tr>
      <w:tr w:rsidR="00901C58" w:rsidRPr="00901C58" w14:paraId="2215C34E" w14:textId="77777777" w:rsidTr="00901C58">
        <w:tc>
          <w:tcPr>
            <w:tcW w:w="669" w:type="dxa"/>
            <w:tcBorders>
              <w:top w:val="single" w:sz="4" w:space="0" w:color="auto"/>
              <w:left w:val="single" w:sz="4" w:space="0" w:color="auto"/>
              <w:bottom w:val="single" w:sz="4" w:space="0" w:color="auto"/>
              <w:right w:val="single" w:sz="4" w:space="0" w:color="auto"/>
            </w:tcBorders>
            <w:shd w:val="clear" w:color="auto" w:fill="FFFFFF"/>
          </w:tcPr>
          <w:p w14:paraId="72A14F90" w14:textId="77777777" w:rsidR="00901C58" w:rsidRPr="00901C58" w:rsidRDefault="00901C58" w:rsidP="00901C58">
            <w:pPr>
              <w:spacing w:after="0" w:line="240" w:lineRule="auto"/>
              <w:jc w:val="center"/>
              <w:rPr>
                <w:b/>
                <w:sz w:val="24"/>
                <w:szCs w:val="24"/>
              </w:rPr>
            </w:pPr>
            <w:r w:rsidRPr="00901C58">
              <w:rPr>
                <w:b/>
                <w:sz w:val="24"/>
                <w:szCs w:val="24"/>
              </w:rPr>
              <w:t>44</w:t>
            </w:r>
          </w:p>
        </w:tc>
        <w:tc>
          <w:tcPr>
            <w:tcW w:w="669" w:type="dxa"/>
            <w:tcBorders>
              <w:top w:val="single" w:sz="4" w:space="0" w:color="auto"/>
              <w:left w:val="single" w:sz="4" w:space="0" w:color="auto"/>
              <w:bottom w:val="single" w:sz="4" w:space="0" w:color="auto"/>
              <w:right w:val="single" w:sz="4" w:space="0" w:color="auto"/>
            </w:tcBorders>
            <w:shd w:val="clear" w:color="auto" w:fill="FFFFFF"/>
          </w:tcPr>
          <w:p w14:paraId="31763C6D" w14:textId="77777777" w:rsidR="00901C58" w:rsidRPr="00901C58" w:rsidRDefault="00901C58" w:rsidP="00901C58">
            <w:pPr>
              <w:spacing w:after="0" w:line="240" w:lineRule="auto"/>
              <w:jc w:val="center"/>
              <w:rPr>
                <w:b/>
                <w:sz w:val="24"/>
                <w:szCs w:val="24"/>
              </w:rPr>
            </w:pPr>
            <w:r w:rsidRPr="00901C58">
              <w:rPr>
                <w:b/>
                <w:sz w:val="24"/>
                <w:szCs w:val="24"/>
              </w:rPr>
              <w:t>45</w:t>
            </w:r>
          </w:p>
        </w:tc>
        <w:tc>
          <w:tcPr>
            <w:tcW w:w="975" w:type="dxa"/>
            <w:tcBorders>
              <w:top w:val="single" w:sz="4" w:space="0" w:color="auto"/>
              <w:left w:val="single" w:sz="4" w:space="0" w:color="auto"/>
              <w:bottom w:val="single" w:sz="4" w:space="0" w:color="auto"/>
              <w:right w:val="single" w:sz="4" w:space="0" w:color="auto"/>
            </w:tcBorders>
            <w:shd w:val="clear" w:color="auto" w:fill="FFFFFF"/>
          </w:tcPr>
          <w:p w14:paraId="1FF8F7D8" w14:textId="77777777" w:rsidR="00901C58" w:rsidRPr="00901C58" w:rsidRDefault="00901C58" w:rsidP="00901C58">
            <w:pPr>
              <w:spacing w:after="0" w:line="240" w:lineRule="auto"/>
              <w:jc w:val="center"/>
              <w:rPr>
                <w:b/>
                <w:sz w:val="24"/>
                <w:szCs w:val="24"/>
              </w:rPr>
            </w:pPr>
            <w:r w:rsidRPr="00901C58">
              <w:rPr>
                <w:b/>
                <w:sz w:val="24"/>
                <w:szCs w:val="24"/>
              </w:rPr>
              <w:t>18</w:t>
            </w: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2D48CF92" w14:textId="77777777" w:rsidR="00901C58" w:rsidRPr="00901C58" w:rsidRDefault="00901C58" w:rsidP="00901C58">
            <w:pPr>
              <w:spacing w:after="0" w:line="240" w:lineRule="auto"/>
              <w:jc w:val="center"/>
              <w:rPr>
                <w:b/>
                <w:sz w:val="24"/>
                <w:szCs w:val="24"/>
              </w:rPr>
            </w:pPr>
            <w:r w:rsidRPr="00901C58">
              <w:rPr>
                <w:b/>
                <w:sz w:val="24"/>
                <w:szCs w:val="24"/>
              </w:rPr>
              <w:t>–</w:t>
            </w:r>
          </w:p>
        </w:tc>
        <w:tc>
          <w:tcPr>
            <w:tcW w:w="636" w:type="dxa"/>
            <w:tcBorders>
              <w:top w:val="single" w:sz="4" w:space="0" w:color="auto"/>
              <w:left w:val="single" w:sz="4" w:space="0" w:color="auto"/>
              <w:bottom w:val="single" w:sz="4" w:space="0" w:color="auto"/>
              <w:right w:val="single" w:sz="4" w:space="0" w:color="auto"/>
            </w:tcBorders>
            <w:shd w:val="clear" w:color="auto" w:fill="FFFFFF"/>
          </w:tcPr>
          <w:p w14:paraId="5D4FCD0F" w14:textId="77777777" w:rsidR="00901C58" w:rsidRPr="00901C58" w:rsidRDefault="00901C58" w:rsidP="00901C58">
            <w:pPr>
              <w:spacing w:after="0" w:line="240" w:lineRule="auto"/>
              <w:jc w:val="center"/>
              <w:rPr>
                <w:b/>
                <w:sz w:val="24"/>
                <w:szCs w:val="24"/>
              </w:rPr>
            </w:pPr>
            <w:r w:rsidRPr="00901C58">
              <w:rPr>
                <w:b/>
                <w:sz w:val="24"/>
                <w:szCs w:val="24"/>
              </w:rPr>
              <w:t>–</w:t>
            </w:r>
          </w:p>
        </w:tc>
        <w:tc>
          <w:tcPr>
            <w:tcW w:w="702" w:type="dxa"/>
            <w:tcBorders>
              <w:top w:val="single" w:sz="4" w:space="0" w:color="auto"/>
              <w:left w:val="single" w:sz="4" w:space="0" w:color="auto"/>
              <w:bottom w:val="single" w:sz="4" w:space="0" w:color="auto"/>
              <w:right w:val="single" w:sz="4" w:space="0" w:color="auto"/>
            </w:tcBorders>
            <w:shd w:val="clear" w:color="auto" w:fill="FFFFFF"/>
          </w:tcPr>
          <w:p w14:paraId="597A9B0E" w14:textId="77777777" w:rsidR="00901C58" w:rsidRPr="00901C58" w:rsidRDefault="00901C58" w:rsidP="00901C58">
            <w:pPr>
              <w:spacing w:after="0" w:line="240" w:lineRule="auto"/>
              <w:jc w:val="center"/>
              <w:rPr>
                <w:b/>
                <w:sz w:val="24"/>
                <w:szCs w:val="24"/>
              </w:rPr>
            </w:pPr>
            <w:r w:rsidRPr="00901C58">
              <w:rPr>
                <w:b/>
                <w:sz w:val="24"/>
                <w:szCs w:val="24"/>
              </w:rPr>
              <w:t>16</w:t>
            </w:r>
          </w:p>
        </w:tc>
        <w:tc>
          <w:tcPr>
            <w:tcW w:w="607" w:type="dxa"/>
            <w:tcBorders>
              <w:top w:val="single" w:sz="4" w:space="0" w:color="auto"/>
              <w:left w:val="single" w:sz="4" w:space="0" w:color="auto"/>
              <w:bottom w:val="single" w:sz="4" w:space="0" w:color="auto"/>
              <w:right w:val="single" w:sz="4" w:space="0" w:color="auto"/>
            </w:tcBorders>
            <w:shd w:val="clear" w:color="auto" w:fill="FFFFFF"/>
          </w:tcPr>
          <w:p w14:paraId="4F9B436C" w14:textId="77777777" w:rsidR="00901C58" w:rsidRPr="00901C58" w:rsidRDefault="00901C58" w:rsidP="00901C58">
            <w:pPr>
              <w:spacing w:after="0" w:line="240" w:lineRule="auto"/>
              <w:jc w:val="center"/>
              <w:rPr>
                <w:b/>
                <w:sz w:val="24"/>
                <w:szCs w:val="24"/>
              </w:rPr>
            </w:pPr>
            <w:r w:rsidRPr="00901C58">
              <w:rPr>
                <w:b/>
                <w:sz w:val="24"/>
                <w:szCs w:val="24"/>
              </w:rPr>
              <w:t>14</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12767030" w14:textId="77777777" w:rsidR="00901C58" w:rsidRPr="00901C58" w:rsidRDefault="00901C58" w:rsidP="00901C58">
            <w:pPr>
              <w:spacing w:after="0" w:line="240" w:lineRule="auto"/>
              <w:jc w:val="center"/>
              <w:rPr>
                <w:b/>
                <w:sz w:val="24"/>
                <w:szCs w:val="24"/>
              </w:rPr>
            </w:pPr>
            <w:r w:rsidRPr="00901C58">
              <w:rPr>
                <w:b/>
                <w:sz w:val="24"/>
                <w:szCs w:val="24"/>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64BA8EC4" w14:textId="77777777" w:rsidR="00901C58" w:rsidRPr="00901C58" w:rsidRDefault="00901C58" w:rsidP="00901C58">
            <w:pPr>
              <w:spacing w:after="0" w:line="240" w:lineRule="auto"/>
              <w:jc w:val="center"/>
              <w:rPr>
                <w:b/>
                <w:sz w:val="24"/>
                <w:szCs w:val="24"/>
              </w:rPr>
            </w:pPr>
            <w:r w:rsidRPr="00901C58">
              <w:rPr>
                <w:b/>
                <w:sz w:val="24"/>
                <w:szCs w:val="24"/>
              </w:rPr>
              <w:t>–</w:t>
            </w:r>
          </w:p>
        </w:tc>
        <w:tc>
          <w:tcPr>
            <w:tcW w:w="1315" w:type="dxa"/>
            <w:tcBorders>
              <w:top w:val="single" w:sz="4" w:space="0" w:color="auto"/>
              <w:left w:val="single" w:sz="4" w:space="0" w:color="auto"/>
              <w:bottom w:val="single" w:sz="4" w:space="0" w:color="auto"/>
              <w:right w:val="single" w:sz="4" w:space="0" w:color="auto"/>
            </w:tcBorders>
            <w:shd w:val="clear" w:color="auto" w:fill="FFFFFF"/>
          </w:tcPr>
          <w:p w14:paraId="6403F148" w14:textId="77777777" w:rsidR="00901C58" w:rsidRPr="00901C58" w:rsidRDefault="00901C58" w:rsidP="00901C58">
            <w:pPr>
              <w:spacing w:after="0" w:line="240" w:lineRule="auto"/>
              <w:jc w:val="center"/>
              <w:rPr>
                <w:b/>
                <w:sz w:val="24"/>
                <w:szCs w:val="24"/>
              </w:rPr>
            </w:pPr>
            <w:r w:rsidRPr="00901C58">
              <w:rPr>
                <w:b/>
                <w:sz w:val="24"/>
                <w:szCs w:val="24"/>
              </w:rPr>
              <w:t>12</w:t>
            </w:r>
          </w:p>
        </w:tc>
        <w:tc>
          <w:tcPr>
            <w:tcW w:w="684" w:type="dxa"/>
            <w:tcBorders>
              <w:top w:val="single" w:sz="4" w:space="0" w:color="auto"/>
              <w:left w:val="single" w:sz="4" w:space="0" w:color="auto"/>
              <w:bottom w:val="single" w:sz="4" w:space="0" w:color="auto"/>
              <w:right w:val="single" w:sz="4" w:space="0" w:color="auto"/>
            </w:tcBorders>
            <w:shd w:val="clear" w:color="auto" w:fill="FFFFFF"/>
          </w:tcPr>
          <w:p w14:paraId="064C4F92" w14:textId="77777777" w:rsidR="00901C58" w:rsidRPr="00901C58" w:rsidRDefault="00901C58" w:rsidP="00901C58">
            <w:pPr>
              <w:spacing w:after="0" w:line="240" w:lineRule="auto"/>
              <w:jc w:val="center"/>
              <w:rPr>
                <w:b/>
                <w:sz w:val="24"/>
                <w:szCs w:val="24"/>
              </w:rPr>
            </w:pPr>
            <w:r w:rsidRPr="00901C58">
              <w:rPr>
                <w:b/>
                <w:sz w:val="24"/>
                <w:szCs w:val="24"/>
              </w:rPr>
              <w:t>12</w:t>
            </w:r>
          </w:p>
        </w:tc>
        <w:tc>
          <w:tcPr>
            <w:tcW w:w="694" w:type="dxa"/>
            <w:tcBorders>
              <w:top w:val="single" w:sz="4" w:space="0" w:color="auto"/>
              <w:left w:val="single" w:sz="4" w:space="0" w:color="auto"/>
              <w:bottom w:val="single" w:sz="4" w:space="0" w:color="auto"/>
              <w:right w:val="single" w:sz="4" w:space="0" w:color="auto"/>
            </w:tcBorders>
            <w:shd w:val="clear" w:color="auto" w:fill="FFFFFF"/>
          </w:tcPr>
          <w:p w14:paraId="3895438B" w14:textId="77777777" w:rsidR="00901C58" w:rsidRPr="00901C58" w:rsidRDefault="00901C58" w:rsidP="00901C58">
            <w:pPr>
              <w:spacing w:after="0" w:line="240" w:lineRule="auto"/>
              <w:jc w:val="center"/>
              <w:rPr>
                <w:b/>
                <w:sz w:val="24"/>
                <w:szCs w:val="24"/>
              </w:rPr>
            </w:pPr>
            <w:r w:rsidRPr="00901C58">
              <w:rPr>
                <w:b/>
                <w:sz w:val="24"/>
                <w:szCs w:val="24"/>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514D0B7A" w14:textId="77777777" w:rsidR="00901C58" w:rsidRPr="00901C58" w:rsidRDefault="00901C58" w:rsidP="00901C58">
            <w:pPr>
              <w:spacing w:after="0" w:line="240" w:lineRule="auto"/>
              <w:jc w:val="center"/>
              <w:rPr>
                <w:b/>
                <w:sz w:val="24"/>
                <w:szCs w:val="24"/>
              </w:rPr>
            </w:pPr>
            <w:r w:rsidRPr="00901C58">
              <w:rPr>
                <w:b/>
                <w:sz w:val="24"/>
                <w:szCs w:val="24"/>
              </w:rPr>
              <w:t>9</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13BE3B50" w14:textId="77777777" w:rsidR="00901C58" w:rsidRPr="00901C58" w:rsidRDefault="00901C58" w:rsidP="00901C58">
            <w:pPr>
              <w:spacing w:after="0" w:line="240" w:lineRule="auto"/>
              <w:jc w:val="center"/>
              <w:rPr>
                <w:b/>
                <w:sz w:val="24"/>
                <w:szCs w:val="24"/>
              </w:rPr>
            </w:pPr>
            <w:r w:rsidRPr="00901C58">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03F62670" w14:textId="77777777" w:rsidR="00901C58" w:rsidRPr="00901C58" w:rsidRDefault="00901C58" w:rsidP="00901C58">
            <w:pPr>
              <w:spacing w:after="0" w:line="240" w:lineRule="auto"/>
              <w:jc w:val="center"/>
              <w:rPr>
                <w:b/>
                <w:sz w:val="24"/>
                <w:szCs w:val="24"/>
              </w:rPr>
            </w:pPr>
            <w:r w:rsidRPr="00901C58">
              <w:rPr>
                <w:b/>
                <w:sz w:val="24"/>
                <w:szCs w:val="24"/>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152D36E9" w14:textId="77777777" w:rsidR="00901C58" w:rsidRPr="00901C58" w:rsidRDefault="00901C58" w:rsidP="00901C58">
            <w:pPr>
              <w:spacing w:after="0" w:line="240" w:lineRule="auto"/>
              <w:jc w:val="center"/>
              <w:rPr>
                <w:b/>
                <w:sz w:val="24"/>
                <w:szCs w:val="24"/>
              </w:rPr>
            </w:pPr>
            <w:r w:rsidRPr="00901C58">
              <w:rPr>
                <w:b/>
                <w:sz w:val="24"/>
                <w:szCs w:val="24"/>
              </w:rPr>
              <w:t>4</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02A0402C" w14:textId="77777777" w:rsidR="00901C58" w:rsidRPr="00901C58" w:rsidRDefault="00901C58" w:rsidP="00901C58">
            <w:pPr>
              <w:spacing w:after="0" w:line="240" w:lineRule="auto"/>
              <w:jc w:val="center"/>
              <w:rPr>
                <w:b/>
                <w:sz w:val="24"/>
                <w:szCs w:val="24"/>
              </w:rPr>
            </w:pPr>
            <w:r w:rsidRPr="00901C58">
              <w:rPr>
                <w:b/>
                <w:sz w:val="24"/>
                <w:szCs w:val="24"/>
              </w:rPr>
              <w:t>–</w:t>
            </w:r>
          </w:p>
        </w:tc>
        <w:tc>
          <w:tcPr>
            <w:tcW w:w="465" w:type="dxa"/>
            <w:tcBorders>
              <w:top w:val="single" w:sz="4" w:space="0" w:color="auto"/>
              <w:left w:val="single" w:sz="4" w:space="0" w:color="auto"/>
              <w:bottom w:val="single" w:sz="4" w:space="0" w:color="auto"/>
              <w:right w:val="single" w:sz="4" w:space="0" w:color="auto"/>
            </w:tcBorders>
            <w:shd w:val="clear" w:color="auto" w:fill="FFFFFF"/>
          </w:tcPr>
          <w:p w14:paraId="58CA7BF3" w14:textId="77777777" w:rsidR="00901C58" w:rsidRPr="00901C58" w:rsidRDefault="00901C58" w:rsidP="00901C58">
            <w:pPr>
              <w:spacing w:after="0" w:line="240" w:lineRule="auto"/>
              <w:jc w:val="center"/>
              <w:rPr>
                <w:b/>
                <w:sz w:val="24"/>
                <w:szCs w:val="24"/>
              </w:rPr>
            </w:pPr>
            <w:r w:rsidRPr="00901C58">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cPr>
          <w:p w14:paraId="6B01FA4F" w14:textId="77777777" w:rsidR="00901C58" w:rsidRPr="00901C58" w:rsidRDefault="00901C58" w:rsidP="00901C58">
            <w:pPr>
              <w:spacing w:after="0" w:line="240" w:lineRule="auto"/>
              <w:jc w:val="center"/>
              <w:rPr>
                <w:b/>
                <w:sz w:val="24"/>
                <w:szCs w:val="24"/>
              </w:rPr>
            </w:pPr>
            <w:r w:rsidRPr="00901C58">
              <w:rPr>
                <w:b/>
                <w:sz w:val="24"/>
                <w:szCs w:val="24"/>
              </w:rPr>
              <w:t>2</w:t>
            </w:r>
          </w:p>
        </w:tc>
        <w:tc>
          <w:tcPr>
            <w:tcW w:w="1057" w:type="dxa"/>
            <w:tcBorders>
              <w:top w:val="single" w:sz="4" w:space="0" w:color="auto"/>
              <w:left w:val="single" w:sz="4" w:space="0" w:color="auto"/>
              <w:bottom w:val="single" w:sz="4" w:space="0" w:color="auto"/>
              <w:right w:val="single" w:sz="4" w:space="0" w:color="auto"/>
            </w:tcBorders>
            <w:shd w:val="clear" w:color="auto" w:fill="FFFFFF"/>
          </w:tcPr>
          <w:p w14:paraId="45ECA228" w14:textId="77777777" w:rsidR="00901C58" w:rsidRPr="00901C58" w:rsidRDefault="00901C58" w:rsidP="00901C58">
            <w:pPr>
              <w:spacing w:after="0" w:line="240" w:lineRule="auto"/>
              <w:jc w:val="center"/>
              <w:rPr>
                <w:b/>
                <w:sz w:val="24"/>
                <w:szCs w:val="24"/>
              </w:rPr>
            </w:pPr>
            <w:r w:rsidRPr="00901C58">
              <w:rPr>
                <w:b/>
                <w:sz w:val="24"/>
                <w:szCs w:val="24"/>
              </w:rPr>
              <w:t>2</w:t>
            </w:r>
          </w:p>
        </w:tc>
      </w:tr>
      <w:tr w:rsidR="00901C58" w:rsidRPr="00901C58" w14:paraId="3FFCFB17" w14:textId="77777777" w:rsidTr="00901C58">
        <w:tc>
          <w:tcPr>
            <w:tcW w:w="669" w:type="dxa"/>
            <w:tcBorders>
              <w:top w:val="single" w:sz="4" w:space="0" w:color="auto"/>
              <w:left w:val="single" w:sz="4" w:space="0" w:color="auto"/>
              <w:bottom w:val="single" w:sz="4" w:space="0" w:color="auto"/>
              <w:right w:val="single" w:sz="4" w:space="0" w:color="auto"/>
            </w:tcBorders>
            <w:shd w:val="clear" w:color="auto" w:fill="FFFFFF"/>
          </w:tcPr>
          <w:p w14:paraId="37F25AF5" w14:textId="77777777" w:rsidR="00901C58" w:rsidRPr="00901C58" w:rsidRDefault="00901C58" w:rsidP="00901C58">
            <w:pPr>
              <w:spacing w:after="0" w:line="240" w:lineRule="auto"/>
              <w:jc w:val="center"/>
              <w:rPr>
                <w:b/>
                <w:sz w:val="24"/>
                <w:szCs w:val="24"/>
              </w:rPr>
            </w:pPr>
            <w:r w:rsidRPr="00901C58">
              <w:rPr>
                <w:b/>
                <w:sz w:val="24"/>
                <w:szCs w:val="24"/>
              </w:rPr>
              <w:t>45</w:t>
            </w:r>
          </w:p>
        </w:tc>
        <w:tc>
          <w:tcPr>
            <w:tcW w:w="669" w:type="dxa"/>
            <w:tcBorders>
              <w:top w:val="single" w:sz="4" w:space="0" w:color="auto"/>
              <w:left w:val="single" w:sz="4" w:space="0" w:color="auto"/>
              <w:bottom w:val="single" w:sz="4" w:space="0" w:color="auto"/>
              <w:right w:val="single" w:sz="4" w:space="0" w:color="auto"/>
            </w:tcBorders>
            <w:shd w:val="clear" w:color="auto" w:fill="FFFFFF"/>
          </w:tcPr>
          <w:p w14:paraId="679837C0" w14:textId="77777777" w:rsidR="00901C58" w:rsidRPr="00901C58" w:rsidRDefault="00901C58" w:rsidP="00901C58">
            <w:pPr>
              <w:spacing w:after="0" w:line="240" w:lineRule="auto"/>
              <w:jc w:val="center"/>
              <w:rPr>
                <w:b/>
                <w:sz w:val="24"/>
                <w:szCs w:val="24"/>
              </w:rPr>
            </w:pPr>
            <w:r w:rsidRPr="00901C58">
              <w:rPr>
                <w:b/>
                <w:sz w:val="24"/>
                <w:szCs w:val="24"/>
              </w:rPr>
              <w:t>37</w:t>
            </w:r>
          </w:p>
        </w:tc>
        <w:tc>
          <w:tcPr>
            <w:tcW w:w="975" w:type="dxa"/>
            <w:tcBorders>
              <w:top w:val="single" w:sz="4" w:space="0" w:color="auto"/>
              <w:left w:val="single" w:sz="4" w:space="0" w:color="auto"/>
              <w:bottom w:val="single" w:sz="4" w:space="0" w:color="auto"/>
              <w:right w:val="single" w:sz="4" w:space="0" w:color="auto"/>
            </w:tcBorders>
            <w:shd w:val="clear" w:color="auto" w:fill="FFFFFF"/>
          </w:tcPr>
          <w:p w14:paraId="559FBD48" w14:textId="77777777" w:rsidR="00901C58" w:rsidRPr="00901C58" w:rsidRDefault="00901C58" w:rsidP="00901C58">
            <w:pPr>
              <w:spacing w:after="0" w:line="240" w:lineRule="auto"/>
              <w:jc w:val="center"/>
              <w:rPr>
                <w:b/>
                <w:sz w:val="24"/>
                <w:szCs w:val="24"/>
              </w:rPr>
            </w:pPr>
            <w:r w:rsidRPr="00901C58">
              <w:rPr>
                <w:b/>
                <w:sz w:val="24"/>
                <w:szCs w:val="24"/>
              </w:rPr>
              <w:t>15</w:t>
            </w: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6C2D48A6" w14:textId="77777777" w:rsidR="00901C58" w:rsidRPr="00901C58" w:rsidRDefault="00901C58" w:rsidP="00901C58">
            <w:pPr>
              <w:spacing w:after="0" w:line="240" w:lineRule="auto"/>
              <w:jc w:val="center"/>
              <w:rPr>
                <w:b/>
                <w:sz w:val="24"/>
                <w:szCs w:val="24"/>
              </w:rPr>
            </w:pPr>
            <w:r w:rsidRPr="00901C58">
              <w:rPr>
                <w:b/>
                <w:sz w:val="24"/>
                <w:szCs w:val="24"/>
              </w:rPr>
              <w:t>–</w:t>
            </w:r>
          </w:p>
        </w:tc>
        <w:tc>
          <w:tcPr>
            <w:tcW w:w="636" w:type="dxa"/>
            <w:tcBorders>
              <w:top w:val="single" w:sz="4" w:space="0" w:color="auto"/>
              <w:left w:val="single" w:sz="4" w:space="0" w:color="auto"/>
              <w:bottom w:val="single" w:sz="4" w:space="0" w:color="auto"/>
              <w:right w:val="single" w:sz="4" w:space="0" w:color="auto"/>
            </w:tcBorders>
            <w:shd w:val="clear" w:color="auto" w:fill="FFFFFF"/>
          </w:tcPr>
          <w:p w14:paraId="2048EBD0" w14:textId="77777777" w:rsidR="00901C58" w:rsidRPr="00901C58" w:rsidRDefault="00901C58" w:rsidP="00901C58">
            <w:pPr>
              <w:spacing w:after="0" w:line="240" w:lineRule="auto"/>
              <w:jc w:val="center"/>
              <w:rPr>
                <w:b/>
                <w:sz w:val="24"/>
                <w:szCs w:val="24"/>
              </w:rPr>
            </w:pPr>
            <w:r w:rsidRPr="00901C58">
              <w:rPr>
                <w:b/>
                <w:sz w:val="24"/>
                <w:szCs w:val="24"/>
              </w:rPr>
              <w:t>–</w:t>
            </w:r>
          </w:p>
        </w:tc>
        <w:tc>
          <w:tcPr>
            <w:tcW w:w="702" w:type="dxa"/>
            <w:tcBorders>
              <w:top w:val="single" w:sz="4" w:space="0" w:color="auto"/>
              <w:left w:val="single" w:sz="4" w:space="0" w:color="auto"/>
              <w:bottom w:val="single" w:sz="4" w:space="0" w:color="auto"/>
              <w:right w:val="single" w:sz="4" w:space="0" w:color="auto"/>
            </w:tcBorders>
            <w:shd w:val="clear" w:color="auto" w:fill="FFFFFF"/>
          </w:tcPr>
          <w:p w14:paraId="288B466F" w14:textId="77777777" w:rsidR="00901C58" w:rsidRPr="00901C58" w:rsidRDefault="00901C58" w:rsidP="00901C58">
            <w:pPr>
              <w:spacing w:after="0" w:line="240" w:lineRule="auto"/>
              <w:jc w:val="center"/>
              <w:rPr>
                <w:b/>
                <w:sz w:val="24"/>
                <w:szCs w:val="24"/>
              </w:rPr>
            </w:pPr>
            <w:r w:rsidRPr="00901C58">
              <w:rPr>
                <w:b/>
                <w:sz w:val="24"/>
                <w:szCs w:val="24"/>
              </w:rPr>
              <w:t>20</w:t>
            </w:r>
          </w:p>
        </w:tc>
        <w:tc>
          <w:tcPr>
            <w:tcW w:w="607" w:type="dxa"/>
            <w:tcBorders>
              <w:top w:val="single" w:sz="4" w:space="0" w:color="auto"/>
              <w:left w:val="single" w:sz="4" w:space="0" w:color="auto"/>
              <w:bottom w:val="single" w:sz="4" w:space="0" w:color="auto"/>
              <w:right w:val="single" w:sz="4" w:space="0" w:color="auto"/>
            </w:tcBorders>
            <w:shd w:val="clear" w:color="auto" w:fill="FFFFFF"/>
          </w:tcPr>
          <w:p w14:paraId="0219C8D3" w14:textId="77777777" w:rsidR="00901C58" w:rsidRPr="00901C58" w:rsidRDefault="00901C58" w:rsidP="00901C58">
            <w:pPr>
              <w:spacing w:after="0" w:line="240" w:lineRule="auto"/>
              <w:jc w:val="center"/>
              <w:rPr>
                <w:b/>
                <w:sz w:val="24"/>
                <w:szCs w:val="24"/>
              </w:rPr>
            </w:pPr>
            <w:r w:rsidRPr="00901C58">
              <w:rPr>
                <w:b/>
                <w:sz w:val="24"/>
                <w:szCs w:val="24"/>
              </w:rPr>
              <w:t>17</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3239F87B" w14:textId="77777777" w:rsidR="00901C58" w:rsidRPr="00901C58" w:rsidRDefault="00901C58" w:rsidP="00901C58">
            <w:pPr>
              <w:spacing w:after="0" w:line="240" w:lineRule="auto"/>
              <w:jc w:val="center"/>
              <w:rPr>
                <w:b/>
                <w:sz w:val="24"/>
                <w:szCs w:val="24"/>
              </w:rPr>
            </w:pPr>
            <w:r w:rsidRPr="00901C58">
              <w:rPr>
                <w:b/>
                <w:sz w:val="24"/>
                <w:szCs w:val="24"/>
              </w:rPr>
              <w:t>18</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74FE5881" w14:textId="77777777" w:rsidR="00901C58" w:rsidRPr="00901C58" w:rsidRDefault="00901C58" w:rsidP="00901C58">
            <w:pPr>
              <w:spacing w:after="0" w:line="240" w:lineRule="auto"/>
              <w:jc w:val="center"/>
              <w:rPr>
                <w:b/>
                <w:sz w:val="24"/>
                <w:szCs w:val="24"/>
              </w:rPr>
            </w:pPr>
            <w:r w:rsidRPr="00901C58">
              <w:rPr>
                <w:b/>
                <w:sz w:val="24"/>
                <w:szCs w:val="24"/>
              </w:rPr>
              <w:t>18</w:t>
            </w:r>
          </w:p>
        </w:tc>
        <w:tc>
          <w:tcPr>
            <w:tcW w:w="1315" w:type="dxa"/>
            <w:tcBorders>
              <w:top w:val="single" w:sz="4" w:space="0" w:color="auto"/>
              <w:left w:val="single" w:sz="4" w:space="0" w:color="auto"/>
              <w:bottom w:val="single" w:sz="4" w:space="0" w:color="auto"/>
              <w:right w:val="single" w:sz="4" w:space="0" w:color="auto"/>
            </w:tcBorders>
            <w:shd w:val="clear" w:color="auto" w:fill="FFFFFF"/>
          </w:tcPr>
          <w:p w14:paraId="5C964B31" w14:textId="77777777" w:rsidR="00901C58" w:rsidRPr="00901C58" w:rsidRDefault="00901C58" w:rsidP="00901C58">
            <w:pPr>
              <w:spacing w:after="0" w:line="240" w:lineRule="auto"/>
              <w:jc w:val="center"/>
              <w:rPr>
                <w:b/>
                <w:sz w:val="24"/>
                <w:szCs w:val="24"/>
              </w:rPr>
            </w:pPr>
            <w:r w:rsidRPr="00901C58">
              <w:rPr>
                <w:b/>
                <w:sz w:val="24"/>
                <w:szCs w:val="24"/>
              </w:rPr>
              <w:t>12</w:t>
            </w:r>
          </w:p>
        </w:tc>
        <w:tc>
          <w:tcPr>
            <w:tcW w:w="684" w:type="dxa"/>
            <w:tcBorders>
              <w:top w:val="single" w:sz="4" w:space="0" w:color="auto"/>
              <w:left w:val="single" w:sz="4" w:space="0" w:color="auto"/>
              <w:bottom w:val="single" w:sz="4" w:space="0" w:color="auto"/>
              <w:right w:val="single" w:sz="4" w:space="0" w:color="auto"/>
            </w:tcBorders>
            <w:shd w:val="clear" w:color="auto" w:fill="FFFFFF"/>
          </w:tcPr>
          <w:p w14:paraId="0CCF7A3C" w14:textId="77777777" w:rsidR="00901C58" w:rsidRPr="00901C58" w:rsidRDefault="00901C58" w:rsidP="00901C58">
            <w:pPr>
              <w:spacing w:after="0" w:line="240" w:lineRule="auto"/>
              <w:jc w:val="center"/>
              <w:rPr>
                <w:b/>
                <w:sz w:val="24"/>
                <w:szCs w:val="24"/>
              </w:rPr>
            </w:pPr>
            <w:r w:rsidRPr="00901C58">
              <w:rPr>
                <w:b/>
                <w:sz w:val="24"/>
                <w:szCs w:val="24"/>
              </w:rPr>
              <w:t>12</w:t>
            </w:r>
          </w:p>
        </w:tc>
        <w:tc>
          <w:tcPr>
            <w:tcW w:w="694" w:type="dxa"/>
            <w:tcBorders>
              <w:top w:val="single" w:sz="4" w:space="0" w:color="auto"/>
              <w:left w:val="single" w:sz="4" w:space="0" w:color="auto"/>
              <w:bottom w:val="single" w:sz="4" w:space="0" w:color="auto"/>
              <w:right w:val="single" w:sz="4" w:space="0" w:color="auto"/>
            </w:tcBorders>
            <w:shd w:val="clear" w:color="auto" w:fill="FFFFFF"/>
          </w:tcPr>
          <w:p w14:paraId="0E9104B3" w14:textId="77777777" w:rsidR="00901C58" w:rsidRPr="00901C58" w:rsidRDefault="00901C58" w:rsidP="00901C58">
            <w:pPr>
              <w:spacing w:after="0" w:line="240" w:lineRule="auto"/>
              <w:jc w:val="center"/>
              <w:rPr>
                <w:b/>
                <w:sz w:val="24"/>
                <w:szCs w:val="24"/>
              </w:rPr>
            </w:pPr>
            <w:r w:rsidRPr="00901C58">
              <w:rPr>
                <w:b/>
                <w:sz w:val="24"/>
                <w:szCs w:val="24"/>
              </w:rPr>
              <w:t>16</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6C6E03A4" w14:textId="77777777" w:rsidR="00901C58" w:rsidRPr="00901C58" w:rsidRDefault="00901C58" w:rsidP="00901C58">
            <w:pPr>
              <w:spacing w:after="0" w:line="240" w:lineRule="auto"/>
              <w:jc w:val="center"/>
              <w:rPr>
                <w:b/>
                <w:sz w:val="24"/>
                <w:szCs w:val="24"/>
              </w:rPr>
            </w:pPr>
            <w:r w:rsidRPr="00901C58">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538EA8C2" w14:textId="77777777" w:rsidR="00901C58" w:rsidRPr="00901C58" w:rsidRDefault="00901C58" w:rsidP="00901C58">
            <w:pPr>
              <w:spacing w:after="0" w:line="240" w:lineRule="auto"/>
              <w:jc w:val="center"/>
              <w:rPr>
                <w:b/>
                <w:sz w:val="24"/>
                <w:szCs w:val="24"/>
              </w:rPr>
            </w:pPr>
            <w:r w:rsidRPr="00901C58">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22ECEFD2" w14:textId="77777777" w:rsidR="00901C58" w:rsidRPr="00901C58" w:rsidRDefault="00901C58" w:rsidP="00901C58">
            <w:pPr>
              <w:spacing w:after="0" w:line="240" w:lineRule="auto"/>
              <w:jc w:val="center"/>
              <w:rPr>
                <w:b/>
                <w:sz w:val="24"/>
                <w:szCs w:val="24"/>
              </w:rPr>
            </w:pPr>
            <w:r w:rsidRPr="00901C58">
              <w:rPr>
                <w:b/>
                <w:sz w:val="24"/>
                <w:szCs w:val="24"/>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76B920DB" w14:textId="77777777" w:rsidR="00901C58" w:rsidRPr="00901C58" w:rsidRDefault="00901C58" w:rsidP="00901C58">
            <w:pPr>
              <w:spacing w:after="0" w:line="240" w:lineRule="auto"/>
              <w:jc w:val="center"/>
              <w:rPr>
                <w:b/>
                <w:sz w:val="24"/>
                <w:szCs w:val="24"/>
              </w:rPr>
            </w:pPr>
            <w:r w:rsidRPr="00901C58">
              <w:rPr>
                <w:b/>
                <w:sz w:val="24"/>
                <w:szCs w:val="24"/>
              </w:rPr>
              <w:t>4</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372E5C08" w14:textId="77777777" w:rsidR="00901C58" w:rsidRPr="00901C58" w:rsidRDefault="00901C58" w:rsidP="00901C58">
            <w:pPr>
              <w:spacing w:after="0" w:line="240" w:lineRule="auto"/>
              <w:jc w:val="center"/>
              <w:rPr>
                <w:b/>
                <w:sz w:val="24"/>
                <w:szCs w:val="24"/>
              </w:rPr>
            </w:pPr>
            <w:r w:rsidRPr="00901C58">
              <w:rPr>
                <w:b/>
                <w:sz w:val="24"/>
                <w:szCs w:val="24"/>
              </w:rPr>
              <w:t>5</w:t>
            </w:r>
          </w:p>
        </w:tc>
        <w:tc>
          <w:tcPr>
            <w:tcW w:w="465" w:type="dxa"/>
            <w:tcBorders>
              <w:top w:val="single" w:sz="4" w:space="0" w:color="auto"/>
              <w:left w:val="single" w:sz="4" w:space="0" w:color="auto"/>
              <w:bottom w:val="single" w:sz="4" w:space="0" w:color="auto"/>
              <w:right w:val="single" w:sz="4" w:space="0" w:color="auto"/>
            </w:tcBorders>
            <w:shd w:val="clear" w:color="auto" w:fill="FFFFFF"/>
          </w:tcPr>
          <w:p w14:paraId="088D7D18" w14:textId="77777777" w:rsidR="00901C58" w:rsidRPr="00901C58" w:rsidRDefault="00901C58" w:rsidP="00901C58">
            <w:pPr>
              <w:spacing w:after="0" w:line="240" w:lineRule="auto"/>
              <w:jc w:val="center"/>
              <w:rPr>
                <w:b/>
                <w:sz w:val="24"/>
                <w:szCs w:val="24"/>
              </w:rPr>
            </w:pPr>
            <w:r w:rsidRPr="00901C58">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cPr>
          <w:p w14:paraId="3704C18F" w14:textId="77777777" w:rsidR="00901C58" w:rsidRPr="00901C58" w:rsidRDefault="00901C58" w:rsidP="00901C58">
            <w:pPr>
              <w:spacing w:after="0" w:line="240" w:lineRule="auto"/>
              <w:jc w:val="center"/>
              <w:rPr>
                <w:b/>
                <w:sz w:val="24"/>
                <w:szCs w:val="24"/>
              </w:rPr>
            </w:pPr>
            <w:r w:rsidRPr="00901C58">
              <w:rPr>
                <w:b/>
                <w:sz w:val="24"/>
                <w:szCs w:val="24"/>
              </w:rPr>
              <w:t>2</w:t>
            </w:r>
          </w:p>
        </w:tc>
        <w:tc>
          <w:tcPr>
            <w:tcW w:w="1057" w:type="dxa"/>
            <w:tcBorders>
              <w:top w:val="single" w:sz="4" w:space="0" w:color="auto"/>
              <w:left w:val="single" w:sz="4" w:space="0" w:color="auto"/>
              <w:bottom w:val="single" w:sz="4" w:space="0" w:color="auto"/>
              <w:right w:val="single" w:sz="4" w:space="0" w:color="auto"/>
            </w:tcBorders>
            <w:shd w:val="clear" w:color="auto" w:fill="FFFFFF"/>
          </w:tcPr>
          <w:p w14:paraId="4C825B7F" w14:textId="77777777" w:rsidR="00901C58" w:rsidRPr="00901C58" w:rsidRDefault="00901C58" w:rsidP="00901C58">
            <w:pPr>
              <w:spacing w:after="0" w:line="240" w:lineRule="auto"/>
              <w:jc w:val="center"/>
              <w:rPr>
                <w:b/>
                <w:sz w:val="24"/>
                <w:szCs w:val="24"/>
              </w:rPr>
            </w:pPr>
            <w:r w:rsidRPr="00901C58">
              <w:rPr>
                <w:b/>
                <w:sz w:val="24"/>
                <w:szCs w:val="24"/>
              </w:rPr>
              <w:t>3</w:t>
            </w:r>
          </w:p>
        </w:tc>
      </w:tr>
      <w:tr w:rsidR="00901C58" w:rsidRPr="00901C58" w14:paraId="6935BE04" w14:textId="77777777" w:rsidTr="00901C58">
        <w:tc>
          <w:tcPr>
            <w:tcW w:w="669" w:type="dxa"/>
            <w:tcBorders>
              <w:top w:val="single" w:sz="4" w:space="0" w:color="auto"/>
              <w:left w:val="single" w:sz="4" w:space="0" w:color="auto"/>
              <w:bottom w:val="single" w:sz="4" w:space="0" w:color="auto"/>
              <w:right w:val="single" w:sz="4" w:space="0" w:color="auto"/>
            </w:tcBorders>
            <w:shd w:val="clear" w:color="auto" w:fill="FFFFFF"/>
          </w:tcPr>
          <w:p w14:paraId="67398708" w14:textId="77777777" w:rsidR="00901C58" w:rsidRPr="00901C58" w:rsidRDefault="00901C58" w:rsidP="00901C58">
            <w:pPr>
              <w:spacing w:after="0" w:line="240" w:lineRule="auto"/>
              <w:jc w:val="center"/>
              <w:rPr>
                <w:b/>
                <w:sz w:val="24"/>
                <w:szCs w:val="24"/>
              </w:rPr>
            </w:pPr>
            <w:r w:rsidRPr="00901C58">
              <w:rPr>
                <w:b/>
                <w:sz w:val="24"/>
                <w:szCs w:val="24"/>
              </w:rPr>
              <w:lastRenderedPageBreak/>
              <w:t>46</w:t>
            </w:r>
          </w:p>
        </w:tc>
        <w:tc>
          <w:tcPr>
            <w:tcW w:w="669" w:type="dxa"/>
            <w:tcBorders>
              <w:top w:val="single" w:sz="4" w:space="0" w:color="auto"/>
              <w:left w:val="single" w:sz="4" w:space="0" w:color="auto"/>
              <w:bottom w:val="single" w:sz="4" w:space="0" w:color="auto"/>
              <w:right w:val="single" w:sz="4" w:space="0" w:color="auto"/>
            </w:tcBorders>
            <w:shd w:val="clear" w:color="auto" w:fill="FFFFFF"/>
          </w:tcPr>
          <w:p w14:paraId="24FE2A68" w14:textId="77777777" w:rsidR="00901C58" w:rsidRPr="00901C58" w:rsidRDefault="00901C58" w:rsidP="00901C58">
            <w:pPr>
              <w:spacing w:after="0" w:line="240" w:lineRule="auto"/>
              <w:jc w:val="center"/>
              <w:rPr>
                <w:b/>
                <w:sz w:val="24"/>
                <w:szCs w:val="24"/>
              </w:rPr>
            </w:pPr>
            <w:r w:rsidRPr="00901C58">
              <w:rPr>
                <w:b/>
                <w:sz w:val="24"/>
                <w:szCs w:val="24"/>
              </w:rPr>
              <w:t>35</w:t>
            </w:r>
          </w:p>
        </w:tc>
        <w:tc>
          <w:tcPr>
            <w:tcW w:w="975" w:type="dxa"/>
            <w:tcBorders>
              <w:top w:val="single" w:sz="4" w:space="0" w:color="auto"/>
              <w:left w:val="single" w:sz="4" w:space="0" w:color="auto"/>
              <w:bottom w:val="single" w:sz="4" w:space="0" w:color="auto"/>
              <w:right w:val="single" w:sz="4" w:space="0" w:color="auto"/>
            </w:tcBorders>
            <w:shd w:val="clear" w:color="auto" w:fill="FFFFFF"/>
          </w:tcPr>
          <w:p w14:paraId="45AD8BDB" w14:textId="77777777" w:rsidR="00901C58" w:rsidRPr="00901C58" w:rsidRDefault="00901C58" w:rsidP="00901C58">
            <w:pPr>
              <w:spacing w:after="0" w:line="240" w:lineRule="auto"/>
              <w:jc w:val="center"/>
              <w:rPr>
                <w:b/>
                <w:sz w:val="24"/>
                <w:szCs w:val="24"/>
              </w:rPr>
            </w:pPr>
            <w:r w:rsidRPr="00901C58">
              <w:rPr>
                <w:b/>
                <w:sz w:val="24"/>
                <w:szCs w:val="24"/>
              </w:rPr>
              <w:t>12</w:t>
            </w: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2DDB339D" w14:textId="77777777" w:rsidR="00901C58" w:rsidRPr="00901C58" w:rsidRDefault="00901C58" w:rsidP="00901C58">
            <w:pPr>
              <w:spacing w:after="0" w:line="240" w:lineRule="auto"/>
              <w:jc w:val="center"/>
              <w:rPr>
                <w:b/>
                <w:sz w:val="24"/>
                <w:szCs w:val="24"/>
              </w:rPr>
            </w:pPr>
            <w:r w:rsidRPr="00901C58">
              <w:rPr>
                <w:b/>
                <w:sz w:val="24"/>
                <w:szCs w:val="24"/>
              </w:rPr>
              <w:t>22</w:t>
            </w:r>
          </w:p>
        </w:tc>
        <w:tc>
          <w:tcPr>
            <w:tcW w:w="636" w:type="dxa"/>
            <w:tcBorders>
              <w:top w:val="single" w:sz="4" w:space="0" w:color="auto"/>
              <w:left w:val="single" w:sz="4" w:space="0" w:color="auto"/>
              <w:bottom w:val="single" w:sz="4" w:space="0" w:color="auto"/>
              <w:right w:val="single" w:sz="4" w:space="0" w:color="auto"/>
            </w:tcBorders>
            <w:shd w:val="clear" w:color="auto" w:fill="FFFFFF"/>
          </w:tcPr>
          <w:p w14:paraId="4D57ECD2" w14:textId="77777777" w:rsidR="00901C58" w:rsidRPr="00901C58" w:rsidRDefault="00901C58" w:rsidP="00901C58">
            <w:pPr>
              <w:spacing w:after="0" w:line="240" w:lineRule="auto"/>
              <w:jc w:val="center"/>
              <w:rPr>
                <w:b/>
                <w:sz w:val="24"/>
                <w:szCs w:val="24"/>
              </w:rPr>
            </w:pPr>
            <w:r w:rsidRPr="00901C58">
              <w:rPr>
                <w:b/>
                <w:sz w:val="24"/>
                <w:szCs w:val="24"/>
              </w:rPr>
              <w:t>20</w:t>
            </w:r>
          </w:p>
        </w:tc>
        <w:tc>
          <w:tcPr>
            <w:tcW w:w="702" w:type="dxa"/>
            <w:tcBorders>
              <w:top w:val="single" w:sz="4" w:space="0" w:color="auto"/>
              <w:left w:val="single" w:sz="4" w:space="0" w:color="auto"/>
              <w:bottom w:val="single" w:sz="4" w:space="0" w:color="auto"/>
              <w:right w:val="single" w:sz="4" w:space="0" w:color="auto"/>
            </w:tcBorders>
            <w:shd w:val="clear" w:color="auto" w:fill="FFFFFF"/>
          </w:tcPr>
          <w:p w14:paraId="41250583" w14:textId="77777777" w:rsidR="00901C58" w:rsidRPr="00901C58" w:rsidRDefault="00901C58" w:rsidP="00901C58">
            <w:pPr>
              <w:spacing w:after="0" w:line="240" w:lineRule="auto"/>
              <w:jc w:val="center"/>
              <w:rPr>
                <w:b/>
                <w:sz w:val="24"/>
                <w:szCs w:val="24"/>
              </w:rPr>
            </w:pPr>
            <w:r w:rsidRPr="00901C58">
              <w:rPr>
                <w:b/>
                <w:sz w:val="24"/>
                <w:szCs w:val="24"/>
              </w:rPr>
              <w:t>20</w:t>
            </w:r>
          </w:p>
        </w:tc>
        <w:tc>
          <w:tcPr>
            <w:tcW w:w="607" w:type="dxa"/>
            <w:tcBorders>
              <w:top w:val="single" w:sz="4" w:space="0" w:color="auto"/>
              <w:left w:val="single" w:sz="4" w:space="0" w:color="auto"/>
              <w:bottom w:val="single" w:sz="4" w:space="0" w:color="auto"/>
              <w:right w:val="single" w:sz="4" w:space="0" w:color="auto"/>
            </w:tcBorders>
            <w:shd w:val="clear" w:color="auto" w:fill="FFFFFF"/>
          </w:tcPr>
          <w:p w14:paraId="44514888" w14:textId="77777777" w:rsidR="00901C58" w:rsidRPr="00901C58" w:rsidRDefault="00901C58" w:rsidP="00901C58">
            <w:pPr>
              <w:spacing w:after="0" w:line="240" w:lineRule="auto"/>
              <w:jc w:val="center"/>
              <w:rPr>
                <w:b/>
                <w:sz w:val="24"/>
                <w:szCs w:val="24"/>
              </w:rPr>
            </w:pPr>
            <w:r w:rsidRPr="00901C58">
              <w:rPr>
                <w:b/>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7D58705B" w14:textId="77777777" w:rsidR="00901C58" w:rsidRPr="00901C58" w:rsidRDefault="00901C58" w:rsidP="00901C58">
            <w:pPr>
              <w:spacing w:after="0" w:line="240" w:lineRule="auto"/>
              <w:jc w:val="center"/>
              <w:rPr>
                <w:b/>
                <w:sz w:val="24"/>
                <w:szCs w:val="24"/>
              </w:rPr>
            </w:pPr>
            <w:r w:rsidRPr="00901C58">
              <w:rPr>
                <w:b/>
                <w:sz w:val="24"/>
                <w:szCs w:val="24"/>
              </w:rPr>
              <w:t>15</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44DB42ED" w14:textId="77777777" w:rsidR="00901C58" w:rsidRPr="00901C58" w:rsidRDefault="00901C58" w:rsidP="00901C58">
            <w:pPr>
              <w:spacing w:after="0" w:line="240" w:lineRule="auto"/>
              <w:jc w:val="center"/>
              <w:rPr>
                <w:b/>
                <w:sz w:val="24"/>
                <w:szCs w:val="24"/>
              </w:rPr>
            </w:pPr>
            <w:r w:rsidRPr="00901C58">
              <w:rPr>
                <w:b/>
                <w:sz w:val="24"/>
                <w:szCs w:val="24"/>
              </w:rPr>
              <w:t>15</w:t>
            </w:r>
          </w:p>
        </w:tc>
        <w:tc>
          <w:tcPr>
            <w:tcW w:w="1315" w:type="dxa"/>
            <w:tcBorders>
              <w:top w:val="single" w:sz="4" w:space="0" w:color="auto"/>
              <w:left w:val="single" w:sz="4" w:space="0" w:color="auto"/>
              <w:bottom w:val="single" w:sz="4" w:space="0" w:color="auto"/>
              <w:right w:val="single" w:sz="4" w:space="0" w:color="auto"/>
            </w:tcBorders>
            <w:shd w:val="clear" w:color="auto" w:fill="FFFFFF"/>
          </w:tcPr>
          <w:p w14:paraId="2AA35F48" w14:textId="77777777" w:rsidR="00901C58" w:rsidRPr="00901C58" w:rsidRDefault="00901C58" w:rsidP="00901C58">
            <w:pPr>
              <w:spacing w:after="0" w:line="240" w:lineRule="auto"/>
              <w:jc w:val="center"/>
              <w:rPr>
                <w:b/>
                <w:sz w:val="24"/>
                <w:szCs w:val="24"/>
              </w:rPr>
            </w:pPr>
            <w:r w:rsidRPr="00901C58">
              <w:rPr>
                <w:b/>
                <w:sz w:val="24"/>
                <w:szCs w:val="24"/>
              </w:rPr>
              <w:t>13</w:t>
            </w:r>
          </w:p>
        </w:tc>
        <w:tc>
          <w:tcPr>
            <w:tcW w:w="684" w:type="dxa"/>
            <w:tcBorders>
              <w:top w:val="single" w:sz="4" w:space="0" w:color="auto"/>
              <w:left w:val="single" w:sz="4" w:space="0" w:color="auto"/>
              <w:bottom w:val="single" w:sz="4" w:space="0" w:color="auto"/>
              <w:right w:val="single" w:sz="4" w:space="0" w:color="auto"/>
            </w:tcBorders>
            <w:shd w:val="clear" w:color="auto" w:fill="FFFFFF"/>
          </w:tcPr>
          <w:p w14:paraId="588B172F" w14:textId="77777777" w:rsidR="00901C58" w:rsidRPr="00901C58" w:rsidRDefault="00901C58" w:rsidP="00901C58">
            <w:pPr>
              <w:spacing w:after="0" w:line="240" w:lineRule="auto"/>
              <w:jc w:val="center"/>
              <w:rPr>
                <w:b/>
                <w:sz w:val="24"/>
                <w:szCs w:val="24"/>
              </w:rPr>
            </w:pPr>
            <w:r w:rsidRPr="00901C58">
              <w:rPr>
                <w:b/>
                <w:sz w:val="24"/>
                <w:szCs w:val="24"/>
              </w:rPr>
              <w:t>–</w:t>
            </w:r>
          </w:p>
        </w:tc>
        <w:tc>
          <w:tcPr>
            <w:tcW w:w="694" w:type="dxa"/>
            <w:tcBorders>
              <w:top w:val="single" w:sz="4" w:space="0" w:color="auto"/>
              <w:left w:val="single" w:sz="4" w:space="0" w:color="auto"/>
              <w:bottom w:val="single" w:sz="4" w:space="0" w:color="auto"/>
              <w:right w:val="single" w:sz="4" w:space="0" w:color="auto"/>
            </w:tcBorders>
            <w:shd w:val="clear" w:color="auto" w:fill="FFFFFF"/>
          </w:tcPr>
          <w:p w14:paraId="6B055198" w14:textId="77777777" w:rsidR="00901C58" w:rsidRPr="00901C58" w:rsidRDefault="00901C58" w:rsidP="00901C58">
            <w:pPr>
              <w:spacing w:after="0" w:line="240" w:lineRule="auto"/>
              <w:jc w:val="center"/>
              <w:rPr>
                <w:b/>
                <w:sz w:val="24"/>
                <w:szCs w:val="24"/>
              </w:rPr>
            </w:pPr>
            <w:r w:rsidRPr="00901C58">
              <w:rPr>
                <w:b/>
                <w:sz w:val="24"/>
                <w:szCs w:val="24"/>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46182729" w14:textId="77777777" w:rsidR="00901C58" w:rsidRPr="00901C58" w:rsidRDefault="00901C58" w:rsidP="00901C58">
            <w:pPr>
              <w:spacing w:after="0" w:line="240" w:lineRule="auto"/>
              <w:jc w:val="center"/>
              <w:rPr>
                <w:b/>
                <w:sz w:val="24"/>
                <w:szCs w:val="24"/>
              </w:rPr>
            </w:pPr>
            <w:r w:rsidRPr="00901C58">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27A31BF3" w14:textId="77777777" w:rsidR="00901C58" w:rsidRPr="00901C58" w:rsidRDefault="00901C58" w:rsidP="00901C58">
            <w:pPr>
              <w:spacing w:after="0" w:line="240" w:lineRule="auto"/>
              <w:jc w:val="center"/>
              <w:rPr>
                <w:b/>
                <w:sz w:val="24"/>
                <w:szCs w:val="24"/>
              </w:rPr>
            </w:pPr>
            <w:r w:rsidRPr="00901C58">
              <w:rPr>
                <w:b/>
                <w:sz w:val="24"/>
                <w:szCs w:val="24"/>
              </w:rPr>
              <w:t>5</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3773FAC4" w14:textId="77777777" w:rsidR="00901C58" w:rsidRPr="00901C58" w:rsidRDefault="00901C58" w:rsidP="00901C58">
            <w:pPr>
              <w:spacing w:after="0" w:line="240" w:lineRule="auto"/>
              <w:jc w:val="center"/>
              <w:rPr>
                <w:b/>
                <w:sz w:val="24"/>
                <w:szCs w:val="24"/>
              </w:rPr>
            </w:pPr>
            <w:r w:rsidRPr="00901C58">
              <w:rPr>
                <w:b/>
                <w:sz w:val="24"/>
                <w:szCs w:val="24"/>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77680199" w14:textId="77777777" w:rsidR="00901C58" w:rsidRPr="00901C58" w:rsidRDefault="00901C58" w:rsidP="00901C58">
            <w:pPr>
              <w:spacing w:after="0" w:line="240" w:lineRule="auto"/>
              <w:jc w:val="center"/>
              <w:rPr>
                <w:b/>
                <w:sz w:val="24"/>
                <w:szCs w:val="24"/>
              </w:rPr>
            </w:pPr>
            <w:r w:rsidRPr="00901C58">
              <w:rPr>
                <w:b/>
                <w:sz w:val="24"/>
                <w:szCs w:val="24"/>
              </w:rPr>
              <w:t>3</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6C1246F6" w14:textId="77777777" w:rsidR="00901C58" w:rsidRPr="00901C58" w:rsidRDefault="00901C58" w:rsidP="00901C58">
            <w:pPr>
              <w:spacing w:after="0" w:line="240" w:lineRule="auto"/>
              <w:jc w:val="center"/>
              <w:rPr>
                <w:b/>
                <w:sz w:val="24"/>
                <w:szCs w:val="24"/>
              </w:rPr>
            </w:pPr>
            <w:r w:rsidRPr="00901C58">
              <w:rPr>
                <w:b/>
                <w:sz w:val="24"/>
                <w:szCs w:val="24"/>
              </w:rPr>
              <w:t>–</w:t>
            </w:r>
          </w:p>
        </w:tc>
        <w:tc>
          <w:tcPr>
            <w:tcW w:w="465" w:type="dxa"/>
            <w:tcBorders>
              <w:top w:val="single" w:sz="4" w:space="0" w:color="auto"/>
              <w:left w:val="single" w:sz="4" w:space="0" w:color="auto"/>
              <w:bottom w:val="single" w:sz="4" w:space="0" w:color="auto"/>
              <w:right w:val="single" w:sz="4" w:space="0" w:color="auto"/>
            </w:tcBorders>
            <w:shd w:val="clear" w:color="auto" w:fill="FFFFFF"/>
          </w:tcPr>
          <w:p w14:paraId="1439394A" w14:textId="77777777" w:rsidR="00901C58" w:rsidRPr="00901C58" w:rsidRDefault="00901C58" w:rsidP="00901C58">
            <w:pPr>
              <w:spacing w:after="0" w:line="240" w:lineRule="auto"/>
              <w:jc w:val="center"/>
              <w:rPr>
                <w:b/>
                <w:sz w:val="24"/>
                <w:szCs w:val="24"/>
              </w:rPr>
            </w:pPr>
            <w:r w:rsidRPr="00901C58">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cPr>
          <w:p w14:paraId="72579157" w14:textId="77777777" w:rsidR="00901C58" w:rsidRPr="00901C58" w:rsidRDefault="00901C58" w:rsidP="00901C58">
            <w:pPr>
              <w:spacing w:after="0" w:line="240" w:lineRule="auto"/>
              <w:jc w:val="center"/>
              <w:rPr>
                <w:b/>
                <w:sz w:val="24"/>
                <w:szCs w:val="24"/>
              </w:rPr>
            </w:pPr>
            <w:r w:rsidRPr="00901C58">
              <w:rPr>
                <w:b/>
                <w:sz w:val="24"/>
                <w:szCs w:val="24"/>
              </w:rPr>
              <w:t>2</w:t>
            </w:r>
          </w:p>
        </w:tc>
        <w:tc>
          <w:tcPr>
            <w:tcW w:w="1057" w:type="dxa"/>
            <w:tcBorders>
              <w:top w:val="single" w:sz="4" w:space="0" w:color="auto"/>
              <w:left w:val="single" w:sz="4" w:space="0" w:color="auto"/>
              <w:bottom w:val="single" w:sz="4" w:space="0" w:color="auto"/>
              <w:right w:val="single" w:sz="4" w:space="0" w:color="auto"/>
            </w:tcBorders>
            <w:shd w:val="clear" w:color="auto" w:fill="FFFFFF"/>
          </w:tcPr>
          <w:p w14:paraId="246F9F0F" w14:textId="77777777" w:rsidR="00901C58" w:rsidRPr="00901C58" w:rsidRDefault="00901C58" w:rsidP="00901C58">
            <w:pPr>
              <w:spacing w:after="0" w:line="240" w:lineRule="auto"/>
              <w:jc w:val="center"/>
              <w:rPr>
                <w:b/>
                <w:sz w:val="24"/>
                <w:szCs w:val="24"/>
              </w:rPr>
            </w:pPr>
            <w:r w:rsidRPr="00901C58">
              <w:rPr>
                <w:b/>
                <w:sz w:val="24"/>
                <w:szCs w:val="24"/>
              </w:rPr>
              <w:t>1</w:t>
            </w:r>
          </w:p>
        </w:tc>
      </w:tr>
      <w:tr w:rsidR="00901C58" w:rsidRPr="00901C58" w14:paraId="1F7374D7" w14:textId="77777777" w:rsidTr="00901C58">
        <w:tc>
          <w:tcPr>
            <w:tcW w:w="669" w:type="dxa"/>
            <w:tcBorders>
              <w:top w:val="single" w:sz="4" w:space="0" w:color="auto"/>
              <w:left w:val="single" w:sz="4" w:space="0" w:color="auto"/>
              <w:bottom w:val="single" w:sz="4" w:space="0" w:color="auto"/>
              <w:right w:val="single" w:sz="4" w:space="0" w:color="auto"/>
            </w:tcBorders>
            <w:shd w:val="clear" w:color="auto" w:fill="FFFFFF"/>
          </w:tcPr>
          <w:p w14:paraId="4DC788CD" w14:textId="77777777" w:rsidR="00901C58" w:rsidRPr="00901C58" w:rsidRDefault="00901C58" w:rsidP="00901C58">
            <w:pPr>
              <w:spacing w:after="0" w:line="240" w:lineRule="auto"/>
              <w:jc w:val="center"/>
              <w:rPr>
                <w:b/>
                <w:sz w:val="24"/>
                <w:szCs w:val="24"/>
              </w:rPr>
            </w:pPr>
            <w:r w:rsidRPr="00901C58">
              <w:rPr>
                <w:b/>
                <w:sz w:val="24"/>
                <w:szCs w:val="24"/>
              </w:rPr>
              <w:t>47</w:t>
            </w:r>
          </w:p>
        </w:tc>
        <w:tc>
          <w:tcPr>
            <w:tcW w:w="669" w:type="dxa"/>
            <w:tcBorders>
              <w:top w:val="single" w:sz="4" w:space="0" w:color="auto"/>
              <w:left w:val="single" w:sz="4" w:space="0" w:color="auto"/>
              <w:bottom w:val="single" w:sz="4" w:space="0" w:color="auto"/>
              <w:right w:val="single" w:sz="4" w:space="0" w:color="auto"/>
            </w:tcBorders>
            <w:shd w:val="clear" w:color="auto" w:fill="FFFFFF"/>
          </w:tcPr>
          <w:p w14:paraId="7AD80925" w14:textId="77777777" w:rsidR="00901C58" w:rsidRPr="00901C58" w:rsidRDefault="00901C58" w:rsidP="00901C58">
            <w:pPr>
              <w:spacing w:after="0" w:line="240" w:lineRule="auto"/>
              <w:jc w:val="center"/>
              <w:rPr>
                <w:b/>
                <w:sz w:val="24"/>
                <w:szCs w:val="24"/>
              </w:rPr>
            </w:pPr>
            <w:r w:rsidRPr="00901C58">
              <w:rPr>
                <w:b/>
                <w:sz w:val="24"/>
                <w:szCs w:val="24"/>
              </w:rPr>
              <w:t>43</w:t>
            </w:r>
          </w:p>
        </w:tc>
        <w:tc>
          <w:tcPr>
            <w:tcW w:w="975" w:type="dxa"/>
            <w:tcBorders>
              <w:top w:val="single" w:sz="4" w:space="0" w:color="auto"/>
              <w:left w:val="single" w:sz="4" w:space="0" w:color="auto"/>
              <w:bottom w:val="single" w:sz="4" w:space="0" w:color="auto"/>
              <w:right w:val="single" w:sz="4" w:space="0" w:color="auto"/>
            </w:tcBorders>
            <w:shd w:val="clear" w:color="auto" w:fill="FFFFFF"/>
          </w:tcPr>
          <w:p w14:paraId="4CE3C721" w14:textId="77777777" w:rsidR="00901C58" w:rsidRPr="00901C58" w:rsidRDefault="00901C58" w:rsidP="00901C58">
            <w:pPr>
              <w:spacing w:after="0" w:line="240" w:lineRule="auto"/>
              <w:jc w:val="center"/>
              <w:rPr>
                <w:b/>
                <w:sz w:val="24"/>
                <w:szCs w:val="24"/>
              </w:rPr>
            </w:pPr>
            <w:r w:rsidRPr="00901C58">
              <w:rPr>
                <w:b/>
                <w:sz w:val="24"/>
                <w:szCs w:val="24"/>
              </w:rPr>
              <w:t>11</w:t>
            </w: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595B0C09" w14:textId="77777777" w:rsidR="00901C58" w:rsidRPr="00901C58" w:rsidRDefault="00901C58" w:rsidP="00901C58">
            <w:pPr>
              <w:spacing w:after="0" w:line="240" w:lineRule="auto"/>
              <w:jc w:val="center"/>
              <w:rPr>
                <w:b/>
                <w:sz w:val="24"/>
                <w:szCs w:val="24"/>
              </w:rPr>
            </w:pPr>
            <w:r w:rsidRPr="00901C58">
              <w:rPr>
                <w:b/>
                <w:sz w:val="24"/>
                <w:szCs w:val="24"/>
              </w:rPr>
              <w:t>15</w:t>
            </w:r>
          </w:p>
        </w:tc>
        <w:tc>
          <w:tcPr>
            <w:tcW w:w="636" w:type="dxa"/>
            <w:tcBorders>
              <w:top w:val="single" w:sz="4" w:space="0" w:color="auto"/>
              <w:left w:val="single" w:sz="4" w:space="0" w:color="auto"/>
              <w:bottom w:val="single" w:sz="4" w:space="0" w:color="auto"/>
              <w:right w:val="single" w:sz="4" w:space="0" w:color="auto"/>
            </w:tcBorders>
            <w:shd w:val="clear" w:color="auto" w:fill="FFFFFF"/>
          </w:tcPr>
          <w:p w14:paraId="14E9A750" w14:textId="77777777" w:rsidR="00901C58" w:rsidRPr="00901C58" w:rsidRDefault="00901C58" w:rsidP="00901C58">
            <w:pPr>
              <w:spacing w:after="0" w:line="240" w:lineRule="auto"/>
              <w:jc w:val="center"/>
              <w:rPr>
                <w:b/>
                <w:sz w:val="24"/>
                <w:szCs w:val="24"/>
              </w:rPr>
            </w:pPr>
            <w:r w:rsidRPr="00901C58">
              <w:rPr>
                <w:b/>
                <w:sz w:val="24"/>
                <w:szCs w:val="24"/>
              </w:rPr>
              <w:t>–</w:t>
            </w:r>
          </w:p>
        </w:tc>
        <w:tc>
          <w:tcPr>
            <w:tcW w:w="702" w:type="dxa"/>
            <w:tcBorders>
              <w:top w:val="single" w:sz="4" w:space="0" w:color="auto"/>
              <w:left w:val="single" w:sz="4" w:space="0" w:color="auto"/>
              <w:bottom w:val="single" w:sz="4" w:space="0" w:color="auto"/>
              <w:right w:val="single" w:sz="4" w:space="0" w:color="auto"/>
            </w:tcBorders>
            <w:shd w:val="clear" w:color="auto" w:fill="FFFFFF"/>
          </w:tcPr>
          <w:p w14:paraId="62C46D12" w14:textId="77777777" w:rsidR="00901C58" w:rsidRPr="00901C58" w:rsidRDefault="00901C58" w:rsidP="00901C58">
            <w:pPr>
              <w:spacing w:after="0" w:line="240" w:lineRule="auto"/>
              <w:jc w:val="center"/>
              <w:rPr>
                <w:b/>
                <w:sz w:val="24"/>
                <w:szCs w:val="24"/>
              </w:rPr>
            </w:pPr>
            <w:r w:rsidRPr="00901C58">
              <w:rPr>
                <w:b/>
                <w:sz w:val="24"/>
                <w:szCs w:val="24"/>
              </w:rPr>
              <w:t>15</w:t>
            </w:r>
          </w:p>
        </w:tc>
        <w:tc>
          <w:tcPr>
            <w:tcW w:w="607" w:type="dxa"/>
            <w:tcBorders>
              <w:top w:val="single" w:sz="4" w:space="0" w:color="auto"/>
              <w:left w:val="single" w:sz="4" w:space="0" w:color="auto"/>
              <w:bottom w:val="single" w:sz="4" w:space="0" w:color="auto"/>
              <w:right w:val="single" w:sz="4" w:space="0" w:color="auto"/>
            </w:tcBorders>
            <w:shd w:val="clear" w:color="auto" w:fill="FFFFFF"/>
          </w:tcPr>
          <w:p w14:paraId="2499308B" w14:textId="77777777" w:rsidR="00901C58" w:rsidRPr="00901C58" w:rsidRDefault="00901C58" w:rsidP="00901C58">
            <w:pPr>
              <w:spacing w:after="0" w:line="240" w:lineRule="auto"/>
              <w:jc w:val="center"/>
              <w:rPr>
                <w:b/>
                <w:sz w:val="24"/>
                <w:szCs w:val="24"/>
              </w:rPr>
            </w:pPr>
            <w:r w:rsidRPr="00901C58">
              <w:rPr>
                <w:b/>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23E818A5" w14:textId="77777777" w:rsidR="00901C58" w:rsidRPr="00901C58" w:rsidRDefault="00901C58" w:rsidP="00901C58">
            <w:pPr>
              <w:spacing w:after="0" w:line="240" w:lineRule="auto"/>
              <w:jc w:val="center"/>
              <w:rPr>
                <w:b/>
                <w:sz w:val="24"/>
                <w:szCs w:val="24"/>
              </w:rPr>
            </w:pPr>
            <w:r w:rsidRPr="00901C58">
              <w:rPr>
                <w:b/>
                <w:sz w:val="24"/>
                <w:szCs w:val="24"/>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1A0624BF" w14:textId="77777777" w:rsidR="00901C58" w:rsidRPr="00901C58" w:rsidRDefault="00901C58" w:rsidP="00901C58">
            <w:pPr>
              <w:spacing w:after="0" w:line="240" w:lineRule="auto"/>
              <w:jc w:val="center"/>
              <w:rPr>
                <w:b/>
                <w:sz w:val="24"/>
                <w:szCs w:val="24"/>
              </w:rPr>
            </w:pPr>
            <w:r w:rsidRPr="00901C58">
              <w:rPr>
                <w:b/>
                <w:sz w:val="24"/>
                <w:szCs w:val="24"/>
              </w:rPr>
              <w:t>–</w:t>
            </w:r>
          </w:p>
        </w:tc>
        <w:tc>
          <w:tcPr>
            <w:tcW w:w="1315" w:type="dxa"/>
            <w:tcBorders>
              <w:top w:val="single" w:sz="4" w:space="0" w:color="auto"/>
              <w:left w:val="single" w:sz="4" w:space="0" w:color="auto"/>
              <w:bottom w:val="single" w:sz="4" w:space="0" w:color="auto"/>
              <w:right w:val="single" w:sz="4" w:space="0" w:color="auto"/>
            </w:tcBorders>
            <w:shd w:val="clear" w:color="auto" w:fill="FFFFFF"/>
          </w:tcPr>
          <w:p w14:paraId="78BC6CB4" w14:textId="77777777" w:rsidR="00901C58" w:rsidRPr="00901C58" w:rsidRDefault="00901C58" w:rsidP="00901C58">
            <w:pPr>
              <w:spacing w:after="0" w:line="240" w:lineRule="auto"/>
              <w:jc w:val="center"/>
              <w:rPr>
                <w:b/>
                <w:sz w:val="24"/>
                <w:szCs w:val="24"/>
              </w:rPr>
            </w:pPr>
            <w:r w:rsidRPr="00901C58">
              <w:rPr>
                <w:b/>
                <w:sz w:val="24"/>
                <w:szCs w:val="24"/>
              </w:rPr>
              <w:t>11</w:t>
            </w:r>
          </w:p>
        </w:tc>
        <w:tc>
          <w:tcPr>
            <w:tcW w:w="684" w:type="dxa"/>
            <w:tcBorders>
              <w:top w:val="single" w:sz="4" w:space="0" w:color="auto"/>
              <w:left w:val="single" w:sz="4" w:space="0" w:color="auto"/>
              <w:bottom w:val="single" w:sz="4" w:space="0" w:color="auto"/>
              <w:right w:val="single" w:sz="4" w:space="0" w:color="auto"/>
            </w:tcBorders>
            <w:shd w:val="clear" w:color="auto" w:fill="FFFFFF"/>
          </w:tcPr>
          <w:p w14:paraId="6FA333DE" w14:textId="77777777" w:rsidR="00901C58" w:rsidRPr="00901C58" w:rsidRDefault="00901C58" w:rsidP="00901C58">
            <w:pPr>
              <w:spacing w:after="0" w:line="240" w:lineRule="auto"/>
              <w:jc w:val="center"/>
              <w:rPr>
                <w:b/>
                <w:sz w:val="24"/>
                <w:szCs w:val="24"/>
              </w:rPr>
            </w:pPr>
            <w:r w:rsidRPr="00901C58">
              <w:rPr>
                <w:b/>
                <w:sz w:val="24"/>
                <w:szCs w:val="24"/>
              </w:rPr>
              <w:t>–</w:t>
            </w:r>
          </w:p>
        </w:tc>
        <w:tc>
          <w:tcPr>
            <w:tcW w:w="694" w:type="dxa"/>
            <w:tcBorders>
              <w:top w:val="single" w:sz="4" w:space="0" w:color="auto"/>
              <w:left w:val="single" w:sz="4" w:space="0" w:color="auto"/>
              <w:bottom w:val="single" w:sz="4" w:space="0" w:color="auto"/>
              <w:right w:val="single" w:sz="4" w:space="0" w:color="auto"/>
            </w:tcBorders>
            <w:shd w:val="clear" w:color="auto" w:fill="FFFFFF"/>
          </w:tcPr>
          <w:p w14:paraId="6309BCDD" w14:textId="77777777" w:rsidR="00901C58" w:rsidRPr="00901C58" w:rsidRDefault="00901C58" w:rsidP="00901C58">
            <w:pPr>
              <w:spacing w:after="0" w:line="240" w:lineRule="auto"/>
              <w:jc w:val="center"/>
              <w:rPr>
                <w:b/>
                <w:sz w:val="24"/>
                <w:szCs w:val="24"/>
              </w:rPr>
            </w:pPr>
            <w:r w:rsidRPr="00901C58">
              <w:rPr>
                <w:b/>
                <w:sz w:val="24"/>
                <w:szCs w:val="24"/>
              </w:rPr>
              <w:t>13</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079F55D0" w14:textId="77777777" w:rsidR="00901C58" w:rsidRPr="00901C58" w:rsidRDefault="00901C58" w:rsidP="00901C58">
            <w:pPr>
              <w:spacing w:after="0" w:line="240" w:lineRule="auto"/>
              <w:jc w:val="center"/>
              <w:rPr>
                <w:b/>
                <w:sz w:val="24"/>
                <w:szCs w:val="24"/>
              </w:rPr>
            </w:pPr>
            <w:r w:rsidRPr="00901C58">
              <w:rPr>
                <w:b/>
                <w:sz w:val="24"/>
                <w:szCs w:val="24"/>
              </w:rPr>
              <w:t>11</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06ABB2C8" w14:textId="77777777" w:rsidR="00901C58" w:rsidRPr="00901C58" w:rsidRDefault="00901C58" w:rsidP="00901C58">
            <w:pPr>
              <w:spacing w:after="0" w:line="240" w:lineRule="auto"/>
              <w:jc w:val="center"/>
              <w:rPr>
                <w:b/>
                <w:sz w:val="24"/>
                <w:szCs w:val="24"/>
              </w:rPr>
            </w:pPr>
            <w:r w:rsidRPr="00901C58">
              <w:rPr>
                <w:b/>
                <w:sz w:val="24"/>
                <w:szCs w:val="24"/>
              </w:rPr>
              <w:t>2</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03F64833" w14:textId="77777777" w:rsidR="00901C58" w:rsidRPr="00901C58" w:rsidRDefault="00901C58" w:rsidP="00901C58">
            <w:pPr>
              <w:spacing w:after="0" w:line="240" w:lineRule="auto"/>
              <w:jc w:val="center"/>
              <w:rPr>
                <w:b/>
                <w:sz w:val="24"/>
                <w:szCs w:val="24"/>
              </w:rPr>
            </w:pPr>
            <w:r w:rsidRPr="00901C58">
              <w:rPr>
                <w:b/>
                <w:sz w:val="24"/>
                <w:szCs w:val="24"/>
              </w:rPr>
              <w:t>2</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1A3C8015" w14:textId="77777777" w:rsidR="00901C58" w:rsidRPr="00901C58" w:rsidRDefault="00901C58" w:rsidP="00901C58">
            <w:pPr>
              <w:spacing w:after="0" w:line="240" w:lineRule="auto"/>
              <w:jc w:val="center"/>
              <w:rPr>
                <w:b/>
                <w:sz w:val="24"/>
                <w:szCs w:val="24"/>
              </w:rPr>
            </w:pPr>
            <w:r w:rsidRPr="00901C58">
              <w:rPr>
                <w:b/>
                <w:sz w:val="24"/>
                <w:szCs w:val="24"/>
              </w:rPr>
              <w:t>4</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1E0A57E8" w14:textId="77777777" w:rsidR="00901C58" w:rsidRPr="00901C58" w:rsidRDefault="00901C58" w:rsidP="00901C58">
            <w:pPr>
              <w:spacing w:after="0" w:line="240" w:lineRule="auto"/>
              <w:jc w:val="center"/>
              <w:rPr>
                <w:b/>
                <w:sz w:val="24"/>
                <w:szCs w:val="24"/>
              </w:rPr>
            </w:pPr>
            <w:r w:rsidRPr="00901C58">
              <w:rPr>
                <w:b/>
                <w:sz w:val="24"/>
                <w:szCs w:val="24"/>
              </w:rPr>
              <w:t>6</w:t>
            </w:r>
          </w:p>
        </w:tc>
        <w:tc>
          <w:tcPr>
            <w:tcW w:w="465" w:type="dxa"/>
            <w:tcBorders>
              <w:top w:val="single" w:sz="4" w:space="0" w:color="auto"/>
              <w:left w:val="single" w:sz="4" w:space="0" w:color="auto"/>
              <w:bottom w:val="single" w:sz="4" w:space="0" w:color="auto"/>
              <w:right w:val="single" w:sz="4" w:space="0" w:color="auto"/>
            </w:tcBorders>
            <w:shd w:val="clear" w:color="auto" w:fill="FFFFFF"/>
          </w:tcPr>
          <w:p w14:paraId="0DDB348E" w14:textId="77777777" w:rsidR="00901C58" w:rsidRPr="00901C58" w:rsidRDefault="00901C58" w:rsidP="00901C58">
            <w:pPr>
              <w:spacing w:after="0" w:line="240" w:lineRule="auto"/>
              <w:jc w:val="center"/>
              <w:rPr>
                <w:b/>
                <w:sz w:val="24"/>
                <w:szCs w:val="24"/>
              </w:rPr>
            </w:pPr>
            <w:r w:rsidRPr="00901C58">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cPr>
          <w:p w14:paraId="2D7BD3D3" w14:textId="77777777" w:rsidR="00901C58" w:rsidRPr="00901C58" w:rsidRDefault="00901C58" w:rsidP="00901C58">
            <w:pPr>
              <w:spacing w:after="0" w:line="240" w:lineRule="auto"/>
              <w:jc w:val="center"/>
              <w:rPr>
                <w:b/>
                <w:sz w:val="24"/>
                <w:szCs w:val="24"/>
              </w:rPr>
            </w:pPr>
            <w:r w:rsidRPr="00901C58">
              <w:rPr>
                <w:b/>
                <w:sz w:val="24"/>
                <w:szCs w:val="24"/>
              </w:rPr>
              <w:t>1</w:t>
            </w:r>
          </w:p>
        </w:tc>
        <w:tc>
          <w:tcPr>
            <w:tcW w:w="1057" w:type="dxa"/>
            <w:tcBorders>
              <w:top w:val="single" w:sz="4" w:space="0" w:color="auto"/>
              <w:left w:val="single" w:sz="4" w:space="0" w:color="auto"/>
              <w:bottom w:val="single" w:sz="4" w:space="0" w:color="auto"/>
              <w:right w:val="single" w:sz="4" w:space="0" w:color="auto"/>
            </w:tcBorders>
            <w:shd w:val="clear" w:color="auto" w:fill="FFFFFF"/>
          </w:tcPr>
          <w:p w14:paraId="027A0DE3" w14:textId="77777777" w:rsidR="00901C58" w:rsidRPr="00901C58" w:rsidRDefault="00901C58" w:rsidP="00901C58">
            <w:pPr>
              <w:spacing w:after="0" w:line="240" w:lineRule="auto"/>
              <w:jc w:val="center"/>
              <w:rPr>
                <w:b/>
                <w:sz w:val="24"/>
                <w:szCs w:val="24"/>
              </w:rPr>
            </w:pPr>
            <w:r w:rsidRPr="00901C58">
              <w:rPr>
                <w:b/>
                <w:sz w:val="24"/>
                <w:szCs w:val="24"/>
              </w:rPr>
              <w:t>3</w:t>
            </w:r>
          </w:p>
        </w:tc>
      </w:tr>
      <w:tr w:rsidR="00901C58" w:rsidRPr="00901C58" w14:paraId="16A259E1" w14:textId="77777777" w:rsidTr="00901C58">
        <w:tc>
          <w:tcPr>
            <w:tcW w:w="669" w:type="dxa"/>
            <w:tcBorders>
              <w:top w:val="single" w:sz="4" w:space="0" w:color="auto"/>
              <w:left w:val="single" w:sz="4" w:space="0" w:color="auto"/>
              <w:bottom w:val="single" w:sz="4" w:space="0" w:color="auto"/>
              <w:right w:val="single" w:sz="4" w:space="0" w:color="auto"/>
            </w:tcBorders>
            <w:shd w:val="clear" w:color="auto" w:fill="FFFFFF"/>
          </w:tcPr>
          <w:p w14:paraId="2B561880" w14:textId="77777777" w:rsidR="00901C58" w:rsidRPr="00901C58" w:rsidRDefault="00901C58" w:rsidP="00901C58">
            <w:pPr>
              <w:spacing w:after="0" w:line="240" w:lineRule="auto"/>
              <w:jc w:val="center"/>
              <w:rPr>
                <w:b/>
                <w:sz w:val="24"/>
                <w:szCs w:val="24"/>
              </w:rPr>
            </w:pPr>
            <w:r w:rsidRPr="00901C58">
              <w:rPr>
                <w:b/>
                <w:sz w:val="24"/>
                <w:szCs w:val="24"/>
              </w:rPr>
              <w:t>48</w:t>
            </w:r>
          </w:p>
        </w:tc>
        <w:tc>
          <w:tcPr>
            <w:tcW w:w="669" w:type="dxa"/>
            <w:tcBorders>
              <w:top w:val="single" w:sz="4" w:space="0" w:color="auto"/>
              <w:left w:val="single" w:sz="4" w:space="0" w:color="auto"/>
              <w:bottom w:val="single" w:sz="4" w:space="0" w:color="auto"/>
              <w:right w:val="single" w:sz="4" w:space="0" w:color="auto"/>
            </w:tcBorders>
            <w:shd w:val="clear" w:color="auto" w:fill="FFFFFF"/>
          </w:tcPr>
          <w:p w14:paraId="20F6C06B" w14:textId="77777777" w:rsidR="00901C58" w:rsidRPr="00901C58" w:rsidRDefault="00901C58" w:rsidP="00901C58">
            <w:pPr>
              <w:spacing w:after="0" w:line="240" w:lineRule="auto"/>
              <w:jc w:val="center"/>
              <w:rPr>
                <w:b/>
                <w:sz w:val="24"/>
                <w:szCs w:val="24"/>
              </w:rPr>
            </w:pPr>
            <w:r w:rsidRPr="00901C58">
              <w:rPr>
                <w:b/>
                <w:sz w:val="24"/>
                <w:szCs w:val="24"/>
              </w:rPr>
              <w:t>37</w:t>
            </w:r>
          </w:p>
        </w:tc>
        <w:tc>
          <w:tcPr>
            <w:tcW w:w="975" w:type="dxa"/>
            <w:tcBorders>
              <w:top w:val="single" w:sz="4" w:space="0" w:color="auto"/>
              <w:left w:val="single" w:sz="4" w:space="0" w:color="auto"/>
              <w:bottom w:val="single" w:sz="4" w:space="0" w:color="auto"/>
              <w:right w:val="single" w:sz="4" w:space="0" w:color="auto"/>
            </w:tcBorders>
            <w:shd w:val="clear" w:color="auto" w:fill="FFFFFF"/>
          </w:tcPr>
          <w:p w14:paraId="35407B26" w14:textId="77777777" w:rsidR="00901C58" w:rsidRPr="00901C58" w:rsidRDefault="00901C58" w:rsidP="00901C58">
            <w:pPr>
              <w:spacing w:after="0" w:line="240" w:lineRule="auto"/>
              <w:jc w:val="center"/>
              <w:rPr>
                <w:b/>
                <w:sz w:val="24"/>
                <w:szCs w:val="24"/>
              </w:rPr>
            </w:pPr>
            <w:r w:rsidRPr="00901C58">
              <w:rPr>
                <w:b/>
                <w:sz w:val="24"/>
                <w:szCs w:val="24"/>
              </w:rPr>
              <w:t>12</w:t>
            </w: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05C13614" w14:textId="77777777" w:rsidR="00901C58" w:rsidRPr="00901C58" w:rsidRDefault="00901C58" w:rsidP="00901C58">
            <w:pPr>
              <w:spacing w:after="0" w:line="240" w:lineRule="auto"/>
              <w:jc w:val="center"/>
              <w:rPr>
                <w:b/>
                <w:sz w:val="24"/>
                <w:szCs w:val="24"/>
              </w:rPr>
            </w:pPr>
            <w:r w:rsidRPr="00901C58">
              <w:rPr>
                <w:b/>
                <w:sz w:val="24"/>
                <w:szCs w:val="24"/>
              </w:rPr>
              <w:t>–</w:t>
            </w:r>
          </w:p>
        </w:tc>
        <w:tc>
          <w:tcPr>
            <w:tcW w:w="636" w:type="dxa"/>
            <w:tcBorders>
              <w:top w:val="single" w:sz="4" w:space="0" w:color="auto"/>
              <w:left w:val="single" w:sz="4" w:space="0" w:color="auto"/>
              <w:bottom w:val="single" w:sz="4" w:space="0" w:color="auto"/>
              <w:right w:val="single" w:sz="4" w:space="0" w:color="auto"/>
            </w:tcBorders>
            <w:shd w:val="clear" w:color="auto" w:fill="FFFFFF"/>
          </w:tcPr>
          <w:p w14:paraId="60444580" w14:textId="77777777" w:rsidR="00901C58" w:rsidRPr="00901C58" w:rsidRDefault="00901C58" w:rsidP="00901C58">
            <w:pPr>
              <w:spacing w:after="0" w:line="240" w:lineRule="auto"/>
              <w:jc w:val="center"/>
              <w:rPr>
                <w:b/>
                <w:sz w:val="24"/>
                <w:szCs w:val="24"/>
              </w:rPr>
            </w:pPr>
            <w:r w:rsidRPr="00901C58">
              <w:rPr>
                <w:b/>
                <w:sz w:val="24"/>
                <w:szCs w:val="24"/>
              </w:rPr>
              <w:t>17</w:t>
            </w:r>
          </w:p>
        </w:tc>
        <w:tc>
          <w:tcPr>
            <w:tcW w:w="702" w:type="dxa"/>
            <w:tcBorders>
              <w:top w:val="single" w:sz="4" w:space="0" w:color="auto"/>
              <w:left w:val="single" w:sz="4" w:space="0" w:color="auto"/>
              <w:bottom w:val="single" w:sz="4" w:space="0" w:color="auto"/>
              <w:right w:val="single" w:sz="4" w:space="0" w:color="auto"/>
            </w:tcBorders>
            <w:shd w:val="clear" w:color="auto" w:fill="FFFFFF"/>
          </w:tcPr>
          <w:p w14:paraId="362B2E18" w14:textId="77777777" w:rsidR="00901C58" w:rsidRPr="00901C58" w:rsidRDefault="00901C58" w:rsidP="00901C58">
            <w:pPr>
              <w:spacing w:after="0" w:line="240" w:lineRule="auto"/>
              <w:jc w:val="center"/>
              <w:rPr>
                <w:b/>
                <w:sz w:val="24"/>
                <w:szCs w:val="24"/>
              </w:rPr>
            </w:pPr>
            <w:r w:rsidRPr="00901C58">
              <w:rPr>
                <w:b/>
                <w:sz w:val="24"/>
                <w:szCs w:val="24"/>
              </w:rPr>
              <w:t>14</w:t>
            </w:r>
          </w:p>
        </w:tc>
        <w:tc>
          <w:tcPr>
            <w:tcW w:w="607" w:type="dxa"/>
            <w:tcBorders>
              <w:top w:val="single" w:sz="4" w:space="0" w:color="auto"/>
              <w:left w:val="single" w:sz="4" w:space="0" w:color="auto"/>
              <w:bottom w:val="single" w:sz="4" w:space="0" w:color="auto"/>
              <w:right w:val="single" w:sz="4" w:space="0" w:color="auto"/>
            </w:tcBorders>
            <w:shd w:val="clear" w:color="auto" w:fill="FFFFFF"/>
          </w:tcPr>
          <w:p w14:paraId="31942C75" w14:textId="77777777" w:rsidR="00901C58" w:rsidRPr="00901C58" w:rsidRDefault="00901C58" w:rsidP="00901C58">
            <w:pPr>
              <w:spacing w:after="0" w:line="240" w:lineRule="auto"/>
              <w:jc w:val="center"/>
              <w:rPr>
                <w:b/>
                <w:sz w:val="24"/>
                <w:szCs w:val="24"/>
              </w:rPr>
            </w:pPr>
            <w:r w:rsidRPr="00901C58">
              <w:rPr>
                <w:b/>
                <w:sz w:val="24"/>
                <w:szCs w:val="24"/>
              </w:rPr>
              <w:t>15</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1C7A40E6" w14:textId="77777777" w:rsidR="00901C58" w:rsidRPr="00901C58" w:rsidRDefault="00901C58" w:rsidP="00901C58">
            <w:pPr>
              <w:spacing w:after="0" w:line="240" w:lineRule="auto"/>
              <w:jc w:val="center"/>
              <w:rPr>
                <w:b/>
                <w:sz w:val="24"/>
                <w:szCs w:val="24"/>
              </w:rPr>
            </w:pPr>
            <w:r w:rsidRPr="00901C58">
              <w:rPr>
                <w:b/>
                <w:sz w:val="24"/>
                <w:szCs w:val="24"/>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19187A78" w14:textId="77777777" w:rsidR="00901C58" w:rsidRPr="00901C58" w:rsidRDefault="00901C58" w:rsidP="00901C58">
            <w:pPr>
              <w:spacing w:after="0" w:line="240" w:lineRule="auto"/>
              <w:jc w:val="center"/>
              <w:rPr>
                <w:b/>
                <w:sz w:val="24"/>
                <w:szCs w:val="24"/>
              </w:rPr>
            </w:pPr>
            <w:r w:rsidRPr="00901C58">
              <w:rPr>
                <w:b/>
                <w:sz w:val="24"/>
                <w:szCs w:val="24"/>
              </w:rPr>
              <w:t>–</w:t>
            </w:r>
          </w:p>
        </w:tc>
        <w:tc>
          <w:tcPr>
            <w:tcW w:w="1315" w:type="dxa"/>
            <w:tcBorders>
              <w:top w:val="single" w:sz="4" w:space="0" w:color="auto"/>
              <w:left w:val="single" w:sz="4" w:space="0" w:color="auto"/>
              <w:bottom w:val="single" w:sz="4" w:space="0" w:color="auto"/>
              <w:right w:val="single" w:sz="4" w:space="0" w:color="auto"/>
            </w:tcBorders>
            <w:shd w:val="clear" w:color="auto" w:fill="FFFFFF"/>
          </w:tcPr>
          <w:p w14:paraId="5B1F08F0" w14:textId="77777777" w:rsidR="00901C58" w:rsidRPr="00901C58" w:rsidRDefault="00901C58" w:rsidP="00901C58">
            <w:pPr>
              <w:spacing w:after="0" w:line="240" w:lineRule="auto"/>
              <w:jc w:val="center"/>
              <w:rPr>
                <w:b/>
                <w:sz w:val="24"/>
                <w:szCs w:val="24"/>
              </w:rPr>
            </w:pPr>
            <w:r w:rsidRPr="00901C58">
              <w:rPr>
                <w:b/>
                <w:sz w:val="24"/>
                <w:szCs w:val="24"/>
              </w:rPr>
              <w:t>15</w:t>
            </w:r>
          </w:p>
        </w:tc>
        <w:tc>
          <w:tcPr>
            <w:tcW w:w="684" w:type="dxa"/>
            <w:tcBorders>
              <w:top w:val="single" w:sz="4" w:space="0" w:color="auto"/>
              <w:left w:val="single" w:sz="4" w:space="0" w:color="auto"/>
              <w:bottom w:val="single" w:sz="4" w:space="0" w:color="auto"/>
              <w:right w:val="single" w:sz="4" w:space="0" w:color="auto"/>
            </w:tcBorders>
            <w:shd w:val="clear" w:color="auto" w:fill="FFFFFF"/>
          </w:tcPr>
          <w:p w14:paraId="50A6B3A2" w14:textId="77777777" w:rsidR="00901C58" w:rsidRPr="00901C58" w:rsidRDefault="00901C58" w:rsidP="00901C58">
            <w:pPr>
              <w:spacing w:after="0" w:line="240" w:lineRule="auto"/>
              <w:jc w:val="center"/>
              <w:rPr>
                <w:b/>
                <w:sz w:val="24"/>
                <w:szCs w:val="24"/>
              </w:rPr>
            </w:pPr>
            <w:r w:rsidRPr="00901C58">
              <w:rPr>
                <w:b/>
                <w:sz w:val="24"/>
                <w:szCs w:val="24"/>
              </w:rPr>
              <w:t>–</w:t>
            </w:r>
          </w:p>
        </w:tc>
        <w:tc>
          <w:tcPr>
            <w:tcW w:w="694" w:type="dxa"/>
            <w:tcBorders>
              <w:top w:val="single" w:sz="4" w:space="0" w:color="auto"/>
              <w:left w:val="single" w:sz="4" w:space="0" w:color="auto"/>
              <w:bottom w:val="single" w:sz="4" w:space="0" w:color="auto"/>
              <w:right w:val="single" w:sz="4" w:space="0" w:color="auto"/>
            </w:tcBorders>
            <w:shd w:val="clear" w:color="auto" w:fill="FFFFFF"/>
          </w:tcPr>
          <w:p w14:paraId="26461C87" w14:textId="77777777" w:rsidR="00901C58" w:rsidRPr="00901C58" w:rsidRDefault="00901C58" w:rsidP="00901C58">
            <w:pPr>
              <w:spacing w:after="0" w:line="240" w:lineRule="auto"/>
              <w:jc w:val="center"/>
              <w:rPr>
                <w:b/>
                <w:sz w:val="24"/>
                <w:szCs w:val="24"/>
              </w:rPr>
            </w:pPr>
            <w:r w:rsidRPr="00901C58">
              <w:rPr>
                <w:b/>
                <w:sz w:val="24"/>
                <w:szCs w:val="24"/>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6AC1363D" w14:textId="77777777" w:rsidR="00901C58" w:rsidRPr="00901C58" w:rsidRDefault="00901C58" w:rsidP="00901C58">
            <w:pPr>
              <w:spacing w:after="0" w:line="240" w:lineRule="auto"/>
              <w:jc w:val="center"/>
              <w:rPr>
                <w:b/>
                <w:sz w:val="24"/>
                <w:szCs w:val="24"/>
              </w:rPr>
            </w:pPr>
            <w:r w:rsidRPr="00901C58">
              <w:rPr>
                <w:b/>
                <w:sz w:val="24"/>
                <w:szCs w:val="24"/>
              </w:rPr>
              <w:t>8</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114AC224" w14:textId="77777777" w:rsidR="00901C58" w:rsidRPr="00901C58" w:rsidRDefault="00901C58" w:rsidP="00901C58">
            <w:pPr>
              <w:spacing w:after="0" w:line="240" w:lineRule="auto"/>
              <w:jc w:val="center"/>
              <w:rPr>
                <w:b/>
                <w:sz w:val="24"/>
                <w:szCs w:val="24"/>
              </w:rPr>
            </w:pPr>
            <w:r w:rsidRPr="00901C58">
              <w:rPr>
                <w:b/>
                <w:sz w:val="24"/>
                <w:szCs w:val="24"/>
              </w:rPr>
              <w:t>6</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7C069BD7" w14:textId="77777777" w:rsidR="00901C58" w:rsidRPr="00901C58" w:rsidRDefault="00901C58" w:rsidP="00901C58">
            <w:pPr>
              <w:spacing w:after="0" w:line="240" w:lineRule="auto"/>
              <w:jc w:val="center"/>
              <w:rPr>
                <w:b/>
                <w:sz w:val="24"/>
                <w:szCs w:val="24"/>
              </w:rPr>
            </w:pPr>
            <w:r w:rsidRPr="00901C58">
              <w:rPr>
                <w:b/>
                <w:sz w:val="24"/>
                <w:szCs w:val="24"/>
              </w:rPr>
              <w:t>6</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24959339" w14:textId="77777777" w:rsidR="00901C58" w:rsidRPr="00901C58" w:rsidRDefault="00901C58" w:rsidP="00901C58">
            <w:pPr>
              <w:spacing w:after="0" w:line="240" w:lineRule="auto"/>
              <w:jc w:val="center"/>
              <w:rPr>
                <w:b/>
                <w:sz w:val="24"/>
                <w:szCs w:val="24"/>
              </w:rPr>
            </w:pPr>
            <w:r w:rsidRPr="00901C58">
              <w:rPr>
                <w:b/>
                <w:sz w:val="24"/>
                <w:szCs w:val="24"/>
              </w:rPr>
              <w:t>3</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193DBEF6" w14:textId="77777777" w:rsidR="00901C58" w:rsidRPr="00901C58" w:rsidRDefault="00901C58" w:rsidP="00901C58">
            <w:pPr>
              <w:spacing w:after="0" w:line="240" w:lineRule="auto"/>
              <w:jc w:val="center"/>
              <w:rPr>
                <w:b/>
                <w:sz w:val="24"/>
                <w:szCs w:val="24"/>
              </w:rPr>
            </w:pPr>
            <w:r w:rsidRPr="00901C58">
              <w:rPr>
                <w:b/>
                <w:sz w:val="24"/>
                <w:szCs w:val="24"/>
              </w:rPr>
              <w:t>–</w:t>
            </w:r>
          </w:p>
        </w:tc>
        <w:tc>
          <w:tcPr>
            <w:tcW w:w="465" w:type="dxa"/>
            <w:tcBorders>
              <w:top w:val="single" w:sz="4" w:space="0" w:color="auto"/>
              <w:left w:val="single" w:sz="4" w:space="0" w:color="auto"/>
              <w:bottom w:val="single" w:sz="4" w:space="0" w:color="auto"/>
              <w:right w:val="single" w:sz="4" w:space="0" w:color="auto"/>
            </w:tcBorders>
            <w:shd w:val="clear" w:color="auto" w:fill="FFFFFF"/>
          </w:tcPr>
          <w:p w14:paraId="70D3A141" w14:textId="77777777" w:rsidR="00901C58" w:rsidRPr="00901C58" w:rsidRDefault="00901C58" w:rsidP="00901C58">
            <w:pPr>
              <w:spacing w:after="0" w:line="240" w:lineRule="auto"/>
              <w:jc w:val="center"/>
              <w:rPr>
                <w:b/>
                <w:sz w:val="24"/>
                <w:szCs w:val="24"/>
              </w:rPr>
            </w:pPr>
            <w:r w:rsidRPr="00901C58">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cPr>
          <w:p w14:paraId="01DE3C2B" w14:textId="77777777" w:rsidR="00901C58" w:rsidRPr="00901C58" w:rsidRDefault="00901C58" w:rsidP="00901C58">
            <w:pPr>
              <w:spacing w:after="0" w:line="240" w:lineRule="auto"/>
              <w:jc w:val="center"/>
              <w:rPr>
                <w:b/>
                <w:sz w:val="24"/>
                <w:szCs w:val="24"/>
              </w:rPr>
            </w:pPr>
            <w:r w:rsidRPr="00901C58">
              <w:rPr>
                <w:b/>
                <w:sz w:val="24"/>
                <w:szCs w:val="24"/>
              </w:rPr>
              <w:t>3</w:t>
            </w:r>
          </w:p>
        </w:tc>
        <w:tc>
          <w:tcPr>
            <w:tcW w:w="1057" w:type="dxa"/>
            <w:tcBorders>
              <w:top w:val="single" w:sz="4" w:space="0" w:color="auto"/>
              <w:left w:val="single" w:sz="4" w:space="0" w:color="auto"/>
              <w:bottom w:val="single" w:sz="4" w:space="0" w:color="auto"/>
              <w:right w:val="single" w:sz="4" w:space="0" w:color="auto"/>
            </w:tcBorders>
            <w:shd w:val="clear" w:color="auto" w:fill="FFFFFF"/>
          </w:tcPr>
          <w:p w14:paraId="45B6F358" w14:textId="77777777" w:rsidR="00901C58" w:rsidRPr="00901C58" w:rsidRDefault="00901C58" w:rsidP="00901C58">
            <w:pPr>
              <w:spacing w:after="0" w:line="240" w:lineRule="auto"/>
              <w:jc w:val="center"/>
              <w:rPr>
                <w:b/>
                <w:sz w:val="24"/>
                <w:szCs w:val="24"/>
              </w:rPr>
            </w:pPr>
            <w:r w:rsidRPr="00901C58">
              <w:rPr>
                <w:b/>
                <w:sz w:val="24"/>
                <w:szCs w:val="24"/>
              </w:rPr>
              <w:t>1</w:t>
            </w:r>
          </w:p>
        </w:tc>
      </w:tr>
      <w:tr w:rsidR="00901C58" w:rsidRPr="00901C58" w14:paraId="62553209" w14:textId="77777777" w:rsidTr="00901C58">
        <w:tc>
          <w:tcPr>
            <w:tcW w:w="669" w:type="dxa"/>
            <w:tcBorders>
              <w:top w:val="single" w:sz="4" w:space="0" w:color="auto"/>
              <w:left w:val="single" w:sz="4" w:space="0" w:color="auto"/>
              <w:bottom w:val="single" w:sz="4" w:space="0" w:color="auto"/>
              <w:right w:val="single" w:sz="4" w:space="0" w:color="auto"/>
            </w:tcBorders>
            <w:shd w:val="clear" w:color="auto" w:fill="FFFFFF"/>
          </w:tcPr>
          <w:p w14:paraId="6D5ECE39" w14:textId="77777777" w:rsidR="00901C58" w:rsidRPr="00901C58" w:rsidRDefault="00901C58" w:rsidP="00901C58">
            <w:pPr>
              <w:spacing w:after="0" w:line="240" w:lineRule="auto"/>
              <w:jc w:val="center"/>
              <w:rPr>
                <w:b/>
                <w:sz w:val="24"/>
                <w:szCs w:val="24"/>
              </w:rPr>
            </w:pPr>
            <w:r w:rsidRPr="00901C58">
              <w:rPr>
                <w:b/>
                <w:sz w:val="24"/>
                <w:szCs w:val="24"/>
              </w:rPr>
              <w:t>49</w:t>
            </w:r>
          </w:p>
        </w:tc>
        <w:tc>
          <w:tcPr>
            <w:tcW w:w="669" w:type="dxa"/>
            <w:tcBorders>
              <w:top w:val="single" w:sz="4" w:space="0" w:color="auto"/>
              <w:left w:val="single" w:sz="4" w:space="0" w:color="auto"/>
              <w:bottom w:val="single" w:sz="4" w:space="0" w:color="auto"/>
              <w:right w:val="single" w:sz="4" w:space="0" w:color="auto"/>
            </w:tcBorders>
            <w:shd w:val="clear" w:color="auto" w:fill="FFFFFF"/>
          </w:tcPr>
          <w:p w14:paraId="691A5777" w14:textId="77777777" w:rsidR="00901C58" w:rsidRPr="00901C58" w:rsidRDefault="00901C58" w:rsidP="00901C58">
            <w:pPr>
              <w:spacing w:after="0" w:line="240" w:lineRule="auto"/>
              <w:jc w:val="center"/>
              <w:rPr>
                <w:b/>
                <w:sz w:val="24"/>
                <w:szCs w:val="24"/>
              </w:rPr>
            </w:pPr>
            <w:r w:rsidRPr="00901C58">
              <w:rPr>
                <w:b/>
                <w:sz w:val="24"/>
                <w:szCs w:val="24"/>
              </w:rPr>
              <w:t>35</w:t>
            </w:r>
          </w:p>
        </w:tc>
        <w:tc>
          <w:tcPr>
            <w:tcW w:w="975" w:type="dxa"/>
            <w:tcBorders>
              <w:top w:val="single" w:sz="4" w:space="0" w:color="auto"/>
              <w:left w:val="single" w:sz="4" w:space="0" w:color="auto"/>
              <w:bottom w:val="single" w:sz="4" w:space="0" w:color="auto"/>
              <w:right w:val="single" w:sz="4" w:space="0" w:color="auto"/>
            </w:tcBorders>
            <w:shd w:val="clear" w:color="auto" w:fill="FFFFFF"/>
          </w:tcPr>
          <w:p w14:paraId="329A6CB0" w14:textId="77777777" w:rsidR="00901C58" w:rsidRPr="00901C58" w:rsidRDefault="00901C58" w:rsidP="00901C58">
            <w:pPr>
              <w:spacing w:after="0" w:line="240" w:lineRule="auto"/>
              <w:jc w:val="center"/>
              <w:rPr>
                <w:b/>
                <w:sz w:val="24"/>
                <w:szCs w:val="24"/>
              </w:rPr>
            </w:pPr>
            <w:r w:rsidRPr="00901C58">
              <w:rPr>
                <w:b/>
                <w:sz w:val="24"/>
                <w:szCs w:val="24"/>
              </w:rPr>
              <w:t>18</w:t>
            </w: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69486A76" w14:textId="77777777" w:rsidR="00901C58" w:rsidRPr="00901C58" w:rsidRDefault="00901C58" w:rsidP="00901C58">
            <w:pPr>
              <w:spacing w:after="0" w:line="240" w:lineRule="auto"/>
              <w:jc w:val="center"/>
              <w:rPr>
                <w:b/>
                <w:sz w:val="24"/>
                <w:szCs w:val="24"/>
              </w:rPr>
            </w:pPr>
            <w:r w:rsidRPr="00901C58">
              <w:rPr>
                <w:b/>
                <w:sz w:val="24"/>
                <w:szCs w:val="24"/>
              </w:rPr>
              <w:t>15</w:t>
            </w:r>
          </w:p>
        </w:tc>
        <w:tc>
          <w:tcPr>
            <w:tcW w:w="636" w:type="dxa"/>
            <w:tcBorders>
              <w:top w:val="single" w:sz="4" w:space="0" w:color="auto"/>
              <w:left w:val="single" w:sz="4" w:space="0" w:color="auto"/>
              <w:bottom w:val="single" w:sz="4" w:space="0" w:color="auto"/>
              <w:right w:val="single" w:sz="4" w:space="0" w:color="auto"/>
            </w:tcBorders>
            <w:shd w:val="clear" w:color="auto" w:fill="FFFFFF"/>
          </w:tcPr>
          <w:p w14:paraId="1A29187F" w14:textId="77777777" w:rsidR="00901C58" w:rsidRPr="00901C58" w:rsidRDefault="00901C58" w:rsidP="00901C58">
            <w:pPr>
              <w:spacing w:after="0" w:line="240" w:lineRule="auto"/>
              <w:jc w:val="center"/>
              <w:rPr>
                <w:b/>
                <w:sz w:val="24"/>
                <w:szCs w:val="24"/>
              </w:rPr>
            </w:pPr>
            <w:r w:rsidRPr="00901C58">
              <w:rPr>
                <w:b/>
                <w:sz w:val="24"/>
                <w:szCs w:val="24"/>
              </w:rPr>
              <w:t>15</w:t>
            </w:r>
          </w:p>
        </w:tc>
        <w:tc>
          <w:tcPr>
            <w:tcW w:w="702" w:type="dxa"/>
            <w:tcBorders>
              <w:top w:val="single" w:sz="4" w:space="0" w:color="auto"/>
              <w:left w:val="single" w:sz="4" w:space="0" w:color="auto"/>
              <w:bottom w:val="single" w:sz="4" w:space="0" w:color="auto"/>
              <w:right w:val="single" w:sz="4" w:space="0" w:color="auto"/>
            </w:tcBorders>
            <w:shd w:val="clear" w:color="auto" w:fill="FFFFFF"/>
          </w:tcPr>
          <w:p w14:paraId="359D7BA1" w14:textId="77777777" w:rsidR="00901C58" w:rsidRPr="00901C58" w:rsidRDefault="00901C58" w:rsidP="00901C58">
            <w:pPr>
              <w:spacing w:after="0" w:line="240" w:lineRule="auto"/>
              <w:jc w:val="center"/>
              <w:rPr>
                <w:b/>
                <w:sz w:val="24"/>
                <w:szCs w:val="24"/>
              </w:rPr>
            </w:pPr>
            <w:r w:rsidRPr="00901C58">
              <w:rPr>
                <w:b/>
                <w:sz w:val="24"/>
                <w:szCs w:val="24"/>
              </w:rPr>
              <w:t>16</w:t>
            </w:r>
          </w:p>
        </w:tc>
        <w:tc>
          <w:tcPr>
            <w:tcW w:w="607" w:type="dxa"/>
            <w:tcBorders>
              <w:top w:val="single" w:sz="4" w:space="0" w:color="auto"/>
              <w:left w:val="single" w:sz="4" w:space="0" w:color="auto"/>
              <w:bottom w:val="single" w:sz="4" w:space="0" w:color="auto"/>
              <w:right w:val="single" w:sz="4" w:space="0" w:color="auto"/>
            </w:tcBorders>
            <w:shd w:val="clear" w:color="auto" w:fill="FFFFFF"/>
          </w:tcPr>
          <w:p w14:paraId="759CB1DE" w14:textId="77777777" w:rsidR="00901C58" w:rsidRPr="00901C58" w:rsidRDefault="00901C58" w:rsidP="00901C58">
            <w:pPr>
              <w:spacing w:after="0" w:line="240" w:lineRule="auto"/>
              <w:jc w:val="center"/>
              <w:rPr>
                <w:b/>
                <w:sz w:val="24"/>
                <w:szCs w:val="24"/>
              </w:rPr>
            </w:pPr>
            <w:r w:rsidRPr="00901C58">
              <w:rPr>
                <w:b/>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17607E72" w14:textId="77777777" w:rsidR="00901C58" w:rsidRPr="00901C58" w:rsidRDefault="00901C58" w:rsidP="00901C58">
            <w:pPr>
              <w:spacing w:after="0" w:line="240" w:lineRule="auto"/>
              <w:jc w:val="center"/>
              <w:rPr>
                <w:b/>
                <w:sz w:val="24"/>
                <w:szCs w:val="24"/>
              </w:rPr>
            </w:pPr>
            <w:r w:rsidRPr="00901C58">
              <w:rPr>
                <w:b/>
                <w:sz w:val="24"/>
                <w:szCs w:val="24"/>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6BDFAB5C" w14:textId="77777777" w:rsidR="00901C58" w:rsidRPr="00901C58" w:rsidRDefault="00901C58" w:rsidP="00901C58">
            <w:pPr>
              <w:spacing w:after="0" w:line="240" w:lineRule="auto"/>
              <w:jc w:val="center"/>
              <w:rPr>
                <w:b/>
                <w:sz w:val="24"/>
                <w:szCs w:val="24"/>
              </w:rPr>
            </w:pPr>
            <w:r w:rsidRPr="00901C58">
              <w:rPr>
                <w:b/>
                <w:sz w:val="24"/>
                <w:szCs w:val="24"/>
              </w:rPr>
              <w:t>17</w:t>
            </w:r>
          </w:p>
        </w:tc>
        <w:tc>
          <w:tcPr>
            <w:tcW w:w="1315" w:type="dxa"/>
            <w:tcBorders>
              <w:top w:val="single" w:sz="4" w:space="0" w:color="auto"/>
              <w:left w:val="single" w:sz="4" w:space="0" w:color="auto"/>
              <w:bottom w:val="single" w:sz="4" w:space="0" w:color="auto"/>
              <w:right w:val="single" w:sz="4" w:space="0" w:color="auto"/>
            </w:tcBorders>
            <w:shd w:val="clear" w:color="auto" w:fill="FFFFFF"/>
          </w:tcPr>
          <w:p w14:paraId="7EBDE15A" w14:textId="77777777" w:rsidR="00901C58" w:rsidRPr="00901C58" w:rsidRDefault="00901C58" w:rsidP="00901C58">
            <w:pPr>
              <w:spacing w:after="0" w:line="240" w:lineRule="auto"/>
              <w:jc w:val="center"/>
              <w:rPr>
                <w:b/>
                <w:sz w:val="24"/>
                <w:szCs w:val="24"/>
              </w:rPr>
            </w:pPr>
            <w:r w:rsidRPr="00901C58">
              <w:rPr>
                <w:b/>
                <w:sz w:val="24"/>
                <w:szCs w:val="24"/>
              </w:rPr>
              <w:t>12</w:t>
            </w:r>
          </w:p>
        </w:tc>
        <w:tc>
          <w:tcPr>
            <w:tcW w:w="684" w:type="dxa"/>
            <w:tcBorders>
              <w:top w:val="single" w:sz="4" w:space="0" w:color="auto"/>
              <w:left w:val="single" w:sz="4" w:space="0" w:color="auto"/>
              <w:bottom w:val="single" w:sz="4" w:space="0" w:color="auto"/>
              <w:right w:val="single" w:sz="4" w:space="0" w:color="auto"/>
            </w:tcBorders>
            <w:shd w:val="clear" w:color="auto" w:fill="FFFFFF"/>
          </w:tcPr>
          <w:p w14:paraId="557B407E" w14:textId="77777777" w:rsidR="00901C58" w:rsidRPr="00901C58" w:rsidRDefault="00901C58" w:rsidP="00901C58">
            <w:pPr>
              <w:spacing w:after="0" w:line="240" w:lineRule="auto"/>
              <w:jc w:val="center"/>
              <w:rPr>
                <w:b/>
                <w:sz w:val="24"/>
                <w:szCs w:val="24"/>
              </w:rPr>
            </w:pPr>
            <w:r w:rsidRPr="00901C58">
              <w:rPr>
                <w:b/>
                <w:sz w:val="24"/>
                <w:szCs w:val="24"/>
              </w:rPr>
              <w:t>12</w:t>
            </w:r>
          </w:p>
        </w:tc>
        <w:tc>
          <w:tcPr>
            <w:tcW w:w="694" w:type="dxa"/>
            <w:tcBorders>
              <w:top w:val="single" w:sz="4" w:space="0" w:color="auto"/>
              <w:left w:val="single" w:sz="4" w:space="0" w:color="auto"/>
              <w:bottom w:val="single" w:sz="4" w:space="0" w:color="auto"/>
              <w:right w:val="single" w:sz="4" w:space="0" w:color="auto"/>
            </w:tcBorders>
            <w:shd w:val="clear" w:color="auto" w:fill="FFFFFF"/>
          </w:tcPr>
          <w:p w14:paraId="7465F2EB" w14:textId="77777777" w:rsidR="00901C58" w:rsidRPr="00901C58" w:rsidRDefault="00901C58" w:rsidP="00901C58">
            <w:pPr>
              <w:spacing w:after="0" w:line="240" w:lineRule="auto"/>
              <w:jc w:val="center"/>
              <w:rPr>
                <w:b/>
                <w:sz w:val="24"/>
                <w:szCs w:val="24"/>
              </w:rPr>
            </w:pPr>
            <w:r w:rsidRPr="00901C58">
              <w:rPr>
                <w:b/>
                <w:sz w:val="24"/>
                <w:szCs w:val="24"/>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062516B6" w14:textId="77777777" w:rsidR="00901C58" w:rsidRPr="00901C58" w:rsidRDefault="00901C58" w:rsidP="00901C58">
            <w:pPr>
              <w:spacing w:after="0" w:line="240" w:lineRule="auto"/>
              <w:jc w:val="center"/>
              <w:rPr>
                <w:b/>
                <w:sz w:val="24"/>
                <w:szCs w:val="24"/>
              </w:rPr>
            </w:pPr>
            <w:r w:rsidRPr="00901C58">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57E508FA" w14:textId="77777777" w:rsidR="00901C58" w:rsidRPr="00901C58" w:rsidRDefault="00901C58" w:rsidP="00901C58">
            <w:pPr>
              <w:spacing w:after="0" w:line="240" w:lineRule="auto"/>
              <w:jc w:val="center"/>
              <w:rPr>
                <w:b/>
                <w:sz w:val="24"/>
                <w:szCs w:val="24"/>
              </w:rPr>
            </w:pPr>
            <w:r w:rsidRPr="00901C58">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089635E4" w14:textId="77777777" w:rsidR="00901C58" w:rsidRPr="00901C58" w:rsidRDefault="00901C58" w:rsidP="00901C58">
            <w:pPr>
              <w:spacing w:after="0" w:line="240" w:lineRule="auto"/>
              <w:jc w:val="center"/>
              <w:rPr>
                <w:b/>
                <w:sz w:val="24"/>
                <w:szCs w:val="24"/>
              </w:rPr>
            </w:pPr>
            <w:r w:rsidRPr="00901C58">
              <w:rPr>
                <w:b/>
                <w:sz w:val="24"/>
                <w:szCs w:val="24"/>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059E21DB" w14:textId="77777777" w:rsidR="00901C58" w:rsidRPr="00901C58" w:rsidRDefault="00901C58" w:rsidP="00901C58">
            <w:pPr>
              <w:spacing w:after="0" w:line="240" w:lineRule="auto"/>
              <w:jc w:val="center"/>
              <w:rPr>
                <w:b/>
                <w:sz w:val="24"/>
                <w:szCs w:val="24"/>
              </w:rPr>
            </w:pPr>
            <w:r w:rsidRPr="00901C58">
              <w:rPr>
                <w:b/>
                <w:sz w:val="24"/>
                <w:szCs w:val="24"/>
              </w:rPr>
              <w:t>4</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1E85809D" w14:textId="77777777" w:rsidR="00901C58" w:rsidRPr="00901C58" w:rsidRDefault="00901C58" w:rsidP="00901C58">
            <w:pPr>
              <w:spacing w:after="0" w:line="240" w:lineRule="auto"/>
              <w:jc w:val="center"/>
              <w:rPr>
                <w:b/>
                <w:sz w:val="24"/>
                <w:szCs w:val="24"/>
              </w:rPr>
            </w:pPr>
            <w:r w:rsidRPr="00901C58">
              <w:rPr>
                <w:b/>
                <w:sz w:val="24"/>
                <w:szCs w:val="24"/>
              </w:rPr>
              <w:t>–</w:t>
            </w:r>
          </w:p>
        </w:tc>
        <w:tc>
          <w:tcPr>
            <w:tcW w:w="465" w:type="dxa"/>
            <w:tcBorders>
              <w:top w:val="single" w:sz="4" w:space="0" w:color="auto"/>
              <w:left w:val="single" w:sz="4" w:space="0" w:color="auto"/>
              <w:bottom w:val="single" w:sz="4" w:space="0" w:color="auto"/>
              <w:right w:val="single" w:sz="4" w:space="0" w:color="auto"/>
            </w:tcBorders>
            <w:shd w:val="clear" w:color="auto" w:fill="FFFFFF"/>
          </w:tcPr>
          <w:p w14:paraId="02A3C767" w14:textId="77777777" w:rsidR="00901C58" w:rsidRPr="00901C58" w:rsidRDefault="00901C58" w:rsidP="00901C58">
            <w:pPr>
              <w:spacing w:after="0" w:line="240" w:lineRule="auto"/>
              <w:jc w:val="center"/>
              <w:rPr>
                <w:b/>
                <w:sz w:val="24"/>
                <w:szCs w:val="24"/>
              </w:rPr>
            </w:pPr>
            <w:r w:rsidRPr="00901C58">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cPr>
          <w:p w14:paraId="60256F04" w14:textId="77777777" w:rsidR="00901C58" w:rsidRPr="00901C58" w:rsidRDefault="00901C58" w:rsidP="00901C58">
            <w:pPr>
              <w:spacing w:after="0" w:line="240" w:lineRule="auto"/>
              <w:jc w:val="center"/>
              <w:rPr>
                <w:b/>
                <w:sz w:val="24"/>
                <w:szCs w:val="24"/>
              </w:rPr>
            </w:pPr>
            <w:r w:rsidRPr="00901C58">
              <w:rPr>
                <w:b/>
                <w:sz w:val="24"/>
                <w:szCs w:val="24"/>
              </w:rPr>
              <w:t>2</w:t>
            </w:r>
          </w:p>
        </w:tc>
        <w:tc>
          <w:tcPr>
            <w:tcW w:w="1057" w:type="dxa"/>
            <w:tcBorders>
              <w:top w:val="single" w:sz="4" w:space="0" w:color="auto"/>
              <w:left w:val="single" w:sz="4" w:space="0" w:color="auto"/>
              <w:bottom w:val="single" w:sz="4" w:space="0" w:color="auto"/>
              <w:right w:val="single" w:sz="4" w:space="0" w:color="auto"/>
            </w:tcBorders>
            <w:shd w:val="clear" w:color="auto" w:fill="FFFFFF"/>
          </w:tcPr>
          <w:p w14:paraId="1720D9EE" w14:textId="77777777" w:rsidR="00901C58" w:rsidRPr="00901C58" w:rsidRDefault="00901C58" w:rsidP="00901C58">
            <w:pPr>
              <w:spacing w:after="0" w:line="240" w:lineRule="auto"/>
              <w:jc w:val="center"/>
              <w:rPr>
                <w:b/>
                <w:sz w:val="24"/>
                <w:szCs w:val="24"/>
              </w:rPr>
            </w:pPr>
            <w:r w:rsidRPr="00901C58">
              <w:rPr>
                <w:b/>
                <w:sz w:val="24"/>
                <w:szCs w:val="24"/>
              </w:rPr>
              <w:t>3</w:t>
            </w:r>
          </w:p>
        </w:tc>
      </w:tr>
      <w:tr w:rsidR="00901C58" w:rsidRPr="00901C58" w14:paraId="7DFA4788" w14:textId="77777777" w:rsidTr="00901C58">
        <w:tc>
          <w:tcPr>
            <w:tcW w:w="669" w:type="dxa"/>
            <w:tcBorders>
              <w:top w:val="single" w:sz="4" w:space="0" w:color="auto"/>
              <w:left w:val="single" w:sz="4" w:space="0" w:color="auto"/>
              <w:bottom w:val="single" w:sz="4" w:space="0" w:color="auto"/>
              <w:right w:val="single" w:sz="4" w:space="0" w:color="auto"/>
            </w:tcBorders>
            <w:shd w:val="clear" w:color="auto" w:fill="FFFFFF"/>
          </w:tcPr>
          <w:p w14:paraId="796D7468" w14:textId="77777777" w:rsidR="00901C58" w:rsidRPr="00901C58" w:rsidRDefault="00901C58" w:rsidP="00901C58">
            <w:pPr>
              <w:spacing w:after="0" w:line="240" w:lineRule="auto"/>
              <w:jc w:val="center"/>
              <w:rPr>
                <w:b/>
                <w:sz w:val="24"/>
                <w:szCs w:val="24"/>
              </w:rPr>
            </w:pPr>
            <w:r w:rsidRPr="00901C58">
              <w:rPr>
                <w:b/>
                <w:sz w:val="24"/>
                <w:szCs w:val="24"/>
              </w:rPr>
              <w:t>50</w:t>
            </w:r>
          </w:p>
        </w:tc>
        <w:tc>
          <w:tcPr>
            <w:tcW w:w="669" w:type="dxa"/>
            <w:tcBorders>
              <w:top w:val="single" w:sz="4" w:space="0" w:color="auto"/>
              <w:left w:val="single" w:sz="4" w:space="0" w:color="auto"/>
              <w:bottom w:val="single" w:sz="4" w:space="0" w:color="auto"/>
              <w:right w:val="single" w:sz="4" w:space="0" w:color="auto"/>
            </w:tcBorders>
            <w:shd w:val="clear" w:color="auto" w:fill="FFFFFF"/>
          </w:tcPr>
          <w:p w14:paraId="7717C49F" w14:textId="77777777" w:rsidR="00901C58" w:rsidRPr="00901C58" w:rsidRDefault="00901C58" w:rsidP="00901C58">
            <w:pPr>
              <w:spacing w:after="0" w:line="240" w:lineRule="auto"/>
              <w:jc w:val="center"/>
              <w:rPr>
                <w:b/>
                <w:sz w:val="24"/>
                <w:szCs w:val="24"/>
              </w:rPr>
            </w:pPr>
            <w:r w:rsidRPr="00901C58">
              <w:rPr>
                <w:b/>
                <w:sz w:val="24"/>
                <w:szCs w:val="24"/>
              </w:rPr>
              <w:t>44</w:t>
            </w:r>
          </w:p>
        </w:tc>
        <w:tc>
          <w:tcPr>
            <w:tcW w:w="975" w:type="dxa"/>
            <w:tcBorders>
              <w:top w:val="single" w:sz="4" w:space="0" w:color="auto"/>
              <w:left w:val="single" w:sz="4" w:space="0" w:color="auto"/>
              <w:bottom w:val="single" w:sz="4" w:space="0" w:color="auto"/>
              <w:right w:val="single" w:sz="4" w:space="0" w:color="auto"/>
            </w:tcBorders>
            <w:shd w:val="clear" w:color="auto" w:fill="FFFFFF"/>
          </w:tcPr>
          <w:p w14:paraId="65DEF7ED" w14:textId="77777777" w:rsidR="00901C58" w:rsidRPr="00901C58" w:rsidRDefault="00901C58" w:rsidP="00901C58">
            <w:pPr>
              <w:spacing w:after="0" w:line="240" w:lineRule="auto"/>
              <w:jc w:val="center"/>
              <w:rPr>
                <w:b/>
                <w:sz w:val="24"/>
                <w:szCs w:val="24"/>
              </w:rPr>
            </w:pPr>
            <w:r w:rsidRPr="00901C58">
              <w:rPr>
                <w:b/>
                <w:sz w:val="24"/>
                <w:szCs w:val="24"/>
              </w:rPr>
              <w:t>15</w:t>
            </w: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35DA3C27" w14:textId="77777777" w:rsidR="00901C58" w:rsidRPr="00901C58" w:rsidRDefault="00901C58" w:rsidP="00901C58">
            <w:pPr>
              <w:spacing w:after="0" w:line="240" w:lineRule="auto"/>
              <w:jc w:val="center"/>
              <w:rPr>
                <w:b/>
                <w:sz w:val="24"/>
                <w:szCs w:val="24"/>
              </w:rPr>
            </w:pPr>
            <w:r w:rsidRPr="00901C58">
              <w:rPr>
                <w:b/>
                <w:sz w:val="24"/>
                <w:szCs w:val="24"/>
              </w:rPr>
              <w:t>–</w:t>
            </w:r>
          </w:p>
        </w:tc>
        <w:tc>
          <w:tcPr>
            <w:tcW w:w="636" w:type="dxa"/>
            <w:tcBorders>
              <w:top w:val="single" w:sz="4" w:space="0" w:color="auto"/>
              <w:left w:val="single" w:sz="4" w:space="0" w:color="auto"/>
              <w:bottom w:val="single" w:sz="4" w:space="0" w:color="auto"/>
              <w:right w:val="single" w:sz="4" w:space="0" w:color="auto"/>
            </w:tcBorders>
            <w:shd w:val="clear" w:color="auto" w:fill="FFFFFF"/>
          </w:tcPr>
          <w:p w14:paraId="10428414" w14:textId="77777777" w:rsidR="00901C58" w:rsidRPr="00901C58" w:rsidRDefault="00901C58" w:rsidP="00901C58">
            <w:pPr>
              <w:spacing w:after="0" w:line="240" w:lineRule="auto"/>
              <w:jc w:val="center"/>
              <w:rPr>
                <w:b/>
                <w:sz w:val="24"/>
                <w:szCs w:val="24"/>
              </w:rPr>
            </w:pPr>
            <w:r w:rsidRPr="00901C58">
              <w:rPr>
                <w:b/>
                <w:sz w:val="24"/>
                <w:szCs w:val="24"/>
              </w:rPr>
              <w:t>–</w:t>
            </w:r>
          </w:p>
        </w:tc>
        <w:tc>
          <w:tcPr>
            <w:tcW w:w="702" w:type="dxa"/>
            <w:tcBorders>
              <w:top w:val="single" w:sz="4" w:space="0" w:color="auto"/>
              <w:left w:val="single" w:sz="4" w:space="0" w:color="auto"/>
              <w:bottom w:val="single" w:sz="4" w:space="0" w:color="auto"/>
              <w:right w:val="single" w:sz="4" w:space="0" w:color="auto"/>
            </w:tcBorders>
            <w:shd w:val="clear" w:color="auto" w:fill="FFFFFF"/>
          </w:tcPr>
          <w:p w14:paraId="62D1B9EC" w14:textId="77777777" w:rsidR="00901C58" w:rsidRPr="00901C58" w:rsidRDefault="00901C58" w:rsidP="00901C58">
            <w:pPr>
              <w:spacing w:after="0" w:line="240" w:lineRule="auto"/>
              <w:jc w:val="center"/>
              <w:rPr>
                <w:b/>
                <w:sz w:val="24"/>
                <w:szCs w:val="24"/>
              </w:rPr>
            </w:pPr>
            <w:r w:rsidRPr="00901C58">
              <w:rPr>
                <w:b/>
                <w:sz w:val="24"/>
                <w:szCs w:val="24"/>
              </w:rPr>
              <w:t>20</w:t>
            </w:r>
          </w:p>
        </w:tc>
        <w:tc>
          <w:tcPr>
            <w:tcW w:w="607" w:type="dxa"/>
            <w:tcBorders>
              <w:top w:val="single" w:sz="4" w:space="0" w:color="auto"/>
              <w:left w:val="single" w:sz="4" w:space="0" w:color="auto"/>
              <w:bottom w:val="single" w:sz="4" w:space="0" w:color="auto"/>
              <w:right w:val="single" w:sz="4" w:space="0" w:color="auto"/>
            </w:tcBorders>
            <w:shd w:val="clear" w:color="auto" w:fill="FFFFFF"/>
          </w:tcPr>
          <w:p w14:paraId="22D67797" w14:textId="77777777" w:rsidR="00901C58" w:rsidRPr="00901C58" w:rsidRDefault="00901C58" w:rsidP="00901C58">
            <w:pPr>
              <w:spacing w:after="0" w:line="240" w:lineRule="auto"/>
              <w:jc w:val="center"/>
              <w:rPr>
                <w:b/>
                <w:sz w:val="24"/>
                <w:szCs w:val="24"/>
              </w:rPr>
            </w:pPr>
            <w:r w:rsidRPr="00901C58">
              <w:rPr>
                <w:b/>
                <w:sz w:val="24"/>
                <w:szCs w:val="24"/>
              </w:rPr>
              <w:t>17</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18B6A211" w14:textId="77777777" w:rsidR="00901C58" w:rsidRPr="00901C58" w:rsidRDefault="00901C58" w:rsidP="00901C58">
            <w:pPr>
              <w:spacing w:after="0" w:line="240" w:lineRule="auto"/>
              <w:jc w:val="center"/>
              <w:rPr>
                <w:b/>
                <w:sz w:val="24"/>
                <w:szCs w:val="24"/>
              </w:rPr>
            </w:pPr>
            <w:r w:rsidRPr="00901C58">
              <w:rPr>
                <w:b/>
                <w:sz w:val="24"/>
                <w:szCs w:val="24"/>
              </w:rPr>
              <w:t>18</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31742138" w14:textId="77777777" w:rsidR="00901C58" w:rsidRPr="00901C58" w:rsidRDefault="00901C58" w:rsidP="00901C58">
            <w:pPr>
              <w:spacing w:after="0" w:line="240" w:lineRule="auto"/>
              <w:jc w:val="center"/>
              <w:rPr>
                <w:b/>
                <w:sz w:val="24"/>
                <w:szCs w:val="24"/>
              </w:rPr>
            </w:pPr>
            <w:r w:rsidRPr="00901C58">
              <w:rPr>
                <w:b/>
                <w:sz w:val="24"/>
                <w:szCs w:val="24"/>
              </w:rPr>
              <w:t>18</w:t>
            </w:r>
          </w:p>
        </w:tc>
        <w:tc>
          <w:tcPr>
            <w:tcW w:w="1315" w:type="dxa"/>
            <w:tcBorders>
              <w:top w:val="single" w:sz="4" w:space="0" w:color="auto"/>
              <w:left w:val="single" w:sz="4" w:space="0" w:color="auto"/>
              <w:bottom w:val="single" w:sz="4" w:space="0" w:color="auto"/>
              <w:right w:val="single" w:sz="4" w:space="0" w:color="auto"/>
            </w:tcBorders>
            <w:shd w:val="clear" w:color="auto" w:fill="FFFFFF"/>
          </w:tcPr>
          <w:p w14:paraId="4F2B4047" w14:textId="77777777" w:rsidR="00901C58" w:rsidRPr="00901C58" w:rsidRDefault="00901C58" w:rsidP="00901C58">
            <w:pPr>
              <w:spacing w:after="0" w:line="240" w:lineRule="auto"/>
              <w:jc w:val="center"/>
              <w:rPr>
                <w:b/>
                <w:sz w:val="24"/>
                <w:szCs w:val="24"/>
              </w:rPr>
            </w:pPr>
            <w:r w:rsidRPr="00901C58">
              <w:rPr>
                <w:b/>
                <w:sz w:val="24"/>
                <w:szCs w:val="24"/>
              </w:rPr>
              <w:t>12</w:t>
            </w:r>
          </w:p>
        </w:tc>
        <w:tc>
          <w:tcPr>
            <w:tcW w:w="684" w:type="dxa"/>
            <w:tcBorders>
              <w:top w:val="single" w:sz="4" w:space="0" w:color="auto"/>
              <w:left w:val="single" w:sz="4" w:space="0" w:color="auto"/>
              <w:bottom w:val="single" w:sz="4" w:space="0" w:color="auto"/>
              <w:right w:val="single" w:sz="4" w:space="0" w:color="auto"/>
            </w:tcBorders>
            <w:shd w:val="clear" w:color="auto" w:fill="FFFFFF"/>
          </w:tcPr>
          <w:p w14:paraId="494DC2F4" w14:textId="77777777" w:rsidR="00901C58" w:rsidRPr="00901C58" w:rsidRDefault="00901C58" w:rsidP="00901C58">
            <w:pPr>
              <w:spacing w:after="0" w:line="240" w:lineRule="auto"/>
              <w:jc w:val="center"/>
              <w:rPr>
                <w:b/>
                <w:sz w:val="24"/>
                <w:szCs w:val="24"/>
              </w:rPr>
            </w:pPr>
            <w:r w:rsidRPr="00901C58">
              <w:rPr>
                <w:b/>
                <w:sz w:val="24"/>
                <w:szCs w:val="24"/>
              </w:rPr>
              <w:t>–</w:t>
            </w:r>
          </w:p>
        </w:tc>
        <w:tc>
          <w:tcPr>
            <w:tcW w:w="694" w:type="dxa"/>
            <w:tcBorders>
              <w:top w:val="single" w:sz="4" w:space="0" w:color="auto"/>
              <w:left w:val="single" w:sz="4" w:space="0" w:color="auto"/>
              <w:bottom w:val="single" w:sz="4" w:space="0" w:color="auto"/>
              <w:right w:val="single" w:sz="4" w:space="0" w:color="auto"/>
            </w:tcBorders>
            <w:shd w:val="clear" w:color="auto" w:fill="FFFFFF"/>
          </w:tcPr>
          <w:p w14:paraId="473CD857" w14:textId="77777777" w:rsidR="00901C58" w:rsidRPr="00901C58" w:rsidRDefault="00901C58" w:rsidP="00901C58">
            <w:pPr>
              <w:spacing w:after="0" w:line="240" w:lineRule="auto"/>
              <w:jc w:val="center"/>
              <w:rPr>
                <w:b/>
                <w:sz w:val="24"/>
                <w:szCs w:val="24"/>
              </w:rPr>
            </w:pPr>
            <w:r w:rsidRPr="00901C58">
              <w:rPr>
                <w:b/>
                <w:sz w:val="24"/>
                <w:szCs w:val="24"/>
              </w:rPr>
              <w:t>16</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0444694F" w14:textId="77777777" w:rsidR="00901C58" w:rsidRPr="00901C58" w:rsidRDefault="00901C58" w:rsidP="00901C58">
            <w:pPr>
              <w:spacing w:after="0" w:line="240" w:lineRule="auto"/>
              <w:jc w:val="center"/>
              <w:rPr>
                <w:b/>
                <w:sz w:val="24"/>
                <w:szCs w:val="24"/>
              </w:rPr>
            </w:pPr>
            <w:r w:rsidRPr="00901C58">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4F88BE29" w14:textId="77777777" w:rsidR="00901C58" w:rsidRPr="00901C58" w:rsidRDefault="00901C58" w:rsidP="00901C58">
            <w:pPr>
              <w:spacing w:after="0" w:line="240" w:lineRule="auto"/>
              <w:jc w:val="center"/>
              <w:rPr>
                <w:b/>
                <w:sz w:val="24"/>
                <w:szCs w:val="24"/>
              </w:rPr>
            </w:pPr>
            <w:r w:rsidRPr="00901C58">
              <w:rPr>
                <w:b/>
                <w:sz w:val="24"/>
                <w:szCs w:val="24"/>
              </w:rPr>
              <w:t>5</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4BF40927" w14:textId="77777777" w:rsidR="00901C58" w:rsidRPr="00901C58" w:rsidRDefault="00901C58" w:rsidP="00901C58">
            <w:pPr>
              <w:spacing w:after="0" w:line="240" w:lineRule="auto"/>
              <w:jc w:val="center"/>
              <w:rPr>
                <w:b/>
                <w:sz w:val="24"/>
                <w:szCs w:val="24"/>
              </w:rPr>
            </w:pPr>
            <w:r w:rsidRPr="00901C58">
              <w:rPr>
                <w:b/>
                <w:sz w:val="24"/>
                <w:szCs w:val="24"/>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6C100A56" w14:textId="77777777" w:rsidR="00901C58" w:rsidRPr="00901C58" w:rsidRDefault="00901C58" w:rsidP="00901C58">
            <w:pPr>
              <w:spacing w:after="0" w:line="240" w:lineRule="auto"/>
              <w:jc w:val="center"/>
              <w:rPr>
                <w:b/>
                <w:sz w:val="24"/>
                <w:szCs w:val="24"/>
              </w:rPr>
            </w:pPr>
            <w:r w:rsidRPr="00901C58">
              <w:rPr>
                <w:b/>
                <w:sz w:val="24"/>
                <w:szCs w:val="24"/>
              </w:rPr>
              <w:t>4</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3E697808" w14:textId="77777777" w:rsidR="00901C58" w:rsidRPr="00901C58" w:rsidRDefault="00901C58" w:rsidP="00901C58">
            <w:pPr>
              <w:spacing w:after="0" w:line="240" w:lineRule="auto"/>
              <w:jc w:val="center"/>
              <w:rPr>
                <w:b/>
                <w:sz w:val="24"/>
                <w:szCs w:val="24"/>
              </w:rPr>
            </w:pPr>
            <w:r w:rsidRPr="00901C58">
              <w:rPr>
                <w:b/>
                <w:sz w:val="24"/>
                <w:szCs w:val="24"/>
              </w:rPr>
              <w:t>9</w:t>
            </w:r>
          </w:p>
        </w:tc>
        <w:tc>
          <w:tcPr>
            <w:tcW w:w="465" w:type="dxa"/>
            <w:tcBorders>
              <w:top w:val="single" w:sz="4" w:space="0" w:color="auto"/>
              <w:left w:val="single" w:sz="4" w:space="0" w:color="auto"/>
              <w:bottom w:val="single" w:sz="4" w:space="0" w:color="auto"/>
              <w:right w:val="single" w:sz="4" w:space="0" w:color="auto"/>
            </w:tcBorders>
            <w:shd w:val="clear" w:color="auto" w:fill="FFFFFF"/>
          </w:tcPr>
          <w:p w14:paraId="6F2EAF3C" w14:textId="77777777" w:rsidR="00901C58" w:rsidRPr="00901C58" w:rsidRDefault="00901C58" w:rsidP="00901C58">
            <w:pPr>
              <w:spacing w:after="0" w:line="240" w:lineRule="auto"/>
              <w:jc w:val="center"/>
              <w:rPr>
                <w:b/>
                <w:sz w:val="24"/>
                <w:szCs w:val="24"/>
              </w:rPr>
            </w:pPr>
            <w:r w:rsidRPr="00901C58">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cPr>
          <w:p w14:paraId="6D0572F3" w14:textId="77777777" w:rsidR="00901C58" w:rsidRPr="00901C58" w:rsidRDefault="00901C58" w:rsidP="00901C58">
            <w:pPr>
              <w:spacing w:after="0" w:line="240" w:lineRule="auto"/>
              <w:jc w:val="center"/>
              <w:rPr>
                <w:b/>
                <w:sz w:val="24"/>
                <w:szCs w:val="24"/>
              </w:rPr>
            </w:pPr>
            <w:r w:rsidRPr="00901C58">
              <w:rPr>
                <w:b/>
                <w:sz w:val="24"/>
                <w:szCs w:val="24"/>
              </w:rPr>
              <w:t>2</w:t>
            </w:r>
          </w:p>
        </w:tc>
        <w:tc>
          <w:tcPr>
            <w:tcW w:w="1057" w:type="dxa"/>
            <w:tcBorders>
              <w:top w:val="single" w:sz="4" w:space="0" w:color="auto"/>
              <w:left w:val="single" w:sz="4" w:space="0" w:color="auto"/>
              <w:bottom w:val="single" w:sz="4" w:space="0" w:color="auto"/>
              <w:right w:val="single" w:sz="4" w:space="0" w:color="auto"/>
            </w:tcBorders>
            <w:shd w:val="clear" w:color="auto" w:fill="FFFFFF"/>
          </w:tcPr>
          <w:p w14:paraId="0517D2AF" w14:textId="77777777" w:rsidR="00901C58" w:rsidRPr="00901C58" w:rsidRDefault="00901C58" w:rsidP="00901C58">
            <w:pPr>
              <w:spacing w:after="0" w:line="240" w:lineRule="auto"/>
              <w:jc w:val="center"/>
              <w:rPr>
                <w:b/>
                <w:sz w:val="24"/>
                <w:szCs w:val="24"/>
              </w:rPr>
            </w:pPr>
            <w:r w:rsidRPr="00901C58">
              <w:rPr>
                <w:b/>
                <w:sz w:val="24"/>
                <w:szCs w:val="24"/>
              </w:rPr>
              <w:t>3</w:t>
            </w:r>
          </w:p>
        </w:tc>
      </w:tr>
    </w:tbl>
    <w:p w14:paraId="059722F2" w14:textId="77777777" w:rsidR="00901C58" w:rsidRPr="00901C58" w:rsidRDefault="00901C58" w:rsidP="00901C58">
      <w:pPr>
        <w:spacing w:after="0" w:line="240" w:lineRule="auto"/>
        <w:rPr>
          <w:rFonts w:ascii="Times New Roman" w:eastAsia="Times New Roman" w:hAnsi="Times New Roman" w:cs="Times New Roman"/>
          <w:sz w:val="28"/>
          <w:szCs w:val="20"/>
          <w:lang w:eastAsia="ru-RU"/>
        </w:rPr>
        <w:sectPr w:rsidR="00901C58" w:rsidRPr="00901C58" w:rsidSect="006A35DF">
          <w:pgSz w:w="16838" w:h="11906" w:orient="landscape"/>
          <w:pgMar w:top="1134" w:right="1134" w:bottom="1134" w:left="1134" w:header="709" w:footer="709" w:gutter="0"/>
          <w:cols w:space="720"/>
          <w:docGrid w:linePitch="381"/>
        </w:sectPr>
      </w:pPr>
    </w:p>
    <w:p w14:paraId="56FB1C1A" w14:textId="77777777" w:rsidR="00901C58" w:rsidRPr="00901C58" w:rsidRDefault="00901C58" w:rsidP="00901C58">
      <w:pPr>
        <w:tabs>
          <w:tab w:val="left" w:pos="567"/>
        </w:tabs>
        <w:spacing w:before="240" w:after="240" w:line="360" w:lineRule="auto"/>
        <w:ind w:left="284"/>
        <w:jc w:val="both"/>
        <w:rPr>
          <w:rFonts w:ascii="Times New Roman" w:eastAsia="Times New Roman" w:hAnsi="Times New Roman" w:cs="Times New Roman"/>
          <w:sz w:val="28"/>
          <w:szCs w:val="28"/>
          <w:lang w:eastAsia="ru-RU"/>
        </w:rPr>
      </w:pPr>
      <w:r w:rsidRPr="00901C58">
        <w:rPr>
          <w:rFonts w:ascii="Times New Roman" w:eastAsia="Times New Roman" w:hAnsi="Times New Roman" w:cs="Times New Roman"/>
          <w:b/>
          <w:bCs/>
          <w:sz w:val="28"/>
          <w:szCs w:val="28"/>
          <w:lang w:eastAsia="ru-RU"/>
        </w:rPr>
        <w:lastRenderedPageBreak/>
        <w:t>Типовой пример задания</w:t>
      </w:r>
    </w:p>
    <w:p w14:paraId="18642335" w14:textId="77777777" w:rsidR="00901C58" w:rsidRPr="00901C58" w:rsidRDefault="00901C58" w:rsidP="00901C58">
      <w:pPr>
        <w:spacing w:after="0" w:line="240" w:lineRule="auto"/>
        <w:rPr>
          <w:rFonts w:ascii="Times New Roman" w:eastAsia="Times New Roman" w:hAnsi="Times New Roman" w:cs="Times New Roman"/>
          <w:sz w:val="28"/>
          <w:szCs w:val="20"/>
          <w:lang w:eastAsia="ru-RU"/>
        </w:rPr>
      </w:pPr>
    </w:p>
    <w:p w14:paraId="54A76445" w14:textId="69CD8F65" w:rsidR="00901C58" w:rsidRPr="00901C58" w:rsidRDefault="00901C58" w:rsidP="00901C58">
      <w:pPr>
        <w:spacing w:after="0" w:line="240" w:lineRule="auto"/>
        <w:jc w:val="right"/>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 xml:space="preserve">Пример формы </w:t>
      </w:r>
      <w:r>
        <w:rPr>
          <w:rFonts w:ascii="Times New Roman" w:eastAsia="Times New Roman" w:hAnsi="Times New Roman" w:cs="Times New Roman"/>
          <w:sz w:val="28"/>
          <w:szCs w:val="20"/>
          <w:lang w:eastAsia="ru-RU"/>
        </w:rPr>
        <w:t>4</w:t>
      </w:r>
      <w:r w:rsidRPr="00901C58">
        <w:rPr>
          <w:rFonts w:ascii="Times New Roman" w:eastAsia="Times New Roman" w:hAnsi="Times New Roman" w:cs="Times New Roman"/>
          <w:sz w:val="28"/>
          <w:szCs w:val="20"/>
          <w:lang w:eastAsia="ru-RU"/>
        </w:rPr>
        <w:t>.1</w:t>
      </w:r>
    </w:p>
    <w:p w14:paraId="34BE97DD" w14:textId="77777777" w:rsidR="00901C58" w:rsidRPr="00901C58" w:rsidRDefault="00901C58" w:rsidP="00901C58">
      <w:pPr>
        <w:spacing w:after="0" w:line="240" w:lineRule="auto"/>
        <w:jc w:val="right"/>
        <w:rPr>
          <w:rFonts w:ascii="Times New Roman" w:eastAsia="Times New Roman" w:hAnsi="Times New Roman" w:cs="Times New Roman"/>
          <w:sz w:val="28"/>
          <w:szCs w:val="20"/>
          <w:lang w:eastAsia="ru-RU"/>
        </w:rPr>
      </w:pPr>
    </w:p>
    <w:p w14:paraId="0ED4C93D" w14:textId="77777777" w:rsidR="00901C58" w:rsidRPr="00901C58" w:rsidRDefault="00901C58" w:rsidP="00901C58">
      <w:pPr>
        <w:spacing w:after="0" w:line="240" w:lineRule="auto"/>
        <w:jc w:val="center"/>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Примерный перечень создаваемых организациями</w:t>
      </w:r>
    </w:p>
    <w:p w14:paraId="1438D55F" w14:textId="77777777" w:rsidR="00901C58" w:rsidRPr="00901C58" w:rsidRDefault="00901C58" w:rsidP="00901C58">
      <w:pPr>
        <w:spacing w:after="0" w:line="240" w:lineRule="auto"/>
        <w:jc w:val="center"/>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 xml:space="preserve">нештатных </w:t>
      </w:r>
      <w:proofErr w:type="spellStart"/>
      <w:r w:rsidRPr="00901C58">
        <w:rPr>
          <w:rFonts w:ascii="Times New Roman" w:eastAsia="Times New Roman" w:hAnsi="Times New Roman" w:cs="Times New Roman"/>
          <w:sz w:val="28"/>
          <w:szCs w:val="20"/>
          <w:lang w:eastAsia="ru-RU"/>
        </w:rPr>
        <w:t>аварийно</w:t>
      </w:r>
      <w:proofErr w:type="spellEnd"/>
      <w:r w:rsidRPr="00901C58">
        <w:rPr>
          <w:rFonts w:ascii="Times New Roman" w:eastAsia="Times New Roman" w:hAnsi="Times New Roman" w:cs="Times New Roman"/>
          <w:sz w:val="28"/>
          <w:szCs w:val="20"/>
          <w:lang w:eastAsia="ru-RU"/>
        </w:rPr>
        <w:t>–спасательных формирований</w:t>
      </w:r>
    </w:p>
    <w:p w14:paraId="635E576E" w14:textId="77777777" w:rsidR="00901C58" w:rsidRPr="00901C58" w:rsidRDefault="00901C58" w:rsidP="00901C58">
      <w:pPr>
        <w:spacing w:after="0" w:line="240" w:lineRule="auto"/>
        <w:jc w:val="center"/>
        <w:rPr>
          <w:rFonts w:ascii="Times New Roman" w:eastAsia="Times New Roman" w:hAnsi="Times New Roman" w:cs="Times New Roman"/>
          <w:b/>
          <w:sz w:val="28"/>
          <w:szCs w:val="20"/>
          <w:lang w:eastAsia="ru-RU"/>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737"/>
        <w:gridCol w:w="6493"/>
        <w:gridCol w:w="2407"/>
      </w:tblGrid>
      <w:tr w:rsidR="00901C58" w:rsidRPr="00901C58" w14:paraId="431291FB" w14:textId="77777777" w:rsidTr="006A35DF">
        <w:tc>
          <w:tcPr>
            <w:tcW w:w="737" w:type="dxa"/>
            <w:tcBorders>
              <w:top w:val="single" w:sz="4" w:space="0" w:color="auto"/>
              <w:left w:val="single" w:sz="4" w:space="0" w:color="auto"/>
              <w:bottom w:val="single" w:sz="4" w:space="0" w:color="auto"/>
              <w:right w:val="single" w:sz="4" w:space="0" w:color="auto"/>
            </w:tcBorders>
            <w:hideMark/>
          </w:tcPr>
          <w:p w14:paraId="354D0076"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 п/п</w:t>
            </w:r>
          </w:p>
        </w:tc>
        <w:tc>
          <w:tcPr>
            <w:tcW w:w="6493" w:type="dxa"/>
            <w:tcBorders>
              <w:top w:val="single" w:sz="4" w:space="0" w:color="auto"/>
              <w:left w:val="single" w:sz="4" w:space="0" w:color="auto"/>
              <w:bottom w:val="single" w:sz="4" w:space="0" w:color="auto"/>
              <w:right w:val="single" w:sz="4" w:space="0" w:color="auto"/>
            </w:tcBorders>
            <w:hideMark/>
          </w:tcPr>
          <w:p w14:paraId="66177F1D"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Наименование формирования</w:t>
            </w:r>
          </w:p>
        </w:tc>
        <w:tc>
          <w:tcPr>
            <w:tcW w:w="2407" w:type="dxa"/>
            <w:tcBorders>
              <w:top w:val="single" w:sz="4" w:space="0" w:color="auto"/>
              <w:left w:val="single" w:sz="4" w:space="0" w:color="auto"/>
              <w:bottom w:val="single" w:sz="4" w:space="0" w:color="auto"/>
              <w:right w:val="single" w:sz="4" w:space="0" w:color="auto"/>
            </w:tcBorders>
            <w:hideMark/>
          </w:tcPr>
          <w:p w14:paraId="2E7469FB"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Численность</w:t>
            </w:r>
            <w:r w:rsidRPr="00901C58">
              <w:rPr>
                <w:rFonts w:ascii="Times New Roman" w:eastAsia="Times New Roman" w:hAnsi="Times New Roman" w:cs="Times New Roman"/>
                <w:vertAlign w:val="superscript"/>
                <w:lang w:eastAsia="ru-RU"/>
              </w:rPr>
              <w:t>*</w:t>
            </w:r>
            <w:r w:rsidRPr="00901C58">
              <w:rPr>
                <w:rFonts w:ascii="Times New Roman" w:eastAsia="Times New Roman" w:hAnsi="Times New Roman" w:cs="Times New Roman"/>
                <w:lang w:eastAsia="ru-RU"/>
              </w:rPr>
              <w:t xml:space="preserve"> личного состава, чел.</w:t>
            </w:r>
          </w:p>
        </w:tc>
      </w:tr>
      <w:tr w:rsidR="00901C58" w:rsidRPr="00901C58" w14:paraId="7ADB5E26" w14:textId="77777777" w:rsidTr="006A35DF">
        <w:tc>
          <w:tcPr>
            <w:tcW w:w="737" w:type="dxa"/>
            <w:tcBorders>
              <w:top w:val="single" w:sz="4" w:space="0" w:color="auto"/>
              <w:left w:val="single" w:sz="4" w:space="0" w:color="auto"/>
              <w:bottom w:val="single" w:sz="4" w:space="0" w:color="auto"/>
              <w:right w:val="single" w:sz="4" w:space="0" w:color="auto"/>
            </w:tcBorders>
            <w:hideMark/>
          </w:tcPr>
          <w:p w14:paraId="3A77352F"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1</w:t>
            </w:r>
          </w:p>
        </w:tc>
        <w:tc>
          <w:tcPr>
            <w:tcW w:w="6493" w:type="dxa"/>
            <w:tcBorders>
              <w:top w:val="single" w:sz="4" w:space="0" w:color="auto"/>
              <w:left w:val="single" w:sz="4" w:space="0" w:color="auto"/>
              <w:bottom w:val="single" w:sz="4" w:space="0" w:color="auto"/>
              <w:right w:val="single" w:sz="4" w:space="0" w:color="auto"/>
            </w:tcBorders>
            <w:hideMark/>
          </w:tcPr>
          <w:p w14:paraId="0A400E3D"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lang w:eastAsia="ru-RU"/>
              </w:rPr>
            </w:pPr>
            <w:r w:rsidRPr="00901C58">
              <w:rPr>
                <w:rFonts w:ascii="Times New Roman" w:eastAsia="Calibri" w:hAnsi="Times New Roman" w:cs="Times New Roman"/>
                <w:bCs/>
              </w:rPr>
              <w:t>Аварийно-спасательный отряд</w:t>
            </w:r>
          </w:p>
        </w:tc>
        <w:tc>
          <w:tcPr>
            <w:tcW w:w="2407" w:type="dxa"/>
            <w:tcBorders>
              <w:top w:val="single" w:sz="4" w:space="0" w:color="auto"/>
              <w:left w:val="single" w:sz="4" w:space="0" w:color="auto"/>
              <w:bottom w:val="single" w:sz="4" w:space="0" w:color="auto"/>
              <w:right w:val="single" w:sz="4" w:space="0" w:color="auto"/>
            </w:tcBorders>
          </w:tcPr>
          <w:p w14:paraId="566EFC8C"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vertAlign w:val="superscript"/>
                <w:lang w:eastAsia="ru-RU"/>
              </w:rPr>
            </w:pPr>
            <w:r w:rsidRPr="00901C58">
              <w:rPr>
                <w:rFonts w:ascii="Times New Roman" w:eastAsia="Times New Roman" w:hAnsi="Times New Roman" w:cs="Times New Roman"/>
                <w:lang w:eastAsia="ru-RU"/>
              </w:rPr>
              <w:t>143</w:t>
            </w:r>
            <w:r w:rsidRPr="00901C58">
              <w:rPr>
                <w:rFonts w:ascii="Times New Roman" w:eastAsia="Times New Roman" w:hAnsi="Times New Roman" w:cs="Times New Roman"/>
                <w:vertAlign w:val="superscript"/>
                <w:lang w:eastAsia="ru-RU"/>
              </w:rPr>
              <w:t>*</w:t>
            </w:r>
          </w:p>
        </w:tc>
      </w:tr>
      <w:tr w:rsidR="00901C58" w:rsidRPr="00901C58" w14:paraId="07D9AB4B" w14:textId="77777777" w:rsidTr="006A35DF">
        <w:tc>
          <w:tcPr>
            <w:tcW w:w="737" w:type="dxa"/>
            <w:tcBorders>
              <w:top w:val="single" w:sz="4" w:space="0" w:color="auto"/>
              <w:left w:val="single" w:sz="4" w:space="0" w:color="auto"/>
              <w:bottom w:val="single" w:sz="4" w:space="0" w:color="auto"/>
              <w:right w:val="single" w:sz="4" w:space="0" w:color="auto"/>
            </w:tcBorders>
            <w:hideMark/>
          </w:tcPr>
          <w:p w14:paraId="4CB7C919"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2</w:t>
            </w:r>
          </w:p>
        </w:tc>
        <w:tc>
          <w:tcPr>
            <w:tcW w:w="6493" w:type="dxa"/>
            <w:tcBorders>
              <w:top w:val="single" w:sz="4" w:space="0" w:color="auto"/>
              <w:left w:val="single" w:sz="4" w:space="0" w:color="auto"/>
              <w:bottom w:val="single" w:sz="4" w:space="0" w:color="auto"/>
              <w:right w:val="single" w:sz="4" w:space="0" w:color="auto"/>
            </w:tcBorders>
            <w:hideMark/>
          </w:tcPr>
          <w:p w14:paraId="41AA9022"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lang w:eastAsia="ru-RU"/>
              </w:rPr>
            </w:pPr>
            <w:r w:rsidRPr="00901C58">
              <w:rPr>
                <w:rFonts w:ascii="Times New Roman" w:eastAsia="Calibri" w:hAnsi="Times New Roman" w:cs="Times New Roman"/>
                <w:bCs/>
              </w:rPr>
              <w:t>Аварийно-спасательная команда</w:t>
            </w:r>
          </w:p>
        </w:tc>
        <w:tc>
          <w:tcPr>
            <w:tcW w:w="2407" w:type="dxa"/>
            <w:tcBorders>
              <w:top w:val="single" w:sz="4" w:space="0" w:color="auto"/>
              <w:left w:val="single" w:sz="4" w:space="0" w:color="auto"/>
              <w:bottom w:val="single" w:sz="4" w:space="0" w:color="auto"/>
              <w:right w:val="single" w:sz="4" w:space="0" w:color="auto"/>
            </w:tcBorders>
          </w:tcPr>
          <w:p w14:paraId="47685034"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w:t>
            </w:r>
          </w:p>
        </w:tc>
      </w:tr>
      <w:tr w:rsidR="00901C58" w:rsidRPr="00901C58" w14:paraId="5A7E1805" w14:textId="77777777" w:rsidTr="006A35DF">
        <w:tc>
          <w:tcPr>
            <w:tcW w:w="737" w:type="dxa"/>
            <w:tcBorders>
              <w:top w:val="single" w:sz="4" w:space="0" w:color="auto"/>
              <w:left w:val="single" w:sz="4" w:space="0" w:color="auto"/>
              <w:bottom w:val="single" w:sz="4" w:space="0" w:color="auto"/>
              <w:right w:val="single" w:sz="4" w:space="0" w:color="auto"/>
            </w:tcBorders>
            <w:hideMark/>
          </w:tcPr>
          <w:p w14:paraId="448D0BE7"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3</w:t>
            </w:r>
          </w:p>
        </w:tc>
        <w:tc>
          <w:tcPr>
            <w:tcW w:w="6493" w:type="dxa"/>
            <w:tcBorders>
              <w:top w:val="single" w:sz="4" w:space="0" w:color="auto"/>
              <w:left w:val="single" w:sz="4" w:space="0" w:color="auto"/>
              <w:bottom w:val="single" w:sz="4" w:space="0" w:color="auto"/>
              <w:right w:val="single" w:sz="4" w:space="0" w:color="auto"/>
            </w:tcBorders>
            <w:hideMark/>
          </w:tcPr>
          <w:p w14:paraId="720E6479"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lang w:eastAsia="ru-RU"/>
              </w:rPr>
            </w:pPr>
            <w:r w:rsidRPr="00901C58">
              <w:rPr>
                <w:rFonts w:ascii="Times New Roman" w:eastAsia="Calibri" w:hAnsi="Times New Roman" w:cs="Times New Roman"/>
                <w:bCs/>
              </w:rPr>
              <w:t>Аварийно-спасательная группа</w:t>
            </w:r>
          </w:p>
        </w:tc>
        <w:tc>
          <w:tcPr>
            <w:tcW w:w="2407" w:type="dxa"/>
            <w:tcBorders>
              <w:top w:val="single" w:sz="4" w:space="0" w:color="auto"/>
              <w:left w:val="single" w:sz="4" w:space="0" w:color="auto"/>
              <w:bottom w:val="single" w:sz="4" w:space="0" w:color="auto"/>
              <w:right w:val="single" w:sz="4" w:space="0" w:color="auto"/>
            </w:tcBorders>
          </w:tcPr>
          <w:p w14:paraId="2D3161B5"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w:t>
            </w:r>
          </w:p>
        </w:tc>
      </w:tr>
      <w:tr w:rsidR="00901C58" w:rsidRPr="00901C58" w14:paraId="17FECA3E" w14:textId="77777777" w:rsidTr="006A35DF">
        <w:tc>
          <w:tcPr>
            <w:tcW w:w="737" w:type="dxa"/>
            <w:tcBorders>
              <w:top w:val="single" w:sz="4" w:space="0" w:color="auto"/>
              <w:left w:val="single" w:sz="4" w:space="0" w:color="auto"/>
              <w:bottom w:val="single" w:sz="4" w:space="0" w:color="auto"/>
              <w:right w:val="single" w:sz="4" w:space="0" w:color="auto"/>
            </w:tcBorders>
            <w:hideMark/>
          </w:tcPr>
          <w:p w14:paraId="326C6BA8"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4</w:t>
            </w:r>
          </w:p>
        </w:tc>
        <w:tc>
          <w:tcPr>
            <w:tcW w:w="6493" w:type="dxa"/>
            <w:tcBorders>
              <w:top w:val="single" w:sz="4" w:space="0" w:color="auto"/>
              <w:left w:val="single" w:sz="4" w:space="0" w:color="auto"/>
              <w:bottom w:val="single" w:sz="4" w:space="0" w:color="auto"/>
              <w:right w:val="single" w:sz="4" w:space="0" w:color="auto"/>
            </w:tcBorders>
            <w:hideMark/>
          </w:tcPr>
          <w:p w14:paraId="046ADED5"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lang w:eastAsia="ru-RU"/>
              </w:rPr>
            </w:pPr>
            <w:r w:rsidRPr="00901C58">
              <w:rPr>
                <w:rFonts w:ascii="Times New Roman" w:eastAsia="Calibri" w:hAnsi="Times New Roman" w:cs="Times New Roman"/>
                <w:bCs/>
              </w:rPr>
              <w:t>Аварийно-спасательное звено</w:t>
            </w:r>
          </w:p>
        </w:tc>
        <w:tc>
          <w:tcPr>
            <w:tcW w:w="2407" w:type="dxa"/>
            <w:tcBorders>
              <w:top w:val="single" w:sz="4" w:space="0" w:color="auto"/>
              <w:left w:val="single" w:sz="4" w:space="0" w:color="auto"/>
              <w:bottom w:val="single" w:sz="4" w:space="0" w:color="auto"/>
              <w:right w:val="single" w:sz="4" w:space="0" w:color="auto"/>
            </w:tcBorders>
          </w:tcPr>
          <w:p w14:paraId="12F339D8"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w:t>
            </w:r>
          </w:p>
        </w:tc>
      </w:tr>
      <w:tr w:rsidR="00901C58" w:rsidRPr="00901C58" w14:paraId="64451C81" w14:textId="77777777" w:rsidTr="006A35DF">
        <w:tc>
          <w:tcPr>
            <w:tcW w:w="737" w:type="dxa"/>
            <w:tcBorders>
              <w:top w:val="single" w:sz="4" w:space="0" w:color="auto"/>
              <w:left w:val="single" w:sz="4" w:space="0" w:color="auto"/>
              <w:bottom w:val="single" w:sz="4" w:space="0" w:color="auto"/>
              <w:right w:val="single" w:sz="4" w:space="0" w:color="auto"/>
            </w:tcBorders>
            <w:hideMark/>
          </w:tcPr>
          <w:p w14:paraId="24A17DE6"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5</w:t>
            </w:r>
          </w:p>
        </w:tc>
        <w:tc>
          <w:tcPr>
            <w:tcW w:w="6493" w:type="dxa"/>
            <w:tcBorders>
              <w:top w:val="single" w:sz="4" w:space="0" w:color="auto"/>
              <w:left w:val="single" w:sz="4" w:space="0" w:color="auto"/>
              <w:bottom w:val="single" w:sz="4" w:space="0" w:color="auto"/>
              <w:right w:val="single" w:sz="4" w:space="0" w:color="auto"/>
            </w:tcBorders>
            <w:hideMark/>
          </w:tcPr>
          <w:p w14:paraId="62679E12"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lang w:eastAsia="ru-RU"/>
              </w:rPr>
            </w:pPr>
            <w:r w:rsidRPr="00901C58">
              <w:rPr>
                <w:rFonts w:ascii="Times New Roman" w:eastAsia="Calibri" w:hAnsi="Times New Roman" w:cs="Times New Roman"/>
                <w:bCs/>
              </w:rPr>
              <w:t>Аварийно-спасательный отряд радиационной, химической и биологической защиты</w:t>
            </w:r>
          </w:p>
        </w:tc>
        <w:tc>
          <w:tcPr>
            <w:tcW w:w="2407" w:type="dxa"/>
            <w:tcBorders>
              <w:top w:val="single" w:sz="4" w:space="0" w:color="auto"/>
              <w:left w:val="single" w:sz="4" w:space="0" w:color="auto"/>
              <w:bottom w:val="single" w:sz="4" w:space="0" w:color="auto"/>
              <w:right w:val="single" w:sz="4" w:space="0" w:color="auto"/>
            </w:tcBorders>
          </w:tcPr>
          <w:p w14:paraId="3C27F740"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vertAlign w:val="superscript"/>
                <w:lang w:eastAsia="ru-RU"/>
              </w:rPr>
            </w:pPr>
            <w:r w:rsidRPr="00901C58">
              <w:rPr>
                <w:rFonts w:ascii="Times New Roman" w:eastAsia="Times New Roman" w:hAnsi="Times New Roman" w:cs="Times New Roman"/>
                <w:lang w:eastAsia="ru-RU"/>
              </w:rPr>
              <w:t>142</w:t>
            </w:r>
            <w:r w:rsidRPr="00901C58">
              <w:rPr>
                <w:rFonts w:ascii="Times New Roman" w:eastAsia="Times New Roman" w:hAnsi="Times New Roman" w:cs="Times New Roman"/>
                <w:vertAlign w:val="superscript"/>
                <w:lang w:eastAsia="ru-RU"/>
              </w:rPr>
              <w:t>*</w:t>
            </w:r>
          </w:p>
        </w:tc>
      </w:tr>
      <w:tr w:rsidR="00901C58" w:rsidRPr="00901C58" w14:paraId="253B91BA" w14:textId="77777777" w:rsidTr="006A35DF">
        <w:tc>
          <w:tcPr>
            <w:tcW w:w="737" w:type="dxa"/>
            <w:tcBorders>
              <w:top w:val="single" w:sz="4" w:space="0" w:color="auto"/>
              <w:left w:val="single" w:sz="4" w:space="0" w:color="auto"/>
              <w:bottom w:val="single" w:sz="4" w:space="0" w:color="auto"/>
              <w:right w:val="single" w:sz="4" w:space="0" w:color="auto"/>
            </w:tcBorders>
            <w:hideMark/>
          </w:tcPr>
          <w:p w14:paraId="4A635AED"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6</w:t>
            </w:r>
          </w:p>
        </w:tc>
        <w:tc>
          <w:tcPr>
            <w:tcW w:w="6493" w:type="dxa"/>
            <w:tcBorders>
              <w:top w:val="single" w:sz="4" w:space="0" w:color="auto"/>
              <w:left w:val="single" w:sz="4" w:space="0" w:color="auto"/>
              <w:bottom w:val="single" w:sz="4" w:space="0" w:color="auto"/>
              <w:right w:val="single" w:sz="4" w:space="0" w:color="auto"/>
            </w:tcBorders>
            <w:hideMark/>
          </w:tcPr>
          <w:p w14:paraId="60A41CAC"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lang w:eastAsia="ru-RU"/>
              </w:rPr>
            </w:pPr>
            <w:r w:rsidRPr="00901C58">
              <w:rPr>
                <w:rFonts w:ascii="Times New Roman" w:eastAsia="Calibri" w:hAnsi="Times New Roman" w:cs="Times New Roman"/>
                <w:bCs/>
              </w:rPr>
              <w:t>Аварийно-спасательная команда радиационной, химической и биологической защиты</w:t>
            </w:r>
          </w:p>
        </w:tc>
        <w:tc>
          <w:tcPr>
            <w:tcW w:w="2407" w:type="dxa"/>
            <w:tcBorders>
              <w:top w:val="single" w:sz="4" w:space="0" w:color="auto"/>
              <w:left w:val="single" w:sz="4" w:space="0" w:color="auto"/>
              <w:bottom w:val="single" w:sz="4" w:space="0" w:color="auto"/>
              <w:right w:val="single" w:sz="4" w:space="0" w:color="auto"/>
            </w:tcBorders>
          </w:tcPr>
          <w:p w14:paraId="12ECE5E1"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w:t>
            </w:r>
          </w:p>
        </w:tc>
      </w:tr>
      <w:tr w:rsidR="00901C58" w:rsidRPr="00901C58" w14:paraId="2C4610D0" w14:textId="77777777" w:rsidTr="006A35DF">
        <w:tc>
          <w:tcPr>
            <w:tcW w:w="737" w:type="dxa"/>
            <w:tcBorders>
              <w:top w:val="single" w:sz="4" w:space="0" w:color="auto"/>
              <w:left w:val="single" w:sz="4" w:space="0" w:color="auto"/>
              <w:bottom w:val="single" w:sz="4" w:space="0" w:color="auto"/>
              <w:right w:val="single" w:sz="4" w:space="0" w:color="auto"/>
            </w:tcBorders>
            <w:hideMark/>
          </w:tcPr>
          <w:p w14:paraId="79524DC1"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7</w:t>
            </w:r>
          </w:p>
        </w:tc>
        <w:tc>
          <w:tcPr>
            <w:tcW w:w="6493" w:type="dxa"/>
            <w:tcBorders>
              <w:top w:val="single" w:sz="4" w:space="0" w:color="auto"/>
              <w:left w:val="single" w:sz="4" w:space="0" w:color="auto"/>
              <w:bottom w:val="single" w:sz="4" w:space="0" w:color="auto"/>
              <w:right w:val="single" w:sz="4" w:space="0" w:color="auto"/>
            </w:tcBorders>
            <w:hideMark/>
          </w:tcPr>
          <w:p w14:paraId="657DE65D"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lang w:eastAsia="ru-RU"/>
              </w:rPr>
            </w:pPr>
            <w:r w:rsidRPr="00901C58">
              <w:rPr>
                <w:rFonts w:ascii="Times New Roman" w:eastAsia="Calibri" w:hAnsi="Times New Roman" w:cs="Times New Roman"/>
                <w:bCs/>
              </w:rPr>
              <w:t>Пожарно-спасательная команда</w:t>
            </w:r>
          </w:p>
        </w:tc>
        <w:tc>
          <w:tcPr>
            <w:tcW w:w="2407" w:type="dxa"/>
            <w:tcBorders>
              <w:top w:val="single" w:sz="4" w:space="0" w:color="auto"/>
              <w:left w:val="single" w:sz="4" w:space="0" w:color="auto"/>
              <w:bottom w:val="single" w:sz="4" w:space="0" w:color="auto"/>
              <w:right w:val="single" w:sz="4" w:space="0" w:color="auto"/>
            </w:tcBorders>
          </w:tcPr>
          <w:p w14:paraId="29FB645D"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100</w:t>
            </w:r>
            <w:r w:rsidRPr="00901C58">
              <w:rPr>
                <w:rFonts w:ascii="Times New Roman" w:eastAsia="Times New Roman" w:hAnsi="Times New Roman" w:cs="Times New Roman"/>
                <w:vertAlign w:val="superscript"/>
                <w:lang w:eastAsia="ru-RU"/>
              </w:rPr>
              <w:t>*</w:t>
            </w:r>
          </w:p>
        </w:tc>
      </w:tr>
      <w:tr w:rsidR="00901C58" w:rsidRPr="00901C58" w14:paraId="120E024D" w14:textId="77777777" w:rsidTr="006A35DF">
        <w:tc>
          <w:tcPr>
            <w:tcW w:w="737" w:type="dxa"/>
            <w:tcBorders>
              <w:top w:val="single" w:sz="4" w:space="0" w:color="auto"/>
              <w:left w:val="single" w:sz="4" w:space="0" w:color="auto"/>
              <w:bottom w:val="single" w:sz="4" w:space="0" w:color="auto"/>
              <w:right w:val="single" w:sz="4" w:space="0" w:color="auto"/>
            </w:tcBorders>
            <w:hideMark/>
          </w:tcPr>
          <w:p w14:paraId="16FFCAEA"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8</w:t>
            </w:r>
          </w:p>
        </w:tc>
        <w:tc>
          <w:tcPr>
            <w:tcW w:w="6493" w:type="dxa"/>
            <w:tcBorders>
              <w:top w:val="single" w:sz="4" w:space="0" w:color="auto"/>
              <w:left w:val="single" w:sz="4" w:space="0" w:color="auto"/>
              <w:bottom w:val="single" w:sz="4" w:space="0" w:color="auto"/>
              <w:right w:val="single" w:sz="4" w:space="0" w:color="auto"/>
            </w:tcBorders>
            <w:hideMark/>
          </w:tcPr>
          <w:p w14:paraId="6E183431"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lang w:eastAsia="ru-RU"/>
              </w:rPr>
            </w:pPr>
            <w:r w:rsidRPr="00901C58">
              <w:rPr>
                <w:rFonts w:ascii="Times New Roman" w:eastAsia="Calibri" w:hAnsi="Times New Roman" w:cs="Times New Roman"/>
                <w:bCs/>
              </w:rPr>
              <w:t>Вспомогательная горноспасательная команда</w:t>
            </w:r>
          </w:p>
        </w:tc>
        <w:tc>
          <w:tcPr>
            <w:tcW w:w="2407" w:type="dxa"/>
            <w:tcBorders>
              <w:top w:val="single" w:sz="4" w:space="0" w:color="auto"/>
              <w:left w:val="single" w:sz="4" w:space="0" w:color="auto"/>
              <w:bottom w:val="single" w:sz="4" w:space="0" w:color="auto"/>
              <w:right w:val="single" w:sz="4" w:space="0" w:color="auto"/>
            </w:tcBorders>
          </w:tcPr>
          <w:p w14:paraId="31973D0E"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w:t>
            </w:r>
          </w:p>
        </w:tc>
      </w:tr>
      <w:tr w:rsidR="00901C58" w:rsidRPr="00901C58" w14:paraId="5C55BDFD" w14:textId="77777777" w:rsidTr="006A35DF">
        <w:tc>
          <w:tcPr>
            <w:tcW w:w="737" w:type="dxa"/>
            <w:tcBorders>
              <w:top w:val="single" w:sz="4" w:space="0" w:color="auto"/>
              <w:left w:val="single" w:sz="4" w:space="0" w:color="auto"/>
              <w:bottom w:val="single" w:sz="4" w:space="0" w:color="auto"/>
              <w:right w:val="single" w:sz="4" w:space="0" w:color="auto"/>
            </w:tcBorders>
            <w:hideMark/>
          </w:tcPr>
          <w:p w14:paraId="3E7B1100"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9</w:t>
            </w:r>
          </w:p>
        </w:tc>
        <w:tc>
          <w:tcPr>
            <w:tcW w:w="6493" w:type="dxa"/>
            <w:tcBorders>
              <w:top w:val="single" w:sz="4" w:space="0" w:color="auto"/>
              <w:left w:val="single" w:sz="4" w:space="0" w:color="auto"/>
              <w:bottom w:val="single" w:sz="4" w:space="0" w:color="auto"/>
              <w:right w:val="single" w:sz="4" w:space="0" w:color="auto"/>
            </w:tcBorders>
            <w:hideMark/>
          </w:tcPr>
          <w:p w14:paraId="1247FC5A"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lang w:eastAsia="ru-RU"/>
              </w:rPr>
            </w:pPr>
            <w:r w:rsidRPr="00901C58">
              <w:rPr>
                <w:rFonts w:ascii="Times New Roman" w:eastAsia="Calibri" w:hAnsi="Times New Roman" w:cs="Times New Roman"/>
                <w:bCs/>
              </w:rPr>
              <w:t>Аварийно-спасательная команда механизации работ</w:t>
            </w:r>
          </w:p>
        </w:tc>
        <w:tc>
          <w:tcPr>
            <w:tcW w:w="2407" w:type="dxa"/>
            <w:tcBorders>
              <w:top w:val="single" w:sz="4" w:space="0" w:color="auto"/>
              <w:left w:val="single" w:sz="4" w:space="0" w:color="auto"/>
              <w:bottom w:val="single" w:sz="4" w:space="0" w:color="auto"/>
              <w:right w:val="single" w:sz="4" w:space="0" w:color="auto"/>
            </w:tcBorders>
          </w:tcPr>
          <w:p w14:paraId="6EA8C9E1"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75</w:t>
            </w:r>
            <w:r w:rsidRPr="00901C58">
              <w:rPr>
                <w:rFonts w:ascii="Times New Roman" w:eastAsia="Times New Roman" w:hAnsi="Times New Roman" w:cs="Times New Roman"/>
                <w:vertAlign w:val="superscript"/>
                <w:lang w:eastAsia="ru-RU"/>
              </w:rPr>
              <w:t>*</w:t>
            </w:r>
          </w:p>
        </w:tc>
      </w:tr>
      <w:tr w:rsidR="00901C58" w:rsidRPr="00901C58" w14:paraId="10109DD3" w14:textId="77777777" w:rsidTr="006A35DF">
        <w:tc>
          <w:tcPr>
            <w:tcW w:w="737" w:type="dxa"/>
            <w:tcBorders>
              <w:top w:val="single" w:sz="4" w:space="0" w:color="auto"/>
              <w:left w:val="single" w:sz="4" w:space="0" w:color="auto"/>
              <w:bottom w:val="single" w:sz="4" w:space="0" w:color="auto"/>
              <w:right w:val="single" w:sz="4" w:space="0" w:color="auto"/>
            </w:tcBorders>
            <w:hideMark/>
          </w:tcPr>
          <w:p w14:paraId="6066797C"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10</w:t>
            </w:r>
          </w:p>
        </w:tc>
        <w:tc>
          <w:tcPr>
            <w:tcW w:w="6493" w:type="dxa"/>
            <w:tcBorders>
              <w:top w:val="single" w:sz="4" w:space="0" w:color="auto"/>
              <w:left w:val="single" w:sz="4" w:space="0" w:color="auto"/>
              <w:bottom w:val="single" w:sz="4" w:space="0" w:color="auto"/>
              <w:right w:val="single" w:sz="4" w:space="0" w:color="auto"/>
            </w:tcBorders>
            <w:hideMark/>
          </w:tcPr>
          <w:p w14:paraId="564F7D6F"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lang w:eastAsia="ru-RU"/>
              </w:rPr>
            </w:pPr>
            <w:r w:rsidRPr="00901C58">
              <w:rPr>
                <w:rFonts w:ascii="Times New Roman" w:eastAsia="Calibri" w:hAnsi="Times New Roman" w:cs="Times New Roman"/>
                <w:bCs/>
              </w:rPr>
              <w:t>Аварийно-спасательная группа радиационной, химической и биологической защиты</w:t>
            </w:r>
          </w:p>
        </w:tc>
        <w:tc>
          <w:tcPr>
            <w:tcW w:w="2407" w:type="dxa"/>
            <w:tcBorders>
              <w:top w:val="single" w:sz="4" w:space="0" w:color="auto"/>
              <w:left w:val="single" w:sz="4" w:space="0" w:color="auto"/>
              <w:bottom w:val="single" w:sz="4" w:space="0" w:color="auto"/>
              <w:right w:val="single" w:sz="4" w:space="0" w:color="auto"/>
            </w:tcBorders>
          </w:tcPr>
          <w:p w14:paraId="428C0109"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w:t>
            </w:r>
          </w:p>
        </w:tc>
      </w:tr>
      <w:tr w:rsidR="00901C58" w:rsidRPr="00901C58" w14:paraId="564F2E15" w14:textId="77777777" w:rsidTr="006A35DF">
        <w:tc>
          <w:tcPr>
            <w:tcW w:w="737" w:type="dxa"/>
            <w:tcBorders>
              <w:top w:val="single" w:sz="4" w:space="0" w:color="auto"/>
              <w:left w:val="single" w:sz="4" w:space="0" w:color="auto"/>
              <w:bottom w:val="single" w:sz="4" w:space="0" w:color="auto"/>
              <w:right w:val="single" w:sz="4" w:space="0" w:color="auto"/>
            </w:tcBorders>
            <w:hideMark/>
          </w:tcPr>
          <w:p w14:paraId="68835C2D"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11</w:t>
            </w:r>
          </w:p>
        </w:tc>
        <w:tc>
          <w:tcPr>
            <w:tcW w:w="6493" w:type="dxa"/>
            <w:tcBorders>
              <w:top w:val="single" w:sz="4" w:space="0" w:color="auto"/>
              <w:left w:val="single" w:sz="4" w:space="0" w:color="auto"/>
              <w:bottom w:val="single" w:sz="4" w:space="0" w:color="auto"/>
              <w:right w:val="single" w:sz="4" w:space="0" w:color="auto"/>
            </w:tcBorders>
            <w:hideMark/>
          </w:tcPr>
          <w:p w14:paraId="127410DA"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lang w:eastAsia="ru-RU"/>
              </w:rPr>
            </w:pPr>
            <w:r w:rsidRPr="00901C58">
              <w:rPr>
                <w:rFonts w:ascii="Times New Roman" w:eastAsia="Calibri" w:hAnsi="Times New Roman" w:cs="Times New Roman"/>
                <w:bCs/>
              </w:rPr>
              <w:t>Пожарно-спасательное звено</w:t>
            </w:r>
          </w:p>
        </w:tc>
        <w:tc>
          <w:tcPr>
            <w:tcW w:w="2407" w:type="dxa"/>
            <w:tcBorders>
              <w:top w:val="single" w:sz="4" w:space="0" w:color="auto"/>
              <w:left w:val="single" w:sz="4" w:space="0" w:color="auto"/>
              <w:bottom w:val="single" w:sz="4" w:space="0" w:color="auto"/>
              <w:right w:val="single" w:sz="4" w:space="0" w:color="auto"/>
            </w:tcBorders>
          </w:tcPr>
          <w:p w14:paraId="09B74142"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w:t>
            </w:r>
          </w:p>
        </w:tc>
      </w:tr>
      <w:tr w:rsidR="00901C58" w:rsidRPr="00901C58" w14:paraId="6A314B09" w14:textId="77777777" w:rsidTr="006A35DF">
        <w:tc>
          <w:tcPr>
            <w:tcW w:w="737" w:type="dxa"/>
            <w:tcBorders>
              <w:top w:val="single" w:sz="4" w:space="0" w:color="auto"/>
              <w:left w:val="single" w:sz="4" w:space="0" w:color="auto"/>
              <w:bottom w:val="single" w:sz="4" w:space="0" w:color="auto"/>
              <w:right w:val="single" w:sz="4" w:space="0" w:color="auto"/>
            </w:tcBorders>
            <w:hideMark/>
          </w:tcPr>
          <w:p w14:paraId="36A7C2CE"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12</w:t>
            </w:r>
          </w:p>
        </w:tc>
        <w:tc>
          <w:tcPr>
            <w:tcW w:w="6493" w:type="dxa"/>
            <w:tcBorders>
              <w:top w:val="single" w:sz="4" w:space="0" w:color="auto"/>
              <w:left w:val="single" w:sz="4" w:space="0" w:color="auto"/>
              <w:bottom w:val="single" w:sz="4" w:space="0" w:color="auto"/>
              <w:right w:val="single" w:sz="4" w:space="0" w:color="auto"/>
            </w:tcBorders>
            <w:hideMark/>
          </w:tcPr>
          <w:p w14:paraId="5CE9373F"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lang w:eastAsia="ru-RU"/>
              </w:rPr>
            </w:pPr>
            <w:r w:rsidRPr="00901C58">
              <w:rPr>
                <w:rFonts w:ascii="Times New Roman" w:eastAsia="Calibri" w:hAnsi="Times New Roman" w:cs="Times New Roman"/>
                <w:bCs/>
              </w:rPr>
              <w:t>Аварийно-спасательная группа радиационной, химической и биологической защиты</w:t>
            </w:r>
          </w:p>
        </w:tc>
        <w:tc>
          <w:tcPr>
            <w:tcW w:w="2407" w:type="dxa"/>
            <w:tcBorders>
              <w:top w:val="single" w:sz="4" w:space="0" w:color="auto"/>
              <w:left w:val="single" w:sz="4" w:space="0" w:color="auto"/>
              <w:bottom w:val="single" w:sz="4" w:space="0" w:color="auto"/>
              <w:right w:val="single" w:sz="4" w:space="0" w:color="auto"/>
            </w:tcBorders>
          </w:tcPr>
          <w:p w14:paraId="79F940A1"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w:t>
            </w:r>
          </w:p>
        </w:tc>
      </w:tr>
      <w:tr w:rsidR="00901C58" w:rsidRPr="00901C58" w14:paraId="4231029B" w14:textId="77777777" w:rsidTr="006A35DF">
        <w:tc>
          <w:tcPr>
            <w:tcW w:w="737" w:type="dxa"/>
            <w:tcBorders>
              <w:top w:val="single" w:sz="4" w:space="0" w:color="auto"/>
              <w:left w:val="single" w:sz="4" w:space="0" w:color="auto"/>
              <w:bottom w:val="single" w:sz="4" w:space="0" w:color="auto"/>
              <w:right w:val="single" w:sz="4" w:space="0" w:color="auto"/>
            </w:tcBorders>
            <w:hideMark/>
          </w:tcPr>
          <w:p w14:paraId="00187D80"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13</w:t>
            </w:r>
          </w:p>
        </w:tc>
        <w:tc>
          <w:tcPr>
            <w:tcW w:w="6493" w:type="dxa"/>
            <w:tcBorders>
              <w:top w:val="single" w:sz="4" w:space="0" w:color="auto"/>
              <w:left w:val="single" w:sz="4" w:space="0" w:color="auto"/>
              <w:bottom w:val="single" w:sz="4" w:space="0" w:color="auto"/>
              <w:right w:val="single" w:sz="4" w:space="0" w:color="auto"/>
            </w:tcBorders>
            <w:hideMark/>
          </w:tcPr>
          <w:p w14:paraId="46935A30" w14:textId="77777777" w:rsidR="00901C58" w:rsidRPr="00901C58" w:rsidRDefault="00901C58" w:rsidP="00901C58">
            <w:pPr>
              <w:autoSpaceDE w:val="0"/>
              <w:autoSpaceDN w:val="0"/>
              <w:adjustRightInd w:val="0"/>
              <w:spacing w:after="0" w:line="240" w:lineRule="auto"/>
              <w:rPr>
                <w:rFonts w:ascii="Times New Roman" w:eastAsia="Calibri" w:hAnsi="Times New Roman" w:cs="Times New Roman"/>
                <w:bCs/>
              </w:rPr>
            </w:pPr>
            <w:r w:rsidRPr="00901C58">
              <w:rPr>
                <w:rFonts w:ascii="Times New Roman" w:eastAsia="Calibri" w:hAnsi="Times New Roman" w:cs="Times New Roman"/>
                <w:bCs/>
              </w:rPr>
              <w:t>Пожарно-спасательное звено</w:t>
            </w:r>
          </w:p>
        </w:tc>
        <w:tc>
          <w:tcPr>
            <w:tcW w:w="2407" w:type="dxa"/>
            <w:tcBorders>
              <w:top w:val="single" w:sz="4" w:space="0" w:color="auto"/>
              <w:left w:val="single" w:sz="4" w:space="0" w:color="auto"/>
              <w:bottom w:val="single" w:sz="4" w:space="0" w:color="auto"/>
              <w:right w:val="single" w:sz="4" w:space="0" w:color="auto"/>
            </w:tcBorders>
          </w:tcPr>
          <w:p w14:paraId="1DF7B03E"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w:t>
            </w:r>
          </w:p>
        </w:tc>
      </w:tr>
      <w:tr w:rsidR="00901C58" w:rsidRPr="00901C58" w14:paraId="38CFF73F" w14:textId="77777777" w:rsidTr="006A35DF">
        <w:tc>
          <w:tcPr>
            <w:tcW w:w="737" w:type="dxa"/>
            <w:tcBorders>
              <w:top w:val="single" w:sz="4" w:space="0" w:color="auto"/>
              <w:left w:val="single" w:sz="4" w:space="0" w:color="auto"/>
              <w:bottom w:val="single" w:sz="4" w:space="0" w:color="auto"/>
              <w:right w:val="single" w:sz="4" w:space="0" w:color="auto"/>
            </w:tcBorders>
            <w:hideMark/>
          </w:tcPr>
          <w:p w14:paraId="6D3DC41B"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14</w:t>
            </w:r>
          </w:p>
        </w:tc>
        <w:tc>
          <w:tcPr>
            <w:tcW w:w="6493" w:type="dxa"/>
            <w:tcBorders>
              <w:top w:val="single" w:sz="4" w:space="0" w:color="auto"/>
              <w:left w:val="single" w:sz="4" w:space="0" w:color="auto"/>
              <w:bottom w:val="single" w:sz="4" w:space="0" w:color="auto"/>
              <w:right w:val="single" w:sz="4" w:space="0" w:color="auto"/>
            </w:tcBorders>
            <w:hideMark/>
          </w:tcPr>
          <w:p w14:paraId="75992ACE"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lang w:eastAsia="ru-RU"/>
              </w:rPr>
            </w:pPr>
            <w:r w:rsidRPr="00901C58">
              <w:rPr>
                <w:rFonts w:ascii="Times New Roman" w:eastAsia="Calibri" w:hAnsi="Times New Roman" w:cs="Times New Roman"/>
                <w:bCs/>
              </w:rPr>
              <w:t>Аварийно-спасательное звено инженерной разведки</w:t>
            </w:r>
          </w:p>
        </w:tc>
        <w:tc>
          <w:tcPr>
            <w:tcW w:w="2407" w:type="dxa"/>
            <w:tcBorders>
              <w:top w:val="single" w:sz="4" w:space="0" w:color="auto"/>
              <w:left w:val="single" w:sz="4" w:space="0" w:color="auto"/>
              <w:bottom w:val="single" w:sz="4" w:space="0" w:color="auto"/>
              <w:right w:val="single" w:sz="4" w:space="0" w:color="auto"/>
            </w:tcBorders>
          </w:tcPr>
          <w:p w14:paraId="100C095D"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8</w:t>
            </w:r>
            <w:r w:rsidRPr="00901C58">
              <w:rPr>
                <w:rFonts w:ascii="Times New Roman" w:eastAsia="Times New Roman" w:hAnsi="Times New Roman" w:cs="Times New Roman"/>
                <w:vertAlign w:val="superscript"/>
                <w:lang w:eastAsia="ru-RU"/>
              </w:rPr>
              <w:t>*</w:t>
            </w:r>
          </w:p>
        </w:tc>
      </w:tr>
      <w:tr w:rsidR="00901C58" w:rsidRPr="00901C58" w14:paraId="480C2432" w14:textId="77777777" w:rsidTr="006A35DF">
        <w:tc>
          <w:tcPr>
            <w:tcW w:w="737" w:type="dxa"/>
            <w:tcBorders>
              <w:top w:val="single" w:sz="4" w:space="0" w:color="auto"/>
              <w:left w:val="single" w:sz="4" w:space="0" w:color="auto"/>
              <w:bottom w:val="single" w:sz="4" w:space="0" w:color="auto"/>
              <w:right w:val="single" w:sz="4" w:space="0" w:color="auto"/>
            </w:tcBorders>
            <w:hideMark/>
          </w:tcPr>
          <w:p w14:paraId="1D4D0A26"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15</w:t>
            </w:r>
          </w:p>
        </w:tc>
        <w:tc>
          <w:tcPr>
            <w:tcW w:w="6493" w:type="dxa"/>
            <w:tcBorders>
              <w:top w:val="single" w:sz="4" w:space="0" w:color="auto"/>
              <w:left w:val="single" w:sz="4" w:space="0" w:color="auto"/>
              <w:bottom w:val="single" w:sz="4" w:space="0" w:color="auto"/>
              <w:right w:val="single" w:sz="4" w:space="0" w:color="auto"/>
            </w:tcBorders>
            <w:hideMark/>
          </w:tcPr>
          <w:p w14:paraId="2F8B1A9D"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lang w:eastAsia="ru-RU"/>
              </w:rPr>
            </w:pPr>
            <w:r w:rsidRPr="00901C58">
              <w:rPr>
                <w:rFonts w:ascii="Times New Roman" w:eastAsia="Calibri" w:hAnsi="Times New Roman" w:cs="Times New Roman"/>
                <w:bCs/>
              </w:rPr>
              <w:t>Аварийно-спасательное звено радиационной, химической и биологической разведки</w:t>
            </w:r>
          </w:p>
        </w:tc>
        <w:tc>
          <w:tcPr>
            <w:tcW w:w="2407" w:type="dxa"/>
            <w:tcBorders>
              <w:top w:val="single" w:sz="4" w:space="0" w:color="auto"/>
              <w:left w:val="single" w:sz="4" w:space="0" w:color="auto"/>
              <w:bottom w:val="single" w:sz="4" w:space="0" w:color="auto"/>
              <w:right w:val="single" w:sz="4" w:space="0" w:color="auto"/>
            </w:tcBorders>
          </w:tcPr>
          <w:p w14:paraId="0688C577"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w:t>
            </w:r>
          </w:p>
        </w:tc>
      </w:tr>
      <w:tr w:rsidR="00901C58" w:rsidRPr="00901C58" w14:paraId="79A2E620" w14:textId="77777777" w:rsidTr="006A35DF">
        <w:tc>
          <w:tcPr>
            <w:tcW w:w="737" w:type="dxa"/>
            <w:tcBorders>
              <w:top w:val="single" w:sz="4" w:space="0" w:color="auto"/>
              <w:left w:val="single" w:sz="4" w:space="0" w:color="auto"/>
              <w:bottom w:val="single" w:sz="4" w:space="0" w:color="auto"/>
              <w:right w:val="single" w:sz="4" w:space="0" w:color="auto"/>
            </w:tcBorders>
            <w:hideMark/>
          </w:tcPr>
          <w:p w14:paraId="14D57453"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16</w:t>
            </w:r>
          </w:p>
        </w:tc>
        <w:tc>
          <w:tcPr>
            <w:tcW w:w="6493" w:type="dxa"/>
            <w:tcBorders>
              <w:top w:val="single" w:sz="4" w:space="0" w:color="auto"/>
              <w:left w:val="single" w:sz="4" w:space="0" w:color="auto"/>
              <w:bottom w:val="single" w:sz="4" w:space="0" w:color="auto"/>
              <w:right w:val="single" w:sz="4" w:space="0" w:color="auto"/>
            </w:tcBorders>
            <w:hideMark/>
          </w:tcPr>
          <w:p w14:paraId="5BDC45AE"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lang w:eastAsia="ru-RU"/>
              </w:rPr>
            </w:pPr>
            <w:r w:rsidRPr="00901C58">
              <w:rPr>
                <w:rFonts w:ascii="Times New Roman" w:eastAsia="Calibri" w:hAnsi="Times New Roman" w:cs="Times New Roman"/>
                <w:bCs/>
              </w:rPr>
              <w:t>Аварийно-спасательное звено речной (морской) разведки</w:t>
            </w:r>
          </w:p>
        </w:tc>
        <w:tc>
          <w:tcPr>
            <w:tcW w:w="2407" w:type="dxa"/>
            <w:tcBorders>
              <w:top w:val="single" w:sz="4" w:space="0" w:color="auto"/>
              <w:left w:val="single" w:sz="4" w:space="0" w:color="auto"/>
              <w:bottom w:val="single" w:sz="4" w:space="0" w:color="auto"/>
              <w:right w:val="single" w:sz="4" w:space="0" w:color="auto"/>
            </w:tcBorders>
          </w:tcPr>
          <w:p w14:paraId="2C6A0086"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w:t>
            </w:r>
          </w:p>
        </w:tc>
      </w:tr>
      <w:tr w:rsidR="00901C58" w:rsidRPr="00901C58" w14:paraId="7DA206AD" w14:textId="77777777" w:rsidTr="006A35DF">
        <w:tc>
          <w:tcPr>
            <w:tcW w:w="737" w:type="dxa"/>
            <w:tcBorders>
              <w:top w:val="single" w:sz="4" w:space="0" w:color="auto"/>
              <w:left w:val="single" w:sz="4" w:space="0" w:color="auto"/>
              <w:bottom w:val="single" w:sz="4" w:space="0" w:color="auto"/>
              <w:right w:val="single" w:sz="4" w:space="0" w:color="auto"/>
            </w:tcBorders>
            <w:hideMark/>
          </w:tcPr>
          <w:p w14:paraId="79634478"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17</w:t>
            </w:r>
          </w:p>
        </w:tc>
        <w:tc>
          <w:tcPr>
            <w:tcW w:w="6493" w:type="dxa"/>
            <w:tcBorders>
              <w:top w:val="single" w:sz="4" w:space="0" w:color="auto"/>
              <w:left w:val="single" w:sz="4" w:space="0" w:color="auto"/>
              <w:bottom w:val="single" w:sz="4" w:space="0" w:color="auto"/>
              <w:right w:val="single" w:sz="4" w:space="0" w:color="auto"/>
            </w:tcBorders>
            <w:hideMark/>
          </w:tcPr>
          <w:p w14:paraId="7046B0B1"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lang w:eastAsia="ru-RU"/>
              </w:rPr>
            </w:pPr>
            <w:r w:rsidRPr="00901C58">
              <w:rPr>
                <w:rFonts w:ascii="Times New Roman" w:eastAsia="Calibri" w:hAnsi="Times New Roman" w:cs="Times New Roman"/>
                <w:bCs/>
              </w:rPr>
              <w:t>Аварийно-спасательное звено разведки на средствах железнодорожного транспорта</w:t>
            </w:r>
          </w:p>
        </w:tc>
        <w:tc>
          <w:tcPr>
            <w:tcW w:w="2407" w:type="dxa"/>
            <w:tcBorders>
              <w:top w:val="single" w:sz="4" w:space="0" w:color="auto"/>
              <w:left w:val="single" w:sz="4" w:space="0" w:color="auto"/>
              <w:bottom w:val="single" w:sz="4" w:space="0" w:color="auto"/>
              <w:right w:val="single" w:sz="4" w:space="0" w:color="auto"/>
            </w:tcBorders>
          </w:tcPr>
          <w:p w14:paraId="62F5754D"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w:t>
            </w:r>
          </w:p>
        </w:tc>
      </w:tr>
      <w:tr w:rsidR="00901C58" w:rsidRPr="00901C58" w14:paraId="6718E33A" w14:textId="77777777" w:rsidTr="006A35DF">
        <w:tc>
          <w:tcPr>
            <w:tcW w:w="737" w:type="dxa"/>
            <w:tcBorders>
              <w:top w:val="single" w:sz="4" w:space="0" w:color="auto"/>
              <w:left w:val="single" w:sz="4" w:space="0" w:color="auto"/>
              <w:bottom w:val="single" w:sz="4" w:space="0" w:color="auto"/>
              <w:right w:val="single" w:sz="4" w:space="0" w:color="auto"/>
            </w:tcBorders>
            <w:hideMark/>
          </w:tcPr>
          <w:p w14:paraId="4BE716C7"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18</w:t>
            </w:r>
          </w:p>
        </w:tc>
        <w:tc>
          <w:tcPr>
            <w:tcW w:w="6493" w:type="dxa"/>
            <w:tcBorders>
              <w:top w:val="single" w:sz="4" w:space="0" w:color="auto"/>
              <w:left w:val="single" w:sz="4" w:space="0" w:color="auto"/>
              <w:bottom w:val="single" w:sz="4" w:space="0" w:color="auto"/>
              <w:right w:val="single" w:sz="4" w:space="0" w:color="auto"/>
            </w:tcBorders>
            <w:hideMark/>
          </w:tcPr>
          <w:p w14:paraId="7B61BAEA"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lang w:eastAsia="ru-RU"/>
              </w:rPr>
            </w:pPr>
            <w:r w:rsidRPr="00901C58">
              <w:rPr>
                <w:rFonts w:ascii="Times New Roman" w:eastAsia="Calibri" w:hAnsi="Times New Roman" w:cs="Times New Roman"/>
                <w:bCs/>
              </w:rPr>
              <w:t>Аварийно-спасательное звено разведки на автомобильном транспорте</w:t>
            </w:r>
          </w:p>
        </w:tc>
        <w:tc>
          <w:tcPr>
            <w:tcW w:w="2407" w:type="dxa"/>
            <w:tcBorders>
              <w:top w:val="single" w:sz="4" w:space="0" w:color="auto"/>
              <w:left w:val="single" w:sz="4" w:space="0" w:color="auto"/>
              <w:bottom w:val="single" w:sz="4" w:space="0" w:color="auto"/>
              <w:right w:val="single" w:sz="4" w:space="0" w:color="auto"/>
            </w:tcBorders>
          </w:tcPr>
          <w:p w14:paraId="6F4C8F0D"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vertAlign w:val="superscript"/>
                <w:lang w:eastAsia="ru-RU"/>
              </w:rPr>
            </w:pPr>
            <w:r w:rsidRPr="00901C58">
              <w:rPr>
                <w:rFonts w:ascii="Times New Roman" w:eastAsia="Times New Roman" w:hAnsi="Times New Roman" w:cs="Times New Roman"/>
                <w:lang w:eastAsia="ru-RU"/>
              </w:rPr>
              <w:t>7</w:t>
            </w:r>
            <w:r w:rsidRPr="00901C58">
              <w:rPr>
                <w:rFonts w:ascii="Times New Roman" w:eastAsia="Times New Roman" w:hAnsi="Times New Roman" w:cs="Times New Roman"/>
                <w:vertAlign w:val="superscript"/>
                <w:lang w:eastAsia="ru-RU"/>
              </w:rPr>
              <w:t>*</w:t>
            </w:r>
          </w:p>
        </w:tc>
      </w:tr>
      <w:tr w:rsidR="00901C58" w:rsidRPr="00901C58" w14:paraId="50F8671B" w14:textId="77777777" w:rsidTr="006A35DF">
        <w:tc>
          <w:tcPr>
            <w:tcW w:w="737" w:type="dxa"/>
            <w:tcBorders>
              <w:top w:val="single" w:sz="4" w:space="0" w:color="auto"/>
              <w:left w:val="single" w:sz="4" w:space="0" w:color="auto"/>
              <w:bottom w:val="single" w:sz="4" w:space="0" w:color="auto"/>
              <w:right w:val="single" w:sz="4" w:space="0" w:color="auto"/>
            </w:tcBorders>
            <w:hideMark/>
          </w:tcPr>
          <w:p w14:paraId="40D20B80"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19</w:t>
            </w:r>
          </w:p>
        </w:tc>
        <w:tc>
          <w:tcPr>
            <w:tcW w:w="6493" w:type="dxa"/>
            <w:tcBorders>
              <w:top w:val="single" w:sz="4" w:space="0" w:color="auto"/>
              <w:left w:val="single" w:sz="4" w:space="0" w:color="auto"/>
              <w:bottom w:val="single" w:sz="4" w:space="0" w:color="auto"/>
              <w:right w:val="single" w:sz="4" w:space="0" w:color="auto"/>
            </w:tcBorders>
            <w:hideMark/>
          </w:tcPr>
          <w:p w14:paraId="551008C3"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lang w:eastAsia="ru-RU"/>
              </w:rPr>
            </w:pPr>
            <w:r w:rsidRPr="00901C58">
              <w:rPr>
                <w:rFonts w:ascii="Times New Roman" w:eastAsia="Calibri" w:hAnsi="Times New Roman" w:cs="Times New Roman"/>
                <w:bCs/>
              </w:rPr>
              <w:t>Пост радиационного и химического наблюдения (подвижный)</w:t>
            </w:r>
          </w:p>
        </w:tc>
        <w:tc>
          <w:tcPr>
            <w:tcW w:w="2407" w:type="dxa"/>
            <w:tcBorders>
              <w:top w:val="single" w:sz="4" w:space="0" w:color="auto"/>
              <w:left w:val="single" w:sz="4" w:space="0" w:color="auto"/>
              <w:bottom w:val="single" w:sz="4" w:space="0" w:color="auto"/>
              <w:right w:val="single" w:sz="4" w:space="0" w:color="auto"/>
            </w:tcBorders>
          </w:tcPr>
          <w:p w14:paraId="632D03D1"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vertAlign w:val="superscript"/>
                <w:lang w:eastAsia="ru-RU"/>
              </w:rPr>
            </w:pPr>
            <w:r w:rsidRPr="00901C58">
              <w:rPr>
                <w:rFonts w:ascii="Times New Roman" w:eastAsia="Times New Roman" w:hAnsi="Times New Roman" w:cs="Times New Roman"/>
                <w:lang w:eastAsia="ru-RU"/>
              </w:rPr>
              <w:t>1</w:t>
            </w:r>
          </w:p>
        </w:tc>
      </w:tr>
    </w:tbl>
    <w:p w14:paraId="64984C26" w14:textId="77777777" w:rsidR="00901C58" w:rsidRPr="00901C58" w:rsidRDefault="00901C58" w:rsidP="00901C58">
      <w:pPr>
        <w:spacing w:after="0" w:line="240" w:lineRule="auto"/>
        <w:jc w:val="right"/>
        <w:rPr>
          <w:rFonts w:ascii="Times New Roman" w:eastAsia="Times New Roman" w:hAnsi="Times New Roman" w:cs="Times New Roman"/>
          <w:b/>
          <w:sz w:val="28"/>
          <w:szCs w:val="20"/>
          <w:lang w:eastAsia="ru-RU"/>
        </w:rPr>
      </w:pPr>
    </w:p>
    <w:p w14:paraId="41AE49BC" w14:textId="77777777" w:rsidR="00901C58" w:rsidRPr="00901C58" w:rsidRDefault="00901C58" w:rsidP="00901C58">
      <w:pPr>
        <w:spacing w:after="0" w:line="360" w:lineRule="auto"/>
        <w:ind w:firstLine="709"/>
        <w:rPr>
          <w:rFonts w:ascii="Times New Roman" w:eastAsia="Times New Roman" w:hAnsi="Times New Roman" w:cs="Times New Roman"/>
          <w:sz w:val="28"/>
          <w:szCs w:val="28"/>
          <w:lang w:eastAsia="ru-RU"/>
        </w:rPr>
      </w:pPr>
      <w:r w:rsidRPr="00901C58">
        <w:rPr>
          <w:rFonts w:ascii="Times New Roman" w:eastAsia="Times New Roman" w:hAnsi="Times New Roman" w:cs="Times New Roman"/>
          <w:sz w:val="28"/>
          <w:szCs w:val="28"/>
          <w:lang w:eastAsia="ru-RU"/>
        </w:rPr>
        <w:t xml:space="preserve">Общая численность нештатных аварийно-спасательных формирований – </w:t>
      </w:r>
      <w:r w:rsidRPr="00901C58">
        <w:rPr>
          <w:rFonts w:ascii="Times New Roman" w:eastAsia="Times New Roman" w:hAnsi="Times New Roman" w:cs="Times New Roman"/>
          <w:i/>
          <w:sz w:val="28"/>
          <w:szCs w:val="20"/>
          <w:lang w:eastAsia="ru-RU"/>
        </w:rPr>
        <w:t>476 человека</w:t>
      </w:r>
      <w:r w:rsidRPr="00901C58">
        <w:rPr>
          <w:rFonts w:ascii="Times New Roman" w:eastAsia="Times New Roman" w:hAnsi="Times New Roman" w:cs="Times New Roman"/>
          <w:sz w:val="28"/>
          <w:szCs w:val="28"/>
          <w:lang w:eastAsia="ru-RU"/>
        </w:rPr>
        <w:t>.</w:t>
      </w:r>
    </w:p>
    <w:p w14:paraId="564F9BC5" w14:textId="77777777" w:rsidR="00901C58" w:rsidRPr="00901C58" w:rsidRDefault="00901C58" w:rsidP="00901C58">
      <w:pPr>
        <w:spacing w:after="0" w:line="360" w:lineRule="auto"/>
        <w:ind w:firstLine="709"/>
        <w:rPr>
          <w:rFonts w:ascii="Times New Roman" w:eastAsia="Times New Roman" w:hAnsi="Times New Roman" w:cs="Times New Roman"/>
          <w:sz w:val="28"/>
          <w:szCs w:val="28"/>
          <w:lang w:eastAsia="ru-RU"/>
        </w:rPr>
      </w:pPr>
      <w:r w:rsidRPr="00901C58">
        <w:rPr>
          <w:rFonts w:ascii="Times New Roman" w:eastAsia="Times New Roman" w:hAnsi="Times New Roman" w:cs="Times New Roman"/>
          <w:sz w:val="28"/>
          <w:szCs w:val="28"/>
          <w:lang w:eastAsia="ru-RU"/>
        </w:rPr>
        <w:t xml:space="preserve">Количество формирований – </w:t>
      </w:r>
      <w:r w:rsidRPr="00901C58">
        <w:rPr>
          <w:rFonts w:ascii="Times New Roman" w:eastAsia="Times New Roman" w:hAnsi="Times New Roman" w:cs="Times New Roman"/>
          <w:i/>
          <w:sz w:val="28"/>
          <w:szCs w:val="28"/>
          <w:lang w:eastAsia="ru-RU"/>
        </w:rPr>
        <w:t>7</w:t>
      </w:r>
      <w:r w:rsidRPr="00901C58">
        <w:rPr>
          <w:rFonts w:ascii="Times New Roman" w:eastAsia="Times New Roman" w:hAnsi="Times New Roman" w:cs="Times New Roman"/>
          <w:sz w:val="28"/>
          <w:szCs w:val="28"/>
          <w:lang w:eastAsia="ru-RU"/>
        </w:rPr>
        <w:t>.</w:t>
      </w:r>
    </w:p>
    <w:p w14:paraId="4717B2AD" w14:textId="77777777" w:rsidR="00901C58" w:rsidRPr="00901C58" w:rsidRDefault="00901C58" w:rsidP="00901C58">
      <w:pPr>
        <w:spacing w:after="0" w:line="360" w:lineRule="auto"/>
        <w:ind w:firstLine="709"/>
        <w:rPr>
          <w:rFonts w:ascii="Times New Roman" w:eastAsia="Times New Roman" w:hAnsi="Times New Roman" w:cs="Times New Roman"/>
          <w:sz w:val="28"/>
          <w:szCs w:val="28"/>
          <w:lang w:eastAsia="ru-RU"/>
        </w:rPr>
      </w:pPr>
      <w:r w:rsidRPr="00901C58">
        <w:rPr>
          <w:rFonts w:ascii="Times New Roman" w:eastAsia="Times New Roman" w:hAnsi="Times New Roman" w:cs="Times New Roman"/>
          <w:sz w:val="28"/>
          <w:szCs w:val="28"/>
          <w:lang w:eastAsia="ru-RU"/>
        </w:rPr>
        <w:t xml:space="preserve">Количество формирований, непосредственно принимающих участие в проведении аварийно-спасательных работ – </w:t>
      </w:r>
      <w:r w:rsidRPr="00901C58">
        <w:rPr>
          <w:rFonts w:ascii="Times New Roman" w:eastAsia="Times New Roman" w:hAnsi="Times New Roman" w:cs="Times New Roman"/>
          <w:i/>
          <w:sz w:val="28"/>
          <w:szCs w:val="28"/>
          <w:lang w:eastAsia="ru-RU"/>
        </w:rPr>
        <w:t xml:space="preserve">6 </w:t>
      </w:r>
      <w:r w:rsidRPr="00901C58">
        <w:rPr>
          <w:rFonts w:ascii="Times New Roman" w:eastAsia="Times New Roman" w:hAnsi="Times New Roman" w:cs="Times New Roman"/>
          <w:sz w:val="28"/>
          <w:szCs w:val="28"/>
          <w:lang w:eastAsia="ru-RU"/>
        </w:rPr>
        <w:t xml:space="preserve">(личный состав – </w:t>
      </w:r>
      <w:r w:rsidRPr="00901C58">
        <w:rPr>
          <w:rFonts w:ascii="Times New Roman" w:eastAsia="Times New Roman" w:hAnsi="Times New Roman" w:cs="Times New Roman"/>
          <w:i/>
          <w:sz w:val="28"/>
          <w:szCs w:val="28"/>
          <w:lang w:eastAsia="ru-RU"/>
        </w:rPr>
        <w:t>475</w:t>
      </w:r>
      <w:r w:rsidRPr="00901C58">
        <w:rPr>
          <w:rFonts w:ascii="Times New Roman" w:eastAsia="Times New Roman" w:hAnsi="Times New Roman" w:cs="Times New Roman"/>
          <w:sz w:val="28"/>
          <w:szCs w:val="28"/>
          <w:lang w:eastAsia="ru-RU"/>
        </w:rPr>
        <w:t xml:space="preserve"> чел.).</w:t>
      </w:r>
    </w:p>
    <w:p w14:paraId="732E7614" w14:textId="77777777" w:rsidR="00901C58" w:rsidRPr="00901C58" w:rsidRDefault="00901C58" w:rsidP="00901C58">
      <w:pPr>
        <w:spacing w:after="0" w:line="240" w:lineRule="auto"/>
        <w:jc w:val="right"/>
        <w:rPr>
          <w:rFonts w:ascii="Times New Roman" w:eastAsia="Times New Roman" w:hAnsi="Times New Roman" w:cs="Times New Roman"/>
          <w:b/>
          <w:sz w:val="28"/>
          <w:szCs w:val="20"/>
          <w:lang w:eastAsia="ru-RU"/>
        </w:rPr>
      </w:pPr>
    </w:p>
    <w:p w14:paraId="5874D84C" w14:textId="77777777" w:rsidR="00901C58" w:rsidRPr="00901C58" w:rsidRDefault="00901C58" w:rsidP="00901C58">
      <w:pPr>
        <w:spacing w:after="160" w:line="259" w:lineRule="auto"/>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br w:type="page"/>
      </w:r>
    </w:p>
    <w:p w14:paraId="159ABF58" w14:textId="2796E1ED" w:rsidR="00901C58" w:rsidRPr="00901C58" w:rsidRDefault="00901C58" w:rsidP="00901C58">
      <w:pPr>
        <w:spacing w:after="0" w:line="240" w:lineRule="auto"/>
        <w:jc w:val="right"/>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lastRenderedPageBreak/>
        <w:t xml:space="preserve">Пример формы </w:t>
      </w:r>
      <w:r>
        <w:rPr>
          <w:rFonts w:ascii="Times New Roman" w:eastAsia="Times New Roman" w:hAnsi="Times New Roman" w:cs="Times New Roman"/>
          <w:sz w:val="28"/>
          <w:szCs w:val="20"/>
          <w:lang w:eastAsia="ru-RU"/>
        </w:rPr>
        <w:t>4</w:t>
      </w:r>
      <w:r w:rsidRPr="00901C58">
        <w:rPr>
          <w:rFonts w:ascii="Times New Roman" w:eastAsia="Times New Roman" w:hAnsi="Times New Roman" w:cs="Times New Roman"/>
          <w:sz w:val="28"/>
          <w:szCs w:val="20"/>
          <w:lang w:eastAsia="ru-RU"/>
        </w:rPr>
        <w:t>.2</w:t>
      </w:r>
    </w:p>
    <w:p w14:paraId="6CAB3D60" w14:textId="77777777" w:rsidR="00901C58" w:rsidRPr="00901C58" w:rsidRDefault="00901C58" w:rsidP="00901C58">
      <w:pPr>
        <w:spacing w:after="0" w:line="240" w:lineRule="auto"/>
        <w:jc w:val="right"/>
        <w:rPr>
          <w:rFonts w:ascii="Times New Roman" w:eastAsia="Times New Roman" w:hAnsi="Times New Roman" w:cs="Times New Roman"/>
          <w:sz w:val="28"/>
          <w:szCs w:val="20"/>
          <w:lang w:eastAsia="ru-RU"/>
        </w:rPr>
      </w:pPr>
    </w:p>
    <w:p w14:paraId="005E84BD" w14:textId="77777777" w:rsidR="00901C58" w:rsidRPr="00901C58" w:rsidRDefault="00901C58" w:rsidP="00901C58">
      <w:pPr>
        <w:spacing w:after="0" w:line="240" w:lineRule="auto"/>
        <w:jc w:val="center"/>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Примерные нормы оснащения (</w:t>
      </w:r>
      <w:proofErr w:type="spellStart"/>
      <w:r w:rsidRPr="00901C58">
        <w:rPr>
          <w:rFonts w:ascii="Times New Roman" w:eastAsia="Times New Roman" w:hAnsi="Times New Roman" w:cs="Times New Roman"/>
          <w:sz w:val="28"/>
          <w:szCs w:val="20"/>
          <w:lang w:eastAsia="ru-RU"/>
        </w:rPr>
        <w:t>табелизации</w:t>
      </w:r>
      <w:proofErr w:type="spellEnd"/>
      <w:r w:rsidRPr="00901C58">
        <w:rPr>
          <w:rFonts w:ascii="Times New Roman" w:eastAsia="Times New Roman" w:hAnsi="Times New Roman" w:cs="Times New Roman"/>
          <w:sz w:val="28"/>
          <w:szCs w:val="20"/>
          <w:lang w:eastAsia="ru-RU"/>
        </w:rPr>
        <w:t xml:space="preserve">) нештатных формирований по обеспечению выполнения мероприятий по гражданской обороне специальными техникой, оборудованием, снаряжением, инструментами </w:t>
      </w:r>
    </w:p>
    <w:p w14:paraId="4516F9B0" w14:textId="77777777" w:rsidR="00901C58" w:rsidRPr="00901C58" w:rsidRDefault="00901C58" w:rsidP="00901C58">
      <w:pPr>
        <w:spacing w:after="0" w:line="240" w:lineRule="auto"/>
        <w:jc w:val="center"/>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и материалами</w:t>
      </w:r>
    </w:p>
    <w:p w14:paraId="1D75A32B"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45015C66" w14:textId="77777777" w:rsidR="00901C58" w:rsidRPr="00901C58" w:rsidRDefault="00901C58" w:rsidP="00901C58">
      <w:pPr>
        <w:spacing w:after="0" w:line="240" w:lineRule="auto"/>
        <w:jc w:val="center"/>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1. Средства индивидуальной защиты</w:t>
      </w:r>
    </w:p>
    <w:p w14:paraId="60427C3C"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485"/>
        <w:gridCol w:w="3005"/>
        <w:gridCol w:w="1134"/>
        <w:gridCol w:w="1191"/>
        <w:gridCol w:w="2549"/>
        <w:gridCol w:w="1249"/>
      </w:tblGrid>
      <w:tr w:rsidR="00901C58" w:rsidRPr="00901C58" w14:paraId="66BF5F56" w14:textId="77777777" w:rsidTr="006A35DF">
        <w:tc>
          <w:tcPr>
            <w:tcW w:w="485" w:type="dxa"/>
            <w:tcBorders>
              <w:top w:val="single" w:sz="4" w:space="0" w:color="auto"/>
              <w:left w:val="single" w:sz="4" w:space="0" w:color="auto"/>
              <w:bottom w:val="single" w:sz="4" w:space="0" w:color="auto"/>
              <w:right w:val="single" w:sz="4" w:space="0" w:color="auto"/>
            </w:tcBorders>
            <w:hideMark/>
          </w:tcPr>
          <w:p w14:paraId="71A4F910"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 п/п</w:t>
            </w:r>
          </w:p>
        </w:tc>
        <w:tc>
          <w:tcPr>
            <w:tcW w:w="3005" w:type="dxa"/>
            <w:tcBorders>
              <w:top w:val="single" w:sz="4" w:space="0" w:color="auto"/>
              <w:left w:val="single" w:sz="4" w:space="0" w:color="auto"/>
              <w:bottom w:val="single" w:sz="4" w:space="0" w:color="auto"/>
              <w:right w:val="single" w:sz="4" w:space="0" w:color="auto"/>
            </w:tcBorders>
            <w:hideMark/>
          </w:tcPr>
          <w:p w14:paraId="60F3D0E6"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Наименование имущества</w:t>
            </w:r>
          </w:p>
        </w:tc>
        <w:tc>
          <w:tcPr>
            <w:tcW w:w="1134" w:type="dxa"/>
            <w:tcBorders>
              <w:top w:val="single" w:sz="4" w:space="0" w:color="auto"/>
              <w:left w:val="single" w:sz="4" w:space="0" w:color="auto"/>
              <w:bottom w:val="single" w:sz="4" w:space="0" w:color="auto"/>
              <w:right w:val="single" w:sz="4" w:space="0" w:color="auto"/>
            </w:tcBorders>
            <w:hideMark/>
          </w:tcPr>
          <w:p w14:paraId="04A1EB97"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 xml:space="preserve">Единица </w:t>
            </w:r>
            <w:proofErr w:type="spellStart"/>
            <w:r w:rsidRPr="00901C58">
              <w:rPr>
                <w:rFonts w:ascii="Times New Roman" w:eastAsia="Times New Roman" w:hAnsi="Times New Roman" w:cs="Times New Roman"/>
                <w:sz w:val="24"/>
                <w:szCs w:val="24"/>
                <w:lang w:eastAsia="ru-RU"/>
              </w:rPr>
              <w:t>измере-ния</w:t>
            </w:r>
            <w:proofErr w:type="spellEnd"/>
          </w:p>
        </w:tc>
        <w:tc>
          <w:tcPr>
            <w:tcW w:w="1191" w:type="dxa"/>
            <w:tcBorders>
              <w:top w:val="single" w:sz="4" w:space="0" w:color="auto"/>
              <w:left w:val="single" w:sz="4" w:space="0" w:color="auto"/>
              <w:bottom w:val="single" w:sz="4" w:space="0" w:color="auto"/>
              <w:right w:val="single" w:sz="4" w:space="0" w:color="auto"/>
            </w:tcBorders>
            <w:hideMark/>
          </w:tcPr>
          <w:p w14:paraId="52D79FC6"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 xml:space="preserve">Норма </w:t>
            </w:r>
            <w:proofErr w:type="spellStart"/>
            <w:r w:rsidRPr="00901C58">
              <w:rPr>
                <w:rFonts w:ascii="Times New Roman" w:eastAsia="Times New Roman" w:hAnsi="Times New Roman" w:cs="Times New Roman"/>
                <w:sz w:val="24"/>
                <w:szCs w:val="24"/>
                <w:lang w:eastAsia="ru-RU"/>
              </w:rPr>
              <w:t>обеспе-чения</w:t>
            </w:r>
            <w:proofErr w:type="spellEnd"/>
          </w:p>
        </w:tc>
        <w:tc>
          <w:tcPr>
            <w:tcW w:w="2549" w:type="dxa"/>
            <w:tcBorders>
              <w:top w:val="single" w:sz="4" w:space="0" w:color="auto"/>
              <w:left w:val="single" w:sz="4" w:space="0" w:color="auto"/>
              <w:bottom w:val="single" w:sz="4" w:space="0" w:color="auto"/>
              <w:right w:val="single" w:sz="4" w:space="0" w:color="auto"/>
            </w:tcBorders>
            <w:hideMark/>
          </w:tcPr>
          <w:p w14:paraId="3519574E"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Кому положено</w:t>
            </w:r>
          </w:p>
        </w:tc>
        <w:tc>
          <w:tcPr>
            <w:tcW w:w="1249" w:type="dxa"/>
            <w:tcBorders>
              <w:top w:val="single" w:sz="4" w:space="0" w:color="auto"/>
              <w:left w:val="single" w:sz="4" w:space="0" w:color="auto"/>
              <w:bottom w:val="single" w:sz="4" w:space="0" w:color="auto"/>
              <w:right w:val="single" w:sz="4" w:space="0" w:color="auto"/>
            </w:tcBorders>
            <w:hideMark/>
          </w:tcPr>
          <w:p w14:paraId="28372627"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Коли-</w:t>
            </w:r>
            <w:proofErr w:type="spellStart"/>
            <w:r w:rsidRPr="00901C58">
              <w:rPr>
                <w:rFonts w:ascii="Times New Roman" w:eastAsia="Times New Roman" w:hAnsi="Times New Roman" w:cs="Times New Roman"/>
                <w:sz w:val="24"/>
                <w:szCs w:val="24"/>
                <w:lang w:eastAsia="ru-RU"/>
              </w:rPr>
              <w:t>чество</w:t>
            </w:r>
            <w:proofErr w:type="spellEnd"/>
          </w:p>
        </w:tc>
      </w:tr>
      <w:tr w:rsidR="00901C58" w:rsidRPr="00901C58" w14:paraId="52894FEC" w14:textId="77777777" w:rsidTr="006A35DF">
        <w:tc>
          <w:tcPr>
            <w:tcW w:w="485" w:type="dxa"/>
            <w:tcBorders>
              <w:top w:val="single" w:sz="4" w:space="0" w:color="auto"/>
              <w:left w:val="single" w:sz="4" w:space="0" w:color="auto"/>
              <w:bottom w:val="single" w:sz="4" w:space="0" w:color="auto"/>
              <w:right w:val="single" w:sz="4" w:space="0" w:color="auto"/>
            </w:tcBorders>
            <w:hideMark/>
          </w:tcPr>
          <w:p w14:paraId="56B956C9"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1</w:t>
            </w:r>
          </w:p>
        </w:tc>
        <w:tc>
          <w:tcPr>
            <w:tcW w:w="3005" w:type="dxa"/>
            <w:tcBorders>
              <w:top w:val="single" w:sz="4" w:space="0" w:color="auto"/>
              <w:left w:val="single" w:sz="4" w:space="0" w:color="auto"/>
              <w:bottom w:val="single" w:sz="4" w:space="0" w:color="auto"/>
              <w:right w:val="single" w:sz="4" w:space="0" w:color="auto"/>
            </w:tcBorders>
            <w:hideMark/>
          </w:tcPr>
          <w:p w14:paraId="1F43301E"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 xml:space="preserve">Противогаз фильтрующий (с защитой от </w:t>
            </w:r>
            <w:proofErr w:type="spellStart"/>
            <w:r w:rsidRPr="00901C58">
              <w:rPr>
                <w:rFonts w:ascii="Times New Roman" w:eastAsia="Times New Roman" w:hAnsi="Times New Roman" w:cs="Times New Roman"/>
                <w:sz w:val="24"/>
                <w:szCs w:val="24"/>
                <w:lang w:eastAsia="ru-RU"/>
              </w:rPr>
              <w:t>аварийно</w:t>
            </w:r>
            <w:proofErr w:type="spellEnd"/>
            <w:r w:rsidRPr="00901C58">
              <w:rPr>
                <w:rFonts w:ascii="Times New Roman" w:eastAsia="Times New Roman" w:hAnsi="Times New Roman" w:cs="Times New Roman"/>
                <w:sz w:val="24"/>
                <w:szCs w:val="24"/>
                <w:lang w:eastAsia="ru-RU"/>
              </w:rPr>
              <w:t xml:space="preserve"> химически опасных веществ)</w:t>
            </w:r>
          </w:p>
        </w:tc>
        <w:tc>
          <w:tcPr>
            <w:tcW w:w="1134" w:type="dxa"/>
            <w:tcBorders>
              <w:top w:val="single" w:sz="4" w:space="0" w:color="auto"/>
              <w:left w:val="single" w:sz="4" w:space="0" w:color="auto"/>
              <w:bottom w:val="single" w:sz="4" w:space="0" w:color="auto"/>
              <w:right w:val="single" w:sz="4" w:space="0" w:color="auto"/>
            </w:tcBorders>
            <w:hideMark/>
          </w:tcPr>
          <w:p w14:paraId="6F99B33B"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proofErr w:type="spellStart"/>
            <w:r w:rsidRPr="00901C58">
              <w:rPr>
                <w:rFonts w:ascii="Times New Roman" w:eastAsia="Times New Roman" w:hAnsi="Times New Roman" w:cs="Times New Roman"/>
                <w:sz w:val="24"/>
                <w:szCs w:val="24"/>
                <w:lang w:eastAsia="ru-RU"/>
              </w:rPr>
              <w:t>Компл</w:t>
            </w:r>
            <w:proofErr w:type="spellEnd"/>
            <w:r w:rsidRPr="00901C58">
              <w:rPr>
                <w:rFonts w:ascii="Times New Roman" w:eastAsia="Times New Roman" w:hAnsi="Times New Roman" w:cs="Times New Roman"/>
                <w:sz w:val="24"/>
                <w:szCs w:val="24"/>
                <w:lang w:eastAsia="ru-RU"/>
              </w:rPr>
              <w:t>.</w:t>
            </w:r>
          </w:p>
        </w:tc>
        <w:tc>
          <w:tcPr>
            <w:tcW w:w="1191" w:type="dxa"/>
            <w:tcBorders>
              <w:top w:val="single" w:sz="4" w:space="0" w:color="auto"/>
              <w:left w:val="single" w:sz="4" w:space="0" w:color="auto"/>
              <w:bottom w:val="single" w:sz="4" w:space="0" w:color="auto"/>
              <w:right w:val="single" w:sz="4" w:space="0" w:color="auto"/>
            </w:tcBorders>
            <w:hideMark/>
          </w:tcPr>
          <w:p w14:paraId="767DD172"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 на чел.</w:t>
            </w:r>
          </w:p>
        </w:tc>
        <w:tc>
          <w:tcPr>
            <w:tcW w:w="2549" w:type="dxa"/>
            <w:tcBorders>
              <w:top w:val="single" w:sz="4" w:space="0" w:color="auto"/>
              <w:left w:val="single" w:sz="4" w:space="0" w:color="auto"/>
              <w:bottom w:val="single" w:sz="4" w:space="0" w:color="auto"/>
              <w:right w:val="single" w:sz="4" w:space="0" w:color="auto"/>
            </w:tcBorders>
            <w:hideMark/>
          </w:tcPr>
          <w:p w14:paraId="53D8FBB9"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 штатную численность формирований</w:t>
            </w:r>
          </w:p>
        </w:tc>
        <w:tc>
          <w:tcPr>
            <w:tcW w:w="1249" w:type="dxa"/>
            <w:tcBorders>
              <w:top w:val="single" w:sz="4" w:space="0" w:color="auto"/>
              <w:left w:val="single" w:sz="4" w:space="0" w:color="auto"/>
              <w:bottom w:val="single" w:sz="4" w:space="0" w:color="auto"/>
              <w:right w:val="single" w:sz="4" w:space="0" w:color="auto"/>
            </w:tcBorders>
            <w:hideMark/>
          </w:tcPr>
          <w:p w14:paraId="463DC50B"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500</w:t>
            </w:r>
          </w:p>
          <w:p w14:paraId="4ABD12DC"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 xml:space="preserve">(для под-гонки по размерам создается 5 % запас </w:t>
            </w:r>
            <w:proofErr w:type="spellStart"/>
            <w:r w:rsidRPr="00901C58">
              <w:rPr>
                <w:rFonts w:ascii="Times New Roman" w:eastAsia="Times New Roman" w:hAnsi="Times New Roman" w:cs="Times New Roman"/>
                <w:sz w:val="24"/>
                <w:szCs w:val="24"/>
                <w:lang w:eastAsia="ru-RU"/>
              </w:rPr>
              <w:t>противо</w:t>
            </w:r>
            <w:proofErr w:type="spellEnd"/>
            <w:r w:rsidRPr="00901C58">
              <w:rPr>
                <w:rFonts w:ascii="Times New Roman" w:eastAsia="Times New Roman" w:hAnsi="Times New Roman" w:cs="Times New Roman"/>
                <w:sz w:val="24"/>
                <w:szCs w:val="24"/>
                <w:lang w:eastAsia="ru-RU"/>
              </w:rPr>
              <w:t>-газов)</w:t>
            </w:r>
          </w:p>
        </w:tc>
      </w:tr>
      <w:tr w:rsidR="00901C58" w:rsidRPr="00901C58" w14:paraId="2E86D2B4" w14:textId="77777777" w:rsidTr="006A35DF">
        <w:tc>
          <w:tcPr>
            <w:tcW w:w="485" w:type="dxa"/>
            <w:tcBorders>
              <w:top w:val="single" w:sz="4" w:space="0" w:color="auto"/>
              <w:left w:val="single" w:sz="4" w:space="0" w:color="auto"/>
              <w:bottom w:val="single" w:sz="4" w:space="0" w:color="auto"/>
              <w:right w:val="single" w:sz="4" w:space="0" w:color="auto"/>
            </w:tcBorders>
          </w:tcPr>
          <w:p w14:paraId="78CBEDF1"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p>
        </w:tc>
        <w:tc>
          <w:tcPr>
            <w:tcW w:w="3005" w:type="dxa"/>
            <w:tcBorders>
              <w:top w:val="single" w:sz="4" w:space="0" w:color="auto"/>
              <w:left w:val="single" w:sz="4" w:space="0" w:color="auto"/>
              <w:bottom w:val="single" w:sz="4" w:space="0" w:color="auto"/>
              <w:right w:val="single" w:sz="4" w:space="0" w:color="auto"/>
            </w:tcBorders>
            <w:hideMark/>
          </w:tcPr>
          <w:p w14:paraId="42743541"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w:t>
            </w:r>
          </w:p>
        </w:tc>
        <w:tc>
          <w:tcPr>
            <w:tcW w:w="1134" w:type="dxa"/>
            <w:tcBorders>
              <w:top w:val="single" w:sz="4" w:space="0" w:color="auto"/>
              <w:left w:val="single" w:sz="4" w:space="0" w:color="auto"/>
              <w:bottom w:val="single" w:sz="4" w:space="0" w:color="auto"/>
              <w:right w:val="single" w:sz="4" w:space="0" w:color="auto"/>
            </w:tcBorders>
          </w:tcPr>
          <w:p w14:paraId="7F2BDE71"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p>
        </w:tc>
        <w:tc>
          <w:tcPr>
            <w:tcW w:w="1191" w:type="dxa"/>
            <w:tcBorders>
              <w:top w:val="single" w:sz="4" w:space="0" w:color="auto"/>
              <w:left w:val="single" w:sz="4" w:space="0" w:color="auto"/>
              <w:bottom w:val="single" w:sz="4" w:space="0" w:color="auto"/>
              <w:right w:val="single" w:sz="4" w:space="0" w:color="auto"/>
            </w:tcBorders>
          </w:tcPr>
          <w:p w14:paraId="5101A177"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p>
        </w:tc>
        <w:tc>
          <w:tcPr>
            <w:tcW w:w="2549" w:type="dxa"/>
            <w:tcBorders>
              <w:top w:val="single" w:sz="4" w:space="0" w:color="auto"/>
              <w:left w:val="single" w:sz="4" w:space="0" w:color="auto"/>
              <w:bottom w:val="single" w:sz="4" w:space="0" w:color="auto"/>
              <w:right w:val="single" w:sz="4" w:space="0" w:color="auto"/>
            </w:tcBorders>
          </w:tcPr>
          <w:p w14:paraId="469C3B5B"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249" w:type="dxa"/>
            <w:tcBorders>
              <w:top w:val="single" w:sz="4" w:space="0" w:color="auto"/>
              <w:left w:val="single" w:sz="4" w:space="0" w:color="auto"/>
              <w:bottom w:val="single" w:sz="4" w:space="0" w:color="auto"/>
              <w:right w:val="single" w:sz="4" w:space="0" w:color="auto"/>
            </w:tcBorders>
          </w:tcPr>
          <w:p w14:paraId="729DE5D3"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901C58" w:rsidRPr="00901C58" w14:paraId="650C3A9A" w14:textId="77777777" w:rsidTr="006A35DF">
        <w:tc>
          <w:tcPr>
            <w:tcW w:w="485" w:type="dxa"/>
            <w:tcBorders>
              <w:top w:val="single" w:sz="4" w:space="0" w:color="auto"/>
              <w:left w:val="single" w:sz="4" w:space="0" w:color="auto"/>
              <w:bottom w:val="single" w:sz="4" w:space="0" w:color="auto"/>
              <w:right w:val="single" w:sz="4" w:space="0" w:color="auto"/>
            </w:tcBorders>
            <w:hideMark/>
          </w:tcPr>
          <w:p w14:paraId="054E1165"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w:t>
            </w:r>
          </w:p>
        </w:tc>
        <w:tc>
          <w:tcPr>
            <w:tcW w:w="3005" w:type="dxa"/>
            <w:tcBorders>
              <w:top w:val="single" w:sz="4" w:space="0" w:color="auto"/>
              <w:left w:val="single" w:sz="4" w:space="0" w:color="auto"/>
              <w:bottom w:val="single" w:sz="4" w:space="0" w:color="auto"/>
              <w:right w:val="single" w:sz="4" w:space="0" w:color="auto"/>
            </w:tcBorders>
            <w:hideMark/>
          </w:tcPr>
          <w:p w14:paraId="1EFE068B"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roofErr w:type="spellStart"/>
            <w:r w:rsidRPr="00901C58">
              <w:rPr>
                <w:rFonts w:ascii="Times New Roman" w:eastAsia="Times New Roman" w:hAnsi="Times New Roman" w:cs="Times New Roman"/>
                <w:sz w:val="24"/>
                <w:szCs w:val="24"/>
                <w:lang w:eastAsia="ru-RU"/>
              </w:rPr>
              <w:t>Самоспасатель</w:t>
            </w:r>
            <w:proofErr w:type="spellEnd"/>
            <w:r w:rsidRPr="00901C58">
              <w:rPr>
                <w:rFonts w:ascii="Times New Roman" w:eastAsia="Times New Roman" w:hAnsi="Times New Roman" w:cs="Times New Roman"/>
                <w:sz w:val="24"/>
                <w:szCs w:val="24"/>
                <w:lang w:eastAsia="ru-RU"/>
              </w:rPr>
              <w:t xml:space="preserve"> фильтрующий</w:t>
            </w:r>
          </w:p>
        </w:tc>
        <w:tc>
          <w:tcPr>
            <w:tcW w:w="1134" w:type="dxa"/>
            <w:tcBorders>
              <w:top w:val="single" w:sz="4" w:space="0" w:color="auto"/>
              <w:left w:val="single" w:sz="4" w:space="0" w:color="auto"/>
              <w:bottom w:val="single" w:sz="4" w:space="0" w:color="auto"/>
              <w:right w:val="single" w:sz="4" w:space="0" w:color="auto"/>
            </w:tcBorders>
            <w:hideMark/>
          </w:tcPr>
          <w:p w14:paraId="124DB47A"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proofErr w:type="spellStart"/>
            <w:r w:rsidRPr="00901C58">
              <w:rPr>
                <w:rFonts w:ascii="Times New Roman" w:eastAsia="Times New Roman" w:hAnsi="Times New Roman" w:cs="Times New Roman"/>
                <w:sz w:val="24"/>
                <w:szCs w:val="24"/>
                <w:lang w:eastAsia="ru-RU"/>
              </w:rPr>
              <w:t>Компл</w:t>
            </w:r>
            <w:proofErr w:type="spellEnd"/>
            <w:r w:rsidRPr="00901C58">
              <w:rPr>
                <w:rFonts w:ascii="Times New Roman" w:eastAsia="Times New Roman" w:hAnsi="Times New Roman" w:cs="Times New Roman"/>
                <w:sz w:val="24"/>
                <w:szCs w:val="24"/>
                <w:lang w:eastAsia="ru-RU"/>
              </w:rPr>
              <w:t>.</w:t>
            </w:r>
          </w:p>
        </w:tc>
        <w:tc>
          <w:tcPr>
            <w:tcW w:w="1191" w:type="dxa"/>
            <w:tcBorders>
              <w:top w:val="single" w:sz="4" w:space="0" w:color="auto"/>
              <w:left w:val="single" w:sz="4" w:space="0" w:color="auto"/>
              <w:bottom w:val="single" w:sz="4" w:space="0" w:color="auto"/>
              <w:right w:val="single" w:sz="4" w:space="0" w:color="auto"/>
            </w:tcBorders>
            <w:hideMark/>
          </w:tcPr>
          <w:p w14:paraId="4A1165B7"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w:t>
            </w:r>
          </w:p>
        </w:tc>
        <w:tc>
          <w:tcPr>
            <w:tcW w:w="2549" w:type="dxa"/>
            <w:tcBorders>
              <w:top w:val="single" w:sz="4" w:space="0" w:color="auto"/>
              <w:left w:val="single" w:sz="4" w:space="0" w:color="auto"/>
              <w:bottom w:val="single" w:sz="4" w:space="0" w:color="auto"/>
              <w:right w:val="single" w:sz="4" w:space="0" w:color="auto"/>
            </w:tcBorders>
            <w:hideMark/>
          </w:tcPr>
          <w:p w14:paraId="1877FC91"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 30 % штатной численности формирований</w:t>
            </w:r>
          </w:p>
        </w:tc>
        <w:tc>
          <w:tcPr>
            <w:tcW w:w="1249" w:type="dxa"/>
            <w:tcBorders>
              <w:top w:val="single" w:sz="4" w:space="0" w:color="auto"/>
              <w:left w:val="single" w:sz="4" w:space="0" w:color="auto"/>
              <w:bottom w:val="single" w:sz="4" w:space="0" w:color="auto"/>
              <w:right w:val="single" w:sz="4" w:space="0" w:color="auto"/>
            </w:tcBorders>
            <w:hideMark/>
          </w:tcPr>
          <w:p w14:paraId="4E210D68"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143</w:t>
            </w:r>
          </w:p>
        </w:tc>
      </w:tr>
    </w:tbl>
    <w:p w14:paraId="21310E66"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72021A78" w14:textId="77777777" w:rsidR="00901C58" w:rsidRPr="00901C58" w:rsidRDefault="00901C58" w:rsidP="00901C58">
      <w:pPr>
        <w:spacing w:after="0" w:line="240" w:lineRule="auto"/>
        <w:jc w:val="center"/>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2. Медицинское имущество</w:t>
      </w:r>
    </w:p>
    <w:p w14:paraId="55BE6F5E"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485"/>
        <w:gridCol w:w="3005"/>
        <w:gridCol w:w="1134"/>
        <w:gridCol w:w="1191"/>
        <w:gridCol w:w="2891"/>
        <w:gridCol w:w="907"/>
      </w:tblGrid>
      <w:tr w:rsidR="00901C58" w:rsidRPr="00901C58" w14:paraId="60BA52AC" w14:textId="77777777" w:rsidTr="006A35DF">
        <w:tc>
          <w:tcPr>
            <w:tcW w:w="485" w:type="dxa"/>
            <w:tcBorders>
              <w:top w:val="single" w:sz="4" w:space="0" w:color="auto"/>
              <w:left w:val="single" w:sz="4" w:space="0" w:color="auto"/>
              <w:bottom w:val="single" w:sz="4" w:space="0" w:color="auto"/>
              <w:right w:val="single" w:sz="4" w:space="0" w:color="auto"/>
            </w:tcBorders>
            <w:hideMark/>
          </w:tcPr>
          <w:p w14:paraId="05C35A12"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 п/п</w:t>
            </w:r>
          </w:p>
        </w:tc>
        <w:tc>
          <w:tcPr>
            <w:tcW w:w="3005" w:type="dxa"/>
            <w:tcBorders>
              <w:top w:val="single" w:sz="4" w:space="0" w:color="auto"/>
              <w:left w:val="single" w:sz="4" w:space="0" w:color="auto"/>
              <w:bottom w:val="single" w:sz="4" w:space="0" w:color="auto"/>
              <w:right w:val="single" w:sz="4" w:space="0" w:color="auto"/>
            </w:tcBorders>
            <w:hideMark/>
          </w:tcPr>
          <w:p w14:paraId="32630DC0"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Наименование имущества</w:t>
            </w:r>
          </w:p>
        </w:tc>
        <w:tc>
          <w:tcPr>
            <w:tcW w:w="1134" w:type="dxa"/>
            <w:tcBorders>
              <w:top w:val="single" w:sz="4" w:space="0" w:color="auto"/>
              <w:left w:val="single" w:sz="4" w:space="0" w:color="auto"/>
              <w:bottom w:val="single" w:sz="4" w:space="0" w:color="auto"/>
              <w:right w:val="single" w:sz="4" w:space="0" w:color="auto"/>
            </w:tcBorders>
            <w:hideMark/>
          </w:tcPr>
          <w:p w14:paraId="1D1354D8"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 xml:space="preserve">Единица </w:t>
            </w:r>
            <w:proofErr w:type="spellStart"/>
            <w:r w:rsidRPr="00901C58">
              <w:rPr>
                <w:rFonts w:ascii="Times New Roman" w:eastAsia="Times New Roman" w:hAnsi="Times New Roman" w:cs="Times New Roman"/>
                <w:sz w:val="24"/>
                <w:szCs w:val="24"/>
                <w:lang w:eastAsia="ru-RU"/>
              </w:rPr>
              <w:t>измере-ния</w:t>
            </w:r>
            <w:proofErr w:type="spellEnd"/>
          </w:p>
        </w:tc>
        <w:tc>
          <w:tcPr>
            <w:tcW w:w="1191" w:type="dxa"/>
            <w:tcBorders>
              <w:top w:val="single" w:sz="4" w:space="0" w:color="auto"/>
              <w:left w:val="single" w:sz="4" w:space="0" w:color="auto"/>
              <w:bottom w:val="single" w:sz="4" w:space="0" w:color="auto"/>
              <w:right w:val="single" w:sz="4" w:space="0" w:color="auto"/>
            </w:tcBorders>
            <w:hideMark/>
          </w:tcPr>
          <w:p w14:paraId="09AAB0FF"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 xml:space="preserve">Норма </w:t>
            </w:r>
            <w:proofErr w:type="spellStart"/>
            <w:r w:rsidRPr="00901C58">
              <w:rPr>
                <w:rFonts w:ascii="Times New Roman" w:eastAsia="Times New Roman" w:hAnsi="Times New Roman" w:cs="Times New Roman"/>
                <w:sz w:val="24"/>
                <w:szCs w:val="24"/>
                <w:lang w:eastAsia="ru-RU"/>
              </w:rPr>
              <w:t>обеспе-чения</w:t>
            </w:r>
            <w:proofErr w:type="spellEnd"/>
          </w:p>
        </w:tc>
        <w:tc>
          <w:tcPr>
            <w:tcW w:w="2891" w:type="dxa"/>
            <w:tcBorders>
              <w:top w:val="single" w:sz="4" w:space="0" w:color="auto"/>
              <w:left w:val="single" w:sz="4" w:space="0" w:color="auto"/>
              <w:bottom w:val="single" w:sz="4" w:space="0" w:color="auto"/>
              <w:right w:val="single" w:sz="4" w:space="0" w:color="auto"/>
            </w:tcBorders>
            <w:hideMark/>
          </w:tcPr>
          <w:p w14:paraId="7454E7E5"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Кому положено</w:t>
            </w:r>
          </w:p>
        </w:tc>
        <w:tc>
          <w:tcPr>
            <w:tcW w:w="907" w:type="dxa"/>
            <w:tcBorders>
              <w:top w:val="single" w:sz="4" w:space="0" w:color="auto"/>
              <w:left w:val="single" w:sz="4" w:space="0" w:color="auto"/>
              <w:bottom w:val="single" w:sz="4" w:space="0" w:color="auto"/>
              <w:right w:val="single" w:sz="4" w:space="0" w:color="auto"/>
            </w:tcBorders>
            <w:hideMark/>
          </w:tcPr>
          <w:p w14:paraId="78514468"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Коли-</w:t>
            </w:r>
            <w:proofErr w:type="spellStart"/>
            <w:r w:rsidRPr="00901C58">
              <w:rPr>
                <w:rFonts w:ascii="Times New Roman" w:eastAsia="Times New Roman" w:hAnsi="Times New Roman" w:cs="Times New Roman"/>
                <w:sz w:val="24"/>
                <w:szCs w:val="24"/>
                <w:lang w:eastAsia="ru-RU"/>
              </w:rPr>
              <w:t>чество</w:t>
            </w:r>
            <w:proofErr w:type="spellEnd"/>
          </w:p>
        </w:tc>
      </w:tr>
      <w:tr w:rsidR="00901C58" w:rsidRPr="00901C58" w14:paraId="1E3EFE2F" w14:textId="77777777" w:rsidTr="006A35DF">
        <w:tc>
          <w:tcPr>
            <w:tcW w:w="485" w:type="dxa"/>
            <w:tcBorders>
              <w:top w:val="single" w:sz="4" w:space="0" w:color="auto"/>
              <w:left w:val="single" w:sz="4" w:space="0" w:color="auto"/>
              <w:bottom w:val="single" w:sz="4" w:space="0" w:color="auto"/>
              <w:right w:val="single" w:sz="4" w:space="0" w:color="auto"/>
            </w:tcBorders>
            <w:hideMark/>
          </w:tcPr>
          <w:p w14:paraId="67028B4A"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1</w:t>
            </w:r>
          </w:p>
        </w:tc>
        <w:tc>
          <w:tcPr>
            <w:tcW w:w="3005" w:type="dxa"/>
            <w:tcBorders>
              <w:top w:val="single" w:sz="4" w:space="0" w:color="auto"/>
              <w:left w:val="single" w:sz="4" w:space="0" w:color="auto"/>
              <w:bottom w:val="single" w:sz="4" w:space="0" w:color="auto"/>
              <w:right w:val="single" w:sz="4" w:space="0" w:color="auto"/>
            </w:tcBorders>
            <w:hideMark/>
          </w:tcPr>
          <w:p w14:paraId="67A68AEB"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Индивидуальный противохимический пакет</w:t>
            </w:r>
          </w:p>
        </w:tc>
        <w:tc>
          <w:tcPr>
            <w:tcW w:w="1134" w:type="dxa"/>
            <w:tcBorders>
              <w:top w:val="single" w:sz="4" w:space="0" w:color="auto"/>
              <w:left w:val="single" w:sz="4" w:space="0" w:color="auto"/>
              <w:bottom w:val="single" w:sz="4" w:space="0" w:color="auto"/>
              <w:right w:val="single" w:sz="4" w:space="0" w:color="auto"/>
            </w:tcBorders>
            <w:hideMark/>
          </w:tcPr>
          <w:p w14:paraId="7B2C4EEE"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Шт.</w:t>
            </w:r>
          </w:p>
        </w:tc>
        <w:tc>
          <w:tcPr>
            <w:tcW w:w="1191" w:type="dxa"/>
            <w:tcBorders>
              <w:top w:val="single" w:sz="4" w:space="0" w:color="auto"/>
              <w:left w:val="single" w:sz="4" w:space="0" w:color="auto"/>
              <w:bottom w:val="single" w:sz="4" w:space="0" w:color="auto"/>
              <w:right w:val="single" w:sz="4" w:space="0" w:color="auto"/>
            </w:tcBorders>
            <w:hideMark/>
          </w:tcPr>
          <w:p w14:paraId="6DDD0070"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 на чел.</w:t>
            </w:r>
          </w:p>
        </w:tc>
        <w:tc>
          <w:tcPr>
            <w:tcW w:w="2891" w:type="dxa"/>
            <w:tcBorders>
              <w:top w:val="single" w:sz="4" w:space="0" w:color="auto"/>
              <w:left w:val="single" w:sz="4" w:space="0" w:color="auto"/>
              <w:bottom w:val="single" w:sz="4" w:space="0" w:color="auto"/>
              <w:right w:val="single" w:sz="4" w:space="0" w:color="auto"/>
            </w:tcBorders>
            <w:hideMark/>
          </w:tcPr>
          <w:p w14:paraId="5266ABD1"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 штатную численность формирований</w:t>
            </w:r>
          </w:p>
        </w:tc>
        <w:tc>
          <w:tcPr>
            <w:tcW w:w="907" w:type="dxa"/>
            <w:tcBorders>
              <w:top w:val="single" w:sz="4" w:space="0" w:color="auto"/>
              <w:left w:val="single" w:sz="4" w:space="0" w:color="auto"/>
              <w:bottom w:val="single" w:sz="4" w:space="0" w:color="auto"/>
              <w:right w:val="single" w:sz="4" w:space="0" w:color="auto"/>
            </w:tcBorders>
            <w:hideMark/>
          </w:tcPr>
          <w:p w14:paraId="47DA56C1"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476</w:t>
            </w:r>
          </w:p>
        </w:tc>
      </w:tr>
      <w:tr w:rsidR="00901C58" w:rsidRPr="00901C58" w14:paraId="419CC958" w14:textId="77777777" w:rsidTr="006A35DF">
        <w:tc>
          <w:tcPr>
            <w:tcW w:w="485" w:type="dxa"/>
            <w:tcBorders>
              <w:top w:val="single" w:sz="4" w:space="0" w:color="auto"/>
              <w:left w:val="single" w:sz="4" w:space="0" w:color="auto"/>
              <w:bottom w:val="single" w:sz="4" w:space="0" w:color="auto"/>
              <w:right w:val="single" w:sz="4" w:space="0" w:color="auto"/>
            </w:tcBorders>
            <w:hideMark/>
          </w:tcPr>
          <w:p w14:paraId="71AA2345"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w:t>
            </w:r>
          </w:p>
        </w:tc>
        <w:tc>
          <w:tcPr>
            <w:tcW w:w="3005" w:type="dxa"/>
            <w:tcBorders>
              <w:top w:val="single" w:sz="4" w:space="0" w:color="auto"/>
              <w:left w:val="single" w:sz="4" w:space="0" w:color="auto"/>
              <w:bottom w:val="single" w:sz="4" w:space="0" w:color="auto"/>
              <w:right w:val="single" w:sz="4" w:space="0" w:color="auto"/>
            </w:tcBorders>
            <w:hideMark/>
          </w:tcPr>
          <w:p w14:paraId="2717F1DF"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w:t>
            </w:r>
          </w:p>
        </w:tc>
        <w:tc>
          <w:tcPr>
            <w:tcW w:w="1134" w:type="dxa"/>
            <w:tcBorders>
              <w:top w:val="single" w:sz="4" w:space="0" w:color="auto"/>
              <w:left w:val="single" w:sz="4" w:space="0" w:color="auto"/>
              <w:bottom w:val="single" w:sz="4" w:space="0" w:color="auto"/>
              <w:right w:val="single" w:sz="4" w:space="0" w:color="auto"/>
            </w:tcBorders>
          </w:tcPr>
          <w:p w14:paraId="5CA6CFC0"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p>
        </w:tc>
        <w:tc>
          <w:tcPr>
            <w:tcW w:w="1191" w:type="dxa"/>
            <w:tcBorders>
              <w:top w:val="single" w:sz="4" w:space="0" w:color="auto"/>
              <w:left w:val="single" w:sz="4" w:space="0" w:color="auto"/>
              <w:bottom w:val="single" w:sz="4" w:space="0" w:color="auto"/>
              <w:right w:val="single" w:sz="4" w:space="0" w:color="auto"/>
            </w:tcBorders>
          </w:tcPr>
          <w:p w14:paraId="067CED7E"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p>
        </w:tc>
        <w:tc>
          <w:tcPr>
            <w:tcW w:w="2891" w:type="dxa"/>
            <w:tcBorders>
              <w:top w:val="single" w:sz="4" w:space="0" w:color="auto"/>
              <w:left w:val="single" w:sz="4" w:space="0" w:color="auto"/>
              <w:bottom w:val="single" w:sz="4" w:space="0" w:color="auto"/>
              <w:right w:val="single" w:sz="4" w:space="0" w:color="auto"/>
            </w:tcBorders>
          </w:tcPr>
          <w:p w14:paraId="01AFAE1A"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14:paraId="4BB6DF2E"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901C58" w:rsidRPr="00901C58" w14:paraId="0F474066" w14:textId="77777777" w:rsidTr="006A35DF">
        <w:tc>
          <w:tcPr>
            <w:tcW w:w="485" w:type="dxa"/>
            <w:vMerge w:val="restart"/>
            <w:tcBorders>
              <w:top w:val="single" w:sz="4" w:space="0" w:color="auto"/>
              <w:left w:val="single" w:sz="4" w:space="0" w:color="auto"/>
              <w:bottom w:val="single" w:sz="4" w:space="0" w:color="auto"/>
              <w:right w:val="single" w:sz="4" w:space="0" w:color="auto"/>
            </w:tcBorders>
            <w:hideMark/>
          </w:tcPr>
          <w:p w14:paraId="36E51973"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w:t>
            </w:r>
          </w:p>
        </w:tc>
        <w:tc>
          <w:tcPr>
            <w:tcW w:w="3005" w:type="dxa"/>
            <w:vMerge w:val="restart"/>
            <w:tcBorders>
              <w:top w:val="single" w:sz="4" w:space="0" w:color="auto"/>
              <w:left w:val="single" w:sz="4" w:space="0" w:color="auto"/>
              <w:bottom w:val="single" w:sz="4" w:space="0" w:color="auto"/>
              <w:right w:val="single" w:sz="4" w:space="0" w:color="auto"/>
            </w:tcBorders>
            <w:hideMark/>
          </w:tcPr>
          <w:p w14:paraId="0E0E1A83"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Носилки мягкие бескаркасные огнестойкие (огнезащитные)</w:t>
            </w:r>
          </w:p>
        </w:tc>
        <w:tc>
          <w:tcPr>
            <w:tcW w:w="1134" w:type="dxa"/>
            <w:vMerge w:val="restart"/>
            <w:tcBorders>
              <w:top w:val="single" w:sz="4" w:space="0" w:color="auto"/>
              <w:left w:val="single" w:sz="4" w:space="0" w:color="auto"/>
              <w:bottom w:val="single" w:sz="4" w:space="0" w:color="auto"/>
              <w:right w:val="single" w:sz="4" w:space="0" w:color="auto"/>
            </w:tcBorders>
            <w:hideMark/>
          </w:tcPr>
          <w:p w14:paraId="4E1BBCE0"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Шт.</w:t>
            </w:r>
          </w:p>
        </w:tc>
        <w:tc>
          <w:tcPr>
            <w:tcW w:w="1191" w:type="dxa"/>
            <w:tcBorders>
              <w:top w:val="single" w:sz="4" w:space="0" w:color="auto"/>
              <w:left w:val="single" w:sz="4" w:space="0" w:color="auto"/>
              <w:bottom w:val="single" w:sz="4" w:space="0" w:color="auto"/>
              <w:right w:val="single" w:sz="4" w:space="0" w:color="auto"/>
            </w:tcBorders>
          </w:tcPr>
          <w:p w14:paraId="1929BA70"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10</w:t>
            </w:r>
          </w:p>
        </w:tc>
        <w:tc>
          <w:tcPr>
            <w:tcW w:w="2891" w:type="dxa"/>
            <w:tcBorders>
              <w:top w:val="single" w:sz="4" w:space="0" w:color="auto"/>
              <w:left w:val="single" w:sz="4" w:space="0" w:color="auto"/>
              <w:bottom w:val="single" w:sz="4" w:space="0" w:color="auto"/>
              <w:right w:val="single" w:sz="4" w:space="0" w:color="auto"/>
            </w:tcBorders>
          </w:tcPr>
          <w:p w14:paraId="70E22517"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Каждому отряду</w:t>
            </w:r>
          </w:p>
        </w:tc>
        <w:tc>
          <w:tcPr>
            <w:tcW w:w="907" w:type="dxa"/>
            <w:tcBorders>
              <w:top w:val="single" w:sz="4" w:space="0" w:color="auto"/>
              <w:left w:val="single" w:sz="4" w:space="0" w:color="auto"/>
              <w:bottom w:val="single" w:sz="4" w:space="0" w:color="auto"/>
              <w:right w:val="single" w:sz="4" w:space="0" w:color="auto"/>
            </w:tcBorders>
          </w:tcPr>
          <w:p w14:paraId="2EB5CB5B"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sz w:val="24"/>
                <w:szCs w:val="24"/>
                <w:lang w:val="en-US" w:eastAsia="ru-RU"/>
              </w:rPr>
            </w:pPr>
            <w:r w:rsidRPr="00901C58">
              <w:rPr>
                <w:rFonts w:ascii="Times New Roman" w:eastAsia="Times New Roman" w:hAnsi="Times New Roman" w:cs="Times New Roman"/>
                <w:sz w:val="24"/>
                <w:szCs w:val="24"/>
                <w:lang w:val="en-US" w:eastAsia="ru-RU"/>
              </w:rPr>
              <w:t>20</w:t>
            </w:r>
          </w:p>
        </w:tc>
      </w:tr>
      <w:tr w:rsidR="00901C58" w:rsidRPr="00901C58" w14:paraId="76F098A8" w14:textId="77777777" w:rsidTr="006A35DF">
        <w:tc>
          <w:tcPr>
            <w:tcW w:w="485" w:type="dxa"/>
            <w:vMerge/>
            <w:tcBorders>
              <w:top w:val="single" w:sz="4" w:space="0" w:color="auto"/>
              <w:left w:val="single" w:sz="4" w:space="0" w:color="auto"/>
              <w:bottom w:val="single" w:sz="4" w:space="0" w:color="auto"/>
              <w:right w:val="single" w:sz="4" w:space="0" w:color="auto"/>
            </w:tcBorders>
          </w:tcPr>
          <w:p w14:paraId="3B7E3078"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p>
        </w:tc>
        <w:tc>
          <w:tcPr>
            <w:tcW w:w="3005" w:type="dxa"/>
            <w:vMerge/>
            <w:tcBorders>
              <w:top w:val="single" w:sz="4" w:space="0" w:color="auto"/>
              <w:left w:val="single" w:sz="4" w:space="0" w:color="auto"/>
              <w:bottom w:val="single" w:sz="4" w:space="0" w:color="auto"/>
              <w:right w:val="single" w:sz="4" w:space="0" w:color="auto"/>
            </w:tcBorders>
          </w:tcPr>
          <w:p w14:paraId="731633E6"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134" w:type="dxa"/>
            <w:vMerge/>
            <w:tcBorders>
              <w:top w:val="single" w:sz="4" w:space="0" w:color="auto"/>
              <w:left w:val="single" w:sz="4" w:space="0" w:color="auto"/>
              <w:bottom w:val="single" w:sz="4" w:space="0" w:color="auto"/>
              <w:right w:val="single" w:sz="4" w:space="0" w:color="auto"/>
            </w:tcBorders>
          </w:tcPr>
          <w:p w14:paraId="35D1E342"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p>
        </w:tc>
        <w:tc>
          <w:tcPr>
            <w:tcW w:w="1191" w:type="dxa"/>
            <w:tcBorders>
              <w:top w:val="single" w:sz="4" w:space="0" w:color="auto"/>
              <w:left w:val="single" w:sz="4" w:space="0" w:color="auto"/>
              <w:bottom w:val="single" w:sz="4" w:space="0" w:color="auto"/>
              <w:right w:val="single" w:sz="4" w:space="0" w:color="auto"/>
            </w:tcBorders>
          </w:tcPr>
          <w:p w14:paraId="5008399C"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5</w:t>
            </w:r>
          </w:p>
        </w:tc>
        <w:tc>
          <w:tcPr>
            <w:tcW w:w="2891" w:type="dxa"/>
            <w:tcBorders>
              <w:top w:val="single" w:sz="4" w:space="0" w:color="auto"/>
              <w:left w:val="single" w:sz="4" w:space="0" w:color="auto"/>
              <w:bottom w:val="single" w:sz="4" w:space="0" w:color="auto"/>
              <w:right w:val="single" w:sz="4" w:space="0" w:color="auto"/>
            </w:tcBorders>
          </w:tcPr>
          <w:p w14:paraId="6696FF52"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Каждой команде</w:t>
            </w:r>
          </w:p>
        </w:tc>
        <w:tc>
          <w:tcPr>
            <w:tcW w:w="907" w:type="dxa"/>
            <w:tcBorders>
              <w:top w:val="single" w:sz="4" w:space="0" w:color="auto"/>
              <w:left w:val="single" w:sz="4" w:space="0" w:color="auto"/>
              <w:bottom w:val="single" w:sz="4" w:space="0" w:color="auto"/>
              <w:right w:val="single" w:sz="4" w:space="0" w:color="auto"/>
            </w:tcBorders>
          </w:tcPr>
          <w:p w14:paraId="49CDCAF9"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sz w:val="24"/>
                <w:szCs w:val="24"/>
                <w:lang w:val="en-US" w:eastAsia="ru-RU"/>
              </w:rPr>
            </w:pPr>
            <w:r w:rsidRPr="00901C58">
              <w:rPr>
                <w:rFonts w:ascii="Times New Roman" w:eastAsia="Times New Roman" w:hAnsi="Times New Roman" w:cs="Times New Roman"/>
                <w:lang w:val="en-US" w:eastAsia="ru-RU"/>
              </w:rPr>
              <w:t>10</w:t>
            </w:r>
          </w:p>
        </w:tc>
      </w:tr>
      <w:tr w:rsidR="00901C58" w:rsidRPr="00901C58" w14:paraId="5277DAEF" w14:textId="77777777" w:rsidTr="006A35DF">
        <w:tc>
          <w:tcPr>
            <w:tcW w:w="485" w:type="dxa"/>
            <w:vMerge/>
            <w:tcBorders>
              <w:top w:val="single" w:sz="4" w:space="0" w:color="auto"/>
              <w:left w:val="single" w:sz="4" w:space="0" w:color="auto"/>
              <w:bottom w:val="single" w:sz="4" w:space="0" w:color="auto"/>
              <w:right w:val="single" w:sz="4" w:space="0" w:color="auto"/>
            </w:tcBorders>
            <w:vAlign w:val="center"/>
            <w:hideMark/>
          </w:tcPr>
          <w:p w14:paraId="071D5BF2" w14:textId="77777777" w:rsidR="00901C58" w:rsidRPr="00901C58" w:rsidRDefault="00901C58" w:rsidP="00901C58">
            <w:pPr>
              <w:spacing w:after="0" w:line="240" w:lineRule="auto"/>
              <w:rPr>
                <w:rFonts w:ascii="Times New Roman" w:eastAsia="Times New Roman" w:hAnsi="Times New Roman" w:cs="Times New Roman"/>
                <w:lang w:eastAsia="ru-RU"/>
              </w:rPr>
            </w:pPr>
          </w:p>
        </w:tc>
        <w:tc>
          <w:tcPr>
            <w:tcW w:w="3005" w:type="dxa"/>
            <w:vMerge/>
            <w:tcBorders>
              <w:top w:val="single" w:sz="4" w:space="0" w:color="auto"/>
              <w:left w:val="single" w:sz="4" w:space="0" w:color="auto"/>
              <w:bottom w:val="single" w:sz="4" w:space="0" w:color="auto"/>
              <w:right w:val="single" w:sz="4" w:space="0" w:color="auto"/>
            </w:tcBorders>
            <w:vAlign w:val="center"/>
            <w:hideMark/>
          </w:tcPr>
          <w:p w14:paraId="0C5D1095" w14:textId="77777777" w:rsidR="00901C58" w:rsidRPr="00901C58" w:rsidRDefault="00901C58" w:rsidP="00901C58">
            <w:pPr>
              <w:spacing w:after="0" w:line="240" w:lineRule="auto"/>
              <w:rPr>
                <w:rFonts w:ascii="Times New Roman" w:eastAsia="Times New Roman" w:hAnsi="Times New Roman" w:cs="Times New Roman"/>
                <w:sz w:val="24"/>
                <w:szCs w:val="24"/>
                <w:lang w:eastAsia="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6951EA69" w14:textId="77777777" w:rsidR="00901C58" w:rsidRPr="00901C58" w:rsidRDefault="00901C58" w:rsidP="00901C58">
            <w:pPr>
              <w:spacing w:after="0" w:line="240" w:lineRule="auto"/>
              <w:rPr>
                <w:rFonts w:ascii="Times New Roman" w:eastAsia="Times New Roman" w:hAnsi="Times New Roman" w:cs="Times New Roman"/>
                <w:lang w:eastAsia="ru-RU"/>
              </w:rPr>
            </w:pPr>
          </w:p>
        </w:tc>
        <w:tc>
          <w:tcPr>
            <w:tcW w:w="1191" w:type="dxa"/>
            <w:tcBorders>
              <w:top w:val="single" w:sz="4" w:space="0" w:color="auto"/>
              <w:left w:val="single" w:sz="4" w:space="0" w:color="auto"/>
              <w:bottom w:val="single" w:sz="4" w:space="0" w:color="auto"/>
              <w:right w:val="single" w:sz="4" w:space="0" w:color="auto"/>
            </w:tcBorders>
            <w:hideMark/>
          </w:tcPr>
          <w:p w14:paraId="069AA686"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2</w:t>
            </w:r>
          </w:p>
        </w:tc>
        <w:tc>
          <w:tcPr>
            <w:tcW w:w="2891" w:type="dxa"/>
            <w:tcBorders>
              <w:top w:val="single" w:sz="4" w:space="0" w:color="auto"/>
              <w:left w:val="single" w:sz="4" w:space="0" w:color="auto"/>
              <w:bottom w:val="single" w:sz="4" w:space="0" w:color="auto"/>
              <w:right w:val="single" w:sz="4" w:space="0" w:color="auto"/>
            </w:tcBorders>
            <w:hideMark/>
          </w:tcPr>
          <w:p w14:paraId="75F31720"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Каждому звену</w:t>
            </w:r>
          </w:p>
        </w:tc>
        <w:tc>
          <w:tcPr>
            <w:tcW w:w="907" w:type="dxa"/>
            <w:tcBorders>
              <w:top w:val="single" w:sz="4" w:space="0" w:color="auto"/>
              <w:left w:val="single" w:sz="4" w:space="0" w:color="auto"/>
              <w:bottom w:val="single" w:sz="4" w:space="0" w:color="auto"/>
              <w:right w:val="single" w:sz="4" w:space="0" w:color="auto"/>
            </w:tcBorders>
            <w:hideMark/>
          </w:tcPr>
          <w:p w14:paraId="09CB2C87"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sz w:val="24"/>
                <w:szCs w:val="24"/>
                <w:lang w:val="en-US" w:eastAsia="ru-RU"/>
              </w:rPr>
            </w:pPr>
            <w:r w:rsidRPr="00901C58">
              <w:rPr>
                <w:rFonts w:ascii="Times New Roman" w:eastAsia="Times New Roman" w:hAnsi="Times New Roman" w:cs="Times New Roman"/>
                <w:sz w:val="24"/>
                <w:szCs w:val="24"/>
                <w:lang w:eastAsia="ru-RU"/>
              </w:rPr>
              <w:t>4</w:t>
            </w:r>
          </w:p>
        </w:tc>
      </w:tr>
    </w:tbl>
    <w:p w14:paraId="5B16DCE3"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1724D70B"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01C58">
        <w:rPr>
          <w:rFonts w:ascii="Times New Roman" w:eastAsia="Times New Roman" w:hAnsi="Times New Roman" w:cs="Times New Roman"/>
          <w:sz w:val="28"/>
          <w:szCs w:val="28"/>
          <w:lang w:eastAsia="ru-RU"/>
        </w:rPr>
        <w:t>Примечание: комплекты индивидуальные медицинские гражданской защиты и санитарные сумки с укладкой для оказания первой помощи пополняются медицинскими средствами по мере их использования или при истечении сроков их годности.</w:t>
      </w:r>
    </w:p>
    <w:p w14:paraId="7B5A8E05"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5C074B87" w14:textId="77777777" w:rsidR="00901C58" w:rsidRPr="00901C58" w:rsidRDefault="00901C58" w:rsidP="00901C58">
      <w:pPr>
        <w:spacing w:after="0" w:line="240" w:lineRule="auto"/>
        <w:jc w:val="center"/>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lastRenderedPageBreak/>
        <w:t>3. Средства радиационной, химической разведки и контроля</w:t>
      </w:r>
    </w:p>
    <w:p w14:paraId="1EE961AC"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485"/>
        <w:gridCol w:w="3005"/>
        <w:gridCol w:w="1134"/>
        <w:gridCol w:w="1191"/>
        <w:gridCol w:w="2891"/>
        <w:gridCol w:w="907"/>
      </w:tblGrid>
      <w:tr w:rsidR="00901C58" w:rsidRPr="00901C58" w14:paraId="00DBEE2B" w14:textId="77777777" w:rsidTr="006A35DF">
        <w:tc>
          <w:tcPr>
            <w:tcW w:w="485" w:type="dxa"/>
            <w:tcBorders>
              <w:top w:val="single" w:sz="4" w:space="0" w:color="auto"/>
              <w:left w:val="single" w:sz="4" w:space="0" w:color="auto"/>
              <w:bottom w:val="single" w:sz="4" w:space="0" w:color="auto"/>
              <w:right w:val="single" w:sz="4" w:space="0" w:color="auto"/>
            </w:tcBorders>
            <w:vAlign w:val="center"/>
            <w:hideMark/>
          </w:tcPr>
          <w:p w14:paraId="7A54BEF9"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 п/п</w:t>
            </w:r>
          </w:p>
        </w:tc>
        <w:tc>
          <w:tcPr>
            <w:tcW w:w="3005" w:type="dxa"/>
            <w:tcBorders>
              <w:top w:val="single" w:sz="4" w:space="0" w:color="auto"/>
              <w:left w:val="single" w:sz="4" w:space="0" w:color="auto"/>
              <w:bottom w:val="single" w:sz="4" w:space="0" w:color="auto"/>
              <w:right w:val="single" w:sz="4" w:space="0" w:color="auto"/>
            </w:tcBorders>
            <w:vAlign w:val="center"/>
            <w:hideMark/>
          </w:tcPr>
          <w:p w14:paraId="202F5F34"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Наименование имущества</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4641466"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 xml:space="preserve">Единица </w:t>
            </w:r>
            <w:proofErr w:type="spellStart"/>
            <w:r w:rsidRPr="00901C58">
              <w:rPr>
                <w:rFonts w:ascii="Times New Roman" w:eastAsia="Times New Roman" w:hAnsi="Times New Roman" w:cs="Times New Roman"/>
                <w:sz w:val="24"/>
                <w:szCs w:val="24"/>
                <w:lang w:eastAsia="ru-RU"/>
              </w:rPr>
              <w:t>измере-ния</w:t>
            </w:r>
            <w:proofErr w:type="spellEnd"/>
          </w:p>
        </w:tc>
        <w:tc>
          <w:tcPr>
            <w:tcW w:w="1191" w:type="dxa"/>
            <w:tcBorders>
              <w:top w:val="single" w:sz="4" w:space="0" w:color="auto"/>
              <w:left w:val="single" w:sz="4" w:space="0" w:color="auto"/>
              <w:bottom w:val="single" w:sz="4" w:space="0" w:color="auto"/>
              <w:right w:val="single" w:sz="4" w:space="0" w:color="auto"/>
            </w:tcBorders>
            <w:vAlign w:val="center"/>
            <w:hideMark/>
          </w:tcPr>
          <w:p w14:paraId="1E6F63F9"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 xml:space="preserve">Норма </w:t>
            </w:r>
            <w:proofErr w:type="spellStart"/>
            <w:r w:rsidRPr="00901C58">
              <w:rPr>
                <w:rFonts w:ascii="Times New Roman" w:eastAsia="Times New Roman" w:hAnsi="Times New Roman" w:cs="Times New Roman"/>
                <w:sz w:val="24"/>
                <w:szCs w:val="24"/>
                <w:lang w:eastAsia="ru-RU"/>
              </w:rPr>
              <w:t>обеспе-чения</w:t>
            </w:r>
            <w:proofErr w:type="spellEnd"/>
          </w:p>
        </w:tc>
        <w:tc>
          <w:tcPr>
            <w:tcW w:w="2891" w:type="dxa"/>
            <w:tcBorders>
              <w:top w:val="single" w:sz="4" w:space="0" w:color="auto"/>
              <w:left w:val="single" w:sz="4" w:space="0" w:color="auto"/>
              <w:bottom w:val="single" w:sz="4" w:space="0" w:color="auto"/>
              <w:right w:val="single" w:sz="4" w:space="0" w:color="auto"/>
            </w:tcBorders>
            <w:vAlign w:val="center"/>
            <w:hideMark/>
          </w:tcPr>
          <w:p w14:paraId="325B15E8"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Кому положено</w:t>
            </w:r>
          </w:p>
        </w:tc>
        <w:tc>
          <w:tcPr>
            <w:tcW w:w="907" w:type="dxa"/>
            <w:tcBorders>
              <w:top w:val="single" w:sz="4" w:space="0" w:color="auto"/>
              <w:left w:val="single" w:sz="4" w:space="0" w:color="auto"/>
              <w:bottom w:val="single" w:sz="4" w:space="0" w:color="auto"/>
              <w:right w:val="single" w:sz="4" w:space="0" w:color="auto"/>
            </w:tcBorders>
            <w:vAlign w:val="center"/>
            <w:hideMark/>
          </w:tcPr>
          <w:p w14:paraId="6B6445F0"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Коли-</w:t>
            </w:r>
            <w:proofErr w:type="spellStart"/>
            <w:r w:rsidRPr="00901C58">
              <w:rPr>
                <w:rFonts w:ascii="Times New Roman" w:eastAsia="Times New Roman" w:hAnsi="Times New Roman" w:cs="Times New Roman"/>
                <w:sz w:val="24"/>
                <w:szCs w:val="24"/>
                <w:lang w:eastAsia="ru-RU"/>
              </w:rPr>
              <w:t>чество</w:t>
            </w:r>
            <w:proofErr w:type="spellEnd"/>
          </w:p>
        </w:tc>
      </w:tr>
      <w:tr w:rsidR="00901C58" w:rsidRPr="00901C58" w14:paraId="1F5439CB" w14:textId="77777777" w:rsidTr="006A35DF">
        <w:tc>
          <w:tcPr>
            <w:tcW w:w="485" w:type="dxa"/>
            <w:tcBorders>
              <w:top w:val="single" w:sz="4" w:space="0" w:color="auto"/>
              <w:left w:val="single" w:sz="4" w:space="0" w:color="auto"/>
              <w:bottom w:val="single" w:sz="4" w:space="0" w:color="auto"/>
              <w:right w:val="single" w:sz="4" w:space="0" w:color="auto"/>
            </w:tcBorders>
            <w:hideMark/>
          </w:tcPr>
          <w:p w14:paraId="104CA358"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1</w:t>
            </w:r>
          </w:p>
        </w:tc>
        <w:tc>
          <w:tcPr>
            <w:tcW w:w="3005" w:type="dxa"/>
            <w:tcBorders>
              <w:top w:val="single" w:sz="4" w:space="0" w:color="auto"/>
              <w:left w:val="single" w:sz="4" w:space="0" w:color="auto"/>
              <w:bottom w:val="single" w:sz="4" w:space="0" w:color="auto"/>
              <w:right w:val="single" w:sz="4" w:space="0" w:color="auto"/>
            </w:tcBorders>
            <w:hideMark/>
          </w:tcPr>
          <w:p w14:paraId="67231187"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 xml:space="preserve">Электронный дозиметр с диапазоном измерения эквивалента дозы </w:t>
            </w:r>
            <w:r w:rsidRPr="00901C58">
              <w:rPr>
                <w:rFonts w:ascii="Times New Roman" w:eastAsia="Times New Roman" w:hAnsi="Times New Roman" w:cs="Times New Roman"/>
                <w:noProof/>
                <w:position w:val="-10"/>
                <w:sz w:val="24"/>
                <w:szCs w:val="24"/>
                <w:lang w:eastAsia="ru-RU"/>
              </w:rPr>
              <w:drawing>
                <wp:inline distT="0" distB="0" distL="0" distR="0" wp14:anchorId="283D08D5" wp14:editId="48889ADC">
                  <wp:extent cx="126365" cy="168910"/>
                  <wp:effectExtent l="0" t="0" r="6985" b="254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26365" cy="168910"/>
                          </a:xfrm>
                          <a:prstGeom prst="rect">
                            <a:avLst/>
                          </a:prstGeom>
                          <a:noFill/>
                          <a:ln>
                            <a:noFill/>
                          </a:ln>
                        </pic:spPr>
                      </pic:pic>
                    </a:graphicData>
                  </a:graphic>
                </wp:inline>
              </w:drawing>
            </w:r>
            <w:r w:rsidRPr="00901C58">
              <w:rPr>
                <w:rFonts w:ascii="Times New Roman" w:eastAsia="Times New Roman" w:hAnsi="Times New Roman" w:cs="Times New Roman"/>
                <w:sz w:val="24"/>
                <w:szCs w:val="24"/>
                <w:lang w:eastAsia="ru-RU"/>
              </w:rPr>
              <w:t xml:space="preserve"> излучения от 0,10 </w:t>
            </w:r>
            <w:proofErr w:type="spellStart"/>
            <w:r w:rsidRPr="00901C58">
              <w:rPr>
                <w:rFonts w:ascii="Times New Roman" w:eastAsia="Times New Roman" w:hAnsi="Times New Roman" w:cs="Times New Roman"/>
                <w:sz w:val="24"/>
                <w:szCs w:val="24"/>
                <w:lang w:eastAsia="ru-RU"/>
              </w:rPr>
              <w:t>мкЗв</w:t>
            </w:r>
            <w:proofErr w:type="spellEnd"/>
            <w:r w:rsidRPr="00901C58">
              <w:rPr>
                <w:rFonts w:ascii="Times New Roman" w:eastAsia="Times New Roman" w:hAnsi="Times New Roman" w:cs="Times New Roman"/>
                <w:sz w:val="24"/>
                <w:szCs w:val="24"/>
                <w:lang w:eastAsia="ru-RU"/>
              </w:rPr>
              <w:t xml:space="preserve"> до 15 Зв (со связью с ПЭВМ)</w:t>
            </w:r>
          </w:p>
        </w:tc>
        <w:tc>
          <w:tcPr>
            <w:tcW w:w="1134" w:type="dxa"/>
            <w:tcBorders>
              <w:top w:val="single" w:sz="4" w:space="0" w:color="auto"/>
              <w:left w:val="single" w:sz="4" w:space="0" w:color="auto"/>
              <w:bottom w:val="single" w:sz="4" w:space="0" w:color="auto"/>
              <w:right w:val="single" w:sz="4" w:space="0" w:color="auto"/>
            </w:tcBorders>
            <w:hideMark/>
          </w:tcPr>
          <w:p w14:paraId="476453FA"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Шт.</w:t>
            </w:r>
          </w:p>
        </w:tc>
        <w:tc>
          <w:tcPr>
            <w:tcW w:w="1191" w:type="dxa"/>
            <w:tcBorders>
              <w:top w:val="single" w:sz="4" w:space="0" w:color="auto"/>
              <w:left w:val="single" w:sz="4" w:space="0" w:color="auto"/>
              <w:bottom w:val="single" w:sz="4" w:space="0" w:color="auto"/>
              <w:right w:val="single" w:sz="4" w:space="0" w:color="auto"/>
            </w:tcBorders>
            <w:hideMark/>
          </w:tcPr>
          <w:p w14:paraId="6EF67D93"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 на чел.</w:t>
            </w:r>
          </w:p>
        </w:tc>
        <w:tc>
          <w:tcPr>
            <w:tcW w:w="2891" w:type="dxa"/>
            <w:tcBorders>
              <w:top w:val="single" w:sz="4" w:space="0" w:color="auto"/>
              <w:left w:val="single" w:sz="4" w:space="0" w:color="auto"/>
              <w:bottom w:val="single" w:sz="4" w:space="0" w:color="auto"/>
              <w:right w:val="single" w:sz="4" w:space="0" w:color="auto"/>
            </w:tcBorders>
            <w:hideMark/>
          </w:tcPr>
          <w:p w14:paraId="013C75DB"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Руководящему составу формирований</w:t>
            </w:r>
          </w:p>
        </w:tc>
        <w:tc>
          <w:tcPr>
            <w:tcW w:w="907" w:type="dxa"/>
            <w:tcBorders>
              <w:top w:val="single" w:sz="4" w:space="0" w:color="auto"/>
              <w:left w:val="single" w:sz="4" w:space="0" w:color="auto"/>
              <w:bottom w:val="single" w:sz="4" w:space="0" w:color="auto"/>
              <w:right w:val="single" w:sz="4" w:space="0" w:color="auto"/>
            </w:tcBorders>
            <w:hideMark/>
          </w:tcPr>
          <w:p w14:paraId="0781F302"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sz w:val="24"/>
                <w:szCs w:val="24"/>
                <w:highlight w:val="green"/>
                <w:lang w:eastAsia="ru-RU"/>
              </w:rPr>
            </w:pPr>
            <w:r w:rsidRPr="00901C58">
              <w:rPr>
                <w:rFonts w:ascii="Times New Roman" w:eastAsia="Times New Roman" w:hAnsi="Times New Roman" w:cs="Times New Roman"/>
                <w:sz w:val="24"/>
                <w:szCs w:val="24"/>
                <w:lang w:eastAsia="ru-RU"/>
              </w:rPr>
              <w:t>7</w:t>
            </w:r>
          </w:p>
        </w:tc>
      </w:tr>
      <w:tr w:rsidR="00901C58" w:rsidRPr="00901C58" w14:paraId="301ECAD5" w14:textId="77777777" w:rsidTr="006A35DF">
        <w:tc>
          <w:tcPr>
            <w:tcW w:w="485" w:type="dxa"/>
            <w:tcBorders>
              <w:top w:val="single" w:sz="4" w:space="0" w:color="auto"/>
              <w:left w:val="single" w:sz="4" w:space="0" w:color="auto"/>
              <w:bottom w:val="single" w:sz="4" w:space="0" w:color="auto"/>
              <w:right w:val="single" w:sz="4" w:space="0" w:color="auto"/>
            </w:tcBorders>
            <w:hideMark/>
          </w:tcPr>
          <w:p w14:paraId="7D39EA36"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2</w:t>
            </w:r>
          </w:p>
        </w:tc>
        <w:tc>
          <w:tcPr>
            <w:tcW w:w="3005" w:type="dxa"/>
            <w:tcBorders>
              <w:top w:val="single" w:sz="4" w:space="0" w:color="auto"/>
              <w:left w:val="single" w:sz="4" w:space="0" w:color="auto"/>
              <w:bottom w:val="single" w:sz="4" w:space="0" w:color="auto"/>
              <w:right w:val="single" w:sz="4" w:space="0" w:color="auto"/>
            </w:tcBorders>
            <w:hideMark/>
          </w:tcPr>
          <w:p w14:paraId="31DB0A6C"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 xml:space="preserve">Комплект дозиметров (индивидуальных) с диапазоном измерения от 20 </w:t>
            </w:r>
            <w:proofErr w:type="spellStart"/>
            <w:r w:rsidRPr="00901C58">
              <w:rPr>
                <w:rFonts w:ascii="Times New Roman" w:eastAsia="Times New Roman" w:hAnsi="Times New Roman" w:cs="Times New Roman"/>
                <w:sz w:val="24"/>
                <w:szCs w:val="24"/>
                <w:lang w:eastAsia="ru-RU"/>
              </w:rPr>
              <w:t>мкЗв</w:t>
            </w:r>
            <w:proofErr w:type="spellEnd"/>
            <w:r w:rsidRPr="00901C58">
              <w:rPr>
                <w:rFonts w:ascii="Times New Roman" w:eastAsia="Times New Roman" w:hAnsi="Times New Roman" w:cs="Times New Roman"/>
                <w:sz w:val="24"/>
                <w:szCs w:val="24"/>
                <w:lang w:eastAsia="ru-RU"/>
              </w:rPr>
              <w:t xml:space="preserve"> до 10 Зв со считывающим устройством</w:t>
            </w:r>
          </w:p>
        </w:tc>
        <w:tc>
          <w:tcPr>
            <w:tcW w:w="1134" w:type="dxa"/>
            <w:tcBorders>
              <w:top w:val="single" w:sz="4" w:space="0" w:color="auto"/>
              <w:left w:val="single" w:sz="4" w:space="0" w:color="auto"/>
              <w:bottom w:val="single" w:sz="4" w:space="0" w:color="auto"/>
              <w:right w:val="single" w:sz="4" w:space="0" w:color="auto"/>
            </w:tcBorders>
            <w:hideMark/>
          </w:tcPr>
          <w:p w14:paraId="3B2BA993"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proofErr w:type="spellStart"/>
            <w:r w:rsidRPr="00901C58">
              <w:rPr>
                <w:rFonts w:ascii="Times New Roman" w:eastAsia="Times New Roman" w:hAnsi="Times New Roman" w:cs="Times New Roman"/>
                <w:sz w:val="24"/>
                <w:szCs w:val="24"/>
                <w:lang w:eastAsia="ru-RU"/>
              </w:rPr>
              <w:t>Компл</w:t>
            </w:r>
            <w:proofErr w:type="spellEnd"/>
            <w:r w:rsidRPr="00901C58">
              <w:rPr>
                <w:rFonts w:ascii="Times New Roman" w:eastAsia="Times New Roman" w:hAnsi="Times New Roman" w:cs="Times New Roman"/>
                <w:sz w:val="24"/>
                <w:szCs w:val="24"/>
                <w:lang w:eastAsia="ru-RU"/>
              </w:rPr>
              <w:t>.</w:t>
            </w:r>
          </w:p>
        </w:tc>
        <w:tc>
          <w:tcPr>
            <w:tcW w:w="1191" w:type="dxa"/>
            <w:tcBorders>
              <w:top w:val="single" w:sz="4" w:space="0" w:color="auto"/>
              <w:left w:val="single" w:sz="4" w:space="0" w:color="auto"/>
              <w:bottom w:val="single" w:sz="4" w:space="0" w:color="auto"/>
              <w:right w:val="single" w:sz="4" w:space="0" w:color="auto"/>
            </w:tcBorders>
            <w:hideMark/>
          </w:tcPr>
          <w:p w14:paraId="15154C2A"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w:t>
            </w:r>
          </w:p>
        </w:tc>
        <w:tc>
          <w:tcPr>
            <w:tcW w:w="2891" w:type="dxa"/>
            <w:tcBorders>
              <w:top w:val="single" w:sz="4" w:space="0" w:color="auto"/>
              <w:left w:val="single" w:sz="4" w:space="0" w:color="auto"/>
              <w:bottom w:val="single" w:sz="4" w:space="0" w:color="auto"/>
              <w:right w:val="single" w:sz="4" w:space="0" w:color="auto"/>
            </w:tcBorders>
            <w:hideMark/>
          </w:tcPr>
          <w:p w14:paraId="6D179FFA"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 штатную численность формирований, за исключением руководящего состава</w:t>
            </w:r>
          </w:p>
        </w:tc>
        <w:tc>
          <w:tcPr>
            <w:tcW w:w="907" w:type="dxa"/>
            <w:tcBorders>
              <w:top w:val="single" w:sz="4" w:space="0" w:color="auto"/>
              <w:left w:val="single" w:sz="4" w:space="0" w:color="auto"/>
              <w:bottom w:val="single" w:sz="4" w:space="0" w:color="auto"/>
              <w:right w:val="single" w:sz="4" w:space="0" w:color="auto"/>
            </w:tcBorders>
            <w:hideMark/>
          </w:tcPr>
          <w:p w14:paraId="3E6126EB"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469</w:t>
            </w:r>
          </w:p>
        </w:tc>
      </w:tr>
      <w:tr w:rsidR="00901C58" w:rsidRPr="00901C58" w14:paraId="53B26BC0" w14:textId="77777777" w:rsidTr="006A35DF">
        <w:tc>
          <w:tcPr>
            <w:tcW w:w="485" w:type="dxa"/>
            <w:tcBorders>
              <w:top w:val="single" w:sz="4" w:space="0" w:color="auto"/>
              <w:left w:val="single" w:sz="4" w:space="0" w:color="auto"/>
              <w:bottom w:val="single" w:sz="4" w:space="0" w:color="auto"/>
              <w:right w:val="single" w:sz="4" w:space="0" w:color="auto"/>
            </w:tcBorders>
            <w:hideMark/>
          </w:tcPr>
          <w:p w14:paraId="28580F78"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w:t>
            </w:r>
          </w:p>
        </w:tc>
        <w:tc>
          <w:tcPr>
            <w:tcW w:w="3005" w:type="dxa"/>
            <w:tcBorders>
              <w:top w:val="single" w:sz="4" w:space="0" w:color="auto"/>
              <w:left w:val="single" w:sz="4" w:space="0" w:color="auto"/>
              <w:bottom w:val="single" w:sz="4" w:space="0" w:color="auto"/>
              <w:right w:val="single" w:sz="4" w:space="0" w:color="auto"/>
            </w:tcBorders>
            <w:hideMark/>
          </w:tcPr>
          <w:p w14:paraId="55562A03"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w:t>
            </w:r>
          </w:p>
        </w:tc>
        <w:tc>
          <w:tcPr>
            <w:tcW w:w="1134" w:type="dxa"/>
            <w:tcBorders>
              <w:top w:val="single" w:sz="4" w:space="0" w:color="auto"/>
              <w:left w:val="single" w:sz="4" w:space="0" w:color="auto"/>
              <w:bottom w:val="single" w:sz="4" w:space="0" w:color="auto"/>
              <w:right w:val="single" w:sz="4" w:space="0" w:color="auto"/>
            </w:tcBorders>
          </w:tcPr>
          <w:p w14:paraId="65969080"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p>
        </w:tc>
        <w:tc>
          <w:tcPr>
            <w:tcW w:w="1191" w:type="dxa"/>
            <w:tcBorders>
              <w:top w:val="single" w:sz="4" w:space="0" w:color="auto"/>
              <w:left w:val="single" w:sz="4" w:space="0" w:color="auto"/>
              <w:bottom w:val="single" w:sz="4" w:space="0" w:color="auto"/>
              <w:right w:val="single" w:sz="4" w:space="0" w:color="auto"/>
            </w:tcBorders>
          </w:tcPr>
          <w:p w14:paraId="5C326F6A"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p>
        </w:tc>
        <w:tc>
          <w:tcPr>
            <w:tcW w:w="2891" w:type="dxa"/>
            <w:tcBorders>
              <w:top w:val="single" w:sz="4" w:space="0" w:color="auto"/>
              <w:left w:val="single" w:sz="4" w:space="0" w:color="auto"/>
              <w:bottom w:val="single" w:sz="4" w:space="0" w:color="auto"/>
              <w:right w:val="single" w:sz="4" w:space="0" w:color="auto"/>
            </w:tcBorders>
          </w:tcPr>
          <w:p w14:paraId="15E92B73"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14:paraId="2D348A82"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bl>
    <w:p w14:paraId="7EDC8C5F"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6E0220BB"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01C58">
        <w:rPr>
          <w:rFonts w:ascii="Times New Roman" w:eastAsia="Times New Roman" w:hAnsi="Times New Roman" w:cs="Times New Roman"/>
          <w:sz w:val="28"/>
          <w:szCs w:val="28"/>
          <w:lang w:eastAsia="ru-RU"/>
        </w:rPr>
        <w:t>Примечания:</w:t>
      </w:r>
    </w:p>
    <w:p w14:paraId="62AE8876" w14:textId="77777777" w:rsidR="00901C58" w:rsidRPr="00901C58" w:rsidRDefault="00901C58" w:rsidP="00901C58">
      <w:pPr>
        <w:spacing w:after="0" w:line="240" w:lineRule="auto"/>
        <w:jc w:val="both"/>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1. Источники питания приобретаются на приборы по истечении их срока годности или при их использовании.</w:t>
      </w:r>
    </w:p>
    <w:p w14:paraId="5CB611AC" w14:textId="77777777" w:rsidR="00901C58" w:rsidRPr="00901C58" w:rsidRDefault="00901C58" w:rsidP="00901C58">
      <w:pPr>
        <w:spacing w:after="0" w:line="240" w:lineRule="auto"/>
        <w:jc w:val="both"/>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2. Индикаторные средства для приборов химической разведки и газового контроля пополняются по истечении их срока годности или при их использовании.</w:t>
      </w:r>
    </w:p>
    <w:p w14:paraId="4FD0E886"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1C752BE2" w14:textId="77777777" w:rsidR="00901C58" w:rsidRPr="00901C58" w:rsidRDefault="00901C58" w:rsidP="00901C58">
      <w:pPr>
        <w:spacing w:after="0" w:line="240" w:lineRule="auto"/>
        <w:jc w:val="center"/>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4. Средства специальной обработки</w:t>
      </w:r>
    </w:p>
    <w:p w14:paraId="5621305A"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485"/>
        <w:gridCol w:w="3005"/>
        <w:gridCol w:w="1134"/>
        <w:gridCol w:w="1191"/>
        <w:gridCol w:w="2891"/>
        <w:gridCol w:w="907"/>
      </w:tblGrid>
      <w:tr w:rsidR="00901C58" w:rsidRPr="00901C58" w14:paraId="457AAEA6" w14:textId="77777777" w:rsidTr="006A35DF">
        <w:tc>
          <w:tcPr>
            <w:tcW w:w="485" w:type="dxa"/>
            <w:tcBorders>
              <w:top w:val="single" w:sz="4" w:space="0" w:color="auto"/>
              <w:left w:val="single" w:sz="4" w:space="0" w:color="auto"/>
              <w:bottom w:val="single" w:sz="4" w:space="0" w:color="auto"/>
              <w:right w:val="single" w:sz="4" w:space="0" w:color="auto"/>
            </w:tcBorders>
            <w:hideMark/>
          </w:tcPr>
          <w:p w14:paraId="5248CFD3"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 п/п</w:t>
            </w:r>
          </w:p>
        </w:tc>
        <w:tc>
          <w:tcPr>
            <w:tcW w:w="3005" w:type="dxa"/>
            <w:tcBorders>
              <w:top w:val="single" w:sz="4" w:space="0" w:color="auto"/>
              <w:left w:val="single" w:sz="4" w:space="0" w:color="auto"/>
              <w:bottom w:val="single" w:sz="4" w:space="0" w:color="auto"/>
              <w:right w:val="single" w:sz="4" w:space="0" w:color="auto"/>
            </w:tcBorders>
            <w:hideMark/>
          </w:tcPr>
          <w:p w14:paraId="4E59B768"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Наименование имущества</w:t>
            </w:r>
          </w:p>
        </w:tc>
        <w:tc>
          <w:tcPr>
            <w:tcW w:w="1134" w:type="dxa"/>
            <w:tcBorders>
              <w:top w:val="single" w:sz="4" w:space="0" w:color="auto"/>
              <w:left w:val="single" w:sz="4" w:space="0" w:color="auto"/>
              <w:bottom w:val="single" w:sz="4" w:space="0" w:color="auto"/>
              <w:right w:val="single" w:sz="4" w:space="0" w:color="auto"/>
            </w:tcBorders>
            <w:hideMark/>
          </w:tcPr>
          <w:p w14:paraId="62DDDDE1"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 xml:space="preserve">Единица </w:t>
            </w:r>
            <w:proofErr w:type="spellStart"/>
            <w:r w:rsidRPr="00901C58">
              <w:rPr>
                <w:rFonts w:ascii="Times New Roman" w:eastAsia="Times New Roman" w:hAnsi="Times New Roman" w:cs="Times New Roman"/>
                <w:sz w:val="24"/>
                <w:szCs w:val="24"/>
                <w:lang w:eastAsia="ru-RU"/>
              </w:rPr>
              <w:t>измере-ния</w:t>
            </w:r>
            <w:proofErr w:type="spellEnd"/>
          </w:p>
        </w:tc>
        <w:tc>
          <w:tcPr>
            <w:tcW w:w="1191" w:type="dxa"/>
            <w:tcBorders>
              <w:top w:val="single" w:sz="4" w:space="0" w:color="auto"/>
              <w:left w:val="single" w:sz="4" w:space="0" w:color="auto"/>
              <w:bottom w:val="single" w:sz="4" w:space="0" w:color="auto"/>
              <w:right w:val="single" w:sz="4" w:space="0" w:color="auto"/>
            </w:tcBorders>
            <w:hideMark/>
          </w:tcPr>
          <w:p w14:paraId="7495FD6B"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 xml:space="preserve">Норма </w:t>
            </w:r>
            <w:proofErr w:type="spellStart"/>
            <w:r w:rsidRPr="00901C58">
              <w:rPr>
                <w:rFonts w:ascii="Times New Roman" w:eastAsia="Times New Roman" w:hAnsi="Times New Roman" w:cs="Times New Roman"/>
                <w:sz w:val="24"/>
                <w:szCs w:val="24"/>
                <w:lang w:eastAsia="ru-RU"/>
              </w:rPr>
              <w:t>обеспе-чения</w:t>
            </w:r>
            <w:proofErr w:type="spellEnd"/>
          </w:p>
        </w:tc>
        <w:tc>
          <w:tcPr>
            <w:tcW w:w="2891" w:type="dxa"/>
            <w:tcBorders>
              <w:top w:val="single" w:sz="4" w:space="0" w:color="auto"/>
              <w:left w:val="single" w:sz="4" w:space="0" w:color="auto"/>
              <w:bottom w:val="single" w:sz="4" w:space="0" w:color="auto"/>
              <w:right w:val="single" w:sz="4" w:space="0" w:color="auto"/>
            </w:tcBorders>
            <w:hideMark/>
          </w:tcPr>
          <w:p w14:paraId="3927D54D"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Кому положено</w:t>
            </w:r>
          </w:p>
        </w:tc>
        <w:tc>
          <w:tcPr>
            <w:tcW w:w="907" w:type="dxa"/>
            <w:tcBorders>
              <w:top w:val="single" w:sz="4" w:space="0" w:color="auto"/>
              <w:left w:val="single" w:sz="4" w:space="0" w:color="auto"/>
              <w:bottom w:val="single" w:sz="4" w:space="0" w:color="auto"/>
              <w:right w:val="single" w:sz="4" w:space="0" w:color="auto"/>
            </w:tcBorders>
            <w:hideMark/>
          </w:tcPr>
          <w:p w14:paraId="482EC64F"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Коли-</w:t>
            </w:r>
            <w:proofErr w:type="spellStart"/>
            <w:r w:rsidRPr="00901C58">
              <w:rPr>
                <w:rFonts w:ascii="Times New Roman" w:eastAsia="Times New Roman" w:hAnsi="Times New Roman" w:cs="Times New Roman"/>
                <w:sz w:val="24"/>
                <w:szCs w:val="24"/>
                <w:lang w:eastAsia="ru-RU"/>
              </w:rPr>
              <w:t>чество</w:t>
            </w:r>
            <w:proofErr w:type="spellEnd"/>
          </w:p>
        </w:tc>
      </w:tr>
      <w:tr w:rsidR="00901C58" w:rsidRPr="00901C58" w14:paraId="0B86FBA1" w14:textId="77777777" w:rsidTr="006A35DF">
        <w:tc>
          <w:tcPr>
            <w:tcW w:w="485" w:type="dxa"/>
            <w:tcBorders>
              <w:top w:val="single" w:sz="4" w:space="0" w:color="auto"/>
              <w:left w:val="single" w:sz="4" w:space="0" w:color="auto"/>
              <w:bottom w:val="single" w:sz="4" w:space="0" w:color="auto"/>
              <w:right w:val="single" w:sz="4" w:space="0" w:color="auto"/>
            </w:tcBorders>
            <w:hideMark/>
          </w:tcPr>
          <w:p w14:paraId="0E8AEA01"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1</w:t>
            </w:r>
          </w:p>
        </w:tc>
        <w:tc>
          <w:tcPr>
            <w:tcW w:w="3005" w:type="dxa"/>
            <w:tcBorders>
              <w:top w:val="single" w:sz="4" w:space="0" w:color="auto"/>
              <w:left w:val="single" w:sz="4" w:space="0" w:color="auto"/>
              <w:bottom w:val="single" w:sz="4" w:space="0" w:color="auto"/>
              <w:right w:val="single" w:sz="4" w:space="0" w:color="auto"/>
            </w:tcBorders>
            <w:hideMark/>
          </w:tcPr>
          <w:p w14:paraId="023FD7B9"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Комплект специальной обработки транспорта</w:t>
            </w:r>
          </w:p>
        </w:tc>
        <w:tc>
          <w:tcPr>
            <w:tcW w:w="1134" w:type="dxa"/>
            <w:tcBorders>
              <w:top w:val="single" w:sz="4" w:space="0" w:color="auto"/>
              <w:left w:val="single" w:sz="4" w:space="0" w:color="auto"/>
              <w:bottom w:val="single" w:sz="4" w:space="0" w:color="auto"/>
              <w:right w:val="single" w:sz="4" w:space="0" w:color="auto"/>
            </w:tcBorders>
            <w:hideMark/>
          </w:tcPr>
          <w:p w14:paraId="66437FE3"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proofErr w:type="spellStart"/>
            <w:r w:rsidRPr="00901C58">
              <w:rPr>
                <w:rFonts w:ascii="Times New Roman" w:eastAsia="Times New Roman" w:hAnsi="Times New Roman" w:cs="Times New Roman"/>
                <w:sz w:val="24"/>
                <w:szCs w:val="24"/>
                <w:lang w:eastAsia="ru-RU"/>
              </w:rPr>
              <w:t>Компл</w:t>
            </w:r>
            <w:proofErr w:type="spellEnd"/>
            <w:r w:rsidRPr="00901C58">
              <w:rPr>
                <w:rFonts w:ascii="Times New Roman" w:eastAsia="Times New Roman" w:hAnsi="Times New Roman" w:cs="Times New Roman"/>
                <w:sz w:val="24"/>
                <w:szCs w:val="24"/>
                <w:lang w:eastAsia="ru-RU"/>
              </w:rPr>
              <w:t>.</w:t>
            </w:r>
          </w:p>
        </w:tc>
        <w:tc>
          <w:tcPr>
            <w:tcW w:w="1191" w:type="dxa"/>
            <w:tcBorders>
              <w:top w:val="single" w:sz="4" w:space="0" w:color="auto"/>
              <w:left w:val="single" w:sz="4" w:space="0" w:color="auto"/>
              <w:bottom w:val="single" w:sz="4" w:space="0" w:color="auto"/>
              <w:right w:val="single" w:sz="4" w:space="0" w:color="auto"/>
            </w:tcBorders>
            <w:hideMark/>
          </w:tcPr>
          <w:p w14:paraId="468E23B3"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w:t>
            </w:r>
          </w:p>
        </w:tc>
        <w:tc>
          <w:tcPr>
            <w:tcW w:w="2891" w:type="dxa"/>
            <w:tcBorders>
              <w:top w:val="single" w:sz="4" w:space="0" w:color="auto"/>
              <w:left w:val="single" w:sz="4" w:space="0" w:color="auto"/>
              <w:bottom w:val="single" w:sz="4" w:space="0" w:color="auto"/>
              <w:right w:val="single" w:sz="4" w:space="0" w:color="auto"/>
            </w:tcBorders>
            <w:hideMark/>
          </w:tcPr>
          <w:p w14:paraId="55FC5AA6"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 1 единицу транспорта</w:t>
            </w:r>
          </w:p>
        </w:tc>
        <w:tc>
          <w:tcPr>
            <w:tcW w:w="907" w:type="dxa"/>
            <w:tcBorders>
              <w:top w:val="single" w:sz="4" w:space="0" w:color="auto"/>
              <w:left w:val="single" w:sz="4" w:space="0" w:color="auto"/>
              <w:bottom w:val="single" w:sz="4" w:space="0" w:color="auto"/>
              <w:right w:val="single" w:sz="4" w:space="0" w:color="auto"/>
            </w:tcBorders>
            <w:hideMark/>
          </w:tcPr>
          <w:p w14:paraId="4D2E7D3A"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2</w:t>
            </w:r>
          </w:p>
        </w:tc>
      </w:tr>
      <w:tr w:rsidR="00901C58" w:rsidRPr="00901C58" w14:paraId="6D61F9CD" w14:textId="77777777" w:rsidTr="006A35DF">
        <w:tc>
          <w:tcPr>
            <w:tcW w:w="485" w:type="dxa"/>
            <w:tcBorders>
              <w:top w:val="single" w:sz="4" w:space="0" w:color="auto"/>
              <w:left w:val="single" w:sz="4" w:space="0" w:color="auto"/>
              <w:bottom w:val="single" w:sz="4" w:space="0" w:color="auto"/>
              <w:right w:val="single" w:sz="4" w:space="0" w:color="auto"/>
            </w:tcBorders>
            <w:hideMark/>
          </w:tcPr>
          <w:p w14:paraId="547015FF"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2</w:t>
            </w:r>
          </w:p>
        </w:tc>
        <w:tc>
          <w:tcPr>
            <w:tcW w:w="3005" w:type="dxa"/>
            <w:tcBorders>
              <w:top w:val="single" w:sz="4" w:space="0" w:color="auto"/>
              <w:left w:val="single" w:sz="4" w:space="0" w:color="auto"/>
              <w:bottom w:val="single" w:sz="4" w:space="0" w:color="auto"/>
              <w:right w:val="single" w:sz="4" w:space="0" w:color="auto"/>
            </w:tcBorders>
            <w:hideMark/>
          </w:tcPr>
          <w:p w14:paraId="6B08AE8D"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Комплект специальной обработки автомобильной техники</w:t>
            </w:r>
          </w:p>
        </w:tc>
        <w:tc>
          <w:tcPr>
            <w:tcW w:w="1134" w:type="dxa"/>
            <w:tcBorders>
              <w:top w:val="single" w:sz="4" w:space="0" w:color="auto"/>
              <w:left w:val="single" w:sz="4" w:space="0" w:color="auto"/>
              <w:bottom w:val="single" w:sz="4" w:space="0" w:color="auto"/>
              <w:right w:val="single" w:sz="4" w:space="0" w:color="auto"/>
            </w:tcBorders>
            <w:hideMark/>
          </w:tcPr>
          <w:p w14:paraId="471D4C09"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proofErr w:type="spellStart"/>
            <w:r w:rsidRPr="00901C58">
              <w:rPr>
                <w:rFonts w:ascii="Times New Roman" w:eastAsia="Times New Roman" w:hAnsi="Times New Roman" w:cs="Times New Roman"/>
                <w:sz w:val="24"/>
                <w:szCs w:val="24"/>
                <w:lang w:eastAsia="ru-RU"/>
              </w:rPr>
              <w:t>Компл</w:t>
            </w:r>
            <w:proofErr w:type="spellEnd"/>
            <w:r w:rsidRPr="00901C58">
              <w:rPr>
                <w:rFonts w:ascii="Times New Roman" w:eastAsia="Times New Roman" w:hAnsi="Times New Roman" w:cs="Times New Roman"/>
                <w:sz w:val="24"/>
                <w:szCs w:val="24"/>
                <w:lang w:eastAsia="ru-RU"/>
              </w:rPr>
              <w:t>.</w:t>
            </w:r>
          </w:p>
        </w:tc>
        <w:tc>
          <w:tcPr>
            <w:tcW w:w="1191" w:type="dxa"/>
            <w:tcBorders>
              <w:top w:val="single" w:sz="4" w:space="0" w:color="auto"/>
              <w:left w:val="single" w:sz="4" w:space="0" w:color="auto"/>
              <w:bottom w:val="single" w:sz="4" w:space="0" w:color="auto"/>
              <w:right w:val="single" w:sz="4" w:space="0" w:color="auto"/>
            </w:tcBorders>
            <w:hideMark/>
          </w:tcPr>
          <w:p w14:paraId="49FAD600"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w:t>
            </w:r>
          </w:p>
        </w:tc>
        <w:tc>
          <w:tcPr>
            <w:tcW w:w="2891" w:type="dxa"/>
            <w:tcBorders>
              <w:top w:val="single" w:sz="4" w:space="0" w:color="auto"/>
              <w:left w:val="single" w:sz="4" w:space="0" w:color="auto"/>
              <w:bottom w:val="single" w:sz="4" w:space="0" w:color="auto"/>
              <w:right w:val="single" w:sz="4" w:space="0" w:color="auto"/>
            </w:tcBorders>
            <w:hideMark/>
          </w:tcPr>
          <w:p w14:paraId="36F0AAF2"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 1 единицу автомобильной техники</w:t>
            </w:r>
          </w:p>
        </w:tc>
        <w:tc>
          <w:tcPr>
            <w:tcW w:w="907" w:type="dxa"/>
            <w:tcBorders>
              <w:top w:val="single" w:sz="4" w:space="0" w:color="auto"/>
              <w:left w:val="single" w:sz="4" w:space="0" w:color="auto"/>
              <w:bottom w:val="single" w:sz="4" w:space="0" w:color="auto"/>
              <w:right w:val="single" w:sz="4" w:space="0" w:color="auto"/>
            </w:tcBorders>
            <w:hideMark/>
          </w:tcPr>
          <w:p w14:paraId="49DAE3CD"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2</w:t>
            </w:r>
          </w:p>
        </w:tc>
      </w:tr>
      <w:tr w:rsidR="00901C58" w:rsidRPr="00901C58" w14:paraId="292CB133" w14:textId="77777777" w:rsidTr="006A35DF">
        <w:tc>
          <w:tcPr>
            <w:tcW w:w="485" w:type="dxa"/>
            <w:tcBorders>
              <w:top w:val="single" w:sz="4" w:space="0" w:color="auto"/>
              <w:left w:val="single" w:sz="4" w:space="0" w:color="auto"/>
              <w:bottom w:val="single" w:sz="4" w:space="0" w:color="auto"/>
              <w:right w:val="single" w:sz="4" w:space="0" w:color="auto"/>
            </w:tcBorders>
            <w:hideMark/>
          </w:tcPr>
          <w:p w14:paraId="62B90E81"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3</w:t>
            </w:r>
          </w:p>
        </w:tc>
        <w:tc>
          <w:tcPr>
            <w:tcW w:w="3005" w:type="dxa"/>
            <w:tcBorders>
              <w:top w:val="single" w:sz="4" w:space="0" w:color="auto"/>
              <w:left w:val="single" w:sz="4" w:space="0" w:color="auto"/>
              <w:bottom w:val="single" w:sz="4" w:space="0" w:color="auto"/>
              <w:right w:val="single" w:sz="4" w:space="0" w:color="auto"/>
            </w:tcBorders>
            <w:hideMark/>
          </w:tcPr>
          <w:p w14:paraId="706E4D64"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Комплект санитарной обработки</w:t>
            </w:r>
          </w:p>
        </w:tc>
        <w:tc>
          <w:tcPr>
            <w:tcW w:w="1134" w:type="dxa"/>
            <w:tcBorders>
              <w:top w:val="single" w:sz="4" w:space="0" w:color="auto"/>
              <w:left w:val="single" w:sz="4" w:space="0" w:color="auto"/>
              <w:bottom w:val="single" w:sz="4" w:space="0" w:color="auto"/>
              <w:right w:val="single" w:sz="4" w:space="0" w:color="auto"/>
            </w:tcBorders>
            <w:hideMark/>
          </w:tcPr>
          <w:p w14:paraId="529BF00F"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proofErr w:type="spellStart"/>
            <w:r w:rsidRPr="00901C58">
              <w:rPr>
                <w:rFonts w:ascii="Times New Roman" w:eastAsia="Times New Roman" w:hAnsi="Times New Roman" w:cs="Times New Roman"/>
                <w:sz w:val="24"/>
                <w:szCs w:val="24"/>
                <w:lang w:eastAsia="ru-RU"/>
              </w:rPr>
              <w:t>Компл</w:t>
            </w:r>
            <w:proofErr w:type="spellEnd"/>
            <w:r w:rsidRPr="00901C58">
              <w:rPr>
                <w:rFonts w:ascii="Times New Roman" w:eastAsia="Times New Roman" w:hAnsi="Times New Roman" w:cs="Times New Roman"/>
                <w:sz w:val="24"/>
                <w:szCs w:val="24"/>
                <w:lang w:eastAsia="ru-RU"/>
              </w:rPr>
              <w:t>.</w:t>
            </w:r>
          </w:p>
        </w:tc>
        <w:tc>
          <w:tcPr>
            <w:tcW w:w="1191" w:type="dxa"/>
            <w:tcBorders>
              <w:top w:val="single" w:sz="4" w:space="0" w:color="auto"/>
              <w:left w:val="single" w:sz="4" w:space="0" w:color="auto"/>
              <w:bottom w:val="single" w:sz="4" w:space="0" w:color="auto"/>
              <w:right w:val="single" w:sz="4" w:space="0" w:color="auto"/>
            </w:tcBorders>
            <w:hideMark/>
          </w:tcPr>
          <w:p w14:paraId="43555DAB"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w:t>
            </w:r>
          </w:p>
        </w:tc>
        <w:tc>
          <w:tcPr>
            <w:tcW w:w="2891" w:type="dxa"/>
            <w:tcBorders>
              <w:top w:val="single" w:sz="4" w:space="0" w:color="auto"/>
              <w:left w:val="single" w:sz="4" w:space="0" w:color="auto"/>
              <w:bottom w:val="single" w:sz="4" w:space="0" w:color="auto"/>
              <w:right w:val="single" w:sz="4" w:space="0" w:color="auto"/>
            </w:tcBorders>
            <w:hideMark/>
          </w:tcPr>
          <w:p w14:paraId="3CF74A61"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 звено</w:t>
            </w:r>
          </w:p>
        </w:tc>
        <w:tc>
          <w:tcPr>
            <w:tcW w:w="907" w:type="dxa"/>
            <w:tcBorders>
              <w:top w:val="single" w:sz="4" w:space="0" w:color="auto"/>
              <w:left w:val="single" w:sz="4" w:space="0" w:color="auto"/>
              <w:bottom w:val="single" w:sz="4" w:space="0" w:color="auto"/>
              <w:right w:val="single" w:sz="4" w:space="0" w:color="auto"/>
            </w:tcBorders>
            <w:hideMark/>
          </w:tcPr>
          <w:p w14:paraId="75ED3C3C"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2</w:t>
            </w:r>
          </w:p>
        </w:tc>
      </w:tr>
    </w:tbl>
    <w:p w14:paraId="3296BE7B"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901C58">
        <w:rPr>
          <w:rFonts w:ascii="Arial" w:eastAsia="Times New Roman" w:hAnsi="Arial" w:cs="Arial"/>
          <w:sz w:val="28"/>
          <w:szCs w:val="28"/>
          <w:vertAlign w:val="superscript"/>
          <w:lang w:eastAsia="ru-RU"/>
        </w:rPr>
        <w:t>*</w:t>
      </w:r>
      <w:r w:rsidRPr="00901C58">
        <w:rPr>
          <w:rFonts w:ascii="Times New Roman" w:eastAsia="Times New Roman" w:hAnsi="Times New Roman" w:cs="Times New Roman"/>
          <w:lang w:eastAsia="ru-RU"/>
        </w:rPr>
        <w:t>Для группы перевозки в рамках данного пособия примем количество транспорта – 2 (2 звена).</w:t>
      </w:r>
    </w:p>
    <w:p w14:paraId="5C163D10"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p>
    <w:p w14:paraId="5C317A7C" w14:textId="77777777" w:rsidR="00901C58" w:rsidRPr="00901C58" w:rsidRDefault="00901C58" w:rsidP="00901C58">
      <w:pPr>
        <w:spacing w:after="160" w:line="259" w:lineRule="auto"/>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br w:type="page"/>
      </w:r>
    </w:p>
    <w:p w14:paraId="7134C18F" w14:textId="77777777" w:rsidR="00901C58" w:rsidRPr="00901C58" w:rsidRDefault="00901C58" w:rsidP="00901C58">
      <w:pPr>
        <w:spacing w:after="0" w:line="240" w:lineRule="auto"/>
        <w:jc w:val="center"/>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lastRenderedPageBreak/>
        <w:t>5. Инженерное имущество и аварийно-спасательный инструмент</w:t>
      </w:r>
    </w:p>
    <w:p w14:paraId="0FF274FA"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485"/>
        <w:gridCol w:w="3005"/>
        <w:gridCol w:w="1134"/>
        <w:gridCol w:w="1191"/>
        <w:gridCol w:w="2891"/>
        <w:gridCol w:w="907"/>
      </w:tblGrid>
      <w:tr w:rsidR="00901C58" w:rsidRPr="00901C58" w14:paraId="0887BFBA" w14:textId="77777777" w:rsidTr="006A35DF">
        <w:tc>
          <w:tcPr>
            <w:tcW w:w="485" w:type="dxa"/>
            <w:tcBorders>
              <w:top w:val="single" w:sz="4" w:space="0" w:color="auto"/>
              <w:left w:val="single" w:sz="4" w:space="0" w:color="auto"/>
              <w:bottom w:val="single" w:sz="4" w:space="0" w:color="auto"/>
              <w:right w:val="single" w:sz="4" w:space="0" w:color="auto"/>
            </w:tcBorders>
            <w:hideMark/>
          </w:tcPr>
          <w:p w14:paraId="637E4F31"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 п/п</w:t>
            </w:r>
          </w:p>
        </w:tc>
        <w:tc>
          <w:tcPr>
            <w:tcW w:w="3005" w:type="dxa"/>
            <w:tcBorders>
              <w:top w:val="single" w:sz="4" w:space="0" w:color="auto"/>
              <w:left w:val="single" w:sz="4" w:space="0" w:color="auto"/>
              <w:bottom w:val="single" w:sz="4" w:space="0" w:color="auto"/>
              <w:right w:val="single" w:sz="4" w:space="0" w:color="auto"/>
            </w:tcBorders>
            <w:hideMark/>
          </w:tcPr>
          <w:p w14:paraId="7FB109BA"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Наименование имущества</w:t>
            </w:r>
          </w:p>
        </w:tc>
        <w:tc>
          <w:tcPr>
            <w:tcW w:w="1134" w:type="dxa"/>
            <w:tcBorders>
              <w:top w:val="single" w:sz="4" w:space="0" w:color="auto"/>
              <w:left w:val="single" w:sz="4" w:space="0" w:color="auto"/>
              <w:bottom w:val="single" w:sz="4" w:space="0" w:color="auto"/>
              <w:right w:val="single" w:sz="4" w:space="0" w:color="auto"/>
            </w:tcBorders>
            <w:hideMark/>
          </w:tcPr>
          <w:p w14:paraId="45CF193C"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 xml:space="preserve">Единица </w:t>
            </w:r>
            <w:proofErr w:type="spellStart"/>
            <w:r w:rsidRPr="00901C58">
              <w:rPr>
                <w:rFonts w:ascii="Times New Roman" w:eastAsia="Times New Roman" w:hAnsi="Times New Roman" w:cs="Times New Roman"/>
                <w:sz w:val="24"/>
                <w:szCs w:val="24"/>
                <w:lang w:eastAsia="ru-RU"/>
              </w:rPr>
              <w:t>измере-ния</w:t>
            </w:r>
            <w:proofErr w:type="spellEnd"/>
          </w:p>
        </w:tc>
        <w:tc>
          <w:tcPr>
            <w:tcW w:w="1191" w:type="dxa"/>
            <w:tcBorders>
              <w:top w:val="single" w:sz="4" w:space="0" w:color="auto"/>
              <w:left w:val="single" w:sz="4" w:space="0" w:color="auto"/>
              <w:bottom w:val="single" w:sz="4" w:space="0" w:color="auto"/>
              <w:right w:val="single" w:sz="4" w:space="0" w:color="auto"/>
            </w:tcBorders>
            <w:hideMark/>
          </w:tcPr>
          <w:p w14:paraId="3507E598"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 xml:space="preserve">Норма </w:t>
            </w:r>
            <w:proofErr w:type="spellStart"/>
            <w:r w:rsidRPr="00901C58">
              <w:rPr>
                <w:rFonts w:ascii="Times New Roman" w:eastAsia="Times New Roman" w:hAnsi="Times New Roman" w:cs="Times New Roman"/>
                <w:sz w:val="24"/>
                <w:szCs w:val="24"/>
                <w:lang w:eastAsia="ru-RU"/>
              </w:rPr>
              <w:t>обеспе-чения</w:t>
            </w:r>
            <w:proofErr w:type="spellEnd"/>
          </w:p>
        </w:tc>
        <w:tc>
          <w:tcPr>
            <w:tcW w:w="2891" w:type="dxa"/>
            <w:tcBorders>
              <w:top w:val="single" w:sz="4" w:space="0" w:color="auto"/>
              <w:left w:val="single" w:sz="4" w:space="0" w:color="auto"/>
              <w:bottom w:val="single" w:sz="4" w:space="0" w:color="auto"/>
              <w:right w:val="single" w:sz="4" w:space="0" w:color="auto"/>
            </w:tcBorders>
            <w:hideMark/>
          </w:tcPr>
          <w:p w14:paraId="0AFFC70C"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highlight w:val="yellow"/>
                <w:lang w:eastAsia="ru-RU"/>
              </w:rPr>
            </w:pPr>
            <w:r w:rsidRPr="00901C58">
              <w:rPr>
                <w:rFonts w:ascii="Times New Roman" w:eastAsia="Times New Roman" w:hAnsi="Times New Roman" w:cs="Times New Roman"/>
                <w:sz w:val="24"/>
                <w:szCs w:val="24"/>
                <w:lang w:eastAsia="ru-RU"/>
              </w:rPr>
              <w:t>Кому положено</w:t>
            </w:r>
          </w:p>
        </w:tc>
        <w:tc>
          <w:tcPr>
            <w:tcW w:w="907" w:type="dxa"/>
            <w:tcBorders>
              <w:top w:val="single" w:sz="4" w:space="0" w:color="auto"/>
              <w:left w:val="single" w:sz="4" w:space="0" w:color="auto"/>
              <w:bottom w:val="single" w:sz="4" w:space="0" w:color="auto"/>
              <w:right w:val="single" w:sz="4" w:space="0" w:color="auto"/>
            </w:tcBorders>
            <w:hideMark/>
          </w:tcPr>
          <w:p w14:paraId="1183CE23"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highlight w:val="yellow"/>
                <w:lang w:eastAsia="ru-RU"/>
              </w:rPr>
            </w:pPr>
            <w:r w:rsidRPr="00901C58">
              <w:rPr>
                <w:rFonts w:ascii="Times New Roman" w:eastAsia="Times New Roman" w:hAnsi="Times New Roman" w:cs="Times New Roman"/>
                <w:sz w:val="24"/>
                <w:szCs w:val="24"/>
                <w:lang w:eastAsia="ru-RU"/>
              </w:rPr>
              <w:t>Коли-</w:t>
            </w:r>
            <w:proofErr w:type="spellStart"/>
            <w:r w:rsidRPr="00901C58">
              <w:rPr>
                <w:rFonts w:ascii="Times New Roman" w:eastAsia="Times New Roman" w:hAnsi="Times New Roman" w:cs="Times New Roman"/>
                <w:sz w:val="24"/>
                <w:szCs w:val="24"/>
                <w:lang w:eastAsia="ru-RU"/>
              </w:rPr>
              <w:t>чество</w:t>
            </w:r>
            <w:proofErr w:type="spellEnd"/>
          </w:p>
        </w:tc>
      </w:tr>
      <w:tr w:rsidR="00901C58" w:rsidRPr="00901C58" w14:paraId="35023534" w14:textId="77777777" w:rsidTr="006A35DF">
        <w:tc>
          <w:tcPr>
            <w:tcW w:w="485" w:type="dxa"/>
            <w:tcBorders>
              <w:top w:val="single" w:sz="4" w:space="0" w:color="auto"/>
              <w:left w:val="single" w:sz="4" w:space="0" w:color="auto"/>
              <w:bottom w:val="single" w:sz="4" w:space="0" w:color="auto"/>
              <w:right w:val="single" w:sz="4" w:space="0" w:color="auto"/>
            </w:tcBorders>
            <w:hideMark/>
          </w:tcPr>
          <w:p w14:paraId="5AD30016"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1</w:t>
            </w:r>
          </w:p>
        </w:tc>
        <w:tc>
          <w:tcPr>
            <w:tcW w:w="3005" w:type="dxa"/>
            <w:tcBorders>
              <w:top w:val="single" w:sz="4" w:space="0" w:color="auto"/>
              <w:left w:val="single" w:sz="4" w:space="0" w:color="auto"/>
              <w:bottom w:val="single" w:sz="4" w:space="0" w:color="auto"/>
              <w:right w:val="single" w:sz="4" w:space="0" w:color="auto"/>
            </w:tcBorders>
            <w:hideMark/>
          </w:tcPr>
          <w:p w14:paraId="6BB72AB3"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Пояс спасательный с карабином</w:t>
            </w:r>
          </w:p>
        </w:tc>
        <w:tc>
          <w:tcPr>
            <w:tcW w:w="1134" w:type="dxa"/>
            <w:tcBorders>
              <w:top w:val="single" w:sz="4" w:space="0" w:color="auto"/>
              <w:left w:val="single" w:sz="4" w:space="0" w:color="auto"/>
              <w:bottom w:val="single" w:sz="4" w:space="0" w:color="auto"/>
              <w:right w:val="single" w:sz="4" w:space="0" w:color="auto"/>
            </w:tcBorders>
            <w:hideMark/>
          </w:tcPr>
          <w:p w14:paraId="6CEE05A4"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Шт.</w:t>
            </w:r>
          </w:p>
        </w:tc>
        <w:tc>
          <w:tcPr>
            <w:tcW w:w="1191" w:type="dxa"/>
            <w:tcBorders>
              <w:top w:val="single" w:sz="4" w:space="0" w:color="auto"/>
              <w:left w:val="single" w:sz="4" w:space="0" w:color="auto"/>
              <w:bottom w:val="single" w:sz="4" w:space="0" w:color="auto"/>
              <w:right w:val="single" w:sz="4" w:space="0" w:color="auto"/>
            </w:tcBorders>
            <w:hideMark/>
          </w:tcPr>
          <w:p w14:paraId="025B6516"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 на чел.</w:t>
            </w:r>
          </w:p>
        </w:tc>
        <w:tc>
          <w:tcPr>
            <w:tcW w:w="2891" w:type="dxa"/>
            <w:tcBorders>
              <w:top w:val="single" w:sz="4" w:space="0" w:color="auto"/>
              <w:left w:val="single" w:sz="4" w:space="0" w:color="auto"/>
              <w:bottom w:val="single" w:sz="4" w:space="0" w:color="auto"/>
              <w:right w:val="single" w:sz="4" w:space="0" w:color="auto"/>
            </w:tcBorders>
            <w:hideMark/>
          </w:tcPr>
          <w:p w14:paraId="07419DE4"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highlight w:val="yellow"/>
                <w:lang w:eastAsia="ru-RU"/>
              </w:rPr>
            </w:pPr>
            <w:r w:rsidRPr="00901C58">
              <w:rPr>
                <w:rFonts w:ascii="Times New Roman" w:eastAsia="Times New Roman" w:hAnsi="Times New Roman" w:cs="Times New Roman"/>
                <w:sz w:val="24"/>
                <w:szCs w:val="24"/>
                <w:shd w:val="clear" w:color="auto" w:fill="FFFFFF"/>
                <w:lang w:eastAsia="ru-RU"/>
              </w:rPr>
              <w:t>Каждому спасателю всех формирований</w:t>
            </w:r>
          </w:p>
        </w:tc>
        <w:tc>
          <w:tcPr>
            <w:tcW w:w="907" w:type="dxa"/>
            <w:tcBorders>
              <w:top w:val="single" w:sz="4" w:space="0" w:color="auto"/>
              <w:left w:val="single" w:sz="4" w:space="0" w:color="auto"/>
              <w:bottom w:val="single" w:sz="4" w:space="0" w:color="auto"/>
              <w:right w:val="single" w:sz="4" w:space="0" w:color="auto"/>
            </w:tcBorders>
            <w:hideMark/>
          </w:tcPr>
          <w:p w14:paraId="7B52DD56"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sz w:val="24"/>
                <w:szCs w:val="24"/>
                <w:lang w:val="en-US" w:eastAsia="ru-RU"/>
              </w:rPr>
            </w:pPr>
            <w:r w:rsidRPr="00901C58">
              <w:rPr>
                <w:rFonts w:ascii="Times New Roman" w:eastAsia="Times New Roman" w:hAnsi="Times New Roman" w:cs="Times New Roman"/>
                <w:sz w:val="24"/>
                <w:szCs w:val="24"/>
                <w:lang w:val="en-US" w:eastAsia="ru-RU"/>
              </w:rPr>
              <w:t>476</w:t>
            </w:r>
          </w:p>
        </w:tc>
      </w:tr>
      <w:tr w:rsidR="00901C58" w:rsidRPr="00901C58" w14:paraId="132E7F0D" w14:textId="77777777" w:rsidTr="006A35DF">
        <w:tc>
          <w:tcPr>
            <w:tcW w:w="485" w:type="dxa"/>
            <w:tcBorders>
              <w:top w:val="single" w:sz="4" w:space="0" w:color="auto"/>
              <w:left w:val="single" w:sz="4" w:space="0" w:color="auto"/>
              <w:bottom w:val="single" w:sz="4" w:space="0" w:color="auto"/>
              <w:right w:val="single" w:sz="4" w:space="0" w:color="auto"/>
            </w:tcBorders>
            <w:hideMark/>
          </w:tcPr>
          <w:p w14:paraId="30BFD818"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2</w:t>
            </w:r>
          </w:p>
        </w:tc>
        <w:tc>
          <w:tcPr>
            <w:tcW w:w="3005" w:type="dxa"/>
            <w:tcBorders>
              <w:top w:val="single" w:sz="4" w:space="0" w:color="auto"/>
              <w:left w:val="single" w:sz="4" w:space="0" w:color="auto"/>
              <w:bottom w:val="single" w:sz="4" w:space="0" w:color="auto"/>
              <w:right w:val="single" w:sz="4" w:space="0" w:color="auto"/>
            </w:tcBorders>
            <w:hideMark/>
          </w:tcPr>
          <w:p w14:paraId="4AD1E024"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Комплект шанцевого инструмента (лопата штыковая и совковая, лом, кувалда, кирка-мотыга, топор плотничный, пила поперечная)</w:t>
            </w:r>
          </w:p>
        </w:tc>
        <w:tc>
          <w:tcPr>
            <w:tcW w:w="1134" w:type="dxa"/>
            <w:tcBorders>
              <w:top w:val="single" w:sz="4" w:space="0" w:color="auto"/>
              <w:left w:val="single" w:sz="4" w:space="0" w:color="auto"/>
              <w:bottom w:val="single" w:sz="4" w:space="0" w:color="auto"/>
              <w:right w:val="single" w:sz="4" w:space="0" w:color="auto"/>
            </w:tcBorders>
            <w:hideMark/>
          </w:tcPr>
          <w:p w14:paraId="7090B398"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proofErr w:type="spellStart"/>
            <w:r w:rsidRPr="00901C58">
              <w:rPr>
                <w:rFonts w:ascii="Times New Roman" w:eastAsia="Times New Roman" w:hAnsi="Times New Roman" w:cs="Times New Roman"/>
                <w:sz w:val="24"/>
                <w:szCs w:val="24"/>
                <w:lang w:eastAsia="ru-RU"/>
              </w:rPr>
              <w:t>Компл</w:t>
            </w:r>
            <w:proofErr w:type="spellEnd"/>
            <w:r w:rsidRPr="00901C58">
              <w:rPr>
                <w:rFonts w:ascii="Times New Roman" w:eastAsia="Times New Roman" w:hAnsi="Times New Roman" w:cs="Times New Roman"/>
                <w:sz w:val="24"/>
                <w:szCs w:val="24"/>
                <w:lang w:eastAsia="ru-RU"/>
              </w:rPr>
              <w:t>.</w:t>
            </w:r>
          </w:p>
        </w:tc>
        <w:tc>
          <w:tcPr>
            <w:tcW w:w="1191" w:type="dxa"/>
            <w:tcBorders>
              <w:top w:val="single" w:sz="4" w:space="0" w:color="auto"/>
              <w:left w:val="single" w:sz="4" w:space="0" w:color="auto"/>
              <w:bottom w:val="single" w:sz="4" w:space="0" w:color="auto"/>
              <w:right w:val="single" w:sz="4" w:space="0" w:color="auto"/>
            </w:tcBorders>
            <w:hideMark/>
          </w:tcPr>
          <w:p w14:paraId="7A46CB59"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w:t>
            </w:r>
          </w:p>
        </w:tc>
        <w:tc>
          <w:tcPr>
            <w:tcW w:w="2891" w:type="dxa"/>
            <w:tcBorders>
              <w:top w:val="single" w:sz="4" w:space="0" w:color="auto"/>
              <w:left w:val="single" w:sz="4" w:space="0" w:color="auto"/>
              <w:bottom w:val="single" w:sz="4" w:space="0" w:color="auto"/>
              <w:right w:val="single" w:sz="4" w:space="0" w:color="auto"/>
            </w:tcBorders>
            <w:hideMark/>
          </w:tcPr>
          <w:p w14:paraId="08F3FC5D"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highlight w:val="yellow"/>
                <w:lang w:eastAsia="ru-RU"/>
              </w:rPr>
            </w:pPr>
            <w:r w:rsidRPr="00901C58">
              <w:rPr>
                <w:rFonts w:ascii="Times New Roman" w:eastAsia="Times New Roman" w:hAnsi="Times New Roman" w:cs="Times New Roman"/>
                <w:sz w:val="24"/>
                <w:szCs w:val="24"/>
                <w:lang w:eastAsia="ru-RU"/>
              </w:rPr>
              <w:t>На каждый автомобиль (легковой, грузовой, специальный) всех формирований</w:t>
            </w:r>
          </w:p>
        </w:tc>
        <w:tc>
          <w:tcPr>
            <w:tcW w:w="907" w:type="dxa"/>
            <w:tcBorders>
              <w:top w:val="single" w:sz="4" w:space="0" w:color="auto"/>
              <w:left w:val="single" w:sz="4" w:space="0" w:color="auto"/>
              <w:bottom w:val="single" w:sz="4" w:space="0" w:color="auto"/>
              <w:right w:val="single" w:sz="4" w:space="0" w:color="auto"/>
            </w:tcBorders>
            <w:hideMark/>
          </w:tcPr>
          <w:p w14:paraId="132525F9"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sz w:val="24"/>
                <w:szCs w:val="24"/>
                <w:highlight w:val="yellow"/>
                <w:lang w:eastAsia="ru-RU"/>
              </w:rPr>
            </w:pPr>
            <w:r w:rsidRPr="00901C58">
              <w:rPr>
                <w:rFonts w:ascii="Times New Roman" w:eastAsia="Times New Roman" w:hAnsi="Times New Roman" w:cs="Times New Roman"/>
                <w:sz w:val="24"/>
                <w:szCs w:val="24"/>
                <w:lang w:eastAsia="ru-RU"/>
              </w:rPr>
              <w:t>2</w:t>
            </w:r>
          </w:p>
        </w:tc>
      </w:tr>
      <w:tr w:rsidR="00901C58" w:rsidRPr="00901C58" w14:paraId="169C9681" w14:textId="77777777" w:rsidTr="006A35DF">
        <w:tc>
          <w:tcPr>
            <w:tcW w:w="485" w:type="dxa"/>
            <w:tcBorders>
              <w:top w:val="single" w:sz="4" w:space="0" w:color="auto"/>
              <w:left w:val="single" w:sz="4" w:space="0" w:color="auto"/>
              <w:bottom w:val="single" w:sz="4" w:space="0" w:color="auto"/>
              <w:right w:val="single" w:sz="4" w:space="0" w:color="auto"/>
            </w:tcBorders>
            <w:hideMark/>
          </w:tcPr>
          <w:p w14:paraId="79CCD509"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w:t>
            </w:r>
          </w:p>
        </w:tc>
        <w:tc>
          <w:tcPr>
            <w:tcW w:w="3005" w:type="dxa"/>
            <w:tcBorders>
              <w:top w:val="single" w:sz="4" w:space="0" w:color="auto"/>
              <w:left w:val="single" w:sz="4" w:space="0" w:color="auto"/>
              <w:bottom w:val="single" w:sz="4" w:space="0" w:color="auto"/>
              <w:right w:val="single" w:sz="4" w:space="0" w:color="auto"/>
            </w:tcBorders>
          </w:tcPr>
          <w:p w14:paraId="4215A6C4"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53AB87A4"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tcPr>
          <w:p w14:paraId="767F81A1"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p>
        </w:tc>
        <w:tc>
          <w:tcPr>
            <w:tcW w:w="2891" w:type="dxa"/>
            <w:tcBorders>
              <w:top w:val="single" w:sz="4" w:space="0" w:color="auto"/>
              <w:left w:val="single" w:sz="4" w:space="0" w:color="auto"/>
              <w:bottom w:val="single" w:sz="4" w:space="0" w:color="auto"/>
              <w:right w:val="single" w:sz="4" w:space="0" w:color="auto"/>
            </w:tcBorders>
          </w:tcPr>
          <w:p w14:paraId="149D02A4"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highlight w:val="yellow"/>
                <w:lang w:eastAsia="ru-RU"/>
              </w:rPr>
            </w:pPr>
          </w:p>
        </w:tc>
        <w:tc>
          <w:tcPr>
            <w:tcW w:w="907" w:type="dxa"/>
            <w:tcBorders>
              <w:top w:val="single" w:sz="4" w:space="0" w:color="auto"/>
              <w:left w:val="single" w:sz="4" w:space="0" w:color="auto"/>
              <w:bottom w:val="single" w:sz="4" w:space="0" w:color="auto"/>
              <w:right w:val="single" w:sz="4" w:space="0" w:color="auto"/>
            </w:tcBorders>
          </w:tcPr>
          <w:p w14:paraId="667AF883"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sz w:val="24"/>
                <w:szCs w:val="24"/>
                <w:highlight w:val="yellow"/>
                <w:lang w:eastAsia="ru-RU"/>
              </w:rPr>
            </w:pPr>
          </w:p>
        </w:tc>
      </w:tr>
      <w:tr w:rsidR="00901C58" w:rsidRPr="00901C58" w14:paraId="6416397A" w14:textId="77777777" w:rsidTr="006A35DF">
        <w:trPr>
          <w:trHeight w:val="284"/>
        </w:trPr>
        <w:tc>
          <w:tcPr>
            <w:tcW w:w="485" w:type="dxa"/>
            <w:vMerge w:val="restart"/>
            <w:tcBorders>
              <w:top w:val="single" w:sz="4" w:space="0" w:color="auto"/>
              <w:left w:val="single" w:sz="4" w:space="0" w:color="auto"/>
              <w:right w:val="single" w:sz="4" w:space="0" w:color="auto"/>
            </w:tcBorders>
            <w:hideMark/>
          </w:tcPr>
          <w:p w14:paraId="10468F55"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w:t>
            </w:r>
          </w:p>
        </w:tc>
        <w:tc>
          <w:tcPr>
            <w:tcW w:w="3005" w:type="dxa"/>
            <w:vMerge w:val="restart"/>
            <w:tcBorders>
              <w:top w:val="single" w:sz="4" w:space="0" w:color="auto"/>
              <w:left w:val="single" w:sz="4" w:space="0" w:color="auto"/>
              <w:right w:val="single" w:sz="4" w:space="0" w:color="auto"/>
            </w:tcBorders>
            <w:hideMark/>
          </w:tcPr>
          <w:p w14:paraId="7DF579C1"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Моторная пила</w:t>
            </w:r>
          </w:p>
        </w:tc>
        <w:tc>
          <w:tcPr>
            <w:tcW w:w="1134" w:type="dxa"/>
            <w:vMerge w:val="restart"/>
            <w:tcBorders>
              <w:top w:val="single" w:sz="4" w:space="0" w:color="auto"/>
              <w:left w:val="single" w:sz="4" w:space="0" w:color="auto"/>
              <w:right w:val="single" w:sz="4" w:space="0" w:color="auto"/>
            </w:tcBorders>
            <w:hideMark/>
          </w:tcPr>
          <w:p w14:paraId="4D4CE510"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Шт.</w:t>
            </w:r>
          </w:p>
        </w:tc>
        <w:tc>
          <w:tcPr>
            <w:tcW w:w="1191" w:type="dxa"/>
            <w:tcBorders>
              <w:top w:val="single" w:sz="4" w:space="0" w:color="auto"/>
              <w:left w:val="single" w:sz="4" w:space="0" w:color="auto"/>
              <w:bottom w:val="single" w:sz="4" w:space="0" w:color="auto"/>
              <w:right w:val="single" w:sz="4" w:space="0" w:color="auto"/>
            </w:tcBorders>
            <w:hideMark/>
          </w:tcPr>
          <w:p w14:paraId="19FC6BB5"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w:t>
            </w:r>
          </w:p>
        </w:tc>
        <w:tc>
          <w:tcPr>
            <w:tcW w:w="2891" w:type="dxa"/>
            <w:tcBorders>
              <w:top w:val="single" w:sz="4" w:space="0" w:color="auto"/>
              <w:left w:val="single" w:sz="4" w:space="0" w:color="auto"/>
              <w:bottom w:val="single" w:sz="4" w:space="0" w:color="auto"/>
              <w:right w:val="single" w:sz="4" w:space="0" w:color="auto"/>
            </w:tcBorders>
            <w:hideMark/>
          </w:tcPr>
          <w:p w14:paraId="03BCD0E1"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highlight w:val="yellow"/>
                <w:lang w:eastAsia="ru-RU"/>
              </w:rPr>
            </w:pPr>
            <w:r w:rsidRPr="00901C58">
              <w:rPr>
                <w:rFonts w:ascii="Times New Roman" w:eastAsia="Times New Roman" w:hAnsi="Times New Roman" w:cs="Times New Roman"/>
                <w:sz w:val="24"/>
                <w:szCs w:val="24"/>
                <w:lang w:eastAsia="ru-RU"/>
              </w:rPr>
              <w:t>Каждому отряду</w:t>
            </w:r>
          </w:p>
        </w:tc>
        <w:tc>
          <w:tcPr>
            <w:tcW w:w="907" w:type="dxa"/>
            <w:tcBorders>
              <w:top w:val="single" w:sz="4" w:space="0" w:color="auto"/>
              <w:left w:val="single" w:sz="4" w:space="0" w:color="auto"/>
              <w:bottom w:val="single" w:sz="4" w:space="0" w:color="auto"/>
              <w:right w:val="single" w:sz="4" w:space="0" w:color="auto"/>
            </w:tcBorders>
            <w:hideMark/>
          </w:tcPr>
          <w:p w14:paraId="7DA5FE35"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sz w:val="24"/>
                <w:szCs w:val="24"/>
                <w:lang w:val="en-US" w:eastAsia="ru-RU"/>
              </w:rPr>
            </w:pPr>
            <w:r w:rsidRPr="00901C58">
              <w:rPr>
                <w:rFonts w:ascii="Times New Roman" w:eastAsia="Times New Roman" w:hAnsi="Times New Roman" w:cs="Times New Roman"/>
                <w:sz w:val="24"/>
                <w:szCs w:val="24"/>
                <w:lang w:val="en-US" w:eastAsia="ru-RU"/>
              </w:rPr>
              <w:t>2</w:t>
            </w:r>
          </w:p>
        </w:tc>
      </w:tr>
      <w:tr w:rsidR="00901C58" w:rsidRPr="00901C58" w14:paraId="43309263" w14:textId="77777777" w:rsidTr="006A35DF">
        <w:trPr>
          <w:trHeight w:val="284"/>
        </w:trPr>
        <w:tc>
          <w:tcPr>
            <w:tcW w:w="485" w:type="dxa"/>
            <w:vMerge/>
            <w:tcBorders>
              <w:left w:val="single" w:sz="4" w:space="0" w:color="auto"/>
              <w:right w:val="single" w:sz="4" w:space="0" w:color="auto"/>
            </w:tcBorders>
          </w:tcPr>
          <w:p w14:paraId="43A7F1D5"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p>
        </w:tc>
        <w:tc>
          <w:tcPr>
            <w:tcW w:w="3005" w:type="dxa"/>
            <w:vMerge/>
            <w:tcBorders>
              <w:left w:val="single" w:sz="4" w:space="0" w:color="auto"/>
              <w:right w:val="single" w:sz="4" w:space="0" w:color="auto"/>
            </w:tcBorders>
          </w:tcPr>
          <w:p w14:paraId="1CF56387"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134" w:type="dxa"/>
            <w:vMerge/>
            <w:tcBorders>
              <w:left w:val="single" w:sz="4" w:space="0" w:color="auto"/>
              <w:right w:val="single" w:sz="4" w:space="0" w:color="auto"/>
            </w:tcBorders>
          </w:tcPr>
          <w:p w14:paraId="0CF80225"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tcPr>
          <w:p w14:paraId="2176FF97"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val="en-US" w:eastAsia="ru-RU"/>
              </w:rPr>
            </w:pPr>
            <w:r w:rsidRPr="00901C58">
              <w:rPr>
                <w:rFonts w:ascii="Times New Roman" w:eastAsia="Times New Roman" w:hAnsi="Times New Roman" w:cs="Times New Roman"/>
                <w:sz w:val="24"/>
                <w:szCs w:val="24"/>
                <w:lang w:val="en-US" w:eastAsia="ru-RU"/>
              </w:rPr>
              <w:t>1</w:t>
            </w:r>
          </w:p>
        </w:tc>
        <w:tc>
          <w:tcPr>
            <w:tcW w:w="2891" w:type="dxa"/>
            <w:tcBorders>
              <w:top w:val="single" w:sz="4" w:space="0" w:color="auto"/>
              <w:left w:val="single" w:sz="4" w:space="0" w:color="auto"/>
              <w:bottom w:val="single" w:sz="4" w:space="0" w:color="auto"/>
              <w:right w:val="single" w:sz="4" w:space="0" w:color="auto"/>
            </w:tcBorders>
          </w:tcPr>
          <w:p w14:paraId="6D37F588"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highlight w:val="yellow"/>
                <w:lang w:eastAsia="ru-RU"/>
              </w:rPr>
            </w:pPr>
            <w:r w:rsidRPr="00901C58">
              <w:rPr>
                <w:rFonts w:ascii="Times New Roman" w:eastAsia="Times New Roman" w:hAnsi="Times New Roman" w:cs="Times New Roman"/>
                <w:sz w:val="24"/>
                <w:szCs w:val="24"/>
                <w:lang w:eastAsia="ru-RU"/>
              </w:rPr>
              <w:t>Каждой команде</w:t>
            </w:r>
          </w:p>
        </w:tc>
        <w:tc>
          <w:tcPr>
            <w:tcW w:w="907" w:type="dxa"/>
            <w:tcBorders>
              <w:top w:val="single" w:sz="4" w:space="0" w:color="auto"/>
              <w:left w:val="single" w:sz="4" w:space="0" w:color="auto"/>
              <w:bottom w:val="single" w:sz="4" w:space="0" w:color="auto"/>
              <w:right w:val="single" w:sz="4" w:space="0" w:color="auto"/>
            </w:tcBorders>
          </w:tcPr>
          <w:p w14:paraId="16D34CA8"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sz w:val="24"/>
                <w:szCs w:val="24"/>
                <w:lang w:val="en-US" w:eastAsia="ru-RU"/>
              </w:rPr>
            </w:pPr>
            <w:r w:rsidRPr="00901C58">
              <w:rPr>
                <w:rFonts w:ascii="Times New Roman" w:eastAsia="Times New Roman" w:hAnsi="Times New Roman" w:cs="Times New Roman"/>
                <w:sz w:val="24"/>
                <w:szCs w:val="24"/>
                <w:lang w:val="en-US" w:eastAsia="ru-RU"/>
              </w:rPr>
              <w:t>2</w:t>
            </w:r>
          </w:p>
        </w:tc>
      </w:tr>
      <w:tr w:rsidR="00901C58" w:rsidRPr="00901C58" w14:paraId="05F0FBCE" w14:textId="77777777" w:rsidTr="006A35DF">
        <w:trPr>
          <w:trHeight w:val="284"/>
        </w:trPr>
        <w:tc>
          <w:tcPr>
            <w:tcW w:w="485" w:type="dxa"/>
            <w:vMerge/>
            <w:tcBorders>
              <w:left w:val="single" w:sz="4" w:space="0" w:color="auto"/>
              <w:bottom w:val="single" w:sz="4" w:space="0" w:color="auto"/>
              <w:right w:val="single" w:sz="4" w:space="0" w:color="auto"/>
            </w:tcBorders>
          </w:tcPr>
          <w:p w14:paraId="396CB323"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p>
        </w:tc>
        <w:tc>
          <w:tcPr>
            <w:tcW w:w="3005" w:type="dxa"/>
            <w:vMerge/>
            <w:tcBorders>
              <w:left w:val="single" w:sz="4" w:space="0" w:color="auto"/>
              <w:bottom w:val="single" w:sz="4" w:space="0" w:color="auto"/>
              <w:right w:val="single" w:sz="4" w:space="0" w:color="auto"/>
            </w:tcBorders>
          </w:tcPr>
          <w:p w14:paraId="1A211105"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134" w:type="dxa"/>
            <w:vMerge/>
            <w:tcBorders>
              <w:left w:val="single" w:sz="4" w:space="0" w:color="auto"/>
              <w:bottom w:val="single" w:sz="4" w:space="0" w:color="auto"/>
              <w:right w:val="single" w:sz="4" w:space="0" w:color="auto"/>
            </w:tcBorders>
          </w:tcPr>
          <w:p w14:paraId="0196B55A"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tcPr>
          <w:p w14:paraId="0DB7EA95"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val="en-US" w:eastAsia="ru-RU"/>
              </w:rPr>
            </w:pPr>
            <w:r w:rsidRPr="00901C58">
              <w:rPr>
                <w:rFonts w:ascii="Times New Roman" w:eastAsia="Times New Roman" w:hAnsi="Times New Roman" w:cs="Times New Roman"/>
                <w:sz w:val="24"/>
                <w:szCs w:val="24"/>
                <w:lang w:val="en-US" w:eastAsia="ru-RU"/>
              </w:rPr>
              <w:t>1</w:t>
            </w:r>
          </w:p>
        </w:tc>
        <w:tc>
          <w:tcPr>
            <w:tcW w:w="2891" w:type="dxa"/>
            <w:tcBorders>
              <w:top w:val="single" w:sz="4" w:space="0" w:color="auto"/>
              <w:left w:val="single" w:sz="4" w:space="0" w:color="auto"/>
              <w:bottom w:val="single" w:sz="4" w:space="0" w:color="auto"/>
              <w:right w:val="single" w:sz="4" w:space="0" w:color="auto"/>
            </w:tcBorders>
          </w:tcPr>
          <w:p w14:paraId="63AF0209"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highlight w:val="yellow"/>
                <w:lang w:eastAsia="ru-RU"/>
              </w:rPr>
            </w:pPr>
            <w:r w:rsidRPr="00901C58">
              <w:rPr>
                <w:rFonts w:ascii="Times New Roman" w:eastAsia="Times New Roman" w:hAnsi="Times New Roman" w:cs="Times New Roman"/>
                <w:sz w:val="24"/>
                <w:szCs w:val="24"/>
                <w:lang w:eastAsia="ru-RU"/>
              </w:rPr>
              <w:t>Каждому звену</w:t>
            </w:r>
          </w:p>
        </w:tc>
        <w:tc>
          <w:tcPr>
            <w:tcW w:w="907" w:type="dxa"/>
            <w:tcBorders>
              <w:top w:val="single" w:sz="4" w:space="0" w:color="auto"/>
              <w:left w:val="single" w:sz="4" w:space="0" w:color="auto"/>
              <w:bottom w:val="single" w:sz="4" w:space="0" w:color="auto"/>
              <w:right w:val="single" w:sz="4" w:space="0" w:color="auto"/>
            </w:tcBorders>
          </w:tcPr>
          <w:p w14:paraId="4BEE098B"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sz w:val="24"/>
                <w:szCs w:val="24"/>
                <w:lang w:val="en-US" w:eastAsia="ru-RU"/>
              </w:rPr>
            </w:pPr>
            <w:r w:rsidRPr="00901C58">
              <w:rPr>
                <w:rFonts w:ascii="Times New Roman" w:eastAsia="Times New Roman" w:hAnsi="Times New Roman" w:cs="Times New Roman"/>
                <w:sz w:val="24"/>
                <w:szCs w:val="24"/>
                <w:lang w:val="en-US" w:eastAsia="ru-RU"/>
              </w:rPr>
              <w:t>2</w:t>
            </w:r>
          </w:p>
        </w:tc>
      </w:tr>
      <w:tr w:rsidR="00901C58" w:rsidRPr="00901C58" w14:paraId="44B9E1B8" w14:textId="77777777" w:rsidTr="006A35DF">
        <w:tc>
          <w:tcPr>
            <w:tcW w:w="485" w:type="dxa"/>
            <w:tcBorders>
              <w:top w:val="single" w:sz="4" w:space="0" w:color="auto"/>
              <w:left w:val="single" w:sz="4" w:space="0" w:color="auto"/>
              <w:bottom w:val="single" w:sz="4" w:space="0" w:color="auto"/>
              <w:right w:val="single" w:sz="4" w:space="0" w:color="auto"/>
            </w:tcBorders>
            <w:hideMark/>
          </w:tcPr>
          <w:p w14:paraId="08F8CD4E"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w:t>
            </w:r>
          </w:p>
        </w:tc>
        <w:tc>
          <w:tcPr>
            <w:tcW w:w="3005" w:type="dxa"/>
            <w:tcBorders>
              <w:top w:val="single" w:sz="4" w:space="0" w:color="auto"/>
              <w:left w:val="single" w:sz="4" w:space="0" w:color="auto"/>
              <w:bottom w:val="single" w:sz="4" w:space="0" w:color="auto"/>
              <w:right w:val="single" w:sz="4" w:space="0" w:color="auto"/>
            </w:tcBorders>
            <w:hideMark/>
          </w:tcPr>
          <w:p w14:paraId="4BE8D70B"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Осветительная установка</w:t>
            </w:r>
          </w:p>
        </w:tc>
        <w:tc>
          <w:tcPr>
            <w:tcW w:w="1134" w:type="dxa"/>
            <w:tcBorders>
              <w:top w:val="single" w:sz="4" w:space="0" w:color="auto"/>
              <w:left w:val="single" w:sz="4" w:space="0" w:color="auto"/>
              <w:bottom w:val="single" w:sz="4" w:space="0" w:color="auto"/>
              <w:right w:val="single" w:sz="4" w:space="0" w:color="auto"/>
            </w:tcBorders>
            <w:hideMark/>
          </w:tcPr>
          <w:p w14:paraId="3E8E9331"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Шт.</w:t>
            </w:r>
          </w:p>
        </w:tc>
        <w:tc>
          <w:tcPr>
            <w:tcW w:w="1191" w:type="dxa"/>
            <w:tcBorders>
              <w:top w:val="single" w:sz="4" w:space="0" w:color="auto"/>
              <w:left w:val="single" w:sz="4" w:space="0" w:color="auto"/>
              <w:bottom w:val="single" w:sz="4" w:space="0" w:color="auto"/>
              <w:right w:val="single" w:sz="4" w:space="0" w:color="auto"/>
            </w:tcBorders>
            <w:hideMark/>
          </w:tcPr>
          <w:p w14:paraId="7EB1A29A"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w:t>
            </w:r>
          </w:p>
        </w:tc>
        <w:tc>
          <w:tcPr>
            <w:tcW w:w="2891" w:type="dxa"/>
            <w:tcBorders>
              <w:top w:val="single" w:sz="4" w:space="0" w:color="auto"/>
              <w:left w:val="single" w:sz="4" w:space="0" w:color="auto"/>
              <w:bottom w:val="single" w:sz="4" w:space="0" w:color="auto"/>
              <w:right w:val="single" w:sz="4" w:space="0" w:color="auto"/>
            </w:tcBorders>
            <w:hideMark/>
          </w:tcPr>
          <w:p w14:paraId="7FB7EC0C"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highlight w:val="yellow"/>
                <w:lang w:eastAsia="ru-RU"/>
              </w:rPr>
            </w:pPr>
            <w:r w:rsidRPr="00901C58">
              <w:rPr>
                <w:rFonts w:ascii="Times New Roman" w:eastAsia="Times New Roman" w:hAnsi="Times New Roman" w:cs="Times New Roman"/>
                <w:sz w:val="24"/>
                <w:szCs w:val="24"/>
                <w:lang w:eastAsia="ru-RU"/>
              </w:rPr>
              <w:t>На каждые 15 человек формирований</w:t>
            </w:r>
          </w:p>
        </w:tc>
        <w:tc>
          <w:tcPr>
            <w:tcW w:w="907" w:type="dxa"/>
            <w:tcBorders>
              <w:top w:val="single" w:sz="4" w:space="0" w:color="auto"/>
              <w:left w:val="single" w:sz="4" w:space="0" w:color="auto"/>
              <w:bottom w:val="single" w:sz="4" w:space="0" w:color="auto"/>
              <w:right w:val="single" w:sz="4" w:space="0" w:color="auto"/>
            </w:tcBorders>
            <w:hideMark/>
          </w:tcPr>
          <w:p w14:paraId="4DE77D2C"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sz w:val="24"/>
                <w:szCs w:val="24"/>
                <w:highlight w:val="yellow"/>
                <w:lang w:eastAsia="ru-RU"/>
              </w:rPr>
            </w:pPr>
            <w:r w:rsidRPr="00901C58">
              <w:rPr>
                <w:rFonts w:ascii="Times New Roman" w:eastAsia="Times New Roman" w:hAnsi="Times New Roman" w:cs="Times New Roman"/>
                <w:sz w:val="24"/>
                <w:szCs w:val="24"/>
                <w:lang w:eastAsia="ru-RU"/>
              </w:rPr>
              <w:t>32</w:t>
            </w:r>
          </w:p>
        </w:tc>
      </w:tr>
    </w:tbl>
    <w:p w14:paraId="2A15166E"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060A317D" w14:textId="77777777" w:rsidR="00901C58" w:rsidRPr="00901C58" w:rsidRDefault="00901C58" w:rsidP="00901C58">
      <w:pPr>
        <w:spacing w:after="0" w:line="240" w:lineRule="auto"/>
        <w:jc w:val="center"/>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6. Средства связи</w:t>
      </w:r>
    </w:p>
    <w:p w14:paraId="50192C60"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485"/>
        <w:gridCol w:w="3005"/>
        <w:gridCol w:w="1134"/>
        <w:gridCol w:w="1191"/>
        <w:gridCol w:w="2891"/>
        <w:gridCol w:w="907"/>
      </w:tblGrid>
      <w:tr w:rsidR="00901C58" w:rsidRPr="00901C58" w14:paraId="3A1ED377" w14:textId="77777777" w:rsidTr="006A35DF">
        <w:tc>
          <w:tcPr>
            <w:tcW w:w="485" w:type="dxa"/>
            <w:tcBorders>
              <w:top w:val="single" w:sz="4" w:space="0" w:color="auto"/>
              <w:left w:val="single" w:sz="4" w:space="0" w:color="auto"/>
              <w:bottom w:val="single" w:sz="4" w:space="0" w:color="auto"/>
              <w:right w:val="single" w:sz="4" w:space="0" w:color="auto"/>
            </w:tcBorders>
            <w:hideMark/>
          </w:tcPr>
          <w:p w14:paraId="70C83FE8"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 п/п</w:t>
            </w:r>
          </w:p>
        </w:tc>
        <w:tc>
          <w:tcPr>
            <w:tcW w:w="3005" w:type="dxa"/>
            <w:tcBorders>
              <w:top w:val="single" w:sz="4" w:space="0" w:color="auto"/>
              <w:left w:val="single" w:sz="4" w:space="0" w:color="auto"/>
              <w:bottom w:val="single" w:sz="4" w:space="0" w:color="auto"/>
              <w:right w:val="single" w:sz="4" w:space="0" w:color="auto"/>
            </w:tcBorders>
            <w:hideMark/>
          </w:tcPr>
          <w:p w14:paraId="4D4889BD"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Наименование имущества</w:t>
            </w:r>
          </w:p>
        </w:tc>
        <w:tc>
          <w:tcPr>
            <w:tcW w:w="1134" w:type="dxa"/>
            <w:tcBorders>
              <w:top w:val="single" w:sz="4" w:space="0" w:color="auto"/>
              <w:left w:val="single" w:sz="4" w:space="0" w:color="auto"/>
              <w:bottom w:val="single" w:sz="4" w:space="0" w:color="auto"/>
              <w:right w:val="single" w:sz="4" w:space="0" w:color="auto"/>
            </w:tcBorders>
            <w:hideMark/>
          </w:tcPr>
          <w:p w14:paraId="72D8E535"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 xml:space="preserve">Единица </w:t>
            </w:r>
            <w:proofErr w:type="spellStart"/>
            <w:r w:rsidRPr="00901C58">
              <w:rPr>
                <w:rFonts w:ascii="Times New Roman" w:eastAsia="Times New Roman" w:hAnsi="Times New Roman" w:cs="Times New Roman"/>
                <w:sz w:val="24"/>
                <w:szCs w:val="24"/>
                <w:lang w:eastAsia="ru-RU"/>
              </w:rPr>
              <w:t>измере-ния</w:t>
            </w:r>
            <w:proofErr w:type="spellEnd"/>
          </w:p>
        </w:tc>
        <w:tc>
          <w:tcPr>
            <w:tcW w:w="1191" w:type="dxa"/>
            <w:tcBorders>
              <w:top w:val="single" w:sz="4" w:space="0" w:color="auto"/>
              <w:left w:val="single" w:sz="4" w:space="0" w:color="auto"/>
              <w:bottom w:val="single" w:sz="4" w:space="0" w:color="auto"/>
              <w:right w:val="single" w:sz="4" w:space="0" w:color="auto"/>
            </w:tcBorders>
            <w:hideMark/>
          </w:tcPr>
          <w:p w14:paraId="05DE2263"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 xml:space="preserve">Норма </w:t>
            </w:r>
            <w:proofErr w:type="spellStart"/>
            <w:r w:rsidRPr="00901C58">
              <w:rPr>
                <w:rFonts w:ascii="Times New Roman" w:eastAsia="Times New Roman" w:hAnsi="Times New Roman" w:cs="Times New Roman"/>
                <w:sz w:val="24"/>
                <w:szCs w:val="24"/>
                <w:lang w:eastAsia="ru-RU"/>
              </w:rPr>
              <w:t>обеспе-чения</w:t>
            </w:r>
            <w:proofErr w:type="spellEnd"/>
          </w:p>
        </w:tc>
        <w:tc>
          <w:tcPr>
            <w:tcW w:w="2891" w:type="dxa"/>
            <w:tcBorders>
              <w:top w:val="single" w:sz="4" w:space="0" w:color="auto"/>
              <w:left w:val="single" w:sz="4" w:space="0" w:color="auto"/>
              <w:bottom w:val="single" w:sz="4" w:space="0" w:color="auto"/>
              <w:right w:val="single" w:sz="4" w:space="0" w:color="auto"/>
            </w:tcBorders>
            <w:hideMark/>
          </w:tcPr>
          <w:p w14:paraId="35D9D475"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Кому положено</w:t>
            </w:r>
          </w:p>
        </w:tc>
        <w:tc>
          <w:tcPr>
            <w:tcW w:w="907" w:type="dxa"/>
            <w:tcBorders>
              <w:top w:val="single" w:sz="4" w:space="0" w:color="auto"/>
              <w:left w:val="single" w:sz="4" w:space="0" w:color="auto"/>
              <w:bottom w:val="single" w:sz="4" w:space="0" w:color="auto"/>
              <w:right w:val="single" w:sz="4" w:space="0" w:color="auto"/>
            </w:tcBorders>
            <w:hideMark/>
          </w:tcPr>
          <w:p w14:paraId="00B85198"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Коли-</w:t>
            </w:r>
            <w:proofErr w:type="spellStart"/>
            <w:r w:rsidRPr="00901C58">
              <w:rPr>
                <w:rFonts w:ascii="Times New Roman" w:eastAsia="Times New Roman" w:hAnsi="Times New Roman" w:cs="Times New Roman"/>
                <w:sz w:val="24"/>
                <w:szCs w:val="24"/>
                <w:lang w:eastAsia="ru-RU"/>
              </w:rPr>
              <w:t>чество</w:t>
            </w:r>
            <w:proofErr w:type="spellEnd"/>
          </w:p>
        </w:tc>
      </w:tr>
      <w:tr w:rsidR="00901C58" w:rsidRPr="00901C58" w14:paraId="7C262FE1" w14:textId="77777777" w:rsidTr="006A35DF">
        <w:tc>
          <w:tcPr>
            <w:tcW w:w="485" w:type="dxa"/>
            <w:tcBorders>
              <w:top w:val="single" w:sz="4" w:space="0" w:color="auto"/>
              <w:left w:val="single" w:sz="4" w:space="0" w:color="auto"/>
              <w:bottom w:val="single" w:sz="4" w:space="0" w:color="auto"/>
              <w:right w:val="single" w:sz="4" w:space="0" w:color="auto"/>
            </w:tcBorders>
            <w:hideMark/>
          </w:tcPr>
          <w:p w14:paraId="4BA34C41"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1</w:t>
            </w:r>
          </w:p>
        </w:tc>
        <w:tc>
          <w:tcPr>
            <w:tcW w:w="3005" w:type="dxa"/>
            <w:tcBorders>
              <w:top w:val="single" w:sz="4" w:space="0" w:color="auto"/>
              <w:left w:val="single" w:sz="4" w:space="0" w:color="auto"/>
              <w:bottom w:val="single" w:sz="4" w:space="0" w:color="auto"/>
              <w:right w:val="single" w:sz="4" w:space="0" w:color="auto"/>
            </w:tcBorders>
            <w:hideMark/>
          </w:tcPr>
          <w:p w14:paraId="52B13E9E"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Радиостанция КВ стационарная</w:t>
            </w:r>
          </w:p>
        </w:tc>
        <w:tc>
          <w:tcPr>
            <w:tcW w:w="1134" w:type="dxa"/>
            <w:tcBorders>
              <w:top w:val="single" w:sz="4" w:space="0" w:color="auto"/>
              <w:left w:val="single" w:sz="4" w:space="0" w:color="auto"/>
              <w:bottom w:val="single" w:sz="4" w:space="0" w:color="auto"/>
              <w:right w:val="single" w:sz="4" w:space="0" w:color="auto"/>
            </w:tcBorders>
            <w:hideMark/>
          </w:tcPr>
          <w:p w14:paraId="74BC078A"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proofErr w:type="spellStart"/>
            <w:r w:rsidRPr="00901C58">
              <w:rPr>
                <w:rFonts w:ascii="Times New Roman" w:eastAsia="Times New Roman" w:hAnsi="Times New Roman" w:cs="Times New Roman"/>
                <w:sz w:val="24"/>
                <w:szCs w:val="24"/>
                <w:lang w:eastAsia="ru-RU"/>
              </w:rPr>
              <w:t>Компл</w:t>
            </w:r>
            <w:proofErr w:type="spellEnd"/>
            <w:r w:rsidRPr="00901C58">
              <w:rPr>
                <w:rFonts w:ascii="Times New Roman" w:eastAsia="Times New Roman" w:hAnsi="Times New Roman" w:cs="Times New Roman"/>
                <w:sz w:val="24"/>
                <w:szCs w:val="24"/>
                <w:lang w:eastAsia="ru-RU"/>
              </w:rPr>
              <w:t>.</w:t>
            </w:r>
          </w:p>
        </w:tc>
        <w:tc>
          <w:tcPr>
            <w:tcW w:w="1191" w:type="dxa"/>
            <w:tcBorders>
              <w:top w:val="single" w:sz="4" w:space="0" w:color="auto"/>
              <w:left w:val="single" w:sz="4" w:space="0" w:color="auto"/>
              <w:bottom w:val="single" w:sz="4" w:space="0" w:color="auto"/>
              <w:right w:val="single" w:sz="4" w:space="0" w:color="auto"/>
            </w:tcBorders>
            <w:hideMark/>
          </w:tcPr>
          <w:p w14:paraId="6C7A38A9"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w:t>
            </w:r>
          </w:p>
        </w:tc>
        <w:tc>
          <w:tcPr>
            <w:tcW w:w="2891" w:type="dxa"/>
            <w:tcBorders>
              <w:top w:val="single" w:sz="4" w:space="0" w:color="auto"/>
              <w:left w:val="single" w:sz="4" w:space="0" w:color="auto"/>
              <w:bottom w:val="single" w:sz="4" w:space="0" w:color="auto"/>
              <w:right w:val="single" w:sz="4" w:space="0" w:color="auto"/>
            </w:tcBorders>
            <w:hideMark/>
          </w:tcPr>
          <w:p w14:paraId="27DC8B3B"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 пункт управления проведением аварийно-</w:t>
            </w:r>
          </w:p>
          <w:p w14:paraId="52D61632"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val="en-US" w:eastAsia="ru-RU"/>
              </w:rPr>
            </w:pPr>
            <w:proofErr w:type="spellStart"/>
            <w:r w:rsidRPr="00901C58">
              <w:rPr>
                <w:rFonts w:ascii="Times New Roman" w:eastAsia="Times New Roman" w:hAnsi="Times New Roman" w:cs="Times New Roman"/>
                <w:sz w:val="24"/>
                <w:szCs w:val="24"/>
                <w:lang w:val="en-US" w:eastAsia="ru-RU"/>
              </w:rPr>
              <w:t>спасательных</w:t>
            </w:r>
            <w:proofErr w:type="spellEnd"/>
            <w:r w:rsidRPr="00901C58">
              <w:rPr>
                <w:rFonts w:ascii="Times New Roman" w:eastAsia="Times New Roman" w:hAnsi="Times New Roman" w:cs="Times New Roman"/>
                <w:sz w:val="24"/>
                <w:szCs w:val="24"/>
                <w:lang w:val="en-US" w:eastAsia="ru-RU"/>
              </w:rPr>
              <w:t xml:space="preserve"> </w:t>
            </w:r>
            <w:proofErr w:type="spellStart"/>
            <w:r w:rsidRPr="00901C58">
              <w:rPr>
                <w:rFonts w:ascii="Times New Roman" w:eastAsia="Times New Roman" w:hAnsi="Times New Roman" w:cs="Times New Roman"/>
                <w:sz w:val="24"/>
                <w:szCs w:val="24"/>
                <w:lang w:val="en-US" w:eastAsia="ru-RU"/>
              </w:rPr>
              <w:t>работ</w:t>
            </w:r>
            <w:proofErr w:type="spellEnd"/>
          </w:p>
        </w:tc>
        <w:tc>
          <w:tcPr>
            <w:tcW w:w="907" w:type="dxa"/>
            <w:tcBorders>
              <w:top w:val="single" w:sz="4" w:space="0" w:color="auto"/>
              <w:left w:val="single" w:sz="4" w:space="0" w:color="auto"/>
              <w:bottom w:val="single" w:sz="4" w:space="0" w:color="auto"/>
              <w:right w:val="single" w:sz="4" w:space="0" w:color="auto"/>
            </w:tcBorders>
            <w:hideMark/>
          </w:tcPr>
          <w:p w14:paraId="7A1E6C1B"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sz w:val="24"/>
                <w:szCs w:val="24"/>
                <w:lang w:val="en-US" w:eastAsia="ru-RU"/>
              </w:rPr>
            </w:pPr>
            <w:r w:rsidRPr="00901C58">
              <w:rPr>
                <w:rFonts w:ascii="Times New Roman" w:eastAsia="Times New Roman" w:hAnsi="Times New Roman" w:cs="Times New Roman"/>
                <w:sz w:val="24"/>
                <w:szCs w:val="24"/>
                <w:lang w:val="en-US" w:eastAsia="ru-RU"/>
              </w:rPr>
              <w:t>1</w:t>
            </w:r>
          </w:p>
        </w:tc>
      </w:tr>
      <w:tr w:rsidR="00901C58" w:rsidRPr="00901C58" w14:paraId="1DD6EE5E" w14:textId="77777777" w:rsidTr="006A35DF">
        <w:tc>
          <w:tcPr>
            <w:tcW w:w="485" w:type="dxa"/>
            <w:tcBorders>
              <w:top w:val="single" w:sz="4" w:space="0" w:color="auto"/>
              <w:left w:val="single" w:sz="4" w:space="0" w:color="auto"/>
              <w:bottom w:val="single" w:sz="4" w:space="0" w:color="auto"/>
              <w:right w:val="single" w:sz="4" w:space="0" w:color="auto"/>
            </w:tcBorders>
            <w:hideMark/>
          </w:tcPr>
          <w:p w14:paraId="6007D67A"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w:t>
            </w:r>
          </w:p>
        </w:tc>
        <w:tc>
          <w:tcPr>
            <w:tcW w:w="3005" w:type="dxa"/>
            <w:tcBorders>
              <w:top w:val="single" w:sz="4" w:space="0" w:color="auto"/>
              <w:left w:val="single" w:sz="4" w:space="0" w:color="auto"/>
              <w:bottom w:val="single" w:sz="4" w:space="0" w:color="auto"/>
              <w:right w:val="single" w:sz="4" w:space="0" w:color="auto"/>
            </w:tcBorders>
          </w:tcPr>
          <w:p w14:paraId="27BBFD62"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71F46420"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tcPr>
          <w:p w14:paraId="47B2236C"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p>
        </w:tc>
        <w:tc>
          <w:tcPr>
            <w:tcW w:w="2891" w:type="dxa"/>
            <w:tcBorders>
              <w:top w:val="single" w:sz="4" w:space="0" w:color="auto"/>
              <w:left w:val="single" w:sz="4" w:space="0" w:color="auto"/>
              <w:bottom w:val="single" w:sz="4" w:space="0" w:color="auto"/>
              <w:right w:val="single" w:sz="4" w:space="0" w:color="auto"/>
            </w:tcBorders>
          </w:tcPr>
          <w:p w14:paraId="1805D38F"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14:paraId="3291C8F3"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901C58" w:rsidRPr="00901C58" w14:paraId="4845118F" w14:textId="77777777" w:rsidTr="006A35DF">
        <w:trPr>
          <w:trHeight w:val="317"/>
        </w:trPr>
        <w:tc>
          <w:tcPr>
            <w:tcW w:w="485" w:type="dxa"/>
            <w:vMerge w:val="restart"/>
            <w:tcBorders>
              <w:top w:val="single" w:sz="4" w:space="0" w:color="auto"/>
              <w:left w:val="single" w:sz="4" w:space="0" w:color="auto"/>
              <w:right w:val="single" w:sz="4" w:space="0" w:color="auto"/>
            </w:tcBorders>
            <w:hideMark/>
          </w:tcPr>
          <w:p w14:paraId="598348B0"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w:t>
            </w:r>
          </w:p>
        </w:tc>
        <w:tc>
          <w:tcPr>
            <w:tcW w:w="3005" w:type="dxa"/>
            <w:vMerge w:val="restart"/>
            <w:tcBorders>
              <w:top w:val="single" w:sz="4" w:space="0" w:color="auto"/>
              <w:left w:val="single" w:sz="4" w:space="0" w:color="auto"/>
              <w:right w:val="single" w:sz="4" w:space="0" w:color="auto"/>
            </w:tcBorders>
            <w:hideMark/>
          </w:tcPr>
          <w:p w14:paraId="1C887F27"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Радиостанция УКВ носимая</w:t>
            </w:r>
          </w:p>
        </w:tc>
        <w:tc>
          <w:tcPr>
            <w:tcW w:w="1134" w:type="dxa"/>
            <w:vMerge w:val="restart"/>
            <w:tcBorders>
              <w:top w:val="single" w:sz="4" w:space="0" w:color="auto"/>
              <w:left w:val="single" w:sz="4" w:space="0" w:color="auto"/>
              <w:right w:val="single" w:sz="4" w:space="0" w:color="auto"/>
            </w:tcBorders>
            <w:hideMark/>
          </w:tcPr>
          <w:p w14:paraId="3B82AE45"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proofErr w:type="spellStart"/>
            <w:r w:rsidRPr="00901C58">
              <w:rPr>
                <w:rFonts w:ascii="Times New Roman" w:eastAsia="Times New Roman" w:hAnsi="Times New Roman" w:cs="Times New Roman"/>
                <w:sz w:val="24"/>
                <w:szCs w:val="24"/>
                <w:lang w:eastAsia="ru-RU"/>
              </w:rPr>
              <w:t>Компл</w:t>
            </w:r>
            <w:proofErr w:type="spellEnd"/>
            <w:r w:rsidRPr="00901C58">
              <w:rPr>
                <w:rFonts w:ascii="Times New Roman" w:eastAsia="Times New Roman" w:hAnsi="Times New Roman" w:cs="Times New Roman"/>
                <w:sz w:val="24"/>
                <w:szCs w:val="24"/>
                <w:lang w:eastAsia="ru-RU"/>
              </w:rPr>
              <w:t>.</w:t>
            </w:r>
          </w:p>
        </w:tc>
        <w:tc>
          <w:tcPr>
            <w:tcW w:w="1191" w:type="dxa"/>
            <w:tcBorders>
              <w:top w:val="single" w:sz="4" w:space="0" w:color="auto"/>
              <w:left w:val="single" w:sz="4" w:space="0" w:color="auto"/>
              <w:bottom w:val="single" w:sz="4" w:space="0" w:color="auto"/>
              <w:right w:val="single" w:sz="4" w:space="0" w:color="auto"/>
            </w:tcBorders>
            <w:hideMark/>
          </w:tcPr>
          <w:p w14:paraId="1F646243"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2</w:t>
            </w:r>
          </w:p>
        </w:tc>
        <w:tc>
          <w:tcPr>
            <w:tcW w:w="2891" w:type="dxa"/>
            <w:tcBorders>
              <w:top w:val="single" w:sz="4" w:space="0" w:color="auto"/>
              <w:left w:val="single" w:sz="4" w:space="0" w:color="auto"/>
              <w:bottom w:val="single" w:sz="4" w:space="0" w:color="auto"/>
              <w:right w:val="single" w:sz="4" w:space="0" w:color="auto"/>
            </w:tcBorders>
            <w:hideMark/>
          </w:tcPr>
          <w:p w14:paraId="691A6BF8"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Каждому структурному подразделению формирований</w:t>
            </w:r>
          </w:p>
        </w:tc>
        <w:tc>
          <w:tcPr>
            <w:tcW w:w="907" w:type="dxa"/>
            <w:tcBorders>
              <w:top w:val="single" w:sz="4" w:space="0" w:color="auto"/>
              <w:left w:val="single" w:sz="4" w:space="0" w:color="auto"/>
              <w:bottom w:val="single" w:sz="4" w:space="0" w:color="auto"/>
              <w:right w:val="single" w:sz="4" w:space="0" w:color="auto"/>
            </w:tcBorders>
            <w:hideMark/>
          </w:tcPr>
          <w:p w14:paraId="35ACFBCF"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sz w:val="24"/>
                <w:szCs w:val="24"/>
                <w:lang w:val="en-US" w:eastAsia="ru-RU"/>
              </w:rPr>
            </w:pPr>
            <w:r w:rsidRPr="00901C58">
              <w:rPr>
                <w:rFonts w:ascii="Times New Roman" w:eastAsia="Times New Roman" w:hAnsi="Times New Roman" w:cs="Times New Roman"/>
                <w:sz w:val="24"/>
                <w:szCs w:val="24"/>
                <w:lang w:val="en-US" w:eastAsia="ru-RU"/>
              </w:rPr>
              <w:t>7</w:t>
            </w:r>
          </w:p>
        </w:tc>
      </w:tr>
      <w:tr w:rsidR="00901C58" w:rsidRPr="00901C58" w14:paraId="011C79D2" w14:textId="77777777" w:rsidTr="006A35DF">
        <w:trPr>
          <w:trHeight w:val="317"/>
        </w:trPr>
        <w:tc>
          <w:tcPr>
            <w:tcW w:w="485" w:type="dxa"/>
            <w:vMerge/>
            <w:tcBorders>
              <w:left w:val="single" w:sz="4" w:space="0" w:color="auto"/>
              <w:bottom w:val="single" w:sz="4" w:space="0" w:color="auto"/>
              <w:right w:val="single" w:sz="4" w:space="0" w:color="auto"/>
            </w:tcBorders>
          </w:tcPr>
          <w:p w14:paraId="1CBF813B"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p>
        </w:tc>
        <w:tc>
          <w:tcPr>
            <w:tcW w:w="3005" w:type="dxa"/>
            <w:vMerge/>
            <w:tcBorders>
              <w:left w:val="single" w:sz="4" w:space="0" w:color="auto"/>
              <w:bottom w:val="single" w:sz="4" w:space="0" w:color="auto"/>
              <w:right w:val="single" w:sz="4" w:space="0" w:color="auto"/>
            </w:tcBorders>
          </w:tcPr>
          <w:p w14:paraId="79CD6595"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134" w:type="dxa"/>
            <w:vMerge/>
            <w:tcBorders>
              <w:left w:val="single" w:sz="4" w:space="0" w:color="auto"/>
              <w:bottom w:val="single" w:sz="4" w:space="0" w:color="auto"/>
              <w:right w:val="single" w:sz="4" w:space="0" w:color="auto"/>
            </w:tcBorders>
          </w:tcPr>
          <w:p w14:paraId="57BF0B53"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tcPr>
          <w:p w14:paraId="57225547"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val="en-US" w:eastAsia="ru-RU"/>
              </w:rPr>
            </w:pPr>
            <w:r w:rsidRPr="00901C58">
              <w:rPr>
                <w:rFonts w:ascii="Times New Roman" w:eastAsia="Times New Roman" w:hAnsi="Times New Roman" w:cs="Times New Roman"/>
                <w:sz w:val="24"/>
                <w:szCs w:val="24"/>
                <w:lang w:val="en-US" w:eastAsia="ru-RU"/>
              </w:rPr>
              <w:t>1</w:t>
            </w:r>
          </w:p>
        </w:tc>
        <w:tc>
          <w:tcPr>
            <w:tcW w:w="2891" w:type="dxa"/>
            <w:tcBorders>
              <w:top w:val="single" w:sz="4" w:space="0" w:color="auto"/>
              <w:left w:val="single" w:sz="4" w:space="0" w:color="auto"/>
              <w:bottom w:val="single" w:sz="4" w:space="0" w:color="auto"/>
              <w:right w:val="single" w:sz="4" w:space="0" w:color="auto"/>
            </w:tcBorders>
          </w:tcPr>
          <w:p w14:paraId="5B2E74BC"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Каждому спасателю всех формирований</w:t>
            </w:r>
          </w:p>
        </w:tc>
        <w:tc>
          <w:tcPr>
            <w:tcW w:w="907" w:type="dxa"/>
            <w:tcBorders>
              <w:top w:val="single" w:sz="4" w:space="0" w:color="auto"/>
              <w:left w:val="single" w:sz="4" w:space="0" w:color="auto"/>
              <w:bottom w:val="single" w:sz="4" w:space="0" w:color="auto"/>
              <w:right w:val="single" w:sz="4" w:space="0" w:color="auto"/>
            </w:tcBorders>
          </w:tcPr>
          <w:p w14:paraId="20413860"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sz w:val="24"/>
                <w:szCs w:val="24"/>
                <w:highlight w:val="yellow"/>
                <w:lang w:val="en-US" w:eastAsia="ru-RU"/>
              </w:rPr>
            </w:pPr>
            <w:r w:rsidRPr="00901C58">
              <w:rPr>
                <w:rFonts w:ascii="Times New Roman" w:eastAsia="Times New Roman" w:hAnsi="Times New Roman" w:cs="Times New Roman"/>
                <w:sz w:val="24"/>
                <w:szCs w:val="24"/>
                <w:lang w:val="en-US" w:eastAsia="ru-RU"/>
              </w:rPr>
              <w:t>476</w:t>
            </w:r>
          </w:p>
        </w:tc>
      </w:tr>
    </w:tbl>
    <w:p w14:paraId="3C7A1095" w14:textId="77777777" w:rsidR="00901C58" w:rsidRPr="00901C58" w:rsidRDefault="00901C58" w:rsidP="00901C58">
      <w:pPr>
        <w:spacing w:after="0" w:line="240" w:lineRule="auto"/>
        <w:jc w:val="center"/>
        <w:rPr>
          <w:rFonts w:ascii="Times New Roman" w:eastAsia="Times New Roman" w:hAnsi="Times New Roman" w:cs="Times New Roman"/>
          <w:sz w:val="28"/>
          <w:szCs w:val="20"/>
          <w:lang w:eastAsia="ru-RU"/>
        </w:rPr>
      </w:pPr>
    </w:p>
    <w:p w14:paraId="31DAECD0" w14:textId="77777777" w:rsidR="00901C58" w:rsidRPr="00901C58" w:rsidRDefault="00901C58" w:rsidP="00901C58">
      <w:pPr>
        <w:spacing w:after="160" w:line="259" w:lineRule="auto"/>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br w:type="page"/>
      </w:r>
    </w:p>
    <w:p w14:paraId="36BBADD9" w14:textId="77777777" w:rsidR="00901C58" w:rsidRPr="00901C58" w:rsidRDefault="00901C58" w:rsidP="00901C58">
      <w:pPr>
        <w:spacing w:after="0" w:line="240" w:lineRule="auto"/>
        <w:jc w:val="center"/>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lastRenderedPageBreak/>
        <w:t>7. Пожарное имущество</w:t>
      </w:r>
    </w:p>
    <w:p w14:paraId="59091FD8"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485"/>
        <w:gridCol w:w="3005"/>
        <w:gridCol w:w="1134"/>
        <w:gridCol w:w="1191"/>
        <w:gridCol w:w="2891"/>
        <w:gridCol w:w="907"/>
      </w:tblGrid>
      <w:tr w:rsidR="00901C58" w:rsidRPr="00901C58" w14:paraId="2AFFA560" w14:textId="77777777" w:rsidTr="006A35DF">
        <w:tc>
          <w:tcPr>
            <w:tcW w:w="485" w:type="dxa"/>
            <w:tcBorders>
              <w:top w:val="single" w:sz="4" w:space="0" w:color="auto"/>
              <w:left w:val="single" w:sz="4" w:space="0" w:color="auto"/>
              <w:bottom w:val="single" w:sz="4" w:space="0" w:color="auto"/>
              <w:right w:val="single" w:sz="4" w:space="0" w:color="auto"/>
            </w:tcBorders>
            <w:hideMark/>
          </w:tcPr>
          <w:p w14:paraId="4E177C48"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 п/п</w:t>
            </w:r>
          </w:p>
        </w:tc>
        <w:tc>
          <w:tcPr>
            <w:tcW w:w="3005" w:type="dxa"/>
            <w:tcBorders>
              <w:top w:val="single" w:sz="4" w:space="0" w:color="auto"/>
              <w:left w:val="single" w:sz="4" w:space="0" w:color="auto"/>
              <w:bottom w:val="single" w:sz="4" w:space="0" w:color="auto"/>
              <w:right w:val="single" w:sz="4" w:space="0" w:color="auto"/>
            </w:tcBorders>
            <w:hideMark/>
          </w:tcPr>
          <w:p w14:paraId="7607B5B0"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Наименование имущества</w:t>
            </w:r>
          </w:p>
        </w:tc>
        <w:tc>
          <w:tcPr>
            <w:tcW w:w="1134" w:type="dxa"/>
            <w:tcBorders>
              <w:top w:val="single" w:sz="4" w:space="0" w:color="auto"/>
              <w:left w:val="single" w:sz="4" w:space="0" w:color="auto"/>
              <w:bottom w:val="single" w:sz="4" w:space="0" w:color="auto"/>
              <w:right w:val="single" w:sz="4" w:space="0" w:color="auto"/>
            </w:tcBorders>
            <w:hideMark/>
          </w:tcPr>
          <w:p w14:paraId="20D2117B"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 xml:space="preserve">Единица </w:t>
            </w:r>
            <w:proofErr w:type="spellStart"/>
            <w:r w:rsidRPr="00901C58">
              <w:rPr>
                <w:rFonts w:ascii="Times New Roman" w:eastAsia="Times New Roman" w:hAnsi="Times New Roman" w:cs="Times New Roman"/>
                <w:sz w:val="24"/>
                <w:szCs w:val="24"/>
                <w:lang w:eastAsia="ru-RU"/>
              </w:rPr>
              <w:t>измере-ния</w:t>
            </w:r>
            <w:proofErr w:type="spellEnd"/>
          </w:p>
        </w:tc>
        <w:tc>
          <w:tcPr>
            <w:tcW w:w="1191" w:type="dxa"/>
            <w:tcBorders>
              <w:top w:val="single" w:sz="4" w:space="0" w:color="auto"/>
              <w:left w:val="single" w:sz="4" w:space="0" w:color="auto"/>
              <w:bottom w:val="single" w:sz="4" w:space="0" w:color="auto"/>
              <w:right w:val="single" w:sz="4" w:space="0" w:color="auto"/>
            </w:tcBorders>
            <w:hideMark/>
          </w:tcPr>
          <w:p w14:paraId="35F56EEE"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 xml:space="preserve">Норма </w:t>
            </w:r>
            <w:proofErr w:type="spellStart"/>
            <w:r w:rsidRPr="00901C58">
              <w:rPr>
                <w:rFonts w:ascii="Times New Roman" w:eastAsia="Times New Roman" w:hAnsi="Times New Roman" w:cs="Times New Roman"/>
                <w:sz w:val="24"/>
                <w:szCs w:val="24"/>
                <w:lang w:eastAsia="ru-RU"/>
              </w:rPr>
              <w:t>обеспе-чения</w:t>
            </w:r>
            <w:proofErr w:type="spellEnd"/>
          </w:p>
        </w:tc>
        <w:tc>
          <w:tcPr>
            <w:tcW w:w="2891" w:type="dxa"/>
            <w:tcBorders>
              <w:top w:val="single" w:sz="4" w:space="0" w:color="auto"/>
              <w:left w:val="single" w:sz="4" w:space="0" w:color="auto"/>
              <w:bottom w:val="single" w:sz="4" w:space="0" w:color="auto"/>
              <w:right w:val="single" w:sz="4" w:space="0" w:color="auto"/>
            </w:tcBorders>
            <w:hideMark/>
          </w:tcPr>
          <w:p w14:paraId="23AD72BC"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Кому положено</w:t>
            </w:r>
          </w:p>
        </w:tc>
        <w:tc>
          <w:tcPr>
            <w:tcW w:w="907" w:type="dxa"/>
            <w:tcBorders>
              <w:top w:val="single" w:sz="4" w:space="0" w:color="auto"/>
              <w:left w:val="single" w:sz="4" w:space="0" w:color="auto"/>
              <w:bottom w:val="single" w:sz="4" w:space="0" w:color="auto"/>
              <w:right w:val="single" w:sz="4" w:space="0" w:color="auto"/>
            </w:tcBorders>
            <w:hideMark/>
          </w:tcPr>
          <w:p w14:paraId="50175AB5"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Коли-</w:t>
            </w:r>
            <w:proofErr w:type="spellStart"/>
            <w:r w:rsidRPr="00901C58">
              <w:rPr>
                <w:rFonts w:ascii="Times New Roman" w:eastAsia="Times New Roman" w:hAnsi="Times New Roman" w:cs="Times New Roman"/>
                <w:sz w:val="24"/>
                <w:szCs w:val="24"/>
                <w:lang w:eastAsia="ru-RU"/>
              </w:rPr>
              <w:t>чество</w:t>
            </w:r>
            <w:proofErr w:type="spellEnd"/>
          </w:p>
        </w:tc>
      </w:tr>
      <w:tr w:rsidR="00901C58" w:rsidRPr="00901C58" w14:paraId="14CAF821" w14:textId="77777777" w:rsidTr="006A35DF">
        <w:trPr>
          <w:trHeight w:val="633"/>
        </w:trPr>
        <w:tc>
          <w:tcPr>
            <w:tcW w:w="485" w:type="dxa"/>
            <w:tcBorders>
              <w:left w:val="single" w:sz="4" w:space="0" w:color="auto"/>
              <w:bottom w:val="single" w:sz="4" w:space="0" w:color="auto"/>
              <w:right w:val="single" w:sz="4" w:space="0" w:color="auto"/>
            </w:tcBorders>
          </w:tcPr>
          <w:p w14:paraId="2C7822A0"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p>
        </w:tc>
        <w:tc>
          <w:tcPr>
            <w:tcW w:w="3005" w:type="dxa"/>
            <w:tcBorders>
              <w:left w:val="single" w:sz="4" w:space="0" w:color="auto"/>
              <w:bottom w:val="single" w:sz="4" w:space="0" w:color="auto"/>
              <w:right w:val="single" w:sz="4" w:space="0" w:color="auto"/>
            </w:tcBorders>
          </w:tcPr>
          <w:p w14:paraId="17D52A4C"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Комплект для резки электропроводов (ножницы для резки электропроводов, резиновые сапоги или галоши, перчатки резиновые)</w:t>
            </w:r>
          </w:p>
        </w:tc>
        <w:tc>
          <w:tcPr>
            <w:tcW w:w="1134" w:type="dxa"/>
            <w:tcBorders>
              <w:left w:val="single" w:sz="4" w:space="0" w:color="auto"/>
              <w:bottom w:val="single" w:sz="4" w:space="0" w:color="auto"/>
              <w:right w:val="single" w:sz="4" w:space="0" w:color="auto"/>
            </w:tcBorders>
          </w:tcPr>
          <w:p w14:paraId="67C454BD"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p>
        </w:tc>
        <w:tc>
          <w:tcPr>
            <w:tcW w:w="1191" w:type="dxa"/>
            <w:tcBorders>
              <w:top w:val="single" w:sz="4" w:space="0" w:color="auto"/>
              <w:left w:val="single" w:sz="4" w:space="0" w:color="auto"/>
              <w:bottom w:val="single" w:sz="4" w:space="0" w:color="auto"/>
              <w:right w:val="single" w:sz="4" w:space="0" w:color="auto"/>
            </w:tcBorders>
          </w:tcPr>
          <w:p w14:paraId="71F3BA2A" w14:textId="77777777" w:rsidR="00901C58" w:rsidRPr="00901C58" w:rsidRDefault="00901C58" w:rsidP="00901C58">
            <w:pPr>
              <w:spacing w:after="0" w:line="240" w:lineRule="auto"/>
              <w:jc w:val="center"/>
              <w:rPr>
                <w:rFonts w:ascii="Times New Roman" w:eastAsia="Times New Roman" w:hAnsi="Times New Roman" w:cs="Times New Roman"/>
                <w:lang w:val="en-US" w:eastAsia="ru-RU"/>
              </w:rPr>
            </w:pPr>
            <w:r w:rsidRPr="00901C58">
              <w:rPr>
                <w:rFonts w:ascii="Times New Roman" w:eastAsia="Times New Roman" w:hAnsi="Times New Roman" w:cs="Times New Roman"/>
                <w:lang w:val="en-US" w:eastAsia="ru-RU"/>
              </w:rPr>
              <w:t>1</w:t>
            </w:r>
          </w:p>
        </w:tc>
        <w:tc>
          <w:tcPr>
            <w:tcW w:w="2891" w:type="dxa"/>
            <w:tcBorders>
              <w:top w:val="single" w:sz="4" w:space="0" w:color="auto"/>
              <w:left w:val="single" w:sz="4" w:space="0" w:color="auto"/>
              <w:bottom w:val="single" w:sz="4" w:space="0" w:color="auto"/>
              <w:right w:val="single" w:sz="4" w:space="0" w:color="auto"/>
            </w:tcBorders>
          </w:tcPr>
          <w:p w14:paraId="2E39BF7D"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highlight w:val="yellow"/>
                <w:lang w:eastAsia="ru-RU"/>
              </w:rPr>
            </w:pPr>
            <w:r w:rsidRPr="00901C58">
              <w:rPr>
                <w:rFonts w:ascii="Times New Roman" w:eastAsia="Times New Roman" w:hAnsi="Times New Roman" w:cs="Times New Roman"/>
                <w:sz w:val="24"/>
                <w:szCs w:val="24"/>
                <w:lang w:eastAsia="ru-RU"/>
              </w:rPr>
              <w:t>Каждой спасательной команде (группе)</w:t>
            </w:r>
          </w:p>
        </w:tc>
        <w:tc>
          <w:tcPr>
            <w:tcW w:w="907" w:type="dxa"/>
            <w:tcBorders>
              <w:top w:val="single" w:sz="4" w:space="0" w:color="auto"/>
              <w:left w:val="single" w:sz="4" w:space="0" w:color="auto"/>
              <w:bottom w:val="single" w:sz="4" w:space="0" w:color="auto"/>
              <w:right w:val="single" w:sz="4" w:space="0" w:color="auto"/>
            </w:tcBorders>
          </w:tcPr>
          <w:p w14:paraId="7873FD57"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sz w:val="24"/>
                <w:szCs w:val="24"/>
                <w:highlight w:val="yellow"/>
                <w:lang w:val="en-US" w:eastAsia="ru-RU"/>
              </w:rPr>
            </w:pPr>
            <w:r w:rsidRPr="00901C58">
              <w:rPr>
                <w:rFonts w:ascii="Times New Roman" w:eastAsia="Times New Roman" w:hAnsi="Times New Roman" w:cs="Times New Roman"/>
                <w:sz w:val="24"/>
                <w:szCs w:val="24"/>
                <w:lang w:val="en-US" w:eastAsia="ru-RU"/>
              </w:rPr>
              <w:t>2</w:t>
            </w:r>
          </w:p>
        </w:tc>
      </w:tr>
      <w:tr w:rsidR="00901C58" w:rsidRPr="00901C58" w14:paraId="05866F3D" w14:textId="77777777" w:rsidTr="006A35DF">
        <w:tc>
          <w:tcPr>
            <w:tcW w:w="485" w:type="dxa"/>
            <w:tcBorders>
              <w:top w:val="single" w:sz="4" w:space="0" w:color="auto"/>
              <w:left w:val="single" w:sz="4" w:space="0" w:color="auto"/>
              <w:bottom w:val="single" w:sz="4" w:space="0" w:color="auto"/>
              <w:right w:val="single" w:sz="4" w:space="0" w:color="auto"/>
            </w:tcBorders>
          </w:tcPr>
          <w:p w14:paraId="499DD7D7"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w:t>
            </w:r>
          </w:p>
        </w:tc>
        <w:tc>
          <w:tcPr>
            <w:tcW w:w="3005" w:type="dxa"/>
            <w:tcBorders>
              <w:top w:val="single" w:sz="4" w:space="0" w:color="auto"/>
              <w:left w:val="single" w:sz="4" w:space="0" w:color="auto"/>
              <w:bottom w:val="single" w:sz="4" w:space="0" w:color="auto"/>
              <w:right w:val="single" w:sz="4" w:space="0" w:color="auto"/>
            </w:tcBorders>
          </w:tcPr>
          <w:p w14:paraId="476E2261"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w:t>
            </w:r>
          </w:p>
        </w:tc>
        <w:tc>
          <w:tcPr>
            <w:tcW w:w="1134" w:type="dxa"/>
            <w:tcBorders>
              <w:top w:val="single" w:sz="4" w:space="0" w:color="auto"/>
              <w:left w:val="single" w:sz="4" w:space="0" w:color="auto"/>
              <w:bottom w:val="single" w:sz="4" w:space="0" w:color="auto"/>
              <w:right w:val="single" w:sz="4" w:space="0" w:color="auto"/>
            </w:tcBorders>
          </w:tcPr>
          <w:p w14:paraId="6729C3D2"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p>
        </w:tc>
        <w:tc>
          <w:tcPr>
            <w:tcW w:w="1191" w:type="dxa"/>
            <w:tcBorders>
              <w:top w:val="single" w:sz="4" w:space="0" w:color="auto"/>
              <w:left w:val="single" w:sz="4" w:space="0" w:color="auto"/>
              <w:bottom w:val="single" w:sz="4" w:space="0" w:color="auto"/>
              <w:right w:val="single" w:sz="4" w:space="0" w:color="auto"/>
            </w:tcBorders>
          </w:tcPr>
          <w:p w14:paraId="484A2E4C"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p>
        </w:tc>
        <w:tc>
          <w:tcPr>
            <w:tcW w:w="2891" w:type="dxa"/>
            <w:tcBorders>
              <w:top w:val="single" w:sz="4" w:space="0" w:color="auto"/>
              <w:left w:val="single" w:sz="4" w:space="0" w:color="auto"/>
              <w:bottom w:val="single" w:sz="4" w:space="0" w:color="auto"/>
              <w:right w:val="single" w:sz="4" w:space="0" w:color="auto"/>
            </w:tcBorders>
          </w:tcPr>
          <w:p w14:paraId="60DEFFBC"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14:paraId="6605BF3D"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bl>
    <w:p w14:paraId="1166361A" w14:textId="77777777" w:rsidR="00901C58" w:rsidRPr="00901C58" w:rsidRDefault="00901C58" w:rsidP="00901C58">
      <w:pPr>
        <w:spacing w:after="0" w:line="240" w:lineRule="auto"/>
        <w:rPr>
          <w:rFonts w:ascii="Times New Roman" w:eastAsia="Times New Roman" w:hAnsi="Times New Roman" w:cs="Times New Roman"/>
          <w:sz w:val="28"/>
          <w:szCs w:val="20"/>
          <w:lang w:eastAsia="ru-RU"/>
        </w:rPr>
      </w:pPr>
    </w:p>
    <w:p w14:paraId="19364D1A" w14:textId="77777777" w:rsidR="00901C58" w:rsidRPr="00901C58" w:rsidRDefault="00901C58" w:rsidP="00901C58">
      <w:pPr>
        <w:spacing w:after="0" w:line="240" w:lineRule="auto"/>
        <w:jc w:val="center"/>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8. Вещевое имущество</w:t>
      </w:r>
    </w:p>
    <w:p w14:paraId="5338A720"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485"/>
        <w:gridCol w:w="2917"/>
        <w:gridCol w:w="1276"/>
        <w:gridCol w:w="1134"/>
        <w:gridCol w:w="2894"/>
        <w:gridCol w:w="907"/>
      </w:tblGrid>
      <w:tr w:rsidR="00901C58" w:rsidRPr="00901C58" w14:paraId="5EF302DF" w14:textId="77777777" w:rsidTr="006A35DF">
        <w:tc>
          <w:tcPr>
            <w:tcW w:w="485" w:type="dxa"/>
            <w:tcBorders>
              <w:top w:val="single" w:sz="4" w:space="0" w:color="auto"/>
              <w:left w:val="single" w:sz="4" w:space="0" w:color="auto"/>
              <w:bottom w:val="single" w:sz="4" w:space="0" w:color="auto"/>
              <w:right w:val="single" w:sz="4" w:space="0" w:color="auto"/>
            </w:tcBorders>
            <w:hideMark/>
          </w:tcPr>
          <w:p w14:paraId="3F7057CF"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 п/п</w:t>
            </w:r>
          </w:p>
        </w:tc>
        <w:tc>
          <w:tcPr>
            <w:tcW w:w="2917" w:type="dxa"/>
            <w:tcBorders>
              <w:top w:val="single" w:sz="4" w:space="0" w:color="auto"/>
              <w:left w:val="single" w:sz="4" w:space="0" w:color="auto"/>
              <w:bottom w:val="single" w:sz="4" w:space="0" w:color="auto"/>
              <w:right w:val="single" w:sz="4" w:space="0" w:color="auto"/>
            </w:tcBorders>
            <w:hideMark/>
          </w:tcPr>
          <w:p w14:paraId="53E56A3A"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Наименование имущества</w:t>
            </w:r>
          </w:p>
        </w:tc>
        <w:tc>
          <w:tcPr>
            <w:tcW w:w="1276" w:type="dxa"/>
            <w:tcBorders>
              <w:top w:val="single" w:sz="4" w:space="0" w:color="auto"/>
              <w:left w:val="single" w:sz="4" w:space="0" w:color="auto"/>
              <w:bottom w:val="single" w:sz="4" w:space="0" w:color="auto"/>
              <w:right w:val="single" w:sz="4" w:space="0" w:color="auto"/>
            </w:tcBorders>
            <w:hideMark/>
          </w:tcPr>
          <w:p w14:paraId="23291E98"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Единица измерения</w:t>
            </w:r>
          </w:p>
        </w:tc>
        <w:tc>
          <w:tcPr>
            <w:tcW w:w="1134" w:type="dxa"/>
            <w:tcBorders>
              <w:top w:val="single" w:sz="4" w:space="0" w:color="auto"/>
              <w:left w:val="single" w:sz="4" w:space="0" w:color="auto"/>
              <w:bottom w:val="single" w:sz="4" w:space="0" w:color="auto"/>
              <w:right w:val="single" w:sz="4" w:space="0" w:color="auto"/>
            </w:tcBorders>
            <w:hideMark/>
          </w:tcPr>
          <w:p w14:paraId="7B8779CB"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 xml:space="preserve">Норма </w:t>
            </w:r>
            <w:proofErr w:type="spellStart"/>
            <w:r w:rsidRPr="00901C58">
              <w:rPr>
                <w:rFonts w:ascii="Times New Roman" w:eastAsia="Times New Roman" w:hAnsi="Times New Roman" w:cs="Times New Roman"/>
                <w:sz w:val="24"/>
                <w:szCs w:val="24"/>
                <w:lang w:eastAsia="ru-RU"/>
              </w:rPr>
              <w:t>обеспе-чения</w:t>
            </w:r>
            <w:proofErr w:type="spellEnd"/>
          </w:p>
        </w:tc>
        <w:tc>
          <w:tcPr>
            <w:tcW w:w="2894" w:type="dxa"/>
            <w:tcBorders>
              <w:top w:val="single" w:sz="4" w:space="0" w:color="auto"/>
              <w:left w:val="single" w:sz="4" w:space="0" w:color="auto"/>
              <w:bottom w:val="single" w:sz="4" w:space="0" w:color="auto"/>
              <w:right w:val="single" w:sz="4" w:space="0" w:color="auto"/>
            </w:tcBorders>
            <w:hideMark/>
          </w:tcPr>
          <w:p w14:paraId="17585304"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Кому положено</w:t>
            </w:r>
          </w:p>
        </w:tc>
        <w:tc>
          <w:tcPr>
            <w:tcW w:w="907" w:type="dxa"/>
            <w:tcBorders>
              <w:top w:val="single" w:sz="4" w:space="0" w:color="auto"/>
              <w:left w:val="single" w:sz="4" w:space="0" w:color="auto"/>
              <w:bottom w:val="single" w:sz="4" w:space="0" w:color="auto"/>
              <w:right w:val="single" w:sz="4" w:space="0" w:color="auto"/>
            </w:tcBorders>
            <w:hideMark/>
          </w:tcPr>
          <w:p w14:paraId="32757414"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Коли-</w:t>
            </w:r>
            <w:proofErr w:type="spellStart"/>
            <w:r w:rsidRPr="00901C58">
              <w:rPr>
                <w:rFonts w:ascii="Times New Roman" w:eastAsia="Times New Roman" w:hAnsi="Times New Roman" w:cs="Times New Roman"/>
                <w:sz w:val="24"/>
                <w:szCs w:val="24"/>
                <w:lang w:eastAsia="ru-RU"/>
              </w:rPr>
              <w:t>чество</w:t>
            </w:r>
            <w:proofErr w:type="spellEnd"/>
          </w:p>
        </w:tc>
      </w:tr>
      <w:tr w:rsidR="00901C58" w:rsidRPr="00901C58" w14:paraId="143148B4" w14:textId="77777777" w:rsidTr="006A35DF">
        <w:tc>
          <w:tcPr>
            <w:tcW w:w="485" w:type="dxa"/>
            <w:tcBorders>
              <w:top w:val="single" w:sz="4" w:space="0" w:color="auto"/>
              <w:left w:val="single" w:sz="4" w:space="0" w:color="auto"/>
              <w:bottom w:val="single" w:sz="4" w:space="0" w:color="auto"/>
              <w:right w:val="single" w:sz="4" w:space="0" w:color="auto"/>
            </w:tcBorders>
            <w:hideMark/>
          </w:tcPr>
          <w:p w14:paraId="2BC21C86"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1</w:t>
            </w:r>
          </w:p>
        </w:tc>
        <w:tc>
          <w:tcPr>
            <w:tcW w:w="2917" w:type="dxa"/>
            <w:tcBorders>
              <w:top w:val="single" w:sz="4" w:space="0" w:color="auto"/>
              <w:left w:val="single" w:sz="4" w:space="0" w:color="auto"/>
              <w:bottom w:val="single" w:sz="4" w:space="0" w:color="auto"/>
              <w:right w:val="single" w:sz="4" w:space="0" w:color="auto"/>
            </w:tcBorders>
            <w:hideMark/>
          </w:tcPr>
          <w:p w14:paraId="50CD0FA7"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Шлем защитный брезентовый</w:t>
            </w:r>
          </w:p>
        </w:tc>
        <w:tc>
          <w:tcPr>
            <w:tcW w:w="1276" w:type="dxa"/>
            <w:tcBorders>
              <w:top w:val="single" w:sz="4" w:space="0" w:color="auto"/>
              <w:left w:val="single" w:sz="4" w:space="0" w:color="auto"/>
              <w:bottom w:val="single" w:sz="4" w:space="0" w:color="auto"/>
              <w:right w:val="single" w:sz="4" w:space="0" w:color="auto"/>
            </w:tcBorders>
            <w:hideMark/>
          </w:tcPr>
          <w:p w14:paraId="65DE64BD"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Шт.</w:t>
            </w:r>
          </w:p>
        </w:tc>
        <w:tc>
          <w:tcPr>
            <w:tcW w:w="1134" w:type="dxa"/>
            <w:tcBorders>
              <w:top w:val="single" w:sz="4" w:space="0" w:color="auto"/>
              <w:left w:val="single" w:sz="4" w:space="0" w:color="auto"/>
              <w:bottom w:val="single" w:sz="4" w:space="0" w:color="auto"/>
              <w:right w:val="single" w:sz="4" w:space="0" w:color="auto"/>
            </w:tcBorders>
            <w:hideMark/>
          </w:tcPr>
          <w:p w14:paraId="1FCB9628"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 на чел.</w:t>
            </w:r>
          </w:p>
        </w:tc>
        <w:tc>
          <w:tcPr>
            <w:tcW w:w="2894" w:type="dxa"/>
            <w:tcBorders>
              <w:top w:val="single" w:sz="4" w:space="0" w:color="auto"/>
              <w:left w:val="single" w:sz="4" w:space="0" w:color="auto"/>
              <w:bottom w:val="single" w:sz="4" w:space="0" w:color="auto"/>
              <w:right w:val="single" w:sz="4" w:space="0" w:color="auto"/>
            </w:tcBorders>
            <w:hideMark/>
          </w:tcPr>
          <w:p w14:paraId="604C3ACC" w14:textId="77777777" w:rsidR="00901C58" w:rsidRPr="00901C58" w:rsidRDefault="00901C58" w:rsidP="00901C58">
            <w:pPr>
              <w:autoSpaceDE w:val="0"/>
              <w:autoSpaceDN w:val="0"/>
              <w:adjustRightInd w:val="0"/>
              <w:spacing w:after="0" w:line="240" w:lineRule="auto"/>
              <w:jc w:val="both"/>
              <w:rPr>
                <w:rFonts w:ascii="Times New Roman" w:eastAsia="Calibri" w:hAnsi="Times New Roman" w:cs="Times New Roman"/>
                <w:sz w:val="24"/>
                <w:szCs w:val="24"/>
              </w:rPr>
            </w:pPr>
            <w:r w:rsidRPr="00901C58">
              <w:rPr>
                <w:rFonts w:ascii="Times New Roman" w:eastAsia="Calibri" w:hAnsi="Times New Roman" w:cs="Times New Roman"/>
                <w:sz w:val="24"/>
                <w:szCs w:val="24"/>
              </w:rPr>
              <w:t>Всему личному составу формирований, непосредственно принимающему участие в проведении АСДНР</w:t>
            </w:r>
          </w:p>
        </w:tc>
        <w:tc>
          <w:tcPr>
            <w:tcW w:w="907" w:type="dxa"/>
            <w:tcBorders>
              <w:top w:val="single" w:sz="4" w:space="0" w:color="auto"/>
              <w:left w:val="single" w:sz="4" w:space="0" w:color="auto"/>
              <w:bottom w:val="single" w:sz="4" w:space="0" w:color="auto"/>
              <w:right w:val="single" w:sz="4" w:space="0" w:color="auto"/>
            </w:tcBorders>
            <w:hideMark/>
          </w:tcPr>
          <w:p w14:paraId="67787BC6"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475</w:t>
            </w:r>
          </w:p>
        </w:tc>
      </w:tr>
      <w:tr w:rsidR="00901C58" w:rsidRPr="00901C58" w14:paraId="1F0BFA1D" w14:textId="77777777" w:rsidTr="006A35DF">
        <w:tc>
          <w:tcPr>
            <w:tcW w:w="485" w:type="dxa"/>
            <w:tcBorders>
              <w:top w:val="single" w:sz="4" w:space="0" w:color="auto"/>
              <w:left w:val="single" w:sz="4" w:space="0" w:color="auto"/>
              <w:bottom w:val="single" w:sz="4" w:space="0" w:color="auto"/>
              <w:right w:val="single" w:sz="4" w:space="0" w:color="auto"/>
            </w:tcBorders>
            <w:hideMark/>
          </w:tcPr>
          <w:p w14:paraId="41BED8D6"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w:t>
            </w:r>
          </w:p>
        </w:tc>
        <w:tc>
          <w:tcPr>
            <w:tcW w:w="2917" w:type="dxa"/>
            <w:tcBorders>
              <w:top w:val="single" w:sz="4" w:space="0" w:color="auto"/>
              <w:left w:val="single" w:sz="4" w:space="0" w:color="auto"/>
              <w:bottom w:val="single" w:sz="4" w:space="0" w:color="auto"/>
              <w:right w:val="single" w:sz="4" w:space="0" w:color="auto"/>
            </w:tcBorders>
            <w:hideMark/>
          </w:tcPr>
          <w:p w14:paraId="51917377"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w:t>
            </w:r>
          </w:p>
        </w:tc>
        <w:tc>
          <w:tcPr>
            <w:tcW w:w="1276" w:type="dxa"/>
            <w:tcBorders>
              <w:top w:val="single" w:sz="4" w:space="0" w:color="auto"/>
              <w:left w:val="single" w:sz="4" w:space="0" w:color="auto"/>
              <w:bottom w:val="single" w:sz="4" w:space="0" w:color="auto"/>
              <w:right w:val="single" w:sz="4" w:space="0" w:color="auto"/>
            </w:tcBorders>
          </w:tcPr>
          <w:p w14:paraId="54078162"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3EFB6EAF"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p>
        </w:tc>
        <w:tc>
          <w:tcPr>
            <w:tcW w:w="2894" w:type="dxa"/>
            <w:tcBorders>
              <w:top w:val="single" w:sz="4" w:space="0" w:color="auto"/>
              <w:left w:val="single" w:sz="4" w:space="0" w:color="auto"/>
              <w:bottom w:val="single" w:sz="4" w:space="0" w:color="auto"/>
              <w:right w:val="single" w:sz="4" w:space="0" w:color="auto"/>
            </w:tcBorders>
          </w:tcPr>
          <w:p w14:paraId="4ED2007F"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14:paraId="6969E891"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901C58" w:rsidRPr="00901C58" w14:paraId="4625D0DC" w14:textId="77777777" w:rsidTr="006A35DF">
        <w:tc>
          <w:tcPr>
            <w:tcW w:w="485" w:type="dxa"/>
            <w:tcBorders>
              <w:top w:val="single" w:sz="4" w:space="0" w:color="auto"/>
              <w:left w:val="single" w:sz="4" w:space="0" w:color="auto"/>
              <w:bottom w:val="single" w:sz="4" w:space="0" w:color="auto"/>
              <w:right w:val="single" w:sz="4" w:space="0" w:color="auto"/>
            </w:tcBorders>
            <w:hideMark/>
          </w:tcPr>
          <w:p w14:paraId="2986F28B"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w:t>
            </w:r>
          </w:p>
        </w:tc>
        <w:tc>
          <w:tcPr>
            <w:tcW w:w="2917" w:type="dxa"/>
            <w:tcBorders>
              <w:top w:val="single" w:sz="4" w:space="0" w:color="auto"/>
              <w:left w:val="single" w:sz="4" w:space="0" w:color="auto"/>
              <w:bottom w:val="single" w:sz="4" w:space="0" w:color="auto"/>
              <w:right w:val="single" w:sz="4" w:space="0" w:color="auto"/>
            </w:tcBorders>
            <w:hideMark/>
          </w:tcPr>
          <w:p w14:paraId="39138754"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Очки защитные</w:t>
            </w:r>
          </w:p>
        </w:tc>
        <w:tc>
          <w:tcPr>
            <w:tcW w:w="1276" w:type="dxa"/>
            <w:tcBorders>
              <w:top w:val="single" w:sz="4" w:space="0" w:color="auto"/>
              <w:left w:val="single" w:sz="4" w:space="0" w:color="auto"/>
              <w:bottom w:val="single" w:sz="4" w:space="0" w:color="auto"/>
              <w:right w:val="single" w:sz="4" w:space="0" w:color="auto"/>
            </w:tcBorders>
            <w:hideMark/>
          </w:tcPr>
          <w:p w14:paraId="3D3B6A46"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Шт.</w:t>
            </w:r>
          </w:p>
        </w:tc>
        <w:tc>
          <w:tcPr>
            <w:tcW w:w="1134" w:type="dxa"/>
            <w:tcBorders>
              <w:top w:val="single" w:sz="4" w:space="0" w:color="auto"/>
              <w:left w:val="single" w:sz="4" w:space="0" w:color="auto"/>
              <w:bottom w:val="single" w:sz="4" w:space="0" w:color="auto"/>
              <w:right w:val="single" w:sz="4" w:space="0" w:color="auto"/>
            </w:tcBorders>
            <w:hideMark/>
          </w:tcPr>
          <w:p w14:paraId="2B68C138"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 на чел.</w:t>
            </w:r>
          </w:p>
        </w:tc>
        <w:tc>
          <w:tcPr>
            <w:tcW w:w="2894" w:type="dxa"/>
            <w:tcBorders>
              <w:top w:val="single" w:sz="4" w:space="0" w:color="auto"/>
              <w:left w:val="single" w:sz="4" w:space="0" w:color="auto"/>
              <w:bottom w:val="single" w:sz="4" w:space="0" w:color="auto"/>
              <w:right w:val="single" w:sz="4" w:space="0" w:color="auto"/>
            </w:tcBorders>
            <w:hideMark/>
          </w:tcPr>
          <w:p w14:paraId="6CC94740"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 штатную численность личного состава формирований</w:t>
            </w:r>
          </w:p>
        </w:tc>
        <w:tc>
          <w:tcPr>
            <w:tcW w:w="907" w:type="dxa"/>
            <w:tcBorders>
              <w:top w:val="single" w:sz="4" w:space="0" w:color="auto"/>
              <w:left w:val="single" w:sz="4" w:space="0" w:color="auto"/>
              <w:bottom w:val="single" w:sz="4" w:space="0" w:color="auto"/>
              <w:right w:val="single" w:sz="4" w:space="0" w:color="auto"/>
            </w:tcBorders>
            <w:hideMark/>
          </w:tcPr>
          <w:p w14:paraId="00BF4E27"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476</w:t>
            </w:r>
          </w:p>
        </w:tc>
      </w:tr>
    </w:tbl>
    <w:p w14:paraId="33CA6596"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76A7EC61" w14:textId="77777777" w:rsidR="00901C58" w:rsidRPr="00901C58" w:rsidRDefault="00901C58" w:rsidP="00901C58">
      <w:pPr>
        <w:spacing w:after="0" w:line="240" w:lineRule="auto"/>
        <w:jc w:val="center"/>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9. Автомобильная и специальная техника</w:t>
      </w:r>
    </w:p>
    <w:p w14:paraId="23242A9E"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485"/>
        <w:gridCol w:w="2917"/>
        <w:gridCol w:w="1276"/>
        <w:gridCol w:w="1134"/>
        <w:gridCol w:w="2894"/>
        <w:gridCol w:w="907"/>
      </w:tblGrid>
      <w:tr w:rsidR="00901C58" w:rsidRPr="00901C58" w14:paraId="0071A8CC" w14:textId="77777777" w:rsidTr="006A35DF">
        <w:tc>
          <w:tcPr>
            <w:tcW w:w="485" w:type="dxa"/>
            <w:tcBorders>
              <w:top w:val="single" w:sz="4" w:space="0" w:color="auto"/>
              <w:left w:val="single" w:sz="4" w:space="0" w:color="auto"/>
              <w:bottom w:val="single" w:sz="4" w:space="0" w:color="auto"/>
              <w:right w:val="single" w:sz="4" w:space="0" w:color="auto"/>
            </w:tcBorders>
            <w:vAlign w:val="center"/>
            <w:hideMark/>
          </w:tcPr>
          <w:p w14:paraId="3D83C019"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 п/п</w:t>
            </w:r>
          </w:p>
        </w:tc>
        <w:tc>
          <w:tcPr>
            <w:tcW w:w="2917" w:type="dxa"/>
            <w:tcBorders>
              <w:top w:val="single" w:sz="4" w:space="0" w:color="auto"/>
              <w:left w:val="single" w:sz="4" w:space="0" w:color="auto"/>
              <w:bottom w:val="single" w:sz="4" w:space="0" w:color="auto"/>
              <w:right w:val="single" w:sz="4" w:space="0" w:color="auto"/>
            </w:tcBorders>
            <w:vAlign w:val="center"/>
            <w:hideMark/>
          </w:tcPr>
          <w:p w14:paraId="026D4A9D"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Наименование имущества</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5D4201C"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Единица измерения</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5E0990F"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 xml:space="preserve">Норма </w:t>
            </w:r>
            <w:proofErr w:type="spellStart"/>
            <w:r w:rsidRPr="00901C58">
              <w:rPr>
                <w:rFonts w:ascii="Times New Roman" w:eastAsia="Times New Roman" w:hAnsi="Times New Roman" w:cs="Times New Roman"/>
                <w:sz w:val="24"/>
                <w:szCs w:val="24"/>
                <w:lang w:eastAsia="ru-RU"/>
              </w:rPr>
              <w:t>обеспе-чения</w:t>
            </w:r>
            <w:proofErr w:type="spellEnd"/>
          </w:p>
        </w:tc>
        <w:tc>
          <w:tcPr>
            <w:tcW w:w="2894" w:type="dxa"/>
            <w:tcBorders>
              <w:top w:val="single" w:sz="4" w:space="0" w:color="auto"/>
              <w:left w:val="single" w:sz="4" w:space="0" w:color="auto"/>
              <w:bottom w:val="single" w:sz="4" w:space="0" w:color="auto"/>
              <w:right w:val="single" w:sz="4" w:space="0" w:color="auto"/>
            </w:tcBorders>
            <w:vAlign w:val="center"/>
            <w:hideMark/>
          </w:tcPr>
          <w:p w14:paraId="345C987C"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Кому положено</w:t>
            </w:r>
          </w:p>
        </w:tc>
        <w:tc>
          <w:tcPr>
            <w:tcW w:w="907" w:type="dxa"/>
            <w:tcBorders>
              <w:top w:val="single" w:sz="4" w:space="0" w:color="auto"/>
              <w:left w:val="single" w:sz="4" w:space="0" w:color="auto"/>
              <w:bottom w:val="single" w:sz="4" w:space="0" w:color="auto"/>
              <w:right w:val="single" w:sz="4" w:space="0" w:color="auto"/>
            </w:tcBorders>
            <w:vAlign w:val="center"/>
            <w:hideMark/>
          </w:tcPr>
          <w:p w14:paraId="5F52A430"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Коли-</w:t>
            </w:r>
            <w:proofErr w:type="spellStart"/>
            <w:r w:rsidRPr="00901C58">
              <w:rPr>
                <w:rFonts w:ascii="Times New Roman" w:eastAsia="Times New Roman" w:hAnsi="Times New Roman" w:cs="Times New Roman"/>
                <w:sz w:val="24"/>
                <w:szCs w:val="24"/>
                <w:lang w:eastAsia="ru-RU"/>
              </w:rPr>
              <w:t>чество</w:t>
            </w:r>
            <w:proofErr w:type="spellEnd"/>
          </w:p>
        </w:tc>
      </w:tr>
      <w:tr w:rsidR="00901C58" w:rsidRPr="00901C58" w14:paraId="71138BE8" w14:textId="77777777" w:rsidTr="006A35DF">
        <w:tc>
          <w:tcPr>
            <w:tcW w:w="485" w:type="dxa"/>
            <w:tcBorders>
              <w:top w:val="single" w:sz="4" w:space="0" w:color="auto"/>
              <w:left w:val="single" w:sz="4" w:space="0" w:color="auto"/>
              <w:bottom w:val="single" w:sz="4" w:space="0" w:color="auto"/>
              <w:right w:val="single" w:sz="4" w:space="0" w:color="auto"/>
            </w:tcBorders>
          </w:tcPr>
          <w:p w14:paraId="2365480B"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w:t>
            </w:r>
          </w:p>
        </w:tc>
        <w:tc>
          <w:tcPr>
            <w:tcW w:w="2917" w:type="dxa"/>
            <w:tcBorders>
              <w:top w:val="single" w:sz="4" w:space="0" w:color="auto"/>
              <w:left w:val="single" w:sz="4" w:space="0" w:color="auto"/>
              <w:bottom w:val="single" w:sz="4" w:space="0" w:color="auto"/>
              <w:right w:val="single" w:sz="4" w:space="0" w:color="auto"/>
            </w:tcBorders>
          </w:tcPr>
          <w:p w14:paraId="7F898EBB"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5B35A53D"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p>
        </w:tc>
        <w:tc>
          <w:tcPr>
            <w:tcW w:w="1134" w:type="dxa"/>
            <w:tcBorders>
              <w:top w:val="single" w:sz="4" w:space="0" w:color="auto"/>
              <w:left w:val="single" w:sz="4" w:space="0" w:color="auto"/>
              <w:bottom w:val="single" w:sz="4" w:space="0" w:color="auto"/>
              <w:right w:val="single" w:sz="4" w:space="0" w:color="auto"/>
            </w:tcBorders>
          </w:tcPr>
          <w:p w14:paraId="3410FCC9"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p>
        </w:tc>
        <w:tc>
          <w:tcPr>
            <w:tcW w:w="2894" w:type="dxa"/>
            <w:tcBorders>
              <w:top w:val="single" w:sz="4" w:space="0" w:color="auto"/>
              <w:left w:val="single" w:sz="4" w:space="0" w:color="auto"/>
              <w:bottom w:val="single" w:sz="4" w:space="0" w:color="auto"/>
              <w:right w:val="single" w:sz="4" w:space="0" w:color="auto"/>
            </w:tcBorders>
          </w:tcPr>
          <w:p w14:paraId="0ABE8CE1"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14:paraId="4B2F4FC1"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901C58" w:rsidRPr="00901C58" w14:paraId="2E592E48" w14:textId="77777777" w:rsidTr="006A35DF">
        <w:tc>
          <w:tcPr>
            <w:tcW w:w="485" w:type="dxa"/>
            <w:tcBorders>
              <w:top w:val="single" w:sz="4" w:space="0" w:color="auto"/>
              <w:left w:val="single" w:sz="4" w:space="0" w:color="auto"/>
              <w:bottom w:val="single" w:sz="4" w:space="0" w:color="auto"/>
              <w:right w:val="single" w:sz="4" w:space="0" w:color="auto"/>
            </w:tcBorders>
            <w:hideMark/>
          </w:tcPr>
          <w:p w14:paraId="15EB3999"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w:t>
            </w:r>
          </w:p>
        </w:tc>
        <w:tc>
          <w:tcPr>
            <w:tcW w:w="2917" w:type="dxa"/>
            <w:tcBorders>
              <w:top w:val="single" w:sz="4" w:space="0" w:color="auto"/>
              <w:left w:val="single" w:sz="4" w:space="0" w:color="auto"/>
              <w:bottom w:val="single" w:sz="4" w:space="0" w:color="auto"/>
              <w:right w:val="single" w:sz="4" w:space="0" w:color="auto"/>
            </w:tcBorders>
            <w:hideMark/>
          </w:tcPr>
          <w:p w14:paraId="7C0D4EDC"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Специальная техника</w:t>
            </w:r>
          </w:p>
        </w:tc>
        <w:tc>
          <w:tcPr>
            <w:tcW w:w="1276" w:type="dxa"/>
            <w:tcBorders>
              <w:top w:val="single" w:sz="4" w:space="0" w:color="auto"/>
              <w:left w:val="single" w:sz="4" w:space="0" w:color="auto"/>
              <w:bottom w:val="single" w:sz="4" w:space="0" w:color="auto"/>
              <w:right w:val="single" w:sz="4" w:space="0" w:color="auto"/>
            </w:tcBorders>
            <w:hideMark/>
          </w:tcPr>
          <w:p w14:paraId="25975B8A"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Шт.</w:t>
            </w:r>
          </w:p>
        </w:tc>
        <w:tc>
          <w:tcPr>
            <w:tcW w:w="1134" w:type="dxa"/>
            <w:tcBorders>
              <w:top w:val="single" w:sz="4" w:space="0" w:color="auto"/>
              <w:left w:val="single" w:sz="4" w:space="0" w:color="auto"/>
              <w:bottom w:val="single" w:sz="4" w:space="0" w:color="auto"/>
              <w:right w:val="single" w:sz="4" w:space="0" w:color="auto"/>
            </w:tcBorders>
            <w:hideMark/>
          </w:tcPr>
          <w:p w14:paraId="3A9F7C4C"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 xml:space="preserve">С учетом </w:t>
            </w:r>
            <w:proofErr w:type="spellStart"/>
            <w:r w:rsidRPr="00901C58">
              <w:rPr>
                <w:rFonts w:ascii="Times New Roman" w:eastAsia="Times New Roman" w:hAnsi="Times New Roman" w:cs="Times New Roman"/>
                <w:sz w:val="24"/>
                <w:szCs w:val="24"/>
                <w:lang w:eastAsia="ru-RU"/>
              </w:rPr>
              <w:t>специфи-ки</w:t>
            </w:r>
            <w:proofErr w:type="spellEnd"/>
            <w:r w:rsidRPr="00901C58">
              <w:rPr>
                <w:rFonts w:ascii="Times New Roman" w:eastAsia="Times New Roman" w:hAnsi="Times New Roman" w:cs="Times New Roman"/>
                <w:sz w:val="24"/>
                <w:szCs w:val="24"/>
                <w:lang w:eastAsia="ru-RU"/>
              </w:rPr>
              <w:t xml:space="preserve"> деятель-</w:t>
            </w:r>
            <w:proofErr w:type="spellStart"/>
            <w:r w:rsidRPr="00901C58">
              <w:rPr>
                <w:rFonts w:ascii="Times New Roman" w:eastAsia="Times New Roman" w:hAnsi="Times New Roman" w:cs="Times New Roman"/>
                <w:sz w:val="24"/>
                <w:szCs w:val="24"/>
                <w:lang w:eastAsia="ru-RU"/>
              </w:rPr>
              <w:t>ности</w:t>
            </w:r>
            <w:proofErr w:type="spellEnd"/>
          </w:p>
        </w:tc>
        <w:tc>
          <w:tcPr>
            <w:tcW w:w="2894" w:type="dxa"/>
            <w:tcBorders>
              <w:top w:val="single" w:sz="4" w:space="0" w:color="auto"/>
              <w:left w:val="single" w:sz="4" w:space="0" w:color="auto"/>
              <w:bottom w:val="single" w:sz="4" w:space="0" w:color="auto"/>
              <w:right w:val="single" w:sz="4" w:space="0" w:color="auto"/>
            </w:tcBorders>
            <w:hideMark/>
          </w:tcPr>
          <w:p w14:paraId="13704E2C"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Каждому формированию</w:t>
            </w:r>
          </w:p>
        </w:tc>
        <w:tc>
          <w:tcPr>
            <w:tcW w:w="907" w:type="dxa"/>
            <w:tcBorders>
              <w:top w:val="single" w:sz="4" w:space="0" w:color="auto"/>
              <w:left w:val="single" w:sz="4" w:space="0" w:color="auto"/>
              <w:bottom w:val="single" w:sz="4" w:space="0" w:color="auto"/>
              <w:right w:val="single" w:sz="4" w:space="0" w:color="auto"/>
            </w:tcBorders>
            <w:hideMark/>
          </w:tcPr>
          <w:p w14:paraId="5673AA4D"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sz w:val="24"/>
                <w:szCs w:val="24"/>
                <w:highlight w:val="yellow"/>
                <w:lang w:val="en-US" w:eastAsia="ru-RU"/>
              </w:rPr>
            </w:pPr>
            <w:r w:rsidRPr="00901C58">
              <w:rPr>
                <w:rFonts w:ascii="Times New Roman" w:eastAsia="Times New Roman" w:hAnsi="Times New Roman" w:cs="Times New Roman"/>
                <w:sz w:val="24"/>
                <w:szCs w:val="24"/>
                <w:lang w:val="en-US" w:eastAsia="ru-RU"/>
              </w:rPr>
              <w:t>7</w:t>
            </w:r>
          </w:p>
        </w:tc>
      </w:tr>
    </w:tbl>
    <w:p w14:paraId="2E513F9F" w14:textId="77777777" w:rsidR="00901C58" w:rsidRPr="00901C58" w:rsidRDefault="00901C58" w:rsidP="00901C58">
      <w:pPr>
        <w:spacing w:after="0" w:line="240" w:lineRule="auto"/>
        <w:rPr>
          <w:rFonts w:ascii="Times New Roman" w:eastAsia="Times New Roman" w:hAnsi="Times New Roman" w:cs="Times New Roman"/>
          <w:iCs/>
          <w:sz w:val="28"/>
          <w:szCs w:val="28"/>
          <w:lang w:eastAsia="ru-RU"/>
        </w:rPr>
        <w:sectPr w:rsidR="00901C58" w:rsidRPr="00901C58">
          <w:pgSz w:w="11906" w:h="16838"/>
          <w:pgMar w:top="1134" w:right="1134" w:bottom="1134" w:left="1134" w:header="709" w:footer="709" w:gutter="0"/>
          <w:cols w:space="720"/>
        </w:sectPr>
      </w:pPr>
    </w:p>
    <w:p w14:paraId="7E028AD4" w14:textId="7E8F441C" w:rsidR="00901C58" w:rsidRPr="00901C58" w:rsidRDefault="00901C58" w:rsidP="00901C58">
      <w:pPr>
        <w:spacing w:after="0" w:line="240" w:lineRule="auto"/>
        <w:jc w:val="right"/>
        <w:rPr>
          <w:rFonts w:ascii="Times New Roman" w:eastAsia="Times New Roman" w:hAnsi="Times New Roman" w:cs="Times New Roman"/>
          <w:iCs/>
          <w:sz w:val="28"/>
          <w:szCs w:val="28"/>
          <w:lang w:eastAsia="ru-RU"/>
        </w:rPr>
      </w:pPr>
      <w:r w:rsidRPr="00901C58">
        <w:rPr>
          <w:rFonts w:ascii="Times New Roman" w:eastAsia="Times New Roman" w:hAnsi="Times New Roman" w:cs="Times New Roman"/>
          <w:iCs/>
          <w:sz w:val="28"/>
          <w:szCs w:val="28"/>
          <w:lang w:eastAsia="ru-RU"/>
        </w:rPr>
        <w:lastRenderedPageBreak/>
        <w:t xml:space="preserve">Форма </w:t>
      </w:r>
      <w:r>
        <w:rPr>
          <w:rFonts w:ascii="Times New Roman" w:eastAsia="Times New Roman" w:hAnsi="Times New Roman" w:cs="Times New Roman"/>
          <w:iCs/>
          <w:sz w:val="28"/>
          <w:szCs w:val="28"/>
          <w:lang w:eastAsia="ru-RU"/>
        </w:rPr>
        <w:t>4</w:t>
      </w:r>
      <w:r w:rsidRPr="00901C58">
        <w:rPr>
          <w:rFonts w:ascii="Times New Roman" w:eastAsia="Times New Roman" w:hAnsi="Times New Roman" w:cs="Times New Roman"/>
          <w:iCs/>
          <w:sz w:val="28"/>
          <w:szCs w:val="28"/>
          <w:lang w:eastAsia="ru-RU"/>
        </w:rPr>
        <w:t>.3</w:t>
      </w:r>
    </w:p>
    <w:p w14:paraId="4294DF93" w14:textId="77777777" w:rsidR="00901C58" w:rsidRPr="00901C58" w:rsidRDefault="00901C58" w:rsidP="00901C58">
      <w:pPr>
        <w:spacing w:after="0" w:line="240" w:lineRule="auto"/>
        <w:jc w:val="right"/>
        <w:rPr>
          <w:rFonts w:ascii="Times New Roman" w:eastAsia="Times New Roman" w:hAnsi="Times New Roman" w:cs="Times New Roman"/>
          <w:b/>
          <w:iCs/>
          <w:sz w:val="28"/>
          <w:szCs w:val="28"/>
          <w:lang w:eastAsia="ru-RU"/>
        </w:rPr>
      </w:pPr>
    </w:p>
    <w:p w14:paraId="6451EE48" w14:textId="77777777" w:rsidR="00901C58" w:rsidRPr="00901C58" w:rsidRDefault="00901C58" w:rsidP="00901C58">
      <w:pPr>
        <w:spacing w:after="0" w:line="240" w:lineRule="auto"/>
        <w:jc w:val="center"/>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Примерный перечень создаваемых организациями</w:t>
      </w:r>
    </w:p>
    <w:p w14:paraId="362F1EDE" w14:textId="77777777" w:rsidR="00901C58" w:rsidRPr="00901C58" w:rsidRDefault="00901C58" w:rsidP="00901C58">
      <w:pPr>
        <w:spacing w:after="0" w:line="240" w:lineRule="auto"/>
        <w:jc w:val="center"/>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нештатных формирований по обеспечению выполнения мероприятий</w:t>
      </w:r>
    </w:p>
    <w:p w14:paraId="48BFF4E7" w14:textId="77777777" w:rsidR="00901C58" w:rsidRPr="00901C58" w:rsidRDefault="00901C58" w:rsidP="00901C58">
      <w:pPr>
        <w:spacing w:after="0" w:line="240" w:lineRule="auto"/>
        <w:jc w:val="center"/>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по гражданской обороне</w:t>
      </w:r>
    </w:p>
    <w:p w14:paraId="07231BFC" w14:textId="77777777" w:rsidR="00901C58" w:rsidRPr="00901C58" w:rsidRDefault="00901C58" w:rsidP="00901C58">
      <w:pPr>
        <w:spacing w:after="0" w:line="240" w:lineRule="auto"/>
        <w:jc w:val="center"/>
        <w:rPr>
          <w:rFonts w:ascii="Times New Roman" w:eastAsia="Times New Roman" w:hAnsi="Times New Roman" w:cs="Times New Roman"/>
          <w:b/>
          <w:sz w:val="28"/>
          <w:szCs w:val="20"/>
          <w:lang w:eastAsia="ru-RU"/>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737"/>
        <w:gridCol w:w="6493"/>
        <w:gridCol w:w="2407"/>
      </w:tblGrid>
      <w:tr w:rsidR="00901C58" w:rsidRPr="00901C58" w14:paraId="314B8C30" w14:textId="77777777" w:rsidTr="006A35DF">
        <w:tc>
          <w:tcPr>
            <w:tcW w:w="737" w:type="dxa"/>
            <w:tcBorders>
              <w:top w:val="single" w:sz="4" w:space="0" w:color="auto"/>
              <w:left w:val="single" w:sz="4" w:space="0" w:color="auto"/>
              <w:bottom w:val="single" w:sz="4" w:space="0" w:color="auto"/>
              <w:right w:val="single" w:sz="4" w:space="0" w:color="auto"/>
            </w:tcBorders>
            <w:hideMark/>
          </w:tcPr>
          <w:p w14:paraId="68F552C2"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 п/п</w:t>
            </w:r>
          </w:p>
        </w:tc>
        <w:tc>
          <w:tcPr>
            <w:tcW w:w="6493" w:type="dxa"/>
            <w:tcBorders>
              <w:top w:val="single" w:sz="4" w:space="0" w:color="auto"/>
              <w:left w:val="single" w:sz="4" w:space="0" w:color="auto"/>
              <w:bottom w:val="single" w:sz="4" w:space="0" w:color="auto"/>
              <w:right w:val="single" w:sz="4" w:space="0" w:color="auto"/>
            </w:tcBorders>
            <w:hideMark/>
          </w:tcPr>
          <w:p w14:paraId="2674CFDE"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Наименование формирования</w:t>
            </w:r>
          </w:p>
        </w:tc>
        <w:tc>
          <w:tcPr>
            <w:tcW w:w="2407" w:type="dxa"/>
            <w:tcBorders>
              <w:top w:val="single" w:sz="4" w:space="0" w:color="auto"/>
              <w:left w:val="single" w:sz="4" w:space="0" w:color="auto"/>
              <w:bottom w:val="single" w:sz="4" w:space="0" w:color="auto"/>
              <w:right w:val="single" w:sz="4" w:space="0" w:color="auto"/>
            </w:tcBorders>
            <w:hideMark/>
          </w:tcPr>
          <w:p w14:paraId="6A5746FF"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Численность личного состава, чел.</w:t>
            </w:r>
          </w:p>
        </w:tc>
      </w:tr>
      <w:tr w:rsidR="00901C58" w:rsidRPr="00901C58" w14:paraId="78139AD3" w14:textId="77777777" w:rsidTr="006A35DF">
        <w:tc>
          <w:tcPr>
            <w:tcW w:w="737" w:type="dxa"/>
            <w:tcBorders>
              <w:top w:val="single" w:sz="4" w:space="0" w:color="auto"/>
              <w:left w:val="single" w:sz="4" w:space="0" w:color="auto"/>
              <w:bottom w:val="single" w:sz="4" w:space="0" w:color="auto"/>
              <w:right w:val="single" w:sz="4" w:space="0" w:color="auto"/>
            </w:tcBorders>
            <w:hideMark/>
          </w:tcPr>
          <w:p w14:paraId="3A4DE854"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1</w:t>
            </w:r>
          </w:p>
        </w:tc>
        <w:tc>
          <w:tcPr>
            <w:tcW w:w="6493" w:type="dxa"/>
            <w:tcBorders>
              <w:top w:val="single" w:sz="4" w:space="0" w:color="auto"/>
              <w:left w:val="single" w:sz="4" w:space="0" w:color="auto"/>
              <w:bottom w:val="single" w:sz="4" w:space="0" w:color="auto"/>
              <w:right w:val="single" w:sz="4" w:space="0" w:color="auto"/>
            </w:tcBorders>
            <w:hideMark/>
          </w:tcPr>
          <w:p w14:paraId="59D69EA7"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01C58">
              <w:rPr>
                <w:rFonts w:ascii="Times New Roman" w:eastAsia="Calibri" w:hAnsi="Times New Roman" w:cs="Times New Roman"/>
                <w:bCs/>
                <w:sz w:val="24"/>
                <w:szCs w:val="24"/>
              </w:rPr>
              <w:t>Команда охраны общественного порядка</w:t>
            </w:r>
          </w:p>
        </w:tc>
        <w:tc>
          <w:tcPr>
            <w:tcW w:w="2407" w:type="dxa"/>
            <w:tcBorders>
              <w:top w:val="single" w:sz="4" w:space="0" w:color="auto"/>
              <w:left w:val="single" w:sz="4" w:space="0" w:color="auto"/>
              <w:bottom w:val="single" w:sz="4" w:space="0" w:color="auto"/>
              <w:right w:val="single" w:sz="4" w:space="0" w:color="auto"/>
            </w:tcBorders>
          </w:tcPr>
          <w:p w14:paraId="19915918"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15</w:t>
            </w:r>
          </w:p>
        </w:tc>
      </w:tr>
      <w:tr w:rsidR="00901C58" w:rsidRPr="00901C58" w14:paraId="3854EE0C" w14:textId="77777777" w:rsidTr="006A35DF">
        <w:tc>
          <w:tcPr>
            <w:tcW w:w="737" w:type="dxa"/>
            <w:tcBorders>
              <w:top w:val="single" w:sz="4" w:space="0" w:color="auto"/>
              <w:left w:val="single" w:sz="4" w:space="0" w:color="auto"/>
              <w:bottom w:val="single" w:sz="4" w:space="0" w:color="auto"/>
              <w:right w:val="single" w:sz="4" w:space="0" w:color="auto"/>
            </w:tcBorders>
            <w:hideMark/>
          </w:tcPr>
          <w:p w14:paraId="232777D5"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2</w:t>
            </w:r>
          </w:p>
        </w:tc>
        <w:tc>
          <w:tcPr>
            <w:tcW w:w="6493" w:type="dxa"/>
            <w:tcBorders>
              <w:top w:val="single" w:sz="4" w:space="0" w:color="auto"/>
              <w:left w:val="single" w:sz="4" w:space="0" w:color="auto"/>
              <w:bottom w:val="single" w:sz="4" w:space="0" w:color="auto"/>
              <w:right w:val="single" w:sz="4" w:space="0" w:color="auto"/>
            </w:tcBorders>
            <w:hideMark/>
          </w:tcPr>
          <w:p w14:paraId="3C2CDE80"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01C58">
              <w:rPr>
                <w:rFonts w:ascii="Times New Roman" w:eastAsia="Calibri" w:hAnsi="Times New Roman" w:cs="Times New Roman"/>
                <w:bCs/>
                <w:sz w:val="24"/>
                <w:szCs w:val="24"/>
              </w:rPr>
              <w:t>Подвижные пункты питания, продовольственного (вещевого) снабжения</w:t>
            </w:r>
          </w:p>
        </w:tc>
        <w:tc>
          <w:tcPr>
            <w:tcW w:w="2407" w:type="dxa"/>
            <w:tcBorders>
              <w:top w:val="single" w:sz="4" w:space="0" w:color="auto"/>
              <w:left w:val="single" w:sz="4" w:space="0" w:color="auto"/>
              <w:bottom w:val="single" w:sz="4" w:space="0" w:color="auto"/>
              <w:right w:val="single" w:sz="4" w:space="0" w:color="auto"/>
            </w:tcBorders>
          </w:tcPr>
          <w:p w14:paraId="2060B037"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10</w:t>
            </w:r>
          </w:p>
        </w:tc>
      </w:tr>
      <w:tr w:rsidR="00901C58" w:rsidRPr="00901C58" w14:paraId="7F03C835" w14:textId="77777777" w:rsidTr="006A35DF">
        <w:tc>
          <w:tcPr>
            <w:tcW w:w="737" w:type="dxa"/>
            <w:tcBorders>
              <w:top w:val="single" w:sz="4" w:space="0" w:color="auto"/>
              <w:left w:val="single" w:sz="4" w:space="0" w:color="auto"/>
              <w:bottom w:val="single" w:sz="4" w:space="0" w:color="auto"/>
              <w:right w:val="single" w:sz="4" w:space="0" w:color="auto"/>
            </w:tcBorders>
            <w:hideMark/>
          </w:tcPr>
          <w:p w14:paraId="2D3D0173"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3</w:t>
            </w:r>
          </w:p>
        </w:tc>
        <w:tc>
          <w:tcPr>
            <w:tcW w:w="6493" w:type="dxa"/>
            <w:tcBorders>
              <w:top w:val="single" w:sz="4" w:space="0" w:color="auto"/>
              <w:left w:val="single" w:sz="4" w:space="0" w:color="auto"/>
              <w:bottom w:val="single" w:sz="4" w:space="0" w:color="auto"/>
              <w:right w:val="single" w:sz="4" w:space="0" w:color="auto"/>
            </w:tcBorders>
            <w:hideMark/>
          </w:tcPr>
          <w:p w14:paraId="186D705F"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01C58">
              <w:rPr>
                <w:rFonts w:ascii="Times New Roman" w:eastAsia="Calibri" w:hAnsi="Times New Roman" w:cs="Times New Roman"/>
                <w:bCs/>
                <w:sz w:val="24"/>
                <w:szCs w:val="24"/>
              </w:rPr>
              <w:t>Санитарная дружина</w:t>
            </w:r>
          </w:p>
        </w:tc>
        <w:tc>
          <w:tcPr>
            <w:tcW w:w="2407" w:type="dxa"/>
            <w:tcBorders>
              <w:top w:val="single" w:sz="4" w:space="0" w:color="auto"/>
              <w:left w:val="single" w:sz="4" w:space="0" w:color="auto"/>
              <w:bottom w:val="single" w:sz="4" w:space="0" w:color="auto"/>
              <w:right w:val="single" w:sz="4" w:space="0" w:color="auto"/>
            </w:tcBorders>
          </w:tcPr>
          <w:p w14:paraId="397CACF3"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17</w:t>
            </w:r>
          </w:p>
        </w:tc>
      </w:tr>
      <w:tr w:rsidR="00901C58" w:rsidRPr="00901C58" w14:paraId="5FD7E8D2" w14:textId="77777777" w:rsidTr="006A35DF">
        <w:tc>
          <w:tcPr>
            <w:tcW w:w="737" w:type="dxa"/>
            <w:tcBorders>
              <w:top w:val="single" w:sz="4" w:space="0" w:color="auto"/>
              <w:left w:val="single" w:sz="4" w:space="0" w:color="auto"/>
              <w:bottom w:val="single" w:sz="4" w:space="0" w:color="auto"/>
              <w:right w:val="single" w:sz="4" w:space="0" w:color="auto"/>
            </w:tcBorders>
            <w:hideMark/>
          </w:tcPr>
          <w:p w14:paraId="4F24829A"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4</w:t>
            </w:r>
          </w:p>
        </w:tc>
        <w:tc>
          <w:tcPr>
            <w:tcW w:w="6493" w:type="dxa"/>
            <w:tcBorders>
              <w:top w:val="single" w:sz="4" w:space="0" w:color="auto"/>
              <w:left w:val="single" w:sz="4" w:space="0" w:color="auto"/>
              <w:bottom w:val="single" w:sz="4" w:space="0" w:color="auto"/>
              <w:right w:val="single" w:sz="4" w:space="0" w:color="auto"/>
            </w:tcBorders>
            <w:hideMark/>
          </w:tcPr>
          <w:p w14:paraId="46B336C5"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01C58">
              <w:rPr>
                <w:rFonts w:ascii="Times New Roman" w:eastAsia="Calibri" w:hAnsi="Times New Roman" w:cs="Times New Roman"/>
                <w:bCs/>
                <w:sz w:val="24"/>
                <w:szCs w:val="24"/>
              </w:rPr>
              <w:t>Группа по обслуживанию защитных сооружений</w:t>
            </w:r>
          </w:p>
        </w:tc>
        <w:tc>
          <w:tcPr>
            <w:tcW w:w="2407" w:type="dxa"/>
            <w:tcBorders>
              <w:top w:val="single" w:sz="4" w:space="0" w:color="auto"/>
              <w:left w:val="single" w:sz="4" w:space="0" w:color="auto"/>
              <w:bottom w:val="single" w:sz="4" w:space="0" w:color="auto"/>
              <w:right w:val="single" w:sz="4" w:space="0" w:color="auto"/>
            </w:tcBorders>
          </w:tcPr>
          <w:p w14:paraId="644901D3"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15</w:t>
            </w:r>
          </w:p>
        </w:tc>
      </w:tr>
      <w:tr w:rsidR="00901C58" w:rsidRPr="00901C58" w14:paraId="234B39A3" w14:textId="77777777" w:rsidTr="006A35DF">
        <w:tc>
          <w:tcPr>
            <w:tcW w:w="737" w:type="dxa"/>
            <w:tcBorders>
              <w:top w:val="single" w:sz="4" w:space="0" w:color="auto"/>
              <w:left w:val="single" w:sz="4" w:space="0" w:color="auto"/>
              <w:bottom w:val="single" w:sz="4" w:space="0" w:color="auto"/>
              <w:right w:val="single" w:sz="4" w:space="0" w:color="auto"/>
            </w:tcBorders>
            <w:hideMark/>
          </w:tcPr>
          <w:p w14:paraId="790BB313"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5</w:t>
            </w:r>
          </w:p>
        </w:tc>
        <w:tc>
          <w:tcPr>
            <w:tcW w:w="6493" w:type="dxa"/>
            <w:tcBorders>
              <w:top w:val="single" w:sz="4" w:space="0" w:color="auto"/>
              <w:left w:val="single" w:sz="4" w:space="0" w:color="auto"/>
              <w:bottom w:val="single" w:sz="4" w:space="0" w:color="auto"/>
              <w:right w:val="single" w:sz="4" w:space="0" w:color="auto"/>
            </w:tcBorders>
            <w:hideMark/>
          </w:tcPr>
          <w:p w14:paraId="50E1EA98"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01C58">
              <w:rPr>
                <w:rFonts w:ascii="Times New Roman" w:eastAsia="Calibri" w:hAnsi="Times New Roman" w:cs="Times New Roman"/>
                <w:bCs/>
                <w:sz w:val="24"/>
                <w:szCs w:val="24"/>
              </w:rPr>
              <w:t>Станции специальной обработки транспорта, одежды</w:t>
            </w:r>
          </w:p>
        </w:tc>
        <w:tc>
          <w:tcPr>
            <w:tcW w:w="2407" w:type="dxa"/>
            <w:tcBorders>
              <w:top w:val="single" w:sz="4" w:space="0" w:color="auto"/>
              <w:left w:val="single" w:sz="4" w:space="0" w:color="auto"/>
              <w:bottom w:val="single" w:sz="4" w:space="0" w:color="auto"/>
              <w:right w:val="single" w:sz="4" w:space="0" w:color="auto"/>
            </w:tcBorders>
          </w:tcPr>
          <w:p w14:paraId="05F1AB74"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12</w:t>
            </w:r>
          </w:p>
        </w:tc>
      </w:tr>
      <w:tr w:rsidR="00901C58" w:rsidRPr="00901C58" w14:paraId="21BE336A" w14:textId="77777777" w:rsidTr="006A35DF">
        <w:tc>
          <w:tcPr>
            <w:tcW w:w="737" w:type="dxa"/>
            <w:tcBorders>
              <w:top w:val="single" w:sz="4" w:space="0" w:color="auto"/>
              <w:left w:val="single" w:sz="4" w:space="0" w:color="auto"/>
              <w:bottom w:val="single" w:sz="4" w:space="0" w:color="auto"/>
              <w:right w:val="single" w:sz="4" w:space="0" w:color="auto"/>
            </w:tcBorders>
            <w:hideMark/>
          </w:tcPr>
          <w:p w14:paraId="17EEFA69"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6</w:t>
            </w:r>
          </w:p>
        </w:tc>
        <w:tc>
          <w:tcPr>
            <w:tcW w:w="6493" w:type="dxa"/>
            <w:tcBorders>
              <w:top w:val="single" w:sz="4" w:space="0" w:color="auto"/>
              <w:left w:val="single" w:sz="4" w:space="0" w:color="auto"/>
              <w:bottom w:val="single" w:sz="4" w:space="0" w:color="auto"/>
              <w:right w:val="single" w:sz="4" w:space="0" w:color="auto"/>
            </w:tcBorders>
            <w:hideMark/>
          </w:tcPr>
          <w:p w14:paraId="4609399A"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01C58">
              <w:rPr>
                <w:rFonts w:ascii="Times New Roman" w:eastAsia="Calibri" w:hAnsi="Times New Roman" w:cs="Times New Roman"/>
                <w:bCs/>
                <w:sz w:val="24"/>
                <w:szCs w:val="24"/>
              </w:rPr>
              <w:t>Пункт санитарной обработки</w:t>
            </w:r>
          </w:p>
        </w:tc>
        <w:tc>
          <w:tcPr>
            <w:tcW w:w="2407" w:type="dxa"/>
            <w:tcBorders>
              <w:top w:val="single" w:sz="4" w:space="0" w:color="auto"/>
              <w:left w:val="single" w:sz="4" w:space="0" w:color="auto"/>
              <w:bottom w:val="single" w:sz="4" w:space="0" w:color="auto"/>
              <w:right w:val="single" w:sz="4" w:space="0" w:color="auto"/>
            </w:tcBorders>
          </w:tcPr>
          <w:p w14:paraId="6AF3B045"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w:t>
            </w:r>
          </w:p>
        </w:tc>
      </w:tr>
      <w:tr w:rsidR="00901C58" w:rsidRPr="00901C58" w14:paraId="6892F0A6" w14:textId="77777777" w:rsidTr="006A35DF">
        <w:tc>
          <w:tcPr>
            <w:tcW w:w="737" w:type="dxa"/>
            <w:tcBorders>
              <w:top w:val="single" w:sz="4" w:space="0" w:color="auto"/>
              <w:left w:val="single" w:sz="4" w:space="0" w:color="auto"/>
              <w:bottom w:val="single" w:sz="4" w:space="0" w:color="auto"/>
              <w:right w:val="single" w:sz="4" w:space="0" w:color="auto"/>
            </w:tcBorders>
            <w:hideMark/>
          </w:tcPr>
          <w:p w14:paraId="18C7362A"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7</w:t>
            </w:r>
          </w:p>
        </w:tc>
        <w:tc>
          <w:tcPr>
            <w:tcW w:w="6493" w:type="dxa"/>
            <w:tcBorders>
              <w:top w:val="single" w:sz="4" w:space="0" w:color="auto"/>
              <w:left w:val="single" w:sz="4" w:space="0" w:color="auto"/>
              <w:bottom w:val="single" w:sz="4" w:space="0" w:color="auto"/>
              <w:right w:val="single" w:sz="4" w:space="0" w:color="auto"/>
            </w:tcBorders>
            <w:hideMark/>
          </w:tcPr>
          <w:p w14:paraId="2D7595C4"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01C58">
              <w:rPr>
                <w:rFonts w:ascii="Times New Roman" w:eastAsia="Calibri" w:hAnsi="Times New Roman" w:cs="Times New Roman"/>
                <w:bCs/>
                <w:sz w:val="24"/>
                <w:szCs w:val="24"/>
              </w:rPr>
              <w:t>Подвижные ремонтно-восстановительные группы по ремонту автомобильной, инженерной и другой техники</w:t>
            </w:r>
          </w:p>
        </w:tc>
        <w:tc>
          <w:tcPr>
            <w:tcW w:w="2407" w:type="dxa"/>
            <w:tcBorders>
              <w:top w:val="single" w:sz="4" w:space="0" w:color="auto"/>
              <w:left w:val="single" w:sz="4" w:space="0" w:color="auto"/>
              <w:bottom w:val="single" w:sz="4" w:space="0" w:color="auto"/>
              <w:right w:val="single" w:sz="4" w:space="0" w:color="auto"/>
            </w:tcBorders>
          </w:tcPr>
          <w:p w14:paraId="12FF5600"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8</w:t>
            </w:r>
          </w:p>
        </w:tc>
      </w:tr>
      <w:tr w:rsidR="00901C58" w:rsidRPr="00901C58" w14:paraId="32CA483E" w14:textId="77777777" w:rsidTr="006A35DF">
        <w:tc>
          <w:tcPr>
            <w:tcW w:w="737" w:type="dxa"/>
            <w:tcBorders>
              <w:top w:val="single" w:sz="4" w:space="0" w:color="auto"/>
              <w:left w:val="single" w:sz="4" w:space="0" w:color="auto"/>
              <w:bottom w:val="single" w:sz="4" w:space="0" w:color="auto"/>
              <w:right w:val="single" w:sz="4" w:space="0" w:color="auto"/>
            </w:tcBorders>
            <w:hideMark/>
          </w:tcPr>
          <w:p w14:paraId="6827086A"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8</w:t>
            </w:r>
          </w:p>
        </w:tc>
        <w:tc>
          <w:tcPr>
            <w:tcW w:w="6493" w:type="dxa"/>
            <w:tcBorders>
              <w:top w:val="single" w:sz="4" w:space="0" w:color="auto"/>
              <w:left w:val="single" w:sz="4" w:space="0" w:color="auto"/>
              <w:bottom w:val="single" w:sz="4" w:space="0" w:color="auto"/>
              <w:right w:val="single" w:sz="4" w:space="0" w:color="auto"/>
            </w:tcBorders>
            <w:hideMark/>
          </w:tcPr>
          <w:p w14:paraId="3C7AAADE"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01C58">
              <w:rPr>
                <w:rFonts w:ascii="Times New Roman" w:eastAsia="Calibri" w:hAnsi="Times New Roman" w:cs="Times New Roman"/>
                <w:bCs/>
                <w:sz w:val="24"/>
                <w:szCs w:val="24"/>
              </w:rPr>
              <w:t>Группа для перевозки населения (грузов)</w:t>
            </w:r>
          </w:p>
        </w:tc>
        <w:tc>
          <w:tcPr>
            <w:tcW w:w="2407" w:type="dxa"/>
            <w:tcBorders>
              <w:top w:val="single" w:sz="4" w:space="0" w:color="auto"/>
              <w:left w:val="single" w:sz="4" w:space="0" w:color="auto"/>
              <w:bottom w:val="single" w:sz="4" w:space="0" w:color="auto"/>
              <w:right w:val="single" w:sz="4" w:space="0" w:color="auto"/>
            </w:tcBorders>
          </w:tcPr>
          <w:p w14:paraId="48F9D0C1"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12</w:t>
            </w:r>
          </w:p>
        </w:tc>
      </w:tr>
      <w:tr w:rsidR="00901C58" w:rsidRPr="00901C58" w14:paraId="5B9FB260" w14:textId="77777777" w:rsidTr="006A35DF">
        <w:tc>
          <w:tcPr>
            <w:tcW w:w="737" w:type="dxa"/>
            <w:tcBorders>
              <w:top w:val="single" w:sz="4" w:space="0" w:color="auto"/>
              <w:left w:val="single" w:sz="4" w:space="0" w:color="auto"/>
              <w:bottom w:val="single" w:sz="4" w:space="0" w:color="auto"/>
              <w:right w:val="single" w:sz="4" w:space="0" w:color="auto"/>
            </w:tcBorders>
            <w:hideMark/>
          </w:tcPr>
          <w:p w14:paraId="15423AFB"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9</w:t>
            </w:r>
          </w:p>
        </w:tc>
        <w:tc>
          <w:tcPr>
            <w:tcW w:w="6493" w:type="dxa"/>
            <w:tcBorders>
              <w:top w:val="single" w:sz="4" w:space="0" w:color="auto"/>
              <w:left w:val="single" w:sz="4" w:space="0" w:color="auto"/>
              <w:bottom w:val="single" w:sz="4" w:space="0" w:color="auto"/>
              <w:right w:val="single" w:sz="4" w:space="0" w:color="auto"/>
            </w:tcBorders>
            <w:hideMark/>
          </w:tcPr>
          <w:p w14:paraId="28DD7B76"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01C58">
              <w:rPr>
                <w:rFonts w:ascii="Times New Roman" w:eastAsia="Calibri" w:hAnsi="Times New Roman" w:cs="Times New Roman"/>
                <w:bCs/>
                <w:sz w:val="24"/>
                <w:szCs w:val="24"/>
              </w:rPr>
              <w:t>Аварийно-технические команды по электросетям, по газовым сетям, по водопроводным сетям, по теплосетям</w:t>
            </w:r>
          </w:p>
        </w:tc>
        <w:tc>
          <w:tcPr>
            <w:tcW w:w="2407" w:type="dxa"/>
            <w:tcBorders>
              <w:top w:val="single" w:sz="4" w:space="0" w:color="auto"/>
              <w:left w:val="single" w:sz="4" w:space="0" w:color="auto"/>
              <w:bottom w:val="single" w:sz="4" w:space="0" w:color="auto"/>
              <w:right w:val="single" w:sz="4" w:space="0" w:color="auto"/>
            </w:tcBorders>
          </w:tcPr>
          <w:p w14:paraId="53D63442"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7</w:t>
            </w:r>
          </w:p>
        </w:tc>
      </w:tr>
      <w:tr w:rsidR="00901C58" w:rsidRPr="00901C58" w14:paraId="1B3C6DE1" w14:textId="77777777" w:rsidTr="006A35DF">
        <w:tc>
          <w:tcPr>
            <w:tcW w:w="737" w:type="dxa"/>
            <w:tcBorders>
              <w:top w:val="single" w:sz="4" w:space="0" w:color="auto"/>
              <w:left w:val="single" w:sz="4" w:space="0" w:color="auto"/>
              <w:bottom w:val="single" w:sz="4" w:space="0" w:color="auto"/>
              <w:right w:val="single" w:sz="4" w:space="0" w:color="auto"/>
            </w:tcBorders>
            <w:hideMark/>
          </w:tcPr>
          <w:p w14:paraId="188AE405"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10</w:t>
            </w:r>
          </w:p>
        </w:tc>
        <w:tc>
          <w:tcPr>
            <w:tcW w:w="6493" w:type="dxa"/>
            <w:tcBorders>
              <w:top w:val="single" w:sz="4" w:space="0" w:color="auto"/>
              <w:left w:val="single" w:sz="4" w:space="0" w:color="auto"/>
              <w:bottom w:val="single" w:sz="4" w:space="0" w:color="auto"/>
              <w:right w:val="single" w:sz="4" w:space="0" w:color="auto"/>
            </w:tcBorders>
            <w:hideMark/>
          </w:tcPr>
          <w:p w14:paraId="235A50CF"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01C58">
              <w:rPr>
                <w:rFonts w:ascii="Times New Roman" w:eastAsia="Calibri" w:hAnsi="Times New Roman" w:cs="Times New Roman"/>
                <w:bCs/>
                <w:sz w:val="24"/>
                <w:szCs w:val="24"/>
              </w:rPr>
              <w:t>Группа связи</w:t>
            </w:r>
          </w:p>
        </w:tc>
        <w:tc>
          <w:tcPr>
            <w:tcW w:w="2407" w:type="dxa"/>
            <w:tcBorders>
              <w:top w:val="single" w:sz="4" w:space="0" w:color="auto"/>
              <w:left w:val="single" w:sz="4" w:space="0" w:color="auto"/>
              <w:bottom w:val="single" w:sz="4" w:space="0" w:color="auto"/>
              <w:right w:val="single" w:sz="4" w:space="0" w:color="auto"/>
            </w:tcBorders>
          </w:tcPr>
          <w:p w14:paraId="5ADAE97E"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7</w:t>
            </w:r>
          </w:p>
        </w:tc>
      </w:tr>
      <w:tr w:rsidR="00901C58" w:rsidRPr="00901C58" w14:paraId="56D901ED" w14:textId="77777777" w:rsidTr="006A35DF">
        <w:tc>
          <w:tcPr>
            <w:tcW w:w="737" w:type="dxa"/>
            <w:tcBorders>
              <w:top w:val="single" w:sz="4" w:space="0" w:color="auto"/>
              <w:left w:val="single" w:sz="4" w:space="0" w:color="auto"/>
              <w:bottom w:val="single" w:sz="4" w:space="0" w:color="auto"/>
              <w:right w:val="single" w:sz="4" w:space="0" w:color="auto"/>
            </w:tcBorders>
            <w:hideMark/>
          </w:tcPr>
          <w:p w14:paraId="785001D0"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11</w:t>
            </w:r>
          </w:p>
        </w:tc>
        <w:tc>
          <w:tcPr>
            <w:tcW w:w="6493" w:type="dxa"/>
            <w:tcBorders>
              <w:top w:val="single" w:sz="4" w:space="0" w:color="auto"/>
              <w:left w:val="single" w:sz="4" w:space="0" w:color="auto"/>
              <w:bottom w:val="single" w:sz="4" w:space="0" w:color="auto"/>
              <w:right w:val="single" w:sz="4" w:space="0" w:color="auto"/>
            </w:tcBorders>
            <w:hideMark/>
          </w:tcPr>
          <w:p w14:paraId="306287CB"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01C58">
              <w:rPr>
                <w:rFonts w:ascii="Times New Roman" w:eastAsia="Calibri" w:hAnsi="Times New Roman" w:cs="Times New Roman"/>
                <w:bCs/>
                <w:sz w:val="24"/>
                <w:szCs w:val="24"/>
              </w:rPr>
              <w:t>Группа охраны общественного порядка</w:t>
            </w:r>
          </w:p>
        </w:tc>
        <w:tc>
          <w:tcPr>
            <w:tcW w:w="2407" w:type="dxa"/>
            <w:tcBorders>
              <w:top w:val="single" w:sz="4" w:space="0" w:color="auto"/>
              <w:left w:val="single" w:sz="4" w:space="0" w:color="auto"/>
              <w:bottom w:val="single" w:sz="4" w:space="0" w:color="auto"/>
              <w:right w:val="single" w:sz="4" w:space="0" w:color="auto"/>
            </w:tcBorders>
          </w:tcPr>
          <w:p w14:paraId="4F003AB5"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10</w:t>
            </w:r>
          </w:p>
        </w:tc>
      </w:tr>
      <w:tr w:rsidR="00901C58" w:rsidRPr="00901C58" w14:paraId="03246732" w14:textId="77777777" w:rsidTr="006A35DF">
        <w:tc>
          <w:tcPr>
            <w:tcW w:w="737" w:type="dxa"/>
            <w:tcBorders>
              <w:top w:val="single" w:sz="4" w:space="0" w:color="auto"/>
              <w:left w:val="single" w:sz="4" w:space="0" w:color="auto"/>
              <w:bottom w:val="single" w:sz="4" w:space="0" w:color="auto"/>
              <w:right w:val="single" w:sz="4" w:space="0" w:color="auto"/>
            </w:tcBorders>
            <w:hideMark/>
          </w:tcPr>
          <w:p w14:paraId="5E2BC892"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12</w:t>
            </w:r>
          </w:p>
        </w:tc>
        <w:tc>
          <w:tcPr>
            <w:tcW w:w="6493" w:type="dxa"/>
            <w:tcBorders>
              <w:top w:val="single" w:sz="4" w:space="0" w:color="auto"/>
              <w:left w:val="single" w:sz="4" w:space="0" w:color="auto"/>
              <w:bottom w:val="single" w:sz="4" w:space="0" w:color="auto"/>
              <w:right w:val="single" w:sz="4" w:space="0" w:color="auto"/>
            </w:tcBorders>
            <w:hideMark/>
          </w:tcPr>
          <w:p w14:paraId="50BA8352"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01C58">
              <w:rPr>
                <w:rFonts w:ascii="Times New Roman" w:eastAsia="Calibri" w:hAnsi="Times New Roman" w:cs="Times New Roman"/>
                <w:bCs/>
                <w:iCs/>
                <w:sz w:val="24"/>
                <w:szCs w:val="24"/>
              </w:rPr>
              <w:t>Эвакуационная (техническая) группа</w:t>
            </w:r>
          </w:p>
        </w:tc>
        <w:tc>
          <w:tcPr>
            <w:tcW w:w="2407" w:type="dxa"/>
            <w:tcBorders>
              <w:top w:val="single" w:sz="4" w:space="0" w:color="auto"/>
              <w:left w:val="single" w:sz="4" w:space="0" w:color="auto"/>
              <w:bottom w:val="single" w:sz="4" w:space="0" w:color="auto"/>
              <w:right w:val="single" w:sz="4" w:space="0" w:color="auto"/>
            </w:tcBorders>
          </w:tcPr>
          <w:p w14:paraId="1E4CCB6A"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w:t>
            </w:r>
          </w:p>
        </w:tc>
      </w:tr>
      <w:tr w:rsidR="00901C58" w:rsidRPr="00901C58" w14:paraId="5ACDFB65" w14:textId="77777777" w:rsidTr="006A35DF">
        <w:tc>
          <w:tcPr>
            <w:tcW w:w="737" w:type="dxa"/>
            <w:tcBorders>
              <w:top w:val="single" w:sz="4" w:space="0" w:color="auto"/>
              <w:left w:val="single" w:sz="4" w:space="0" w:color="auto"/>
              <w:bottom w:val="single" w:sz="4" w:space="0" w:color="auto"/>
              <w:right w:val="single" w:sz="4" w:space="0" w:color="auto"/>
            </w:tcBorders>
            <w:hideMark/>
          </w:tcPr>
          <w:p w14:paraId="269799CB"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13</w:t>
            </w:r>
          </w:p>
        </w:tc>
        <w:tc>
          <w:tcPr>
            <w:tcW w:w="6493" w:type="dxa"/>
            <w:tcBorders>
              <w:top w:val="single" w:sz="4" w:space="0" w:color="auto"/>
              <w:left w:val="single" w:sz="4" w:space="0" w:color="auto"/>
              <w:bottom w:val="single" w:sz="4" w:space="0" w:color="auto"/>
              <w:right w:val="single" w:sz="4" w:space="0" w:color="auto"/>
            </w:tcBorders>
            <w:hideMark/>
          </w:tcPr>
          <w:p w14:paraId="20F3D62B" w14:textId="77777777" w:rsidR="00901C58" w:rsidRPr="00901C58" w:rsidRDefault="00901C58" w:rsidP="00901C58">
            <w:pPr>
              <w:autoSpaceDE w:val="0"/>
              <w:autoSpaceDN w:val="0"/>
              <w:adjustRightInd w:val="0"/>
              <w:spacing w:after="0" w:line="240" w:lineRule="auto"/>
              <w:rPr>
                <w:rFonts w:ascii="Times New Roman" w:eastAsia="Calibri" w:hAnsi="Times New Roman" w:cs="Times New Roman"/>
                <w:bCs/>
                <w:sz w:val="24"/>
                <w:szCs w:val="24"/>
              </w:rPr>
            </w:pPr>
            <w:r w:rsidRPr="00901C58">
              <w:rPr>
                <w:rFonts w:ascii="Times New Roman" w:eastAsia="Calibri" w:hAnsi="Times New Roman" w:cs="Times New Roman"/>
                <w:bCs/>
                <w:sz w:val="24"/>
                <w:szCs w:val="24"/>
              </w:rPr>
              <w:t>Звено связи</w:t>
            </w:r>
          </w:p>
        </w:tc>
        <w:tc>
          <w:tcPr>
            <w:tcW w:w="2407" w:type="dxa"/>
            <w:tcBorders>
              <w:top w:val="single" w:sz="4" w:space="0" w:color="auto"/>
              <w:left w:val="single" w:sz="4" w:space="0" w:color="auto"/>
              <w:bottom w:val="single" w:sz="4" w:space="0" w:color="auto"/>
              <w:right w:val="single" w:sz="4" w:space="0" w:color="auto"/>
            </w:tcBorders>
          </w:tcPr>
          <w:p w14:paraId="456BFCCC"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w:t>
            </w:r>
          </w:p>
        </w:tc>
      </w:tr>
      <w:tr w:rsidR="00901C58" w:rsidRPr="00901C58" w14:paraId="12053410" w14:textId="77777777" w:rsidTr="006A35DF">
        <w:tc>
          <w:tcPr>
            <w:tcW w:w="737" w:type="dxa"/>
            <w:tcBorders>
              <w:top w:val="single" w:sz="4" w:space="0" w:color="auto"/>
              <w:left w:val="single" w:sz="4" w:space="0" w:color="auto"/>
              <w:bottom w:val="single" w:sz="4" w:space="0" w:color="auto"/>
              <w:right w:val="single" w:sz="4" w:space="0" w:color="auto"/>
            </w:tcBorders>
            <w:hideMark/>
          </w:tcPr>
          <w:p w14:paraId="2B323100"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14</w:t>
            </w:r>
          </w:p>
        </w:tc>
        <w:tc>
          <w:tcPr>
            <w:tcW w:w="6493" w:type="dxa"/>
            <w:tcBorders>
              <w:top w:val="single" w:sz="4" w:space="0" w:color="auto"/>
              <w:left w:val="single" w:sz="4" w:space="0" w:color="auto"/>
              <w:bottom w:val="single" w:sz="4" w:space="0" w:color="auto"/>
              <w:right w:val="single" w:sz="4" w:space="0" w:color="auto"/>
            </w:tcBorders>
            <w:hideMark/>
          </w:tcPr>
          <w:p w14:paraId="3F8EA8A3"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01C58">
              <w:rPr>
                <w:rFonts w:ascii="Times New Roman" w:eastAsia="Calibri" w:hAnsi="Times New Roman" w:cs="Times New Roman"/>
                <w:bCs/>
                <w:sz w:val="24"/>
                <w:szCs w:val="24"/>
              </w:rPr>
              <w:t>Звено подвоза воды</w:t>
            </w:r>
          </w:p>
        </w:tc>
        <w:tc>
          <w:tcPr>
            <w:tcW w:w="2407" w:type="dxa"/>
            <w:tcBorders>
              <w:top w:val="single" w:sz="4" w:space="0" w:color="auto"/>
              <w:left w:val="single" w:sz="4" w:space="0" w:color="auto"/>
              <w:bottom w:val="single" w:sz="4" w:space="0" w:color="auto"/>
              <w:right w:val="single" w:sz="4" w:space="0" w:color="auto"/>
            </w:tcBorders>
          </w:tcPr>
          <w:p w14:paraId="5EE854AC"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2</w:t>
            </w:r>
          </w:p>
        </w:tc>
      </w:tr>
      <w:tr w:rsidR="00901C58" w:rsidRPr="00901C58" w14:paraId="53F7E6E5" w14:textId="77777777" w:rsidTr="006A35DF">
        <w:tc>
          <w:tcPr>
            <w:tcW w:w="737" w:type="dxa"/>
            <w:tcBorders>
              <w:top w:val="single" w:sz="4" w:space="0" w:color="auto"/>
              <w:left w:val="single" w:sz="4" w:space="0" w:color="auto"/>
              <w:bottom w:val="single" w:sz="4" w:space="0" w:color="auto"/>
              <w:right w:val="single" w:sz="4" w:space="0" w:color="auto"/>
            </w:tcBorders>
            <w:hideMark/>
          </w:tcPr>
          <w:p w14:paraId="6CAAFAAA"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15</w:t>
            </w:r>
          </w:p>
        </w:tc>
        <w:tc>
          <w:tcPr>
            <w:tcW w:w="6493" w:type="dxa"/>
            <w:tcBorders>
              <w:top w:val="single" w:sz="4" w:space="0" w:color="auto"/>
              <w:left w:val="single" w:sz="4" w:space="0" w:color="auto"/>
              <w:bottom w:val="single" w:sz="4" w:space="0" w:color="auto"/>
              <w:right w:val="single" w:sz="4" w:space="0" w:color="auto"/>
            </w:tcBorders>
            <w:hideMark/>
          </w:tcPr>
          <w:p w14:paraId="765F3614"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01C58">
              <w:rPr>
                <w:rFonts w:ascii="Times New Roman" w:eastAsia="Calibri" w:hAnsi="Times New Roman" w:cs="Times New Roman"/>
                <w:bCs/>
                <w:sz w:val="24"/>
                <w:szCs w:val="24"/>
              </w:rPr>
              <w:t>Подвижная автозаправочная станция</w:t>
            </w:r>
          </w:p>
        </w:tc>
        <w:tc>
          <w:tcPr>
            <w:tcW w:w="2407" w:type="dxa"/>
            <w:tcBorders>
              <w:top w:val="single" w:sz="4" w:space="0" w:color="auto"/>
              <w:left w:val="single" w:sz="4" w:space="0" w:color="auto"/>
              <w:bottom w:val="single" w:sz="4" w:space="0" w:color="auto"/>
              <w:right w:val="single" w:sz="4" w:space="0" w:color="auto"/>
            </w:tcBorders>
          </w:tcPr>
          <w:p w14:paraId="3DAA93E1"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2</w:t>
            </w:r>
          </w:p>
        </w:tc>
      </w:tr>
      <w:tr w:rsidR="00901C58" w:rsidRPr="00901C58" w14:paraId="13034072" w14:textId="77777777" w:rsidTr="006A35DF">
        <w:tc>
          <w:tcPr>
            <w:tcW w:w="737" w:type="dxa"/>
            <w:tcBorders>
              <w:top w:val="single" w:sz="4" w:space="0" w:color="auto"/>
              <w:left w:val="single" w:sz="4" w:space="0" w:color="auto"/>
              <w:bottom w:val="single" w:sz="4" w:space="0" w:color="auto"/>
              <w:right w:val="single" w:sz="4" w:space="0" w:color="auto"/>
            </w:tcBorders>
            <w:hideMark/>
          </w:tcPr>
          <w:p w14:paraId="6861B5F5"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16</w:t>
            </w:r>
          </w:p>
        </w:tc>
        <w:tc>
          <w:tcPr>
            <w:tcW w:w="6493" w:type="dxa"/>
            <w:tcBorders>
              <w:top w:val="single" w:sz="4" w:space="0" w:color="auto"/>
              <w:left w:val="single" w:sz="4" w:space="0" w:color="auto"/>
              <w:bottom w:val="single" w:sz="4" w:space="0" w:color="auto"/>
              <w:right w:val="single" w:sz="4" w:space="0" w:color="auto"/>
            </w:tcBorders>
            <w:hideMark/>
          </w:tcPr>
          <w:p w14:paraId="078E5EE2"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01C58">
              <w:rPr>
                <w:rFonts w:ascii="Times New Roman" w:eastAsia="Calibri" w:hAnsi="Times New Roman" w:cs="Times New Roman"/>
                <w:sz w:val="24"/>
                <w:szCs w:val="24"/>
              </w:rPr>
              <w:t>Звено по обслуживанию защитных сооружений</w:t>
            </w:r>
          </w:p>
        </w:tc>
        <w:tc>
          <w:tcPr>
            <w:tcW w:w="2407" w:type="dxa"/>
            <w:tcBorders>
              <w:top w:val="single" w:sz="4" w:space="0" w:color="auto"/>
              <w:left w:val="single" w:sz="4" w:space="0" w:color="auto"/>
              <w:bottom w:val="single" w:sz="4" w:space="0" w:color="auto"/>
              <w:right w:val="single" w:sz="4" w:space="0" w:color="auto"/>
            </w:tcBorders>
          </w:tcPr>
          <w:p w14:paraId="7BDAC6A2"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w:t>
            </w:r>
          </w:p>
        </w:tc>
      </w:tr>
      <w:tr w:rsidR="00901C58" w:rsidRPr="00901C58" w14:paraId="5BDD313C" w14:textId="77777777" w:rsidTr="006A35DF">
        <w:tc>
          <w:tcPr>
            <w:tcW w:w="737" w:type="dxa"/>
            <w:tcBorders>
              <w:top w:val="single" w:sz="4" w:space="0" w:color="auto"/>
              <w:left w:val="single" w:sz="4" w:space="0" w:color="auto"/>
              <w:bottom w:val="single" w:sz="4" w:space="0" w:color="auto"/>
              <w:right w:val="single" w:sz="4" w:space="0" w:color="auto"/>
            </w:tcBorders>
            <w:hideMark/>
          </w:tcPr>
          <w:p w14:paraId="7ECC182C"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17</w:t>
            </w:r>
          </w:p>
        </w:tc>
        <w:tc>
          <w:tcPr>
            <w:tcW w:w="6493" w:type="dxa"/>
            <w:tcBorders>
              <w:top w:val="single" w:sz="4" w:space="0" w:color="auto"/>
              <w:left w:val="single" w:sz="4" w:space="0" w:color="auto"/>
              <w:bottom w:val="single" w:sz="4" w:space="0" w:color="auto"/>
              <w:right w:val="single" w:sz="4" w:space="0" w:color="auto"/>
            </w:tcBorders>
            <w:hideMark/>
          </w:tcPr>
          <w:p w14:paraId="76C84A1D"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01C58">
              <w:rPr>
                <w:rFonts w:ascii="Times New Roman" w:eastAsia="Calibri" w:hAnsi="Times New Roman" w:cs="Times New Roman"/>
                <w:bCs/>
                <w:sz w:val="24"/>
                <w:szCs w:val="24"/>
              </w:rPr>
              <w:t>Санитарный пост</w:t>
            </w:r>
          </w:p>
        </w:tc>
        <w:tc>
          <w:tcPr>
            <w:tcW w:w="2407" w:type="dxa"/>
            <w:tcBorders>
              <w:top w:val="single" w:sz="4" w:space="0" w:color="auto"/>
              <w:left w:val="single" w:sz="4" w:space="0" w:color="auto"/>
              <w:bottom w:val="single" w:sz="4" w:space="0" w:color="auto"/>
              <w:right w:val="single" w:sz="4" w:space="0" w:color="auto"/>
            </w:tcBorders>
          </w:tcPr>
          <w:p w14:paraId="7CD03DBB"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w:t>
            </w:r>
          </w:p>
        </w:tc>
      </w:tr>
      <w:tr w:rsidR="00901C58" w:rsidRPr="00901C58" w14:paraId="18A2BDCF" w14:textId="77777777" w:rsidTr="006A35DF">
        <w:tc>
          <w:tcPr>
            <w:tcW w:w="737" w:type="dxa"/>
            <w:tcBorders>
              <w:top w:val="single" w:sz="4" w:space="0" w:color="auto"/>
              <w:left w:val="single" w:sz="4" w:space="0" w:color="auto"/>
              <w:bottom w:val="single" w:sz="4" w:space="0" w:color="auto"/>
              <w:right w:val="single" w:sz="4" w:space="0" w:color="auto"/>
            </w:tcBorders>
            <w:hideMark/>
          </w:tcPr>
          <w:p w14:paraId="4FB69FD7"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18</w:t>
            </w:r>
          </w:p>
        </w:tc>
        <w:tc>
          <w:tcPr>
            <w:tcW w:w="6493" w:type="dxa"/>
            <w:tcBorders>
              <w:top w:val="single" w:sz="4" w:space="0" w:color="auto"/>
              <w:left w:val="single" w:sz="4" w:space="0" w:color="auto"/>
              <w:bottom w:val="single" w:sz="4" w:space="0" w:color="auto"/>
              <w:right w:val="single" w:sz="4" w:space="0" w:color="auto"/>
            </w:tcBorders>
            <w:hideMark/>
          </w:tcPr>
          <w:p w14:paraId="2C1EDB2A"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01C58">
              <w:rPr>
                <w:rFonts w:ascii="Times New Roman" w:eastAsia="Calibri" w:hAnsi="Times New Roman" w:cs="Times New Roman"/>
                <w:bCs/>
                <w:sz w:val="24"/>
                <w:szCs w:val="24"/>
              </w:rPr>
              <w:t>Звенья контроля эпидемического, фитопатологического, ветеринарного</w:t>
            </w:r>
          </w:p>
        </w:tc>
        <w:tc>
          <w:tcPr>
            <w:tcW w:w="2407" w:type="dxa"/>
            <w:tcBorders>
              <w:top w:val="single" w:sz="4" w:space="0" w:color="auto"/>
              <w:left w:val="single" w:sz="4" w:space="0" w:color="auto"/>
              <w:bottom w:val="single" w:sz="4" w:space="0" w:color="auto"/>
              <w:right w:val="single" w:sz="4" w:space="0" w:color="auto"/>
            </w:tcBorders>
          </w:tcPr>
          <w:p w14:paraId="36CAAEDA"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2</w:t>
            </w:r>
          </w:p>
        </w:tc>
      </w:tr>
      <w:tr w:rsidR="00901C58" w:rsidRPr="00901C58" w14:paraId="694EC0C5" w14:textId="77777777" w:rsidTr="006A35DF">
        <w:tc>
          <w:tcPr>
            <w:tcW w:w="737" w:type="dxa"/>
            <w:tcBorders>
              <w:top w:val="single" w:sz="4" w:space="0" w:color="auto"/>
              <w:left w:val="single" w:sz="4" w:space="0" w:color="auto"/>
              <w:bottom w:val="single" w:sz="4" w:space="0" w:color="auto"/>
              <w:right w:val="single" w:sz="4" w:space="0" w:color="auto"/>
            </w:tcBorders>
            <w:hideMark/>
          </w:tcPr>
          <w:p w14:paraId="36587528"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19</w:t>
            </w:r>
          </w:p>
        </w:tc>
        <w:tc>
          <w:tcPr>
            <w:tcW w:w="6493" w:type="dxa"/>
            <w:tcBorders>
              <w:top w:val="single" w:sz="4" w:space="0" w:color="auto"/>
              <w:left w:val="single" w:sz="4" w:space="0" w:color="auto"/>
              <w:bottom w:val="single" w:sz="4" w:space="0" w:color="auto"/>
              <w:right w:val="single" w:sz="4" w:space="0" w:color="auto"/>
            </w:tcBorders>
            <w:hideMark/>
          </w:tcPr>
          <w:p w14:paraId="7A9359E4"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01C58">
              <w:rPr>
                <w:rFonts w:ascii="Times New Roman" w:eastAsia="Calibri" w:hAnsi="Times New Roman" w:cs="Times New Roman"/>
                <w:bCs/>
                <w:sz w:val="24"/>
                <w:szCs w:val="24"/>
              </w:rPr>
              <w:t>Пост радиационного и химического наблюдения (стационарный)</w:t>
            </w:r>
          </w:p>
        </w:tc>
        <w:tc>
          <w:tcPr>
            <w:tcW w:w="2407" w:type="dxa"/>
            <w:tcBorders>
              <w:top w:val="single" w:sz="4" w:space="0" w:color="auto"/>
              <w:left w:val="single" w:sz="4" w:space="0" w:color="auto"/>
              <w:bottom w:val="single" w:sz="4" w:space="0" w:color="auto"/>
              <w:right w:val="single" w:sz="4" w:space="0" w:color="auto"/>
            </w:tcBorders>
          </w:tcPr>
          <w:p w14:paraId="01EC8248"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2</w:t>
            </w:r>
          </w:p>
        </w:tc>
      </w:tr>
    </w:tbl>
    <w:p w14:paraId="0D4643C0" w14:textId="77777777" w:rsidR="00901C58" w:rsidRPr="00901C58" w:rsidRDefault="00901C58" w:rsidP="00901C58">
      <w:pPr>
        <w:spacing w:after="0" w:line="360" w:lineRule="auto"/>
        <w:ind w:firstLine="709"/>
        <w:rPr>
          <w:rFonts w:ascii="Times New Roman" w:eastAsia="Times New Roman" w:hAnsi="Times New Roman" w:cs="Times New Roman"/>
          <w:sz w:val="28"/>
          <w:szCs w:val="28"/>
          <w:lang w:eastAsia="ru-RU"/>
        </w:rPr>
      </w:pPr>
    </w:p>
    <w:p w14:paraId="5BA1E2BB" w14:textId="77777777" w:rsidR="00901C58" w:rsidRPr="00901C58" w:rsidRDefault="00901C58" w:rsidP="00901C58">
      <w:pPr>
        <w:spacing w:after="0" w:line="360" w:lineRule="auto"/>
        <w:ind w:firstLine="709"/>
        <w:rPr>
          <w:rFonts w:ascii="Times New Roman" w:eastAsia="Times New Roman" w:hAnsi="Times New Roman" w:cs="Times New Roman"/>
          <w:sz w:val="28"/>
          <w:szCs w:val="28"/>
          <w:lang w:eastAsia="ru-RU"/>
        </w:rPr>
      </w:pPr>
      <w:r w:rsidRPr="00901C58">
        <w:rPr>
          <w:rFonts w:ascii="Times New Roman" w:eastAsia="Times New Roman" w:hAnsi="Times New Roman" w:cs="Times New Roman"/>
          <w:sz w:val="28"/>
          <w:szCs w:val="28"/>
          <w:lang w:eastAsia="ru-RU"/>
        </w:rPr>
        <w:lastRenderedPageBreak/>
        <w:t xml:space="preserve">Общая численность нештатных аварийно-спасательных формирований – </w:t>
      </w:r>
      <w:r w:rsidRPr="00901C58">
        <w:rPr>
          <w:rFonts w:ascii="Times New Roman" w:eastAsia="Times New Roman" w:hAnsi="Times New Roman" w:cs="Times New Roman"/>
          <w:i/>
          <w:sz w:val="28"/>
          <w:szCs w:val="20"/>
          <w:lang w:eastAsia="ru-RU"/>
        </w:rPr>
        <w:t>121 человек</w:t>
      </w:r>
      <w:r w:rsidRPr="00901C58">
        <w:rPr>
          <w:rFonts w:ascii="Times New Roman" w:eastAsia="Times New Roman" w:hAnsi="Times New Roman" w:cs="Times New Roman"/>
          <w:sz w:val="28"/>
          <w:szCs w:val="28"/>
          <w:lang w:eastAsia="ru-RU"/>
        </w:rPr>
        <w:t>.</w:t>
      </w:r>
    </w:p>
    <w:p w14:paraId="6C8412CC" w14:textId="77777777" w:rsidR="00901C58" w:rsidRPr="00901C58" w:rsidRDefault="00901C58" w:rsidP="00901C58">
      <w:pPr>
        <w:spacing w:after="0" w:line="360" w:lineRule="auto"/>
        <w:ind w:firstLine="709"/>
        <w:rPr>
          <w:rFonts w:ascii="Times New Roman" w:eastAsia="Times New Roman" w:hAnsi="Times New Roman" w:cs="Times New Roman"/>
          <w:sz w:val="28"/>
          <w:szCs w:val="28"/>
          <w:lang w:eastAsia="ru-RU"/>
        </w:rPr>
      </w:pPr>
      <w:r w:rsidRPr="00901C58">
        <w:rPr>
          <w:rFonts w:ascii="Times New Roman" w:eastAsia="Times New Roman" w:hAnsi="Times New Roman" w:cs="Times New Roman"/>
          <w:sz w:val="28"/>
          <w:szCs w:val="28"/>
          <w:lang w:eastAsia="ru-RU"/>
        </w:rPr>
        <w:t xml:space="preserve">Количество формирований – </w:t>
      </w:r>
      <w:r w:rsidRPr="00901C58">
        <w:rPr>
          <w:rFonts w:ascii="Times New Roman" w:eastAsia="Times New Roman" w:hAnsi="Times New Roman" w:cs="Times New Roman"/>
          <w:i/>
          <w:sz w:val="28"/>
          <w:szCs w:val="28"/>
          <w:lang w:eastAsia="ru-RU"/>
        </w:rPr>
        <w:t>14</w:t>
      </w:r>
      <w:r w:rsidRPr="00901C58">
        <w:rPr>
          <w:rFonts w:ascii="Times New Roman" w:eastAsia="Times New Roman" w:hAnsi="Times New Roman" w:cs="Times New Roman"/>
          <w:sz w:val="28"/>
          <w:szCs w:val="28"/>
          <w:lang w:eastAsia="ru-RU"/>
        </w:rPr>
        <w:t>.</w:t>
      </w:r>
    </w:p>
    <w:p w14:paraId="21D20769" w14:textId="77777777" w:rsidR="00901C58" w:rsidRPr="00901C58" w:rsidRDefault="00901C58" w:rsidP="00901C58">
      <w:pPr>
        <w:spacing w:after="0" w:line="240" w:lineRule="auto"/>
        <w:jc w:val="center"/>
        <w:rPr>
          <w:rFonts w:ascii="Times New Roman" w:eastAsia="Times New Roman" w:hAnsi="Times New Roman" w:cs="Times New Roman"/>
          <w:sz w:val="28"/>
          <w:szCs w:val="28"/>
          <w:lang w:eastAsia="ru-RU"/>
        </w:rPr>
      </w:pPr>
      <w:r w:rsidRPr="00901C58">
        <w:rPr>
          <w:rFonts w:ascii="Times New Roman" w:eastAsia="Times New Roman" w:hAnsi="Times New Roman" w:cs="Times New Roman"/>
          <w:sz w:val="28"/>
          <w:szCs w:val="28"/>
          <w:lang w:eastAsia="ru-RU"/>
        </w:rPr>
        <w:t xml:space="preserve">Количество формирований, непосредственно принимающих участие в проведении неотложных работ – </w:t>
      </w:r>
      <w:r w:rsidRPr="00901C58">
        <w:rPr>
          <w:rFonts w:ascii="Times New Roman" w:eastAsia="Times New Roman" w:hAnsi="Times New Roman" w:cs="Times New Roman"/>
          <w:i/>
          <w:sz w:val="28"/>
          <w:szCs w:val="28"/>
          <w:lang w:eastAsia="ru-RU"/>
        </w:rPr>
        <w:t xml:space="preserve">14 </w:t>
      </w:r>
      <w:r w:rsidRPr="00901C58">
        <w:rPr>
          <w:rFonts w:ascii="Times New Roman" w:eastAsia="Times New Roman" w:hAnsi="Times New Roman" w:cs="Times New Roman"/>
          <w:sz w:val="28"/>
          <w:szCs w:val="28"/>
          <w:lang w:eastAsia="ru-RU"/>
        </w:rPr>
        <w:t xml:space="preserve">(личный состав – </w:t>
      </w:r>
      <w:r w:rsidRPr="00901C58">
        <w:rPr>
          <w:rFonts w:ascii="Times New Roman" w:eastAsia="Times New Roman" w:hAnsi="Times New Roman" w:cs="Times New Roman"/>
          <w:i/>
          <w:sz w:val="28"/>
          <w:szCs w:val="28"/>
          <w:lang w:eastAsia="ru-RU"/>
        </w:rPr>
        <w:t>121</w:t>
      </w:r>
      <w:r w:rsidRPr="00901C58">
        <w:rPr>
          <w:rFonts w:ascii="Times New Roman" w:eastAsia="Times New Roman" w:hAnsi="Times New Roman" w:cs="Times New Roman"/>
          <w:sz w:val="28"/>
          <w:szCs w:val="28"/>
          <w:lang w:eastAsia="ru-RU"/>
        </w:rPr>
        <w:t xml:space="preserve"> чел.).</w:t>
      </w:r>
    </w:p>
    <w:p w14:paraId="1172FED2" w14:textId="77777777" w:rsidR="00901C58" w:rsidRPr="00901C58" w:rsidRDefault="00901C58" w:rsidP="00901C58">
      <w:pPr>
        <w:spacing w:after="0" w:line="240" w:lineRule="auto"/>
        <w:jc w:val="center"/>
        <w:rPr>
          <w:rFonts w:ascii="Times New Roman" w:eastAsia="Times New Roman" w:hAnsi="Times New Roman" w:cs="Times New Roman"/>
          <w:sz w:val="28"/>
          <w:szCs w:val="28"/>
          <w:lang w:eastAsia="ru-RU"/>
        </w:rPr>
      </w:pPr>
    </w:p>
    <w:p w14:paraId="03A67032" w14:textId="77777777" w:rsidR="00901C58" w:rsidRPr="00901C58" w:rsidRDefault="00901C58" w:rsidP="00901C58">
      <w:pPr>
        <w:spacing w:after="160" w:line="259" w:lineRule="auto"/>
        <w:rPr>
          <w:rFonts w:ascii="Times New Roman" w:eastAsia="Times New Roman" w:hAnsi="Times New Roman" w:cs="Times New Roman"/>
          <w:sz w:val="28"/>
          <w:szCs w:val="28"/>
          <w:lang w:eastAsia="ru-RU"/>
        </w:rPr>
      </w:pPr>
      <w:r w:rsidRPr="00901C58">
        <w:rPr>
          <w:rFonts w:ascii="Times New Roman" w:eastAsia="Times New Roman" w:hAnsi="Times New Roman" w:cs="Times New Roman"/>
          <w:sz w:val="28"/>
          <w:szCs w:val="28"/>
          <w:lang w:eastAsia="ru-RU"/>
        </w:rPr>
        <w:br w:type="page"/>
      </w:r>
    </w:p>
    <w:p w14:paraId="232AE098" w14:textId="5EEF51C1" w:rsidR="00901C58" w:rsidRPr="00901C58" w:rsidRDefault="00901C58" w:rsidP="00901C58">
      <w:pPr>
        <w:spacing w:after="0" w:line="240" w:lineRule="auto"/>
        <w:jc w:val="right"/>
        <w:rPr>
          <w:rFonts w:ascii="Times New Roman" w:eastAsia="Times New Roman" w:hAnsi="Times New Roman" w:cs="Times New Roman"/>
          <w:sz w:val="28"/>
          <w:szCs w:val="28"/>
          <w:lang w:eastAsia="ru-RU"/>
        </w:rPr>
      </w:pPr>
      <w:r w:rsidRPr="00901C58">
        <w:rPr>
          <w:rFonts w:ascii="Times New Roman" w:eastAsia="Times New Roman" w:hAnsi="Times New Roman" w:cs="Times New Roman"/>
          <w:sz w:val="28"/>
          <w:szCs w:val="28"/>
          <w:lang w:eastAsia="ru-RU"/>
        </w:rPr>
        <w:lastRenderedPageBreak/>
        <w:t xml:space="preserve">Форма </w:t>
      </w:r>
      <w:r>
        <w:rPr>
          <w:rFonts w:ascii="Times New Roman" w:eastAsia="Times New Roman" w:hAnsi="Times New Roman" w:cs="Times New Roman"/>
          <w:sz w:val="28"/>
          <w:szCs w:val="28"/>
          <w:lang w:eastAsia="ru-RU"/>
        </w:rPr>
        <w:t>4</w:t>
      </w:r>
      <w:r w:rsidRPr="00901C58">
        <w:rPr>
          <w:rFonts w:ascii="Times New Roman" w:eastAsia="Times New Roman" w:hAnsi="Times New Roman" w:cs="Times New Roman"/>
          <w:sz w:val="28"/>
          <w:szCs w:val="28"/>
          <w:lang w:eastAsia="ru-RU"/>
        </w:rPr>
        <w:t>.4</w:t>
      </w:r>
    </w:p>
    <w:p w14:paraId="3EF6E410" w14:textId="77777777" w:rsidR="00901C58" w:rsidRPr="00901C58" w:rsidRDefault="00901C58" w:rsidP="00901C58">
      <w:pPr>
        <w:spacing w:after="0" w:line="240" w:lineRule="auto"/>
        <w:jc w:val="right"/>
        <w:rPr>
          <w:rFonts w:ascii="Times New Roman" w:eastAsia="Times New Roman" w:hAnsi="Times New Roman" w:cs="Times New Roman"/>
          <w:sz w:val="28"/>
          <w:szCs w:val="28"/>
          <w:lang w:eastAsia="ru-RU"/>
        </w:rPr>
      </w:pPr>
    </w:p>
    <w:p w14:paraId="2098002C" w14:textId="77777777" w:rsidR="00901C58" w:rsidRPr="00901C58" w:rsidRDefault="00901C58" w:rsidP="00901C58">
      <w:pPr>
        <w:spacing w:after="0" w:line="240" w:lineRule="auto"/>
        <w:jc w:val="center"/>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Примерные нормы оснащения (</w:t>
      </w:r>
      <w:proofErr w:type="spellStart"/>
      <w:r w:rsidRPr="00901C58">
        <w:rPr>
          <w:rFonts w:ascii="Times New Roman" w:eastAsia="Times New Roman" w:hAnsi="Times New Roman" w:cs="Times New Roman"/>
          <w:sz w:val="28"/>
          <w:szCs w:val="20"/>
          <w:lang w:eastAsia="ru-RU"/>
        </w:rPr>
        <w:t>табелизации</w:t>
      </w:r>
      <w:proofErr w:type="spellEnd"/>
      <w:r w:rsidRPr="00901C58">
        <w:rPr>
          <w:rFonts w:ascii="Times New Roman" w:eastAsia="Times New Roman" w:hAnsi="Times New Roman" w:cs="Times New Roman"/>
          <w:sz w:val="28"/>
          <w:szCs w:val="20"/>
          <w:lang w:eastAsia="ru-RU"/>
        </w:rPr>
        <w:t xml:space="preserve">) нештатных формирований по обеспечению выполнения мероприятий по гражданской обороне специальными техникой, оборудованием, снаряжением, инструментами </w:t>
      </w:r>
    </w:p>
    <w:p w14:paraId="024B60F8" w14:textId="77777777" w:rsidR="00901C58" w:rsidRPr="00901C58" w:rsidRDefault="00901C58" w:rsidP="00901C58">
      <w:pPr>
        <w:spacing w:after="0" w:line="240" w:lineRule="auto"/>
        <w:jc w:val="center"/>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и материалами</w:t>
      </w:r>
    </w:p>
    <w:p w14:paraId="20D3BA6D" w14:textId="77777777" w:rsidR="00901C58" w:rsidRPr="00901C58" w:rsidRDefault="00901C58" w:rsidP="00901C58">
      <w:pPr>
        <w:spacing w:after="0" w:line="240" w:lineRule="auto"/>
        <w:jc w:val="center"/>
        <w:rPr>
          <w:rFonts w:ascii="Times New Roman" w:eastAsia="Times New Roman" w:hAnsi="Times New Roman" w:cs="Times New Roman"/>
          <w:b/>
          <w:sz w:val="28"/>
          <w:szCs w:val="28"/>
          <w:lang w:eastAsia="ru-RU"/>
        </w:rPr>
      </w:pPr>
    </w:p>
    <w:p w14:paraId="75A3A124" w14:textId="77777777" w:rsidR="00901C58" w:rsidRPr="00901C58" w:rsidRDefault="00901C58" w:rsidP="00901C58">
      <w:pPr>
        <w:spacing w:after="0" w:line="240" w:lineRule="auto"/>
        <w:jc w:val="center"/>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1. Средства индивидуальной защиты</w:t>
      </w:r>
    </w:p>
    <w:p w14:paraId="2169E61B"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485"/>
        <w:gridCol w:w="3005"/>
        <w:gridCol w:w="1134"/>
        <w:gridCol w:w="1191"/>
        <w:gridCol w:w="2549"/>
        <w:gridCol w:w="1249"/>
      </w:tblGrid>
      <w:tr w:rsidR="00901C58" w:rsidRPr="00901C58" w14:paraId="6B4AE7B6" w14:textId="77777777" w:rsidTr="006A35DF">
        <w:tc>
          <w:tcPr>
            <w:tcW w:w="485" w:type="dxa"/>
            <w:tcBorders>
              <w:top w:val="single" w:sz="4" w:space="0" w:color="auto"/>
              <w:left w:val="single" w:sz="4" w:space="0" w:color="auto"/>
              <w:bottom w:val="single" w:sz="4" w:space="0" w:color="auto"/>
              <w:right w:val="single" w:sz="4" w:space="0" w:color="auto"/>
            </w:tcBorders>
            <w:hideMark/>
          </w:tcPr>
          <w:p w14:paraId="76AD4F61"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 п/п</w:t>
            </w:r>
          </w:p>
        </w:tc>
        <w:tc>
          <w:tcPr>
            <w:tcW w:w="3005" w:type="dxa"/>
            <w:tcBorders>
              <w:top w:val="single" w:sz="4" w:space="0" w:color="auto"/>
              <w:left w:val="single" w:sz="4" w:space="0" w:color="auto"/>
              <w:bottom w:val="single" w:sz="4" w:space="0" w:color="auto"/>
              <w:right w:val="single" w:sz="4" w:space="0" w:color="auto"/>
            </w:tcBorders>
            <w:hideMark/>
          </w:tcPr>
          <w:p w14:paraId="71CB3791"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Наименование имущества</w:t>
            </w:r>
          </w:p>
        </w:tc>
        <w:tc>
          <w:tcPr>
            <w:tcW w:w="1134" w:type="dxa"/>
            <w:tcBorders>
              <w:top w:val="single" w:sz="4" w:space="0" w:color="auto"/>
              <w:left w:val="single" w:sz="4" w:space="0" w:color="auto"/>
              <w:bottom w:val="single" w:sz="4" w:space="0" w:color="auto"/>
              <w:right w:val="single" w:sz="4" w:space="0" w:color="auto"/>
            </w:tcBorders>
            <w:hideMark/>
          </w:tcPr>
          <w:p w14:paraId="1C1FB548"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 xml:space="preserve">Единица </w:t>
            </w:r>
            <w:proofErr w:type="spellStart"/>
            <w:r w:rsidRPr="00901C58">
              <w:rPr>
                <w:rFonts w:ascii="Times New Roman" w:eastAsia="Times New Roman" w:hAnsi="Times New Roman" w:cs="Times New Roman"/>
                <w:sz w:val="24"/>
                <w:szCs w:val="24"/>
                <w:lang w:eastAsia="ru-RU"/>
              </w:rPr>
              <w:t>измере-ния</w:t>
            </w:r>
            <w:proofErr w:type="spellEnd"/>
          </w:p>
        </w:tc>
        <w:tc>
          <w:tcPr>
            <w:tcW w:w="1191" w:type="dxa"/>
            <w:tcBorders>
              <w:top w:val="single" w:sz="4" w:space="0" w:color="auto"/>
              <w:left w:val="single" w:sz="4" w:space="0" w:color="auto"/>
              <w:bottom w:val="single" w:sz="4" w:space="0" w:color="auto"/>
              <w:right w:val="single" w:sz="4" w:space="0" w:color="auto"/>
            </w:tcBorders>
            <w:hideMark/>
          </w:tcPr>
          <w:p w14:paraId="077A4B86"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 xml:space="preserve">Норма </w:t>
            </w:r>
            <w:proofErr w:type="spellStart"/>
            <w:r w:rsidRPr="00901C58">
              <w:rPr>
                <w:rFonts w:ascii="Times New Roman" w:eastAsia="Times New Roman" w:hAnsi="Times New Roman" w:cs="Times New Roman"/>
                <w:sz w:val="24"/>
                <w:szCs w:val="24"/>
                <w:lang w:eastAsia="ru-RU"/>
              </w:rPr>
              <w:t>обеспе-чения</w:t>
            </w:r>
            <w:proofErr w:type="spellEnd"/>
          </w:p>
        </w:tc>
        <w:tc>
          <w:tcPr>
            <w:tcW w:w="2549" w:type="dxa"/>
            <w:tcBorders>
              <w:top w:val="single" w:sz="4" w:space="0" w:color="auto"/>
              <w:left w:val="single" w:sz="4" w:space="0" w:color="auto"/>
              <w:bottom w:val="single" w:sz="4" w:space="0" w:color="auto"/>
              <w:right w:val="single" w:sz="4" w:space="0" w:color="auto"/>
            </w:tcBorders>
            <w:hideMark/>
          </w:tcPr>
          <w:p w14:paraId="79B00847"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Кому положено</w:t>
            </w:r>
          </w:p>
        </w:tc>
        <w:tc>
          <w:tcPr>
            <w:tcW w:w="1249" w:type="dxa"/>
            <w:tcBorders>
              <w:top w:val="single" w:sz="4" w:space="0" w:color="auto"/>
              <w:left w:val="single" w:sz="4" w:space="0" w:color="auto"/>
              <w:bottom w:val="single" w:sz="4" w:space="0" w:color="auto"/>
              <w:right w:val="single" w:sz="4" w:space="0" w:color="auto"/>
            </w:tcBorders>
            <w:hideMark/>
          </w:tcPr>
          <w:p w14:paraId="713A7943"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Коли-</w:t>
            </w:r>
            <w:proofErr w:type="spellStart"/>
            <w:r w:rsidRPr="00901C58">
              <w:rPr>
                <w:rFonts w:ascii="Times New Roman" w:eastAsia="Times New Roman" w:hAnsi="Times New Roman" w:cs="Times New Roman"/>
                <w:sz w:val="24"/>
                <w:szCs w:val="24"/>
                <w:lang w:eastAsia="ru-RU"/>
              </w:rPr>
              <w:t>чество</w:t>
            </w:r>
            <w:proofErr w:type="spellEnd"/>
          </w:p>
        </w:tc>
      </w:tr>
      <w:tr w:rsidR="00901C58" w:rsidRPr="00901C58" w14:paraId="62310C69" w14:textId="77777777" w:rsidTr="006A35DF">
        <w:tc>
          <w:tcPr>
            <w:tcW w:w="485" w:type="dxa"/>
            <w:tcBorders>
              <w:top w:val="single" w:sz="4" w:space="0" w:color="auto"/>
              <w:left w:val="single" w:sz="4" w:space="0" w:color="auto"/>
              <w:bottom w:val="single" w:sz="4" w:space="0" w:color="auto"/>
              <w:right w:val="single" w:sz="4" w:space="0" w:color="auto"/>
            </w:tcBorders>
            <w:hideMark/>
          </w:tcPr>
          <w:p w14:paraId="33A8325F"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1</w:t>
            </w:r>
          </w:p>
        </w:tc>
        <w:tc>
          <w:tcPr>
            <w:tcW w:w="3005" w:type="dxa"/>
            <w:tcBorders>
              <w:top w:val="single" w:sz="4" w:space="0" w:color="auto"/>
              <w:left w:val="single" w:sz="4" w:space="0" w:color="auto"/>
              <w:bottom w:val="single" w:sz="4" w:space="0" w:color="auto"/>
              <w:right w:val="single" w:sz="4" w:space="0" w:color="auto"/>
            </w:tcBorders>
            <w:hideMark/>
          </w:tcPr>
          <w:p w14:paraId="56A126B9"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 xml:space="preserve">Противогаз фильтрующий (с защитой от </w:t>
            </w:r>
            <w:proofErr w:type="spellStart"/>
            <w:r w:rsidRPr="00901C58">
              <w:rPr>
                <w:rFonts w:ascii="Times New Roman" w:eastAsia="Times New Roman" w:hAnsi="Times New Roman" w:cs="Times New Roman"/>
                <w:sz w:val="24"/>
                <w:szCs w:val="24"/>
                <w:lang w:eastAsia="ru-RU"/>
              </w:rPr>
              <w:t>аварийно</w:t>
            </w:r>
            <w:proofErr w:type="spellEnd"/>
            <w:r w:rsidRPr="00901C58">
              <w:rPr>
                <w:rFonts w:ascii="Times New Roman" w:eastAsia="Times New Roman" w:hAnsi="Times New Roman" w:cs="Times New Roman"/>
                <w:sz w:val="24"/>
                <w:szCs w:val="24"/>
                <w:lang w:eastAsia="ru-RU"/>
              </w:rPr>
              <w:t xml:space="preserve"> химически опасных веществ)</w:t>
            </w:r>
          </w:p>
        </w:tc>
        <w:tc>
          <w:tcPr>
            <w:tcW w:w="1134" w:type="dxa"/>
            <w:tcBorders>
              <w:top w:val="single" w:sz="4" w:space="0" w:color="auto"/>
              <w:left w:val="single" w:sz="4" w:space="0" w:color="auto"/>
              <w:bottom w:val="single" w:sz="4" w:space="0" w:color="auto"/>
              <w:right w:val="single" w:sz="4" w:space="0" w:color="auto"/>
            </w:tcBorders>
            <w:hideMark/>
          </w:tcPr>
          <w:p w14:paraId="7F577A98"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proofErr w:type="spellStart"/>
            <w:r w:rsidRPr="00901C58">
              <w:rPr>
                <w:rFonts w:ascii="Times New Roman" w:eastAsia="Times New Roman" w:hAnsi="Times New Roman" w:cs="Times New Roman"/>
                <w:sz w:val="24"/>
                <w:szCs w:val="24"/>
                <w:lang w:eastAsia="ru-RU"/>
              </w:rPr>
              <w:t>Компл</w:t>
            </w:r>
            <w:proofErr w:type="spellEnd"/>
            <w:r w:rsidRPr="00901C58">
              <w:rPr>
                <w:rFonts w:ascii="Times New Roman" w:eastAsia="Times New Roman" w:hAnsi="Times New Roman" w:cs="Times New Roman"/>
                <w:sz w:val="24"/>
                <w:szCs w:val="24"/>
                <w:lang w:eastAsia="ru-RU"/>
              </w:rPr>
              <w:t>.</w:t>
            </w:r>
          </w:p>
        </w:tc>
        <w:tc>
          <w:tcPr>
            <w:tcW w:w="1191" w:type="dxa"/>
            <w:tcBorders>
              <w:top w:val="single" w:sz="4" w:space="0" w:color="auto"/>
              <w:left w:val="single" w:sz="4" w:space="0" w:color="auto"/>
              <w:bottom w:val="single" w:sz="4" w:space="0" w:color="auto"/>
              <w:right w:val="single" w:sz="4" w:space="0" w:color="auto"/>
            </w:tcBorders>
            <w:hideMark/>
          </w:tcPr>
          <w:p w14:paraId="5A070EEE"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 на чел.</w:t>
            </w:r>
          </w:p>
        </w:tc>
        <w:tc>
          <w:tcPr>
            <w:tcW w:w="2549" w:type="dxa"/>
            <w:tcBorders>
              <w:top w:val="single" w:sz="4" w:space="0" w:color="auto"/>
              <w:left w:val="single" w:sz="4" w:space="0" w:color="auto"/>
              <w:bottom w:val="single" w:sz="4" w:space="0" w:color="auto"/>
              <w:right w:val="single" w:sz="4" w:space="0" w:color="auto"/>
            </w:tcBorders>
            <w:hideMark/>
          </w:tcPr>
          <w:p w14:paraId="5BD4A816"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 штатную численность формирований</w:t>
            </w:r>
          </w:p>
        </w:tc>
        <w:tc>
          <w:tcPr>
            <w:tcW w:w="1249" w:type="dxa"/>
            <w:tcBorders>
              <w:top w:val="single" w:sz="4" w:space="0" w:color="auto"/>
              <w:left w:val="single" w:sz="4" w:space="0" w:color="auto"/>
              <w:bottom w:val="single" w:sz="4" w:space="0" w:color="auto"/>
              <w:right w:val="single" w:sz="4" w:space="0" w:color="auto"/>
            </w:tcBorders>
            <w:hideMark/>
          </w:tcPr>
          <w:p w14:paraId="084135DA"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128</w:t>
            </w:r>
          </w:p>
          <w:p w14:paraId="48BBA836"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 xml:space="preserve">(для под-гонки по размерам создается 5 % запас </w:t>
            </w:r>
            <w:proofErr w:type="spellStart"/>
            <w:r w:rsidRPr="00901C58">
              <w:rPr>
                <w:rFonts w:ascii="Times New Roman" w:eastAsia="Times New Roman" w:hAnsi="Times New Roman" w:cs="Times New Roman"/>
                <w:sz w:val="24"/>
                <w:szCs w:val="24"/>
                <w:lang w:eastAsia="ru-RU"/>
              </w:rPr>
              <w:t>противо</w:t>
            </w:r>
            <w:proofErr w:type="spellEnd"/>
            <w:r w:rsidRPr="00901C58">
              <w:rPr>
                <w:rFonts w:ascii="Times New Roman" w:eastAsia="Times New Roman" w:hAnsi="Times New Roman" w:cs="Times New Roman"/>
                <w:sz w:val="24"/>
                <w:szCs w:val="24"/>
                <w:lang w:eastAsia="ru-RU"/>
              </w:rPr>
              <w:t>-газов)</w:t>
            </w:r>
          </w:p>
        </w:tc>
      </w:tr>
      <w:tr w:rsidR="00901C58" w:rsidRPr="00901C58" w14:paraId="2E39F4C1" w14:textId="77777777" w:rsidTr="006A35DF">
        <w:tc>
          <w:tcPr>
            <w:tcW w:w="485" w:type="dxa"/>
            <w:tcBorders>
              <w:top w:val="single" w:sz="4" w:space="0" w:color="auto"/>
              <w:left w:val="single" w:sz="4" w:space="0" w:color="auto"/>
              <w:bottom w:val="single" w:sz="4" w:space="0" w:color="auto"/>
              <w:right w:val="single" w:sz="4" w:space="0" w:color="auto"/>
            </w:tcBorders>
          </w:tcPr>
          <w:p w14:paraId="0EB60E76"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p>
        </w:tc>
        <w:tc>
          <w:tcPr>
            <w:tcW w:w="3005" w:type="dxa"/>
            <w:tcBorders>
              <w:top w:val="single" w:sz="4" w:space="0" w:color="auto"/>
              <w:left w:val="single" w:sz="4" w:space="0" w:color="auto"/>
              <w:bottom w:val="single" w:sz="4" w:space="0" w:color="auto"/>
              <w:right w:val="single" w:sz="4" w:space="0" w:color="auto"/>
            </w:tcBorders>
            <w:hideMark/>
          </w:tcPr>
          <w:p w14:paraId="79557112"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w:t>
            </w:r>
          </w:p>
        </w:tc>
        <w:tc>
          <w:tcPr>
            <w:tcW w:w="1134" w:type="dxa"/>
            <w:tcBorders>
              <w:top w:val="single" w:sz="4" w:space="0" w:color="auto"/>
              <w:left w:val="single" w:sz="4" w:space="0" w:color="auto"/>
              <w:bottom w:val="single" w:sz="4" w:space="0" w:color="auto"/>
              <w:right w:val="single" w:sz="4" w:space="0" w:color="auto"/>
            </w:tcBorders>
          </w:tcPr>
          <w:p w14:paraId="5DDFC62F"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tcPr>
          <w:p w14:paraId="6CC2E2A5"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p>
        </w:tc>
        <w:tc>
          <w:tcPr>
            <w:tcW w:w="2549" w:type="dxa"/>
            <w:tcBorders>
              <w:top w:val="single" w:sz="4" w:space="0" w:color="auto"/>
              <w:left w:val="single" w:sz="4" w:space="0" w:color="auto"/>
              <w:bottom w:val="single" w:sz="4" w:space="0" w:color="auto"/>
              <w:right w:val="single" w:sz="4" w:space="0" w:color="auto"/>
            </w:tcBorders>
          </w:tcPr>
          <w:p w14:paraId="0B7DD186"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249" w:type="dxa"/>
            <w:tcBorders>
              <w:top w:val="single" w:sz="4" w:space="0" w:color="auto"/>
              <w:left w:val="single" w:sz="4" w:space="0" w:color="auto"/>
              <w:bottom w:val="single" w:sz="4" w:space="0" w:color="auto"/>
              <w:right w:val="single" w:sz="4" w:space="0" w:color="auto"/>
            </w:tcBorders>
          </w:tcPr>
          <w:p w14:paraId="74DBC5A3"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901C58" w:rsidRPr="00901C58" w14:paraId="6CDDA745" w14:textId="77777777" w:rsidTr="006A35DF">
        <w:tc>
          <w:tcPr>
            <w:tcW w:w="485" w:type="dxa"/>
            <w:tcBorders>
              <w:top w:val="single" w:sz="4" w:space="0" w:color="auto"/>
              <w:left w:val="single" w:sz="4" w:space="0" w:color="auto"/>
              <w:bottom w:val="single" w:sz="4" w:space="0" w:color="auto"/>
              <w:right w:val="single" w:sz="4" w:space="0" w:color="auto"/>
            </w:tcBorders>
            <w:hideMark/>
          </w:tcPr>
          <w:p w14:paraId="006F5161"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w:t>
            </w:r>
          </w:p>
        </w:tc>
        <w:tc>
          <w:tcPr>
            <w:tcW w:w="3005" w:type="dxa"/>
            <w:tcBorders>
              <w:top w:val="single" w:sz="4" w:space="0" w:color="auto"/>
              <w:left w:val="single" w:sz="4" w:space="0" w:color="auto"/>
              <w:bottom w:val="single" w:sz="4" w:space="0" w:color="auto"/>
              <w:right w:val="single" w:sz="4" w:space="0" w:color="auto"/>
            </w:tcBorders>
            <w:hideMark/>
          </w:tcPr>
          <w:p w14:paraId="4991B1BB"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roofErr w:type="spellStart"/>
            <w:r w:rsidRPr="00901C58">
              <w:rPr>
                <w:rFonts w:ascii="Times New Roman" w:eastAsia="Times New Roman" w:hAnsi="Times New Roman" w:cs="Times New Roman"/>
                <w:sz w:val="24"/>
                <w:szCs w:val="24"/>
                <w:lang w:eastAsia="ru-RU"/>
              </w:rPr>
              <w:t>Самоспасатель</w:t>
            </w:r>
            <w:proofErr w:type="spellEnd"/>
            <w:r w:rsidRPr="00901C58">
              <w:rPr>
                <w:rFonts w:ascii="Times New Roman" w:eastAsia="Times New Roman" w:hAnsi="Times New Roman" w:cs="Times New Roman"/>
                <w:sz w:val="24"/>
                <w:szCs w:val="24"/>
                <w:lang w:eastAsia="ru-RU"/>
              </w:rPr>
              <w:t xml:space="preserve"> фильтрующий</w:t>
            </w:r>
          </w:p>
        </w:tc>
        <w:tc>
          <w:tcPr>
            <w:tcW w:w="1134" w:type="dxa"/>
            <w:tcBorders>
              <w:top w:val="single" w:sz="4" w:space="0" w:color="auto"/>
              <w:left w:val="single" w:sz="4" w:space="0" w:color="auto"/>
              <w:bottom w:val="single" w:sz="4" w:space="0" w:color="auto"/>
              <w:right w:val="single" w:sz="4" w:space="0" w:color="auto"/>
            </w:tcBorders>
            <w:hideMark/>
          </w:tcPr>
          <w:p w14:paraId="755C3550"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proofErr w:type="spellStart"/>
            <w:r w:rsidRPr="00901C58">
              <w:rPr>
                <w:rFonts w:ascii="Times New Roman" w:eastAsia="Times New Roman" w:hAnsi="Times New Roman" w:cs="Times New Roman"/>
                <w:sz w:val="24"/>
                <w:szCs w:val="24"/>
                <w:lang w:eastAsia="ru-RU"/>
              </w:rPr>
              <w:t>Компл</w:t>
            </w:r>
            <w:proofErr w:type="spellEnd"/>
            <w:r w:rsidRPr="00901C58">
              <w:rPr>
                <w:rFonts w:ascii="Times New Roman" w:eastAsia="Times New Roman" w:hAnsi="Times New Roman" w:cs="Times New Roman"/>
                <w:sz w:val="24"/>
                <w:szCs w:val="24"/>
                <w:lang w:eastAsia="ru-RU"/>
              </w:rPr>
              <w:t>.</w:t>
            </w:r>
          </w:p>
        </w:tc>
        <w:tc>
          <w:tcPr>
            <w:tcW w:w="1191" w:type="dxa"/>
            <w:tcBorders>
              <w:top w:val="single" w:sz="4" w:space="0" w:color="auto"/>
              <w:left w:val="single" w:sz="4" w:space="0" w:color="auto"/>
              <w:bottom w:val="single" w:sz="4" w:space="0" w:color="auto"/>
              <w:right w:val="single" w:sz="4" w:space="0" w:color="auto"/>
            </w:tcBorders>
            <w:hideMark/>
          </w:tcPr>
          <w:p w14:paraId="6D763652"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w:t>
            </w:r>
          </w:p>
        </w:tc>
        <w:tc>
          <w:tcPr>
            <w:tcW w:w="2549" w:type="dxa"/>
            <w:tcBorders>
              <w:top w:val="single" w:sz="4" w:space="0" w:color="auto"/>
              <w:left w:val="single" w:sz="4" w:space="0" w:color="auto"/>
              <w:bottom w:val="single" w:sz="4" w:space="0" w:color="auto"/>
              <w:right w:val="single" w:sz="4" w:space="0" w:color="auto"/>
            </w:tcBorders>
            <w:hideMark/>
          </w:tcPr>
          <w:p w14:paraId="6B0ED628"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 30 % штатной численности формирований</w:t>
            </w:r>
          </w:p>
        </w:tc>
        <w:tc>
          <w:tcPr>
            <w:tcW w:w="1249" w:type="dxa"/>
            <w:tcBorders>
              <w:top w:val="single" w:sz="4" w:space="0" w:color="auto"/>
              <w:left w:val="single" w:sz="4" w:space="0" w:color="auto"/>
              <w:bottom w:val="single" w:sz="4" w:space="0" w:color="auto"/>
              <w:right w:val="single" w:sz="4" w:space="0" w:color="auto"/>
            </w:tcBorders>
            <w:hideMark/>
          </w:tcPr>
          <w:p w14:paraId="333AABCD"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37</w:t>
            </w:r>
          </w:p>
        </w:tc>
      </w:tr>
    </w:tbl>
    <w:p w14:paraId="0E66ED11" w14:textId="77777777" w:rsidR="00901C58" w:rsidRPr="00901C58" w:rsidRDefault="00901C58" w:rsidP="00901C58">
      <w:pPr>
        <w:spacing w:after="0" w:line="240" w:lineRule="auto"/>
        <w:jc w:val="right"/>
        <w:rPr>
          <w:rFonts w:ascii="Times New Roman" w:eastAsia="Times New Roman" w:hAnsi="Times New Roman" w:cs="Times New Roman"/>
          <w:b/>
          <w:iCs/>
          <w:sz w:val="28"/>
          <w:szCs w:val="28"/>
          <w:lang w:eastAsia="ru-RU"/>
        </w:rPr>
      </w:pPr>
    </w:p>
    <w:p w14:paraId="1DA16757" w14:textId="77777777" w:rsidR="00901C58" w:rsidRPr="00901C58" w:rsidRDefault="00901C58" w:rsidP="00901C58">
      <w:pPr>
        <w:spacing w:after="0" w:line="240" w:lineRule="auto"/>
        <w:jc w:val="center"/>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2. Медицинское имущество</w:t>
      </w:r>
    </w:p>
    <w:p w14:paraId="540636FE"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485"/>
        <w:gridCol w:w="3005"/>
        <w:gridCol w:w="1134"/>
        <w:gridCol w:w="1191"/>
        <w:gridCol w:w="2891"/>
        <w:gridCol w:w="907"/>
      </w:tblGrid>
      <w:tr w:rsidR="00901C58" w:rsidRPr="00901C58" w14:paraId="657F5DD3" w14:textId="77777777" w:rsidTr="006A35DF">
        <w:tc>
          <w:tcPr>
            <w:tcW w:w="485" w:type="dxa"/>
            <w:tcBorders>
              <w:top w:val="single" w:sz="4" w:space="0" w:color="auto"/>
              <w:left w:val="single" w:sz="4" w:space="0" w:color="auto"/>
              <w:bottom w:val="single" w:sz="4" w:space="0" w:color="auto"/>
              <w:right w:val="single" w:sz="4" w:space="0" w:color="auto"/>
            </w:tcBorders>
            <w:hideMark/>
          </w:tcPr>
          <w:p w14:paraId="0D788591"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 п/п</w:t>
            </w:r>
          </w:p>
        </w:tc>
        <w:tc>
          <w:tcPr>
            <w:tcW w:w="3005" w:type="dxa"/>
            <w:tcBorders>
              <w:top w:val="single" w:sz="4" w:space="0" w:color="auto"/>
              <w:left w:val="single" w:sz="4" w:space="0" w:color="auto"/>
              <w:bottom w:val="single" w:sz="4" w:space="0" w:color="auto"/>
              <w:right w:val="single" w:sz="4" w:space="0" w:color="auto"/>
            </w:tcBorders>
            <w:hideMark/>
          </w:tcPr>
          <w:p w14:paraId="63A8D69A"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Наименование имущества</w:t>
            </w:r>
          </w:p>
        </w:tc>
        <w:tc>
          <w:tcPr>
            <w:tcW w:w="1134" w:type="dxa"/>
            <w:tcBorders>
              <w:top w:val="single" w:sz="4" w:space="0" w:color="auto"/>
              <w:left w:val="single" w:sz="4" w:space="0" w:color="auto"/>
              <w:bottom w:val="single" w:sz="4" w:space="0" w:color="auto"/>
              <w:right w:val="single" w:sz="4" w:space="0" w:color="auto"/>
            </w:tcBorders>
            <w:hideMark/>
          </w:tcPr>
          <w:p w14:paraId="5F3DC45C"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 xml:space="preserve">Единица </w:t>
            </w:r>
            <w:proofErr w:type="spellStart"/>
            <w:r w:rsidRPr="00901C58">
              <w:rPr>
                <w:rFonts w:ascii="Times New Roman" w:eastAsia="Times New Roman" w:hAnsi="Times New Roman" w:cs="Times New Roman"/>
                <w:sz w:val="24"/>
                <w:szCs w:val="24"/>
                <w:lang w:eastAsia="ru-RU"/>
              </w:rPr>
              <w:t>измере-ния</w:t>
            </w:r>
            <w:proofErr w:type="spellEnd"/>
          </w:p>
        </w:tc>
        <w:tc>
          <w:tcPr>
            <w:tcW w:w="1191" w:type="dxa"/>
            <w:tcBorders>
              <w:top w:val="single" w:sz="4" w:space="0" w:color="auto"/>
              <w:left w:val="single" w:sz="4" w:space="0" w:color="auto"/>
              <w:bottom w:val="single" w:sz="4" w:space="0" w:color="auto"/>
              <w:right w:val="single" w:sz="4" w:space="0" w:color="auto"/>
            </w:tcBorders>
            <w:hideMark/>
          </w:tcPr>
          <w:p w14:paraId="5FA2E545"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 xml:space="preserve">Норма </w:t>
            </w:r>
            <w:proofErr w:type="spellStart"/>
            <w:r w:rsidRPr="00901C58">
              <w:rPr>
                <w:rFonts w:ascii="Times New Roman" w:eastAsia="Times New Roman" w:hAnsi="Times New Roman" w:cs="Times New Roman"/>
                <w:sz w:val="24"/>
                <w:szCs w:val="24"/>
                <w:lang w:eastAsia="ru-RU"/>
              </w:rPr>
              <w:t>обеспе-чения</w:t>
            </w:r>
            <w:proofErr w:type="spellEnd"/>
          </w:p>
        </w:tc>
        <w:tc>
          <w:tcPr>
            <w:tcW w:w="2891" w:type="dxa"/>
            <w:tcBorders>
              <w:top w:val="single" w:sz="4" w:space="0" w:color="auto"/>
              <w:left w:val="single" w:sz="4" w:space="0" w:color="auto"/>
              <w:bottom w:val="single" w:sz="4" w:space="0" w:color="auto"/>
              <w:right w:val="single" w:sz="4" w:space="0" w:color="auto"/>
            </w:tcBorders>
            <w:hideMark/>
          </w:tcPr>
          <w:p w14:paraId="07427ED5"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Кому положено</w:t>
            </w:r>
          </w:p>
        </w:tc>
        <w:tc>
          <w:tcPr>
            <w:tcW w:w="907" w:type="dxa"/>
            <w:tcBorders>
              <w:top w:val="single" w:sz="4" w:space="0" w:color="auto"/>
              <w:left w:val="single" w:sz="4" w:space="0" w:color="auto"/>
              <w:bottom w:val="single" w:sz="4" w:space="0" w:color="auto"/>
              <w:right w:val="single" w:sz="4" w:space="0" w:color="auto"/>
            </w:tcBorders>
            <w:hideMark/>
          </w:tcPr>
          <w:p w14:paraId="1D086109"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Коли-</w:t>
            </w:r>
            <w:proofErr w:type="spellStart"/>
            <w:r w:rsidRPr="00901C58">
              <w:rPr>
                <w:rFonts w:ascii="Times New Roman" w:eastAsia="Times New Roman" w:hAnsi="Times New Roman" w:cs="Times New Roman"/>
                <w:sz w:val="24"/>
                <w:szCs w:val="24"/>
                <w:lang w:eastAsia="ru-RU"/>
              </w:rPr>
              <w:t>чество</w:t>
            </w:r>
            <w:proofErr w:type="spellEnd"/>
          </w:p>
        </w:tc>
      </w:tr>
      <w:tr w:rsidR="00901C58" w:rsidRPr="00901C58" w14:paraId="6E529C5B" w14:textId="77777777" w:rsidTr="006A35DF">
        <w:tc>
          <w:tcPr>
            <w:tcW w:w="485" w:type="dxa"/>
            <w:tcBorders>
              <w:top w:val="single" w:sz="4" w:space="0" w:color="auto"/>
              <w:left w:val="single" w:sz="4" w:space="0" w:color="auto"/>
              <w:bottom w:val="single" w:sz="4" w:space="0" w:color="auto"/>
              <w:right w:val="single" w:sz="4" w:space="0" w:color="auto"/>
            </w:tcBorders>
            <w:hideMark/>
          </w:tcPr>
          <w:p w14:paraId="623F5366"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1</w:t>
            </w:r>
          </w:p>
        </w:tc>
        <w:tc>
          <w:tcPr>
            <w:tcW w:w="3005" w:type="dxa"/>
            <w:tcBorders>
              <w:top w:val="single" w:sz="4" w:space="0" w:color="auto"/>
              <w:left w:val="single" w:sz="4" w:space="0" w:color="auto"/>
              <w:bottom w:val="single" w:sz="4" w:space="0" w:color="auto"/>
              <w:right w:val="single" w:sz="4" w:space="0" w:color="auto"/>
            </w:tcBorders>
            <w:hideMark/>
          </w:tcPr>
          <w:p w14:paraId="326F518A"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Индивидуальный противохимический пакет</w:t>
            </w:r>
          </w:p>
        </w:tc>
        <w:tc>
          <w:tcPr>
            <w:tcW w:w="1134" w:type="dxa"/>
            <w:tcBorders>
              <w:top w:val="single" w:sz="4" w:space="0" w:color="auto"/>
              <w:left w:val="single" w:sz="4" w:space="0" w:color="auto"/>
              <w:bottom w:val="single" w:sz="4" w:space="0" w:color="auto"/>
              <w:right w:val="single" w:sz="4" w:space="0" w:color="auto"/>
            </w:tcBorders>
            <w:hideMark/>
          </w:tcPr>
          <w:p w14:paraId="7397DAAB"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Шт.</w:t>
            </w:r>
          </w:p>
        </w:tc>
        <w:tc>
          <w:tcPr>
            <w:tcW w:w="1191" w:type="dxa"/>
            <w:tcBorders>
              <w:top w:val="single" w:sz="4" w:space="0" w:color="auto"/>
              <w:left w:val="single" w:sz="4" w:space="0" w:color="auto"/>
              <w:bottom w:val="single" w:sz="4" w:space="0" w:color="auto"/>
              <w:right w:val="single" w:sz="4" w:space="0" w:color="auto"/>
            </w:tcBorders>
            <w:hideMark/>
          </w:tcPr>
          <w:p w14:paraId="23ACD386"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 на чел.</w:t>
            </w:r>
          </w:p>
        </w:tc>
        <w:tc>
          <w:tcPr>
            <w:tcW w:w="2891" w:type="dxa"/>
            <w:tcBorders>
              <w:top w:val="single" w:sz="4" w:space="0" w:color="auto"/>
              <w:left w:val="single" w:sz="4" w:space="0" w:color="auto"/>
              <w:bottom w:val="single" w:sz="4" w:space="0" w:color="auto"/>
              <w:right w:val="single" w:sz="4" w:space="0" w:color="auto"/>
            </w:tcBorders>
            <w:hideMark/>
          </w:tcPr>
          <w:p w14:paraId="383B89D5"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 штатную численность формирований</w:t>
            </w:r>
          </w:p>
        </w:tc>
        <w:tc>
          <w:tcPr>
            <w:tcW w:w="907" w:type="dxa"/>
            <w:tcBorders>
              <w:top w:val="single" w:sz="4" w:space="0" w:color="auto"/>
              <w:left w:val="single" w:sz="4" w:space="0" w:color="auto"/>
              <w:bottom w:val="single" w:sz="4" w:space="0" w:color="auto"/>
              <w:right w:val="single" w:sz="4" w:space="0" w:color="auto"/>
            </w:tcBorders>
            <w:hideMark/>
          </w:tcPr>
          <w:p w14:paraId="5F237529"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121</w:t>
            </w:r>
          </w:p>
        </w:tc>
      </w:tr>
      <w:tr w:rsidR="00901C58" w:rsidRPr="00901C58" w14:paraId="3AB15F9B" w14:textId="77777777" w:rsidTr="006A35DF">
        <w:tc>
          <w:tcPr>
            <w:tcW w:w="485" w:type="dxa"/>
            <w:tcBorders>
              <w:top w:val="single" w:sz="4" w:space="0" w:color="auto"/>
              <w:left w:val="single" w:sz="4" w:space="0" w:color="auto"/>
              <w:bottom w:val="single" w:sz="4" w:space="0" w:color="auto"/>
              <w:right w:val="single" w:sz="4" w:space="0" w:color="auto"/>
            </w:tcBorders>
            <w:hideMark/>
          </w:tcPr>
          <w:p w14:paraId="72452F90"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w:t>
            </w:r>
          </w:p>
        </w:tc>
        <w:tc>
          <w:tcPr>
            <w:tcW w:w="3005" w:type="dxa"/>
            <w:tcBorders>
              <w:top w:val="single" w:sz="4" w:space="0" w:color="auto"/>
              <w:left w:val="single" w:sz="4" w:space="0" w:color="auto"/>
              <w:bottom w:val="single" w:sz="4" w:space="0" w:color="auto"/>
              <w:right w:val="single" w:sz="4" w:space="0" w:color="auto"/>
            </w:tcBorders>
            <w:hideMark/>
          </w:tcPr>
          <w:p w14:paraId="633EA5B7"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w:t>
            </w:r>
          </w:p>
        </w:tc>
        <w:tc>
          <w:tcPr>
            <w:tcW w:w="1134" w:type="dxa"/>
            <w:tcBorders>
              <w:top w:val="single" w:sz="4" w:space="0" w:color="auto"/>
              <w:left w:val="single" w:sz="4" w:space="0" w:color="auto"/>
              <w:bottom w:val="single" w:sz="4" w:space="0" w:color="auto"/>
              <w:right w:val="single" w:sz="4" w:space="0" w:color="auto"/>
            </w:tcBorders>
          </w:tcPr>
          <w:p w14:paraId="756847CD"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p>
        </w:tc>
        <w:tc>
          <w:tcPr>
            <w:tcW w:w="1191" w:type="dxa"/>
            <w:tcBorders>
              <w:top w:val="single" w:sz="4" w:space="0" w:color="auto"/>
              <w:left w:val="single" w:sz="4" w:space="0" w:color="auto"/>
              <w:bottom w:val="single" w:sz="4" w:space="0" w:color="auto"/>
              <w:right w:val="single" w:sz="4" w:space="0" w:color="auto"/>
            </w:tcBorders>
          </w:tcPr>
          <w:p w14:paraId="3C977A02"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p>
        </w:tc>
        <w:tc>
          <w:tcPr>
            <w:tcW w:w="2891" w:type="dxa"/>
            <w:tcBorders>
              <w:top w:val="single" w:sz="4" w:space="0" w:color="auto"/>
              <w:left w:val="single" w:sz="4" w:space="0" w:color="auto"/>
              <w:bottom w:val="single" w:sz="4" w:space="0" w:color="auto"/>
              <w:right w:val="single" w:sz="4" w:space="0" w:color="auto"/>
            </w:tcBorders>
          </w:tcPr>
          <w:p w14:paraId="1A30865B"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14:paraId="529F0C8D"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bl>
    <w:p w14:paraId="41AD83BE"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val="en-US" w:eastAsia="ru-RU"/>
        </w:rPr>
      </w:pPr>
    </w:p>
    <w:p w14:paraId="38A3DFF9"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8"/>
          <w:szCs w:val="28"/>
          <w:lang w:eastAsia="ru-RU"/>
        </w:rPr>
        <w:t>Примечание: комплекты индивидуальные медицинские гражданской защиты и санитарные сумки с укладкой для оказания первой помощи пополняются медицинскими средствами по мере их использования или при истечении сроков их годности</w:t>
      </w:r>
      <w:r w:rsidRPr="00901C58">
        <w:rPr>
          <w:rFonts w:ascii="Times New Roman" w:eastAsia="Times New Roman" w:hAnsi="Times New Roman" w:cs="Times New Roman"/>
          <w:sz w:val="24"/>
          <w:szCs w:val="24"/>
          <w:lang w:eastAsia="ru-RU"/>
        </w:rPr>
        <w:t>.</w:t>
      </w:r>
    </w:p>
    <w:p w14:paraId="01D42608"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42C3BAD3" w14:textId="77777777" w:rsidR="00901C58" w:rsidRPr="00901C58" w:rsidRDefault="00901C58" w:rsidP="00901C58">
      <w:pPr>
        <w:spacing w:after="160" w:line="259" w:lineRule="auto"/>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br w:type="page"/>
      </w:r>
    </w:p>
    <w:p w14:paraId="69E31A27" w14:textId="77777777" w:rsidR="00901C58" w:rsidRPr="00901C58" w:rsidRDefault="00901C58" w:rsidP="00901C58">
      <w:pPr>
        <w:spacing w:after="0" w:line="240" w:lineRule="auto"/>
        <w:jc w:val="center"/>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lastRenderedPageBreak/>
        <w:t>3. Средства радиационной, химической разведки и контроля</w:t>
      </w:r>
    </w:p>
    <w:p w14:paraId="486F316B"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485"/>
        <w:gridCol w:w="3005"/>
        <w:gridCol w:w="1134"/>
        <w:gridCol w:w="1191"/>
        <w:gridCol w:w="2891"/>
        <w:gridCol w:w="907"/>
      </w:tblGrid>
      <w:tr w:rsidR="00901C58" w:rsidRPr="00901C58" w14:paraId="6620A8CE" w14:textId="77777777" w:rsidTr="006A35DF">
        <w:tc>
          <w:tcPr>
            <w:tcW w:w="485" w:type="dxa"/>
            <w:tcBorders>
              <w:top w:val="single" w:sz="4" w:space="0" w:color="auto"/>
              <w:left w:val="single" w:sz="4" w:space="0" w:color="auto"/>
              <w:bottom w:val="single" w:sz="4" w:space="0" w:color="auto"/>
              <w:right w:val="single" w:sz="4" w:space="0" w:color="auto"/>
            </w:tcBorders>
            <w:vAlign w:val="center"/>
            <w:hideMark/>
          </w:tcPr>
          <w:p w14:paraId="6CC7BB3F"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 п/п</w:t>
            </w:r>
          </w:p>
        </w:tc>
        <w:tc>
          <w:tcPr>
            <w:tcW w:w="3005" w:type="dxa"/>
            <w:tcBorders>
              <w:top w:val="single" w:sz="4" w:space="0" w:color="auto"/>
              <w:left w:val="single" w:sz="4" w:space="0" w:color="auto"/>
              <w:bottom w:val="single" w:sz="4" w:space="0" w:color="auto"/>
              <w:right w:val="single" w:sz="4" w:space="0" w:color="auto"/>
            </w:tcBorders>
            <w:vAlign w:val="center"/>
            <w:hideMark/>
          </w:tcPr>
          <w:p w14:paraId="456756DF"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Наименование имущества</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87C93F0"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 xml:space="preserve">Единица </w:t>
            </w:r>
            <w:proofErr w:type="spellStart"/>
            <w:r w:rsidRPr="00901C58">
              <w:rPr>
                <w:rFonts w:ascii="Times New Roman" w:eastAsia="Times New Roman" w:hAnsi="Times New Roman" w:cs="Times New Roman"/>
                <w:sz w:val="24"/>
                <w:szCs w:val="24"/>
                <w:lang w:eastAsia="ru-RU"/>
              </w:rPr>
              <w:t>измере-ния</w:t>
            </w:r>
            <w:proofErr w:type="spellEnd"/>
          </w:p>
        </w:tc>
        <w:tc>
          <w:tcPr>
            <w:tcW w:w="1191" w:type="dxa"/>
            <w:tcBorders>
              <w:top w:val="single" w:sz="4" w:space="0" w:color="auto"/>
              <w:left w:val="single" w:sz="4" w:space="0" w:color="auto"/>
              <w:bottom w:val="single" w:sz="4" w:space="0" w:color="auto"/>
              <w:right w:val="single" w:sz="4" w:space="0" w:color="auto"/>
            </w:tcBorders>
            <w:vAlign w:val="center"/>
            <w:hideMark/>
          </w:tcPr>
          <w:p w14:paraId="4E441961"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 xml:space="preserve">Норма </w:t>
            </w:r>
            <w:proofErr w:type="spellStart"/>
            <w:r w:rsidRPr="00901C58">
              <w:rPr>
                <w:rFonts w:ascii="Times New Roman" w:eastAsia="Times New Roman" w:hAnsi="Times New Roman" w:cs="Times New Roman"/>
                <w:sz w:val="24"/>
                <w:szCs w:val="24"/>
                <w:lang w:eastAsia="ru-RU"/>
              </w:rPr>
              <w:t>обеспе-чения</w:t>
            </w:r>
            <w:proofErr w:type="spellEnd"/>
          </w:p>
        </w:tc>
        <w:tc>
          <w:tcPr>
            <w:tcW w:w="2891" w:type="dxa"/>
            <w:tcBorders>
              <w:top w:val="single" w:sz="4" w:space="0" w:color="auto"/>
              <w:left w:val="single" w:sz="4" w:space="0" w:color="auto"/>
              <w:bottom w:val="single" w:sz="4" w:space="0" w:color="auto"/>
              <w:right w:val="single" w:sz="4" w:space="0" w:color="auto"/>
            </w:tcBorders>
            <w:vAlign w:val="center"/>
            <w:hideMark/>
          </w:tcPr>
          <w:p w14:paraId="258E8B1C"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Кому положено</w:t>
            </w:r>
          </w:p>
        </w:tc>
        <w:tc>
          <w:tcPr>
            <w:tcW w:w="907" w:type="dxa"/>
            <w:tcBorders>
              <w:top w:val="single" w:sz="4" w:space="0" w:color="auto"/>
              <w:left w:val="single" w:sz="4" w:space="0" w:color="auto"/>
              <w:bottom w:val="single" w:sz="4" w:space="0" w:color="auto"/>
              <w:right w:val="single" w:sz="4" w:space="0" w:color="auto"/>
            </w:tcBorders>
            <w:vAlign w:val="center"/>
            <w:hideMark/>
          </w:tcPr>
          <w:p w14:paraId="687B8816"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Коли-</w:t>
            </w:r>
            <w:proofErr w:type="spellStart"/>
            <w:r w:rsidRPr="00901C58">
              <w:rPr>
                <w:rFonts w:ascii="Times New Roman" w:eastAsia="Times New Roman" w:hAnsi="Times New Roman" w:cs="Times New Roman"/>
                <w:sz w:val="24"/>
                <w:szCs w:val="24"/>
                <w:lang w:eastAsia="ru-RU"/>
              </w:rPr>
              <w:t>чество</w:t>
            </w:r>
            <w:proofErr w:type="spellEnd"/>
          </w:p>
        </w:tc>
      </w:tr>
      <w:tr w:rsidR="00901C58" w:rsidRPr="00901C58" w14:paraId="5BEBB732" w14:textId="77777777" w:rsidTr="006A35DF">
        <w:tc>
          <w:tcPr>
            <w:tcW w:w="485" w:type="dxa"/>
            <w:tcBorders>
              <w:top w:val="single" w:sz="4" w:space="0" w:color="auto"/>
              <w:left w:val="single" w:sz="4" w:space="0" w:color="auto"/>
              <w:bottom w:val="single" w:sz="4" w:space="0" w:color="auto"/>
              <w:right w:val="single" w:sz="4" w:space="0" w:color="auto"/>
            </w:tcBorders>
            <w:hideMark/>
          </w:tcPr>
          <w:p w14:paraId="0DF8C77F"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1</w:t>
            </w:r>
          </w:p>
        </w:tc>
        <w:tc>
          <w:tcPr>
            <w:tcW w:w="3005" w:type="dxa"/>
            <w:tcBorders>
              <w:top w:val="single" w:sz="4" w:space="0" w:color="auto"/>
              <w:left w:val="single" w:sz="4" w:space="0" w:color="auto"/>
              <w:bottom w:val="single" w:sz="4" w:space="0" w:color="auto"/>
              <w:right w:val="single" w:sz="4" w:space="0" w:color="auto"/>
            </w:tcBorders>
            <w:hideMark/>
          </w:tcPr>
          <w:p w14:paraId="1C0A12C1"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 xml:space="preserve">Электронный дозиметр с диапазоном измерения эквивалента дозы </w:t>
            </w:r>
            <w:r w:rsidRPr="00901C58">
              <w:rPr>
                <w:rFonts w:ascii="Times New Roman" w:eastAsia="Times New Roman" w:hAnsi="Times New Roman" w:cs="Times New Roman"/>
                <w:noProof/>
                <w:position w:val="-10"/>
                <w:sz w:val="24"/>
                <w:szCs w:val="24"/>
                <w:lang w:eastAsia="ru-RU"/>
              </w:rPr>
              <w:drawing>
                <wp:inline distT="0" distB="0" distL="0" distR="0" wp14:anchorId="3BA9CEB3" wp14:editId="7C6B8EA0">
                  <wp:extent cx="126365" cy="168910"/>
                  <wp:effectExtent l="0" t="0" r="6985" b="2540"/>
                  <wp:docPr id="1433851395" name="Рисунок 1433851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26365" cy="168910"/>
                          </a:xfrm>
                          <a:prstGeom prst="rect">
                            <a:avLst/>
                          </a:prstGeom>
                          <a:noFill/>
                          <a:ln>
                            <a:noFill/>
                          </a:ln>
                        </pic:spPr>
                      </pic:pic>
                    </a:graphicData>
                  </a:graphic>
                </wp:inline>
              </w:drawing>
            </w:r>
            <w:r w:rsidRPr="00901C58">
              <w:rPr>
                <w:rFonts w:ascii="Times New Roman" w:eastAsia="Times New Roman" w:hAnsi="Times New Roman" w:cs="Times New Roman"/>
                <w:sz w:val="24"/>
                <w:szCs w:val="24"/>
                <w:lang w:eastAsia="ru-RU"/>
              </w:rPr>
              <w:t xml:space="preserve"> излучения от 0,10 </w:t>
            </w:r>
            <w:proofErr w:type="spellStart"/>
            <w:r w:rsidRPr="00901C58">
              <w:rPr>
                <w:rFonts w:ascii="Times New Roman" w:eastAsia="Times New Roman" w:hAnsi="Times New Roman" w:cs="Times New Roman"/>
                <w:sz w:val="24"/>
                <w:szCs w:val="24"/>
                <w:lang w:eastAsia="ru-RU"/>
              </w:rPr>
              <w:t>мкЗв</w:t>
            </w:r>
            <w:proofErr w:type="spellEnd"/>
            <w:r w:rsidRPr="00901C58">
              <w:rPr>
                <w:rFonts w:ascii="Times New Roman" w:eastAsia="Times New Roman" w:hAnsi="Times New Roman" w:cs="Times New Roman"/>
                <w:sz w:val="24"/>
                <w:szCs w:val="24"/>
                <w:lang w:eastAsia="ru-RU"/>
              </w:rPr>
              <w:t xml:space="preserve"> до 15 Зв (со связью с ПЭВМ)</w:t>
            </w:r>
          </w:p>
        </w:tc>
        <w:tc>
          <w:tcPr>
            <w:tcW w:w="1134" w:type="dxa"/>
            <w:tcBorders>
              <w:top w:val="single" w:sz="4" w:space="0" w:color="auto"/>
              <w:left w:val="single" w:sz="4" w:space="0" w:color="auto"/>
              <w:bottom w:val="single" w:sz="4" w:space="0" w:color="auto"/>
              <w:right w:val="single" w:sz="4" w:space="0" w:color="auto"/>
            </w:tcBorders>
            <w:hideMark/>
          </w:tcPr>
          <w:p w14:paraId="497E31C2"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Шт.</w:t>
            </w:r>
          </w:p>
        </w:tc>
        <w:tc>
          <w:tcPr>
            <w:tcW w:w="1191" w:type="dxa"/>
            <w:tcBorders>
              <w:top w:val="single" w:sz="4" w:space="0" w:color="auto"/>
              <w:left w:val="single" w:sz="4" w:space="0" w:color="auto"/>
              <w:bottom w:val="single" w:sz="4" w:space="0" w:color="auto"/>
              <w:right w:val="single" w:sz="4" w:space="0" w:color="auto"/>
            </w:tcBorders>
            <w:hideMark/>
          </w:tcPr>
          <w:p w14:paraId="0947A96F"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 на чел.</w:t>
            </w:r>
          </w:p>
        </w:tc>
        <w:tc>
          <w:tcPr>
            <w:tcW w:w="2891" w:type="dxa"/>
            <w:tcBorders>
              <w:top w:val="single" w:sz="4" w:space="0" w:color="auto"/>
              <w:left w:val="single" w:sz="4" w:space="0" w:color="auto"/>
              <w:bottom w:val="single" w:sz="4" w:space="0" w:color="auto"/>
              <w:right w:val="single" w:sz="4" w:space="0" w:color="auto"/>
            </w:tcBorders>
            <w:hideMark/>
          </w:tcPr>
          <w:p w14:paraId="1D3BC584"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Руководящему составу формирований</w:t>
            </w:r>
          </w:p>
        </w:tc>
        <w:tc>
          <w:tcPr>
            <w:tcW w:w="907" w:type="dxa"/>
            <w:tcBorders>
              <w:top w:val="single" w:sz="4" w:space="0" w:color="auto"/>
              <w:left w:val="single" w:sz="4" w:space="0" w:color="auto"/>
              <w:bottom w:val="single" w:sz="4" w:space="0" w:color="auto"/>
              <w:right w:val="single" w:sz="4" w:space="0" w:color="auto"/>
            </w:tcBorders>
            <w:hideMark/>
          </w:tcPr>
          <w:p w14:paraId="191529A7"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14</w:t>
            </w:r>
          </w:p>
        </w:tc>
      </w:tr>
      <w:tr w:rsidR="00901C58" w:rsidRPr="00901C58" w14:paraId="45CA297F" w14:textId="77777777" w:rsidTr="006A35DF">
        <w:tc>
          <w:tcPr>
            <w:tcW w:w="485" w:type="dxa"/>
            <w:tcBorders>
              <w:top w:val="single" w:sz="4" w:space="0" w:color="auto"/>
              <w:left w:val="single" w:sz="4" w:space="0" w:color="auto"/>
              <w:bottom w:val="single" w:sz="4" w:space="0" w:color="auto"/>
              <w:right w:val="single" w:sz="4" w:space="0" w:color="auto"/>
            </w:tcBorders>
            <w:hideMark/>
          </w:tcPr>
          <w:p w14:paraId="7CDFD699"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2</w:t>
            </w:r>
          </w:p>
        </w:tc>
        <w:tc>
          <w:tcPr>
            <w:tcW w:w="3005" w:type="dxa"/>
            <w:tcBorders>
              <w:top w:val="single" w:sz="4" w:space="0" w:color="auto"/>
              <w:left w:val="single" w:sz="4" w:space="0" w:color="auto"/>
              <w:bottom w:val="single" w:sz="4" w:space="0" w:color="auto"/>
              <w:right w:val="single" w:sz="4" w:space="0" w:color="auto"/>
            </w:tcBorders>
            <w:hideMark/>
          </w:tcPr>
          <w:p w14:paraId="323898D4"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 xml:space="preserve">Комплект дозиметров (индивидуальных) с диапазоном измерения от 20 </w:t>
            </w:r>
            <w:proofErr w:type="spellStart"/>
            <w:r w:rsidRPr="00901C58">
              <w:rPr>
                <w:rFonts w:ascii="Times New Roman" w:eastAsia="Times New Roman" w:hAnsi="Times New Roman" w:cs="Times New Roman"/>
                <w:sz w:val="24"/>
                <w:szCs w:val="24"/>
                <w:lang w:eastAsia="ru-RU"/>
              </w:rPr>
              <w:t>мкЗв</w:t>
            </w:r>
            <w:proofErr w:type="spellEnd"/>
            <w:r w:rsidRPr="00901C58">
              <w:rPr>
                <w:rFonts w:ascii="Times New Roman" w:eastAsia="Times New Roman" w:hAnsi="Times New Roman" w:cs="Times New Roman"/>
                <w:sz w:val="24"/>
                <w:szCs w:val="24"/>
                <w:lang w:eastAsia="ru-RU"/>
              </w:rPr>
              <w:t xml:space="preserve"> до 10 Зв со считывающим устройством</w:t>
            </w:r>
          </w:p>
        </w:tc>
        <w:tc>
          <w:tcPr>
            <w:tcW w:w="1134" w:type="dxa"/>
            <w:tcBorders>
              <w:top w:val="single" w:sz="4" w:space="0" w:color="auto"/>
              <w:left w:val="single" w:sz="4" w:space="0" w:color="auto"/>
              <w:bottom w:val="single" w:sz="4" w:space="0" w:color="auto"/>
              <w:right w:val="single" w:sz="4" w:space="0" w:color="auto"/>
            </w:tcBorders>
            <w:hideMark/>
          </w:tcPr>
          <w:p w14:paraId="404BD090"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proofErr w:type="spellStart"/>
            <w:r w:rsidRPr="00901C58">
              <w:rPr>
                <w:rFonts w:ascii="Times New Roman" w:eastAsia="Times New Roman" w:hAnsi="Times New Roman" w:cs="Times New Roman"/>
                <w:sz w:val="24"/>
                <w:szCs w:val="24"/>
                <w:lang w:eastAsia="ru-RU"/>
              </w:rPr>
              <w:t>Компл</w:t>
            </w:r>
            <w:proofErr w:type="spellEnd"/>
            <w:r w:rsidRPr="00901C58">
              <w:rPr>
                <w:rFonts w:ascii="Times New Roman" w:eastAsia="Times New Roman" w:hAnsi="Times New Roman" w:cs="Times New Roman"/>
                <w:sz w:val="24"/>
                <w:szCs w:val="24"/>
                <w:lang w:eastAsia="ru-RU"/>
              </w:rPr>
              <w:t>.</w:t>
            </w:r>
          </w:p>
        </w:tc>
        <w:tc>
          <w:tcPr>
            <w:tcW w:w="1191" w:type="dxa"/>
            <w:tcBorders>
              <w:top w:val="single" w:sz="4" w:space="0" w:color="auto"/>
              <w:left w:val="single" w:sz="4" w:space="0" w:color="auto"/>
              <w:bottom w:val="single" w:sz="4" w:space="0" w:color="auto"/>
              <w:right w:val="single" w:sz="4" w:space="0" w:color="auto"/>
            </w:tcBorders>
            <w:hideMark/>
          </w:tcPr>
          <w:p w14:paraId="378CEC18"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w:t>
            </w:r>
          </w:p>
        </w:tc>
        <w:tc>
          <w:tcPr>
            <w:tcW w:w="2891" w:type="dxa"/>
            <w:tcBorders>
              <w:top w:val="single" w:sz="4" w:space="0" w:color="auto"/>
              <w:left w:val="single" w:sz="4" w:space="0" w:color="auto"/>
              <w:bottom w:val="single" w:sz="4" w:space="0" w:color="auto"/>
              <w:right w:val="single" w:sz="4" w:space="0" w:color="auto"/>
            </w:tcBorders>
            <w:hideMark/>
          </w:tcPr>
          <w:p w14:paraId="344A2F02"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 штатную численность формирований, за исключением руководящего состава</w:t>
            </w:r>
          </w:p>
        </w:tc>
        <w:tc>
          <w:tcPr>
            <w:tcW w:w="907" w:type="dxa"/>
            <w:tcBorders>
              <w:top w:val="single" w:sz="4" w:space="0" w:color="auto"/>
              <w:left w:val="single" w:sz="4" w:space="0" w:color="auto"/>
              <w:bottom w:val="single" w:sz="4" w:space="0" w:color="auto"/>
              <w:right w:val="single" w:sz="4" w:space="0" w:color="auto"/>
            </w:tcBorders>
            <w:hideMark/>
          </w:tcPr>
          <w:p w14:paraId="1CFA34D9"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107</w:t>
            </w:r>
          </w:p>
        </w:tc>
      </w:tr>
      <w:tr w:rsidR="00901C58" w:rsidRPr="00901C58" w14:paraId="62289AB8" w14:textId="77777777" w:rsidTr="006A35DF">
        <w:tc>
          <w:tcPr>
            <w:tcW w:w="485" w:type="dxa"/>
            <w:tcBorders>
              <w:top w:val="single" w:sz="4" w:space="0" w:color="auto"/>
              <w:left w:val="single" w:sz="4" w:space="0" w:color="auto"/>
              <w:bottom w:val="single" w:sz="4" w:space="0" w:color="auto"/>
              <w:right w:val="single" w:sz="4" w:space="0" w:color="auto"/>
            </w:tcBorders>
            <w:hideMark/>
          </w:tcPr>
          <w:p w14:paraId="77A6BD9B"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w:t>
            </w:r>
          </w:p>
        </w:tc>
        <w:tc>
          <w:tcPr>
            <w:tcW w:w="3005" w:type="dxa"/>
            <w:tcBorders>
              <w:top w:val="single" w:sz="4" w:space="0" w:color="auto"/>
              <w:left w:val="single" w:sz="4" w:space="0" w:color="auto"/>
              <w:bottom w:val="single" w:sz="4" w:space="0" w:color="auto"/>
              <w:right w:val="single" w:sz="4" w:space="0" w:color="auto"/>
            </w:tcBorders>
            <w:hideMark/>
          </w:tcPr>
          <w:p w14:paraId="52C4E6A8"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w:t>
            </w:r>
          </w:p>
        </w:tc>
        <w:tc>
          <w:tcPr>
            <w:tcW w:w="1134" w:type="dxa"/>
            <w:tcBorders>
              <w:top w:val="single" w:sz="4" w:space="0" w:color="auto"/>
              <w:left w:val="single" w:sz="4" w:space="0" w:color="auto"/>
              <w:bottom w:val="single" w:sz="4" w:space="0" w:color="auto"/>
              <w:right w:val="single" w:sz="4" w:space="0" w:color="auto"/>
            </w:tcBorders>
          </w:tcPr>
          <w:p w14:paraId="66D1A4E7"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p>
        </w:tc>
        <w:tc>
          <w:tcPr>
            <w:tcW w:w="1191" w:type="dxa"/>
            <w:tcBorders>
              <w:top w:val="single" w:sz="4" w:space="0" w:color="auto"/>
              <w:left w:val="single" w:sz="4" w:space="0" w:color="auto"/>
              <w:bottom w:val="single" w:sz="4" w:space="0" w:color="auto"/>
              <w:right w:val="single" w:sz="4" w:space="0" w:color="auto"/>
            </w:tcBorders>
          </w:tcPr>
          <w:p w14:paraId="13B02503"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p>
        </w:tc>
        <w:tc>
          <w:tcPr>
            <w:tcW w:w="2891" w:type="dxa"/>
            <w:tcBorders>
              <w:top w:val="single" w:sz="4" w:space="0" w:color="auto"/>
              <w:left w:val="single" w:sz="4" w:space="0" w:color="auto"/>
              <w:bottom w:val="single" w:sz="4" w:space="0" w:color="auto"/>
              <w:right w:val="single" w:sz="4" w:space="0" w:color="auto"/>
            </w:tcBorders>
          </w:tcPr>
          <w:p w14:paraId="67889790"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14:paraId="7E2B6758"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bl>
    <w:p w14:paraId="4AC47982"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6E7642F2"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01C58">
        <w:rPr>
          <w:rFonts w:ascii="Times New Roman" w:eastAsia="Times New Roman" w:hAnsi="Times New Roman" w:cs="Times New Roman"/>
          <w:sz w:val="28"/>
          <w:szCs w:val="28"/>
          <w:lang w:eastAsia="ru-RU"/>
        </w:rPr>
        <w:t>Примечания:</w:t>
      </w:r>
    </w:p>
    <w:p w14:paraId="49F32C22" w14:textId="77777777" w:rsidR="00901C58" w:rsidRPr="00901C58" w:rsidRDefault="00901C58" w:rsidP="00901C58">
      <w:pPr>
        <w:spacing w:after="0" w:line="240" w:lineRule="auto"/>
        <w:jc w:val="both"/>
        <w:rPr>
          <w:rFonts w:ascii="Times New Roman" w:eastAsia="Times New Roman" w:hAnsi="Times New Roman" w:cs="Times New Roman"/>
          <w:sz w:val="28"/>
          <w:szCs w:val="28"/>
          <w:lang w:eastAsia="ru-RU"/>
        </w:rPr>
      </w:pPr>
      <w:r w:rsidRPr="00901C58">
        <w:rPr>
          <w:rFonts w:ascii="Times New Roman" w:eastAsia="Times New Roman" w:hAnsi="Times New Roman" w:cs="Times New Roman"/>
          <w:sz w:val="28"/>
          <w:szCs w:val="28"/>
          <w:lang w:eastAsia="ru-RU"/>
        </w:rPr>
        <w:t>1. Источники питания приобретаются на приборы по истечении их срока годности или при их использовании.</w:t>
      </w:r>
    </w:p>
    <w:p w14:paraId="10F0F5B0" w14:textId="77777777" w:rsidR="00901C58" w:rsidRPr="00901C58" w:rsidRDefault="00901C58" w:rsidP="00901C58">
      <w:pPr>
        <w:spacing w:after="0" w:line="240" w:lineRule="auto"/>
        <w:jc w:val="both"/>
        <w:rPr>
          <w:rFonts w:ascii="Times New Roman" w:eastAsia="Times New Roman" w:hAnsi="Times New Roman" w:cs="Times New Roman"/>
          <w:sz w:val="28"/>
          <w:szCs w:val="28"/>
          <w:lang w:eastAsia="ru-RU"/>
        </w:rPr>
      </w:pPr>
      <w:r w:rsidRPr="00901C58">
        <w:rPr>
          <w:rFonts w:ascii="Times New Roman" w:eastAsia="Times New Roman" w:hAnsi="Times New Roman" w:cs="Times New Roman"/>
          <w:sz w:val="28"/>
          <w:szCs w:val="28"/>
          <w:lang w:eastAsia="ru-RU"/>
        </w:rPr>
        <w:t>2. Индикаторные средства для приборов химической разведки и газового контроля пополняются по истечении их срока годности или при их использовании.</w:t>
      </w:r>
    </w:p>
    <w:p w14:paraId="070E128B" w14:textId="77777777" w:rsidR="00901C58" w:rsidRPr="00901C58" w:rsidRDefault="00901C58" w:rsidP="00901C58">
      <w:pPr>
        <w:spacing w:after="0" w:line="240" w:lineRule="auto"/>
        <w:rPr>
          <w:rFonts w:ascii="Times New Roman" w:eastAsia="Times New Roman" w:hAnsi="Times New Roman" w:cs="Times New Roman"/>
          <w:sz w:val="28"/>
          <w:szCs w:val="28"/>
          <w:lang w:eastAsia="ru-RU"/>
        </w:rPr>
      </w:pPr>
    </w:p>
    <w:p w14:paraId="41EA1B6A" w14:textId="77777777" w:rsidR="00901C58" w:rsidRPr="00901C58" w:rsidRDefault="00901C58" w:rsidP="00901C58">
      <w:pPr>
        <w:spacing w:after="0" w:line="240" w:lineRule="auto"/>
        <w:jc w:val="center"/>
        <w:rPr>
          <w:rFonts w:ascii="Times New Roman" w:eastAsia="Times New Roman" w:hAnsi="Times New Roman" w:cs="Times New Roman"/>
          <w:sz w:val="28"/>
          <w:szCs w:val="28"/>
          <w:lang w:eastAsia="ru-RU"/>
        </w:rPr>
      </w:pPr>
      <w:r w:rsidRPr="00901C58">
        <w:rPr>
          <w:rFonts w:ascii="Times New Roman" w:eastAsia="Times New Roman" w:hAnsi="Times New Roman" w:cs="Times New Roman"/>
          <w:sz w:val="28"/>
          <w:szCs w:val="28"/>
          <w:lang w:eastAsia="ru-RU"/>
        </w:rPr>
        <w:t>4. Средства специальной обработки</w:t>
      </w:r>
    </w:p>
    <w:p w14:paraId="4D2A7ED5"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485"/>
        <w:gridCol w:w="3005"/>
        <w:gridCol w:w="1134"/>
        <w:gridCol w:w="1191"/>
        <w:gridCol w:w="2891"/>
        <w:gridCol w:w="907"/>
      </w:tblGrid>
      <w:tr w:rsidR="00901C58" w:rsidRPr="00901C58" w14:paraId="2F82C738" w14:textId="77777777" w:rsidTr="006A35DF">
        <w:tc>
          <w:tcPr>
            <w:tcW w:w="485" w:type="dxa"/>
            <w:tcBorders>
              <w:top w:val="single" w:sz="4" w:space="0" w:color="auto"/>
              <w:left w:val="single" w:sz="4" w:space="0" w:color="auto"/>
              <w:bottom w:val="single" w:sz="4" w:space="0" w:color="auto"/>
              <w:right w:val="single" w:sz="4" w:space="0" w:color="auto"/>
            </w:tcBorders>
            <w:hideMark/>
          </w:tcPr>
          <w:p w14:paraId="72509C99"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 п/п</w:t>
            </w:r>
          </w:p>
        </w:tc>
        <w:tc>
          <w:tcPr>
            <w:tcW w:w="3005" w:type="dxa"/>
            <w:tcBorders>
              <w:top w:val="single" w:sz="4" w:space="0" w:color="auto"/>
              <w:left w:val="single" w:sz="4" w:space="0" w:color="auto"/>
              <w:bottom w:val="single" w:sz="4" w:space="0" w:color="auto"/>
              <w:right w:val="single" w:sz="4" w:space="0" w:color="auto"/>
            </w:tcBorders>
            <w:hideMark/>
          </w:tcPr>
          <w:p w14:paraId="19949704"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Наименование имущества</w:t>
            </w:r>
          </w:p>
        </w:tc>
        <w:tc>
          <w:tcPr>
            <w:tcW w:w="1134" w:type="dxa"/>
            <w:tcBorders>
              <w:top w:val="single" w:sz="4" w:space="0" w:color="auto"/>
              <w:left w:val="single" w:sz="4" w:space="0" w:color="auto"/>
              <w:bottom w:val="single" w:sz="4" w:space="0" w:color="auto"/>
              <w:right w:val="single" w:sz="4" w:space="0" w:color="auto"/>
            </w:tcBorders>
            <w:hideMark/>
          </w:tcPr>
          <w:p w14:paraId="74722AA0"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 xml:space="preserve">Единица </w:t>
            </w:r>
            <w:proofErr w:type="spellStart"/>
            <w:r w:rsidRPr="00901C58">
              <w:rPr>
                <w:rFonts w:ascii="Times New Roman" w:eastAsia="Times New Roman" w:hAnsi="Times New Roman" w:cs="Times New Roman"/>
                <w:sz w:val="24"/>
                <w:szCs w:val="24"/>
                <w:lang w:eastAsia="ru-RU"/>
              </w:rPr>
              <w:t>измере-ния</w:t>
            </w:r>
            <w:proofErr w:type="spellEnd"/>
          </w:p>
        </w:tc>
        <w:tc>
          <w:tcPr>
            <w:tcW w:w="1191" w:type="dxa"/>
            <w:tcBorders>
              <w:top w:val="single" w:sz="4" w:space="0" w:color="auto"/>
              <w:left w:val="single" w:sz="4" w:space="0" w:color="auto"/>
              <w:bottom w:val="single" w:sz="4" w:space="0" w:color="auto"/>
              <w:right w:val="single" w:sz="4" w:space="0" w:color="auto"/>
            </w:tcBorders>
            <w:hideMark/>
          </w:tcPr>
          <w:p w14:paraId="5ADA227A"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 xml:space="preserve">Норма </w:t>
            </w:r>
            <w:proofErr w:type="spellStart"/>
            <w:r w:rsidRPr="00901C58">
              <w:rPr>
                <w:rFonts w:ascii="Times New Roman" w:eastAsia="Times New Roman" w:hAnsi="Times New Roman" w:cs="Times New Roman"/>
                <w:sz w:val="24"/>
                <w:szCs w:val="24"/>
                <w:lang w:eastAsia="ru-RU"/>
              </w:rPr>
              <w:t>обеспе-чения</w:t>
            </w:r>
            <w:proofErr w:type="spellEnd"/>
          </w:p>
        </w:tc>
        <w:tc>
          <w:tcPr>
            <w:tcW w:w="2891" w:type="dxa"/>
            <w:tcBorders>
              <w:top w:val="single" w:sz="4" w:space="0" w:color="auto"/>
              <w:left w:val="single" w:sz="4" w:space="0" w:color="auto"/>
              <w:bottom w:val="single" w:sz="4" w:space="0" w:color="auto"/>
              <w:right w:val="single" w:sz="4" w:space="0" w:color="auto"/>
            </w:tcBorders>
            <w:hideMark/>
          </w:tcPr>
          <w:p w14:paraId="7D6980F4"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Кому положено</w:t>
            </w:r>
          </w:p>
        </w:tc>
        <w:tc>
          <w:tcPr>
            <w:tcW w:w="907" w:type="dxa"/>
            <w:tcBorders>
              <w:top w:val="single" w:sz="4" w:space="0" w:color="auto"/>
              <w:left w:val="single" w:sz="4" w:space="0" w:color="auto"/>
              <w:bottom w:val="single" w:sz="4" w:space="0" w:color="auto"/>
              <w:right w:val="single" w:sz="4" w:space="0" w:color="auto"/>
            </w:tcBorders>
            <w:hideMark/>
          </w:tcPr>
          <w:p w14:paraId="5384FA4A"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Коли-</w:t>
            </w:r>
            <w:proofErr w:type="spellStart"/>
            <w:r w:rsidRPr="00901C58">
              <w:rPr>
                <w:rFonts w:ascii="Times New Roman" w:eastAsia="Times New Roman" w:hAnsi="Times New Roman" w:cs="Times New Roman"/>
                <w:sz w:val="24"/>
                <w:szCs w:val="24"/>
                <w:lang w:eastAsia="ru-RU"/>
              </w:rPr>
              <w:t>чество</w:t>
            </w:r>
            <w:proofErr w:type="spellEnd"/>
          </w:p>
        </w:tc>
      </w:tr>
      <w:tr w:rsidR="00901C58" w:rsidRPr="00901C58" w14:paraId="2EEDC4F8" w14:textId="77777777" w:rsidTr="006A35DF">
        <w:tc>
          <w:tcPr>
            <w:tcW w:w="485" w:type="dxa"/>
            <w:tcBorders>
              <w:top w:val="single" w:sz="4" w:space="0" w:color="auto"/>
              <w:left w:val="single" w:sz="4" w:space="0" w:color="auto"/>
              <w:bottom w:val="single" w:sz="4" w:space="0" w:color="auto"/>
              <w:right w:val="single" w:sz="4" w:space="0" w:color="auto"/>
            </w:tcBorders>
            <w:hideMark/>
          </w:tcPr>
          <w:p w14:paraId="47217D1F"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1</w:t>
            </w:r>
          </w:p>
        </w:tc>
        <w:tc>
          <w:tcPr>
            <w:tcW w:w="3005" w:type="dxa"/>
            <w:tcBorders>
              <w:top w:val="single" w:sz="4" w:space="0" w:color="auto"/>
              <w:left w:val="single" w:sz="4" w:space="0" w:color="auto"/>
              <w:bottom w:val="single" w:sz="4" w:space="0" w:color="auto"/>
              <w:right w:val="single" w:sz="4" w:space="0" w:color="auto"/>
            </w:tcBorders>
            <w:hideMark/>
          </w:tcPr>
          <w:p w14:paraId="6AC9D691"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Комплект специальной обработки транспорта</w:t>
            </w:r>
          </w:p>
        </w:tc>
        <w:tc>
          <w:tcPr>
            <w:tcW w:w="1134" w:type="dxa"/>
            <w:tcBorders>
              <w:top w:val="single" w:sz="4" w:space="0" w:color="auto"/>
              <w:left w:val="single" w:sz="4" w:space="0" w:color="auto"/>
              <w:bottom w:val="single" w:sz="4" w:space="0" w:color="auto"/>
              <w:right w:val="single" w:sz="4" w:space="0" w:color="auto"/>
            </w:tcBorders>
            <w:hideMark/>
          </w:tcPr>
          <w:p w14:paraId="5C395D61"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proofErr w:type="spellStart"/>
            <w:r w:rsidRPr="00901C58">
              <w:rPr>
                <w:rFonts w:ascii="Times New Roman" w:eastAsia="Times New Roman" w:hAnsi="Times New Roman" w:cs="Times New Roman"/>
                <w:sz w:val="24"/>
                <w:szCs w:val="24"/>
                <w:lang w:eastAsia="ru-RU"/>
              </w:rPr>
              <w:t>Компл</w:t>
            </w:r>
            <w:proofErr w:type="spellEnd"/>
            <w:r w:rsidRPr="00901C58">
              <w:rPr>
                <w:rFonts w:ascii="Times New Roman" w:eastAsia="Times New Roman" w:hAnsi="Times New Roman" w:cs="Times New Roman"/>
                <w:sz w:val="24"/>
                <w:szCs w:val="24"/>
                <w:lang w:eastAsia="ru-RU"/>
              </w:rPr>
              <w:t>.</w:t>
            </w:r>
          </w:p>
        </w:tc>
        <w:tc>
          <w:tcPr>
            <w:tcW w:w="1191" w:type="dxa"/>
            <w:tcBorders>
              <w:top w:val="single" w:sz="4" w:space="0" w:color="auto"/>
              <w:left w:val="single" w:sz="4" w:space="0" w:color="auto"/>
              <w:bottom w:val="single" w:sz="4" w:space="0" w:color="auto"/>
              <w:right w:val="single" w:sz="4" w:space="0" w:color="auto"/>
            </w:tcBorders>
            <w:hideMark/>
          </w:tcPr>
          <w:p w14:paraId="1FC030E0"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w:t>
            </w:r>
          </w:p>
        </w:tc>
        <w:tc>
          <w:tcPr>
            <w:tcW w:w="2891" w:type="dxa"/>
            <w:tcBorders>
              <w:top w:val="single" w:sz="4" w:space="0" w:color="auto"/>
              <w:left w:val="single" w:sz="4" w:space="0" w:color="auto"/>
              <w:bottom w:val="single" w:sz="4" w:space="0" w:color="auto"/>
              <w:right w:val="single" w:sz="4" w:space="0" w:color="auto"/>
            </w:tcBorders>
            <w:hideMark/>
          </w:tcPr>
          <w:p w14:paraId="2B1FC4AA"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 1 единицу транспорта</w:t>
            </w:r>
          </w:p>
        </w:tc>
        <w:tc>
          <w:tcPr>
            <w:tcW w:w="907" w:type="dxa"/>
            <w:tcBorders>
              <w:top w:val="single" w:sz="4" w:space="0" w:color="auto"/>
              <w:left w:val="single" w:sz="4" w:space="0" w:color="auto"/>
              <w:bottom w:val="single" w:sz="4" w:space="0" w:color="auto"/>
              <w:right w:val="single" w:sz="4" w:space="0" w:color="auto"/>
            </w:tcBorders>
            <w:hideMark/>
          </w:tcPr>
          <w:p w14:paraId="7CC86593"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2</w:t>
            </w:r>
          </w:p>
        </w:tc>
      </w:tr>
      <w:tr w:rsidR="00901C58" w:rsidRPr="00901C58" w14:paraId="1E444A2C" w14:textId="77777777" w:rsidTr="006A35DF">
        <w:tc>
          <w:tcPr>
            <w:tcW w:w="485" w:type="dxa"/>
            <w:tcBorders>
              <w:top w:val="single" w:sz="4" w:space="0" w:color="auto"/>
              <w:left w:val="single" w:sz="4" w:space="0" w:color="auto"/>
              <w:bottom w:val="single" w:sz="4" w:space="0" w:color="auto"/>
              <w:right w:val="single" w:sz="4" w:space="0" w:color="auto"/>
            </w:tcBorders>
            <w:hideMark/>
          </w:tcPr>
          <w:p w14:paraId="72AA2EA4"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2</w:t>
            </w:r>
          </w:p>
        </w:tc>
        <w:tc>
          <w:tcPr>
            <w:tcW w:w="3005" w:type="dxa"/>
            <w:tcBorders>
              <w:top w:val="single" w:sz="4" w:space="0" w:color="auto"/>
              <w:left w:val="single" w:sz="4" w:space="0" w:color="auto"/>
              <w:bottom w:val="single" w:sz="4" w:space="0" w:color="auto"/>
              <w:right w:val="single" w:sz="4" w:space="0" w:color="auto"/>
            </w:tcBorders>
            <w:hideMark/>
          </w:tcPr>
          <w:p w14:paraId="05CC2D89"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Комплект специальной обработки автомобильной техники</w:t>
            </w:r>
          </w:p>
        </w:tc>
        <w:tc>
          <w:tcPr>
            <w:tcW w:w="1134" w:type="dxa"/>
            <w:tcBorders>
              <w:top w:val="single" w:sz="4" w:space="0" w:color="auto"/>
              <w:left w:val="single" w:sz="4" w:space="0" w:color="auto"/>
              <w:bottom w:val="single" w:sz="4" w:space="0" w:color="auto"/>
              <w:right w:val="single" w:sz="4" w:space="0" w:color="auto"/>
            </w:tcBorders>
            <w:hideMark/>
          </w:tcPr>
          <w:p w14:paraId="04FBA03D"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proofErr w:type="spellStart"/>
            <w:r w:rsidRPr="00901C58">
              <w:rPr>
                <w:rFonts w:ascii="Times New Roman" w:eastAsia="Times New Roman" w:hAnsi="Times New Roman" w:cs="Times New Roman"/>
                <w:sz w:val="24"/>
                <w:szCs w:val="24"/>
                <w:lang w:eastAsia="ru-RU"/>
              </w:rPr>
              <w:t>Компл</w:t>
            </w:r>
            <w:proofErr w:type="spellEnd"/>
            <w:r w:rsidRPr="00901C58">
              <w:rPr>
                <w:rFonts w:ascii="Times New Roman" w:eastAsia="Times New Roman" w:hAnsi="Times New Roman" w:cs="Times New Roman"/>
                <w:sz w:val="24"/>
                <w:szCs w:val="24"/>
                <w:lang w:eastAsia="ru-RU"/>
              </w:rPr>
              <w:t>.</w:t>
            </w:r>
          </w:p>
        </w:tc>
        <w:tc>
          <w:tcPr>
            <w:tcW w:w="1191" w:type="dxa"/>
            <w:tcBorders>
              <w:top w:val="single" w:sz="4" w:space="0" w:color="auto"/>
              <w:left w:val="single" w:sz="4" w:space="0" w:color="auto"/>
              <w:bottom w:val="single" w:sz="4" w:space="0" w:color="auto"/>
              <w:right w:val="single" w:sz="4" w:space="0" w:color="auto"/>
            </w:tcBorders>
            <w:hideMark/>
          </w:tcPr>
          <w:p w14:paraId="443EF1DE"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w:t>
            </w:r>
          </w:p>
        </w:tc>
        <w:tc>
          <w:tcPr>
            <w:tcW w:w="2891" w:type="dxa"/>
            <w:tcBorders>
              <w:top w:val="single" w:sz="4" w:space="0" w:color="auto"/>
              <w:left w:val="single" w:sz="4" w:space="0" w:color="auto"/>
              <w:bottom w:val="single" w:sz="4" w:space="0" w:color="auto"/>
              <w:right w:val="single" w:sz="4" w:space="0" w:color="auto"/>
            </w:tcBorders>
            <w:hideMark/>
          </w:tcPr>
          <w:p w14:paraId="3DD1A3D8"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 1 единицу автомобильной техники</w:t>
            </w:r>
          </w:p>
        </w:tc>
        <w:tc>
          <w:tcPr>
            <w:tcW w:w="907" w:type="dxa"/>
            <w:tcBorders>
              <w:top w:val="single" w:sz="4" w:space="0" w:color="auto"/>
              <w:left w:val="single" w:sz="4" w:space="0" w:color="auto"/>
              <w:bottom w:val="single" w:sz="4" w:space="0" w:color="auto"/>
              <w:right w:val="single" w:sz="4" w:space="0" w:color="auto"/>
            </w:tcBorders>
            <w:hideMark/>
          </w:tcPr>
          <w:p w14:paraId="2E877946"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2</w:t>
            </w:r>
          </w:p>
        </w:tc>
      </w:tr>
      <w:tr w:rsidR="00901C58" w:rsidRPr="00901C58" w14:paraId="62DCD04B" w14:textId="77777777" w:rsidTr="006A35DF">
        <w:tc>
          <w:tcPr>
            <w:tcW w:w="485" w:type="dxa"/>
            <w:tcBorders>
              <w:top w:val="single" w:sz="4" w:space="0" w:color="auto"/>
              <w:left w:val="single" w:sz="4" w:space="0" w:color="auto"/>
              <w:bottom w:val="single" w:sz="4" w:space="0" w:color="auto"/>
              <w:right w:val="single" w:sz="4" w:space="0" w:color="auto"/>
            </w:tcBorders>
            <w:hideMark/>
          </w:tcPr>
          <w:p w14:paraId="3CDE485C"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3</w:t>
            </w:r>
          </w:p>
        </w:tc>
        <w:tc>
          <w:tcPr>
            <w:tcW w:w="3005" w:type="dxa"/>
            <w:tcBorders>
              <w:top w:val="single" w:sz="4" w:space="0" w:color="auto"/>
              <w:left w:val="single" w:sz="4" w:space="0" w:color="auto"/>
              <w:bottom w:val="single" w:sz="4" w:space="0" w:color="auto"/>
              <w:right w:val="single" w:sz="4" w:space="0" w:color="auto"/>
            </w:tcBorders>
            <w:hideMark/>
          </w:tcPr>
          <w:p w14:paraId="368ACB1D"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Комплект санитарной обработки</w:t>
            </w:r>
          </w:p>
        </w:tc>
        <w:tc>
          <w:tcPr>
            <w:tcW w:w="1134" w:type="dxa"/>
            <w:tcBorders>
              <w:top w:val="single" w:sz="4" w:space="0" w:color="auto"/>
              <w:left w:val="single" w:sz="4" w:space="0" w:color="auto"/>
              <w:bottom w:val="single" w:sz="4" w:space="0" w:color="auto"/>
              <w:right w:val="single" w:sz="4" w:space="0" w:color="auto"/>
            </w:tcBorders>
            <w:hideMark/>
          </w:tcPr>
          <w:p w14:paraId="059EDB46"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proofErr w:type="spellStart"/>
            <w:r w:rsidRPr="00901C58">
              <w:rPr>
                <w:rFonts w:ascii="Times New Roman" w:eastAsia="Times New Roman" w:hAnsi="Times New Roman" w:cs="Times New Roman"/>
                <w:sz w:val="24"/>
                <w:szCs w:val="24"/>
                <w:lang w:eastAsia="ru-RU"/>
              </w:rPr>
              <w:t>Компл</w:t>
            </w:r>
            <w:proofErr w:type="spellEnd"/>
            <w:r w:rsidRPr="00901C58">
              <w:rPr>
                <w:rFonts w:ascii="Times New Roman" w:eastAsia="Times New Roman" w:hAnsi="Times New Roman" w:cs="Times New Roman"/>
                <w:sz w:val="24"/>
                <w:szCs w:val="24"/>
                <w:lang w:eastAsia="ru-RU"/>
              </w:rPr>
              <w:t>.</w:t>
            </w:r>
          </w:p>
        </w:tc>
        <w:tc>
          <w:tcPr>
            <w:tcW w:w="1191" w:type="dxa"/>
            <w:tcBorders>
              <w:top w:val="single" w:sz="4" w:space="0" w:color="auto"/>
              <w:left w:val="single" w:sz="4" w:space="0" w:color="auto"/>
              <w:bottom w:val="single" w:sz="4" w:space="0" w:color="auto"/>
              <w:right w:val="single" w:sz="4" w:space="0" w:color="auto"/>
            </w:tcBorders>
            <w:hideMark/>
          </w:tcPr>
          <w:p w14:paraId="3A4EC7B3"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w:t>
            </w:r>
          </w:p>
        </w:tc>
        <w:tc>
          <w:tcPr>
            <w:tcW w:w="2891" w:type="dxa"/>
            <w:tcBorders>
              <w:top w:val="single" w:sz="4" w:space="0" w:color="auto"/>
              <w:left w:val="single" w:sz="4" w:space="0" w:color="auto"/>
              <w:bottom w:val="single" w:sz="4" w:space="0" w:color="auto"/>
              <w:right w:val="single" w:sz="4" w:space="0" w:color="auto"/>
            </w:tcBorders>
            <w:hideMark/>
          </w:tcPr>
          <w:p w14:paraId="7B4FEB80"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 звено</w:t>
            </w:r>
          </w:p>
        </w:tc>
        <w:tc>
          <w:tcPr>
            <w:tcW w:w="907" w:type="dxa"/>
            <w:tcBorders>
              <w:top w:val="single" w:sz="4" w:space="0" w:color="auto"/>
              <w:left w:val="single" w:sz="4" w:space="0" w:color="auto"/>
              <w:bottom w:val="single" w:sz="4" w:space="0" w:color="auto"/>
              <w:right w:val="single" w:sz="4" w:space="0" w:color="auto"/>
            </w:tcBorders>
            <w:hideMark/>
          </w:tcPr>
          <w:p w14:paraId="440A86A9"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2</w:t>
            </w:r>
          </w:p>
        </w:tc>
      </w:tr>
    </w:tbl>
    <w:p w14:paraId="4C2FB15A"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901C58">
        <w:rPr>
          <w:rFonts w:ascii="Arial" w:eastAsia="Times New Roman" w:hAnsi="Arial" w:cs="Arial"/>
          <w:sz w:val="28"/>
          <w:szCs w:val="28"/>
          <w:vertAlign w:val="superscript"/>
          <w:lang w:eastAsia="ru-RU"/>
        </w:rPr>
        <w:t>*</w:t>
      </w:r>
      <w:r w:rsidRPr="00901C58">
        <w:rPr>
          <w:rFonts w:ascii="Times New Roman" w:eastAsia="Times New Roman" w:hAnsi="Times New Roman" w:cs="Times New Roman"/>
          <w:lang w:eastAsia="ru-RU"/>
        </w:rPr>
        <w:t>Для группы перевозки в рамках данного пособия примем количество транспорта – 2 (2 звена).</w:t>
      </w:r>
    </w:p>
    <w:p w14:paraId="5CB396F2"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p>
    <w:p w14:paraId="70B2A62A" w14:textId="77777777" w:rsidR="00901C58" w:rsidRPr="00901C58" w:rsidRDefault="00901C58" w:rsidP="00901C58">
      <w:pPr>
        <w:spacing w:after="0" w:line="240" w:lineRule="auto"/>
        <w:jc w:val="center"/>
        <w:rPr>
          <w:rFonts w:ascii="Times New Roman" w:eastAsia="Times New Roman" w:hAnsi="Times New Roman" w:cs="Times New Roman"/>
          <w:sz w:val="28"/>
          <w:szCs w:val="20"/>
          <w:lang w:eastAsia="ru-RU"/>
        </w:rPr>
      </w:pPr>
    </w:p>
    <w:p w14:paraId="109D9AD0" w14:textId="77777777" w:rsidR="00901C58" w:rsidRPr="00901C58" w:rsidRDefault="00901C58" w:rsidP="00901C58">
      <w:pPr>
        <w:spacing w:after="0" w:line="240" w:lineRule="auto"/>
        <w:jc w:val="center"/>
        <w:rPr>
          <w:rFonts w:ascii="Times New Roman" w:eastAsia="Times New Roman" w:hAnsi="Times New Roman" w:cs="Times New Roman"/>
          <w:sz w:val="28"/>
          <w:szCs w:val="20"/>
          <w:lang w:eastAsia="ru-RU"/>
        </w:rPr>
      </w:pPr>
    </w:p>
    <w:p w14:paraId="0948D34A" w14:textId="77777777" w:rsidR="00901C58" w:rsidRPr="00901C58" w:rsidRDefault="00901C58" w:rsidP="00901C58">
      <w:pPr>
        <w:spacing w:after="160" w:line="259" w:lineRule="auto"/>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br w:type="page"/>
      </w:r>
    </w:p>
    <w:p w14:paraId="49DE7A6D" w14:textId="77777777" w:rsidR="00901C58" w:rsidRPr="00901C58" w:rsidRDefault="00901C58" w:rsidP="00901C58">
      <w:pPr>
        <w:spacing w:after="0" w:line="240" w:lineRule="auto"/>
        <w:jc w:val="center"/>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lastRenderedPageBreak/>
        <w:t>5. Инженерное имущество и аварийно-спасательный инструмент</w:t>
      </w:r>
    </w:p>
    <w:p w14:paraId="770B7871" w14:textId="77777777" w:rsidR="00901C58" w:rsidRPr="00901C58" w:rsidRDefault="00901C58" w:rsidP="00901C58">
      <w:pPr>
        <w:spacing w:after="0" w:line="240" w:lineRule="auto"/>
        <w:rPr>
          <w:rFonts w:ascii="Times New Roman" w:eastAsia="Times New Roman" w:hAnsi="Times New Roman" w:cs="Times New Roman"/>
          <w:sz w:val="24"/>
          <w:szCs w:val="24"/>
          <w:lang w:eastAsia="ru-RU"/>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485"/>
        <w:gridCol w:w="3005"/>
        <w:gridCol w:w="1134"/>
        <w:gridCol w:w="1191"/>
        <w:gridCol w:w="2891"/>
        <w:gridCol w:w="907"/>
      </w:tblGrid>
      <w:tr w:rsidR="00901C58" w:rsidRPr="00901C58" w14:paraId="3446D2A3" w14:textId="77777777" w:rsidTr="006A35DF">
        <w:tc>
          <w:tcPr>
            <w:tcW w:w="485" w:type="dxa"/>
            <w:tcBorders>
              <w:top w:val="single" w:sz="4" w:space="0" w:color="auto"/>
              <w:left w:val="single" w:sz="4" w:space="0" w:color="auto"/>
              <w:bottom w:val="single" w:sz="4" w:space="0" w:color="auto"/>
              <w:right w:val="single" w:sz="4" w:space="0" w:color="auto"/>
            </w:tcBorders>
            <w:hideMark/>
          </w:tcPr>
          <w:p w14:paraId="0E1886E2"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 п/п</w:t>
            </w:r>
          </w:p>
        </w:tc>
        <w:tc>
          <w:tcPr>
            <w:tcW w:w="3005" w:type="dxa"/>
            <w:tcBorders>
              <w:top w:val="single" w:sz="4" w:space="0" w:color="auto"/>
              <w:left w:val="single" w:sz="4" w:space="0" w:color="auto"/>
              <w:bottom w:val="single" w:sz="4" w:space="0" w:color="auto"/>
              <w:right w:val="single" w:sz="4" w:space="0" w:color="auto"/>
            </w:tcBorders>
            <w:hideMark/>
          </w:tcPr>
          <w:p w14:paraId="5DFB3B15"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Наименование имущества</w:t>
            </w:r>
          </w:p>
        </w:tc>
        <w:tc>
          <w:tcPr>
            <w:tcW w:w="1134" w:type="dxa"/>
            <w:tcBorders>
              <w:top w:val="single" w:sz="4" w:space="0" w:color="auto"/>
              <w:left w:val="single" w:sz="4" w:space="0" w:color="auto"/>
              <w:bottom w:val="single" w:sz="4" w:space="0" w:color="auto"/>
              <w:right w:val="single" w:sz="4" w:space="0" w:color="auto"/>
            </w:tcBorders>
            <w:hideMark/>
          </w:tcPr>
          <w:p w14:paraId="0A166A33"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 xml:space="preserve">Единица </w:t>
            </w:r>
            <w:proofErr w:type="spellStart"/>
            <w:r w:rsidRPr="00901C58">
              <w:rPr>
                <w:rFonts w:ascii="Times New Roman" w:eastAsia="Times New Roman" w:hAnsi="Times New Roman" w:cs="Times New Roman"/>
                <w:sz w:val="24"/>
                <w:szCs w:val="24"/>
                <w:lang w:eastAsia="ru-RU"/>
              </w:rPr>
              <w:t>измере-ния</w:t>
            </w:r>
            <w:proofErr w:type="spellEnd"/>
          </w:p>
        </w:tc>
        <w:tc>
          <w:tcPr>
            <w:tcW w:w="1191" w:type="dxa"/>
            <w:tcBorders>
              <w:top w:val="single" w:sz="4" w:space="0" w:color="auto"/>
              <w:left w:val="single" w:sz="4" w:space="0" w:color="auto"/>
              <w:bottom w:val="single" w:sz="4" w:space="0" w:color="auto"/>
              <w:right w:val="single" w:sz="4" w:space="0" w:color="auto"/>
            </w:tcBorders>
            <w:hideMark/>
          </w:tcPr>
          <w:p w14:paraId="18F4EAA4"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 xml:space="preserve">Норма </w:t>
            </w:r>
            <w:proofErr w:type="spellStart"/>
            <w:r w:rsidRPr="00901C58">
              <w:rPr>
                <w:rFonts w:ascii="Times New Roman" w:eastAsia="Times New Roman" w:hAnsi="Times New Roman" w:cs="Times New Roman"/>
                <w:sz w:val="24"/>
                <w:szCs w:val="24"/>
                <w:lang w:eastAsia="ru-RU"/>
              </w:rPr>
              <w:t>обеспе-чения</w:t>
            </w:r>
            <w:proofErr w:type="spellEnd"/>
          </w:p>
        </w:tc>
        <w:tc>
          <w:tcPr>
            <w:tcW w:w="2891" w:type="dxa"/>
            <w:tcBorders>
              <w:top w:val="single" w:sz="4" w:space="0" w:color="auto"/>
              <w:left w:val="single" w:sz="4" w:space="0" w:color="auto"/>
              <w:bottom w:val="single" w:sz="4" w:space="0" w:color="auto"/>
              <w:right w:val="single" w:sz="4" w:space="0" w:color="auto"/>
            </w:tcBorders>
            <w:hideMark/>
          </w:tcPr>
          <w:p w14:paraId="06DA4D54"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Кому положено</w:t>
            </w:r>
          </w:p>
        </w:tc>
        <w:tc>
          <w:tcPr>
            <w:tcW w:w="907" w:type="dxa"/>
            <w:tcBorders>
              <w:top w:val="single" w:sz="4" w:space="0" w:color="auto"/>
              <w:left w:val="single" w:sz="4" w:space="0" w:color="auto"/>
              <w:bottom w:val="single" w:sz="4" w:space="0" w:color="auto"/>
              <w:right w:val="single" w:sz="4" w:space="0" w:color="auto"/>
            </w:tcBorders>
            <w:hideMark/>
          </w:tcPr>
          <w:p w14:paraId="7FD54862"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Коли-</w:t>
            </w:r>
            <w:proofErr w:type="spellStart"/>
            <w:r w:rsidRPr="00901C58">
              <w:rPr>
                <w:rFonts w:ascii="Times New Roman" w:eastAsia="Times New Roman" w:hAnsi="Times New Roman" w:cs="Times New Roman"/>
                <w:sz w:val="24"/>
                <w:szCs w:val="24"/>
                <w:lang w:eastAsia="ru-RU"/>
              </w:rPr>
              <w:t>чество</w:t>
            </w:r>
            <w:proofErr w:type="spellEnd"/>
          </w:p>
        </w:tc>
      </w:tr>
      <w:tr w:rsidR="00901C58" w:rsidRPr="00901C58" w14:paraId="2394A820" w14:textId="77777777" w:rsidTr="006A35DF">
        <w:tc>
          <w:tcPr>
            <w:tcW w:w="485" w:type="dxa"/>
            <w:tcBorders>
              <w:top w:val="single" w:sz="4" w:space="0" w:color="auto"/>
              <w:left w:val="single" w:sz="4" w:space="0" w:color="auto"/>
              <w:bottom w:val="single" w:sz="4" w:space="0" w:color="auto"/>
              <w:right w:val="single" w:sz="4" w:space="0" w:color="auto"/>
            </w:tcBorders>
            <w:hideMark/>
          </w:tcPr>
          <w:p w14:paraId="1C0B7495"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1</w:t>
            </w:r>
          </w:p>
        </w:tc>
        <w:tc>
          <w:tcPr>
            <w:tcW w:w="3005" w:type="dxa"/>
            <w:tcBorders>
              <w:top w:val="single" w:sz="4" w:space="0" w:color="auto"/>
              <w:left w:val="single" w:sz="4" w:space="0" w:color="auto"/>
              <w:bottom w:val="single" w:sz="4" w:space="0" w:color="auto"/>
              <w:right w:val="single" w:sz="4" w:space="0" w:color="auto"/>
            </w:tcBorders>
            <w:hideMark/>
          </w:tcPr>
          <w:p w14:paraId="7E8448E6"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Пояс спасательный с карабином</w:t>
            </w:r>
          </w:p>
        </w:tc>
        <w:tc>
          <w:tcPr>
            <w:tcW w:w="1134" w:type="dxa"/>
            <w:tcBorders>
              <w:top w:val="single" w:sz="4" w:space="0" w:color="auto"/>
              <w:left w:val="single" w:sz="4" w:space="0" w:color="auto"/>
              <w:bottom w:val="single" w:sz="4" w:space="0" w:color="auto"/>
              <w:right w:val="single" w:sz="4" w:space="0" w:color="auto"/>
            </w:tcBorders>
            <w:hideMark/>
          </w:tcPr>
          <w:p w14:paraId="33ED986A"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Шт.</w:t>
            </w:r>
          </w:p>
        </w:tc>
        <w:tc>
          <w:tcPr>
            <w:tcW w:w="1191" w:type="dxa"/>
            <w:tcBorders>
              <w:top w:val="single" w:sz="4" w:space="0" w:color="auto"/>
              <w:left w:val="single" w:sz="4" w:space="0" w:color="auto"/>
              <w:bottom w:val="single" w:sz="4" w:space="0" w:color="auto"/>
              <w:right w:val="single" w:sz="4" w:space="0" w:color="auto"/>
            </w:tcBorders>
            <w:hideMark/>
          </w:tcPr>
          <w:p w14:paraId="3CFCF3E6"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 на чел.</w:t>
            </w:r>
          </w:p>
        </w:tc>
        <w:tc>
          <w:tcPr>
            <w:tcW w:w="2891" w:type="dxa"/>
            <w:tcBorders>
              <w:top w:val="single" w:sz="4" w:space="0" w:color="auto"/>
              <w:left w:val="single" w:sz="4" w:space="0" w:color="auto"/>
              <w:bottom w:val="single" w:sz="4" w:space="0" w:color="auto"/>
              <w:right w:val="single" w:sz="4" w:space="0" w:color="auto"/>
            </w:tcBorders>
            <w:hideMark/>
          </w:tcPr>
          <w:p w14:paraId="4F258CC7"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Всему личному составу формирований, принимающему участие в проведении неотложных работ</w:t>
            </w:r>
          </w:p>
        </w:tc>
        <w:tc>
          <w:tcPr>
            <w:tcW w:w="907" w:type="dxa"/>
            <w:tcBorders>
              <w:top w:val="single" w:sz="4" w:space="0" w:color="auto"/>
              <w:left w:val="single" w:sz="4" w:space="0" w:color="auto"/>
              <w:bottom w:val="single" w:sz="4" w:space="0" w:color="auto"/>
              <w:right w:val="single" w:sz="4" w:space="0" w:color="auto"/>
            </w:tcBorders>
            <w:hideMark/>
          </w:tcPr>
          <w:p w14:paraId="6E96A068"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121</w:t>
            </w:r>
          </w:p>
        </w:tc>
      </w:tr>
      <w:tr w:rsidR="00901C58" w:rsidRPr="00901C58" w14:paraId="3B2168C3" w14:textId="77777777" w:rsidTr="006A35DF">
        <w:tc>
          <w:tcPr>
            <w:tcW w:w="485" w:type="dxa"/>
            <w:tcBorders>
              <w:top w:val="single" w:sz="4" w:space="0" w:color="auto"/>
              <w:left w:val="single" w:sz="4" w:space="0" w:color="auto"/>
              <w:bottom w:val="single" w:sz="4" w:space="0" w:color="auto"/>
              <w:right w:val="single" w:sz="4" w:space="0" w:color="auto"/>
            </w:tcBorders>
            <w:hideMark/>
          </w:tcPr>
          <w:p w14:paraId="19028E4C"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2</w:t>
            </w:r>
          </w:p>
        </w:tc>
        <w:tc>
          <w:tcPr>
            <w:tcW w:w="3005" w:type="dxa"/>
            <w:tcBorders>
              <w:top w:val="single" w:sz="4" w:space="0" w:color="auto"/>
              <w:left w:val="single" w:sz="4" w:space="0" w:color="auto"/>
              <w:bottom w:val="single" w:sz="4" w:space="0" w:color="auto"/>
              <w:right w:val="single" w:sz="4" w:space="0" w:color="auto"/>
            </w:tcBorders>
            <w:hideMark/>
          </w:tcPr>
          <w:p w14:paraId="1219B5B4"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Комплект шанцевого инструмента (лопата штыковая и совковая, лом, кувалда, кирка-мотыга, топор плотничный, пила поперечная)</w:t>
            </w:r>
          </w:p>
        </w:tc>
        <w:tc>
          <w:tcPr>
            <w:tcW w:w="1134" w:type="dxa"/>
            <w:tcBorders>
              <w:top w:val="single" w:sz="4" w:space="0" w:color="auto"/>
              <w:left w:val="single" w:sz="4" w:space="0" w:color="auto"/>
              <w:bottom w:val="single" w:sz="4" w:space="0" w:color="auto"/>
              <w:right w:val="single" w:sz="4" w:space="0" w:color="auto"/>
            </w:tcBorders>
            <w:hideMark/>
          </w:tcPr>
          <w:p w14:paraId="7F5C87CA"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proofErr w:type="spellStart"/>
            <w:r w:rsidRPr="00901C58">
              <w:rPr>
                <w:rFonts w:ascii="Times New Roman" w:eastAsia="Times New Roman" w:hAnsi="Times New Roman" w:cs="Times New Roman"/>
                <w:sz w:val="24"/>
                <w:szCs w:val="24"/>
                <w:lang w:eastAsia="ru-RU"/>
              </w:rPr>
              <w:t>Компл</w:t>
            </w:r>
            <w:proofErr w:type="spellEnd"/>
            <w:r w:rsidRPr="00901C58">
              <w:rPr>
                <w:rFonts w:ascii="Times New Roman" w:eastAsia="Times New Roman" w:hAnsi="Times New Roman" w:cs="Times New Roman"/>
                <w:sz w:val="24"/>
                <w:szCs w:val="24"/>
                <w:lang w:eastAsia="ru-RU"/>
              </w:rPr>
              <w:t>.</w:t>
            </w:r>
          </w:p>
        </w:tc>
        <w:tc>
          <w:tcPr>
            <w:tcW w:w="1191" w:type="dxa"/>
            <w:tcBorders>
              <w:top w:val="single" w:sz="4" w:space="0" w:color="auto"/>
              <w:left w:val="single" w:sz="4" w:space="0" w:color="auto"/>
              <w:bottom w:val="single" w:sz="4" w:space="0" w:color="auto"/>
              <w:right w:val="single" w:sz="4" w:space="0" w:color="auto"/>
            </w:tcBorders>
            <w:hideMark/>
          </w:tcPr>
          <w:p w14:paraId="1BD24293"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w:t>
            </w:r>
          </w:p>
        </w:tc>
        <w:tc>
          <w:tcPr>
            <w:tcW w:w="2891" w:type="dxa"/>
            <w:tcBorders>
              <w:top w:val="single" w:sz="4" w:space="0" w:color="auto"/>
              <w:left w:val="single" w:sz="4" w:space="0" w:color="auto"/>
              <w:bottom w:val="single" w:sz="4" w:space="0" w:color="auto"/>
              <w:right w:val="single" w:sz="4" w:space="0" w:color="auto"/>
            </w:tcBorders>
            <w:hideMark/>
          </w:tcPr>
          <w:p w14:paraId="6C50D458"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 каждый автомобиль (легковой, грузовой, специальный) и специальную технику (экскаватор, бульдозер, автокран) формирований</w:t>
            </w:r>
          </w:p>
        </w:tc>
        <w:tc>
          <w:tcPr>
            <w:tcW w:w="907" w:type="dxa"/>
            <w:tcBorders>
              <w:top w:val="single" w:sz="4" w:space="0" w:color="auto"/>
              <w:left w:val="single" w:sz="4" w:space="0" w:color="auto"/>
              <w:bottom w:val="single" w:sz="4" w:space="0" w:color="auto"/>
              <w:right w:val="single" w:sz="4" w:space="0" w:color="auto"/>
            </w:tcBorders>
            <w:hideMark/>
          </w:tcPr>
          <w:p w14:paraId="73EF3717"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4</w:t>
            </w:r>
          </w:p>
        </w:tc>
      </w:tr>
      <w:tr w:rsidR="00901C58" w:rsidRPr="00901C58" w14:paraId="6A26D036" w14:textId="77777777" w:rsidTr="006A35DF">
        <w:tc>
          <w:tcPr>
            <w:tcW w:w="485" w:type="dxa"/>
            <w:tcBorders>
              <w:top w:val="single" w:sz="4" w:space="0" w:color="auto"/>
              <w:left w:val="single" w:sz="4" w:space="0" w:color="auto"/>
              <w:bottom w:val="single" w:sz="4" w:space="0" w:color="auto"/>
              <w:right w:val="single" w:sz="4" w:space="0" w:color="auto"/>
            </w:tcBorders>
            <w:hideMark/>
          </w:tcPr>
          <w:p w14:paraId="0BBCE0FA"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w:t>
            </w:r>
          </w:p>
        </w:tc>
        <w:tc>
          <w:tcPr>
            <w:tcW w:w="3005" w:type="dxa"/>
            <w:tcBorders>
              <w:top w:val="single" w:sz="4" w:space="0" w:color="auto"/>
              <w:left w:val="single" w:sz="4" w:space="0" w:color="auto"/>
              <w:bottom w:val="single" w:sz="4" w:space="0" w:color="auto"/>
              <w:right w:val="single" w:sz="4" w:space="0" w:color="auto"/>
            </w:tcBorders>
          </w:tcPr>
          <w:p w14:paraId="680F8C04"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377B744F"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tcPr>
          <w:p w14:paraId="1629C209"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p>
        </w:tc>
        <w:tc>
          <w:tcPr>
            <w:tcW w:w="2891" w:type="dxa"/>
            <w:tcBorders>
              <w:top w:val="single" w:sz="4" w:space="0" w:color="auto"/>
              <w:left w:val="single" w:sz="4" w:space="0" w:color="auto"/>
              <w:bottom w:val="single" w:sz="4" w:space="0" w:color="auto"/>
              <w:right w:val="single" w:sz="4" w:space="0" w:color="auto"/>
            </w:tcBorders>
          </w:tcPr>
          <w:p w14:paraId="5B0583BF"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14:paraId="7D9C243A"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901C58" w:rsidRPr="00901C58" w14:paraId="29045514" w14:textId="77777777" w:rsidTr="006A35DF">
        <w:tc>
          <w:tcPr>
            <w:tcW w:w="485" w:type="dxa"/>
            <w:tcBorders>
              <w:top w:val="single" w:sz="4" w:space="0" w:color="auto"/>
              <w:left w:val="single" w:sz="4" w:space="0" w:color="auto"/>
              <w:bottom w:val="single" w:sz="4" w:space="0" w:color="auto"/>
              <w:right w:val="single" w:sz="4" w:space="0" w:color="auto"/>
            </w:tcBorders>
            <w:hideMark/>
          </w:tcPr>
          <w:p w14:paraId="6E0E8D4B"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w:t>
            </w:r>
          </w:p>
        </w:tc>
        <w:tc>
          <w:tcPr>
            <w:tcW w:w="3005" w:type="dxa"/>
            <w:tcBorders>
              <w:top w:val="single" w:sz="4" w:space="0" w:color="auto"/>
              <w:left w:val="single" w:sz="4" w:space="0" w:color="auto"/>
              <w:bottom w:val="single" w:sz="4" w:space="0" w:color="auto"/>
              <w:right w:val="single" w:sz="4" w:space="0" w:color="auto"/>
            </w:tcBorders>
            <w:hideMark/>
          </w:tcPr>
          <w:p w14:paraId="3F4F62BE"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Моторная пила</w:t>
            </w:r>
          </w:p>
        </w:tc>
        <w:tc>
          <w:tcPr>
            <w:tcW w:w="1134" w:type="dxa"/>
            <w:tcBorders>
              <w:top w:val="single" w:sz="4" w:space="0" w:color="auto"/>
              <w:left w:val="single" w:sz="4" w:space="0" w:color="auto"/>
              <w:bottom w:val="single" w:sz="4" w:space="0" w:color="auto"/>
              <w:right w:val="single" w:sz="4" w:space="0" w:color="auto"/>
            </w:tcBorders>
            <w:hideMark/>
          </w:tcPr>
          <w:p w14:paraId="638BED76"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Шт.</w:t>
            </w:r>
          </w:p>
        </w:tc>
        <w:tc>
          <w:tcPr>
            <w:tcW w:w="1191" w:type="dxa"/>
            <w:tcBorders>
              <w:top w:val="single" w:sz="4" w:space="0" w:color="auto"/>
              <w:left w:val="single" w:sz="4" w:space="0" w:color="auto"/>
              <w:bottom w:val="single" w:sz="4" w:space="0" w:color="auto"/>
              <w:right w:val="single" w:sz="4" w:space="0" w:color="auto"/>
            </w:tcBorders>
            <w:hideMark/>
          </w:tcPr>
          <w:p w14:paraId="0A21AAED"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w:t>
            </w:r>
          </w:p>
        </w:tc>
        <w:tc>
          <w:tcPr>
            <w:tcW w:w="2891" w:type="dxa"/>
            <w:tcBorders>
              <w:top w:val="single" w:sz="4" w:space="0" w:color="auto"/>
              <w:left w:val="single" w:sz="4" w:space="0" w:color="auto"/>
              <w:bottom w:val="single" w:sz="4" w:space="0" w:color="auto"/>
              <w:right w:val="single" w:sz="4" w:space="0" w:color="auto"/>
            </w:tcBorders>
            <w:hideMark/>
          </w:tcPr>
          <w:p w14:paraId="48A6FE85"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Каждому формированию, принимающему участие в проведении неотложных работ</w:t>
            </w:r>
          </w:p>
        </w:tc>
        <w:tc>
          <w:tcPr>
            <w:tcW w:w="907" w:type="dxa"/>
            <w:tcBorders>
              <w:top w:val="single" w:sz="4" w:space="0" w:color="auto"/>
              <w:left w:val="single" w:sz="4" w:space="0" w:color="auto"/>
              <w:bottom w:val="single" w:sz="4" w:space="0" w:color="auto"/>
              <w:right w:val="single" w:sz="4" w:space="0" w:color="auto"/>
            </w:tcBorders>
            <w:hideMark/>
          </w:tcPr>
          <w:p w14:paraId="497F058A"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14</w:t>
            </w:r>
          </w:p>
        </w:tc>
      </w:tr>
      <w:tr w:rsidR="00901C58" w:rsidRPr="00901C58" w14:paraId="2D16F093" w14:textId="77777777" w:rsidTr="006A35DF">
        <w:tc>
          <w:tcPr>
            <w:tcW w:w="485" w:type="dxa"/>
            <w:tcBorders>
              <w:top w:val="single" w:sz="4" w:space="0" w:color="auto"/>
              <w:left w:val="single" w:sz="4" w:space="0" w:color="auto"/>
              <w:bottom w:val="single" w:sz="4" w:space="0" w:color="auto"/>
              <w:right w:val="single" w:sz="4" w:space="0" w:color="auto"/>
            </w:tcBorders>
            <w:hideMark/>
          </w:tcPr>
          <w:p w14:paraId="2640A0DB"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w:t>
            </w:r>
          </w:p>
        </w:tc>
        <w:tc>
          <w:tcPr>
            <w:tcW w:w="3005" w:type="dxa"/>
            <w:tcBorders>
              <w:top w:val="single" w:sz="4" w:space="0" w:color="auto"/>
              <w:left w:val="single" w:sz="4" w:space="0" w:color="auto"/>
              <w:bottom w:val="single" w:sz="4" w:space="0" w:color="auto"/>
              <w:right w:val="single" w:sz="4" w:space="0" w:color="auto"/>
            </w:tcBorders>
            <w:hideMark/>
          </w:tcPr>
          <w:p w14:paraId="1867BB11"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Осветительная установка</w:t>
            </w:r>
          </w:p>
        </w:tc>
        <w:tc>
          <w:tcPr>
            <w:tcW w:w="1134" w:type="dxa"/>
            <w:tcBorders>
              <w:top w:val="single" w:sz="4" w:space="0" w:color="auto"/>
              <w:left w:val="single" w:sz="4" w:space="0" w:color="auto"/>
              <w:bottom w:val="single" w:sz="4" w:space="0" w:color="auto"/>
              <w:right w:val="single" w:sz="4" w:space="0" w:color="auto"/>
            </w:tcBorders>
            <w:hideMark/>
          </w:tcPr>
          <w:p w14:paraId="5E8035EB"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Шт.</w:t>
            </w:r>
          </w:p>
        </w:tc>
        <w:tc>
          <w:tcPr>
            <w:tcW w:w="1191" w:type="dxa"/>
            <w:tcBorders>
              <w:top w:val="single" w:sz="4" w:space="0" w:color="auto"/>
              <w:left w:val="single" w:sz="4" w:space="0" w:color="auto"/>
              <w:bottom w:val="single" w:sz="4" w:space="0" w:color="auto"/>
              <w:right w:val="single" w:sz="4" w:space="0" w:color="auto"/>
            </w:tcBorders>
            <w:hideMark/>
          </w:tcPr>
          <w:p w14:paraId="77A161CB"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w:t>
            </w:r>
          </w:p>
        </w:tc>
        <w:tc>
          <w:tcPr>
            <w:tcW w:w="2891" w:type="dxa"/>
            <w:tcBorders>
              <w:top w:val="single" w:sz="4" w:space="0" w:color="auto"/>
              <w:left w:val="single" w:sz="4" w:space="0" w:color="auto"/>
              <w:bottom w:val="single" w:sz="4" w:space="0" w:color="auto"/>
              <w:right w:val="single" w:sz="4" w:space="0" w:color="auto"/>
            </w:tcBorders>
            <w:hideMark/>
          </w:tcPr>
          <w:p w14:paraId="05319865"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 каждые 15 человек формирований</w:t>
            </w:r>
          </w:p>
        </w:tc>
        <w:tc>
          <w:tcPr>
            <w:tcW w:w="907" w:type="dxa"/>
            <w:tcBorders>
              <w:top w:val="single" w:sz="4" w:space="0" w:color="auto"/>
              <w:left w:val="single" w:sz="4" w:space="0" w:color="auto"/>
              <w:bottom w:val="single" w:sz="4" w:space="0" w:color="auto"/>
              <w:right w:val="single" w:sz="4" w:space="0" w:color="auto"/>
            </w:tcBorders>
            <w:hideMark/>
          </w:tcPr>
          <w:p w14:paraId="5AB000AE"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9</w:t>
            </w:r>
          </w:p>
        </w:tc>
      </w:tr>
    </w:tbl>
    <w:p w14:paraId="6417F750"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0677B5F2" w14:textId="77777777" w:rsidR="00901C58" w:rsidRPr="00901C58" w:rsidRDefault="00901C58" w:rsidP="00901C58">
      <w:pPr>
        <w:spacing w:after="0" w:line="240" w:lineRule="auto"/>
        <w:jc w:val="center"/>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6. Средства связи</w:t>
      </w:r>
    </w:p>
    <w:p w14:paraId="398BBE63"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485"/>
        <w:gridCol w:w="3005"/>
        <w:gridCol w:w="1134"/>
        <w:gridCol w:w="1191"/>
        <w:gridCol w:w="2891"/>
        <w:gridCol w:w="907"/>
      </w:tblGrid>
      <w:tr w:rsidR="00901C58" w:rsidRPr="00901C58" w14:paraId="5B333375" w14:textId="77777777" w:rsidTr="006A35DF">
        <w:tc>
          <w:tcPr>
            <w:tcW w:w="485" w:type="dxa"/>
            <w:tcBorders>
              <w:top w:val="single" w:sz="4" w:space="0" w:color="auto"/>
              <w:left w:val="single" w:sz="4" w:space="0" w:color="auto"/>
              <w:bottom w:val="single" w:sz="4" w:space="0" w:color="auto"/>
              <w:right w:val="single" w:sz="4" w:space="0" w:color="auto"/>
            </w:tcBorders>
            <w:hideMark/>
          </w:tcPr>
          <w:p w14:paraId="41139BA7"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 п/п</w:t>
            </w:r>
          </w:p>
        </w:tc>
        <w:tc>
          <w:tcPr>
            <w:tcW w:w="3005" w:type="dxa"/>
            <w:tcBorders>
              <w:top w:val="single" w:sz="4" w:space="0" w:color="auto"/>
              <w:left w:val="single" w:sz="4" w:space="0" w:color="auto"/>
              <w:bottom w:val="single" w:sz="4" w:space="0" w:color="auto"/>
              <w:right w:val="single" w:sz="4" w:space="0" w:color="auto"/>
            </w:tcBorders>
            <w:hideMark/>
          </w:tcPr>
          <w:p w14:paraId="28473EA5"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Наименование имущества</w:t>
            </w:r>
          </w:p>
        </w:tc>
        <w:tc>
          <w:tcPr>
            <w:tcW w:w="1134" w:type="dxa"/>
            <w:tcBorders>
              <w:top w:val="single" w:sz="4" w:space="0" w:color="auto"/>
              <w:left w:val="single" w:sz="4" w:space="0" w:color="auto"/>
              <w:bottom w:val="single" w:sz="4" w:space="0" w:color="auto"/>
              <w:right w:val="single" w:sz="4" w:space="0" w:color="auto"/>
            </w:tcBorders>
            <w:hideMark/>
          </w:tcPr>
          <w:p w14:paraId="503B05C6"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 xml:space="preserve">Единица </w:t>
            </w:r>
            <w:proofErr w:type="spellStart"/>
            <w:r w:rsidRPr="00901C58">
              <w:rPr>
                <w:rFonts w:ascii="Times New Roman" w:eastAsia="Times New Roman" w:hAnsi="Times New Roman" w:cs="Times New Roman"/>
                <w:sz w:val="24"/>
                <w:szCs w:val="24"/>
                <w:lang w:eastAsia="ru-RU"/>
              </w:rPr>
              <w:t>измере-ния</w:t>
            </w:r>
            <w:proofErr w:type="spellEnd"/>
          </w:p>
        </w:tc>
        <w:tc>
          <w:tcPr>
            <w:tcW w:w="1191" w:type="dxa"/>
            <w:tcBorders>
              <w:top w:val="single" w:sz="4" w:space="0" w:color="auto"/>
              <w:left w:val="single" w:sz="4" w:space="0" w:color="auto"/>
              <w:bottom w:val="single" w:sz="4" w:space="0" w:color="auto"/>
              <w:right w:val="single" w:sz="4" w:space="0" w:color="auto"/>
            </w:tcBorders>
            <w:hideMark/>
          </w:tcPr>
          <w:p w14:paraId="035961DD"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 xml:space="preserve">Норма </w:t>
            </w:r>
            <w:proofErr w:type="spellStart"/>
            <w:r w:rsidRPr="00901C58">
              <w:rPr>
                <w:rFonts w:ascii="Times New Roman" w:eastAsia="Times New Roman" w:hAnsi="Times New Roman" w:cs="Times New Roman"/>
                <w:sz w:val="24"/>
                <w:szCs w:val="24"/>
                <w:lang w:eastAsia="ru-RU"/>
              </w:rPr>
              <w:t>обеспе-чения</w:t>
            </w:r>
            <w:proofErr w:type="spellEnd"/>
          </w:p>
        </w:tc>
        <w:tc>
          <w:tcPr>
            <w:tcW w:w="2891" w:type="dxa"/>
            <w:tcBorders>
              <w:top w:val="single" w:sz="4" w:space="0" w:color="auto"/>
              <w:left w:val="single" w:sz="4" w:space="0" w:color="auto"/>
              <w:bottom w:val="single" w:sz="4" w:space="0" w:color="auto"/>
              <w:right w:val="single" w:sz="4" w:space="0" w:color="auto"/>
            </w:tcBorders>
            <w:hideMark/>
          </w:tcPr>
          <w:p w14:paraId="170C021A"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Кому положено</w:t>
            </w:r>
          </w:p>
        </w:tc>
        <w:tc>
          <w:tcPr>
            <w:tcW w:w="907" w:type="dxa"/>
            <w:tcBorders>
              <w:top w:val="single" w:sz="4" w:space="0" w:color="auto"/>
              <w:left w:val="single" w:sz="4" w:space="0" w:color="auto"/>
              <w:bottom w:val="single" w:sz="4" w:space="0" w:color="auto"/>
              <w:right w:val="single" w:sz="4" w:space="0" w:color="auto"/>
            </w:tcBorders>
            <w:hideMark/>
          </w:tcPr>
          <w:p w14:paraId="42B9565E"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Коли-</w:t>
            </w:r>
            <w:proofErr w:type="spellStart"/>
            <w:r w:rsidRPr="00901C58">
              <w:rPr>
                <w:rFonts w:ascii="Times New Roman" w:eastAsia="Times New Roman" w:hAnsi="Times New Roman" w:cs="Times New Roman"/>
                <w:sz w:val="24"/>
                <w:szCs w:val="24"/>
                <w:lang w:eastAsia="ru-RU"/>
              </w:rPr>
              <w:t>чество</w:t>
            </w:r>
            <w:proofErr w:type="spellEnd"/>
          </w:p>
        </w:tc>
      </w:tr>
      <w:tr w:rsidR="00901C58" w:rsidRPr="00901C58" w14:paraId="0E98A5C1" w14:textId="77777777" w:rsidTr="006A35DF">
        <w:tc>
          <w:tcPr>
            <w:tcW w:w="485" w:type="dxa"/>
            <w:tcBorders>
              <w:top w:val="single" w:sz="4" w:space="0" w:color="auto"/>
              <w:left w:val="single" w:sz="4" w:space="0" w:color="auto"/>
              <w:bottom w:val="single" w:sz="4" w:space="0" w:color="auto"/>
              <w:right w:val="single" w:sz="4" w:space="0" w:color="auto"/>
            </w:tcBorders>
            <w:hideMark/>
          </w:tcPr>
          <w:p w14:paraId="5649EB24"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1</w:t>
            </w:r>
          </w:p>
        </w:tc>
        <w:tc>
          <w:tcPr>
            <w:tcW w:w="3005" w:type="dxa"/>
            <w:tcBorders>
              <w:top w:val="single" w:sz="4" w:space="0" w:color="auto"/>
              <w:left w:val="single" w:sz="4" w:space="0" w:color="auto"/>
              <w:bottom w:val="single" w:sz="4" w:space="0" w:color="auto"/>
              <w:right w:val="single" w:sz="4" w:space="0" w:color="auto"/>
            </w:tcBorders>
            <w:hideMark/>
          </w:tcPr>
          <w:p w14:paraId="6CCEA389"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Радиостанция КВ стационарная</w:t>
            </w:r>
          </w:p>
        </w:tc>
        <w:tc>
          <w:tcPr>
            <w:tcW w:w="1134" w:type="dxa"/>
            <w:tcBorders>
              <w:top w:val="single" w:sz="4" w:space="0" w:color="auto"/>
              <w:left w:val="single" w:sz="4" w:space="0" w:color="auto"/>
              <w:bottom w:val="single" w:sz="4" w:space="0" w:color="auto"/>
              <w:right w:val="single" w:sz="4" w:space="0" w:color="auto"/>
            </w:tcBorders>
            <w:hideMark/>
          </w:tcPr>
          <w:p w14:paraId="4E64A858"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proofErr w:type="spellStart"/>
            <w:r w:rsidRPr="00901C58">
              <w:rPr>
                <w:rFonts w:ascii="Times New Roman" w:eastAsia="Times New Roman" w:hAnsi="Times New Roman" w:cs="Times New Roman"/>
                <w:sz w:val="24"/>
                <w:szCs w:val="24"/>
                <w:lang w:eastAsia="ru-RU"/>
              </w:rPr>
              <w:t>Компл</w:t>
            </w:r>
            <w:proofErr w:type="spellEnd"/>
            <w:r w:rsidRPr="00901C58">
              <w:rPr>
                <w:rFonts w:ascii="Times New Roman" w:eastAsia="Times New Roman" w:hAnsi="Times New Roman" w:cs="Times New Roman"/>
                <w:sz w:val="24"/>
                <w:szCs w:val="24"/>
                <w:lang w:eastAsia="ru-RU"/>
              </w:rPr>
              <w:t>.</w:t>
            </w:r>
          </w:p>
        </w:tc>
        <w:tc>
          <w:tcPr>
            <w:tcW w:w="1191" w:type="dxa"/>
            <w:tcBorders>
              <w:top w:val="single" w:sz="4" w:space="0" w:color="auto"/>
              <w:left w:val="single" w:sz="4" w:space="0" w:color="auto"/>
              <w:bottom w:val="single" w:sz="4" w:space="0" w:color="auto"/>
              <w:right w:val="single" w:sz="4" w:space="0" w:color="auto"/>
            </w:tcBorders>
            <w:hideMark/>
          </w:tcPr>
          <w:p w14:paraId="069B0F44"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w:t>
            </w:r>
          </w:p>
        </w:tc>
        <w:tc>
          <w:tcPr>
            <w:tcW w:w="2891" w:type="dxa"/>
            <w:tcBorders>
              <w:top w:val="single" w:sz="4" w:space="0" w:color="auto"/>
              <w:left w:val="single" w:sz="4" w:space="0" w:color="auto"/>
              <w:bottom w:val="single" w:sz="4" w:space="0" w:color="auto"/>
              <w:right w:val="single" w:sz="4" w:space="0" w:color="auto"/>
            </w:tcBorders>
            <w:hideMark/>
          </w:tcPr>
          <w:p w14:paraId="05A54846"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 пункт управления</w:t>
            </w:r>
          </w:p>
        </w:tc>
        <w:tc>
          <w:tcPr>
            <w:tcW w:w="907" w:type="dxa"/>
            <w:tcBorders>
              <w:top w:val="single" w:sz="4" w:space="0" w:color="auto"/>
              <w:left w:val="single" w:sz="4" w:space="0" w:color="auto"/>
              <w:bottom w:val="single" w:sz="4" w:space="0" w:color="auto"/>
              <w:right w:val="single" w:sz="4" w:space="0" w:color="auto"/>
            </w:tcBorders>
            <w:hideMark/>
          </w:tcPr>
          <w:p w14:paraId="30D24B1F"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14</w:t>
            </w:r>
          </w:p>
        </w:tc>
      </w:tr>
      <w:tr w:rsidR="00901C58" w:rsidRPr="00901C58" w14:paraId="1B3B4388" w14:textId="77777777" w:rsidTr="006A35DF">
        <w:tc>
          <w:tcPr>
            <w:tcW w:w="485" w:type="dxa"/>
            <w:tcBorders>
              <w:top w:val="single" w:sz="4" w:space="0" w:color="auto"/>
              <w:left w:val="single" w:sz="4" w:space="0" w:color="auto"/>
              <w:bottom w:val="single" w:sz="4" w:space="0" w:color="auto"/>
              <w:right w:val="single" w:sz="4" w:space="0" w:color="auto"/>
            </w:tcBorders>
            <w:hideMark/>
          </w:tcPr>
          <w:p w14:paraId="111B8727"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w:t>
            </w:r>
          </w:p>
        </w:tc>
        <w:tc>
          <w:tcPr>
            <w:tcW w:w="3005" w:type="dxa"/>
            <w:tcBorders>
              <w:top w:val="single" w:sz="4" w:space="0" w:color="auto"/>
              <w:left w:val="single" w:sz="4" w:space="0" w:color="auto"/>
              <w:bottom w:val="single" w:sz="4" w:space="0" w:color="auto"/>
              <w:right w:val="single" w:sz="4" w:space="0" w:color="auto"/>
            </w:tcBorders>
          </w:tcPr>
          <w:p w14:paraId="681C92D2"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2B397036"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tcPr>
          <w:p w14:paraId="55928D00"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p>
        </w:tc>
        <w:tc>
          <w:tcPr>
            <w:tcW w:w="2891" w:type="dxa"/>
            <w:tcBorders>
              <w:top w:val="single" w:sz="4" w:space="0" w:color="auto"/>
              <w:left w:val="single" w:sz="4" w:space="0" w:color="auto"/>
              <w:bottom w:val="single" w:sz="4" w:space="0" w:color="auto"/>
              <w:right w:val="single" w:sz="4" w:space="0" w:color="auto"/>
            </w:tcBorders>
          </w:tcPr>
          <w:p w14:paraId="72381A7B"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14:paraId="6D5CC695"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901C58" w:rsidRPr="00901C58" w14:paraId="7F8BCEA0" w14:textId="77777777" w:rsidTr="006A35DF">
        <w:tc>
          <w:tcPr>
            <w:tcW w:w="485" w:type="dxa"/>
            <w:tcBorders>
              <w:top w:val="single" w:sz="4" w:space="0" w:color="auto"/>
              <w:left w:val="single" w:sz="4" w:space="0" w:color="auto"/>
              <w:bottom w:val="single" w:sz="4" w:space="0" w:color="auto"/>
              <w:right w:val="single" w:sz="4" w:space="0" w:color="auto"/>
            </w:tcBorders>
            <w:hideMark/>
          </w:tcPr>
          <w:p w14:paraId="4B9A868E"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w:t>
            </w:r>
          </w:p>
        </w:tc>
        <w:tc>
          <w:tcPr>
            <w:tcW w:w="3005" w:type="dxa"/>
            <w:tcBorders>
              <w:top w:val="single" w:sz="4" w:space="0" w:color="auto"/>
              <w:left w:val="single" w:sz="4" w:space="0" w:color="auto"/>
              <w:bottom w:val="single" w:sz="4" w:space="0" w:color="auto"/>
              <w:right w:val="single" w:sz="4" w:space="0" w:color="auto"/>
            </w:tcBorders>
            <w:hideMark/>
          </w:tcPr>
          <w:p w14:paraId="0228E0BD"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Радиостанция УКВ носимая</w:t>
            </w:r>
          </w:p>
        </w:tc>
        <w:tc>
          <w:tcPr>
            <w:tcW w:w="1134" w:type="dxa"/>
            <w:tcBorders>
              <w:top w:val="single" w:sz="4" w:space="0" w:color="auto"/>
              <w:left w:val="single" w:sz="4" w:space="0" w:color="auto"/>
              <w:bottom w:val="single" w:sz="4" w:space="0" w:color="auto"/>
              <w:right w:val="single" w:sz="4" w:space="0" w:color="auto"/>
            </w:tcBorders>
            <w:hideMark/>
          </w:tcPr>
          <w:p w14:paraId="75425C64"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proofErr w:type="spellStart"/>
            <w:r w:rsidRPr="00901C58">
              <w:rPr>
                <w:rFonts w:ascii="Times New Roman" w:eastAsia="Times New Roman" w:hAnsi="Times New Roman" w:cs="Times New Roman"/>
                <w:sz w:val="24"/>
                <w:szCs w:val="24"/>
                <w:lang w:eastAsia="ru-RU"/>
              </w:rPr>
              <w:t>Компл</w:t>
            </w:r>
            <w:proofErr w:type="spellEnd"/>
            <w:r w:rsidRPr="00901C58">
              <w:rPr>
                <w:rFonts w:ascii="Times New Roman" w:eastAsia="Times New Roman" w:hAnsi="Times New Roman" w:cs="Times New Roman"/>
                <w:sz w:val="24"/>
                <w:szCs w:val="24"/>
                <w:lang w:eastAsia="ru-RU"/>
              </w:rPr>
              <w:t>.</w:t>
            </w:r>
          </w:p>
        </w:tc>
        <w:tc>
          <w:tcPr>
            <w:tcW w:w="1191" w:type="dxa"/>
            <w:tcBorders>
              <w:top w:val="single" w:sz="4" w:space="0" w:color="auto"/>
              <w:left w:val="single" w:sz="4" w:space="0" w:color="auto"/>
              <w:bottom w:val="single" w:sz="4" w:space="0" w:color="auto"/>
              <w:right w:val="single" w:sz="4" w:space="0" w:color="auto"/>
            </w:tcBorders>
            <w:hideMark/>
          </w:tcPr>
          <w:p w14:paraId="0DDF6F34"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2</w:t>
            </w:r>
          </w:p>
        </w:tc>
        <w:tc>
          <w:tcPr>
            <w:tcW w:w="2891" w:type="dxa"/>
            <w:tcBorders>
              <w:top w:val="single" w:sz="4" w:space="0" w:color="auto"/>
              <w:left w:val="single" w:sz="4" w:space="0" w:color="auto"/>
              <w:bottom w:val="single" w:sz="4" w:space="0" w:color="auto"/>
              <w:right w:val="single" w:sz="4" w:space="0" w:color="auto"/>
            </w:tcBorders>
            <w:hideMark/>
          </w:tcPr>
          <w:p w14:paraId="4FB9E6A5"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Каждому структурному подразделению формирований</w:t>
            </w:r>
          </w:p>
        </w:tc>
        <w:tc>
          <w:tcPr>
            <w:tcW w:w="907" w:type="dxa"/>
            <w:tcBorders>
              <w:top w:val="single" w:sz="4" w:space="0" w:color="auto"/>
              <w:left w:val="single" w:sz="4" w:space="0" w:color="auto"/>
              <w:bottom w:val="single" w:sz="4" w:space="0" w:color="auto"/>
              <w:right w:val="single" w:sz="4" w:space="0" w:color="auto"/>
            </w:tcBorders>
            <w:hideMark/>
          </w:tcPr>
          <w:p w14:paraId="29D23018"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28</w:t>
            </w:r>
          </w:p>
        </w:tc>
      </w:tr>
    </w:tbl>
    <w:p w14:paraId="3182BC06" w14:textId="77777777" w:rsidR="00901C58" w:rsidRPr="00901C58" w:rsidRDefault="00901C58" w:rsidP="00901C58">
      <w:pPr>
        <w:spacing w:after="0" w:line="240" w:lineRule="auto"/>
        <w:rPr>
          <w:rFonts w:ascii="Times New Roman" w:eastAsia="Times New Roman" w:hAnsi="Times New Roman" w:cs="Times New Roman"/>
          <w:sz w:val="28"/>
          <w:szCs w:val="20"/>
          <w:lang w:val="en-US" w:eastAsia="ru-RU"/>
        </w:rPr>
      </w:pPr>
    </w:p>
    <w:p w14:paraId="7F73FB3B" w14:textId="77777777" w:rsidR="00901C58" w:rsidRPr="00901C58" w:rsidRDefault="00901C58" w:rsidP="00901C58">
      <w:pPr>
        <w:spacing w:after="0" w:line="240" w:lineRule="auto"/>
        <w:jc w:val="center"/>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7. Пожарное имущество</w:t>
      </w:r>
    </w:p>
    <w:p w14:paraId="1F7A0A76"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485"/>
        <w:gridCol w:w="3005"/>
        <w:gridCol w:w="1134"/>
        <w:gridCol w:w="1191"/>
        <w:gridCol w:w="2891"/>
        <w:gridCol w:w="907"/>
      </w:tblGrid>
      <w:tr w:rsidR="00901C58" w:rsidRPr="00901C58" w14:paraId="6DC7F950" w14:textId="77777777" w:rsidTr="006A35DF">
        <w:tc>
          <w:tcPr>
            <w:tcW w:w="485" w:type="dxa"/>
            <w:tcBorders>
              <w:top w:val="single" w:sz="4" w:space="0" w:color="auto"/>
              <w:left w:val="single" w:sz="4" w:space="0" w:color="auto"/>
              <w:bottom w:val="single" w:sz="4" w:space="0" w:color="auto"/>
              <w:right w:val="single" w:sz="4" w:space="0" w:color="auto"/>
            </w:tcBorders>
            <w:hideMark/>
          </w:tcPr>
          <w:p w14:paraId="27F00671"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 п/п</w:t>
            </w:r>
          </w:p>
        </w:tc>
        <w:tc>
          <w:tcPr>
            <w:tcW w:w="3005" w:type="dxa"/>
            <w:tcBorders>
              <w:top w:val="single" w:sz="4" w:space="0" w:color="auto"/>
              <w:left w:val="single" w:sz="4" w:space="0" w:color="auto"/>
              <w:bottom w:val="single" w:sz="4" w:space="0" w:color="auto"/>
              <w:right w:val="single" w:sz="4" w:space="0" w:color="auto"/>
            </w:tcBorders>
            <w:hideMark/>
          </w:tcPr>
          <w:p w14:paraId="3E33F205"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Наименование имущества</w:t>
            </w:r>
          </w:p>
        </w:tc>
        <w:tc>
          <w:tcPr>
            <w:tcW w:w="1134" w:type="dxa"/>
            <w:tcBorders>
              <w:top w:val="single" w:sz="4" w:space="0" w:color="auto"/>
              <w:left w:val="single" w:sz="4" w:space="0" w:color="auto"/>
              <w:bottom w:val="single" w:sz="4" w:space="0" w:color="auto"/>
              <w:right w:val="single" w:sz="4" w:space="0" w:color="auto"/>
            </w:tcBorders>
            <w:hideMark/>
          </w:tcPr>
          <w:p w14:paraId="69D882E7"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 xml:space="preserve">Единица </w:t>
            </w:r>
            <w:proofErr w:type="spellStart"/>
            <w:r w:rsidRPr="00901C58">
              <w:rPr>
                <w:rFonts w:ascii="Times New Roman" w:eastAsia="Times New Roman" w:hAnsi="Times New Roman" w:cs="Times New Roman"/>
                <w:sz w:val="24"/>
                <w:szCs w:val="24"/>
                <w:lang w:eastAsia="ru-RU"/>
              </w:rPr>
              <w:t>измере-ния</w:t>
            </w:r>
            <w:proofErr w:type="spellEnd"/>
          </w:p>
        </w:tc>
        <w:tc>
          <w:tcPr>
            <w:tcW w:w="1191" w:type="dxa"/>
            <w:tcBorders>
              <w:top w:val="single" w:sz="4" w:space="0" w:color="auto"/>
              <w:left w:val="single" w:sz="4" w:space="0" w:color="auto"/>
              <w:bottom w:val="single" w:sz="4" w:space="0" w:color="auto"/>
              <w:right w:val="single" w:sz="4" w:space="0" w:color="auto"/>
            </w:tcBorders>
            <w:hideMark/>
          </w:tcPr>
          <w:p w14:paraId="3222D6FF"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 xml:space="preserve">Норма </w:t>
            </w:r>
            <w:proofErr w:type="spellStart"/>
            <w:r w:rsidRPr="00901C58">
              <w:rPr>
                <w:rFonts w:ascii="Times New Roman" w:eastAsia="Times New Roman" w:hAnsi="Times New Roman" w:cs="Times New Roman"/>
                <w:sz w:val="24"/>
                <w:szCs w:val="24"/>
                <w:lang w:eastAsia="ru-RU"/>
              </w:rPr>
              <w:t>обеспе-чения</w:t>
            </w:r>
            <w:proofErr w:type="spellEnd"/>
          </w:p>
        </w:tc>
        <w:tc>
          <w:tcPr>
            <w:tcW w:w="2891" w:type="dxa"/>
            <w:tcBorders>
              <w:top w:val="single" w:sz="4" w:space="0" w:color="auto"/>
              <w:left w:val="single" w:sz="4" w:space="0" w:color="auto"/>
              <w:bottom w:val="single" w:sz="4" w:space="0" w:color="auto"/>
              <w:right w:val="single" w:sz="4" w:space="0" w:color="auto"/>
            </w:tcBorders>
            <w:hideMark/>
          </w:tcPr>
          <w:p w14:paraId="7D9ED0DF"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Кому положено</w:t>
            </w:r>
          </w:p>
        </w:tc>
        <w:tc>
          <w:tcPr>
            <w:tcW w:w="907" w:type="dxa"/>
            <w:tcBorders>
              <w:top w:val="single" w:sz="4" w:space="0" w:color="auto"/>
              <w:left w:val="single" w:sz="4" w:space="0" w:color="auto"/>
              <w:bottom w:val="single" w:sz="4" w:space="0" w:color="auto"/>
              <w:right w:val="single" w:sz="4" w:space="0" w:color="auto"/>
            </w:tcBorders>
            <w:hideMark/>
          </w:tcPr>
          <w:p w14:paraId="50BFEBDA"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Коли-</w:t>
            </w:r>
            <w:proofErr w:type="spellStart"/>
            <w:r w:rsidRPr="00901C58">
              <w:rPr>
                <w:rFonts w:ascii="Times New Roman" w:eastAsia="Times New Roman" w:hAnsi="Times New Roman" w:cs="Times New Roman"/>
                <w:sz w:val="24"/>
                <w:szCs w:val="24"/>
                <w:lang w:eastAsia="ru-RU"/>
              </w:rPr>
              <w:t>чество</w:t>
            </w:r>
            <w:proofErr w:type="spellEnd"/>
          </w:p>
        </w:tc>
      </w:tr>
      <w:tr w:rsidR="00901C58" w:rsidRPr="00901C58" w14:paraId="5665051E" w14:textId="77777777" w:rsidTr="006A35DF">
        <w:tc>
          <w:tcPr>
            <w:tcW w:w="485" w:type="dxa"/>
            <w:tcBorders>
              <w:top w:val="single" w:sz="4" w:space="0" w:color="auto"/>
              <w:left w:val="single" w:sz="4" w:space="0" w:color="auto"/>
              <w:bottom w:val="single" w:sz="4" w:space="0" w:color="auto"/>
              <w:right w:val="single" w:sz="4" w:space="0" w:color="auto"/>
            </w:tcBorders>
            <w:hideMark/>
          </w:tcPr>
          <w:p w14:paraId="2BB45A37"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1</w:t>
            </w:r>
          </w:p>
        </w:tc>
        <w:tc>
          <w:tcPr>
            <w:tcW w:w="3005" w:type="dxa"/>
            <w:tcBorders>
              <w:top w:val="single" w:sz="4" w:space="0" w:color="auto"/>
              <w:left w:val="single" w:sz="4" w:space="0" w:color="auto"/>
              <w:bottom w:val="single" w:sz="4" w:space="0" w:color="auto"/>
              <w:right w:val="single" w:sz="4" w:space="0" w:color="auto"/>
            </w:tcBorders>
            <w:hideMark/>
          </w:tcPr>
          <w:p w14:paraId="40F5B60A"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 xml:space="preserve">Комплект для резки </w:t>
            </w:r>
            <w:r w:rsidRPr="00901C58">
              <w:rPr>
                <w:rFonts w:ascii="Times New Roman" w:eastAsia="Times New Roman" w:hAnsi="Times New Roman" w:cs="Times New Roman"/>
                <w:sz w:val="24"/>
                <w:szCs w:val="24"/>
                <w:lang w:eastAsia="ru-RU"/>
              </w:rPr>
              <w:lastRenderedPageBreak/>
              <w:t>электропроводов (ножницы для резки электропроводов, резиновые сапоги или галоши, перчатки резиновые)</w:t>
            </w:r>
          </w:p>
        </w:tc>
        <w:tc>
          <w:tcPr>
            <w:tcW w:w="1134" w:type="dxa"/>
            <w:tcBorders>
              <w:top w:val="single" w:sz="4" w:space="0" w:color="auto"/>
              <w:left w:val="single" w:sz="4" w:space="0" w:color="auto"/>
              <w:bottom w:val="single" w:sz="4" w:space="0" w:color="auto"/>
              <w:right w:val="single" w:sz="4" w:space="0" w:color="auto"/>
            </w:tcBorders>
            <w:hideMark/>
          </w:tcPr>
          <w:p w14:paraId="2D55711B"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proofErr w:type="spellStart"/>
            <w:r w:rsidRPr="00901C58">
              <w:rPr>
                <w:rFonts w:ascii="Times New Roman" w:eastAsia="Times New Roman" w:hAnsi="Times New Roman" w:cs="Times New Roman"/>
                <w:sz w:val="24"/>
                <w:szCs w:val="24"/>
                <w:lang w:eastAsia="ru-RU"/>
              </w:rPr>
              <w:lastRenderedPageBreak/>
              <w:t>Компл</w:t>
            </w:r>
            <w:proofErr w:type="spellEnd"/>
            <w:r w:rsidRPr="00901C58">
              <w:rPr>
                <w:rFonts w:ascii="Times New Roman" w:eastAsia="Times New Roman" w:hAnsi="Times New Roman" w:cs="Times New Roman"/>
                <w:sz w:val="24"/>
                <w:szCs w:val="24"/>
                <w:lang w:eastAsia="ru-RU"/>
              </w:rPr>
              <w:t>.</w:t>
            </w:r>
          </w:p>
        </w:tc>
        <w:tc>
          <w:tcPr>
            <w:tcW w:w="1191" w:type="dxa"/>
            <w:tcBorders>
              <w:top w:val="single" w:sz="4" w:space="0" w:color="auto"/>
              <w:left w:val="single" w:sz="4" w:space="0" w:color="auto"/>
              <w:bottom w:val="single" w:sz="4" w:space="0" w:color="auto"/>
              <w:right w:val="single" w:sz="4" w:space="0" w:color="auto"/>
            </w:tcBorders>
            <w:hideMark/>
          </w:tcPr>
          <w:p w14:paraId="41E0D99F"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w:t>
            </w:r>
          </w:p>
        </w:tc>
        <w:tc>
          <w:tcPr>
            <w:tcW w:w="2891" w:type="dxa"/>
            <w:tcBorders>
              <w:top w:val="single" w:sz="4" w:space="0" w:color="auto"/>
              <w:left w:val="single" w:sz="4" w:space="0" w:color="auto"/>
              <w:bottom w:val="single" w:sz="4" w:space="0" w:color="auto"/>
              <w:right w:val="single" w:sz="4" w:space="0" w:color="auto"/>
            </w:tcBorders>
            <w:hideMark/>
          </w:tcPr>
          <w:p w14:paraId="6A09872B"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 xml:space="preserve">Каждому формированию, </w:t>
            </w:r>
            <w:r w:rsidRPr="00901C58">
              <w:rPr>
                <w:rFonts w:ascii="Times New Roman" w:eastAsia="Times New Roman" w:hAnsi="Times New Roman" w:cs="Times New Roman"/>
                <w:sz w:val="24"/>
                <w:szCs w:val="24"/>
                <w:lang w:eastAsia="ru-RU"/>
              </w:rPr>
              <w:lastRenderedPageBreak/>
              <w:t>участвующему в выполнении неотложных работ</w:t>
            </w:r>
          </w:p>
        </w:tc>
        <w:tc>
          <w:tcPr>
            <w:tcW w:w="907" w:type="dxa"/>
            <w:tcBorders>
              <w:top w:val="single" w:sz="4" w:space="0" w:color="auto"/>
              <w:left w:val="single" w:sz="4" w:space="0" w:color="auto"/>
              <w:bottom w:val="single" w:sz="4" w:space="0" w:color="auto"/>
              <w:right w:val="single" w:sz="4" w:space="0" w:color="auto"/>
            </w:tcBorders>
            <w:hideMark/>
          </w:tcPr>
          <w:p w14:paraId="0A9377BB"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lastRenderedPageBreak/>
              <w:t>14</w:t>
            </w:r>
          </w:p>
        </w:tc>
      </w:tr>
      <w:tr w:rsidR="00901C58" w:rsidRPr="00901C58" w14:paraId="7FCC42DE" w14:textId="77777777" w:rsidTr="006A35DF">
        <w:tc>
          <w:tcPr>
            <w:tcW w:w="485" w:type="dxa"/>
            <w:vMerge w:val="restart"/>
            <w:tcBorders>
              <w:top w:val="single" w:sz="4" w:space="0" w:color="auto"/>
              <w:left w:val="single" w:sz="4" w:space="0" w:color="auto"/>
              <w:bottom w:val="single" w:sz="4" w:space="0" w:color="auto"/>
              <w:right w:val="single" w:sz="4" w:space="0" w:color="auto"/>
            </w:tcBorders>
            <w:hideMark/>
          </w:tcPr>
          <w:p w14:paraId="7C8234F9"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lastRenderedPageBreak/>
              <w:t>2</w:t>
            </w:r>
          </w:p>
        </w:tc>
        <w:tc>
          <w:tcPr>
            <w:tcW w:w="3005" w:type="dxa"/>
            <w:vMerge w:val="restart"/>
            <w:tcBorders>
              <w:top w:val="single" w:sz="4" w:space="0" w:color="auto"/>
              <w:left w:val="single" w:sz="4" w:space="0" w:color="auto"/>
              <w:bottom w:val="single" w:sz="4" w:space="0" w:color="auto"/>
              <w:right w:val="single" w:sz="4" w:space="0" w:color="auto"/>
            </w:tcBorders>
            <w:hideMark/>
          </w:tcPr>
          <w:p w14:paraId="2A3735EF"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Пояс пожарный спасательный с карабином</w:t>
            </w:r>
          </w:p>
        </w:tc>
        <w:tc>
          <w:tcPr>
            <w:tcW w:w="1134" w:type="dxa"/>
            <w:vMerge w:val="restart"/>
            <w:tcBorders>
              <w:top w:val="single" w:sz="4" w:space="0" w:color="auto"/>
              <w:left w:val="single" w:sz="4" w:space="0" w:color="auto"/>
              <w:bottom w:val="single" w:sz="4" w:space="0" w:color="auto"/>
              <w:right w:val="single" w:sz="4" w:space="0" w:color="auto"/>
            </w:tcBorders>
            <w:hideMark/>
          </w:tcPr>
          <w:p w14:paraId="231CE6DF"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Шт.</w:t>
            </w:r>
          </w:p>
        </w:tc>
        <w:tc>
          <w:tcPr>
            <w:tcW w:w="1191" w:type="dxa"/>
            <w:tcBorders>
              <w:top w:val="single" w:sz="4" w:space="0" w:color="auto"/>
              <w:left w:val="single" w:sz="4" w:space="0" w:color="auto"/>
              <w:bottom w:val="single" w:sz="4" w:space="0" w:color="auto"/>
              <w:right w:val="single" w:sz="4" w:space="0" w:color="auto"/>
            </w:tcBorders>
            <w:hideMark/>
          </w:tcPr>
          <w:p w14:paraId="26D1B2B5"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10</w:t>
            </w:r>
          </w:p>
        </w:tc>
        <w:tc>
          <w:tcPr>
            <w:tcW w:w="2891" w:type="dxa"/>
            <w:tcBorders>
              <w:top w:val="single" w:sz="4" w:space="0" w:color="auto"/>
              <w:left w:val="single" w:sz="4" w:space="0" w:color="auto"/>
              <w:bottom w:val="single" w:sz="4" w:space="0" w:color="auto"/>
              <w:right w:val="single" w:sz="4" w:space="0" w:color="auto"/>
            </w:tcBorders>
            <w:hideMark/>
          </w:tcPr>
          <w:p w14:paraId="55C19E59"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Каждой команде</w:t>
            </w:r>
          </w:p>
        </w:tc>
        <w:tc>
          <w:tcPr>
            <w:tcW w:w="907" w:type="dxa"/>
            <w:tcBorders>
              <w:top w:val="single" w:sz="4" w:space="0" w:color="auto"/>
              <w:left w:val="single" w:sz="4" w:space="0" w:color="auto"/>
              <w:bottom w:val="single" w:sz="4" w:space="0" w:color="auto"/>
              <w:right w:val="single" w:sz="4" w:space="0" w:color="auto"/>
            </w:tcBorders>
          </w:tcPr>
          <w:p w14:paraId="7FE498F1"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20</w:t>
            </w:r>
          </w:p>
        </w:tc>
      </w:tr>
      <w:tr w:rsidR="00901C58" w:rsidRPr="00901C58" w14:paraId="0DB68FAE" w14:textId="77777777" w:rsidTr="006A35DF">
        <w:tc>
          <w:tcPr>
            <w:tcW w:w="485" w:type="dxa"/>
            <w:vMerge/>
            <w:tcBorders>
              <w:top w:val="single" w:sz="4" w:space="0" w:color="auto"/>
              <w:left w:val="single" w:sz="4" w:space="0" w:color="auto"/>
              <w:bottom w:val="single" w:sz="4" w:space="0" w:color="auto"/>
              <w:right w:val="single" w:sz="4" w:space="0" w:color="auto"/>
            </w:tcBorders>
            <w:vAlign w:val="center"/>
            <w:hideMark/>
          </w:tcPr>
          <w:p w14:paraId="5A2E3F73" w14:textId="77777777" w:rsidR="00901C58" w:rsidRPr="00901C58" w:rsidRDefault="00901C58" w:rsidP="00901C58">
            <w:pPr>
              <w:spacing w:after="0" w:line="240" w:lineRule="auto"/>
              <w:rPr>
                <w:rFonts w:ascii="Times New Roman" w:eastAsia="Times New Roman" w:hAnsi="Times New Roman" w:cs="Times New Roman"/>
                <w:lang w:eastAsia="ru-RU"/>
              </w:rPr>
            </w:pPr>
          </w:p>
        </w:tc>
        <w:tc>
          <w:tcPr>
            <w:tcW w:w="3005" w:type="dxa"/>
            <w:vMerge/>
            <w:tcBorders>
              <w:top w:val="single" w:sz="4" w:space="0" w:color="auto"/>
              <w:left w:val="single" w:sz="4" w:space="0" w:color="auto"/>
              <w:bottom w:val="single" w:sz="4" w:space="0" w:color="auto"/>
              <w:right w:val="single" w:sz="4" w:space="0" w:color="auto"/>
            </w:tcBorders>
            <w:vAlign w:val="center"/>
            <w:hideMark/>
          </w:tcPr>
          <w:p w14:paraId="3B4501E8" w14:textId="77777777" w:rsidR="00901C58" w:rsidRPr="00901C58" w:rsidRDefault="00901C58" w:rsidP="00901C58">
            <w:pPr>
              <w:spacing w:after="0" w:line="240" w:lineRule="auto"/>
              <w:rPr>
                <w:rFonts w:ascii="Times New Roman" w:eastAsia="Times New Roman" w:hAnsi="Times New Roman" w:cs="Times New Roman"/>
                <w:sz w:val="24"/>
                <w:szCs w:val="24"/>
                <w:lang w:eastAsia="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61670708" w14:textId="77777777" w:rsidR="00901C58" w:rsidRPr="00901C58" w:rsidRDefault="00901C58" w:rsidP="00901C58">
            <w:pPr>
              <w:spacing w:after="0" w:line="240" w:lineRule="auto"/>
              <w:rPr>
                <w:rFonts w:ascii="Times New Roman" w:eastAsia="Times New Roman" w:hAnsi="Times New Roman" w:cs="Times New Roman"/>
                <w:sz w:val="24"/>
                <w:szCs w:val="24"/>
                <w:lang w:eastAsia="ru-RU"/>
              </w:rPr>
            </w:pPr>
          </w:p>
        </w:tc>
        <w:tc>
          <w:tcPr>
            <w:tcW w:w="1191" w:type="dxa"/>
            <w:tcBorders>
              <w:top w:val="single" w:sz="4" w:space="0" w:color="auto"/>
              <w:left w:val="single" w:sz="4" w:space="0" w:color="auto"/>
              <w:bottom w:val="single" w:sz="4" w:space="0" w:color="auto"/>
              <w:right w:val="single" w:sz="4" w:space="0" w:color="auto"/>
            </w:tcBorders>
            <w:hideMark/>
          </w:tcPr>
          <w:p w14:paraId="4885B15F"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w:t>
            </w:r>
          </w:p>
        </w:tc>
        <w:tc>
          <w:tcPr>
            <w:tcW w:w="2891" w:type="dxa"/>
            <w:tcBorders>
              <w:top w:val="single" w:sz="4" w:space="0" w:color="auto"/>
              <w:left w:val="single" w:sz="4" w:space="0" w:color="auto"/>
              <w:bottom w:val="single" w:sz="4" w:space="0" w:color="auto"/>
              <w:right w:val="single" w:sz="4" w:space="0" w:color="auto"/>
            </w:tcBorders>
            <w:hideMark/>
          </w:tcPr>
          <w:p w14:paraId="4BF25FD4"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Каждой группе</w:t>
            </w:r>
          </w:p>
        </w:tc>
        <w:tc>
          <w:tcPr>
            <w:tcW w:w="907" w:type="dxa"/>
            <w:tcBorders>
              <w:top w:val="single" w:sz="4" w:space="0" w:color="auto"/>
              <w:left w:val="single" w:sz="4" w:space="0" w:color="auto"/>
              <w:bottom w:val="single" w:sz="4" w:space="0" w:color="auto"/>
              <w:right w:val="single" w:sz="4" w:space="0" w:color="auto"/>
            </w:tcBorders>
            <w:vAlign w:val="center"/>
            <w:hideMark/>
          </w:tcPr>
          <w:p w14:paraId="2C532B72" w14:textId="77777777" w:rsidR="00901C58" w:rsidRPr="00901C58" w:rsidRDefault="00901C58" w:rsidP="00901C58">
            <w:pPr>
              <w:spacing w:after="0" w:line="240" w:lineRule="auto"/>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5</w:t>
            </w:r>
          </w:p>
        </w:tc>
      </w:tr>
    </w:tbl>
    <w:p w14:paraId="2FB2C2D4" w14:textId="77777777" w:rsidR="00901C58" w:rsidRPr="00901C58" w:rsidRDefault="00901C58" w:rsidP="00901C58">
      <w:pPr>
        <w:spacing w:after="0" w:line="240" w:lineRule="auto"/>
        <w:jc w:val="center"/>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8. Вещевое имущество</w:t>
      </w:r>
    </w:p>
    <w:p w14:paraId="77E916D4"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485"/>
        <w:gridCol w:w="2917"/>
        <w:gridCol w:w="1276"/>
        <w:gridCol w:w="1134"/>
        <w:gridCol w:w="2894"/>
        <w:gridCol w:w="907"/>
      </w:tblGrid>
      <w:tr w:rsidR="00901C58" w:rsidRPr="00901C58" w14:paraId="7CF9D26D" w14:textId="77777777" w:rsidTr="006A35DF">
        <w:tc>
          <w:tcPr>
            <w:tcW w:w="485" w:type="dxa"/>
            <w:tcBorders>
              <w:top w:val="single" w:sz="4" w:space="0" w:color="auto"/>
              <w:left w:val="single" w:sz="4" w:space="0" w:color="auto"/>
              <w:bottom w:val="single" w:sz="4" w:space="0" w:color="auto"/>
              <w:right w:val="single" w:sz="4" w:space="0" w:color="auto"/>
            </w:tcBorders>
            <w:hideMark/>
          </w:tcPr>
          <w:p w14:paraId="441DBEB9"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 п/п</w:t>
            </w:r>
          </w:p>
        </w:tc>
        <w:tc>
          <w:tcPr>
            <w:tcW w:w="2917" w:type="dxa"/>
            <w:tcBorders>
              <w:top w:val="single" w:sz="4" w:space="0" w:color="auto"/>
              <w:left w:val="single" w:sz="4" w:space="0" w:color="auto"/>
              <w:bottom w:val="single" w:sz="4" w:space="0" w:color="auto"/>
              <w:right w:val="single" w:sz="4" w:space="0" w:color="auto"/>
            </w:tcBorders>
            <w:hideMark/>
          </w:tcPr>
          <w:p w14:paraId="442A94DA"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Наименование имущества</w:t>
            </w:r>
          </w:p>
        </w:tc>
        <w:tc>
          <w:tcPr>
            <w:tcW w:w="1276" w:type="dxa"/>
            <w:tcBorders>
              <w:top w:val="single" w:sz="4" w:space="0" w:color="auto"/>
              <w:left w:val="single" w:sz="4" w:space="0" w:color="auto"/>
              <w:bottom w:val="single" w:sz="4" w:space="0" w:color="auto"/>
              <w:right w:val="single" w:sz="4" w:space="0" w:color="auto"/>
            </w:tcBorders>
            <w:hideMark/>
          </w:tcPr>
          <w:p w14:paraId="309D3A46"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Единица измерения</w:t>
            </w:r>
          </w:p>
        </w:tc>
        <w:tc>
          <w:tcPr>
            <w:tcW w:w="1134" w:type="dxa"/>
            <w:tcBorders>
              <w:top w:val="single" w:sz="4" w:space="0" w:color="auto"/>
              <w:left w:val="single" w:sz="4" w:space="0" w:color="auto"/>
              <w:bottom w:val="single" w:sz="4" w:space="0" w:color="auto"/>
              <w:right w:val="single" w:sz="4" w:space="0" w:color="auto"/>
            </w:tcBorders>
            <w:hideMark/>
          </w:tcPr>
          <w:p w14:paraId="1AD1696C"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 xml:space="preserve">Норма </w:t>
            </w:r>
            <w:proofErr w:type="spellStart"/>
            <w:r w:rsidRPr="00901C58">
              <w:rPr>
                <w:rFonts w:ascii="Times New Roman" w:eastAsia="Times New Roman" w:hAnsi="Times New Roman" w:cs="Times New Roman"/>
                <w:sz w:val="24"/>
                <w:szCs w:val="24"/>
                <w:lang w:eastAsia="ru-RU"/>
              </w:rPr>
              <w:t>обеспе-чения</w:t>
            </w:r>
            <w:proofErr w:type="spellEnd"/>
          </w:p>
        </w:tc>
        <w:tc>
          <w:tcPr>
            <w:tcW w:w="2894" w:type="dxa"/>
            <w:tcBorders>
              <w:top w:val="single" w:sz="4" w:space="0" w:color="auto"/>
              <w:left w:val="single" w:sz="4" w:space="0" w:color="auto"/>
              <w:bottom w:val="single" w:sz="4" w:space="0" w:color="auto"/>
              <w:right w:val="single" w:sz="4" w:space="0" w:color="auto"/>
            </w:tcBorders>
            <w:hideMark/>
          </w:tcPr>
          <w:p w14:paraId="6EC60D7A"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Кому положено</w:t>
            </w:r>
          </w:p>
        </w:tc>
        <w:tc>
          <w:tcPr>
            <w:tcW w:w="907" w:type="dxa"/>
            <w:tcBorders>
              <w:top w:val="single" w:sz="4" w:space="0" w:color="auto"/>
              <w:left w:val="single" w:sz="4" w:space="0" w:color="auto"/>
              <w:bottom w:val="single" w:sz="4" w:space="0" w:color="auto"/>
              <w:right w:val="single" w:sz="4" w:space="0" w:color="auto"/>
            </w:tcBorders>
            <w:hideMark/>
          </w:tcPr>
          <w:p w14:paraId="3EFFF8D5"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Коли-</w:t>
            </w:r>
            <w:proofErr w:type="spellStart"/>
            <w:r w:rsidRPr="00901C58">
              <w:rPr>
                <w:rFonts w:ascii="Times New Roman" w:eastAsia="Times New Roman" w:hAnsi="Times New Roman" w:cs="Times New Roman"/>
                <w:sz w:val="24"/>
                <w:szCs w:val="24"/>
                <w:lang w:eastAsia="ru-RU"/>
              </w:rPr>
              <w:t>чество</w:t>
            </w:r>
            <w:proofErr w:type="spellEnd"/>
          </w:p>
        </w:tc>
      </w:tr>
      <w:tr w:rsidR="00901C58" w:rsidRPr="00901C58" w14:paraId="21AEDBF6" w14:textId="77777777" w:rsidTr="006A35DF">
        <w:tc>
          <w:tcPr>
            <w:tcW w:w="485" w:type="dxa"/>
            <w:tcBorders>
              <w:top w:val="single" w:sz="4" w:space="0" w:color="auto"/>
              <w:left w:val="single" w:sz="4" w:space="0" w:color="auto"/>
              <w:bottom w:val="single" w:sz="4" w:space="0" w:color="auto"/>
              <w:right w:val="single" w:sz="4" w:space="0" w:color="auto"/>
            </w:tcBorders>
            <w:hideMark/>
          </w:tcPr>
          <w:p w14:paraId="170A91A4"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1</w:t>
            </w:r>
          </w:p>
        </w:tc>
        <w:tc>
          <w:tcPr>
            <w:tcW w:w="2917" w:type="dxa"/>
            <w:tcBorders>
              <w:top w:val="single" w:sz="4" w:space="0" w:color="auto"/>
              <w:left w:val="single" w:sz="4" w:space="0" w:color="auto"/>
              <w:bottom w:val="single" w:sz="4" w:space="0" w:color="auto"/>
              <w:right w:val="single" w:sz="4" w:space="0" w:color="auto"/>
            </w:tcBorders>
            <w:hideMark/>
          </w:tcPr>
          <w:p w14:paraId="0B8205BE"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Шлем защитный брезентовый</w:t>
            </w:r>
          </w:p>
        </w:tc>
        <w:tc>
          <w:tcPr>
            <w:tcW w:w="1276" w:type="dxa"/>
            <w:tcBorders>
              <w:top w:val="single" w:sz="4" w:space="0" w:color="auto"/>
              <w:left w:val="single" w:sz="4" w:space="0" w:color="auto"/>
              <w:bottom w:val="single" w:sz="4" w:space="0" w:color="auto"/>
              <w:right w:val="single" w:sz="4" w:space="0" w:color="auto"/>
            </w:tcBorders>
            <w:hideMark/>
          </w:tcPr>
          <w:p w14:paraId="1622F03D"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Шт.</w:t>
            </w:r>
          </w:p>
        </w:tc>
        <w:tc>
          <w:tcPr>
            <w:tcW w:w="1134" w:type="dxa"/>
            <w:tcBorders>
              <w:top w:val="single" w:sz="4" w:space="0" w:color="auto"/>
              <w:left w:val="single" w:sz="4" w:space="0" w:color="auto"/>
              <w:bottom w:val="single" w:sz="4" w:space="0" w:color="auto"/>
              <w:right w:val="single" w:sz="4" w:space="0" w:color="auto"/>
            </w:tcBorders>
            <w:hideMark/>
          </w:tcPr>
          <w:p w14:paraId="55672010"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 на чел.</w:t>
            </w:r>
          </w:p>
        </w:tc>
        <w:tc>
          <w:tcPr>
            <w:tcW w:w="2894" w:type="dxa"/>
            <w:tcBorders>
              <w:top w:val="single" w:sz="4" w:space="0" w:color="auto"/>
              <w:left w:val="single" w:sz="4" w:space="0" w:color="auto"/>
              <w:bottom w:val="single" w:sz="4" w:space="0" w:color="auto"/>
              <w:right w:val="single" w:sz="4" w:space="0" w:color="auto"/>
            </w:tcBorders>
            <w:hideMark/>
          </w:tcPr>
          <w:p w14:paraId="7045DFB9"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Личному составу формирований, непосредственно участвующему в проведении неотложных работ</w:t>
            </w:r>
          </w:p>
        </w:tc>
        <w:tc>
          <w:tcPr>
            <w:tcW w:w="907" w:type="dxa"/>
            <w:tcBorders>
              <w:top w:val="single" w:sz="4" w:space="0" w:color="auto"/>
              <w:left w:val="single" w:sz="4" w:space="0" w:color="auto"/>
              <w:bottom w:val="single" w:sz="4" w:space="0" w:color="auto"/>
              <w:right w:val="single" w:sz="4" w:space="0" w:color="auto"/>
            </w:tcBorders>
            <w:hideMark/>
          </w:tcPr>
          <w:p w14:paraId="43A4BB36"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121</w:t>
            </w:r>
          </w:p>
        </w:tc>
      </w:tr>
      <w:tr w:rsidR="00901C58" w:rsidRPr="00901C58" w14:paraId="74602A9D" w14:textId="77777777" w:rsidTr="006A35DF">
        <w:tc>
          <w:tcPr>
            <w:tcW w:w="485" w:type="dxa"/>
            <w:tcBorders>
              <w:top w:val="single" w:sz="4" w:space="0" w:color="auto"/>
              <w:left w:val="single" w:sz="4" w:space="0" w:color="auto"/>
              <w:bottom w:val="single" w:sz="4" w:space="0" w:color="auto"/>
              <w:right w:val="single" w:sz="4" w:space="0" w:color="auto"/>
            </w:tcBorders>
            <w:hideMark/>
          </w:tcPr>
          <w:p w14:paraId="4C3941EF"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w:t>
            </w:r>
          </w:p>
        </w:tc>
        <w:tc>
          <w:tcPr>
            <w:tcW w:w="2917" w:type="dxa"/>
            <w:tcBorders>
              <w:top w:val="single" w:sz="4" w:space="0" w:color="auto"/>
              <w:left w:val="single" w:sz="4" w:space="0" w:color="auto"/>
              <w:bottom w:val="single" w:sz="4" w:space="0" w:color="auto"/>
              <w:right w:val="single" w:sz="4" w:space="0" w:color="auto"/>
            </w:tcBorders>
            <w:hideMark/>
          </w:tcPr>
          <w:p w14:paraId="4BA3584C"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w:t>
            </w:r>
          </w:p>
        </w:tc>
        <w:tc>
          <w:tcPr>
            <w:tcW w:w="1276" w:type="dxa"/>
            <w:tcBorders>
              <w:top w:val="single" w:sz="4" w:space="0" w:color="auto"/>
              <w:left w:val="single" w:sz="4" w:space="0" w:color="auto"/>
              <w:bottom w:val="single" w:sz="4" w:space="0" w:color="auto"/>
              <w:right w:val="single" w:sz="4" w:space="0" w:color="auto"/>
            </w:tcBorders>
          </w:tcPr>
          <w:p w14:paraId="547F39B8"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2FD62714"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p>
        </w:tc>
        <w:tc>
          <w:tcPr>
            <w:tcW w:w="2894" w:type="dxa"/>
            <w:tcBorders>
              <w:top w:val="single" w:sz="4" w:space="0" w:color="auto"/>
              <w:left w:val="single" w:sz="4" w:space="0" w:color="auto"/>
              <w:bottom w:val="single" w:sz="4" w:space="0" w:color="auto"/>
              <w:right w:val="single" w:sz="4" w:space="0" w:color="auto"/>
            </w:tcBorders>
          </w:tcPr>
          <w:p w14:paraId="45A5FEEF"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14:paraId="0C31FA68"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901C58" w:rsidRPr="00901C58" w14:paraId="252F840A" w14:textId="77777777" w:rsidTr="006A35DF">
        <w:tc>
          <w:tcPr>
            <w:tcW w:w="485" w:type="dxa"/>
            <w:tcBorders>
              <w:top w:val="single" w:sz="4" w:space="0" w:color="auto"/>
              <w:left w:val="single" w:sz="4" w:space="0" w:color="auto"/>
              <w:bottom w:val="single" w:sz="4" w:space="0" w:color="auto"/>
              <w:right w:val="single" w:sz="4" w:space="0" w:color="auto"/>
            </w:tcBorders>
            <w:hideMark/>
          </w:tcPr>
          <w:p w14:paraId="284FCA23"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w:t>
            </w:r>
          </w:p>
        </w:tc>
        <w:tc>
          <w:tcPr>
            <w:tcW w:w="2917" w:type="dxa"/>
            <w:tcBorders>
              <w:top w:val="single" w:sz="4" w:space="0" w:color="auto"/>
              <w:left w:val="single" w:sz="4" w:space="0" w:color="auto"/>
              <w:bottom w:val="single" w:sz="4" w:space="0" w:color="auto"/>
              <w:right w:val="single" w:sz="4" w:space="0" w:color="auto"/>
            </w:tcBorders>
            <w:hideMark/>
          </w:tcPr>
          <w:p w14:paraId="180A795C"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Очки защитные</w:t>
            </w:r>
          </w:p>
        </w:tc>
        <w:tc>
          <w:tcPr>
            <w:tcW w:w="1276" w:type="dxa"/>
            <w:tcBorders>
              <w:top w:val="single" w:sz="4" w:space="0" w:color="auto"/>
              <w:left w:val="single" w:sz="4" w:space="0" w:color="auto"/>
              <w:bottom w:val="single" w:sz="4" w:space="0" w:color="auto"/>
              <w:right w:val="single" w:sz="4" w:space="0" w:color="auto"/>
            </w:tcBorders>
            <w:hideMark/>
          </w:tcPr>
          <w:p w14:paraId="64DE6D53"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Шт.</w:t>
            </w:r>
          </w:p>
        </w:tc>
        <w:tc>
          <w:tcPr>
            <w:tcW w:w="1134" w:type="dxa"/>
            <w:tcBorders>
              <w:top w:val="single" w:sz="4" w:space="0" w:color="auto"/>
              <w:left w:val="single" w:sz="4" w:space="0" w:color="auto"/>
              <w:bottom w:val="single" w:sz="4" w:space="0" w:color="auto"/>
              <w:right w:val="single" w:sz="4" w:space="0" w:color="auto"/>
            </w:tcBorders>
            <w:hideMark/>
          </w:tcPr>
          <w:p w14:paraId="4414FE1E"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 на чел.</w:t>
            </w:r>
          </w:p>
        </w:tc>
        <w:tc>
          <w:tcPr>
            <w:tcW w:w="2894" w:type="dxa"/>
            <w:tcBorders>
              <w:top w:val="single" w:sz="4" w:space="0" w:color="auto"/>
              <w:left w:val="single" w:sz="4" w:space="0" w:color="auto"/>
              <w:bottom w:val="single" w:sz="4" w:space="0" w:color="auto"/>
              <w:right w:val="single" w:sz="4" w:space="0" w:color="auto"/>
            </w:tcBorders>
            <w:hideMark/>
          </w:tcPr>
          <w:p w14:paraId="74658D20"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 штатную численность личного состава формирований</w:t>
            </w:r>
          </w:p>
        </w:tc>
        <w:tc>
          <w:tcPr>
            <w:tcW w:w="907" w:type="dxa"/>
            <w:tcBorders>
              <w:top w:val="single" w:sz="4" w:space="0" w:color="auto"/>
              <w:left w:val="single" w:sz="4" w:space="0" w:color="auto"/>
              <w:bottom w:val="single" w:sz="4" w:space="0" w:color="auto"/>
              <w:right w:val="single" w:sz="4" w:space="0" w:color="auto"/>
            </w:tcBorders>
            <w:hideMark/>
          </w:tcPr>
          <w:p w14:paraId="76E408B8"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121</w:t>
            </w:r>
          </w:p>
        </w:tc>
      </w:tr>
    </w:tbl>
    <w:p w14:paraId="2AE93D97"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50EC880C" w14:textId="77777777" w:rsidR="00901C58" w:rsidRPr="00901C58" w:rsidRDefault="00901C58" w:rsidP="00901C58">
      <w:pPr>
        <w:spacing w:after="0" w:line="240" w:lineRule="auto"/>
        <w:jc w:val="center"/>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9. Автомобильная и специальная техника</w:t>
      </w:r>
    </w:p>
    <w:p w14:paraId="1D2C050F" w14:textId="77777777" w:rsidR="00901C58" w:rsidRPr="00901C58" w:rsidRDefault="00901C58" w:rsidP="00901C58">
      <w:pPr>
        <w:spacing w:after="0" w:line="240" w:lineRule="auto"/>
        <w:rPr>
          <w:rFonts w:ascii="Times New Roman" w:eastAsia="Times New Roman" w:hAnsi="Times New Roman" w:cs="Times New Roman"/>
          <w:sz w:val="24"/>
          <w:szCs w:val="24"/>
          <w:lang w:eastAsia="ru-RU"/>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485"/>
        <w:gridCol w:w="2917"/>
        <w:gridCol w:w="1276"/>
        <w:gridCol w:w="1134"/>
        <w:gridCol w:w="2894"/>
        <w:gridCol w:w="907"/>
      </w:tblGrid>
      <w:tr w:rsidR="00901C58" w:rsidRPr="00901C58" w14:paraId="55F6ABF8" w14:textId="77777777" w:rsidTr="006A35DF">
        <w:tc>
          <w:tcPr>
            <w:tcW w:w="485" w:type="dxa"/>
            <w:tcBorders>
              <w:top w:val="single" w:sz="4" w:space="0" w:color="auto"/>
              <w:left w:val="single" w:sz="4" w:space="0" w:color="auto"/>
              <w:bottom w:val="single" w:sz="4" w:space="0" w:color="auto"/>
              <w:right w:val="single" w:sz="4" w:space="0" w:color="auto"/>
            </w:tcBorders>
            <w:vAlign w:val="center"/>
            <w:hideMark/>
          </w:tcPr>
          <w:p w14:paraId="3CCADBFA"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 п/п</w:t>
            </w:r>
          </w:p>
        </w:tc>
        <w:tc>
          <w:tcPr>
            <w:tcW w:w="2917" w:type="dxa"/>
            <w:tcBorders>
              <w:top w:val="single" w:sz="4" w:space="0" w:color="auto"/>
              <w:left w:val="single" w:sz="4" w:space="0" w:color="auto"/>
              <w:bottom w:val="single" w:sz="4" w:space="0" w:color="auto"/>
              <w:right w:val="single" w:sz="4" w:space="0" w:color="auto"/>
            </w:tcBorders>
            <w:vAlign w:val="center"/>
            <w:hideMark/>
          </w:tcPr>
          <w:p w14:paraId="4D65E341"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Наименование имущества</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8CC21DC"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Единица измерения</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A3BC852"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 xml:space="preserve">Норма </w:t>
            </w:r>
            <w:proofErr w:type="spellStart"/>
            <w:r w:rsidRPr="00901C58">
              <w:rPr>
                <w:rFonts w:ascii="Times New Roman" w:eastAsia="Times New Roman" w:hAnsi="Times New Roman" w:cs="Times New Roman"/>
                <w:sz w:val="24"/>
                <w:szCs w:val="24"/>
                <w:lang w:eastAsia="ru-RU"/>
              </w:rPr>
              <w:t>обеспе-чения</w:t>
            </w:r>
            <w:proofErr w:type="spellEnd"/>
          </w:p>
        </w:tc>
        <w:tc>
          <w:tcPr>
            <w:tcW w:w="2894" w:type="dxa"/>
            <w:tcBorders>
              <w:top w:val="single" w:sz="4" w:space="0" w:color="auto"/>
              <w:left w:val="single" w:sz="4" w:space="0" w:color="auto"/>
              <w:bottom w:val="single" w:sz="4" w:space="0" w:color="auto"/>
              <w:right w:val="single" w:sz="4" w:space="0" w:color="auto"/>
            </w:tcBorders>
            <w:vAlign w:val="center"/>
            <w:hideMark/>
          </w:tcPr>
          <w:p w14:paraId="5280ABA2"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Кому положено</w:t>
            </w:r>
          </w:p>
        </w:tc>
        <w:tc>
          <w:tcPr>
            <w:tcW w:w="907" w:type="dxa"/>
            <w:tcBorders>
              <w:top w:val="single" w:sz="4" w:space="0" w:color="auto"/>
              <w:left w:val="single" w:sz="4" w:space="0" w:color="auto"/>
              <w:bottom w:val="single" w:sz="4" w:space="0" w:color="auto"/>
              <w:right w:val="single" w:sz="4" w:space="0" w:color="auto"/>
            </w:tcBorders>
            <w:vAlign w:val="center"/>
            <w:hideMark/>
          </w:tcPr>
          <w:p w14:paraId="2D454862"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Коли-</w:t>
            </w:r>
            <w:proofErr w:type="spellStart"/>
            <w:r w:rsidRPr="00901C58">
              <w:rPr>
                <w:rFonts w:ascii="Times New Roman" w:eastAsia="Times New Roman" w:hAnsi="Times New Roman" w:cs="Times New Roman"/>
                <w:sz w:val="24"/>
                <w:szCs w:val="24"/>
                <w:lang w:eastAsia="ru-RU"/>
              </w:rPr>
              <w:t>чество</w:t>
            </w:r>
            <w:proofErr w:type="spellEnd"/>
          </w:p>
        </w:tc>
      </w:tr>
      <w:tr w:rsidR="00901C58" w:rsidRPr="00901C58" w14:paraId="71F64B49" w14:textId="77777777" w:rsidTr="006A35DF">
        <w:tc>
          <w:tcPr>
            <w:tcW w:w="485" w:type="dxa"/>
            <w:tcBorders>
              <w:top w:val="single" w:sz="4" w:space="0" w:color="auto"/>
              <w:left w:val="single" w:sz="4" w:space="0" w:color="auto"/>
              <w:bottom w:val="single" w:sz="4" w:space="0" w:color="auto"/>
              <w:right w:val="single" w:sz="4" w:space="0" w:color="auto"/>
            </w:tcBorders>
          </w:tcPr>
          <w:p w14:paraId="73303729"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w:t>
            </w:r>
          </w:p>
        </w:tc>
        <w:tc>
          <w:tcPr>
            <w:tcW w:w="2917" w:type="dxa"/>
            <w:tcBorders>
              <w:top w:val="single" w:sz="4" w:space="0" w:color="auto"/>
              <w:left w:val="single" w:sz="4" w:space="0" w:color="auto"/>
              <w:bottom w:val="single" w:sz="4" w:space="0" w:color="auto"/>
              <w:right w:val="single" w:sz="4" w:space="0" w:color="auto"/>
            </w:tcBorders>
          </w:tcPr>
          <w:p w14:paraId="1BC11995"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w:t>
            </w:r>
          </w:p>
        </w:tc>
        <w:tc>
          <w:tcPr>
            <w:tcW w:w="1276" w:type="dxa"/>
            <w:tcBorders>
              <w:top w:val="single" w:sz="4" w:space="0" w:color="auto"/>
              <w:left w:val="single" w:sz="4" w:space="0" w:color="auto"/>
              <w:bottom w:val="single" w:sz="4" w:space="0" w:color="auto"/>
              <w:right w:val="single" w:sz="4" w:space="0" w:color="auto"/>
            </w:tcBorders>
          </w:tcPr>
          <w:p w14:paraId="59FF1C01"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p>
        </w:tc>
        <w:tc>
          <w:tcPr>
            <w:tcW w:w="1134" w:type="dxa"/>
            <w:tcBorders>
              <w:top w:val="single" w:sz="4" w:space="0" w:color="auto"/>
              <w:left w:val="single" w:sz="4" w:space="0" w:color="auto"/>
              <w:bottom w:val="single" w:sz="4" w:space="0" w:color="auto"/>
              <w:right w:val="single" w:sz="4" w:space="0" w:color="auto"/>
            </w:tcBorders>
          </w:tcPr>
          <w:p w14:paraId="2AE23904"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p>
        </w:tc>
        <w:tc>
          <w:tcPr>
            <w:tcW w:w="2894" w:type="dxa"/>
            <w:tcBorders>
              <w:top w:val="single" w:sz="4" w:space="0" w:color="auto"/>
              <w:left w:val="single" w:sz="4" w:space="0" w:color="auto"/>
              <w:bottom w:val="single" w:sz="4" w:space="0" w:color="auto"/>
              <w:right w:val="single" w:sz="4" w:space="0" w:color="auto"/>
            </w:tcBorders>
          </w:tcPr>
          <w:p w14:paraId="43B22273"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14:paraId="23E06102"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901C58" w:rsidRPr="00901C58" w14:paraId="4E55C207" w14:textId="77777777" w:rsidTr="006A35DF">
        <w:tc>
          <w:tcPr>
            <w:tcW w:w="485" w:type="dxa"/>
            <w:tcBorders>
              <w:top w:val="single" w:sz="4" w:space="0" w:color="auto"/>
              <w:left w:val="single" w:sz="4" w:space="0" w:color="auto"/>
              <w:bottom w:val="single" w:sz="4" w:space="0" w:color="auto"/>
              <w:right w:val="single" w:sz="4" w:space="0" w:color="auto"/>
            </w:tcBorders>
            <w:hideMark/>
          </w:tcPr>
          <w:p w14:paraId="10B32D41"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w:t>
            </w:r>
          </w:p>
        </w:tc>
        <w:tc>
          <w:tcPr>
            <w:tcW w:w="2917" w:type="dxa"/>
            <w:tcBorders>
              <w:top w:val="single" w:sz="4" w:space="0" w:color="auto"/>
              <w:left w:val="single" w:sz="4" w:space="0" w:color="auto"/>
              <w:bottom w:val="single" w:sz="4" w:space="0" w:color="auto"/>
              <w:right w:val="single" w:sz="4" w:space="0" w:color="auto"/>
            </w:tcBorders>
            <w:hideMark/>
          </w:tcPr>
          <w:p w14:paraId="44DBC24C"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Специальная техника</w:t>
            </w:r>
          </w:p>
        </w:tc>
        <w:tc>
          <w:tcPr>
            <w:tcW w:w="1276" w:type="dxa"/>
            <w:tcBorders>
              <w:top w:val="single" w:sz="4" w:space="0" w:color="auto"/>
              <w:left w:val="single" w:sz="4" w:space="0" w:color="auto"/>
              <w:bottom w:val="single" w:sz="4" w:space="0" w:color="auto"/>
              <w:right w:val="single" w:sz="4" w:space="0" w:color="auto"/>
            </w:tcBorders>
            <w:hideMark/>
          </w:tcPr>
          <w:p w14:paraId="3DB9B37A"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Шт.</w:t>
            </w:r>
          </w:p>
        </w:tc>
        <w:tc>
          <w:tcPr>
            <w:tcW w:w="1134" w:type="dxa"/>
            <w:tcBorders>
              <w:top w:val="single" w:sz="4" w:space="0" w:color="auto"/>
              <w:left w:val="single" w:sz="4" w:space="0" w:color="auto"/>
              <w:bottom w:val="single" w:sz="4" w:space="0" w:color="auto"/>
              <w:right w:val="single" w:sz="4" w:space="0" w:color="auto"/>
            </w:tcBorders>
            <w:hideMark/>
          </w:tcPr>
          <w:p w14:paraId="18272F4E"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 xml:space="preserve">С учетом </w:t>
            </w:r>
            <w:proofErr w:type="spellStart"/>
            <w:r w:rsidRPr="00901C58">
              <w:rPr>
                <w:rFonts w:ascii="Times New Roman" w:eastAsia="Times New Roman" w:hAnsi="Times New Roman" w:cs="Times New Roman"/>
                <w:sz w:val="24"/>
                <w:szCs w:val="24"/>
                <w:lang w:eastAsia="ru-RU"/>
              </w:rPr>
              <w:t>специфи-ки</w:t>
            </w:r>
            <w:proofErr w:type="spellEnd"/>
            <w:r w:rsidRPr="00901C58">
              <w:rPr>
                <w:rFonts w:ascii="Times New Roman" w:eastAsia="Times New Roman" w:hAnsi="Times New Roman" w:cs="Times New Roman"/>
                <w:sz w:val="24"/>
                <w:szCs w:val="24"/>
                <w:lang w:eastAsia="ru-RU"/>
              </w:rPr>
              <w:t xml:space="preserve"> деятель-</w:t>
            </w:r>
            <w:proofErr w:type="spellStart"/>
            <w:r w:rsidRPr="00901C58">
              <w:rPr>
                <w:rFonts w:ascii="Times New Roman" w:eastAsia="Times New Roman" w:hAnsi="Times New Roman" w:cs="Times New Roman"/>
                <w:sz w:val="24"/>
                <w:szCs w:val="24"/>
                <w:lang w:eastAsia="ru-RU"/>
              </w:rPr>
              <w:t>ности</w:t>
            </w:r>
            <w:proofErr w:type="spellEnd"/>
          </w:p>
        </w:tc>
        <w:tc>
          <w:tcPr>
            <w:tcW w:w="2894" w:type="dxa"/>
            <w:tcBorders>
              <w:top w:val="single" w:sz="4" w:space="0" w:color="auto"/>
              <w:left w:val="single" w:sz="4" w:space="0" w:color="auto"/>
              <w:bottom w:val="single" w:sz="4" w:space="0" w:color="auto"/>
              <w:right w:val="single" w:sz="4" w:space="0" w:color="auto"/>
            </w:tcBorders>
            <w:hideMark/>
          </w:tcPr>
          <w:p w14:paraId="324E90F6"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Каждому формированию</w:t>
            </w:r>
          </w:p>
        </w:tc>
        <w:tc>
          <w:tcPr>
            <w:tcW w:w="907" w:type="dxa"/>
            <w:tcBorders>
              <w:top w:val="single" w:sz="4" w:space="0" w:color="auto"/>
              <w:left w:val="single" w:sz="4" w:space="0" w:color="auto"/>
              <w:bottom w:val="single" w:sz="4" w:space="0" w:color="auto"/>
              <w:right w:val="single" w:sz="4" w:space="0" w:color="auto"/>
            </w:tcBorders>
            <w:hideMark/>
          </w:tcPr>
          <w:p w14:paraId="0B1C0E1A"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14</w:t>
            </w:r>
          </w:p>
        </w:tc>
      </w:tr>
    </w:tbl>
    <w:p w14:paraId="4B01646E" w14:textId="77777777" w:rsidR="00901C58" w:rsidRPr="00901C58" w:rsidRDefault="00901C58" w:rsidP="00901C58">
      <w:pPr>
        <w:spacing w:after="0" w:line="240" w:lineRule="auto"/>
        <w:jc w:val="right"/>
        <w:rPr>
          <w:rFonts w:ascii="Times New Roman" w:eastAsia="Times New Roman" w:hAnsi="Times New Roman" w:cs="Times New Roman"/>
          <w:b/>
          <w:iCs/>
          <w:sz w:val="28"/>
          <w:szCs w:val="28"/>
          <w:lang w:eastAsia="ru-RU"/>
        </w:rPr>
      </w:pPr>
    </w:p>
    <w:p w14:paraId="0F769A4B" w14:textId="77777777" w:rsidR="00901C58" w:rsidRPr="00901C58" w:rsidRDefault="00901C58" w:rsidP="00901C58">
      <w:pPr>
        <w:spacing w:after="0" w:line="240" w:lineRule="auto"/>
        <w:rPr>
          <w:rFonts w:ascii="Times New Roman" w:eastAsia="Times New Roman" w:hAnsi="Times New Roman" w:cs="Times New Roman"/>
          <w:iCs/>
          <w:sz w:val="28"/>
          <w:szCs w:val="28"/>
          <w:lang w:eastAsia="ru-RU"/>
        </w:rPr>
      </w:pPr>
    </w:p>
    <w:p w14:paraId="5409E9EA" w14:textId="77777777" w:rsidR="00901C58" w:rsidRPr="00901C58" w:rsidRDefault="00901C58" w:rsidP="00901C58">
      <w:pPr>
        <w:spacing w:after="0" w:line="240" w:lineRule="auto"/>
        <w:rPr>
          <w:rFonts w:ascii="Times New Roman" w:eastAsia="Times New Roman" w:hAnsi="Times New Roman" w:cs="Times New Roman"/>
          <w:sz w:val="28"/>
          <w:szCs w:val="20"/>
          <w:lang w:eastAsia="ru-RU"/>
        </w:rPr>
        <w:sectPr w:rsidR="00901C58" w:rsidRPr="00901C58">
          <w:pgSz w:w="11906" w:h="16838"/>
          <w:pgMar w:top="1134" w:right="1134" w:bottom="1134" w:left="1134" w:header="709" w:footer="709" w:gutter="0"/>
          <w:cols w:space="720"/>
        </w:sectPr>
      </w:pPr>
    </w:p>
    <w:p w14:paraId="3D68DAA2" w14:textId="55EA99D1" w:rsidR="00901C58" w:rsidRPr="00901C58" w:rsidRDefault="00901C58" w:rsidP="00901C58">
      <w:pPr>
        <w:spacing w:after="0" w:line="240" w:lineRule="auto"/>
        <w:jc w:val="right"/>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lastRenderedPageBreak/>
        <w:t xml:space="preserve">Форма </w:t>
      </w:r>
      <w:r>
        <w:rPr>
          <w:rFonts w:ascii="Times New Roman" w:eastAsia="Times New Roman" w:hAnsi="Times New Roman" w:cs="Times New Roman"/>
          <w:sz w:val="28"/>
          <w:szCs w:val="20"/>
          <w:lang w:eastAsia="ru-RU"/>
        </w:rPr>
        <w:t>4</w:t>
      </w:r>
      <w:r w:rsidRPr="00901C58">
        <w:rPr>
          <w:rFonts w:ascii="Times New Roman" w:eastAsia="Times New Roman" w:hAnsi="Times New Roman" w:cs="Times New Roman"/>
          <w:sz w:val="28"/>
          <w:szCs w:val="20"/>
          <w:lang w:eastAsia="ru-RU"/>
        </w:rPr>
        <w:t>.1</w:t>
      </w:r>
    </w:p>
    <w:p w14:paraId="7A9844AD" w14:textId="77777777" w:rsidR="00901C58" w:rsidRPr="00901C58" w:rsidRDefault="00901C58" w:rsidP="00901C58">
      <w:pPr>
        <w:spacing w:after="0" w:line="240" w:lineRule="auto"/>
        <w:jc w:val="center"/>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Примерный перечень создаваемых организациями</w:t>
      </w:r>
    </w:p>
    <w:p w14:paraId="3E8F9A28" w14:textId="77777777" w:rsidR="00901C58" w:rsidRPr="00901C58" w:rsidRDefault="00901C58" w:rsidP="00901C58">
      <w:pPr>
        <w:spacing w:after="0" w:line="240" w:lineRule="auto"/>
        <w:jc w:val="center"/>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нештатных аварийно-спасательных формирований</w:t>
      </w:r>
    </w:p>
    <w:p w14:paraId="2619CD5F" w14:textId="77777777" w:rsidR="00901C58" w:rsidRPr="00901C58" w:rsidRDefault="00901C58" w:rsidP="00901C58">
      <w:pPr>
        <w:spacing w:after="0" w:line="240" w:lineRule="auto"/>
        <w:jc w:val="center"/>
        <w:rPr>
          <w:rFonts w:ascii="Times New Roman" w:eastAsia="Times New Roman" w:hAnsi="Times New Roman" w:cs="Times New Roman"/>
          <w:sz w:val="28"/>
          <w:szCs w:val="20"/>
          <w:lang w:eastAsia="ru-RU"/>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737"/>
        <w:gridCol w:w="6493"/>
        <w:gridCol w:w="2407"/>
      </w:tblGrid>
      <w:tr w:rsidR="00901C58" w:rsidRPr="00901C58" w14:paraId="08506605" w14:textId="77777777" w:rsidTr="006A35DF">
        <w:tc>
          <w:tcPr>
            <w:tcW w:w="737" w:type="dxa"/>
            <w:tcBorders>
              <w:top w:val="single" w:sz="4" w:space="0" w:color="auto"/>
              <w:left w:val="single" w:sz="4" w:space="0" w:color="auto"/>
              <w:bottom w:val="single" w:sz="4" w:space="0" w:color="auto"/>
              <w:right w:val="single" w:sz="4" w:space="0" w:color="auto"/>
            </w:tcBorders>
            <w:hideMark/>
          </w:tcPr>
          <w:p w14:paraId="46E86B03"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 п/п</w:t>
            </w:r>
          </w:p>
        </w:tc>
        <w:tc>
          <w:tcPr>
            <w:tcW w:w="6493" w:type="dxa"/>
            <w:tcBorders>
              <w:top w:val="single" w:sz="4" w:space="0" w:color="auto"/>
              <w:left w:val="single" w:sz="4" w:space="0" w:color="auto"/>
              <w:bottom w:val="single" w:sz="4" w:space="0" w:color="auto"/>
              <w:right w:val="single" w:sz="4" w:space="0" w:color="auto"/>
            </w:tcBorders>
            <w:hideMark/>
          </w:tcPr>
          <w:p w14:paraId="5D5E2017"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Наименование формирования</w:t>
            </w:r>
          </w:p>
        </w:tc>
        <w:tc>
          <w:tcPr>
            <w:tcW w:w="2407" w:type="dxa"/>
            <w:tcBorders>
              <w:top w:val="single" w:sz="4" w:space="0" w:color="auto"/>
              <w:left w:val="single" w:sz="4" w:space="0" w:color="auto"/>
              <w:bottom w:val="single" w:sz="4" w:space="0" w:color="auto"/>
              <w:right w:val="single" w:sz="4" w:space="0" w:color="auto"/>
            </w:tcBorders>
            <w:hideMark/>
          </w:tcPr>
          <w:p w14:paraId="7F01EF90"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Численность</w:t>
            </w:r>
            <w:r w:rsidRPr="00901C58">
              <w:rPr>
                <w:rFonts w:ascii="Times New Roman" w:eastAsia="Times New Roman" w:hAnsi="Times New Roman" w:cs="Times New Roman"/>
                <w:vertAlign w:val="superscript"/>
                <w:lang w:eastAsia="ru-RU"/>
              </w:rPr>
              <w:t>*</w:t>
            </w:r>
            <w:r w:rsidRPr="00901C58">
              <w:rPr>
                <w:rFonts w:ascii="Times New Roman" w:eastAsia="Times New Roman" w:hAnsi="Times New Roman" w:cs="Times New Roman"/>
                <w:lang w:eastAsia="ru-RU"/>
              </w:rPr>
              <w:t xml:space="preserve"> личного состава, чел.</w:t>
            </w:r>
          </w:p>
        </w:tc>
      </w:tr>
      <w:tr w:rsidR="00901C58" w:rsidRPr="00901C58" w14:paraId="54DA6A5C" w14:textId="77777777" w:rsidTr="006A35DF">
        <w:tc>
          <w:tcPr>
            <w:tcW w:w="737" w:type="dxa"/>
            <w:tcBorders>
              <w:top w:val="single" w:sz="4" w:space="0" w:color="auto"/>
              <w:left w:val="single" w:sz="4" w:space="0" w:color="auto"/>
              <w:bottom w:val="single" w:sz="4" w:space="0" w:color="auto"/>
              <w:right w:val="single" w:sz="4" w:space="0" w:color="auto"/>
            </w:tcBorders>
            <w:hideMark/>
          </w:tcPr>
          <w:p w14:paraId="0F66874A"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1</w:t>
            </w:r>
          </w:p>
        </w:tc>
        <w:tc>
          <w:tcPr>
            <w:tcW w:w="6493" w:type="dxa"/>
            <w:tcBorders>
              <w:top w:val="single" w:sz="4" w:space="0" w:color="auto"/>
              <w:left w:val="single" w:sz="4" w:space="0" w:color="auto"/>
              <w:bottom w:val="single" w:sz="4" w:space="0" w:color="auto"/>
              <w:right w:val="single" w:sz="4" w:space="0" w:color="auto"/>
            </w:tcBorders>
            <w:hideMark/>
          </w:tcPr>
          <w:p w14:paraId="6B60E192"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Команда охраны общественного порядка</w:t>
            </w:r>
          </w:p>
        </w:tc>
        <w:tc>
          <w:tcPr>
            <w:tcW w:w="2407" w:type="dxa"/>
            <w:tcBorders>
              <w:top w:val="single" w:sz="4" w:space="0" w:color="auto"/>
              <w:left w:val="single" w:sz="4" w:space="0" w:color="auto"/>
              <w:bottom w:val="single" w:sz="4" w:space="0" w:color="auto"/>
              <w:right w:val="single" w:sz="4" w:space="0" w:color="auto"/>
            </w:tcBorders>
          </w:tcPr>
          <w:p w14:paraId="7EBA8703"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901C58" w:rsidRPr="00901C58" w14:paraId="66921EFA" w14:textId="77777777" w:rsidTr="006A35DF">
        <w:tc>
          <w:tcPr>
            <w:tcW w:w="737" w:type="dxa"/>
            <w:tcBorders>
              <w:top w:val="single" w:sz="4" w:space="0" w:color="auto"/>
              <w:left w:val="single" w:sz="4" w:space="0" w:color="auto"/>
              <w:bottom w:val="single" w:sz="4" w:space="0" w:color="auto"/>
              <w:right w:val="single" w:sz="4" w:space="0" w:color="auto"/>
            </w:tcBorders>
            <w:hideMark/>
          </w:tcPr>
          <w:p w14:paraId="5A2F3764"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2</w:t>
            </w:r>
          </w:p>
        </w:tc>
        <w:tc>
          <w:tcPr>
            <w:tcW w:w="6493" w:type="dxa"/>
            <w:tcBorders>
              <w:top w:val="single" w:sz="4" w:space="0" w:color="auto"/>
              <w:left w:val="single" w:sz="4" w:space="0" w:color="auto"/>
              <w:bottom w:val="single" w:sz="4" w:space="0" w:color="auto"/>
              <w:right w:val="single" w:sz="4" w:space="0" w:color="auto"/>
            </w:tcBorders>
            <w:hideMark/>
          </w:tcPr>
          <w:p w14:paraId="606CEDB7"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Подвижные пункты питания, продовольственного (вещевого) снабжения</w:t>
            </w:r>
          </w:p>
        </w:tc>
        <w:tc>
          <w:tcPr>
            <w:tcW w:w="2407" w:type="dxa"/>
            <w:tcBorders>
              <w:top w:val="single" w:sz="4" w:space="0" w:color="auto"/>
              <w:left w:val="single" w:sz="4" w:space="0" w:color="auto"/>
              <w:bottom w:val="single" w:sz="4" w:space="0" w:color="auto"/>
              <w:right w:val="single" w:sz="4" w:space="0" w:color="auto"/>
            </w:tcBorders>
          </w:tcPr>
          <w:p w14:paraId="4DE85F05"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901C58" w:rsidRPr="00901C58" w14:paraId="1D9F604C" w14:textId="77777777" w:rsidTr="006A35DF">
        <w:tc>
          <w:tcPr>
            <w:tcW w:w="737" w:type="dxa"/>
            <w:tcBorders>
              <w:top w:val="single" w:sz="4" w:space="0" w:color="auto"/>
              <w:left w:val="single" w:sz="4" w:space="0" w:color="auto"/>
              <w:bottom w:val="single" w:sz="4" w:space="0" w:color="auto"/>
              <w:right w:val="single" w:sz="4" w:space="0" w:color="auto"/>
            </w:tcBorders>
            <w:hideMark/>
          </w:tcPr>
          <w:p w14:paraId="0EBB46B3"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3</w:t>
            </w:r>
          </w:p>
        </w:tc>
        <w:tc>
          <w:tcPr>
            <w:tcW w:w="6493" w:type="dxa"/>
            <w:tcBorders>
              <w:top w:val="single" w:sz="4" w:space="0" w:color="auto"/>
              <w:left w:val="single" w:sz="4" w:space="0" w:color="auto"/>
              <w:bottom w:val="single" w:sz="4" w:space="0" w:color="auto"/>
              <w:right w:val="single" w:sz="4" w:space="0" w:color="auto"/>
            </w:tcBorders>
            <w:hideMark/>
          </w:tcPr>
          <w:p w14:paraId="4193E764"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Санитарная дружина</w:t>
            </w:r>
          </w:p>
        </w:tc>
        <w:tc>
          <w:tcPr>
            <w:tcW w:w="2407" w:type="dxa"/>
            <w:tcBorders>
              <w:top w:val="single" w:sz="4" w:space="0" w:color="auto"/>
              <w:left w:val="single" w:sz="4" w:space="0" w:color="auto"/>
              <w:bottom w:val="single" w:sz="4" w:space="0" w:color="auto"/>
              <w:right w:val="single" w:sz="4" w:space="0" w:color="auto"/>
            </w:tcBorders>
          </w:tcPr>
          <w:p w14:paraId="6220C12A"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901C58" w:rsidRPr="00901C58" w14:paraId="79C45DCF" w14:textId="77777777" w:rsidTr="006A35DF">
        <w:tc>
          <w:tcPr>
            <w:tcW w:w="737" w:type="dxa"/>
            <w:tcBorders>
              <w:top w:val="single" w:sz="4" w:space="0" w:color="auto"/>
              <w:left w:val="single" w:sz="4" w:space="0" w:color="auto"/>
              <w:bottom w:val="single" w:sz="4" w:space="0" w:color="auto"/>
              <w:right w:val="single" w:sz="4" w:space="0" w:color="auto"/>
            </w:tcBorders>
            <w:hideMark/>
          </w:tcPr>
          <w:p w14:paraId="063DF6A4"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4</w:t>
            </w:r>
          </w:p>
        </w:tc>
        <w:tc>
          <w:tcPr>
            <w:tcW w:w="6493" w:type="dxa"/>
            <w:tcBorders>
              <w:top w:val="single" w:sz="4" w:space="0" w:color="auto"/>
              <w:left w:val="single" w:sz="4" w:space="0" w:color="auto"/>
              <w:bottom w:val="single" w:sz="4" w:space="0" w:color="auto"/>
              <w:right w:val="single" w:sz="4" w:space="0" w:color="auto"/>
            </w:tcBorders>
            <w:hideMark/>
          </w:tcPr>
          <w:p w14:paraId="122B9971"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Группа по обслуживанию защитных сооружений</w:t>
            </w:r>
          </w:p>
        </w:tc>
        <w:tc>
          <w:tcPr>
            <w:tcW w:w="2407" w:type="dxa"/>
            <w:tcBorders>
              <w:top w:val="single" w:sz="4" w:space="0" w:color="auto"/>
              <w:left w:val="single" w:sz="4" w:space="0" w:color="auto"/>
              <w:bottom w:val="single" w:sz="4" w:space="0" w:color="auto"/>
              <w:right w:val="single" w:sz="4" w:space="0" w:color="auto"/>
            </w:tcBorders>
          </w:tcPr>
          <w:p w14:paraId="2DAA4FCE"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901C58" w:rsidRPr="00901C58" w14:paraId="39307882" w14:textId="77777777" w:rsidTr="006A35DF">
        <w:tc>
          <w:tcPr>
            <w:tcW w:w="737" w:type="dxa"/>
            <w:tcBorders>
              <w:top w:val="single" w:sz="4" w:space="0" w:color="auto"/>
              <w:left w:val="single" w:sz="4" w:space="0" w:color="auto"/>
              <w:bottom w:val="single" w:sz="4" w:space="0" w:color="auto"/>
              <w:right w:val="single" w:sz="4" w:space="0" w:color="auto"/>
            </w:tcBorders>
            <w:hideMark/>
          </w:tcPr>
          <w:p w14:paraId="7D4FD571"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5</w:t>
            </w:r>
          </w:p>
        </w:tc>
        <w:tc>
          <w:tcPr>
            <w:tcW w:w="6493" w:type="dxa"/>
            <w:tcBorders>
              <w:top w:val="single" w:sz="4" w:space="0" w:color="auto"/>
              <w:left w:val="single" w:sz="4" w:space="0" w:color="auto"/>
              <w:bottom w:val="single" w:sz="4" w:space="0" w:color="auto"/>
              <w:right w:val="single" w:sz="4" w:space="0" w:color="auto"/>
            </w:tcBorders>
            <w:hideMark/>
          </w:tcPr>
          <w:p w14:paraId="7ABC4B01"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Станции специальной обработки транспорта, одежды</w:t>
            </w:r>
          </w:p>
        </w:tc>
        <w:tc>
          <w:tcPr>
            <w:tcW w:w="2407" w:type="dxa"/>
            <w:tcBorders>
              <w:top w:val="single" w:sz="4" w:space="0" w:color="auto"/>
              <w:left w:val="single" w:sz="4" w:space="0" w:color="auto"/>
              <w:bottom w:val="single" w:sz="4" w:space="0" w:color="auto"/>
              <w:right w:val="single" w:sz="4" w:space="0" w:color="auto"/>
            </w:tcBorders>
          </w:tcPr>
          <w:p w14:paraId="2496686A"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901C58" w:rsidRPr="00901C58" w14:paraId="4E8B3E35" w14:textId="77777777" w:rsidTr="006A35DF">
        <w:tc>
          <w:tcPr>
            <w:tcW w:w="737" w:type="dxa"/>
            <w:tcBorders>
              <w:top w:val="single" w:sz="4" w:space="0" w:color="auto"/>
              <w:left w:val="single" w:sz="4" w:space="0" w:color="auto"/>
              <w:bottom w:val="single" w:sz="4" w:space="0" w:color="auto"/>
              <w:right w:val="single" w:sz="4" w:space="0" w:color="auto"/>
            </w:tcBorders>
            <w:hideMark/>
          </w:tcPr>
          <w:p w14:paraId="138BF071"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6</w:t>
            </w:r>
          </w:p>
        </w:tc>
        <w:tc>
          <w:tcPr>
            <w:tcW w:w="6493" w:type="dxa"/>
            <w:tcBorders>
              <w:top w:val="single" w:sz="4" w:space="0" w:color="auto"/>
              <w:left w:val="single" w:sz="4" w:space="0" w:color="auto"/>
              <w:bottom w:val="single" w:sz="4" w:space="0" w:color="auto"/>
              <w:right w:val="single" w:sz="4" w:space="0" w:color="auto"/>
            </w:tcBorders>
            <w:hideMark/>
          </w:tcPr>
          <w:p w14:paraId="7A93D106"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Пункт санитарной обработки</w:t>
            </w:r>
          </w:p>
        </w:tc>
        <w:tc>
          <w:tcPr>
            <w:tcW w:w="2407" w:type="dxa"/>
            <w:tcBorders>
              <w:top w:val="single" w:sz="4" w:space="0" w:color="auto"/>
              <w:left w:val="single" w:sz="4" w:space="0" w:color="auto"/>
              <w:bottom w:val="single" w:sz="4" w:space="0" w:color="auto"/>
              <w:right w:val="single" w:sz="4" w:space="0" w:color="auto"/>
            </w:tcBorders>
          </w:tcPr>
          <w:p w14:paraId="13C6D94E"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901C58" w:rsidRPr="00901C58" w14:paraId="2315F315" w14:textId="77777777" w:rsidTr="006A35DF">
        <w:tc>
          <w:tcPr>
            <w:tcW w:w="737" w:type="dxa"/>
            <w:tcBorders>
              <w:top w:val="single" w:sz="4" w:space="0" w:color="auto"/>
              <w:left w:val="single" w:sz="4" w:space="0" w:color="auto"/>
              <w:bottom w:val="single" w:sz="4" w:space="0" w:color="auto"/>
              <w:right w:val="single" w:sz="4" w:space="0" w:color="auto"/>
            </w:tcBorders>
            <w:hideMark/>
          </w:tcPr>
          <w:p w14:paraId="4EDE4BEC"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7</w:t>
            </w:r>
          </w:p>
        </w:tc>
        <w:tc>
          <w:tcPr>
            <w:tcW w:w="6493" w:type="dxa"/>
            <w:tcBorders>
              <w:top w:val="single" w:sz="4" w:space="0" w:color="auto"/>
              <w:left w:val="single" w:sz="4" w:space="0" w:color="auto"/>
              <w:bottom w:val="single" w:sz="4" w:space="0" w:color="auto"/>
              <w:right w:val="single" w:sz="4" w:space="0" w:color="auto"/>
            </w:tcBorders>
            <w:hideMark/>
          </w:tcPr>
          <w:p w14:paraId="41138050"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Подвижные ремонтно-восстановительные группы по ремонту автомобильной, инженерной и другой техники</w:t>
            </w:r>
          </w:p>
        </w:tc>
        <w:tc>
          <w:tcPr>
            <w:tcW w:w="2407" w:type="dxa"/>
            <w:tcBorders>
              <w:top w:val="single" w:sz="4" w:space="0" w:color="auto"/>
              <w:left w:val="single" w:sz="4" w:space="0" w:color="auto"/>
              <w:bottom w:val="single" w:sz="4" w:space="0" w:color="auto"/>
              <w:right w:val="single" w:sz="4" w:space="0" w:color="auto"/>
            </w:tcBorders>
          </w:tcPr>
          <w:p w14:paraId="242E6644"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901C58" w:rsidRPr="00901C58" w14:paraId="15F9A0AF" w14:textId="77777777" w:rsidTr="006A35DF">
        <w:tc>
          <w:tcPr>
            <w:tcW w:w="737" w:type="dxa"/>
            <w:tcBorders>
              <w:top w:val="single" w:sz="4" w:space="0" w:color="auto"/>
              <w:left w:val="single" w:sz="4" w:space="0" w:color="auto"/>
              <w:bottom w:val="single" w:sz="4" w:space="0" w:color="auto"/>
              <w:right w:val="single" w:sz="4" w:space="0" w:color="auto"/>
            </w:tcBorders>
            <w:hideMark/>
          </w:tcPr>
          <w:p w14:paraId="1C1B1ED5"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8</w:t>
            </w:r>
          </w:p>
        </w:tc>
        <w:tc>
          <w:tcPr>
            <w:tcW w:w="6493" w:type="dxa"/>
            <w:tcBorders>
              <w:top w:val="single" w:sz="4" w:space="0" w:color="auto"/>
              <w:left w:val="single" w:sz="4" w:space="0" w:color="auto"/>
              <w:bottom w:val="single" w:sz="4" w:space="0" w:color="auto"/>
              <w:right w:val="single" w:sz="4" w:space="0" w:color="auto"/>
            </w:tcBorders>
            <w:hideMark/>
          </w:tcPr>
          <w:p w14:paraId="577A9FAE"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Группа для перевозки населения (грузов)</w:t>
            </w:r>
          </w:p>
        </w:tc>
        <w:tc>
          <w:tcPr>
            <w:tcW w:w="2407" w:type="dxa"/>
            <w:tcBorders>
              <w:top w:val="single" w:sz="4" w:space="0" w:color="auto"/>
              <w:left w:val="single" w:sz="4" w:space="0" w:color="auto"/>
              <w:bottom w:val="single" w:sz="4" w:space="0" w:color="auto"/>
              <w:right w:val="single" w:sz="4" w:space="0" w:color="auto"/>
            </w:tcBorders>
          </w:tcPr>
          <w:p w14:paraId="164CA8EF"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901C58" w:rsidRPr="00901C58" w14:paraId="6B87A8ED" w14:textId="77777777" w:rsidTr="006A35DF">
        <w:tc>
          <w:tcPr>
            <w:tcW w:w="737" w:type="dxa"/>
            <w:tcBorders>
              <w:top w:val="single" w:sz="4" w:space="0" w:color="auto"/>
              <w:left w:val="single" w:sz="4" w:space="0" w:color="auto"/>
              <w:bottom w:val="single" w:sz="4" w:space="0" w:color="auto"/>
              <w:right w:val="single" w:sz="4" w:space="0" w:color="auto"/>
            </w:tcBorders>
            <w:hideMark/>
          </w:tcPr>
          <w:p w14:paraId="24961478"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9</w:t>
            </w:r>
          </w:p>
        </w:tc>
        <w:tc>
          <w:tcPr>
            <w:tcW w:w="6493" w:type="dxa"/>
            <w:tcBorders>
              <w:top w:val="single" w:sz="4" w:space="0" w:color="auto"/>
              <w:left w:val="single" w:sz="4" w:space="0" w:color="auto"/>
              <w:bottom w:val="single" w:sz="4" w:space="0" w:color="auto"/>
              <w:right w:val="single" w:sz="4" w:space="0" w:color="auto"/>
            </w:tcBorders>
            <w:hideMark/>
          </w:tcPr>
          <w:p w14:paraId="2C9C1098"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Аварийно-технические команды по электросетям, по газовым сетям, по водопроводным сетям, по теплосетям</w:t>
            </w:r>
          </w:p>
        </w:tc>
        <w:tc>
          <w:tcPr>
            <w:tcW w:w="2407" w:type="dxa"/>
            <w:tcBorders>
              <w:top w:val="single" w:sz="4" w:space="0" w:color="auto"/>
              <w:left w:val="single" w:sz="4" w:space="0" w:color="auto"/>
              <w:bottom w:val="single" w:sz="4" w:space="0" w:color="auto"/>
              <w:right w:val="single" w:sz="4" w:space="0" w:color="auto"/>
            </w:tcBorders>
          </w:tcPr>
          <w:p w14:paraId="7A355841"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901C58" w:rsidRPr="00901C58" w14:paraId="3C68DBF4" w14:textId="77777777" w:rsidTr="006A35DF">
        <w:tc>
          <w:tcPr>
            <w:tcW w:w="737" w:type="dxa"/>
            <w:tcBorders>
              <w:top w:val="single" w:sz="4" w:space="0" w:color="auto"/>
              <w:left w:val="single" w:sz="4" w:space="0" w:color="auto"/>
              <w:bottom w:val="single" w:sz="4" w:space="0" w:color="auto"/>
              <w:right w:val="single" w:sz="4" w:space="0" w:color="auto"/>
            </w:tcBorders>
            <w:hideMark/>
          </w:tcPr>
          <w:p w14:paraId="4E687AEB"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10</w:t>
            </w:r>
          </w:p>
        </w:tc>
        <w:tc>
          <w:tcPr>
            <w:tcW w:w="6493" w:type="dxa"/>
            <w:tcBorders>
              <w:top w:val="single" w:sz="4" w:space="0" w:color="auto"/>
              <w:left w:val="single" w:sz="4" w:space="0" w:color="auto"/>
              <w:bottom w:val="single" w:sz="4" w:space="0" w:color="auto"/>
              <w:right w:val="single" w:sz="4" w:space="0" w:color="auto"/>
            </w:tcBorders>
            <w:hideMark/>
          </w:tcPr>
          <w:p w14:paraId="194055BA"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Группа связи</w:t>
            </w:r>
          </w:p>
        </w:tc>
        <w:tc>
          <w:tcPr>
            <w:tcW w:w="2407" w:type="dxa"/>
            <w:tcBorders>
              <w:top w:val="single" w:sz="4" w:space="0" w:color="auto"/>
              <w:left w:val="single" w:sz="4" w:space="0" w:color="auto"/>
              <w:bottom w:val="single" w:sz="4" w:space="0" w:color="auto"/>
              <w:right w:val="single" w:sz="4" w:space="0" w:color="auto"/>
            </w:tcBorders>
          </w:tcPr>
          <w:p w14:paraId="54257791"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901C58" w:rsidRPr="00901C58" w14:paraId="7C2F7CB7" w14:textId="77777777" w:rsidTr="006A35DF">
        <w:tc>
          <w:tcPr>
            <w:tcW w:w="737" w:type="dxa"/>
            <w:tcBorders>
              <w:top w:val="single" w:sz="4" w:space="0" w:color="auto"/>
              <w:left w:val="single" w:sz="4" w:space="0" w:color="auto"/>
              <w:bottom w:val="single" w:sz="4" w:space="0" w:color="auto"/>
              <w:right w:val="single" w:sz="4" w:space="0" w:color="auto"/>
            </w:tcBorders>
            <w:hideMark/>
          </w:tcPr>
          <w:p w14:paraId="1DCAF729"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11</w:t>
            </w:r>
          </w:p>
        </w:tc>
        <w:tc>
          <w:tcPr>
            <w:tcW w:w="6493" w:type="dxa"/>
            <w:tcBorders>
              <w:top w:val="single" w:sz="4" w:space="0" w:color="auto"/>
              <w:left w:val="single" w:sz="4" w:space="0" w:color="auto"/>
              <w:bottom w:val="single" w:sz="4" w:space="0" w:color="auto"/>
              <w:right w:val="single" w:sz="4" w:space="0" w:color="auto"/>
            </w:tcBorders>
            <w:hideMark/>
          </w:tcPr>
          <w:p w14:paraId="0E78995E"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Группа охраны общественного порядка</w:t>
            </w:r>
          </w:p>
        </w:tc>
        <w:tc>
          <w:tcPr>
            <w:tcW w:w="2407" w:type="dxa"/>
            <w:tcBorders>
              <w:top w:val="single" w:sz="4" w:space="0" w:color="auto"/>
              <w:left w:val="single" w:sz="4" w:space="0" w:color="auto"/>
              <w:bottom w:val="single" w:sz="4" w:space="0" w:color="auto"/>
              <w:right w:val="single" w:sz="4" w:space="0" w:color="auto"/>
            </w:tcBorders>
          </w:tcPr>
          <w:p w14:paraId="43A06AD6"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901C58" w:rsidRPr="00901C58" w14:paraId="482DA8E1" w14:textId="77777777" w:rsidTr="006A35DF">
        <w:tc>
          <w:tcPr>
            <w:tcW w:w="737" w:type="dxa"/>
            <w:tcBorders>
              <w:top w:val="single" w:sz="4" w:space="0" w:color="auto"/>
              <w:left w:val="single" w:sz="4" w:space="0" w:color="auto"/>
              <w:bottom w:val="single" w:sz="4" w:space="0" w:color="auto"/>
              <w:right w:val="single" w:sz="4" w:space="0" w:color="auto"/>
            </w:tcBorders>
            <w:hideMark/>
          </w:tcPr>
          <w:p w14:paraId="44D064AD"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12</w:t>
            </w:r>
          </w:p>
        </w:tc>
        <w:tc>
          <w:tcPr>
            <w:tcW w:w="6493" w:type="dxa"/>
            <w:tcBorders>
              <w:top w:val="single" w:sz="4" w:space="0" w:color="auto"/>
              <w:left w:val="single" w:sz="4" w:space="0" w:color="auto"/>
              <w:bottom w:val="single" w:sz="4" w:space="0" w:color="auto"/>
              <w:right w:val="single" w:sz="4" w:space="0" w:color="auto"/>
            </w:tcBorders>
            <w:hideMark/>
          </w:tcPr>
          <w:p w14:paraId="09B325C8"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Эвакуационная (техническая) группа</w:t>
            </w:r>
          </w:p>
        </w:tc>
        <w:tc>
          <w:tcPr>
            <w:tcW w:w="2407" w:type="dxa"/>
            <w:tcBorders>
              <w:top w:val="single" w:sz="4" w:space="0" w:color="auto"/>
              <w:left w:val="single" w:sz="4" w:space="0" w:color="auto"/>
              <w:bottom w:val="single" w:sz="4" w:space="0" w:color="auto"/>
              <w:right w:val="single" w:sz="4" w:space="0" w:color="auto"/>
            </w:tcBorders>
          </w:tcPr>
          <w:p w14:paraId="38BD1078"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901C58" w:rsidRPr="00901C58" w14:paraId="696EBA4A" w14:textId="77777777" w:rsidTr="006A35DF">
        <w:tc>
          <w:tcPr>
            <w:tcW w:w="737" w:type="dxa"/>
            <w:tcBorders>
              <w:top w:val="single" w:sz="4" w:space="0" w:color="auto"/>
              <w:left w:val="single" w:sz="4" w:space="0" w:color="auto"/>
              <w:bottom w:val="single" w:sz="4" w:space="0" w:color="auto"/>
              <w:right w:val="single" w:sz="4" w:space="0" w:color="auto"/>
            </w:tcBorders>
            <w:hideMark/>
          </w:tcPr>
          <w:p w14:paraId="1AB49F0D"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13</w:t>
            </w:r>
          </w:p>
        </w:tc>
        <w:tc>
          <w:tcPr>
            <w:tcW w:w="6493" w:type="dxa"/>
            <w:tcBorders>
              <w:top w:val="single" w:sz="4" w:space="0" w:color="auto"/>
              <w:left w:val="single" w:sz="4" w:space="0" w:color="auto"/>
              <w:bottom w:val="single" w:sz="4" w:space="0" w:color="auto"/>
              <w:right w:val="single" w:sz="4" w:space="0" w:color="auto"/>
            </w:tcBorders>
            <w:hideMark/>
          </w:tcPr>
          <w:p w14:paraId="1E466B00"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Звено связи</w:t>
            </w:r>
          </w:p>
        </w:tc>
        <w:tc>
          <w:tcPr>
            <w:tcW w:w="2407" w:type="dxa"/>
            <w:tcBorders>
              <w:top w:val="single" w:sz="4" w:space="0" w:color="auto"/>
              <w:left w:val="single" w:sz="4" w:space="0" w:color="auto"/>
              <w:bottom w:val="single" w:sz="4" w:space="0" w:color="auto"/>
              <w:right w:val="single" w:sz="4" w:space="0" w:color="auto"/>
            </w:tcBorders>
          </w:tcPr>
          <w:p w14:paraId="0E839819"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901C58" w:rsidRPr="00901C58" w14:paraId="2B9DC1EF" w14:textId="77777777" w:rsidTr="006A35DF">
        <w:tc>
          <w:tcPr>
            <w:tcW w:w="737" w:type="dxa"/>
            <w:tcBorders>
              <w:top w:val="single" w:sz="4" w:space="0" w:color="auto"/>
              <w:left w:val="single" w:sz="4" w:space="0" w:color="auto"/>
              <w:bottom w:val="single" w:sz="4" w:space="0" w:color="auto"/>
              <w:right w:val="single" w:sz="4" w:space="0" w:color="auto"/>
            </w:tcBorders>
            <w:hideMark/>
          </w:tcPr>
          <w:p w14:paraId="57EDA676"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14</w:t>
            </w:r>
          </w:p>
        </w:tc>
        <w:tc>
          <w:tcPr>
            <w:tcW w:w="6493" w:type="dxa"/>
            <w:tcBorders>
              <w:top w:val="single" w:sz="4" w:space="0" w:color="auto"/>
              <w:left w:val="single" w:sz="4" w:space="0" w:color="auto"/>
              <w:bottom w:val="single" w:sz="4" w:space="0" w:color="auto"/>
              <w:right w:val="single" w:sz="4" w:space="0" w:color="auto"/>
            </w:tcBorders>
            <w:hideMark/>
          </w:tcPr>
          <w:p w14:paraId="5317E731"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Звено подвоза воды</w:t>
            </w:r>
          </w:p>
        </w:tc>
        <w:tc>
          <w:tcPr>
            <w:tcW w:w="2407" w:type="dxa"/>
            <w:tcBorders>
              <w:top w:val="single" w:sz="4" w:space="0" w:color="auto"/>
              <w:left w:val="single" w:sz="4" w:space="0" w:color="auto"/>
              <w:bottom w:val="single" w:sz="4" w:space="0" w:color="auto"/>
              <w:right w:val="single" w:sz="4" w:space="0" w:color="auto"/>
            </w:tcBorders>
          </w:tcPr>
          <w:p w14:paraId="570D12F9"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901C58" w:rsidRPr="00901C58" w14:paraId="357831E7" w14:textId="77777777" w:rsidTr="006A35DF">
        <w:tc>
          <w:tcPr>
            <w:tcW w:w="737" w:type="dxa"/>
            <w:tcBorders>
              <w:top w:val="single" w:sz="4" w:space="0" w:color="auto"/>
              <w:left w:val="single" w:sz="4" w:space="0" w:color="auto"/>
              <w:bottom w:val="single" w:sz="4" w:space="0" w:color="auto"/>
              <w:right w:val="single" w:sz="4" w:space="0" w:color="auto"/>
            </w:tcBorders>
            <w:hideMark/>
          </w:tcPr>
          <w:p w14:paraId="5E25C1BE"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15</w:t>
            </w:r>
          </w:p>
        </w:tc>
        <w:tc>
          <w:tcPr>
            <w:tcW w:w="6493" w:type="dxa"/>
            <w:tcBorders>
              <w:top w:val="single" w:sz="4" w:space="0" w:color="auto"/>
              <w:left w:val="single" w:sz="4" w:space="0" w:color="auto"/>
              <w:bottom w:val="single" w:sz="4" w:space="0" w:color="auto"/>
              <w:right w:val="single" w:sz="4" w:space="0" w:color="auto"/>
            </w:tcBorders>
            <w:hideMark/>
          </w:tcPr>
          <w:p w14:paraId="698680A5"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Подвижная автозаправочная станция</w:t>
            </w:r>
          </w:p>
        </w:tc>
        <w:tc>
          <w:tcPr>
            <w:tcW w:w="2407" w:type="dxa"/>
            <w:tcBorders>
              <w:top w:val="single" w:sz="4" w:space="0" w:color="auto"/>
              <w:left w:val="single" w:sz="4" w:space="0" w:color="auto"/>
              <w:bottom w:val="single" w:sz="4" w:space="0" w:color="auto"/>
              <w:right w:val="single" w:sz="4" w:space="0" w:color="auto"/>
            </w:tcBorders>
          </w:tcPr>
          <w:p w14:paraId="680225FC"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901C58" w:rsidRPr="00901C58" w14:paraId="20D0A76E" w14:textId="77777777" w:rsidTr="006A35DF">
        <w:tc>
          <w:tcPr>
            <w:tcW w:w="737" w:type="dxa"/>
            <w:tcBorders>
              <w:top w:val="single" w:sz="4" w:space="0" w:color="auto"/>
              <w:left w:val="single" w:sz="4" w:space="0" w:color="auto"/>
              <w:bottom w:val="single" w:sz="4" w:space="0" w:color="auto"/>
              <w:right w:val="single" w:sz="4" w:space="0" w:color="auto"/>
            </w:tcBorders>
            <w:hideMark/>
          </w:tcPr>
          <w:p w14:paraId="5F1F4056"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16</w:t>
            </w:r>
          </w:p>
        </w:tc>
        <w:tc>
          <w:tcPr>
            <w:tcW w:w="6493" w:type="dxa"/>
            <w:tcBorders>
              <w:top w:val="single" w:sz="4" w:space="0" w:color="auto"/>
              <w:left w:val="single" w:sz="4" w:space="0" w:color="auto"/>
              <w:bottom w:val="single" w:sz="4" w:space="0" w:color="auto"/>
              <w:right w:val="single" w:sz="4" w:space="0" w:color="auto"/>
            </w:tcBorders>
            <w:hideMark/>
          </w:tcPr>
          <w:p w14:paraId="4CF3FFC7"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Звено по обслуживанию защитных сооружений</w:t>
            </w:r>
          </w:p>
        </w:tc>
        <w:tc>
          <w:tcPr>
            <w:tcW w:w="2407" w:type="dxa"/>
            <w:tcBorders>
              <w:top w:val="single" w:sz="4" w:space="0" w:color="auto"/>
              <w:left w:val="single" w:sz="4" w:space="0" w:color="auto"/>
              <w:bottom w:val="single" w:sz="4" w:space="0" w:color="auto"/>
              <w:right w:val="single" w:sz="4" w:space="0" w:color="auto"/>
            </w:tcBorders>
          </w:tcPr>
          <w:p w14:paraId="47A85BA5"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901C58" w:rsidRPr="00901C58" w14:paraId="741EB4BA" w14:textId="77777777" w:rsidTr="006A35DF">
        <w:tc>
          <w:tcPr>
            <w:tcW w:w="737" w:type="dxa"/>
            <w:tcBorders>
              <w:top w:val="single" w:sz="4" w:space="0" w:color="auto"/>
              <w:left w:val="single" w:sz="4" w:space="0" w:color="auto"/>
              <w:bottom w:val="single" w:sz="4" w:space="0" w:color="auto"/>
              <w:right w:val="single" w:sz="4" w:space="0" w:color="auto"/>
            </w:tcBorders>
            <w:hideMark/>
          </w:tcPr>
          <w:p w14:paraId="7FB3DC4E"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17</w:t>
            </w:r>
          </w:p>
        </w:tc>
        <w:tc>
          <w:tcPr>
            <w:tcW w:w="6493" w:type="dxa"/>
            <w:tcBorders>
              <w:top w:val="single" w:sz="4" w:space="0" w:color="auto"/>
              <w:left w:val="single" w:sz="4" w:space="0" w:color="auto"/>
              <w:bottom w:val="single" w:sz="4" w:space="0" w:color="auto"/>
              <w:right w:val="single" w:sz="4" w:space="0" w:color="auto"/>
            </w:tcBorders>
            <w:hideMark/>
          </w:tcPr>
          <w:p w14:paraId="3217A921"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Санитарный пост</w:t>
            </w:r>
          </w:p>
        </w:tc>
        <w:tc>
          <w:tcPr>
            <w:tcW w:w="2407" w:type="dxa"/>
            <w:tcBorders>
              <w:top w:val="single" w:sz="4" w:space="0" w:color="auto"/>
              <w:left w:val="single" w:sz="4" w:space="0" w:color="auto"/>
              <w:bottom w:val="single" w:sz="4" w:space="0" w:color="auto"/>
              <w:right w:val="single" w:sz="4" w:space="0" w:color="auto"/>
            </w:tcBorders>
          </w:tcPr>
          <w:p w14:paraId="50C01627"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901C58" w:rsidRPr="00901C58" w14:paraId="074E3879" w14:textId="77777777" w:rsidTr="006A35DF">
        <w:tc>
          <w:tcPr>
            <w:tcW w:w="737" w:type="dxa"/>
            <w:tcBorders>
              <w:top w:val="single" w:sz="4" w:space="0" w:color="auto"/>
              <w:left w:val="single" w:sz="4" w:space="0" w:color="auto"/>
              <w:bottom w:val="single" w:sz="4" w:space="0" w:color="auto"/>
              <w:right w:val="single" w:sz="4" w:space="0" w:color="auto"/>
            </w:tcBorders>
            <w:hideMark/>
          </w:tcPr>
          <w:p w14:paraId="59082640"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18</w:t>
            </w:r>
          </w:p>
        </w:tc>
        <w:tc>
          <w:tcPr>
            <w:tcW w:w="6493" w:type="dxa"/>
            <w:tcBorders>
              <w:top w:val="single" w:sz="4" w:space="0" w:color="auto"/>
              <w:left w:val="single" w:sz="4" w:space="0" w:color="auto"/>
              <w:bottom w:val="single" w:sz="4" w:space="0" w:color="auto"/>
              <w:right w:val="single" w:sz="4" w:space="0" w:color="auto"/>
            </w:tcBorders>
            <w:hideMark/>
          </w:tcPr>
          <w:p w14:paraId="28B047A2"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Звенья контроля эпидемического, фитопатологического, ветеринарного</w:t>
            </w:r>
          </w:p>
        </w:tc>
        <w:tc>
          <w:tcPr>
            <w:tcW w:w="2407" w:type="dxa"/>
            <w:tcBorders>
              <w:top w:val="single" w:sz="4" w:space="0" w:color="auto"/>
              <w:left w:val="single" w:sz="4" w:space="0" w:color="auto"/>
              <w:bottom w:val="single" w:sz="4" w:space="0" w:color="auto"/>
              <w:right w:val="single" w:sz="4" w:space="0" w:color="auto"/>
            </w:tcBorders>
          </w:tcPr>
          <w:p w14:paraId="0DB8D84A"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901C58" w:rsidRPr="00901C58" w14:paraId="427C731A" w14:textId="77777777" w:rsidTr="006A35DF">
        <w:tc>
          <w:tcPr>
            <w:tcW w:w="737" w:type="dxa"/>
            <w:tcBorders>
              <w:top w:val="single" w:sz="4" w:space="0" w:color="auto"/>
              <w:left w:val="single" w:sz="4" w:space="0" w:color="auto"/>
              <w:bottom w:val="single" w:sz="4" w:space="0" w:color="auto"/>
              <w:right w:val="single" w:sz="4" w:space="0" w:color="auto"/>
            </w:tcBorders>
            <w:hideMark/>
          </w:tcPr>
          <w:p w14:paraId="5ED9262A"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19</w:t>
            </w:r>
          </w:p>
        </w:tc>
        <w:tc>
          <w:tcPr>
            <w:tcW w:w="6493" w:type="dxa"/>
            <w:tcBorders>
              <w:top w:val="single" w:sz="4" w:space="0" w:color="auto"/>
              <w:left w:val="single" w:sz="4" w:space="0" w:color="auto"/>
              <w:bottom w:val="single" w:sz="4" w:space="0" w:color="auto"/>
              <w:right w:val="single" w:sz="4" w:space="0" w:color="auto"/>
            </w:tcBorders>
            <w:hideMark/>
          </w:tcPr>
          <w:p w14:paraId="4B99F98A"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Пост радиационного и химического наблюдения (стационарный)</w:t>
            </w:r>
          </w:p>
        </w:tc>
        <w:tc>
          <w:tcPr>
            <w:tcW w:w="2407" w:type="dxa"/>
            <w:tcBorders>
              <w:top w:val="single" w:sz="4" w:space="0" w:color="auto"/>
              <w:left w:val="single" w:sz="4" w:space="0" w:color="auto"/>
              <w:bottom w:val="single" w:sz="4" w:space="0" w:color="auto"/>
              <w:right w:val="single" w:sz="4" w:space="0" w:color="auto"/>
            </w:tcBorders>
          </w:tcPr>
          <w:p w14:paraId="6D070CA1"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bl>
    <w:p w14:paraId="3B58749A" w14:textId="77777777" w:rsidR="00901C58" w:rsidRPr="00901C58" w:rsidRDefault="00901C58" w:rsidP="00901C58">
      <w:pPr>
        <w:spacing w:after="0" w:line="240" w:lineRule="auto"/>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 Здесь и далее численность определяется в соответствии с заданным вариантом и с учетом особенностей производственной деятельности организаций в мирное и военное время, наличия людских ресурсов, специальной техники и имущества, запасов материально-технических средств, а также объема и характера задач, возлагаемых на формирования.</w:t>
      </w:r>
    </w:p>
    <w:p w14:paraId="4B7E0EB6" w14:textId="77777777" w:rsidR="00901C58" w:rsidRPr="00901C58" w:rsidRDefault="00901C58" w:rsidP="00901C58">
      <w:pPr>
        <w:spacing w:after="0" w:line="240" w:lineRule="auto"/>
        <w:rPr>
          <w:rFonts w:ascii="Times New Roman" w:eastAsia="Times New Roman" w:hAnsi="Times New Roman" w:cs="Times New Roman"/>
          <w:sz w:val="28"/>
          <w:szCs w:val="28"/>
          <w:lang w:eastAsia="ru-RU"/>
        </w:rPr>
      </w:pPr>
    </w:p>
    <w:p w14:paraId="3E0742FF" w14:textId="77777777" w:rsidR="00901C58" w:rsidRPr="00901C58" w:rsidRDefault="00901C58" w:rsidP="00901C58">
      <w:pPr>
        <w:spacing w:after="0" w:line="360" w:lineRule="auto"/>
        <w:ind w:firstLine="709"/>
        <w:rPr>
          <w:rFonts w:ascii="Times New Roman" w:eastAsia="Times New Roman" w:hAnsi="Times New Roman" w:cs="Times New Roman"/>
          <w:sz w:val="28"/>
          <w:szCs w:val="28"/>
          <w:lang w:eastAsia="ru-RU"/>
        </w:rPr>
      </w:pPr>
      <w:r w:rsidRPr="00901C58">
        <w:rPr>
          <w:rFonts w:ascii="Times New Roman" w:eastAsia="Times New Roman" w:hAnsi="Times New Roman" w:cs="Times New Roman"/>
          <w:sz w:val="28"/>
          <w:szCs w:val="28"/>
          <w:lang w:eastAsia="ru-RU"/>
        </w:rPr>
        <w:lastRenderedPageBreak/>
        <w:t xml:space="preserve">Общая численность нештатных аварийно-спасательных формирований – </w:t>
      </w:r>
      <w:r w:rsidRPr="00901C58">
        <w:rPr>
          <w:rFonts w:ascii="Times New Roman" w:eastAsia="Times New Roman" w:hAnsi="Times New Roman" w:cs="Times New Roman"/>
          <w:i/>
          <w:sz w:val="28"/>
          <w:szCs w:val="20"/>
          <w:lang w:eastAsia="ru-RU"/>
        </w:rPr>
        <w:t>_____________</w:t>
      </w:r>
      <w:r w:rsidRPr="00901C58">
        <w:rPr>
          <w:rFonts w:ascii="Times New Roman" w:eastAsia="Times New Roman" w:hAnsi="Times New Roman" w:cs="Times New Roman"/>
          <w:sz w:val="28"/>
          <w:szCs w:val="28"/>
          <w:lang w:eastAsia="ru-RU"/>
        </w:rPr>
        <w:t>.</w:t>
      </w:r>
    </w:p>
    <w:p w14:paraId="37A1F32D" w14:textId="77777777" w:rsidR="00901C58" w:rsidRPr="00901C58" w:rsidRDefault="00901C58" w:rsidP="00901C58">
      <w:pPr>
        <w:spacing w:after="0" w:line="360" w:lineRule="auto"/>
        <w:ind w:firstLine="709"/>
        <w:rPr>
          <w:rFonts w:ascii="Times New Roman" w:eastAsia="Times New Roman" w:hAnsi="Times New Roman" w:cs="Times New Roman"/>
          <w:sz w:val="28"/>
          <w:szCs w:val="28"/>
          <w:lang w:eastAsia="ru-RU"/>
        </w:rPr>
      </w:pPr>
      <w:r w:rsidRPr="00901C58">
        <w:rPr>
          <w:rFonts w:ascii="Times New Roman" w:eastAsia="Times New Roman" w:hAnsi="Times New Roman" w:cs="Times New Roman"/>
          <w:sz w:val="28"/>
          <w:szCs w:val="28"/>
          <w:lang w:eastAsia="ru-RU"/>
        </w:rPr>
        <w:t>Количество формирований – _________.</w:t>
      </w:r>
    </w:p>
    <w:p w14:paraId="5AFAC436" w14:textId="77777777" w:rsidR="00901C58" w:rsidRPr="00901C58" w:rsidRDefault="00901C58" w:rsidP="00901C58">
      <w:pPr>
        <w:spacing w:after="0" w:line="360" w:lineRule="auto"/>
        <w:ind w:firstLine="709"/>
        <w:rPr>
          <w:rFonts w:ascii="Times New Roman" w:eastAsia="Times New Roman" w:hAnsi="Times New Roman" w:cs="Times New Roman"/>
          <w:sz w:val="28"/>
          <w:szCs w:val="28"/>
          <w:lang w:eastAsia="ru-RU"/>
        </w:rPr>
      </w:pPr>
      <w:r w:rsidRPr="00901C58">
        <w:rPr>
          <w:rFonts w:ascii="Times New Roman" w:eastAsia="Times New Roman" w:hAnsi="Times New Roman" w:cs="Times New Roman"/>
          <w:sz w:val="28"/>
          <w:szCs w:val="28"/>
          <w:lang w:eastAsia="ru-RU"/>
        </w:rPr>
        <w:t>Количество формирований, непосредственно принимающих участие в проведении неотложных работ – _______ (личный состав – _______ чел.).</w:t>
      </w:r>
    </w:p>
    <w:p w14:paraId="614634AA" w14:textId="77777777" w:rsidR="00901C58" w:rsidRPr="00901C58" w:rsidRDefault="00901C58" w:rsidP="00901C58">
      <w:pPr>
        <w:spacing w:after="0" w:line="240" w:lineRule="auto"/>
        <w:jc w:val="right"/>
        <w:rPr>
          <w:rFonts w:ascii="Times New Roman" w:eastAsia="Times New Roman" w:hAnsi="Times New Roman" w:cs="Times New Roman"/>
          <w:b/>
          <w:sz w:val="28"/>
          <w:szCs w:val="20"/>
          <w:lang w:eastAsia="ru-RU"/>
        </w:rPr>
      </w:pPr>
    </w:p>
    <w:p w14:paraId="5D5F50EC" w14:textId="77777777" w:rsidR="00901C58" w:rsidRPr="00901C58" w:rsidRDefault="00901C58" w:rsidP="00901C58">
      <w:pPr>
        <w:spacing w:after="160" w:line="259" w:lineRule="auto"/>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br w:type="page"/>
      </w:r>
    </w:p>
    <w:p w14:paraId="2CB04E8B" w14:textId="5B59A75C" w:rsidR="00901C58" w:rsidRPr="00901C58" w:rsidRDefault="00901C58" w:rsidP="00901C58">
      <w:pPr>
        <w:spacing w:after="0" w:line="240" w:lineRule="auto"/>
        <w:jc w:val="right"/>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lastRenderedPageBreak/>
        <w:t xml:space="preserve">Форма </w:t>
      </w:r>
      <w:r>
        <w:rPr>
          <w:rFonts w:ascii="Times New Roman" w:eastAsia="Times New Roman" w:hAnsi="Times New Roman" w:cs="Times New Roman"/>
          <w:sz w:val="28"/>
          <w:szCs w:val="20"/>
          <w:lang w:eastAsia="ru-RU"/>
        </w:rPr>
        <w:t>4</w:t>
      </w:r>
      <w:r w:rsidRPr="00901C58">
        <w:rPr>
          <w:rFonts w:ascii="Times New Roman" w:eastAsia="Times New Roman" w:hAnsi="Times New Roman" w:cs="Times New Roman"/>
          <w:sz w:val="28"/>
          <w:szCs w:val="20"/>
          <w:lang w:eastAsia="ru-RU"/>
        </w:rPr>
        <w:t>.2</w:t>
      </w:r>
    </w:p>
    <w:p w14:paraId="02C1F80D" w14:textId="77777777" w:rsidR="00901C58" w:rsidRPr="00901C58" w:rsidRDefault="00901C58" w:rsidP="00901C58">
      <w:pPr>
        <w:spacing w:after="0" w:line="240" w:lineRule="auto"/>
        <w:jc w:val="center"/>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Примерные нормы оснащения (</w:t>
      </w:r>
      <w:proofErr w:type="spellStart"/>
      <w:r w:rsidRPr="00901C58">
        <w:rPr>
          <w:rFonts w:ascii="Times New Roman" w:eastAsia="Times New Roman" w:hAnsi="Times New Roman" w:cs="Times New Roman"/>
          <w:sz w:val="28"/>
          <w:szCs w:val="20"/>
          <w:lang w:eastAsia="ru-RU"/>
        </w:rPr>
        <w:t>табелизации</w:t>
      </w:r>
      <w:proofErr w:type="spellEnd"/>
      <w:r w:rsidRPr="00901C58">
        <w:rPr>
          <w:rFonts w:ascii="Times New Roman" w:eastAsia="Times New Roman" w:hAnsi="Times New Roman" w:cs="Times New Roman"/>
          <w:sz w:val="28"/>
          <w:szCs w:val="20"/>
          <w:lang w:eastAsia="ru-RU"/>
        </w:rPr>
        <w:t>) нештатных аварийно-спасательных формирований специальными техникой, оборудованием, снаряжением, инструментами и материалами</w:t>
      </w:r>
    </w:p>
    <w:p w14:paraId="6655BE1F" w14:textId="77777777" w:rsidR="00901C58" w:rsidRPr="00901C58" w:rsidRDefault="00901C58" w:rsidP="00901C58">
      <w:pPr>
        <w:spacing w:after="0"/>
        <w:jc w:val="center"/>
        <w:rPr>
          <w:rFonts w:ascii="Times New Roman" w:eastAsia="Times New Roman" w:hAnsi="Times New Roman" w:cs="Times New Roman"/>
          <w:iCs/>
          <w:sz w:val="28"/>
          <w:szCs w:val="28"/>
          <w:lang w:eastAsia="ru-RU"/>
        </w:rPr>
      </w:pPr>
    </w:p>
    <w:p w14:paraId="026B9C56" w14:textId="77777777" w:rsidR="00901C58" w:rsidRPr="00901C58" w:rsidRDefault="00901C58" w:rsidP="00901C58">
      <w:pPr>
        <w:spacing w:after="0" w:line="240" w:lineRule="auto"/>
        <w:jc w:val="center"/>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4"/>
          <w:szCs w:val="24"/>
          <w:lang w:eastAsia="ru-RU"/>
        </w:rPr>
        <w:t>1</w:t>
      </w:r>
      <w:r w:rsidRPr="00901C58">
        <w:rPr>
          <w:rFonts w:ascii="Times New Roman" w:eastAsia="Times New Roman" w:hAnsi="Times New Roman" w:cs="Times New Roman"/>
          <w:sz w:val="28"/>
          <w:szCs w:val="20"/>
          <w:lang w:eastAsia="ru-RU"/>
        </w:rPr>
        <w:t>. Средства индивидуальной защиты</w:t>
      </w:r>
    </w:p>
    <w:tbl>
      <w:tblPr>
        <w:tblW w:w="0" w:type="auto"/>
        <w:tblInd w:w="62" w:type="dxa"/>
        <w:tblCellMar>
          <w:top w:w="102" w:type="dxa"/>
          <w:left w:w="62" w:type="dxa"/>
          <w:bottom w:w="102" w:type="dxa"/>
          <w:right w:w="62" w:type="dxa"/>
        </w:tblCellMar>
        <w:tblLook w:val="04A0" w:firstRow="1" w:lastRow="0" w:firstColumn="1" w:lastColumn="0" w:noHBand="0" w:noVBand="1"/>
      </w:tblPr>
      <w:tblGrid>
        <w:gridCol w:w="678"/>
        <w:gridCol w:w="2565"/>
        <w:gridCol w:w="1955"/>
        <w:gridCol w:w="1992"/>
        <w:gridCol w:w="1620"/>
        <w:gridCol w:w="1325"/>
      </w:tblGrid>
      <w:tr w:rsidR="00901C58" w:rsidRPr="00901C58" w14:paraId="6D82620B" w14:textId="77777777" w:rsidTr="006A35DF">
        <w:tc>
          <w:tcPr>
            <w:tcW w:w="0" w:type="auto"/>
            <w:tcBorders>
              <w:top w:val="single" w:sz="4" w:space="0" w:color="auto"/>
              <w:left w:val="single" w:sz="4" w:space="0" w:color="auto"/>
              <w:bottom w:val="single" w:sz="4" w:space="0" w:color="auto"/>
              <w:right w:val="single" w:sz="4" w:space="0" w:color="auto"/>
            </w:tcBorders>
            <w:hideMark/>
          </w:tcPr>
          <w:p w14:paraId="75593707"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 п/п</w:t>
            </w:r>
          </w:p>
        </w:tc>
        <w:tc>
          <w:tcPr>
            <w:tcW w:w="0" w:type="auto"/>
            <w:tcBorders>
              <w:top w:val="single" w:sz="4" w:space="0" w:color="auto"/>
              <w:left w:val="single" w:sz="4" w:space="0" w:color="auto"/>
              <w:bottom w:val="single" w:sz="4" w:space="0" w:color="auto"/>
              <w:right w:val="single" w:sz="4" w:space="0" w:color="auto"/>
            </w:tcBorders>
            <w:hideMark/>
          </w:tcPr>
          <w:p w14:paraId="7AA0F2B1"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Наименование имущества</w:t>
            </w:r>
          </w:p>
        </w:tc>
        <w:tc>
          <w:tcPr>
            <w:tcW w:w="0" w:type="auto"/>
            <w:tcBorders>
              <w:top w:val="single" w:sz="4" w:space="0" w:color="auto"/>
              <w:left w:val="single" w:sz="4" w:space="0" w:color="auto"/>
              <w:bottom w:val="single" w:sz="4" w:space="0" w:color="auto"/>
              <w:right w:val="single" w:sz="4" w:space="0" w:color="auto"/>
            </w:tcBorders>
            <w:hideMark/>
          </w:tcPr>
          <w:p w14:paraId="0B8B577B"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Единица измерения</w:t>
            </w:r>
          </w:p>
        </w:tc>
        <w:tc>
          <w:tcPr>
            <w:tcW w:w="0" w:type="auto"/>
            <w:tcBorders>
              <w:top w:val="single" w:sz="4" w:space="0" w:color="auto"/>
              <w:left w:val="single" w:sz="4" w:space="0" w:color="auto"/>
              <w:bottom w:val="single" w:sz="4" w:space="0" w:color="auto"/>
              <w:right w:val="single" w:sz="4" w:space="0" w:color="auto"/>
            </w:tcBorders>
            <w:hideMark/>
          </w:tcPr>
          <w:p w14:paraId="7BA7C1CD"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Норма обеспечения</w:t>
            </w:r>
          </w:p>
        </w:tc>
        <w:tc>
          <w:tcPr>
            <w:tcW w:w="0" w:type="auto"/>
            <w:tcBorders>
              <w:top w:val="single" w:sz="4" w:space="0" w:color="auto"/>
              <w:left w:val="single" w:sz="4" w:space="0" w:color="auto"/>
              <w:bottom w:val="single" w:sz="4" w:space="0" w:color="auto"/>
              <w:right w:val="single" w:sz="4" w:space="0" w:color="auto"/>
            </w:tcBorders>
            <w:hideMark/>
          </w:tcPr>
          <w:p w14:paraId="6DC2D78C"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Кому положено</w:t>
            </w:r>
          </w:p>
        </w:tc>
        <w:tc>
          <w:tcPr>
            <w:tcW w:w="0" w:type="auto"/>
            <w:tcBorders>
              <w:top w:val="single" w:sz="4" w:space="0" w:color="auto"/>
              <w:left w:val="single" w:sz="4" w:space="0" w:color="auto"/>
              <w:bottom w:val="single" w:sz="4" w:space="0" w:color="auto"/>
              <w:right w:val="single" w:sz="4" w:space="0" w:color="auto"/>
            </w:tcBorders>
            <w:hideMark/>
          </w:tcPr>
          <w:p w14:paraId="66D3FC49"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Количество</w:t>
            </w:r>
          </w:p>
        </w:tc>
      </w:tr>
      <w:tr w:rsidR="00901C58" w:rsidRPr="00901C58" w14:paraId="4D3FECEB" w14:textId="77777777" w:rsidTr="006A35DF">
        <w:trPr>
          <w:trHeight w:val="20"/>
        </w:trPr>
        <w:tc>
          <w:tcPr>
            <w:tcW w:w="0" w:type="auto"/>
            <w:tcBorders>
              <w:top w:val="single" w:sz="4" w:space="0" w:color="auto"/>
              <w:left w:val="single" w:sz="4" w:space="0" w:color="auto"/>
              <w:bottom w:val="single" w:sz="4" w:space="0" w:color="auto"/>
              <w:right w:val="single" w:sz="4" w:space="0" w:color="auto"/>
            </w:tcBorders>
          </w:tcPr>
          <w:p w14:paraId="3DF844EB"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7878CE33"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4D8B6AC5"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788BE54C"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29E89DBB"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5BF7D1FE"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01C58" w:rsidRPr="00901C58" w14:paraId="69E05668" w14:textId="77777777" w:rsidTr="006A35DF">
        <w:trPr>
          <w:trHeight w:val="20"/>
        </w:trPr>
        <w:tc>
          <w:tcPr>
            <w:tcW w:w="0" w:type="auto"/>
            <w:tcBorders>
              <w:top w:val="single" w:sz="4" w:space="0" w:color="auto"/>
              <w:left w:val="single" w:sz="4" w:space="0" w:color="auto"/>
              <w:bottom w:val="single" w:sz="4" w:space="0" w:color="auto"/>
              <w:right w:val="single" w:sz="4" w:space="0" w:color="auto"/>
            </w:tcBorders>
          </w:tcPr>
          <w:p w14:paraId="2870BF93"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087239D4"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2121422C"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13F468C1"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226374A1"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5C7E0706"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01C58" w:rsidRPr="00901C58" w14:paraId="214B8C21" w14:textId="77777777" w:rsidTr="006A35DF">
        <w:trPr>
          <w:trHeight w:val="20"/>
        </w:trPr>
        <w:tc>
          <w:tcPr>
            <w:tcW w:w="0" w:type="auto"/>
            <w:tcBorders>
              <w:top w:val="single" w:sz="4" w:space="0" w:color="auto"/>
              <w:left w:val="single" w:sz="4" w:space="0" w:color="auto"/>
              <w:bottom w:val="single" w:sz="4" w:space="0" w:color="auto"/>
              <w:right w:val="single" w:sz="4" w:space="0" w:color="auto"/>
            </w:tcBorders>
          </w:tcPr>
          <w:p w14:paraId="5E5FBCD4"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19DC042F"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28993985"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194070DF"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5836CE69"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49998336"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bl>
    <w:p w14:paraId="6A4B9BD6" w14:textId="77777777" w:rsidR="00901C58" w:rsidRPr="00901C58" w:rsidRDefault="00901C58" w:rsidP="00901C58">
      <w:pPr>
        <w:spacing w:after="0" w:line="360" w:lineRule="auto"/>
        <w:jc w:val="center"/>
        <w:rPr>
          <w:rFonts w:ascii="Times New Roman" w:eastAsia="Times New Roman" w:hAnsi="Times New Roman" w:cs="Times New Roman"/>
          <w:sz w:val="28"/>
          <w:szCs w:val="20"/>
          <w:lang w:eastAsia="ru-RU"/>
        </w:rPr>
      </w:pPr>
    </w:p>
    <w:p w14:paraId="71A65660" w14:textId="77777777" w:rsidR="00901C58" w:rsidRPr="00901C58" w:rsidRDefault="00901C58" w:rsidP="00901C58">
      <w:pPr>
        <w:spacing w:after="0" w:line="240" w:lineRule="auto"/>
        <w:jc w:val="center"/>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2. Медицинское имущество</w:t>
      </w:r>
    </w:p>
    <w:tbl>
      <w:tblPr>
        <w:tblW w:w="0" w:type="auto"/>
        <w:tblInd w:w="62" w:type="dxa"/>
        <w:tblCellMar>
          <w:top w:w="102" w:type="dxa"/>
          <w:left w:w="62" w:type="dxa"/>
          <w:bottom w:w="102" w:type="dxa"/>
          <w:right w:w="62" w:type="dxa"/>
        </w:tblCellMar>
        <w:tblLook w:val="04A0" w:firstRow="1" w:lastRow="0" w:firstColumn="1" w:lastColumn="0" w:noHBand="0" w:noVBand="1"/>
      </w:tblPr>
      <w:tblGrid>
        <w:gridCol w:w="678"/>
        <w:gridCol w:w="2565"/>
        <w:gridCol w:w="1955"/>
        <w:gridCol w:w="1992"/>
        <w:gridCol w:w="1620"/>
        <w:gridCol w:w="1325"/>
      </w:tblGrid>
      <w:tr w:rsidR="00901C58" w:rsidRPr="00901C58" w14:paraId="1E8B3DE6" w14:textId="77777777" w:rsidTr="006A35DF">
        <w:tc>
          <w:tcPr>
            <w:tcW w:w="0" w:type="auto"/>
            <w:tcBorders>
              <w:top w:val="single" w:sz="4" w:space="0" w:color="auto"/>
              <w:left w:val="single" w:sz="4" w:space="0" w:color="auto"/>
              <w:bottom w:val="single" w:sz="4" w:space="0" w:color="auto"/>
              <w:right w:val="single" w:sz="4" w:space="0" w:color="auto"/>
            </w:tcBorders>
            <w:hideMark/>
          </w:tcPr>
          <w:p w14:paraId="154CA7D3"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 п/п</w:t>
            </w:r>
          </w:p>
        </w:tc>
        <w:tc>
          <w:tcPr>
            <w:tcW w:w="0" w:type="auto"/>
            <w:tcBorders>
              <w:top w:val="single" w:sz="4" w:space="0" w:color="auto"/>
              <w:left w:val="single" w:sz="4" w:space="0" w:color="auto"/>
              <w:bottom w:val="single" w:sz="4" w:space="0" w:color="auto"/>
              <w:right w:val="single" w:sz="4" w:space="0" w:color="auto"/>
            </w:tcBorders>
            <w:hideMark/>
          </w:tcPr>
          <w:p w14:paraId="38CF0260"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Наименование имущества</w:t>
            </w:r>
          </w:p>
        </w:tc>
        <w:tc>
          <w:tcPr>
            <w:tcW w:w="0" w:type="auto"/>
            <w:tcBorders>
              <w:top w:val="single" w:sz="4" w:space="0" w:color="auto"/>
              <w:left w:val="single" w:sz="4" w:space="0" w:color="auto"/>
              <w:bottom w:val="single" w:sz="4" w:space="0" w:color="auto"/>
              <w:right w:val="single" w:sz="4" w:space="0" w:color="auto"/>
            </w:tcBorders>
            <w:hideMark/>
          </w:tcPr>
          <w:p w14:paraId="789AE39B"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Единица измерения</w:t>
            </w:r>
          </w:p>
        </w:tc>
        <w:tc>
          <w:tcPr>
            <w:tcW w:w="0" w:type="auto"/>
            <w:tcBorders>
              <w:top w:val="single" w:sz="4" w:space="0" w:color="auto"/>
              <w:left w:val="single" w:sz="4" w:space="0" w:color="auto"/>
              <w:bottom w:val="single" w:sz="4" w:space="0" w:color="auto"/>
              <w:right w:val="single" w:sz="4" w:space="0" w:color="auto"/>
            </w:tcBorders>
            <w:hideMark/>
          </w:tcPr>
          <w:p w14:paraId="691A9D21"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Норма обеспечения</w:t>
            </w:r>
          </w:p>
        </w:tc>
        <w:tc>
          <w:tcPr>
            <w:tcW w:w="0" w:type="auto"/>
            <w:tcBorders>
              <w:top w:val="single" w:sz="4" w:space="0" w:color="auto"/>
              <w:left w:val="single" w:sz="4" w:space="0" w:color="auto"/>
              <w:bottom w:val="single" w:sz="4" w:space="0" w:color="auto"/>
              <w:right w:val="single" w:sz="4" w:space="0" w:color="auto"/>
            </w:tcBorders>
            <w:hideMark/>
          </w:tcPr>
          <w:p w14:paraId="3D0AE384"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Кому положено</w:t>
            </w:r>
          </w:p>
        </w:tc>
        <w:tc>
          <w:tcPr>
            <w:tcW w:w="0" w:type="auto"/>
            <w:tcBorders>
              <w:top w:val="single" w:sz="4" w:space="0" w:color="auto"/>
              <w:left w:val="single" w:sz="4" w:space="0" w:color="auto"/>
              <w:bottom w:val="single" w:sz="4" w:space="0" w:color="auto"/>
              <w:right w:val="single" w:sz="4" w:space="0" w:color="auto"/>
            </w:tcBorders>
            <w:hideMark/>
          </w:tcPr>
          <w:p w14:paraId="65C70156"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Количество</w:t>
            </w:r>
          </w:p>
        </w:tc>
      </w:tr>
      <w:tr w:rsidR="00901C58" w:rsidRPr="00901C58" w14:paraId="572AAD5F" w14:textId="77777777" w:rsidTr="006A35DF">
        <w:tc>
          <w:tcPr>
            <w:tcW w:w="0" w:type="auto"/>
            <w:tcBorders>
              <w:top w:val="single" w:sz="4" w:space="0" w:color="auto"/>
              <w:left w:val="single" w:sz="4" w:space="0" w:color="auto"/>
              <w:bottom w:val="single" w:sz="4" w:space="0" w:color="auto"/>
              <w:right w:val="single" w:sz="4" w:space="0" w:color="auto"/>
            </w:tcBorders>
          </w:tcPr>
          <w:p w14:paraId="5ED26B7B" w14:textId="77777777" w:rsidR="00901C58" w:rsidRPr="00901C58" w:rsidRDefault="00901C58" w:rsidP="00901C58">
            <w:pPr>
              <w:spacing w:after="0" w:line="240" w:lineRule="auto"/>
              <w:jc w:val="center"/>
              <w:rPr>
                <w:rFonts w:ascii="Times New Roman" w:eastAsia="Times New Roman" w:hAnsi="Times New Roman" w:cs="Times New Roman"/>
                <w:i/>
                <w:iCs/>
                <w:sz w:val="28"/>
                <w:szCs w:val="28"/>
                <w:lang w:eastAsia="ru-RU"/>
              </w:rPr>
            </w:pPr>
          </w:p>
        </w:tc>
        <w:tc>
          <w:tcPr>
            <w:tcW w:w="0" w:type="auto"/>
            <w:tcBorders>
              <w:top w:val="single" w:sz="4" w:space="0" w:color="auto"/>
              <w:left w:val="single" w:sz="4" w:space="0" w:color="auto"/>
              <w:bottom w:val="single" w:sz="4" w:space="0" w:color="auto"/>
              <w:right w:val="single" w:sz="4" w:space="0" w:color="auto"/>
            </w:tcBorders>
          </w:tcPr>
          <w:p w14:paraId="49724019" w14:textId="77777777" w:rsidR="00901C58" w:rsidRPr="00901C58" w:rsidRDefault="00901C58" w:rsidP="00901C58">
            <w:pPr>
              <w:spacing w:after="0" w:line="240" w:lineRule="auto"/>
              <w:jc w:val="center"/>
              <w:rPr>
                <w:rFonts w:ascii="Times New Roman" w:eastAsia="Times New Roman" w:hAnsi="Times New Roman" w:cs="Times New Roman"/>
                <w:i/>
                <w:iCs/>
                <w:sz w:val="28"/>
                <w:szCs w:val="28"/>
                <w:lang w:eastAsia="ru-RU"/>
              </w:rPr>
            </w:pPr>
          </w:p>
        </w:tc>
        <w:tc>
          <w:tcPr>
            <w:tcW w:w="0" w:type="auto"/>
            <w:tcBorders>
              <w:top w:val="single" w:sz="4" w:space="0" w:color="auto"/>
              <w:left w:val="single" w:sz="4" w:space="0" w:color="auto"/>
              <w:bottom w:val="single" w:sz="4" w:space="0" w:color="auto"/>
              <w:right w:val="single" w:sz="4" w:space="0" w:color="auto"/>
            </w:tcBorders>
          </w:tcPr>
          <w:p w14:paraId="3F11E6EF" w14:textId="77777777" w:rsidR="00901C58" w:rsidRPr="00901C58" w:rsidRDefault="00901C58" w:rsidP="00901C58">
            <w:pPr>
              <w:spacing w:after="0" w:line="240" w:lineRule="auto"/>
              <w:jc w:val="center"/>
              <w:rPr>
                <w:rFonts w:ascii="Times New Roman" w:eastAsia="Times New Roman" w:hAnsi="Times New Roman" w:cs="Times New Roman"/>
                <w:i/>
                <w:iCs/>
                <w:sz w:val="28"/>
                <w:szCs w:val="28"/>
                <w:lang w:eastAsia="ru-RU"/>
              </w:rPr>
            </w:pPr>
          </w:p>
        </w:tc>
        <w:tc>
          <w:tcPr>
            <w:tcW w:w="0" w:type="auto"/>
            <w:tcBorders>
              <w:top w:val="single" w:sz="4" w:space="0" w:color="auto"/>
              <w:left w:val="single" w:sz="4" w:space="0" w:color="auto"/>
              <w:bottom w:val="single" w:sz="4" w:space="0" w:color="auto"/>
              <w:right w:val="single" w:sz="4" w:space="0" w:color="auto"/>
            </w:tcBorders>
          </w:tcPr>
          <w:p w14:paraId="2CD52F39" w14:textId="77777777" w:rsidR="00901C58" w:rsidRPr="00901C58" w:rsidRDefault="00901C58" w:rsidP="00901C58">
            <w:pPr>
              <w:spacing w:after="0" w:line="240" w:lineRule="auto"/>
              <w:jc w:val="center"/>
              <w:rPr>
                <w:rFonts w:ascii="Times New Roman" w:eastAsia="Times New Roman" w:hAnsi="Times New Roman" w:cs="Times New Roman"/>
                <w:i/>
                <w:iCs/>
                <w:sz w:val="28"/>
                <w:szCs w:val="28"/>
                <w:lang w:eastAsia="ru-RU"/>
              </w:rPr>
            </w:pPr>
          </w:p>
        </w:tc>
        <w:tc>
          <w:tcPr>
            <w:tcW w:w="0" w:type="auto"/>
            <w:tcBorders>
              <w:top w:val="single" w:sz="4" w:space="0" w:color="auto"/>
              <w:left w:val="single" w:sz="4" w:space="0" w:color="auto"/>
              <w:bottom w:val="single" w:sz="4" w:space="0" w:color="auto"/>
              <w:right w:val="single" w:sz="4" w:space="0" w:color="auto"/>
            </w:tcBorders>
          </w:tcPr>
          <w:p w14:paraId="098173BA" w14:textId="77777777" w:rsidR="00901C58" w:rsidRPr="00901C58" w:rsidRDefault="00901C58" w:rsidP="00901C58">
            <w:pPr>
              <w:spacing w:after="0" w:line="240" w:lineRule="auto"/>
              <w:jc w:val="center"/>
              <w:rPr>
                <w:rFonts w:ascii="Times New Roman" w:eastAsia="Times New Roman" w:hAnsi="Times New Roman" w:cs="Times New Roman"/>
                <w:i/>
                <w:iCs/>
                <w:sz w:val="28"/>
                <w:szCs w:val="28"/>
                <w:lang w:eastAsia="ru-RU"/>
              </w:rPr>
            </w:pPr>
          </w:p>
        </w:tc>
        <w:tc>
          <w:tcPr>
            <w:tcW w:w="0" w:type="auto"/>
            <w:tcBorders>
              <w:top w:val="single" w:sz="4" w:space="0" w:color="auto"/>
              <w:left w:val="single" w:sz="4" w:space="0" w:color="auto"/>
              <w:bottom w:val="single" w:sz="4" w:space="0" w:color="auto"/>
              <w:right w:val="single" w:sz="4" w:space="0" w:color="auto"/>
            </w:tcBorders>
          </w:tcPr>
          <w:p w14:paraId="46416E20" w14:textId="77777777" w:rsidR="00901C58" w:rsidRPr="00901C58" w:rsidRDefault="00901C58" w:rsidP="00901C58">
            <w:pPr>
              <w:spacing w:after="0" w:line="240" w:lineRule="auto"/>
              <w:jc w:val="center"/>
              <w:rPr>
                <w:rFonts w:ascii="Times New Roman" w:eastAsia="Times New Roman" w:hAnsi="Times New Roman" w:cs="Times New Roman"/>
                <w:i/>
                <w:iCs/>
                <w:sz w:val="28"/>
                <w:szCs w:val="28"/>
                <w:lang w:eastAsia="ru-RU"/>
              </w:rPr>
            </w:pPr>
          </w:p>
        </w:tc>
      </w:tr>
      <w:tr w:rsidR="00901C58" w:rsidRPr="00901C58" w14:paraId="07DD27BD" w14:textId="77777777" w:rsidTr="006A35DF">
        <w:tc>
          <w:tcPr>
            <w:tcW w:w="0" w:type="auto"/>
            <w:tcBorders>
              <w:top w:val="single" w:sz="4" w:space="0" w:color="auto"/>
              <w:left w:val="single" w:sz="4" w:space="0" w:color="auto"/>
              <w:bottom w:val="single" w:sz="4" w:space="0" w:color="auto"/>
              <w:right w:val="single" w:sz="4" w:space="0" w:color="auto"/>
            </w:tcBorders>
          </w:tcPr>
          <w:p w14:paraId="1B49F6FF"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7F95542C"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1ECB1D63"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71332D1D"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53569CAF"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3CC5B5D3"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01C58" w:rsidRPr="00901C58" w14:paraId="3350AFF8" w14:textId="77777777" w:rsidTr="006A35DF">
        <w:tc>
          <w:tcPr>
            <w:tcW w:w="0" w:type="auto"/>
            <w:tcBorders>
              <w:top w:val="single" w:sz="4" w:space="0" w:color="auto"/>
              <w:left w:val="single" w:sz="4" w:space="0" w:color="auto"/>
              <w:bottom w:val="single" w:sz="4" w:space="0" w:color="auto"/>
              <w:right w:val="single" w:sz="4" w:space="0" w:color="auto"/>
            </w:tcBorders>
          </w:tcPr>
          <w:p w14:paraId="4A4A2718"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19CAAEB8"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0F9D8B02"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29EA8E1D"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265AC5D4"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036420F3"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bl>
    <w:p w14:paraId="397B7E95" w14:textId="77777777" w:rsidR="00901C58" w:rsidRPr="00901C58" w:rsidRDefault="00901C58" w:rsidP="00901C58">
      <w:pPr>
        <w:spacing w:after="0" w:line="360" w:lineRule="auto"/>
        <w:jc w:val="center"/>
        <w:rPr>
          <w:rFonts w:ascii="Times New Roman" w:eastAsia="Times New Roman" w:hAnsi="Times New Roman" w:cs="Times New Roman"/>
          <w:sz w:val="28"/>
          <w:szCs w:val="20"/>
          <w:lang w:eastAsia="ru-RU"/>
        </w:rPr>
      </w:pPr>
    </w:p>
    <w:p w14:paraId="51B3EA87" w14:textId="77777777" w:rsidR="00901C58" w:rsidRPr="00901C58" w:rsidRDefault="00901C58" w:rsidP="00901C58">
      <w:pPr>
        <w:spacing w:after="0" w:line="240" w:lineRule="auto"/>
        <w:jc w:val="center"/>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3. Средства радиационной, химической разведки и контроля</w:t>
      </w:r>
    </w:p>
    <w:tbl>
      <w:tblPr>
        <w:tblW w:w="0" w:type="auto"/>
        <w:tblInd w:w="62" w:type="dxa"/>
        <w:tblCellMar>
          <w:top w:w="102" w:type="dxa"/>
          <w:left w:w="62" w:type="dxa"/>
          <w:bottom w:w="102" w:type="dxa"/>
          <w:right w:w="62" w:type="dxa"/>
        </w:tblCellMar>
        <w:tblLook w:val="04A0" w:firstRow="1" w:lastRow="0" w:firstColumn="1" w:lastColumn="0" w:noHBand="0" w:noVBand="1"/>
      </w:tblPr>
      <w:tblGrid>
        <w:gridCol w:w="678"/>
        <w:gridCol w:w="2565"/>
        <w:gridCol w:w="1955"/>
        <w:gridCol w:w="1992"/>
        <w:gridCol w:w="1620"/>
        <w:gridCol w:w="1325"/>
      </w:tblGrid>
      <w:tr w:rsidR="00901C58" w:rsidRPr="00901C58" w14:paraId="6232C402" w14:textId="77777777" w:rsidTr="006A35DF">
        <w:tc>
          <w:tcPr>
            <w:tcW w:w="0" w:type="auto"/>
            <w:tcBorders>
              <w:top w:val="single" w:sz="4" w:space="0" w:color="auto"/>
              <w:left w:val="single" w:sz="4" w:space="0" w:color="auto"/>
              <w:bottom w:val="single" w:sz="4" w:space="0" w:color="auto"/>
              <w:right w:val="single" w:sz="4" w:space="0" w:color="auto"/>
            </w:tcBorders>
            <w:hideMark/>
          </w:tcPr>
          <w:p w14:paraId="7E39130F"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 п/п</w:t>
            </w:r>
          </w:p>
        </w:tc>
        <w:tc>
          <w:tcPr>
            <w:tcW w:w="0" w:type="auto"/>
            <w:tcBorders>
              <w:top w:val="single" w:sz="4" w:space="0" w:color="auto"/>
              <w:left w:val="single" w:sz="4" w:space="0" w:color="auto"/>
              <w:bottom w:val="single" w:sz="4" w:space="0" w:color="auto"/>
              <w:right w:val="single" w:sz="4" w:space="0" w:color="auto"/>
            </w:tcBorders>
            <w:hideMark/>
          </w:tcPr>
          <w:p w14:paraId="6E9D145E"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Наименование имущества</w:t>
            </w:r>
          </w:p>
        </w:tc>
        <w:tc>
          <w:tcPr>
            <w:tcW w:w="0" w:type="auto"/>
            <w:tcBorders>
              <w:top w:val="single" w:sz="4" w:space="0" w:color="auto"/>
              <w:left w:val="single" w:sz="4" w:space="0" w:color="auto"/>
              <w:bottom w:val="single" w:sz="4" w:space="0" w:color="auto"/>
              <w:right w:val="single" w:sz="4" w:space="0" w:color="auto"/>
            </w:tcBorders>
            <w:hideMark/>
          </w:tcPr>
          <w:p w14:paraId="1B2345F9"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Единица измерения</w:t>
            </w:r>
          </w:p>
        </w:tc>
        <w:tc>
          <w:tcPr>
            <w:tcW w:w="0" w:type="auto"/>
            <w:tcBorders>
              <w:top w:val="single" w:sz="4" w:space="0" w:color="auto"/>
              <w:left w:val="single" w:sz="4" w:space="0" w:color="auto"/>
              <w:bottom w:val="single" w:sz="4" w:space="0" w:color="auto"/>
              <w:right w:val="single" w:sz="4" w:space="0" w:color="auto"/>
            </w:tcBorders>
            <w:hideMark/>
          </w:tcPr>
          <w:p w14:paraId="3340239F"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Норма обеспечения</w:t>
            </w:r>
          </w:p>
        </w:tc>
        <w:tc>
          <w:tcPr>
            <w:tcW w:w="0" w:type="auto"/>
            <w:tcBorders>
              <w:top w:val="single" w:sz="4" w:space="0" w:color="auto"/>
              <w:left w:val="single" w:sz="4" w:space="0" w:color="auto"/>
              <w:bottom w:val="single" w:sz="4" w:space="0" w:color="auto"/>
              <w:right w:val="single" w:sz="4" w:space="0" w:color="auto"/>
            </w:tcBorders>
            <w:hideMark/>
          </w:tcPr>
          <w:p w14:paraId="3EA34D26"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Кому положено</w:t>
            </w:r>
          </w:p>
        </w:tc>
        <w:tc>
          <w:tcPr>
            <w:tcW w:w="0" w:type="auto"/>
            <w:tcBorders>
              <w:top w:val="single" w:sz="4" w:space="0" w:color="auto"/>
              <w:left w:val="single" w:sz="4" w:space="0" w:color="auto"/>
              <w:bottom w:val="single" w:sz="4" w:space="0" w:color="auto"/>
              <w:right w:val="single" w:sz="4" w:space="0" w:color="auto"/>
            </w:tcBorders>
            <w:hideMark/>
          </w:tcPr>
          <w:p w14:paraId="19D38219"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Количество</w:t>
            </w:r>
          </w:p>
        </w:tc>
      </w:tr>
      <w:tr w:rsidR="00901C58" w:rsidRPr="00901C58" w14:paraId="0002E312" w14:textId="77777777" w:rsidTr="006A35DF">
        <w:tc>
          <w:tcPr>
            <w:tcW w:w="0" w:type="auto"/>
            <w:tcBorders>
              <w:top w:val="single" w:sz="4" w:space="0" w:color="auto"/>
              <w:left w:val="single" w:sz="4" w:space="0" w:color="auto"/>
              <w:bottom w:val="single" w:sz="4" w:space="0" w:color="auto"/>
              <w:right w:val="single" w:sz="4" w:space="0" w:color="auto"/>
            </w:tcBorders>
          </w:tcPr>
          <w:p w14:paraId="50967324" w14:textId="77777777" w:rsidR="00901C58" w:rsidRPr="00901C58" w:rsidRDefault="00901C58" w:rsidP="00901C58">
            <w:pPr>
              <w:spacing w:after="0" w:line="240" w:lineRule="auto"/>
              <w:jc w:val="center"/>
              <w:rPr>
                <w:rFonts w:ascii="Times New Roman" w:eastAsia="Times New Roman" w:hAnsi="Times New Roman" w:cs="Times New Roman"/>
                <w:i/>
                <w:iCs/>
                <w:sz w:val="28"/>
                <w:szCs w:val="28"/>
                <w:lang w:eastAsia="ru-RU"/>
              </w:rPr>
            </w:pPr>
          </w:p>
        </w:tc>
        <w:tc>
          <w:tcPr>
            <w:tcW w:w="0" w:type="auto"/>
            <w:tcBorders>
              <w:top w:val="single" w:sz="4" w:space="0" w:color="auto"/>
              <w:left w:val="single" w:sz="4" w:space="0" w:color="auto"/>
              <w:bottom w:val="single" w:sz="4" w:space="0" w:color="auto"/>
              <w:right w:val="single" w:sz="4" w:space="0" w:color="auto"/>
            </w:tcBorders>
          </w:tcPr>
          <w:p w14:paraId="36CC13EE" w14:textId="77777777" w:rsidR="00901C58" w:rsidRPr="00901C58" w:rsidRDefault="00901C58" w:rsidP="00901C58">
            <w:pPr>
              <w:spacing w:after="0" w:line="240" w:lineRule="auto"/>
              <w:jc w:val="center"/>
              <w:rPr>
                <w:rFonts w:ascii="Times New Roman" w:eastAsia="Times New Roman" w:hAnsi="Times New Roman" w:cs="Times New Roman"/>
                <w:i/>
                <w:iCs/>
                <w:sz w:val="28"/>
                <w:szCs w:val="28"/>
                <w:lang w:eastAsia="ru-RU"/>
              </w:rPr>
            </w:pPr>
          </w:p>
        </w:tc>
        <w:tc>
          <w:tcPr>
            <w:tcW w:w="0" w:type="auto"/>
            <w:tcBorders>
              <w:top w:val="single" w:sz="4" w:space="0" w:color="auto"/>
              <w:left w:val="single" w:sz="4" w:space="0" w:color="auto"/>
              <w:bottom w:val="single" w:sz="4" w:space="0" w:color="auto"/>
              <w:right w:val="single" w:sz="4" w:space="0" w:color="auto"/>
            </w:tcBorders>
          </w:tcPr>
          <w:p w14:paraId="4E2561DC" w14:textId="77777777" w:rsidR="00901C58" w:rsidRPr="00901C58" w:rsidRDefault="00901C58" w:rsidP="00901C58">
            <w:pPr>
              <w:spacing w:after="0" w:line="240" w:lineRule="auto"/>
              <w:jc w:val="center"/>
              <w:rPr>
                <w:rFonts w:ascii="Times New Roman" w:eastAsia="Times New Roman" w:hAnsi="Times New Roman" w:cs="Times New Roman"/>
                <w:i/>
                <w:iCs/>
                <w:sz w:val="28"/>
                <w:szCs w:val="28"/>
                <w:lang w:eastAsia="ru-RU"/>
              </w:rPr>
            </w:pPr>
          </w:p>
        </w:tc>
        <w:tc>
          <w:tcPr>
            <w:tcW w:w="0" w:type="auto"/>
            <w:tcBorders>
              <w:top w:val="single" w:sz="4" w:space="0" w:color="auto"/>
              <w:left w:val="single" w:sz="4" w:space="0" w:color="auto"/>
              <w:bottom w:val="single" w:sz="4" w:space="0" w:color="auto"/>
              <w:right w:val="single" w:sz="4" w:space="0" w:color="auto"/>
            </w:tcBorders>
          </w:tcPr>
          <w:p w14:paraId="0B280AF1" w14:textId="77777777" w:rsidR="00901C58" w:rsidRPr="00901C58" w:rsidRDefault="00901C58" w:rsidP="00901C58">
            <w:pPr>
              <w:spacing w:after="0" w:line="240" w:lineRule="auto"/>
              <w:jc w:val="center"/>
              <w:rPr>
                <w:rFonts w:ascii="Times New Roman" w:eastAsia="Times New Roman" w:hAnsi="Times New Roman" w:cs="Times New Roman"/>
                <w:i/>
                <w:iCs/>
                <w:sz w:val="28"/>
                <w:szCs w:val="28"/>
                <w:lang w:eastAsia="ru-RU"/>
              </w:rPr>
            </w:pPr>
          </w:p>
        </w:tc>
        <w:tc>
          <w:tcPr>
            <w:tcW w:w="0" w:type="auto"/>
            <w:tcBorders>
              <w:top w:val="single" w:sz="4" w:space="0" w:color="auto"/>
              <w:left w:val="single" w:sz="4" w:space="0" w:color="auto"/>
              <w:bottom w:val="single" w:sz="4" w:space="0" w:color="auto"/>
              <w:right w:val="single" w:sz="4" w:space="0" w:color="auto"/>
            </w:tcBorders>
          </w:tcPr>
          <w:p w14:paraId="1A38871C" w14:textId="77777777" w:rsidR="00901C58" w:rsidRPr="00901C58" w:rsidRDefault="00901C58" w:rsidP="00901C58">
            <w:pPr>
              <w:spacing w:after="0" w:line="240" w:lineRule="auto"/>
              <w:jc w:val="center"/>
              <w:rPr>
                <w:rFonts w:ascii="Times New Roman" w:eastAsia="Times New Roman" w:hAnsi="Times New Roman" w:cs="Times New Roman"/>
                <w:i/>
                <w:iCs/>
                <w:sz w:val="28"/>
                <w:szCs w:val="28"/>
                <w:lang w:eastAsia="ru-RU"/>
              </w:rPr>
            </w:pPr>
          </w:p>
        </w:tc>
        <w:tc>
          <w:tcPr>
            <w:tcW w:w="0" w:type="auto"/>
            <w:tcBorders>
              <w:top w:val="single" w:sz="4" w:space="0" w:color="auto"/>
              <w:left w:val="single" w:sz="4" w:space="0" w:color="auto"/>
              <w:bottom w:val="single" w:sz="4" w:space="0" w:color="auto"/>
              <w:right w:val="single" w:sz="4" w:space="0" w:color="auto"/>
            </w:tcBorders>
          </w:tcPr>
          <w:p w14:paraId="05A4028F" w14:textId="77777777" w:rsidR="00901C58" w:rsidRPr="00901C58" w:rsidRDefault="00901C58" w:rsidP="00901C58">
            <w:pPr>
              <w:spacing w:after="0" w:line="240" w:lineRule="auto"/>
              <w:jc w:val="center"/>
              <w:rPr>
                <w:rFonts w:ascii="Times New Roman" w:eastAsia="Times New Roman" w:hAnsi="Times New Roman" w:cs="Times New Roman"/>
                <w:i/>
                <w:iCs/>
                <w:sz w:val="28"/>
                <w:szCs w:val="28"/>
                <w:lang w:eastAsia="ru-RU"/>
              </w:rPr>
            </w:pPr>
          </w:p>
        </w:tc>
      </w:tr>
      <w:tr w:rsidR="00901C58" w:rsidRPr="00901C58" w14:paraId="26F77EFB" w14:textId="77777777" w:rsidTr="006A35DF">
        <w:tc>
          <w:tcPr>
            <w:tcW w:w="0" w:type="auto"/>
            <w:tcBorders>
              <w:top w:val="single" w:sz="4" w:space="0" w:color="auto"/>
              <w:left w:val="single" w:sz="4" w:space="0" w:color="auto"/>
              <w:bottom w:val="single" w:sz="4" w:space="0" w:color="auto"/>
              <w:right w:val="single" w:sz="4" w:space="0" w:color="auto"/>
            </w:tcBorders>
          </w:tcPr>
          <w:p w14:paraId="09CDE915"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3B737F4E"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58E7AF3E"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4B3AD170"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2A818F74"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47691FD8"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01C58" w:rsidRPr="00901C58" w14:paraId="250C73DC" w14:textId="77777777" w:rsidTr="006A35DF">
        <w:tc>
          <w:tcPr>
            <w:tcW w:w="0" w:type="auto"/>
            <w:tcBorders>
              <w:top w:val="single" w:sz="4" w:space="0" w:color="auto"/>
              <w:left w:val="single" w:sz="4" w:space="0" w:color="auto"/>
              <w:bottom w:val="single" w:sz="4" w:space="0" w:color="auto"/>
              <w:right w:val="single" w:sz="4" w:space="0" w:color="auto"/>
            </w:tcBorders>
          </w:tcPr>
          <w:p w14:paraId="7FCF3108"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4A98F58B"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6910B63A"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412BBC04"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45D8C357"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27CAAAF0"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bl>
    <w:p w14:paraId="69C57B03" w14:textId="77777777" w:rsidR="00901C58" w:rsidRPr="00901C58" w:rsidRDefault="00901C58" w:rsidP="00901C58">
      <w:pPr>
        <w:spacing w:after="0" w:line="360" w:lineRule="auto"/>
        <w:jc w:val="center"/>
        <w:rPr>
          <w:rFonts w:ascii="Times New Roman" w:eastAsia="Times New Roman" w:hAnsi="Times New Roman" w:cs="Times New Roman"/>
          <w:sz w:val="28"/>
          <w:szCs w:val="20"/>
          <w:lang w:eastAsia="ru-RU"/>
        </w:rPr>
      </w:pPr>
    </w:p>
    <w:p w14:paraId="580D15DA" w14:textId="77777777" w:rsidR="00901C58" w:rsidRPr="00901C58" w:rsidRDefault="00901C58" w:rsidP="00901C58">
      <w:pPr>
        <w:spacing w:after="0" w:line="240" w:lineRule="auto"/>
        <w:jc w:val="center"/>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4. Средства специальной обработки</w:t>
      </w:r>
    </w:p>
    <w:tbl>
      <w:tblPr>
        <w:tblW w:w="0" w:type="auto"/>
        <w:tblInd w:w="62" w:type="dxa"/>
        <w:tblCellMar>
          <w:top w:w="102" w:type="dxa"/>
          <w:left w:w="62" w:type="dxa"/>
          <w:bottom w:w="102" w:type="dxa"/>
          <w:right w:w="62" w:type="dxa"/>
        </w:tblCellMar>
        <w:tblLook w:val="04A0" w:firstRow="1" w:lastRow="0" w:firstColumn="1" w:lastColumn="0" w:noHBand="0" w:noVBand="1"/>
      </w:tblPr>
      <w:tblGrid>
        <w:gridCol w:w="678"/>
        <w:gridCol w:w="2565"/>
        <w:gridCol w:w="1955"/>
        <w:gridCol w:w="1992"/>
        <w:gridCol w:w="1620"/>
        <w:gridCol w:w="1325"/>
      </w:tblGrid>
      <w:tr w:rsidR="00901C58" w:rsidRPr="00901C58" w14:paraId="0B384B2A" w14:textId="77777777" w:rsidTr="006A35DF">
        <w:tc>
          <w:tcPr>
            <w:tcW w:w="0" w:type="auto"/>
            <w:tcBorders>
              <w:top w:val="single" w:sz="4" w:space="0" w:color="auto"/>
              <w:left w:val="single" w:sz="4" w:space="0" w:color="auto"/>
              <w:bottom w:val="single" w:sz="4" w:space="0" w:color="auto"/>
              <w:right w:val="single" w:sz="4" w:space="0" w:color="auto"/>
            </w:tcBorders>
            <w:hideMark/>
          </w:tcPr>
          <w:p w14:paraId="090C3E64"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 п/п</w:t>
            </w:r>
          </w:p>
        </w:tc>
        <w:tc>
          <w:tcPr>
            <w:tcW w:w="0" w:type="auto"/>
            <w:tcBorders>
              <w:top w:val="single" w:sz="4" w:space="0" w:color="auto"/>
              <w:left w:val="single" w:sz="4" w:space="0" w:color="auto"/>
              <w:bottom w:val="single" w:sz="4" w:space="0" w:color="auto"/>
              <w:right w:val="single" w:sz="4" w:space="0" w:color="auto"/>
            </w:tcBorders>
            <w:hideMark/>
          </w:tcPr>
          <w:p w14:paraId="35C22EE9"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Наименование имущества</w:t>
            </w:r>
          </w:p>
        </w:tc>
        <w:tc>
          <w:tcPr>
            <w:tcW w:w="0" w:type="auto"/>
            <w:tcBorders>
              <w:top w:val="single" w:sz="4" w:space="0" w:color="auto"/>
              <w:left w:val="single" w:sz="4" w:space="0" w:color="auto"/>
              <w:bottom w:val="single" w:sz="4" w:space="0" w:color="auto"/>
              <w:right w:val="single" w:sz="4" w:space="0" w:color="auto"/>
            </w:tcBorders>
            <w:hideMark/>
          </w:tcPr>
          <w:p w14:paraId="758E7D67"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Единица измерения</w:t>
            </w:r>
          </w:p>
        </w:tc>
        <w:tc>
          <w:tcPr>
            <w:tcW w:w="0" w:type="auto"/>
            <w:tcBorders>
              <w:top w:val="single" w:sz="4" w:space="0" w:color="auto"/>
              <w:left w:val="single" w:sz="4" w:space="0" w:color="auto"/>
              <w:bottom w:val="single" w:sz="4" w:space="0" w:color="auto"/>
              <w:right w:val="single" w:sz="4" w:space="0" w:color="auto"/>
            </w:tcBorders>
            <w:hideMark/>
          </w:tcPr>
          <w:p w14:paraId="766DD3AC"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Норма обеспечения</w:t>
            </w:r>
          </w:p>
        </w:tc>
        <w:tc>
          <w:tcPr>
            <w:tcW w:w="0" w:type="auto"/>
            <w:tcBorders>
              <w:top w:val="single" w:sz="4" w:space="0" w:color="auto"/>
              <w:left w:val="single" w:sz="4" w:space="0" w:color="auto"/>
              <w:bottom w:val="single" w:sz="4" w:space="0" w:color="auto"/>
              <w:right w:val="single" w:sz="4" w:space="0" w:color="auto"/>
            </w:tcBorders>
            <w:hideMark/>
          </w:tcPr>
          <w:p w14:paraId="6E5E660B"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Кому положено</w:t>
            </w:r>
          </w:p>
        </w:tc>
        <w:tc>
          <w:tcPr>
            <w:tcW w:w="0" w:type="auto"/>
            <w:tcBorders>
              <w:top w:val="single" w:sz="4" w:space="0" w:color="auto"/>
              <w:left w:val="single" w:sz="4" w:space="0" w:color="auto"/>
              <w:bottom w:val="single" w:sz="4" w:space="0" w:color="auto"/>
              <w:right w:val="single" w:sz="4" w:space="0" w:color="auto"/>
            </w:tcBorders>
            <w:hideMark/>
          </w:tcPr>
          <w:p w14:paraId="367D97E0"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Количество</w:t>
            </w:r>
          </w:p>
        </w:tc>
      </w:tr>
      <w:tr w:rsidR="00901C58" w:rsidRPr="00901C58" w14:paraId="67C37DEA" w14:textId="77777777" w:rsidTr="006A35DF">
        <w:tc>
          <w:tcPr>
            <w:tcW w:w="0" w:type="auto"/>
            <w:tcBorders>
              <w:top w:val="single" w:sz="4" w:space="0" w:color="auto"/>
              <w:left w:val="single" w:sz="4" w:space="0" w:color="auto"/>
              <w:bottom w:val="single" w:sz="4" w:space="0" w:color="auto"/>
              <w:right w:val="single" w:sz="4" w:space="0" w:color="auto"/>
            </w:tcBorders>
          </w:tcPr>
          <w:p w14:paraId="09A8351F" w14:textId="77777777" w:rsidR="00901C58" w:rsidRPr="00901C58" w:rsidRDefault="00901C58" w:rsidP="00901C58">
            <w:pPr>
              <w:spacing w:after="0" w:line="240" w:lineRule="auto"/>
              <w:jc w:val="center"/>
              <w:rPr>
                <w:rFonts w:ascii="Times New Roman" w:eastAsia="Times New Roman" w:hAnsi="Times New Roman" w:cs="Times New Roman"/>
                <w:i/>
                <w:iCs/>
                <w:sz w:val="28"/>
                <w:szCs w:val="28"/>
                <w:lang w:eastAsia="ru-RU"/>
              </w:rPr>
            </w:pPr>
          </w:p>
        </w:tc>
        <w:tc>
          <w:tcPr>
            <w:tcW w:w="0" w:type="auto"/>
            <w:tcBorders>
              <w:top w:val="single" w:sz="4" w:space="0" w:color="auto"/>
              <w:left w:val="single" w:sz="4" w:space="0" w:color="auto"/>
              <w:bottom w:val="single" w:sz="4" w:space="0" w:color="auto"/>
              <w:right w:val="single" w:sz="4" w:space="0" w:color="auto"/>
            </w:tcBorders>
          </w:tcPr>
          <w:p w14:paraId="150A95D8" w14:textId="77777777" w:rsidR="00901C58" w:rsidRPr="00901C58" w:rsidRDefault="00901C58" w:rsidP="00901C58">
            <w:pPr>
              <w:spacing w:after="0" w:line="240" w:lineRule="auto"/>
              <w:jc w:val="center"/>
              <w:rPr>
                <w:rFonts w:ascii="Times New Roman" w:eastAsia="Times New Roman" w:hAnsi="Times New Roman" w:cs="Times New Roman"/>
                <w:i/>
                <w:iCs/>
                <w:sz w:val="28"/>
                <w:szCs w:val="28"/>
                <w:lang w:eastAsia="ru-RU"/>
              </w:rPr>
            </w:pPr>
          </w:p>
        </w:tc>
        <w:tc>
          <w:tcPr>
            <w:tcW w:w="0" w:type="auto"/>
            <w:tcBorders>
              <w:top w:val="single" w:sz="4" w:space="0" w:color="auto"/>
              <w:left w:val="single" w:sz="4" w:space="0" w:color="auto"/>
              <w:bottom w:val="single" w:sz="4" w:space="0" w:color="auto"/>
              <w:right w:val="single" w:sz="4" w:space="0" w:color="auto"/>
            </w:tcBorders>
          </w:tcPr>
          <w:p w14:paraId="5223400E" w14:textId="77777777" w:rsidR="00901C58" w:rsidRPr="00901C58" w:rsidRDefault="00901C58" w:rsidP="00901C58">
            <w:pPr>
              <w:spacing w:after="0" w:line="240" w:lineRule="auto"/>
              <w:jc w:val="center"/>
              <w:rPr>
                <w:rFonts w:ascii="Times New Roman" w:eastAsia="Times New Roman" w:hAnsi="Times New Roman" w:cs="Times New Roman"/>
                <w:i/>
                <w:iCs/>
                <w:sz w:val="28"/>
                <w:szCs w:val="28"/>
                <w:lang w:eastAsia="ru-RU"/>
              </w:rPr>
            </w:pPr>
          </w:p>
        </w:tc>
        <w:tc>
          <w:tcPr>
            <w:tcW w:w="0" w:type="auto"/>
            <w:tcBorders>
              <w:top w:val="single" w:sz="4" w:space="0" w:color="auto"/>
              <w:left w:val="single" w:sz="4" w:space="0" w:color="auto"/>
              <w:bottom w:val="single" w:sz="4" w:space="0" w:color="auto"/>
              <w:right w:val="single" w:sz="4" w:space="0" w:color="auto"/>
            </w:tcBorders>
          </w:tcPr>
          <w:p w14:paraId="2D5D48F5" w14:textId="77777777" w:rsidR="00901C58" w:rsidRPr="00901C58" w:rsidRDefault="00901C58" w:rsidP="00901C58">
            <w:pPr>
              <w:spacing w:after="0" w:line="240" w:lineRule="auto"/>
              <w:jc w:val="center"/>
              <w:rPr>
                <w:rFonts w:ascii="Times New Roman" w:eastAsia="Times New Roman" w:hAnsi="Times New Roman" w:cs="Times New Roman"/>
                <w:i/>
                <w:iCs/>
                <w:sz w:val="28"/>
                <w:szCs w:val="28"/>
                <w:lang w:eastAsia="ru-RU"/>
              </w:rPr>
            </w:pPr>
          </w:p>
        </w:tc>
        <w:tc>
          <w:tcPr>
            <w:tcW w:w="0" w:type="auto"/>
            <w:tcBorders>
              <w:top w:val="single" w:sz="4" w:space="0" w:color="auto"/>
              <w:left w:val="single" w:sz="4" w:space="0" w:color="auto"/>
              <w:bottom w:val="single" w:sz="4" w:space="0" w:color="auto"/>
              <w:right w:val="single" w:sz="4" w:space="0" w:color="auto"/>
            </w:tcBorders>
          </w:tcPr>
          <w:p w14:paraId="6EC499BF" w14:textId="77777777" w:rsidR="00901C58" w:rsidRPr="00901C58" w:rsidRDefault="00901C58" w:rsidP="00901C58">
            <w:pPr>
              <w:spacing w:after="0" w:line="240" w:lineRule="auto"/>
              <w:jc w:val="center"/>
              <w:rPr>
                <w:rFonts w:ascii="Times New Roman" w:eastAsia="Times New Roman" w:hAnsi="Times New Roman" w:cs="Times New Roman"/>
                <w:i/>
                <w:iCs/>
                <w:sz w:val="28"/>
                <w:szCs w:val="28"/>
                <w:lang w:eastAsia="ru-RU"/>
              </w:rPr>
            </w:pPr>
          </w:p>
        </w:tc>
        <w:tc>
          <w:tcPr>
            <w:tcW w:w="0" w:type="auto"/>
            <w:tcBorders>
              <w:top w:val="single" w:sz="4" w:space="0" w:color="auto"/>
              <w:left w:val="single" w:sz="4" w:space="0" w:color="auto"/>
              <w:bottom w:val="single" w:sz="4" w:space="0" w:color="auto"/>
              <w:right w:val="single" w:sz="4" w:space="0" w:color="auto"/>
            </w:tcBorders>
          </w:tcPr>
          <w:p w14:paraId="074B1DD1" w14:textId="77777777" w:rsidR="00901C58" w:rsidRPr="00901C58" w:rsidRDefault="00901C58" w:rsidP="00901C58">
            <w:pPr>
              <w:spacing w:after="0" w:line="240" w:lineRule="auto"/>
              <w:jc w:val="center"/>
              <w:rPr>
                <w:rFonts w:ascii="Times New Roman" w:eastAsia="Times New Roman" w:hAnsi="Times New Roman" w:cs="Times New Roman"/>
                <w:i/>
                <w:iCs/>
                <w:sz w:val="28"/>
                <w:szCs w:val="28"/>
                <w:lang w:eastAsia="ru-RU"/>
              </w:rPr>
            </w:pPr>
          </w:p>
        </w:tc>
      </w:tr>
      <w:tr w:rsidR="00901C58" w:rsidRPr="00901C58" w14:paraId="68AEB5DB" w14:textId="77777777" w:rsidTr="006A35DF">
        <w:tc>
          <w:tcPr>
            <w:tcW w:w="0" w:type="auto"/>
            <w:tcBorders>
              <w:top w:val="single" w:sz="4" w:space="0" w:color="auto"/>
              <w:left w:val="single" w:sz="4" w:space="0" w:color="auto"/>
              <w:bottom w:val="single" w:sz="4" w:space="0" w:color="auto"/>
              <w:right w:val="single" w:sz="4" w:space="0" w:color="auto"/>
            </w:tcBorders>
          </w:tcPr>
          <w:p w14:paraId="51C2738A"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2BD766CD"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018F8F02"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7B6DEC9B"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431AEEF2"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7B4D89DC"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01C58" w:rsidRPr="00901C58" w14:paraId="1527DC01" w14:textId="77777777" w:rsidTr="006A35DF">
        <w:tc>
          <w:tcPr>
            <w:tcW w:w="0" w:type="auto"/>
            <w:tcBorders>
              <w:top w:val="single" w:sz="4" w:space="0" w:color="auto"/>
              <w:left w:val="single" w:sz="4" w:space="0" w:color="auto"/>
              <w:bottom w:val="single" w:sz="4" w:space="0" w:color="auto"/>
              <w:right w:val="single" w:sz="4" w:space="0" w:color="auto"/>
            </w:tcBorders>
          </w:tcPr>
          <w:p w14:paraId="118372FF"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7ADF4B58"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635A5D56"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1CBB9B83"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6449C050"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7C63A117"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bl>
    <w:p w14:paraId="352FD487" w14:textId="77777777" w:rsidR="00901C58" w:rsidRPr="00901C58" w:rsidRDefault="00901C58" w:rsidP="00901C58">
      <w:pPr>
        <w:spacing w:after="0" w:line="360" w:lineRule="auto"/>
        <w:jc w:val="center"/>
        <w:rPr>
          <w:rFonts w:ascii="Times New Roman" w:eastAsia="Times New Roman" w:hAnsi="Times New Roman" w:cs="Times New Roman"/>
          <w:sz w:val="28"/>
          <w:szCs w:val="20"/>
          <w:lang w:eastAsia="ru-RU"/>
        </w:rPr>
      </w:pPr>
    </w:p>
    <w:p w14:paraId="06F9016F" w14:textId="77777777" w:rsidR="00901C58" w:rsidRPr="00901C58" w:rsidRDefault="00901C58" w:rsidP="00901C58">
      <w:pPr>
        <w:spacing w:after="0" w:line="240" w:lineRule="auto"/>
        <w:jc w:val="center"/>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lastRenderedPageBreak/>
        <w:t>5. Инженерное имущество и аварийно-спасательный инструмент</w:t>
      </w:r>
    </w:p>
    <w:tbl>
      <w:tblPr>
        <w:tblW w:w="0" w:type="auto"/>
        <w:tblInd w:w="62" w:type="dxa"/>
        <w:tblCellMar>
          <w:top w:w="102" w:type="dxa"/>
          <w:left w:w="62" w:type="dxa"/>
          <w:bottom w:w="102" w:type="dxa"/>
          <w:right w:w="62" w:type="dxa"/>
        </w:tblCellMar>
        <w:tblLook w:val="04A0" w:firstRow="1" w:lastRow="0" w:firstColumn="1" w:lastColumn="0" w:noHBand="0" w:noVBand="1"/>
      </w:tblPr>
      <w:tblGrid>
        <w:gridCol w:w="678"/>
        <w:gridCol w:w="2565"/>
        <w:gridCol w:w="1955"/>
        <w:gridCol w:w="1992"/>
        <w:gridCol w:w="1620"/>
        <w:gridCol w:w="1325"/>
      </w:tblGrid>
      <w:tr w:rsidR="00901C58" w:rsidRPr="00901C58" w14:paraId="27E28904" w14:textId="77777777" w:rsidTr="006A35DF">
        <w:tc>
          <w:tcPr>
            <w:tcW w:w="0" w:type="auto"/>
            <w:tcBorders>
              <w:top w:val="single" w:sz="4" w:space="0" w:color="auto"/>
              <w:left w:val="single" w:sz="4" w:space="0" w:color="auto"/>
              <w:bottom w:val="single" w:sz="4" w:space="0" w:color="auto"/>
              <w:right w:val="single" w:sz="4" w:space="0" w:color="auto"/>
            </w:tcBorders>
            <w:hideMark/>
          </w:tcPr>
          <w:p w14:paraId="19B8B041"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 п/п</w:t>
            </w:r>
          </w:p>
        </w:tc>
        <w:tc>
          <w:tcPr>
            <w:tcW w:w="0" w:type="auto"/>
            <w:tcBorders>
              <w:top w:val="single" w:sz="4" w:space="0" w:color="auto"/>
              <w:left w:val="single" w:sz="4" w:space="0" w:color="auto"/>
              <w:bottom w:val="single" w:sz="4" w:space="0" w:color="auto"/>
              <w:right w:val="single" w:sz="4" w:space="0" w:color="auto"/>
            </w:tcBorders>
            <w:hideMark/>
          </w:tcPr>
          <w:p w14:paraId="5D4E788A"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Наименование имущества</w:t>
            </w:r>
          </w:p>
        </w:tc>
        <w:tc>
          <w:tcPr>
            <w:tcW w:w="0" w:type="auto"/>
            <w:tcBorders>
              <w:top w:val="single" w:sz="4" w:space="0" w:color="auto"/>
              <w:left w:val="single" w:sz="4" w:space="0" w:color="auto"/>
              <w:bottom w:val="single" w:sz="4" w:space="0" w:color="auto"/>
              <w:right w:val="single" w:sz="4" w:space="0" w:color="auto"/>
            </w:tcBorders>
            <w:hideMark/>
          </w:tcPr>
          <w:p w14:paraId="2673388D"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Единица измерения</w:t>
            </w:r>
          </w:p>
        </w:tc>
        <w:tc>
          <w:tcPr>
            <w:tcW w:w="0" w:type="auto"/>
            <w:tcBorders>
              <w:top w:val="single" w:sz="4" w:space="0" w:color="auto"/>
              <w:left w:val="single" w:sz="4" w:space="0" w:color="auto"/>
              <w:bottom w:val="single" w:sz="4" w:space="0" w:color="auto"/>
              <w:right w:val="single" w:sz="4" w:space="0" w:color="auto"/>
            </w:tcBorders>
            <w:hideMark/>
          </w:tcPr>
          <w:p w14:paraId="2D4D3AB6"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Норма обеспечения</w:t>
            </w:r>
          </w:p>
        </w:tc>
        <w:tc>
          <w:tcPr>
            <w:tcW w:w="0" w:type="auto"/>
            <w:tcBorders>
              <w:top w:val="single" w:sz="4" w:space="0" w:color="auto"/>
              <w:left w:val="single" w:sz="4" w:space="0" w:color="auto"/>
              <w:bottom w:val="single" w:sz="4" w:space="0" w:color="auto"/>
              <w:right w:val="single" w:sz="4" w:space="0" w:color="auto"/>
            </w:tcBorders>
            <w:hideMark/>
          </w:tcPr>
          <w:p w14:paraId="06D22885"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Кому положено</w:t>
            </w:r>
          </w:p>
        </w:tc>
        <w:tc>
          <w:tcPr>
            <w:tcW w:w="0" w:type="auto"/>
            <w:tcBorders>
              <w:top w:val="single" w:sz="4" w:space="0" w:color="auto"/>
              <w:left w:val="single" w:sz="4" w:space="0" w:color="auto"/>
              <w:bottom w:val="single" w:sz="4" w:space="0" w:color="auto"/>
              <w:right w:val="single" w:sz="4" w:space="0" w:color="auto"/>
            </w:tcBorders>
            <w:hideMark/>
          </w:tcPr>
          <w:p w14:paraId="476925F8"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Количество</w:t>
            </w:r>
          </w:p>
        </w:tc>
      </w:tr>
      <w:tr w:rsidR="00901C58" w:rsidRPr="00901C58" w14:paraId="54828D67" w14:textId="77777777" w:rsidTr="006A35DF">
        <w:tc>
          <w:tcPr>
            <w:tcW w:w="0" w:type="auto"/>
            <w:tcBorders>
              <w:top w:val="single" w:sz="4" w:space="0" w:color="auto"/>
              <w:left w:val="single" w:sz="4" w:space="0" w:color="auto"/>
              <w:bottom w:val="single" w:sz="4" w:space="0" w:color="auto"/>
              <w:right w:val="single" w:sz="4" w:space="0" w:color="auto"/>
            </w:tcBorders>
          </w:tcPr>
          <w:p w14:paraId="38AF23D6" w14:textId="77777777" w:rsidR="00901C58" w:rsidRPr="00901C58" w:rsidRDefault="00901C58" w:rsidP="00901C58">
            <w:pPr>
              <w:spacing w:after="0" w:line="240" w:lineRule="auto"/>
              <w:jc w:val="center"/>
              <w:rPr>
                <w:rFonts w:ascii="Times New Roman" w:eastAsia="Times New Roman" w:hAnsi="Times New Roman" w:cs="Times New Roman"/>
                <w:i/>
                <w:iCs/>
                <w:sz w:val="28"/>
                <w:szCs w:val="28"/>
                <w:lang w:eastAsia="ru-RU"/>
              </w:rPr>
            </w:pPr>
          </w:p>
        </w:tc>
        <w:tc>
          <w:tcPr>
            <w:tcW w:w="0" w:type="auto"/>
            <w:tcBorders>
              <w:top w:val="single" w:sz="4" w:space="0" w:color="auto"/>
              <w:left w:val="single" w:sz="4" w:space="0" w:color="auto"/>
              <w:bottom w:val="single" w:sz="4" w:space="0" w:color="auto"/>
              <w:right w:val="single" w:sz="4" w:space="0" w:color="auto"/>
            </w:tcBorders>
          </w:tcPr>
          <w:p w14:paraId="31FEAA3A" w14:textId="77777777" w:rsidR="00901C58" w:rsidRPr="00901C58" w:rsidRDefault="00901C58" w:rsidP="00901C58">
            <w:pPr>
              <w:spacing w:after="0" w:line="240" w:lineRule="auto"/>
              <w:jc w:val="center"/>
              <w:rPr>
                <w:rFonts w:ascii="Times New Roman" w:eastAsia="Times New Roman" w:hAnsi="Times New Roman" w:cs="Times New Roman"/>
                <w:i/>
                <w:iCs/>
                <w:sz w:val="28"/>
                <w:szCs w:val="28"/>
                <w:lang w:eastAsia="ru-RU"/>
              </w:rPr>
            </w:pPr>
          </w:p>
        </w:tc>
        <w:tc>
          <w:tcPr>
            <w:tcW w:w="0" w:type="auto"/>
            <w:tcBorders>
              <w:top w:val="single" w:sz="4" w:space="0" w:color="auto"/>
              <w:left w:val="single" w:sz="4" w:space="0" w:color="auto"/>
              <w:bottom w:val="single" w:sz="4" w:space="0" w:color="auto"/>
              <w:right w:val="single" w:sz="4" w:space="0" w:color="auto"/>
            </w:tcBorders>
          </w:tcPr>
          <w:p w14:paraId="11D5329D" w14:textId="77777777" w:rsidR="00901C58" w:rsidRPr="00901C58" w:rsidRDefault="00901C58" w:rsidP="00901C58">
            <w:pPr>
              <w:spacing w:after="0" w:line="240" w:lineRule="auto"/>
              <w:jc w:val="center"/>
              <w:rPr>
                <w:rFonts w:ascii="Times New Roman" w:eastAsia="Times New Roman" w:hAnsi="Times New Roman" w:cs="Times New Roman"/>
                <w:i/>
                <w:iCs/>
                <w:sz w:val="28"/>
                <w:szCs w:val="28"/>
                <w:lang w:eastAsia="ru-RU"/>
              </w:rPr>
            </w:pPr>
          </w:p>
        </w:tc>
        <w:tc>
          <w:tcPr>
            <w:tcW w:w="0" w:type="auto"/>
            <w:tcBorders>
              <w:top w:val="single" w:sz="4" w:space="0" w:color="auto"/>
              <w:left w:val="single" w:sz="4" w:space="0" w:color="auto"/>
              <w:bottom w:val="single" w:sz="4" w:space="0" w:color="auto"/>
              <w:right w:val="single" w:sz="4" w:space="0" w:color="auto"/>
            </w:tcBorders>
          </w:tcPr>
          <w:p w14:paraId="3B0365B6" w14:textId="77777777" w:rsidR="00901C58" w:rsidRPr="00901C58" w:rsidRDefault="00901C58" w:rsidP="00901C58">
            <w:pPr>
              <w:spacing w:after="0" w:line="240" w:lineRule="auto"/>
              <w:jc w:val="center"/>
              <w:rPr>
                <w:rFonts w:ascii="Times New Roman" w:eastAsia="Times New Roman" w:hAnsi="Times New Roman" w:cs="Times New Roman"/>
                <w:i/>
                <w:iCs/>
                <w:sz w:val="28"/>
                <w:szCs w:val="28"/>
                <w:lang w:eastAsia="ru-RU"/>
              </w:rPr>
            </w:pPr>
          </w:p>
        </w:tc>
        <w:tc>
          <w:tcPr>
            <w:tcW w:w="0" w:type="auto"/>
            <w:tcBorders>
              <w:top w:val="single" w:sz="4" w:space="0" w:color="auto"/>
              <w:left w:val="single" w:sz="4" w:space="0" w:color="auto"/>
              <w:bottom w:val="single" w:sz="4" w:space="0" w:color="auto"/>
              <w:right w:val="single" w:sz="4" w:space="0" w:color="auto"/>
            </w:tcBorders>
          </w:tcPr>
          <w:p w14:paraId="0C61C532" w14:textId="77777777" w:rsidR="00901C58" w:rsidRPr="00901C58" w:rsidRDefault="00901C58" w:rsidP="00901C58">
            <w:pPr>
              <w:spacing w:after="0" w:line="240" w:lineRule="auto"/>
              <w:jc w:val="center"/>
              <w:rPr>
                <w:rFonts w:ascii="Times New Roman" w:eastAsia="Times New Roman" w:hAnsi="Times New Roman" w:cs="Times New Roman"/>
                <w:i/>
                <w:iCs/>
                <w:sz w:val="28"/>
                <w:szCs w:val="28"/>
                <w:lang w:eastAsia="ru-RU"/>
              </w:rPr>
            </w:pPr>
          </w:p>
        </w:tc>
        <w:tc>
          <w:tcPr>
            <w:tcW w:w="0" w:type="auto"/>
            <w:tcBorders>
              <w:top w:val="single" w:sz="4" w:space="0" w:color="auto"/>
              <w:left w:val="single" w:sz="4" w:space="0" w:color="auto"/>
              <w:bottom w:val="single" w:sz="4" w:space="0" w:color="auto"/>
              <w:right w:val="single" w:sz="4" w:space="0" w:color="auto"/>
            </w:tcBorders>
          </w:tcPr>
          <w:p w14:paraId="1DD6CCFB" w14:textId="77777777" w:rsidR="00901C58" w:rsidRPr="00901C58" w:rsidRDefault="00901C58" w:rsidP="00901C58">
            <w:pPr>
              <w:spacing w:after="0" w:line="240" w:lineRule="auto"/>
              <w:jc w:val="center"/>
              <w:rPr>
                <w:rFonts w:ascii="Times New Roman" w:eastAsia="Times New Roman" w:hAnsi="Times New Roman" w:cs="Times New Roman"/>
                <w:i/>
                <w:iCs/>
                <w:sz w:val="28"/>
                <w:szCs w:val="28"/>
                <w:lang w:eastAsia="ru-RU"/>
              </w:rPr>
            </w:pPr>
          </w:p>
        </w:tc>
      </w:tr>
      <w:tr w:rsidR="00901C58" w:rsidRPr="00901C58" w14:paraId="0F6D6DAB" w14:textId="77777777" w:rsidTr="006A35DF">
        <w:tc>
          <w:tcPr>
            <w:tcW w:w="0" w:type="auto"/>
            <w:tcBorders>
              <w:top w:val="single" w:sz="4" w:space="0" w:color="auto"/>
              <w:left w:val="single" w:sz="4" w:space="0" w:color="auto"/>
              <w:bottom w:val="single" w:sz="4" w:space="0" w:color="auto"/>
              <w:right w:val="single" w:sz="4" w:space="0" w:color="auto"/>
            </w:tcBorders>
          </w:tcPr>
          <w:p w14:paraId="2F77888D"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17BE64CA"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7E2D4B82"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2AB6A7EC"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3C54DF94"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1F11F840"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bl>
    <w:p w14:paraId="7414F85C" w14:textId="77777777" w:rsidR="00901C58" w:rsidRPr="00901C58" w:rsidRDefault="00901C58" w:rsidP="00901C58">
      <w:pPr>
        <w:spacing w:after="0" w:line="360" w:lineRule="auto"/>
        <w:jc w:val="center"/>
        <w:rPr>
          <w:rFonts w:ascii="Times New Roman" w:eastAsia="Times New Roman" w:hAnsi="Times New Roman" w:cs="Times New Roman"/>
          <w:sz w:val="28"/>
          <w:szCs w:val="20"/>
          <w:lang w:eastAsia="ru-RU"/>
        </w:rPr>
      </w:pPr>
    </w:p>
    <w:p w14:paraId="6388C6F3" w14:textId="77777777" w:rsidR="00901C58" w:rsidRPr="00901C58" w:rsidRDefault="00901C58" w:rsidP="00901C58">
      <w:pPr>
        <w:spacing w:after="0" w:line="240" w:lineRule="auto"/>
        <w:jc w:val="center"/>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6. Средства связи</w:t>
      </w:r>
    </w:p>
    <w:tbl>
      <w:tblPr>
        <w:tblW w:w="0" w:type="auto"/>
        <w:tblInd w:w="62" w:type="dxa"/>
        <w:tblCellMar>
          <w:top w:w="102" w:type="dxa"/>
          <w:left w:w="62" w:type="dxa"/>
          <w:bottom w:w="102" w:type="dxa"/>
          <w:right w:w="62" w:type="dxa"/>
        </w:tblCellMar>
        <w:tblLook w:val="04A0" w:firstRow="1" w:lastRow="0" w:firstColumn="1" w:lastColumn="0" w:noHBand="0" w:noVBand="1"/>
      </w:tblPr>
      <w:tblGrid>
        <w:gridCol w:w="678"/>
        <w:gridCol w:w="2565"/>
        <w:gridCol w:w="1955"/>
        <w:gridCol w:w="1992"/>
        <w:gridCol w:w="1620"/>
        <w:gridCol w:w="1325"/>
      </w:tblGrid>
      <w:tr w:rsidR="00901C58" w:rsidRPr="00901C58" w14:paraId="4B13570F" w14:textId="77777777" w:rsidTr="006A35DF">
        <w:tc>
          <w:tcPr>
            <w:tcW w:w="0" w:type="auto"/>
            <w:tcBorders>
              <w:top w:val="single" w:sz="4" w:space="0" w:color="auto"/>
              <w:left w:val="single" w:sz="4" w:space="0" w:color="auto"/>
              <w:bottom w:val="single" w:sz="4" w:space="0" w:color="auto"/>
              <w:right w:val="single" w:sz="4" w:space="0" w:color="auto"/>
            </w:tcBorders>
            <w:hideMark/>
          </w:tcPr>
          <w:p w14:paraId="114536EA"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 п/п</w:t>
            </w:r>
          </w:p>
        </w:tc>
        <w:tc>
          <w:tcPr>
            <w:tcW w:w="0" w:type="auto"/>
            <w:tcBorders>
              <w:top w:val="single" w:sz="4" w:space="0" w:color="auto"/>
              <w:left w:val="single" w:sz="4" w:space="0" w:color="auto"/>
              <w:bottom w:val="single" w:sz="4" w:space="0" w:color="auto"/>
              <w:right w:val="single" w:sz="4" w:space="0" w:color="auto"/>
            </w:tcBorders>
            <w:hideMark/>
          </w:tcPr>
          <w:p w14:paraId="2758724C"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Наименование имущества</w:t>
            </w:r>
          </w:p>
        </w:tc>
        <w:tc>
          <w:tcPr>
            <w:tcW w:w="0" w:type="auto"/>
            <w:tcBorders>
              <w:top w:val="single" w:sz="4" w:space="0" w:color="auto"/>
              <w:left w:val="single" w:sz="4" w:space="0" w:color="auto"/>
              <w:bottom w:val="single" w:sz="4" w:space="0" w:color="auto"/>
              <w:right w:val="single" w:sz="4" w:space="0" w:color="auto"/>
            </w:tcBorders>
            <w:hideMark/>
          </w:tcPr>
          <w:p w14:paraId="0725856F"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Единица измерения</w:t>
            </w:r>
          </w:p>
        </w:tc>
        <w:tc>
          <w:tcPr>
            <w:tcW w:w="0" w:type="auto"/>
            <w:tcBorders>
              <w:top w:val="single" w:sz="4" w:space="0" w:color="auto"/>
              <w:left w:val="single" w:sz="4" w:space="0" w:color="auto"/>
              <w:bottom w:val="single" w:sz="4" w:space="0" w:color="auto"/>
              <w:right w:val="single" w:sz="4" w:space="0" w:color="auto"/>
            </w:tcBorders>
            <w:hideMark/>
          </w:tcPr>
          <w:p w14:paraId="457CB32A"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Норма обеспечения</w:t>
            </w:r>
          </w:p>
        </w:tc>
        <w:tc>
          <w:tcPr>
            <w:tcW w:w="0" w:type="auto"/>
            <w:tcBorders>
              <w:top w:val="single" w:sz="4" w:space="0" w:color="auto"/>
              <w:left w:val="single" w:sz="4" w:space="0" w:color="auto"/>
              <w:bottom w:val="single" w:sz="4" w:space="0" w:color="auto"/>
              <w:right w:val="single" w:sz="4" w:space="0" w:color="auto"/>
            </w:tcBorders>
            <w:hideMark/>
          </w:tcPr>
          <w:p w14:paraId="5BF222CE"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Кому положено</w:t>
            </w:r>
          </w:p>
        </w:tc>
        <w:tc>
          <w:tcPr>
            <w:tcW w:w="0" w:type="auto"/>
            <w:tcBorders>
              <w:top w:val="single" w:sz="4" w:space="0" w:color="auto"/>
              <w:left w:val="single" w:sz="4" w:space="0" w:color="auto"/>
              <w:bottom w:val="single" w:sz="4" w:space="0" w:color="auto"/>
              <w:right w:val="single" w:sz="4" w:space="0" w:color="auto"/>
            </w:tcBorders>
            <w:hideMark/>
          </w:tcPr>
          <w:p w14:paraId="732E1CCA"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Количество</w:t>
            </w:r>
          </w:p>
        </w:tc>
      </w:tr>
      <w:tr w:rsidR="00901C58" w:rsidRPr="00901C58" w14:paraId="02FD6A17" w14:textId="77777777" w:rsidTr="006A35DF">
        <w:tc>
          <w:tcPr>
            <w:tcW w:w="0" w:type="auto"/>
            <w:tcBorders>
              <w:top w:val="single" w:sz="4" w:space="0" w:color="auto"/>
              <w:left w:val="single" w:sz="4" w:space="0" w:color="auto"/>
              <w:bottom w:val="single" w:sz="4" w:space="0" w:color="auto"/>
              <w:right w:val="single" w:sz="4" w:space="0" w:color="auto"/>
            </w:tcBorders>
          </w:tcPr>
          <w:p w14:paraId="3FFFC705" w14:textId="77777777" w:rsidR="00901C58" w:rsidRPr="00901C58" w:rsidRDefault="00901C58" w:rsidP="00901C58">
            <w:pPr>
              <w:spacing w:after="0" w:line="240" w:lineRule="auto"/>
              <w:jc w:val="center"/>
              <w:rPr>
                <w:rFonts w:ascii="Times New Roman" w:eastAsia="Times New Roman" w:hAnsi="Times New Roman" w:cs="Times New Roman"/>
                <w:i/>
                <w:iCs/>
                <w:sz w:val="28"/>
                <w:szCs w:val="28"/>
                <w:lang w:eastAsia="ru-RU"/>
              </w:rPr>
            </w:pPr>
          </w:p>
        </w:tc>
        <w:tc>
          <w:tcPr>
            <w:tcW w:w="0" w:type="auto"/>
            <w:tcBorders>
              <w:top w:val="single" w:sz="4" w:space="0" w:color="auto"/>
              <w:left w:val="single" w:sz="4" w:space="0" w:color="auto"/>
              <w:bottom w:val="single" w:sz="4" w:space="0" w:color="auto"/>
              <w:right w:val="single" w:sz="4" w:space="0" w:color="auto"/>
            </w:tcBorders>
          </w:tcPr>
          <w:p w14:paraId="5282EC39" w14:textId="77777777" w:rsidR="00901C58" w:rsidRPr="00901C58" w:rsidRDefault="00901C58" w:rsidP="00901C58">
            <w:pPr>
              <w:spacing w:after="0" w:line="240" w:lineRule="auto"/>
              <w:jc w:val="center"/>
              <w:rPr>
                <w:rFonts w:ascii="Times New Roman" w:eastAsia="Times New Roman" w:hAnsi="Times New Roman" w:cs="Times New Roman"/>
                <w:i/>
                <w:iCs/>
                <w:sz w:val="28"/>
                <w:szCs w:val="28"/>
                <w:lang w:eastAsia="ru-RU"/>
              </w:rPr>
            </w:pPr>
          </w:p>
        </w:tc>
        <w:tc>
          <w:tcPr>
            <w:tcW w:w="0" w:type="auto"/>
            <w:tcBorders>
              <w:top w:val="single" w:sz="4" w:space="0" w:color="auto"/>
              <w:left w:val="single" w:sz="4" w:space="0" w:color="auto"/>
              <w:bottom w:val="single" w:sz="4" w:space="0" w:color="auto"/>
              <w:right w:val="single" w:sz="4" w:space="0" w:color="auto"/>
            </w:tcBorders>
          </w:tcPr>
          <w:p w14:paraId="03AD25A5" w14:textId="77777777" w:rsidR="00901C58" w:rsidRPr="00901C58" w:rsidRDefault="00901C58" w:rsidP="00901C58">
            <w:pPr>
              <w:spacing w:after="0" w:line="240" w:lineRule="auto"/>
              <w:jc w:val="center"/>
              <w:rPr>
                <w:rFonts w:ascii="Times New Roman" w:eastAsia="Times New Roman" w:hAnsi="Times New Roman" w:cs="Times New Roman"/>
                <w:i/>
                <w:iCs/>
                <w:sz w:val="28"/>
                <w:szCs w:val="28"/>
                <w:lang w:eastAsia="ru-RU"/>
              </w:rPr>
            </w:pPr>
          </w:p>
        </w:tc>
        <w:tc>
          <w:tcPr>
            <w:tcW w:w="0" w:type="auto"/>
            <w:tcBorders>
              <w:top w:val="single" w:sz="4" w:space="0" w:color="auto"/>
              <w:left w:val="single" w:sz="4" w:space="0" w:color="auto"/>
              <w:bottom w:val="single" w:sz="4" w:space="0" w:color="auto"/>
              <w:right w:val="single" w:sz="4" w:space="0" w:color="auto"/>
            </w:tcBorders>
          </w:tcPr>
          <w:p w14:paraId="2489E3BD" w14:textId="77777777" w:rsidR="00901C58" w:rsidRPr="00901C58" w:rsidRDefault="00901C58" w:rsidP="00901C58">
            <w:pPr>
              <w:spacing w:after="0" w:line="240" w:lineRule="auto"/>
              <w:jc w:val="center"/>
              <w:rPr>
                <w:rFonts w:ascii="Times New Roman" w:eastAsia="Times New Roman" w:hAnsi="Times New Roman" w:cs="Times New Roman"/>
                <w:i/>
                <w:iCs/>
                <w:sz w:val="28"/>
                <w:szCs w:val="28"/>
                <w:lang w:eastAsia="ru-RU"/>
              </w:rPr>
            </w:pPr>
          </w:p>
        </w:tc>
        <w:tc>
          <w:tcPr>
            <w:tcW w:w="0" w:type="auto"/>
            <w:tcBorders>
              <w:top w:val="single" w:sz="4" w:space="0" w:color="auto"/>
              <w:left w:val="single" w:sz="4" w:space="0" w:color="auto"/>
              <w:bottom w:val="single" w:sz="4" w:space="0" w:color="auto"/>
              <w:right w:val="single" w:sz="4" w:space="0" w:color="auto"/>
            </w:tcBorders>
          </w:tcPr>
          <w:p w14:paraId="58F2975C" w14:textId="77777777" w:rsidR="00901C58" w:rsidRPr="00901C58" w:rsidRDefault="00901C58" w:rsidP="00901C58">
            <w:pPr>
              <w:spacing w:after="0" w:line="240" w:lineRule="auto"/>
              <w:jc w:val="center"/>
              <w:rPr>
                <w:rFonts w:ascii="Times New Roman" w:eastAsia="Times New Roman" w:hAnsi="Times New Roman" w:cs="Times New Roman"/>
                <w:i/>
                <w:iCs/>
                <w:sz w:val="28"/>
                <w:szCs w:val="28"/>
                <w:lang w:eastAsia="ru-RU"/>
              </w:rPr>
            </w:pPr>
          </w:p>
        </w:tc>
        <w:tc>
          <w:tcPr>
            <w:tcW w:w="0" w:type="auto"/>
            <w:tcBorders>
              <w:top w:val="single" w:sz="4" w:space="0" w:color="auto"/>
              <w:left w:val="single" w:sz="4" w:space="0" w:color="auto"/>
              <w:bottom w:val="single" w:sz="4" w:space="0" w:color="auto"/>
              <w:right w:val="single" w:sz="4" w:space="0" w:color="auto"/>
            </w:tcBorders>
          </w:tcPr>
          <w:p w14:paraId="6DA58C1F" w14:textId="77777777" w:rsidR="00901C58" w:rsidRPr="00901C58" w:rsidRDefault="00901C58" w:rsidP="00901C58">
            <w:pPr>
              <w:spacing w:after="0" w:line="240" w:lineRule="auto"/>
              <w:jc w:val="center"/>
              <w:rPr>
                <w:rFonts w:ascii="Times New Roman" w:eastAsia="Times New Roman" w:hAnsi="Times New Roman" w:cs="Times New Roman"/>
                <w:i/>
                <w:iCs/>
                <w:sz w:val="28"/>
                <w:szCs w:val="28"/>
                <w:lang w:eastAsia="ru-RU"/>
              </w:rPr>
            </w:pPr>
          </w:p>
        </w:tc>
      </w:tr>
      <w:tr w:rsidR="00901C58" w:rsidRPr="00901C58" w14:paraId="110BCB99" w14:textId="77777777" w:rsidTr="006A35DF">
        <w:tc>
          <w:tcPr>
            <w:tcW w:w="0" w:type="auto"/>
            <w:tcBorders>
              <w:top w:val="single" w:sz="4" w:space="0" w:color="auto"/>
              <w:left w:val="single" w:sz="4" w:space="0" w:color="auto"/>
              <w:bottom w:val="single" w:sz="4" w:space="0" w:color="auto"/>
              <w:right w:val="single" w:sz="4" w:space="0" w:color="auto"/>
            </w:tcBorders>
          </w:tcPr>
          <w:p w14:paraId="4EDBAC54"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5C6EE04B"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249F7C8F"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157A2F3A"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0B727D2B"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42389DD5"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bl>
    <w:p w14:paraId="0C8E708C" w14:textId="77777777" w:rsidR="00901C58" w:rsidRPr="00901C58" w:rsidRDefault="00901C58" w:rsidP="00901C58">
      <w:pPr>
        <w:spacing w:after="0" w:line="360" w:lineRule="auto"/>
        <w:jc w:val="center"/>
        <w:rPr>
          <w:rFonts w:ascii="Times New Roman" w:eastAsia="Times New Roman" w:hAnsi="Times New Roman" w:cs="Times New Roman"/>
          <w:sz w:val="28"/>
          <w:szCs w:val="20"/>
          <w:lang w:eastAsia="ru-RU"/>
        </w:rPr>
      </w:pPr>
    </w:p>
    <w:p w14:paraId="4F8054AB" w14:textId="77777777" w:rsidR="00901C58" w:rsidRPr="00901C58" w:rsidRDefault="00901C58" w:rsidP="00901C58">
      <w:pPr>
        <w:spacing w:after="0" w:line="240" w:lineRule="auto"/>
        <w:jc w:val="center"/>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7. Пожарное имущество</w:t>
      </w:r>
    </w:p>
    <w:tbl>
      <w:tblPr>
        <w:tblW w:w="0" w:type="auto"/>
        <w:tblInd w:w="62" w:type="dxa"/>
        <w:tblCellMar>
          <w:top w:w="102" w:type="dxa"/>
          <w:left w:w="62" w:type="dxa"/>
          <w:bottom w:w="102" w:type="dxa"/>
          <w:right w:w="62" w:type="dxa"/>
        </w:tblCellMar>
        <w:tblLook w:val="04A0" w:firstRow="1" w:lastRow="0" w:firstColumn="1" w:lastColumn="0" w:noHBand="0" w:noVBand="1"/>
      </w:tblPr>
      <w:tblGrid>
        <w:gridCol w:w="678"/>
        <w:gridCol w:w="2565"/>
        <w:gridCol w:w="1955"/>
        <w:gridCol w:w="1992"/>
        <w:gridCol w:w="1620"/>
        <w:gridCol w:w="1325"/>
      </w:tblGrid>
      <w:tr w:rsidR="00901C58" w:rsidRPr="00901C58" w14:paraId="1AAE5162" w14:textId="77777777" w:rsidTr="006A35DF">
        <w:tc>
          <w:tcPr>
            <w:tcW w:w="0" w:type="auto"/>
            <w:tcBorders>
              <w:top w:val="single" w:sz="4" w:space="0" w:color="auto"/>
              <w:left w:val="single" w:sz="4" w:space="0" w:color="auto"/>
              <w:bottom w:val="single" w:sz="4" w:space="0" w:color="auto"/>
              <w:right w:val="single" w:sz="4" w:space="0" w:color="auto"/>
            </w:tcBorders>
            <w:hideMark/>
          </w:tcPr>
          <w:p w14:paraId="093D0B9A"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 п/п</w:t>
            </w:r>
          </w:p>
        </w:tc>
        <w:tc>
          <w:tcPr>
            <w:tcW w:w="0" w:type="auto"/>
            <w:tcBorders>
              <w:top w:val="single" w:sz="4" w:space="0" w:color="auto"/>
              <w:left w:val="single" w:sz="4" w:space="0" w:color="auto"/>
              <w:bottom w:val="single" w:sz="4" w:space="0" w:color="auto"/>
              <w:right w:val="single" w:sz="4" w:space="0" w:color="auto"/>
            </w:tcBorders>
            <w:hideMark/>
          </w:tcPr>
          <w:p w14:paraId="05F2C081"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Наименование имущества</w:t>
            </w:r>
          </w:p>
        </w:tc>
        <w:tc>
          <w:tcPr>
            <w:tcW w:w="0" w:type="auto"/>
            <w:tcBorders>
              <w:top w:val="single" w:sz="4" w:space="0" w:color="auto"/>
              <w:left w:val="single" w:sz="4" w:space="0" w:color="auto"/>
              <w:bottom w:val="single" w:sz="4" w:space="0" w:color="auto"/>
              <w:right w:val="single" w:sz="4" w:space="0" w:color="auto"/>
            </w:tcBorders>
            <w:hideMark/>
          </w:tcPr>
          <w:p w14:paraId="4CCFD91F"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Единица измерения</w:t>
            </w:r>
          </w:p>
        </w:tc>
        <w:tc>
          <w:tcPr>
            <w:tcW w:w="0" w:type="auto"/>
            <w:tcBorders>
              <w:top w:val="single" w:sz="4" w:space="0" w:color="auto"/>
              <w:left w:val="single" w:sz="4" w:space="0" w:color="auto"/>
              <w:bottom w:val="single" w:sz="4" w:space="0" w:color="auto"/>
              <w:right w:val="single" w:sz="4" w:space="0" w:color="auto"/>
            </w:tcBorders>
            <w:hideMark/>
          </w:tcPr>
          <w:p w14:paraId="5CC9664F"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Норма обеспечения</w:t>
            </w:r>
          </w:p>
        </w:tc>
        <w:tc>
          <w:tcPr>
            <w:tcW w:w="0" w:type="auto"/>
            <w:tcBorders>
              <w:top w:val="single" w:sz="4" w:space="0" w:color="auto"/>
              <w:left w:val="single" w:sz="4" w:space="0" w:color="auto"/>
              <w:bottom w:val="single" w:sz="4" w:space="0" w:color="auto"/>
              <w:right w:val="single" w:sz="4" w:space="0" w:color="auto"/>
            </w:tcBorders>
            <w:hideMark/>
          </w:tcPr>
          <w:p w14:paraId="3566BBB1"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Кому положено</w:t>
            </w:r>
          </w:p>
        </w:tc>
        <w:tc>
          <w:tcPr>
            <w:tcW w:w="0" w:type="auto"/>
            <w:tcBorders>
              <w:top w:val="single" w:sz="4" w:space="0" w:color="auto"/>
              <w:left w:val="single" w:sz="4" w:space="0" w:color="auto"/>
              <w:bottom w:val="single" w:sz="4" w:space="0" w:color="auto"/>
              <w:right w:val="single" w:sz="4" w:space="0" w:color="auto"/>
            </w:tcBorders>
            <w:hideMark/>
          </w:tcPr>
          <w:p w14:paraId="413B4AB8"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Количество</w:t>
            </w:r>
          </w:p>
        </w:tc>
      </w:tr>
      <w:tr w:rsidR="00901C58" w:rsidRPr="00901C58" w14:paraId="4138F3FE" w14:textId="77777777" w:rsidTr="006A35DF">
        <w:tc>
          <w:tcPr>
            <w:tcW w:w="0" w:type="auto"/>
            <w:tcBorders>
              <w:top w:val="single" w:sz="4" w:space="0" w:color="auto"/>
              <w:left w:val="single" w:sz="4" w:space="0" w:color="auto"/>
              <w:bottom w:val="single" w:sz="4" w:space="0" w:color="auto"/>
              <w:right w:val="single" w:sz="4" w:space="0" w:color="auto"/>
            </w:tcBorders>
          </w:tcPr>
          <w:p w14:paraId="2C74DC98" w14:textId="77777777" w:rsidR="00901C58" w:rsidRPr="00901C58" w:rsidRDefault="00901C58" w:rsidP="00901C58">
            <w:pPr>
              <w:spacing w:after="0" w:line="240" w:lineRule="auto"/>
              <w:jc w:val="center"/>
              <w:rPr>
                <w:rFonts w:ascii="Times New Roman" w:eastAsia="Times New Roman" w:hAnsi="Times New Roman" w:cs="Times New Roman"/>
                <w:i/>
                <w:iCs/>
                <w:sz w:val="28"/>
                <w:szCs w:val="28"/>
                <w:lang w:eastAsia="ru-RU"/>
              </w:rPr>
            </w:pPr>
          </w:p>
        </w:tc>
        <w:tc>
          <w:tcPr>
            <w:tcW w:w="0" w:type="auto"/>
            <w:tcBorders>
              <w:top w:val="single" w:sz="4" w:space="0" w:color="auto"/>
              <w:left w:val="single" w:sz="4" w:space="0" w:color="auto"/>
              <w:bottom w:val="single" w:sz="4" w:space="0" w:color="auto"/>
              <w:right w:val="single" w:sz="4" w:space="0" w:color="auto"/>
            </w:tcBorders>
          </w:tcPr>
          <w:p w14:paraId="1A3F6B58" w14:textId="77777777" w:rsidR="00901C58" w:rsidRPr="00901C58" w:rsidRDefault="00901C58" w:rsidP="00901C58">
            <w:pPr>
              <w:spacing w:after="0" w:line="240" w:lineRule="auto"/>
              <w:jc w:val="center"/>
              <w:rPr>
                <w:rFonts w:ascii="Times New Roman" w:eastAsia="Times New Roman" w:hAnsi="Times New Roman" w:cs="Times New Roman"/>
                <w:i/>
                <w:iCs/>
                <w:sz w:val="28"/>
                <w:szCs w:val="28"/>
                <w:lang w:eastAsia="ru-RU"/>
              </w:rPr>
            </w:pPr>
          </w:p>
        </w:tc>
        <w:tc>
          <w:tcPr>
            <w:tcW w:w="0" w:type="auto"/>
            <w:tcBorders>
              <w:top w:val="single" w:sz="4" w:space="0" w:color="auto"/>
              <w:left w:val="single" w:sz="4" w:space="0" w:color="auto"/>
              <w:bottom w:val="single" w:sz="4" w:space="0" w:color="auto"/>
              <w:right w:val="single" w:sz="4" w:space="0" w:color="auto"/>
            </w:tcBorders>
          </w:tcPr>
          <w:p w14:paraId="0E05C452" w14:textId="77777777" w:rsidR="00901C58" w:rsidRPr="00901C58" w:rsidRDefault="00901C58" w:rsidP="00901C58">
            <w:pPr>
              <w:spacing w:after="0" w:line="240" w:lineRule="auto"/>
              <w:jc w:val="center"/>
              <w:rPr>
                <w:rFonts w:ascii="Times New Roman" w:eastAsia="Times New Roman" w:hAnsi="Times New Roman" w:cs="Times New Roman"/>
                <w:i/>
                <w:iCs/>
                <w:sz w:val="28"/>
                <w:szCs w:val="28"/>
                <w:lang w:eastAsia="ru-RU"/>
              </w:rPr>
            </w:pPr>
          </w:p>
        </w:tc>
        <w:tc>
          <w:tcPr>
            <w:tcW w:w="0" w:type="auto"/>
            <w:tcBorders>
              <w:top w:val="single" w:sz="4" w:space="0" w:color="auto"/>
              <w:left w:val="single" w:sz="4" w:space="0" w:color="auto"/>
              <w:bottom w:val="single" w:sz="4" w:space="0" w:color="auto"/>
              <w:right w:val="single" w:sz="4" w:space="0" w:color="auto"/>
            </w:tcBorders>
          </w:tcPr>
          <w:p w14:paraId="0E493DDB" w14:textId="77777777" w:rsidR="00901C58" w:rsidRPr="00901C58" w:rsidRDefault="00901C58" w:rsidP="00901C58">
            <w:pPr>
              <w:spacing w:after="0" w:line="240" w:lineRule="auto"/>
              <w:jc w:val="center"/>
              <w:rPr>
                <w:rFonts w:ascii="Times New Roman" w:eastAsia="Times New Roman" w:hAnsi="Times New Roman" w:cs="Times New Roman"/>
                <w:i/>
                <w:iCs/>
                <w:sz w:val="28"/>
                <w:szCs w:val="28"/>
                <w:lang w:eastAsia="ru-RU"/>
              </w:rPr>
            </w:pPr>
          </w:p>
        </w:tc>
        <w:tc>
          <w:tcPr>
            <w:tcW w:w="0" w:type="auto"/>
            <w:tcBorders>
              <w:top w:val="single" w:sz="4" w:space="0" w:color="auto"/>
              <w:left w:val="single" w:sz="4" w:space="0" w:color="auto"/>
              <w:bottom w:val="single" w:sz="4" w:space="0" w:color="auto"/>
              <w:right w:val="single" w:sz="4" w:space="0" w:color="auto"/>
            </w:tcBorders>
          </w:tcPr>
          <w:p w14:paraId="2AD6B9A6" w14:textId="77777777" w:rsidR="00901C58" w:rsidRPr="00901C58" w:rsidRDefault="00901C58" w:rsidP="00901C58">
            <w:pPr>
              <w:spacing w:after="0" w:line="240" w:lineRule="auto"/>
              <w:jc w:val="center"/>
              <w:rPr>
                <w:rFonts w:ascii="Times New Roman" w:eastAsia="Times New Roman" w:hAnsi="Times New Roman" w:cs="Times New Roman"/>
                <w:i/>
                <w:iCs/>
                <w:sz w:val="28"/>
                <w:szCs w:val="28"/>
                <w:lang w:eastAsia="ru-RU"/>
              </w:rPr>
            </w:pPr>
          </w:p>
        </w:tc>
        <w:tc>
          <w:tcPr>
            <w:tcW w:w="0" w:type="auto"/>
            <w:tcBorders>
              <w:top w:val="single" w:sz="4" w:space="0" w:color="auto"/>
              <w:left w:val="single" w:sz="4" w:space="0" w:color="auto"/>
              <w:bottom w:val="single" w:sz="4" w:space="0" w:color="auto"/>
              <w:right w:val="single" w:sz="4" w:space="0" w:color="auto"/>
            </w:tcBorders>
          </w:tcPr>
          <w:p w14:paraId="0A9CECE6" w14:textId="77777777" w:rsidR="00901C58" w:rsidRPr="00901C58" w:rsidRDefault="00901C58" w:rsidP="00901C58">
            <w:pPr>
              <w:spacing w:after="0" w:line="240" w:lineRule="auto"/>
              <w:jc w:val="center"/>
              <w:rPr>
                <w:rFonts w:ascii="Times New Roman" w:eastAsia="Times New Roman" w:hAnsi="Times New Roman" w:cs="Times New Roman"/>
                <w:i/>
                <w:iCs/>
                <w:sz w:val="28"/>
                <w:szCs w:val="28"/>
                <w:lang w:eastAsia="ru-RU"/>
              </w:rPr>
            </w:pPr>
          </w:p>
        </w:tc>
      </w:tr>
      <w:tr w:rsidR="00901C58" w:rsidRPr="00901C58" w14:paraId="487E74C2" w14:textId="77777777" w:rsidTr="006A35DF">
        <w:tc>
          <w:tcPr>
            <w:tcW w:w="0" w:type="auto"/>
            <w:tcBorders>
              <w:top w:val="single" w:sz="4" w:space="0" w:color="auto"/>
              <w:left w:val="single" w:sz="4" w:space="0" w:color="auto"/>
              <w:bottom w:val="single" w:sz="4" w:space="0" w:color="auto"/>
              <w:right w:val="single" w:sz="4" w:space="0" w:color="auto"/>
            </w:tcBorders>
          </w:tcPr>
          <w:p w14:paraId="40F53934"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1AA0693E"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16F231D6"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646EAF10"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053EEE3B"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5A45F2BF"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01C58" w:rsidRPr="00901C58" w14:paraId="53B3BF77" w14:textId="77777777" w:rsidTr="006A35DF">
        <w:tc>
          <w:tcPr>
            <w:tcW w:w="0" w:type="auto"/>
            <w:tcBorders>
              <w:top w:val="single" w:sz="4" w:space="0" w:color="auto"/>
              <w:left w:val="single" w:sz="4" w:space="0" w:color="auto"/>
              <w:bottom w:val="single" w:sz="4" w:space="0" w:color="auto"/>
              <w:right w:val="single" w:sz="4" w:space="0" w:color="auto"/>
            </w:tcBorders>
          </w:tcPr>
          <w:p w14:paraId="36521B7B"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06F511D5"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02B9CB2F"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2CB48365"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242191D0"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36E3940E"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bl>
    <w:p w14:paraId="31C52507" w14:textId="77777777" w:rsidR="00901C58" w:rsidRPr="00901C58" w:rsidRDefault="00901C58" w:rsidP="00901C58">
      <w:pPr>
        <w:spacing w:after="0" w:line="240" w:lineRule="auto"/>
        <w:jc w:val="center"/>
        <w:rPr>
          <w:rFonts w:ascii="Times New Roman" w:eastAsia="Times New Roman" w:hAnsi="Times New Roman" w:cs="Times New Roman"/>
          <w:i/>
          <w:sz w:val="28"/>
          <w:szCs w:val="20"/>
          <w:lang w:eastAsia="ru-RU"/>
        </w:rPr>
      </w:pPr>
    </w:p>
    <w:p w14:paraId="732A4D7D" w14:textId="77777777" w:rsidR="00901C58" w:rsidRPr="00901C58" w:rsidRDefault="00901C58" w:rsidP="00901C58">
      <w:pPr>
        <w:spacing w:after="0" w:line="240" w:lineRule="auto"/>
        <w:jc w:val="center"/>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8. Вещевое имущество</w:t>
      </w:r>
    </w:p>
    <w:tbl>
      <w:tblPr>
        <w:tblW w:w="0" w:type="auto"/>
        <w:tblInd w:w="62" w:type="dxa"/>
        <w:tblCellMar>
          <w:top w:w="102" w:type="dxa"/>
          <w:left w:w="62" w:type="dxa"/>
          <w:bottom w:w="102" w:type="dxa"/>
          <w:right w:w="62" w:type="dxa"/>
        </w:tblCellMar>
        <w:tblLook w:val="04A0" w:firstRow="1" w:lastRow="0" w:firstColumn="1" w:lastColumn="0" w:noHBand="0" w:noVBand="1"/>
      </w:tblPr>
      <w:tblGrid>
        <w:gridCol w:w="678"/>
        <w:gridCol w:w="2565"/>
        <w:gridCol w:w="1955"/>
        <w:gridCol w:w="1992"/>
        <w:gridCol w:w="1620"/>
        <w:gridCol w:w="1325"/>
      </w:tblGrid>
      <w:tr w:rsidR="00901C58" w:rsidRPr="00901C58" w14:paraId="1D17F269" w14:textId="77777777" w:rsidTr="006A35DF">
        <w:tc>
          <w:tcPr>
            <w:tcW w:w="0" w:type="auto"/>
            <w:tcBorders>
              <w:top w:val="single" w:sz="4" w:space="0" w:color="auto"/>
              <w:left w:val="single" w:sz="4" w:space="0" w:color="auto"/>
              <w:bottom w:val="single" w:sz="4" w:space="0" w:color="auto"/>
              <w:right w:val="single" w:sz="4" w:space="0" w:color="auto"/>
            </w:tcBorders>
            <w:hideMark/>
          </w:tcPr>
          <w:p w14:paraId="38EBAD58"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 п/п</w:t>
            </w:r>
          </w:p>
        </w:tc>
        <w:tc>
          <w:tcPr>
            <w:tcW w:w="0" w:type="auto"/>
            <w:tcBorders>
              <w:top w:val="single" w:sz="4" w:space="0" w:color="auto"/>
              <w:left w:val="single" w:sz="4" w:space="0" w:color="auto"/>
              <w:bottom w:val="single" w:sz="4" w:space="0" w:color="auto"/>
              <w:right w:val="single" w:sz="4" w:space="0" w:color="auto"/>
            </w:tcBorders>
            <w:hideMark/>
          </w:tcPr>
          <w:p w14:paraId="4465E967"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Наименование имущества</w:t>
            </w:r>
          </w:p>
        </w:tc>
        <w:tc>
          <w:tcPr>
            <w:tcW w:w="0" w:type="auto"/>
            <w:tcBorders>
              <w:top w:val="single" w:sz="4" w:space="0" w:color="auto"/>
              <w:left w:val="single" w:sz="4" w:space="0" w:color="auto"/>
              <w:bottom w:val="single" w:sz="4" w:space="0" w:color="auto"/>
              <w:right w:val="single" w:sz="4" w:space="0" w:color="auto"/>
            </w:tcBorders>
            <w:hideMark/>
          </w:tcPr>
          <w:p w14:paraId="14B7E57E"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Единица измерения</w:t>
            </w:r>
          </w:p>
        </w:tc>
        <w:tc>
          <w:tcPr>
            <w:tcW w:w="0" w:type="auto"/>
            <w:tcBorders>
              <w:top w:val="single" w:sz="4" w:space="0" w:color="auto"/>
              <w:left w:val="single" w:sz="4" w:space="0" w:color="auto"/>
              <w:bottom w:val="single" w:sz="4" w:space="0" w:color="auto"/>
              <w:right w:val="single" w:sz="4" w:space="0" w:color="auto"/>
            </w:tcBorders>
            <w:hideMark/>
          </w:tcPr>
          <w:p w14:paraId="6DEBDAC7"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Норма обеспечения</w:t>
            </w:r>
          </w:p>
        </w:tc>
        <w:tc>
          <w:tcPr>
            <w:tcW w:w="0" w:type="auto"/>
            <w:tcBorders>
              <w:top w:val="single" w:sz="4" w:space="0" w:color="auto"/>
              <w:left w:val="single" w:sz="4" w:space="0" w:color="auto"/>
              <w:bottom w:val="single" w:sz="4" w:space="0" w:color="auto"/>
              <w:right w:val="single" w:sz="4" w:space="0" w:color="auto"/>
            </w:tcBorders>
            <w:hideMark/>
          </w:tcPr>
          <w:p w14:paraId="0C34F37D"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Кому положено</w:t>
            </w:r>
          </w:p>
        </w:tc>
        <w:tc>
          <w:tcPr>
            <w:tcW w:w="0" w:type="auto"/>
            <w:tcBorders>
              <w:top w:val="single" w:sz="4" w:space="0" w:color="auto"/>
              <w:left w:val="single" w:sz="4" w:space="0" w:color="auto"/>
              <w:bottom w:val="single" w:sz="4" w:space="0" w:color="auto"/>
              <w:right w:val="single" w:sz="4" w:space="0" w:color="auto"/>
            </w:tcBorders>
            <w:hideMark/>
          </w:tcPr>
          <w:p w14:paraId="666DCB2A"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Количество</w:t>
            </w:r>
          </w:p>
        </w:tc>
      </w:tr>
      <w:tr w:rsidR="00901C58" w:rsidRPr="00901C58" w14:paraId="2A7B9EC5" w14:textId="77777777" w:rsidTr="006A35DF">
        <w:tc>
          <w:tcPr>
            <w:tcW w:w="0" w:type="auto"/>
            <w:tcBorders>
              <w:top w:val="single" w:sz="4" w:space="0" w:color="auto"/>
              <w:left w:val="single" w:sz="4" w:space="0" w:color="auto"/>
              <w:bottom w:val="single" w:sz="4" w:space="0" w:color="auto"/>
              <w:right w:val="single" w:sz="4" w:space="0" w:color="auto"/>
            </w:tcBorders>
          </w:tcPr>
          <w:p w14:paraId="3ABB6C0E" w14:textId="77777777" w:rsidR="00901C58" w:rsidRPr="00901C58" w:rsidRDefault="00901C58" w:rsidP="00901C58">
            <w:pPr>
              <w:spacing w:after="0" w:line="240" w:lineRule="auto"/>
              <w:jc w:val="center"/>
              <w:rPr>
                <w:rFonts w:ascii="Times New Roman" w:eastAsia="Times New Roman" w:hAnsi="Times New Roman" w:cs="Times New Roman"/>
                <w:i/>
                <w:iCs/>
                <w:sz w:val="28"/>
                <w:szCs w:val="28"/>
                <w:lang w:eastAsia="ru-RU"/>
              </w:rPr>
            </w:pPr>
          </w:p>
        </w:tc>
        <w:tc>
          <w:tcPr>
            <w:tcW w:w="0" w:type="auto"/>
            <w:tcBorders>
              <w:top w:val="single" w:sz="4" w:space="0" w:color="auto"/>
              <w:left w:val="single" w:sz="4" w:space="0" w:color="auto"/>
              <w:bottom w:val="single" w:sz="4" w:space="0" w:color="auto"/>
              <w:right w:val="single" w:sz="4" w:space="0" w:color="auto"/>
            </w:tcBorders>
          </w:tcPr>
          <w:p w14:paraId="432D1A9F" w14:textId="77777777" w:rsidR="00901C58" w:rsidRPr="00901C58" w:rsidRDefault="00901C58" w:rsidP="00901C58">
            <w:pPr>
              <w:spacing w:after="0" w:line="240" w:lineRule="auto"/>
              <w:jc w:val="center"/>
              <w:rPr>
                <w:rFonts w:ascii="Times New Roman" w:eastAsia="Times New Roman" w:hAnsi="Times New Roman" w:cs="Times New Roman"/>
                <w:i/>
                <w:iCs/>
                <w:sz w:val="28"/>
                <w:szCs w:val="28"/>
                <w:lang w:eastAsia="ru-RU"/>
              </w:rPr>
            </w:pPr>
          </w:p>
        </w:tc>
        <w:tc>
          <w:tcPr>
            <w:tcW w:w="0" w:type="auto"/>
            <w:tcBorders>
              <w:top w:val="single" w:sz="4" w:space="0" w:color="auto"/>
              <w:left w:val="single" w:sz="4" w:space="0" w:color="auto"/>
              <w:bottom w:val="single" w:sz="4" w:space="0" w:color="auto"/>
              <w:right w:val="single" w:sz="4" w:space="0" w:color="auto"/>
            </w:tcBorders>
          </w:tcPr>
          <w:p w14:paraId="34630ED1" w14:textId="77777777" w:rsidR="00901C58" w:rsidRPr="00901C58" w:rsidRDefault="00901C58" w:rsidP="00901C58">
            <w:pPr>
              <w:spacing w:after="0" w:line="240" w:lineRule="auto"/>
              <w:jc w:val="center"/>
              <w:rPr>
                <w:rFonts w:ascii="Times New Roman" w:eastAsia="Times New Roman" w:hAnsi="Times New Roman" w:cs="Times New Roman"/>
                <w:i/>
                <w:iCs/>
                <w:sz w:val="28"/>
                <w:szCs w:val="28"/>
                <w:lang w:eastAsia="ru-RU"/>
              </w:rPr>
            </w:pPr>
          </w:p>
        </w:tc>
        <w:tc>
          <w:tcPr>
            <w:tcW w:w="0" w:type="auto"/>
            <w:tcBorders>
              <w:top w:val="single" w:sz="4" w:space="0" w:color="auto"/>
              <w:left w:val="single" w:sz="4" w:space="0" w:color="auto"/>
              <w:bottom w:val="single" w:sz="4" w:space="0" w:color="auto"/>
              <w:right w:val="single" w:sz="4" w:space="0" w:color="auto"/>
            </w:tcBorders>
          </w:tcPr>
          <w:p w14:paraId="573C4596" w14:textId="77777777" w:rsidR="00901C58" w:rsidRPr="00901C58" w:rsidRDefault="00901C58" w:rsidP="00901C58">
            <w:pPr>
              <w:spacing w:after="0" w:line="240" w:lineRule="auto"/>
              <w:jc w:val="center"/>
              <w:rPr>
                <w:rFonts w:ascii="Times New Roman" w:eastAsia="Times New Roman" w:hAnsi="Times New Roman" w:cs="Times New Roman"/>
                <w:i/>
                <w:iCs/>
                <w:sz w:val="28"/>
                <w:szCs w:val="28"/>
                <w:lang w:eastAsia="ru-RU"/>
              </w:rPr>
            </w:pPr>
          </w:p>
        </w:tc>
        <w:tc>
          <w:tcPr>
            <w:tcW w:w="0" w:type="auto"/>
            <w:tcBorders>
              <w:top w:val="single" w:sz="4" w:space="0" w:color="auto"/>
              <w:left w:val="single" w:sz="4" w:space="0" w:color="auto"/>
              <w:bottom w:val="single" w:sz="4" w:space="0" w:color="auto"/>
              <w:right w:val="single" w:sz="4" w:space="0" w:color="auto"/>
            </w:tcBorders>
          </w:tcPr>
          <w:p w14:paraId="3E466748" w14:textId="77777777" w:rsidR="00901C58" w:rsidRPr="00901C58" w:rsidRDefault="00901C58" w:rsidP="00901C58">
            <w:pPr>
              <w:spacing w:after="0" w:line="240" w:lineRule="auto"/>
              <w:jc w:val="center"/>
              <w:rPr>
                <w:rFonts w:ascii="Times New Roman" w:eastAsia="Times New Roman" w:hAnsi="Times New Roman" w:cs="Times New Roman"/>
                <w:i/>
                <w:iCs/>
                <w:sz w:val="28"/>
                <w:szCs w:val="28"/>
                <w:lang w:eastAsia="ru-RU"/>
              </w:rPr>
            </w:pPr>
          </w:p>
        </w:tc>
        <w:tc>
          <w:tcPr>
            <w:tcW w:w="0" w:type="auto"/>
            <w:tcBorders>
              <w:top w:val="single" w:sz="4" w:space="0" w:color="auto"/>
              <w:left w:val="single" w:sz="4" w:space="0" w:color="auto"/>
              <w:bottom w:val="single" w:sz="4" w:space="0" w:color="auto"/>
              <w:right w:val="single" w:sz="4" w:space="0" w:color="auto"/>
            </w:tcBorders>
          </w:tcPr>
          <w:p w14:paraId="2DF4FC31" w14:textId="77777777" w:rsidR="00901C58" w:rsidRPr="00901C58" w:rsidRDefault="00901C58" w:rsidP="00901C58">
            <w:pPr>
              <w:spacing w:after="0" w:line="240" w:lineRule="auto"/>
              <w:jc w:val="center"/>
              <w:rPr>
                <w:rFonts w:ascii="Times New Roman" w:eastAsia="Times New Roman" w:hAnsi="Times New Roman" w:cs="Times New Roman"/>
                <w:i/>
                <w:iCs/>
                <w:sz w:val="28"/>
                <w:szCs w:val="28"/>
                <w:lang w:eastAsia="ru-RU"/>
              </w:rPr>
            </w:pPr>
          </w:p>
        </w:tc>
      </w:tr>
      <w:tr w:rsidR="00901C58" w:rsidRPr="00901C58" w14:paraId="4E620B8A" w14:textId="77777777" w:rsidTr="006A35DF">
        <w:tc>
          <w:tcPr>
            <w:tcW w:w="0" w:type="auto"/>
            <w:tcBorders>
              <w:top w:val="single" w:sz="4" w:space="0" w:color="auto"/>
              <w:left w:val="single" w:sz="4" w:space="0" w:color="auto"/>
              <w:bottom w:val="single" w:sz="4" w:space="0" w:color="auto"/>
              <w:right w:val="single" w:sz="4" w:space="0" w:color="auto"/>
            </w:tcBorders>
          </w:tcPr>
          <w:p w14:paraId="6386C388"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44081BB0"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061AFC44"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544C8190"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16134862"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7CCC8D9F"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01C58" w:rsidRPr="00901C58" w14:paraId="0251A122" w14:textId="77777777" w:rsidTr="006A35DF">
        <w:tc>
          <w:tcPr>
            <w:tcW w:w="0" w:type="auto"/>
            <w:tcBorders>
              <w:top w:val="single" w:sz="4" w:space="0" w:color="auto"/>
              <w:left w:val="single" w:sz="4" w:space="0" w:color="auto"/>
              <w:bottom w:val="single" w:sz="4" w:space="0" w:color="auto"/>
              <w:right w:val="single" w:sz="4" w:space="0" w:color="auto"/>
            </w:tcBorders>
          </w:tcPr>
          <w:p w14:paraId="226193DD"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147239E3"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7D238092"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56084957"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16F26274"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6BB7B96E"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bl>
    <w:p w14:paraId="109F45AF" w14:textId="77777777" w:rsidR="00901C58" w:rsidRPr="00901C58" w:rsidRDefault="00901C58" w:rsidP="00901C58">
      <w:pPr>
        <w:spacing w:after="0" w:line="240" w:lineRule="auto"/>
        <w:jc w:val="center"/>
        <w:rPr>
          <w:rFonts w:ascii="Times New Roman" w:eastAsia="Times New Roman" w:hAnsi="Times New Roman" w:cs="Times New Roman"/>
          <w:i/>
          <w:sz w:val="28"/>
          <w:szCs w:val="20"/>
          <w:lang w:eastAsia="ru-RU"/>
        </w:rPr>
      </w:pPr>
    </w:p>
    <w:p w14:paraId="4941041F" w14:textId="77777777" w:rsidR="00901C58" w:rsidRPr="00901C58" w:rsidRDefault="00901C58" w:rsidP="00901C58">
      <w:pPr>
        <w:spacing w:after="0" w:line="240" w:lineRule="auto"/>
        <w:jc w:val="center"/>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9. Автомобильная и специальная техника</w:t>
      </w:r>
    </w:p>
    <w:tbl>
      <w:tblPr>
        <w:tblW w:w="0" w:type="auto"/>
        <w:tblInd w:w="62" w:type="dxa"/>
        <w:tblCellMar>
          <w:top w:w="102" w:type="dxa"/>
          <w:left w:w="62" w:type="dxa"/>
          <w:bottom w:w="102" w:type="dxa"/>
          <w:right w:w="62" w:type="dxa"/>
        </w:tblCellMar>
        <w:tblLook w:val="04A0" w:firstRow="1" w:lastRow="0" w:firstColumn="1" w:lastColumn="0" w:noHBand="0" w:noVBand="1"/>
      </w:tblPr>
      <w:tblGrid>
        <w:gridCol w:w="678"/>
        <w:gridCol w:w="2565"/>
        <w:gridCol w:w="1955"/>
        <w:gridCol w:w="1992"/>
        <w:gridCol w:w="1620"/>
        <w:gridCol w:w="1325"/>
      </w:tblGrid>
      <w:tr w:rsidR="00901C58" w:rsidRPr="00901C58" w14:paraId="60032DA9" w14:textId="77777777" w:rsidTr="006A35DF">
        <w:tc>
          <w:tcPr>
            <w:tcW w:w="0" w:type="auto"/>
            <w:tcBorders>
              <w:top w:val="single" w:sz="4" w:space="0" w:color="auto"/>
              <w:left w:val="single" w:sz="4" w:space="0" w:color="auto"/>
              <w:bottom w:val="single" w:sz="4" w:space="0" w:color="auto"/>
              <w:right w:val="single" w:sz="4" w:space="0" w:color="auto"/>
            </w:tcBorders>
            <w:hideMark/>
          </w:tcPr>
          <w:p w14:paraId="5E47F6EC"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 п/п</w:t>
            </w:r>
          </w:p>
        </w:tc>
        <w:tc>
          <w:tcPr>
            <w:tcW w:w="0" w:type="auto"/>
            <w:tcBorders>
              <w:top w:val="single" w:sz="4" w:space="0" w:color="auto"/>
              <w:left w:val="single" w:sz="4" w:space="0" w:color="auto"/>
              <w:bottom w:val="single" w:sz="4" w:space="0" w:color="auto"/>
              <w:right w:val="single" w:sz="4" w:space="0" w:color="auto"/>
            </w:tcBorders>
            <w:hideMark/>
          </w:tcPr>
          <w:p w14:paraId="09D89786"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Наименование имущества</w:t>
            </w:r>
          </w:p>
        </w:tc>
        <w:tc>
          <w:tcPr>
            <w:tcW w:w="0" w:type="auto"/>
            <w:tcBorders>
              <w:top w:val="single" w:sz="4" w:space="0" w:color="auto"/>
              <w:left w:val="single" w:sz="4" w:space="0" w:color="auto"/>
              <w:bottom w:val="single" w:sz="4" w:space="0" w:color="auto"/>
              <w:right w:val="single" w:sz="4" w:space="0" w:color="auto"/>
            </w:tcBorders>
            <w:hideMark/>
          </w:tcPr>
          <w:p w14:paraId="5539B6B6"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Единица измерения</w:t>
            </w:r>
          </w:p>
        </w:tc>
        <w:tc>
          <w:tcPr>
            <w:tcW w:w="0" w:type="auto"/>
            <w:tcBorders>
              <w:top w:val="single" w:sz="4" w:space="0" w:color="auto"/>
              <w:left w:val="single" w:sz="4" w:space="0" w:color="auto"/>
              <w:bottom w:val="single" w:sz="4" w:space="0" w:color="auto"/>
              <w:right w:val="single" w:sz="4" w:space="0" w:color="auto"/>
            </w:tcBorders>
            <w:hideMark/>
          </w:tcPr>
          <w:p w14:paraId="22234574"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Норма обеспечения</w:t>
            </w:r>
          </w:p>
        </w:tc>
        <w:tc>
          <w:tcPr>
            <w:tcW w:w="0" w:type="auto"/>
            <w:tcBorders>
              <w:top w:val="single" w:sz="4" w:space="0" w:color="auto"/>
              <w:left w:val="single" w:sz="4" w:space="0" w:color="auto"/>
              <w:bottom w:val="single" w:sz="4" w:space="0" w:color="auto"/>
              <w:right w:val="single" w:sz="4" w:space="0" w:color="auto"/>
            </w:tcBorders>
            <w:hideMark/>
          </w:tcPr>
          <w:p w14:paraId="3E2C24BE"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Кому положено</w:t>
            </w:r>
          </w:p>
        </w:tc>
        <w:tc>
          <w:tcPr>
            <w:tcW w:w="0" w:type="auto"/>
            <w:tcBorders>
              <w:top w:val="single" w:sz="4" w:space="0" w:color="auto"/>
              <w:left w:val="single" w:sz="4" w:space="0" w:color="auto"/>
              <w:bottom w:val="single" w:sz="4" w:space="0" w:color="auto"/>
              <w:right w:val="single" w:sz="4" w:space="0" w:color="auto"/>
            </w:tcBorders>
            <w:hideMark/>
          </w:tcPr>
          <w:p w14:paraId="3E8A704E"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Количество</w:t>
            </w:r>
          </w:p>
        </w:tc>
      </w:tr>
      <w:tr w:rsidR="00901C58" w:rsidRPr="00901C58" w14:paraId="1DFC06E2" w14:textId="77777777" w:rsidTr="006A35DF">
        <w:tc>
          <w:tcPr>
            <w:tcW w:w="0" w:type="auto"/>
            <w:tcBorders>
              <w:top w:val="single" w:sz="4" w:space="0" w:color="auto"/>
              <w:left w:val="single" w:sz="4" w:space="0" w:color="auto"/>
              <w:bottom w:val="single" w:sz="4" w:space="0" w:color="auto"/>
              <w:right w:val="single" w:sz="4" w:space="0" w:color="auto"/>
            </w:tcBorders>
          </w:tcPr>
          <w:p w14:paraId="74FB979D" w14:textId="77777777" w:rsidR="00901C58" w:rsidRPr="00901C58" w:rsidRDefault="00901C58" w:rsidP="00901C58">
            <w:pPr>
              <w:spacing w:after="0" w:line="240" w:lineRule="auto"/>
              <w:jc w:val="center"/>
              <w:rPr>
                <w:rFonts w:ascii="Times New Roman" w:eastAsia="Times New Roman" w:hAnsi="Times New Roman" w:cs="Times New Roman"/>
                <w:i/>
                <w:iCs/>
                <w:sz w:val="28"/>
                <w:szCs w:val="28"/>
                <w:lang w:eastAsia="ru-RU"/>
              </w:rPr>
            </w:pPr>
          </w:p>
        </w:tc>
        <w:tc>
          <w:tcPr>
            <w:tcW w:w="0" w:type="auto"/>
            <w:tcBorders>
              <w:top w:val="single" w:sz="4" w:space="0" w:color="auto"/>
              <w:left w:val="single" w:sz="4" w:space="0" w:color="auto"/>
              <w:bottom w:val="single" w:sz="4" w:space="0" w:color="auto"/>
              <w:right w:val="single" w:sz="4" w:space="0" w:color="auto"/>
            </w:tcBorders>
          </w:tcPr>
          <w:p w14:paraId="72F45F76" w14:textId="77777777" w:rsidR="00901C58" w:rsidRPr="00901C58" w:rsidRDefault="00901C58" w:rsidP="00901C58">
            <w:pPr>
              <w:spacing w:after="0" w:line="240" w:lineRule="auto"/>
              <w:jc w:val="center"/>
              <w:rPr>
                <w:rFonts w:ascii="Times New Roman" w:eastAsia="Times New Roman" w:hAnsi="Times New Roman" w:cs="Times New Roman"/>
                <w:i/>
                <w:iCs/>
                <w:sz w:val="28"/>
                <w:szCs w:val="28"/>
                <w:lang w:eastAsia="ru-RU"/>
              </w:rPr>
            </w:pPr>
          </w:p>
        </w:tc>
        <w:tc>
          <w:tcPr>
            <w:tcW w:w="0" w:type="auto"/>
            <w:tcBorders>
              <w:top w:val="single" w:sz="4" w:space="0" w:color="auto"/>
              <w:left w:val="single" w:sz="4" w:space="0" w:color="auto"/>
              <w:bottom w:val="single" w:sz="4" w:space="0" w:color="auto"/>
              <w:right w:val="single" w:sz="4" w:space="0" w:color="auto"/>
            </w:tcBorders>
          </w:tcPr>
          <w:p w14:paraId="23FF34C5" w14:textId="77777777" w:rsidR="00901C58" w:rsidRPr="00901C58" w:rsidRDefault="00901C58" w:rsidP="00901C58">
            <w:pPr>
              <w:spacing w:after="0" w:line="240" w:lineRule="auto"/>
              <w:jc w:val="center"/>
              <w:rPr>
                <w:rFonts w:ascii="Times New Roman" w:eastAsia="Times New Roman" w:hAnsi="Times New Roman" w:cs="Times New Roman"/>
                <w:i/>
                <w:iCs/>
                <w:sz w:val="28"/>
                <w:szCs w:val="28"/>
                <w:lang w:eastAsia="ru-RU"/>
              </w:rPr>
            </w:pPr>
          </w:p>
        </w:tc>
        <w:tc>
          <w:tcPr>
            <w:tcW w:w="0" w:type="auto"/>
            <w:tcBorders>
              <w:top w:val="single" w:sz="4" w:space="0" w:color="auto"/>
              <w:left w:val="single" w:sz="4" w:space="0" w:color="auto"/>
              <w:bottom w:val="single" w:sz="4" w:space="0" w:color="auto"/>
              <w:right w:val="single" w:sz="4" w:space="0" w:color="auto"/>
            </w:tcBorders>
          </w:tcPr>
          <w:p w14:paraId="109829A2" w14:textId="77777777" w:rsidR="00901C58" w:rsidRPr="00901C58" w:rsidRDefault="00901C58" w:rsidP="00901C58">
            <w:pPr>
              <w:spacing w:after="0" w:line="240" w:lineRule="auto"/>
              <w:jc w:val="center"/>
              <w:rPr>
                <w:rFonts w:ascii="Times New Roman" w:eastAsia="Times New Roman" w:hAnsi="Times New Roman" w:cs="Times New Roman"/>
                <w:i/>
                <w:iCs/>
                <w:sz w:val="28"/>
                <w:szCs w:val="28"/>
                <w:lang w:eastAsia="ru-RU"/>
              </w:rPr>
            </w:pPr>
          </w:p>
        </w:tc>
        <w:tc>
          <w:tcPr>
            <w:tcW w:w="0" w:type="auto"/>
            <w:tcBorders>
              <w:top w:val="single" w:sz="4" w:space="0" w:color="auto"/>
              <w:left w:val="single" w:sz="4" w:space="0" w:color="auto"/>
              <w:bottom w:val="single" w:sz="4" w:space="0" w:color="auto"/>
              <w:right w:val="single" w:sz="4" w:space="0" w:color="auto"/>
            </w:tcBorders>
          </w:tcPr>
          <w:p w14:paraId="3881EAF1" w14:textId="77777777" w:rsidR="00901C58" w:rsidRPr="00901C58" w:rsidRDefault="00901C58" w:rsidP="00901C58">
            <w:pPr>
              <w:spacing w:after="0" w:line="240" w:lineRule="auto"/>
              <w:jc w:val="center"/>
              <w:rPr>
                <w:rFonts w:ascii="Times New Roman" w:eastAsia="Times New Roman" w:hAnsi="Times New Roman" w:cs="Times New Roman"/>
                <w:i/>
                <w:iCs/>
                <w:sz w:val="28"/>
                <w:szCs w:val="28"/>
                <w:lang w:eastAsia="ru-RU"/>
              </w:rPr>
            </w:pPr>
          </w:p>
        </w:tc>
        <w:tc>
          <w:tcPr>
            <w:tcW w:w="0" w:type="auto"/>
            <w:tcBorders>
              <w:top w:val="single" w:sz="4" w:space="0" w:color="auto"/>
              <w:left w:val="single" w:sz="4" w:space="0" w:color="auto"/>
              <w:bottom w:val="single" w:sz="4" w:space="0" w:color="auto"/>
              <w:right w:val="single" w:sz="4" w:space="0" w:color="auto"/>
            </w:tcBorders>
          </w:tcPr>
          <w:p w14:paraId="6B1EF724" w14:textId="77777777" w:rsidR="00901C58" w:rsidRPr="00901C58" w:rsidRDefault="00901C58" w:rsidP="00901C58">
            <w:pPr>
              <w:spacing w:after="0" w:line="240" w:lineRule="auto"/>
              <w:jc w:val="center"/>
              <w:rPr>
                <w:rFonts w:ascii="Times New Roman" w:eastAsia="Times New Roman" w:hAnsi="Times New Roman" w:cs="Times New Roman"/>
                <w:i/>
                <w:iCs/>
                <w:sz w:val="28"/>
                <w:szCs w:val="28"/>
                <w:lang w:eastAsia="ru-RU"/>
              </w:rPr>
            </w:pPr>
          </w:p>
        </w:tc>
      </w:tr>
      <w:tr w:rsidR="00901C58" w:rsidRPr="00901C58" w14:paraId="6A91D6E1" w14:textId="77777777" w:rsidTr="006A35DF">
        <w:tc>
          <w:tcPr>
            <w:tcW w:w="0" w:type="auto"/>
            <w:tcBorders>
              <w:top w:val="single" w:sz="4" w:space="0" w:color="auto"/>
              <w:left w:val="single" w:sz="4" w:space="0" w:color="auto"/>
              <w:bottom w:val="single" w:sz="4" w:space="0" w:color="auto"/>
              <w:right w:val="single" w:sz="4" w:space="0" w:color="auto"/>
            </w:tcBorders>
          </w:tcPr>
          <w:p w14:paraId="68A0C7AB"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7B18D478"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029BE846"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322A6F77"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2102FE41"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0AE0BBD0"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bl>
    <w:p w14:paraId="77ED580B" w14:textId="77777777" w:rsidR="00901C58" w:rsidRPr="00901C58" w:rsidRDefault="00901C58" w:rsidP="00901C58">
      <w:pPr>
        <w:spacing w:after="0" w:line="240" w:lineRule="auto"/>
        <w:jc w:val="both"/>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Примечание: количество строк в таблицах зависит от потребности АСФ в оборудовании, технике и т. п.</w:t>
      </w:r>
    </w:p>
    <w:p w14:paraId="675783D2" w14:textId="6D8DB084" w:rsidR="00901C58" w:rsidRPr="00901C58" w:rsidRDefault="00901C58" w:rsidP="006400B3">
      <w:pPr>
        <w:widowControl w:val="0"/>
        <w:overflowPunct w:val="0"/>
        <w:autoSpaceDE w:val="0"/>
        <w:autoSpaceDN w:val="0"/>
        <w:adjustRightInd w:val="0"/>
        <w:spacing w:after="0" w:line="360" w:lineRule="auto"/>
        <w:jc w:val="right"/>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lastRenderedPageBreak/>
        <w:t xml:space="preserve">Форма </w:t>
      </w:r>
      <w:r>
        <w:rPr>
          <w:rFonts w:ascii="Times New Roman" w:eastAsia="Times New Roman" w:hAnsi="Times New Roman" w:cs="Times New Roman"/>
          <w:sz w:val="28"/>
          <w:szCs w:val="20"/>
          <w:lang w:eastAsia="ru-RU"/>
        </w:rPr>
        <w:t>4</w:t>
      </w:r>
      <w:r w:rsidRPr="00901C58">
        <w:rPr>
          <w:rFonts w:ascii="Times New Roman" w:eastAsia="Times New Roman" w:hAnsi="Times New Roman" w:cs="Times New Roman"/>
          <w:sz w:val="28"/>
          <w:szCs w:val="20"/>
          <w:lang w:eastAsia="ru-RU"/>
        </w:rPr>
        <w:t>.3</w:t>
      </w:r>
    </w:p>
    <w:p w14:paraId="236909CD" w14:textId="77777777" w:rsidR="00901C58" w:rsidRPr="00901C58" w:rsidRDefault="00901C58" w:rsidP="00901C58">
      <w:pPr>
        <w:widowControl w:val="0"/>
        <w:overflowPunct w:val="0"/>
        <w:autoSpaceDE w:val="0"/>
        <w:autoSpaceDN w:val="0"/>
        <w:adjustRightInd w:val="0"/>
        <w:spacing w:after="0" w:line="360" w:lineRule="auto"/>
        <w:ind w:firstLine="709"/>
        <w:jc w:val="right"/>
        <w:rPr>
          <w:rFonts w:ascii="Times New Roman" w:eastAsia="Times New Roman" w:hAnsi="Times New Roman" w:cs="Times New Roman"/>
          <w:sz w:val="28"/>
          <w:szCs w:val="20"/>
          <w:lang w:eastAsia="ru-RU"/>
        </w:rPr>
      </w:pPr>
    </w:p>
    <w:p w14:paraId="0FA9B047" w14:textId="77777777" w:rsidR="00901C58" w:rsidRPr="00901C58" w:rsidRDefault="00901C58" w:rsidP="00901C58">
      <w:pPr>
        <w:spacing w:after="0" w:line="240" w:lineRule="auto"/>
        <w:jc w:val="center"/>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Примерный перечень создаваемых организациями</w:t>
      </w:r>
    </w:p>
    <w:p w14:paraId="7BDC4D1C" w14:textId="77777777" w:rsidR="00901C58" w:rsidRPr="00901C58" w:rsidRDefault="00901C58" w:rsidP="00901C58">
      <w:pPr>
        <w:spacing w:after="0" w:line="240" w:lineRule="auto"/>
        <w:jc w:val="center"/>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нештатных формирований по обеспечению выполнения мероприятий</w:t>
      </w:r>
    </w:p>
    <w:p w14:paraId="4D8729A6" w14:textId="77777777" w:rsidR="00901C58" w:rsidRPr="00901C58" w:rsidRDefault="00901C58" w:rsidP="00901C58">
      <w:pPr>
        <w:spacing w:after="0" w:line="240" w:lineRule="auto"/>
        <w:jc w:val="center"/>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по гражданской обороне</w:t>
      </w:r>
    </w:p>
    <w:p w14:paraId="5555B685" w14:textId="77777777" w:rsidR="00901C58" w:rsidRPr="00901C58" w:rsidRDefault="00901C58" w:rsidP="00901C58">
      <w:pPr>
        <w:spacing w:after="0" w:line="240" w:lineRule="auto"/>
        <w:jc w:val="center"/>
        <w:rPr>
          <w:rFonts w:ascii="Times New Roman" w:eastAsia="Times New Roman" w:hAnsi="Times New Roman" w:cs="Times New Roman"/>
          <w:sz w:val="28"/>
          <w:szCs w:val="20"/>
          <w:lang w:eastAsia="ru-RU"/>
        </w:rPr>
      </w:pPr>
    </w:p>
    <w:tbl>
      <w:tblPr>
        <w:tblW w:w="10139" w:type="dxa"/>
        <w:tblInd w:w="62" w:type="dxa"/>
        <w:tblLayout w:type="fixed"/>
        <w:tblCellMar>
          <w:top w:w="102" w:type="dxa"/>
          <w:left w:w="62" w:type="dxa"/>
          <w:bottom w:w="102" w:type="dxa"/>
          <w:right w:w="62" w:type="dxa"/>
        </w:tblCellMar>
        <w:tblLook w:val="04A0" w:firstRow="1" w:lastRow="0" w:firstColumn="1" w:lastColumn="0" w:noHBand="0" w:noVBand="1"/>
      </w:tblPr>
      <w:tblGrid>
        <w:gridCol w:w="737"/>
        <w:gridCol w:w="6493"/>
        <w:gridCol w:w="2909"/>
      </w:tblGrid>
      <w:tr w:rsidR="00901C58" w:rsidRPr="00901C58" w14:paraId="41699A08" w14:textId="77777777" w:rsidTr="006A35DF">
        <w:tc>
          <w:tcPr>
            <w:tcW w:w="737" w:type="dxa"/>
            <w:tcBorders>
              <w:top w:val="single" w:sz="4" w:space="0" w:color="auto"/>
              <w:left w:val="single" w:sz="4" w:space="0" w:color="auto"/>
              <w:bottom w:val="single" w:sz="4" w:space="0" w:color="auto"/>
              <w:right w:val="single" w:sz="4" w:space="0" w:color="auto"/>
            </w:tcBorders>
            <w:hideMark/>
          </w:tcPr>
          <w:p w14:paraId="5447F7C3"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 п/п</w:t>
            </w:r>
          </w:p>
        </w:tc>
        <w:tc>
          <w:tcPr>
            <w:tcW w:w="6493" w:type="dxa"/>
            <w:tcBorders>
              <w:top w:val="single" w:sz="4" w:space="0" w:color="auto"/>
              <w:left w:val="single" w:sz="4" w:space="0" w:color="auto"/>
              <w:bottom w:val="single" w:sz="4" w:space="0" w:color="auto"/>
              <w:right w:val="single" w:sz="4" w:space="0" w:color="auto"/>
            </w:tcBorders>
            <w:hideMark/>
          </w:tcPr>
          <w:p w14:paraId="67F8DFCF"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Наименование формирования</w:t>
            </w:r>
          </w:p>
        </w:tc>
        <w:tc>
          <w:tcPr>
            <w:tcW w:w="2909" w:type="dxa"/>
            <w:tcBorders>
              <w:top w:val="single" w:sz="4" w:space="0" w:color="auto"/>
              <w:left w:val="single" w:sz="4" w:space="0" w:color="auto"/>
              <w:bottom w:val="single" w:sz="4" w:space="0" w:color="auto"/>
              <w:right w:val="single" w:sz="4" w:space="0" w:color="auto"/>
            </w:tcBorders>
            <w:hideMark/>
          </w:tcPr>
          <w:p w14:paraId="51AEFE96"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Численность</w:t>
            </w:r>
            <w:r w:rsidRPr="00901C58">
              <w:rPr>
                <w:rFonts w:ascii="Times New Roman" w:eastAsia="Times New Roman" w:hAnsi="Times New Roman" w:cs="Times New Roman"/>
                <w:sz w:val="24"/>
                <w:szCs w:val="24"/>
                <w:vertAlign w:val="superscript"/>
                <w:lang w:eastAsia="ru-RU"/>
              </w:rPr>
              <w:t>*</w:t>
            </w:r>
            <w:r w:rsidRPr="00901C58">
              <w:rPr>
                <w:rFonts w:ascii="Times New Roman" w:eastAsia="Times New Roman" w:hAnsi="Times New Roman" w:cs="Times New Roman"/>
                <w:sz w:val="24"/>
                <w:szCs w:val="24"/>
                <w:lang w:eastAsia="ru-RU"/>
              </w:rPr>
              <w:t xml:space="preserve"> личного состава, чел.</w:t>
            </w:r>
          </w:p>
        </w:tc>
      </w:tr>
      <w:tr w:rsidR="00901C58" w:rsidRPr="00901C58" w14:paraId="5740239E" w14:textId="77777777" w:rsidTr="006A35DF">
        <w:tc>
          <w:tcPr>
            <w:tcW w:w="737" w:type="dxa"/>
            <w:tcBorders>
              <w:top w:val="single" w:sz="4" w:space="0" w:color="auto"/>
              <w:left w:val="single" w:sz="4" w:space="0" w:color="auto"/>
              <w:bottom w:val="single" w:sz="4" w:space="0" w:color="auto"/>
              <w:right w:val="single" w:sz="4" w:space="0" w:color="auto"/>
            </w:tcBorders>
            <w:hideMark/>
          </w:tcPr>
          <w:p w14:paraId="0B470112"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1</w:t>
            </w:r>
          </w:p>
        </w:tc>
        <w:tc>
          <w:tcPr>
            <w:tcW w:w="6493" w:type="dxa"/>
            <w:tcBorders>
              <w:top w:val="single" w:sz="4" w:space="0" w:color="auto"/>
              <w:left w:val="single" w:sz="4" w:space="0" w:color="auto"/>
              <w:bottom w:val="single" w:sz="4" w:space="0" w:color="auto"/>
              <w:right w:val="single" w:sz="4" w:space="0" w:color="auto"/>
            </w:tcBorders>
            <w:hideMark/>
          </w:tcPr>
          <w:p w14:paraId="3E00D30D"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01C58">
              <w:rPr>
                <w:rFonts w:ascii="Times New Roman" w:eastAsia="Calibri" w:hAnsi="Times New Roman" w:cs="Times New Roman"/>
                <w:bCs/>
                <w:sz w:val="24"/>
                <w:szCs w:val="24"/>
              </w:rPr>
              <w:t>Команда охраны общественного порядка</w:t>
            </w:r>
          </w:p>
        </w:tc>
        <w:tc>
          <w:tcPr>
            <w:tcW w:w="2909" w:type="dxa"/>
            <w:tcBorders>
              <w:top w:val="single" w:sz="4" w:space="0" w:color="auto"/>
              <w:left w:val="single" w:sz="4" w:space="0" w:color="auto"/>
              <w:bottom w:val="single" w:sz="4" w:space="0" w:color="auto"/>
              <w:right w:val="single" w:sz="4" w:space="0" w:color="auto"/>
            </w:tcBorders>
          </w:tcPr>
          <w:p w14:paraId="40AD6673"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01C58" w:rsidRPr="00901C58" w14:paraId="3CC5F4B1" w14:textId="77777777" w:rsidTr="006A35DF">
        <w:tc>
          <w:tcPr>
            <w:tcW w:w="737" w:type="dxa"/>
            <w:tcBorders>
              <w:top w:val="single" w:sz="4" w:space="0" w:color="auto"/>
              <w:left w:val="single" w:sz="4" w:space="0" w:color="auto"/>
              <w:bottom w:val="single" w:sz="4" w:space="0" w:color="auto"/>
              <w:right w:val="single" w:sz="4" w:space="0" w:color="auto"/>
            </w:tcBorders>
            <w:hideMark/>
          </w:tcPr>
          <w:p w14:paraId="52A33612"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2</w:t>
            </w:r>
          </w:p>
        </w:tc>
        <w:tc>
          <w:tcPr>
            <w:tcW w:w="6493" w:type="dxa"/>
            <w:tcBorders>
              <w:top w:val="single" w:sz="4" w:space="0" w:color="auto"/>
              <w:left w:val="single" w:sz="4" w:space="0" w:color="auto"/>
              <w:bottom w:val="single" w:sz="4" w:space="0" w:color="auto"/>
              <w:right w:val="single" w:sz="4" w:space="0" w:color="auto"/>
            </w:tcBorders>
            <w:hideMark/>
          </w:tcPr>
          <w:p w14:paraId="5A5E29ED"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01C58">
              <w:rPr>
                <w:rFonts w:ascii="Times New Roman" w:eastAsia="Calibri" w:hAnsi="Times New Roman" w:cs="Times New Roman"/>
                <w:bCs/>
                <w:sz w:val="24"/>
                <w:szCs w:val="24"/>
              </w:rPr>
              <w:t>Подвижные пункты питания, продовольственного (вещевого) снабжения</w:t>
            </w:r>
          </w:p>
        </w:tc>
        <w:tc>
          <w:tcPr>
            <w:tcW w:w="2909" w:type="dxa"/>
            <w:tcBorders>
              <w:top w:val="single" w:sz="4" w:space="0" w:color="auto"/>
              <w:left w:val="single" w:sz="4" w:space="0" w:color="auto"/>
              <w:bottom w:val="single" w:sz="4" w:space="0" w:color="auto"/>
              <w:right w:val="single" w:sz="4" w:space="0" w:color="auto"/>
            </w:tcBorders>
          </w:tcPr>
          <w:p w14:paraId="697B5DAF"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01C58" w:rsidRPr="00901C58" w14:paraId="6F5C7ACA" w14:textId="77777777" w:rsidTr="006A35DF">
        <w:tc>
          <w:tcPr>
            <w:tcW w:w="737" w:type="dxa"/>
            <w:tcBorders>
              <w:top w:val="single" w:sz="4" w:space="0" w:color="auto"/>
              <w:left w:val="single" w:sz="4" w:space="0" w:color="auto"/>
              <w:bottom w:val="single" w:sz="4" w:space="0" w:color="auto"/>
              <w:right w:val="single" w:sz="4" w:space="0" w:color="auto"/>
            </w:tcBorders>
            <w:hideMark/>
          </w:tcPr>
          <w:p w14:paraId="1148F648"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3</w:t>
            </w:r>
          </w:p>
        </w:tc>
        <w:tc>
          <w:tcPr>
            <w:tcW w:w="6493" w:type="dxa"/>
            <w:tcBorders>
              <w:top w:val="single" w:sz="4" w:space="0" w:color="auto"/>
              <w:left w:val="single" w:sz="4" w:space="0" w:color="auto"/>
              <w:bottom w:val="single" w:sz="4" w:space="0" w:color="auto"/>
              <w:right w:val="single" w:sz="4" w:space="0" w:color="auto"/>
            </w:tcBorders>
            <w:hideMark/>
          </w:tcPr>
          <w:p w14:paraId="371CE2AD"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01C58">
              <w:rPr>
                <w:rFonts w:ascii="Times New Roman" w:eastAsia="Calibri" w:hAnsi="Times New Roman" w:cs="Times New Roman"/>
                <w:bCs/>
                <w:sz w:val="24"/>
                <w:szCs w:val="24"/>
              </w:rPr>
              <w:t>Санитарная дружина</w:t>
            </w:r>
          </w:p>
        </w:tc>
        <w:tc>
          <w:tcPr>
            <w:tcW w:w="2909" w:type="dxa"/>
            <w:tcBorders>
              <w:top w:val="single" w:sz="4" w:space="0" w:color="auto"/>
              <w:left w:val="single" w:sz="4" w:space="0" w:color="auto"/>
              <w:bottom w:val="single" w:sz="4" w:space="0" w:color="auto"/>
              <w:right w:val="single" w:sz="4" w:space="0" w:color="auto"/>
            </w:tcBorders>
          </w:tcPr>
          <w:p w14:paraId="6A30DB5D"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01C58" w:rsidRPr="00901C58" w14:paraId="416D7D5E" w14:textId="77777777" w:rsidTr="006A35DF">
        <w:tc>
          <w:tcPr>
            <w:tcW w:w="737" w:type="dxa"/>
            <w:tcBorders>
              <w:top w:val="single" w:sz="4" w:space="0" w:color="auto"/>
              <w:left w:val="single" w:sz="4" w:space="0" w:color="auto"/>
              <w:bottom w:val="single" w:sz="4" w:space="0" w:color="auto"/>
              <w:right w:val="single" w:sz="4" w:space="0" w:color="auto"/>
            </w:tcBorders>
            <w:hideMark/>
          </w:tcPr>
          <w:p w14:paraId="49DF88D3"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4</w:t>
            </w:r>
          </w:p>
        </w:tc>
        <w:tc>
          <w:tcPr>
            <w:tcW w:w="6493" w:type="dxa"/>
            <w:tcBorders>
              <w:top w:val="single" w:sz="4" w:space="0" w:color="auto"/>
              <w:left w:val="single" w:sz="4" w:space="0" w:color="auto"/>
              <w:bottom w:val="single" w:sz="4" w:space="0" w:color="auto"/>
              <w:right w:val="single" w:sz="4" w:space="0" w:color="auto"/>
            </w:tcBorders>
            <w:hideMark/>
          </w:tcPr>
          <w:p w14:paraId="1F90E0CB"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01C58">
              <w:rPr>
                <w:rFonts w:ascii="Times New Roman" w:eastAsia="Calibri" w:hAnsi="Times New Roman" w:cs="Times New Roman"/>
                <w:bCs/>
                <w:sz w:val="24"/>
                <w:szCs w:val="24"/>
              </w:rPr>
              <w:t>Группа по обслуживанию защитных сооружений</w:t>
            </w:r>
          </w:p>
        </w:tc>
        <w:tc>
          <w:tcPr>
            <w:tcW w:w="2909" w:type="dxa"/>
            <w:tcBorders>
              <w:top w:val="single" w:sz="4" w:space="0" w:color="auto"/>
              <w:left w:val="single" w:sz="4" w:space="0" w:color="auto"/>
              <w:bottom w:val="single" w:sz="4" w:space="0" w:color="auto"/>
              <w:right w:val="single" w:sz="4" w:space="0" w:color="auto"/>
            </w:tcBorders>
          </w:tcPr>
          <w:p w14:paraId="140C92EE"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01C58" w:rsidRPr="00901C58" w14:paraId="6D28552A" w14:textId="77777777" w:rsidTr="006A35DF">
        <w:tc>
          <w:tcPr>
            <w:tcW w:w="737" w:type="dxa"/>
            <w:tcBorders>
              <w:top w:val="single" w:sz="4" w:space="0" w:color="auto"/>
              <w:left w:val="single" w:sz="4" w:space="0" w:color="auto"/>
              <w:bottom w:val="single" w:sz="4" w:space="0" w:color="auto"/>
              <w:right w:val="single" w:sz="4" w:space="0" w:color="auto"/>
            </w:tcBorders>
            <w:hideMark/>
          </w:tcPr>
          <w:p w14:paraId="206F4EE0"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5</w:t>
            </w:r>
          </w:p>
        </w:tc>
        <w:tc>
          <w:tcPr>
            <w:tcW w:w="6493" w:type="dxa"/>
            <w:tcBorders>
              <w:top w:val="single" w:sz="4" w:space="0" w:color="auto"/>
              <w:left w:val="single" w:sz="4" w:space="0" w:color="auto"/>
              <w:bottom w:val="single" w:sz="4" w:space="0" w:color="auto"/>
              <w:right w:val="single" w:sz="4" w:space="0" w:color="auto"/>
            </w:tcBorders>
            <w:hideMark/>
          </w:tcPr>
          <w:p w14:paraId="6931A50A"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01C58">
              <w:rPr>
                <w:rFonts w:ascii="Times New Roman" w:eastAsia="Calibri" w:hAnsi="Times New Roman" w:cs="Times New Roman"/>
                <w:bCs/>
                <w:sz w:val="24"/>
                <w:szCs w:val="24"/>
              </w:rPr>
              <w:t>Станции специальной обработки транспорта, одежды</w:t>
            </w:r>
          </w:p>
        </w:tc>
        <w:tc>
          <w:tcPr>
            <w:tcW w:w="2909" w:type="dxa"/>
            <w:tcBorders>
              <w:top w:val="single" w:sz="4" w:space="0" w:color="auto"/>
              <w:left w:val="single" w:sz="4" w:space="0" w:color="auto"/>
              <w:bottom w:val="single" w:sz="4" w:space="0" w:color="auto"/>
              <w:right w:val="single" w:sz="4" w:space="0" w:color="auto"/>
            </w:tcBorders>
          </w:tcPr>
          <w:p w14:paraId="30955D48"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01C58" w:rsidRPr="00901C58" w14:paraId="4DC45C8A" w14:textId="77777777" w:rsidTr="006A35DF">
        <w:tc>
          <w:tcPr>
            <w:tcW w:w="737" w:type="dxa"/>
            <w:tcBorders>
              <w:top w:val="single" w:sz="4" w:space="0" w:color="auto"/>
              <w:left w:val="single" w:sz="4" w:space="0" w:color="auto"/>
              <w:bottom w:val="single" w:sz="4" w:space="0" w:color="auto"/>
              <w:right w:val="single" w:sz="4" w:space="0" w:color="auto"/>
            </w:tcBorders>
            <w:hideMark/>
          </w:tcPr>
          <w:p w14:paraId="3F582D6F"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6</w:t>
            </w:r>
          </w:p>
        </w:tc>
        <w:tc>
          <w:tcPr>
            <w:tcW w:w="6493" w:type="dxa"/>
            <w:tcBorders>
              <w:top w:val="single" w:sz="4" w:space="0" w:color="auto"/>
              <w:left w:val="single" w:sz="4" w:space="0" w:color="auto"/>
              <w:bottom w:val="single" w:sz="4" w:space="0" w:color="auto"/>
              <w:right w:val="single" w:sz="4" w:space="0" w:color="auto"/>
            </w:tcBorders>
            <w:hideMark/>
          </w:tcPr>
          <w:p w14:paraId="34D3DADC"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01C58">
              <w:rPr>
                <w:rFonts w:ascii="Times New Roman" w:eastAsia="Calibri" w:hAnsi="Times New Roman" w:cs="Times New Roman"/>
                <w:bCs/>
                <w:sz w:val="24"/>
                <w:szCs w:val="24"/>
              </w:rPr>
              <w:t>Пункт санитарной обработки</w:t>
            </w:r>
          </w:p>
        </w:tc>
        <w:tc>
          <w:tcPr>
            <w:tcW w:w="2909" w:type="dxa"/>
            <w:tcBorders>
              <w:top w:val="single" w:sz="4" w:space="0" w:color="auto"/>
              <w:left w:val="single" w:sz="4" w:space="0" w:color="auto"/>
              <w:bottom w:val="single" w:sz="4" w:space="0" w:color="auto"/>
              <w:right w:val="single" w:sz="4" w:space="0" w:color="auto"/>
            </w:tcBorders>
          </w:tcPr>
          <w:p w14:paraId="3E7FF41A"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01C58" w:rsidRPr="00901C58" w14:paraId="32B01097" w14:textId="77777777" w:rsidTr="006A35DF">
        <w:tc>
          <w:tcPr>
            <w:tcW w:w="737" w:type="dxa"/>
            <w:tcBorders>
              <w:top w:val="single" w:sz="4" w:space="0" w:color="auto"/>
              <w:left w:val="single" w:sz="4" w:space="0" w:color="auto"/>
              <w:bottom w:val="single" w:sz="4" w:space="0" w:color="auto"/>
              <w:right w:val="single" w:sz="4" w:space="0" w:color="auto"/>
            </w:tcBorders>
            <w:hideMark/>
          </w:tcPr>
          <w:p w14:paraId="011F04D6"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7</w:t>
            </w:r>
          </w:p>
        </w:tc>
        <w:tc>
          <w:tcPr>
            <w:tcW w:w="6493" w:type="dxa"/>
            <w:tcBorders>
              <w:top w:val="single" w:sz="4" w:space="0" w:color="auto"/>
              <w:left w:val="single" w:sz="4" w:space="0" w:color="auto"/>
              <w:bottom w:val="single" w:sz="4" w:space="0" w:color="auto"/>
              <w:right w:val="single" w:sz="4" w:space="0" w:color="auto"/>
            </w:tcBorders>
            <w:hideMark/>
          </w:tcPr>
          <w:p w14:paraId="1E092C08"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01C58">
              <w:rPr>
                <w:rFonts w:ascii="Times New Roman" w:eastAsia="Calibri" w:hAnsi="Times New Roman" w:cs="Times New Roman"/>
                <w:bCs/>
                <w:sz w:val="24"/>
                <w:szCs w:val="24"/>
              </w:rPr>
              <w:t>Подвижные ремонтно-восстановительные группы по ремонту автомобильной, инженерной и другой техники</w:t>
            </w:r>
          </w:p>
        </w:tc>
        <w:tc>
          <w:tcPr>
            <w:tcW w:w="2909" w:type="dxa"/>
            <w:tcBorders>
              <w:top w:val="single" w:sz="4" w:space="0" w:color="auto"/>
              <w:left w:val="single" w:sz="4" w:space="0" w:color="auto"/>
              <w:bottom w:val="single" w:sz="4" w:space="0" w:color="auto"/>
              <w:right w:val="single" w:sz="4" w:space="0" w:color="auto"/>
            </w:tcBorders>
          </w:tcPr>
          <w:p w14:paraId="60EB01C7"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01C58" w:rsidRPr="00901C58" w14:paraId="10224EED" w14:textId="77777777" w:rsidTr="006A35DF">
        <w:tc>
          <w:tcPr>
            <w:tcW w:w="737" w:type="dxa"/>
            <w:tcBorders>
              <w:top w:val="single" w:sz="4" w:space="0" w:color="auto"/>
              <w:left w:val="single" w:sz="4" w:space="0" w:color="auto"/>
              <w:bottom w:val="single" w:sz="4" w:space="0" w:color="auto"/>
              <w:right w:val="single" w:sz="4" w:space="0" w:color="auto"/>
            </w:tcBorders>
            <w:hideMark/>
          </w:tcPr>
          <w:p w14:paraId="27793232"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8</w:t>
            </w:r>
          </w:p>
        </w:tc>
        <w:tc>
          <w:tcPr>
            <w:tcW w:w="6493" w:type="dxa"/>
            <w:tcBorders>
              <w:top w:val="single" w:sz="4" w:space="0" w:color="auto"/>
              <w:left w:val="single" w:sz="4" w:space="0" w:color="auto"/>
              <w:bottom w:val="single" w:sz="4" w:space="0" w:color="auto"/>
              <w:right w:val="single" w:sz="4" w:space="0" w:color="auto"/>
            </w:tcBorders>
            <w:hideMark/>
          </w:tcPr>
          <w:p w14:paraId="6F876A9F"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01C58">
              <w:rPr>
                <w:rFonts w:ascii="Times New Roman" w:eastAsia="Calibri" w:hAnsi="Times New Roman" w:cs="Times New Roman"/>
                <w:bCs/>
                <w:sz w:val="24"/>
                <w:szCs w:val="24"/>
              </w:rPr>
              <w:t>Группа для перевозки населения (грузов)</w:t>
            </w:r>
          </w:p>
        </w:tc>
        <w:tc>
          <w:tcPr>
            <w:tcW w:w="2909" w:type="dxa"/>
            <w:tcBorders>
              <w:top w:val="single" w:sz="4" w:space="0" w:color="auto"/>
              <w:left w:val="single" w:sz="4" w:space="0" w:color="auto"/>
              <w:bottom w:val="single" w:sz="4" w:space="0" w:color="auto"/>
              <w:right w:val="single" w:sz="4" w:space="0" w:color="auto"/>
            </w:tcBorders>
          </w:tcPr>
          <w:p w14:paraId="39125A63"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01C58" w:rsidRPr="00901C58" w14:paraId="0C2C08E5" w14:textId="77777777" w:rsidTr="006A35DF">
        <w:tc>
          <w:tcPr>
            <w:tcW w:w="737" w:type="dxa"/>
            <w:tcBorders>
              <w:top w:val="single" w:sz="4" w:space="0" w:color="auto"/>
              <w:left w:val="single" w:sz="4" w:space="0" w:color="auto"/>
              <w:bottom w:val="single" w:sz="4" w:space="0" w:color="auto"/>
              <w:right w:val="single" w:sz="4" w:space="0" w:color="auto"/>
            </w:tcBorders>
            <w:hideMark/>
          </w:tcPr>
          <w:p w14:paraId="0F3A8E1A"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9</w:t>
            </w:r>
          </w:p>
        </w:tc>
        <w:tc>
          <w:tcPr>
            <w:tcW w:w="6493" w:type="dxa"/>
            <w:tcBorders>
              <w:top w:val="single" w:sz="4" w:space="0" w:color="auto"/>
              <w:left w:val="single" w:sz="4" w:space="0" w:color="auto"/>
              <w:bottom w:val="single" w:sz="4" w:space="0" w:color="auto"/>
              <w:right w:val="single" w:sz="4" w:space="0" w:color="auto"/>
            </w:tcBorders>
            <w:hideMark/>
          </w:tcPr>
          <w:p w14:paraId="546A312B"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01C58">
              <w:rPr>
                <w:rFonts w:ascii="Times New Roman" w:eastAsia="Calibri" w:hAnsi="Times New Roman" w:cs="Times New Roman"/>
                <w:bCs/>
                <w:sz w:val="24"/>
                <w:szCs w:val="24"/>
              </w:rPr>
              <w:t>Аварийно-технические команды по электросетям, по газовым сетям, по водопроводным сетям, по теплосетям</w:t>
            </w:r>
          </w:p>
        </w:tc>
        <w:tc>
          <w:tcPr>
            <w:tcW w:w="2909" w:type="dxa"/>
            <w:tcBorders>
              <w:top w:val="single" w:sz="4" w:space="0" w:color="auto"/>
              <w:left w:val="single" w:sz="4" w:space="0" w:color="auto"/>
              <w:bottom w:val="single" w:sz="4" w:space="0" w:color="auto"/>
              <w:right w:val="single" w:sz="4" w:space="0" w:color="auto"/>
            </w:tcBorders>
          </w:tcPr>
          <w:p w14:paraId="08ED2188"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01C58" w:rsidRPr="00901C58" w14:paraId="0D5BE1EE" w14:textId="77777777" w:rsidTr="006A35DF">
        <w:tc>
          <w:tcPr>
            <w:tcW w:w="737" w:type="dxa"/>
            <w:tcBorders>
              <w:top w:val="single" w:sz="4" w:space="0" w:color="auto"/>
              <w:left w:val="single" w:sz="4" w:space="0" w:color="auto"/>
              <w:bottom w:val="single" w:sz="4" w:space="0" w:color="auto"/>
              <w:right w:val="single" w:sz="4" w:space="0" w:color="auto"/>
            </w:tcBorders>
            <w:hideMark/>
          </w:tcPr>
          <w:p w14:paraId="105DEC4C"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10</w:t>
            </w:r>
          </w:p>
        </w:tc>
        <w:tc>
          <w:tcPr>
            <w:tcW w:w="6493" w:type="dxa"/>
            <w:tcBorders>
              <w:top w:val="single" w:sz="4" w:space="0" w:color="auto"/>
              <w:left w:val="single" w:sz="4" w:space="0" w:color="auto"/>
              <w:bottom w:val="single" w:sz="4" w:space="0" w:color="auto"/>
              <w:right w:val="single" w:sz="4" w:space="0" w:color="auto"/>
            </w:tcBorders>
            <w:hideMark/>
          </w:tcPr>
          <w:p w14:paraId="7E3ECE70"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01C58">
              <w:rPr>
                <w:rFonts w:ascii="Times New Roman" w:eastAsia="Calibri" w:hAnsi="Times New Roman" w:cs="Times New Roman"/>
                <w:bCs/>
                <w:sz w:val="24"/>
                <w:szCs w:val="24"/>
              </w:rPr>
              <w:t>Группа связи</w:t>
            </w:r>
          </w:p>
        </w:tc>
        <w:tc>
          <w:tcPr>
            <w:tcW w:w="2909" w:type="dxa"/>
            <w:tcBorders>
              <w:top w:val="single" w:sz="4" w:space="0" w:color="auto"/>
              <w:left w:val="single" w:sz="4" w:space="0" w:color="auto"/>
              <w:bottom w:val="single" w:sz="4" w:space="0" w:color="auto"/>
              <w:right w:val="single" w:sz="4" w:space="0" w:color="auto"/>
            </w:tcBorders>
          </w:tcPr>
          <w:p w14:paraId="4A828CAF"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01C58" w:rsidRPr="00901C58" w14:paraId="6EDEFBD1" w14:textId="77777777" w:rsidTr="006A35DF">
        <w:tc>
          <w:tcPr>
            <w:tcW w:w="737" w:type="dxa"/>
            <w:tcBorders>
              <w:top w:val="single" w:sz="4" w:space="0" w:color="auto"/>
              <w:left w:val="single" w:sz="4" w:space="0" w:color="auto"/>
              <w:bottom w:val="single" w:sz="4" w:space="0" w:color="auto"/>
              <w:right w:val="single" w:sz="4" w:space="0" w:color="auto"/>
            </w:tcBorders>
            <w:hideMark/>
          </w:tcPr>
          <w:p w14:paraId="18F71E76"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11</w:t>
            </w:r>
          </w:p>
        </w:tc>
        <w:tc>
          <w:tcPr>
            <w:tcW w:w="6493" w:type="dxa"/>
            <w:tcBorders>
              <w:top w:val="single" w:sz="4" w:space="0" w:color="auto"/>
              <w:left w:val="single" w:sz="4" w:space="0" w:color="auto"/>
              <w:bottom w:val="single" w:sz="4" w:space="0" w:color="auto"/>
              <w:right w:val="single" w:sz="4" w:space="0" w:color="auto"/>
            </w:tcBorders>
            <w:hideMark/>
          </w:tcPr>
          <w:p w14:paraId="5B5854C8"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01C58">
              <w:rPr>
                <w:rFonts w:ascii="Times New Roman" w:eastAsia="Calibri" w:hAnsi="Times New Roman" w:cs="Times New Roman"/>
                <w:bCs/>
                <w:sz w:val="24"/>
                <w:szCs w:val="24"/>
              </w:rPr>
              <w:t>Группа охраны общественного порядка</w:t>
            </w:r>
          </w:p>
        </w:tc>
        <w:tc>
          <w:tcPr>
            <w:tcW w:w="2909" w:type="dxa"/>
            <w:tcBorders>
              <w:top w:val="single" w:sz="4" w:space="0" w:color="auto"/>
              <w:left w:val="single" w:sz="4" w:space="0" w:color="auto"/>
              <w:bottom w:val="single" w:sz="4" w:space="0" w:color="auto"/>
              <w:right w:val="single" w:sz="4" w:space="0" w:color="auto"/>
            </w:tcBorders>
          </w:tcPr>
          <w:p w14:paraId="66B9542C"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01C58" w:rsidRPr="00901C58" w14:paraId="33F5E635" w14:textId="77777777" w:rsidTr="006A35DF">
        <w:tc>
          <w:tcPr>
            <w:tcW w:w="737" w:type="dxa"/>
            <w:tcBorders>
              <w:top w:val="single" w:sz="4" w:space="0" w:color="auto"/>
              <w:left w:val="single" w:sz="4" w:space="0" w:color="auto"/>
              <w:bottom w:val="single" w:sz="4" w:space="0" w:color="auto"/>
              <w:right w:val="single" w:sz="4" w:space="0" w:color="auto"/>
            </w:tcBorders>
            <w:hideMark/>
          </w:tcPr>
          <w:p w14:paraId="7B6F66FA"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12</w:t>
            </w:r>
          </w:p>
        </w:tc>
        <w:tc>
          <w:tcPr>
            <w:tcW w:w="6493" w:type="dxa"/>
            <w:tcBorders>
              <w:top w:val="single" w:sz="4" w:space="0" w:color="auto"/>
              <w:left w:val="single" w:sz="4" w:space="0" w:color="auto"/>
              <w:bottom w:val="single" w:sz="4" w:space="0" w:color="auto"/>
              <w:right w:val="single" w:sz="4" w:space="0" w:color="auto"/>
            </w:tcBorders>
            <w:hideMark/>
          </w:tcPr>
          <w:p w14:paraId="7BCE6DF1"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01C58">
              <w:rPr>
                <w:rFonts w:ascii="Times New Roman" w:eastAsia="Calibri" w:hAnsi="Times New Roman" w:cs="Times New Roman"/>
                <w:bCs/>
                <w:iCs/>
                <w:sz w:val="24"/>
                <w:szCs w:val="24"/>
              </w:rPr>
              <w:t>Эвакуационная (техническая) группа</w:t>
            </w:r>
          </w:p>
        </w:tc>
        <w:tc>
          <w:tcPr>
            <w:tcW w:w="2909" w:type="dxa"/>
            <w:tcBorders>
              <w:top w:val="single" w:sz="4" w:space="0" w:color="auto"/>
              <w:left w:val="single" w:sz="4" w:space="0" w:color="auto"/>
              <w:bottom w:val="single" w:sz="4" w:space="0" w:color="auto"/>
              <w:right w:val="single" w:sz="4" w:space="0" w:color="auto"/>
            </w:tcBorders>
          </w:tcPr>
          <w:p w14:paraId="395CB0C2"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01C58" w:rsidRPr="00901C58" w14:paraId="2D43B07B" w14:textId="77777777" w:rsidTr="006A35DF">
        <w:tc>
          <w:tcPr>
            <w:tcW w:w="737" w:type="dxa"/>
            <w:tcBorders>
              <w:top w:val="single" w:sz="4" w:space="0" w:color="auto"/>
              <w:left w:val="single" w:sz="4" w:space="0" w:color="auto"/>
              <w:bottom w:val="single" w:sz="4" w:space="0" w:color="auto"/>
              <w:right w:val="single" w:sz="4" w:space="0" w:color="auto"/>
            </w:tcBorders>
            <w:hideMark/>
          </w:tcPr>
          <w:p w14:paraId="7B8D5006"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13</w:t>
            </w:r>
          </w:p>
        </w:tc>
        <w:tc>
          <w:tcPr>
            <w:tcW w:w="6493" w:type="dxa"/>
            <w:tcBorders>
              <w:top w:val="single" w:sz="4" w:space="0" w:color="auto"/>
              <w:left w:val="single" w:sz="4" w:space="0" w:color="auto"/>
              <w:bottom w:val="single" w:sz="4" w:space="0" w:color="auto"/>
              <w:right w:val="single" w:sz="4" w:space="0" w:color="auto"/>
            </w:tcBorders>
            <w:hideMark/>
          </w:tcPr>
          <w:p w14:paraId="7743EF09" w14:textId="77777777" w:rsidR="00901C58" w:rsidRPr="00901C58" w:rsidRDefault="00901C58" w:rsidP="00901C58">
            <w:pPr>
              <w:autoSpaceDE w:val="0"/>
              <w:autoSpaceDN w:val="0"/>
              <w:adjustRightInd w:val="0"/>
              <w:spacing w:after="0" w:line="240" w:lineRule="auto"/>
              <w:rPr>
                <w:rFonts w:ascii="Times New Roman" w:eastAsia="Calibri" w:hAnsi="Times New Roman" w:cs="Times New Roman"/>
                <w:bCs/>
                <w:sz w:val="24"/>
                <w:szCs w:val="24"/>
              </w:rPr>
            </w:pPr>
            <w:r w:rsidRPr="00901C58">
              <w:rPr>
                <w:rFonts w:ascii="Times New Roman" w:eastAsia="Calibri" w:hAnsi="Times New Roman" w:cs="Times New Roman"/>
                <w:bCs/>
                <w:sz w:val="24"/>
                <w:szCs w:val="24"/>
              </w:rPr>
              <w:t>Звено связи</w:t>
            </w:r>
          </w:p>
        </w:tc>
        <w:tc>
          <w:tcPr>
            <w:tcW w:w="2909" w:type="dxa"/>
            <w:tcBorders>
              <w:top w:val="single" w:sz="4" w:space="0" w:color="auto"/>
              <w:left w:val="single" w:sz="4" w:space="0" w:color="auto"/>
              <w:bottom w:val="single" w:sz="4" w:space="0" w:color="auto"/>
              <w:right w:val="single" w:sz="4" w:space="0" w:color="auto"/>
            </w:tcBorders>
          </w:tcPr>
          <w:p w14:paraId="04362C07"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01C58" w:rsidRPr="00901C58" w14:paraId="53A5431A" w14:textId="77777777" w:rsidTr="006A35DF">
        <w:tc>
          <w:tcPr>
            <w:tcW w:w="737" w:type="dxa"/>
            <w:tcBorders>
              <w:top w:val="single" w:sz="4" w:space="0" w:color="auto"/>
              <w:left w:val="single" w:sz="4" w:space="0" w:color="auto"/>
              <w:bottom w:val="single" w:sz="4" w:space="0" w:color="auto"/>
              <w:right w:val="single" w:sz="4" w:space="0" w:color="auto"/>
            </w:tcBorders>
            <w:hideMark/>
          </w:tcPr>
          <w:p w14:paraId="18D63168"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14</w:t>
            </w:r>
          </w:p>
        </w:tc>
        <w:tc>
          <w:tcPr>
            <w:tcW w:w="6493" w:type="dxa"/>
            <w:tcBorders>
              <w:top w:val="single" w:sz="4" w:space="0" w:color="auto"/>
              <w:left w:val="single" w:sz="4" w:space="0" w:color="auto"/>
              <w:bottom w:val="single" w:sz="4" w:space="0" w:color="auto"/>
              <w:right w:val="single" w:sz="4" w:space="0" w:color="auto"/>
            </w:tcBorders>
            <w:hideMark/>
          </w:tcPr>
          <w:p w14:paraId="6C322AA3"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01C58">
              <w:rPr>
                <w:rFonts w:ascii="Times New Roman" w:eastAsia="Calibri" w:hAnsi="Times New Roman" w:cs="Times New Roman"/>
                <w:bCs/>
                <w:sz w:val="24"/>
                <w:szCs w:val="24"/>
              </w:rPr>
              <w:t>Звено подвоза воды</w:t>
            </w:r>
          </w:p>
        </w:tc>
        <w:tc>
          <w:tcPr>
            <w:tcW w:w="2909" w:type="dxa"/>
            <w:tcBorders>
              <w:top w:val="single" w:sz="4" w:space="0" w:color="auto"/>
              <w:left w:val="single" w:sz="4" w:space="0" w:color="auto"/>
              <w:bottom w:val="single" w:sz="4" w:space="0" w:color="auto"/>
              <w:right w:val="single" w:sz="4" w:space="0" w:color="auto"/>
            </w:tcBorders>
          </w:tcPr>
          <w:p w14:paraId="5B9A9078"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01C58" w:rsidRPr="00901C58" w14:paraId="6A64AD70" w14:textId="77777777" w:rsidTr="006A35DF">
        <w:tc>
          <w:tcPr>
            <w:tcW w:w="737" w:type="dxa"/>
            <w:tcBorders>
              <w:top w:val="single" w:sz="4" w:space="0" w:color="auto"/>
              <w:left w:val="single" w:sz="4" w:space="0" w:color="auto"/>
              <w:bottom w:val="single" w:sz="4" w:space="0" w:color="auto"/>
              <w:right w:val="single" w:sz="4" w:space="0" w:color="auto"/>
            </w:tcBorders>
            <w:hideMark/>
          </w:tcPr>
          <w:p w14:paraId="060C31C9"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15</w:t>
            </w:r>
          </w:p>
        </w:tc>
        <w:tc>
          <w:tcPr>
            <w:tcW w:w="6493" w:type="dxa"/>
            <w:tcBorders>
              <w:top w:val="single" w:sz="4" w:space="0" w:color="auto"/>
              <w:left w:val="single" w:sz="4" w:space="0" w:color="auto"/>
              <w:bottom w:val="single" w:sz="4" w:space="0" w:color="auto"/>
              <w:right w:val="single" w:sz="4" w:space="0" w:color="auto"/>
            </w:tcBorders>
            <w:hideMark/>
          </w:tcPr>
          <w:p w14:paraId="1CDEB0BB"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01C58">
              <w:rPr>
                <w:rFonts w:ascii="Times New Roman" w:eastAsia="Calibri" w:hAnsi="Times New Roman" w:cs="Times New Roman"/>
                <w:bCs/>
                <w:sz w:val="24"/>
                <w:szCs w:val="24"/>
              </w:rPr>
              <w:t>Подвижная автозаправочная станция</w:t>
            </w:r>
          </w:p>
        </w:tc>
        <w:tc>
          <w:tcPr>
            <w:tcW w:w="2909" w:type="dxa"/>
            <w:tcBorders>
              <w:top w:val="single" w:sz="4" w:space="0" w:color="auto"/>
              <w:left w:val="single" w:sz="4" w:space="0" w:color="auto"/>
              <w:bottom w:val="single" w:sz="4" w:space="0" w:color="auto"/>
              <w:right w:val="single" w:sz="4" w:space="0" w:color="auto"/>
            </w:tcBorders>
          </w:tcPr>
          <w:p w14:paraId="262EBF11"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01C58" w:rsidRPr="00901C58" w14:paraId="04C76F2D" w14:textId="77777777" w:rsidTr="006A35DF">
        <w:tc>
          <w:tcPr>
            <w:tcW w:w="737" w:type="dxa"/>
            <w:tcBorders>
              <w:top w:val="single" w:sz="4" w:space="0" w:color="auto"/>
              <w:left w:val="single" w:sz="4" w:space="0" w:color="auto"/>
              <w:bottom w:val="single" w:sz="4" w:space="0" w:color="auto"/>
              <w:right w:val="single" w:sz="4" w:space="0" w:color="auto"/>
            </w:tcBorders>
            <w:hideMark/>
          </w:tcPr>
          <w:p w14:paraId="335E9FB8"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16</w:t>
            </w:r>
          </w:p>
        </w:tc>
        <w:tc>
          <w:tcPr>
            <w:tcW w:w="6493" w:type="dxa"/>
            <w:tcBorders>
              <w:top w:val="single" w:sz="4" w:space="0" w:color="auto"/>
              <w:left w:val="single" w:sz="4" w:space="0" w:color="auto"/>
              <w:bottom w:val="single" w:sz="4" w:space="0" w:color="auto"/>
              <w:right w:val="single" w:sz="4" w:space="0" w:color="auto"/>
            </w:tcBorders>
            <w:hideMark/>
          </w:tcPr>
          <w:p w14:paraId="50221D40"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01C58">
              <w:rPr>
                <w:rFonts w:ascii="Times New Roman" w:eastAsia="Calibri" w:hAnsi="Times New Roman" w:cs="Times New Roman"/>
                <w:sz w:val="24"/>
                <w:szCs w:val="24"/>
              </w:rPr>
              <w:t>Звено по обслуживанию защитных сооружений</w:t>
            </w:r>
          </w:p>
        </w:tc>
        <w:tc>
          <w:tcPr>
            <w:tcW w:w="2909" w:type="dxa"/>
            <w:tcBorders>
              <w:top w:val="single" w:sz="4" w:space="0" w:color="auto"/>
              <w:left w:val="single" w:sz="4" w:space="0" w:color="auto"/>
              <w:bottom w:val="single" w:sz="4" w:space="0" w:color="auto"/>
              <w:right w:val="single" w:sz="4" w:space="0" w:color="auto"/>
            </w:tcBorders>
          </w:tcPr>
          <w:p w14:paraId="47C8FE0F"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01C58" w:rsidRPr="00901C58" w14:paraId="39E51A36" w14:textId="77777777" w:rsidTr="006A35DF">
        <w:tc>
          <w:tcPr>
            <w:tcW w:w="737" w:type="dxa"/>
            <w:tcBorders>
              <w:top w:val="single" w:sz="4" w:space="0" w:color="auto"/>
              <w:left w:val="single" w:sz="4" w:space="0" w:color="auto"/>
              <w:bottom w:val="single" w:sz="4" w:space="0" w:color="auto"/>
              <w:right w:val="single" w:sz="4" w:space="0" w:color="auto"/>
            </w:tcBorders>
            <w:hideMark/>
          </w:tcPr>
          <w:p w14:paraId="7200D023"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17</w:t>
            </w:r>
          </w:p>
        </w:tc>
        <w:tc>
          <w:tcPr>
            <w:tcW w:w="6493" w:type="dxa"/>
            <w:tcBorders>
              <w:top w:val="single" w:sz="4" w:space="0" w:color="auto"/>
              <w:left w:val="single" w:sz="4" w:space="0" w:color="auto"/>
              <w:bottom w:val="single" w:sz="4" w:space="0" w:color="auto"/>
              <w:right w:val="single" w:sz="4" w:space="0" w:color="auto"/>
            </w:tcBorders>
            <w:hideMark/>
          </w:tcPr>
          <w:p w14:paraId="243DB0CC"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01C58">
              <w:rPr>
                <w:rFonts w:ascii="Times New Roman" w:eastAsia="Calibri" w:hAnsi="Times New Roman" w:cs="Times New Roman"/>
                <w:bCs/>
                <w:sz w:val="24"/>
                <w:szCs w:val="24"/>
              </w:rPr>
              <w:t>Санитарный пост</w:t>
            </w:r>
          </w:p>
        </w:tc>
        <w:tc>
          <w:tcPr>
            <w:tcW w:w="2909" w:type="dxa"/>
            <w:tcBorders>
              <w:top w:val="single" w:sz="4" w:space="0" w:color="auto"/>
              <w:left w:val="single" w:sz="4" w:space="0" w:color="auto"/>
              <w:bottom w:val="single" w:sz="4" w:space="0" w:color="auto"/>
              <w:right w:val="single" w:sz="4" w:space="0" w:color="auto"/>
            </w:tcBorders>
          </w:tcPr>
          <w:p w14:paraId="6DB4531B"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01C58" w:rsidRPr="00901C58" w14:paraId="33E2B203" w14:textId="77777777" w:rsidTr="006A35DF">
        <w:tc>
          <w:tcPr>
            <w:tcW w:w="737" w:type="dxa"/>
            <w:tcBorders>
              <w:top w:val="single" w:sz="4" w:space="0" w:color="auto"/>
              <w:left w:val="single" w:sz="4" w:space="0" w:color="auto"/>
              <w:bottom w:val="single" w:sz="4" w:space="0" w:color="auto"/>
              <w:right w:val="single" w:sz="4" w:space="0" w:color="auto"/>
            </w:tcBorders>
            <w:hideMark/>
          </w:tcPr>
          <w:p w14:paraId="252B5692"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18</w:t>
            </w:r>
          </w:p>
        </w:tc>
        <w:tc>
          <w:tcPr>
            <w:tcW w:w="6493" w:type="dxa"/>
            <w:tcBorders>
              <w:top w:val="single" w:sz="4" w:space="0" w:color="auto"/>
              <w:left w:val="single" w:sz="4" w:space="0" w:color="auto"/>
              <w:bottom w:val="single" w:sz="4" w:space="0" w:color="auto"/>
              <w:right w:val="single" w:sz="4" w:space="0" w:color="auto"/>
            </w:tcBorders>
            <w:hideMark/>
          </w:tcPr>
          <w:p w14:paraId="0AA4E76C"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01C58">
              <w:rPr>
                <w:rFonts w:ascii="Times New Roman" w:eastAsia="Calibri" w:hAnsi="Times New Roman" w:cs="Times New Roman"/>
                <w:bCs/>
                <w:sz w:val="24"/>
                <w:szCs w:val="24"/>
              </w:rPr>
              <w:t>Звенья контроля эпидемического, фитопатологического, ветеринарного</w:t>
            </w:r>
          </w:p>
        </w:tc>
        <w:tc>
          <w:tcPr>
            <w:tcW w:w="2909" w:type="dxa"/>
            <w:tcBorders>
              <w:top w:val="single" w:sz="4" w:space="0" w:color="auto"/>
              <w:left w:val="single" w:sz="4" w:space="0" w:color="auto"/>
              <w:bottom w:val="single" w:sz="4" w:space="0" w:color="auto"/>
              <w:right w:val="single" w:sz="4" w:space="0" w:color="auto"/>
            </w:tcBorders>
          </w:tcPr>
          <w:p w14:paraId="734EDF8A"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01C58" w:rsidRPr="00901C58" w14:paraId="5328423B" w14:textId="77777777" w:rsidTr="006A35DF">
        <w:tc>
          <w:tcPr>
            <w:tcW w:w="737" w:type="dxa"/>
            <w:tcBorders>
              <w:top w:val="single" w:sz="4" w:space="0" w:color="auto"/>
              <w:left w:val="single" w:sz="4" w:space="0" w:color="auto"/>
              <w:bottom w:val="single" w:sz="4" w:space="0" w:color="auto"/>
              <w:right w:val="single" w:sz="4" w:space="0" w:color="auto"/>
            </w:tcBorders>
            <w:hideMark/>
          </w:tcPr>
          <w:p w14:paraId="1AD3E0C1" w14:textId="77777777" w:rsidR="00901C58" w:rsidRPr="00901C58" w:rsidRDefault="00901C58" w:rsidP="00901C58">
            <w:pPr>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19</w:t>
            </w:r>
          </w:p>
        </w:tc>
        <w:tc>
          <w:tcPr>
            <w:tcW w:w="6493" w:type="dxa"/>
            <w:tcBorders>
              <w:top w:val="single" w:sz="4" w:space="0" w:color="auto"/>
              <w:left w:val="single" w:sz="4" w:space="0" w:color="auto"/>
              <w:bottom w:val="single" w:sz="4" w:space="0" w:color="auto"/>
              <w:right w:val="single" w:sz="4" w:space="0" w:color="auto"/>
            </w:tcBorders>
            <w:hideMark/>
          </w:tcPr>
          <w:p w14:paraId="4D62006A" w14:textId="77777777" w:rsidR="00901C58" w:rsidRPr="00901C58" w:rsidRDefault="00901C58" w:rsidP="00901C5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01C58">
              <w:rPr>
                <w:rFonts w:ascii="Times New Roman" w:eastAsia="Calibri" w:hAnsi="Times New Roman" w:cs="Times New Roman"/>
                <w:bCs/>
                <w:sz w:val="24"/>
                <w:szCs w:val="24"/>
              </w:rPr>
              <w:t>Пост радиационного и химического наблюдения (стационарный)</w:t>
            </w:r>
          </w:p>
        </w:tc>
        <w:tc>
          <w:tcPr>
            <w:tcW w:w="2909" w:type="dxa"/>
            <w:tcBorders>
              <w:top w:val="single" w:sz="4" w:space="0" w:color="auto"/>
              <w:left w:val="single" w:sz="4" w:space="0" w:color="auto"/>
              <w:bottom w:val="single" w:sz="4" w:space="0" w:color="auto"/>
              <w:right w:val="single" w:sz="4" w:space="0" w:color="auto"/>
            </w:tcBorders>
          </w:tcPr>
          <w:p w14:paraId="43B6B41B"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bl>
    <w:p w14:paraId="4A81A3C8" w14:textId="3E0F3F6D" w:rsidR="00901C58" w:rsidRPr="00901C58" w:rsidRDefault="00901C58" w:rsidP="00901C58">
      <w:pPr>
        <w:spacing w:after="0" w:line="240" w:lineRule="auto"/>
        <w:jc w:val="right"/>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lastRenderedPageBreak/>
        <w:t xml:space="preserve">Форма </w:t>
      </w:r>
      <w:r>
        <w:rPr>
          <w:rFonts w:ascii="Times New Roman" w:eastAsia="Times New Roman" w:hAnsi="Times New Roman" w:cs="Times New Roman"/>
          <w:sz w:val="28"/>
          <w:szCs w:val="20"/>
          <w:lang w:eastAsia="ru-RU"/>
        </w:rPr>
        <w:t>4</w:t>
      </w:r>
      <w:r w:rsidRPr="00901C58">
        <w:rPr>
          <w:rFonts w:ascii="Times New Roman" w:eastAsia="Times New Roman" w:hAnsi="Times New Roman" w:cs="Times New Roman"/>
          <w:sz w:val="28"/>
          <w:szCs w:val="20"/>
          <w:lang w:eastAsia="ru-RU"/>
        </w:rPr>
        <w:t>.4</w:t>
      </w:r>
    </w:p>
    <w:p w14:paraId="6A74FB08" w14:textId="77777777" w:rsidR="00901C58" w:rsidRPr="00901C58" w:rsidRDefault="00901C58" w:rsidP="00901C58">
      <w:pPr>
        <w:spacing w:after="0" w:line="240" w:lineRule="auto"/>
        <w:jc w:val="center"/>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Примерные нормы оснащения (</w:t>
      </w:r>
      <w:proofErr w:type="spellStart"/>
      <w:r w:rsidRPr="00901C58">
        <w:rPr>
          <w:rFonts w:ascii="Times New Roman" w:eastAsia="Times New Roman" w:hAnsi="Times New Roman" w:cs="Times New Roman"/>
          <w:sz w:val="28"/>
          <w:szCs w:val="20"/>
          <w:lang w:eastAsia="ru-RU"/>
        </w:rPr>
        <w:t>табелизации</w:t>
      </w:r>
      <w:proofErr w:type="spellEnd"/>
      <w:r w:rsidRPr="00901C58">
        <w:rPr>
          <w:rFonts w:ascii="Times New Roman" w:eastAsia="Times New Roman" w:hAnsi="Times New Roman" w:cs="Times New Roman"/>
          <w:sz w:val="28"/>
          <w:szCs w:val="20"/>
          <w:lang w:eastAsia="ru-RU"/>
        </w:rPr>
        <w:t>) нештатных аварийно-спасательных формирований специальными техникой, оборудованием, снаряжением, инструментами и материалами</w:t>
      </w:r>
    </w:p>
    <w:p w14:paraId="24CF57C5" w14:textId="77777777" w:rsidR="00901C58" w:rsidRPr="00901C58" w:rsidRDefault="00901C58" w:rsidP="00901C58">
      <w:pPr>
        <w:spacing w:after="0"/>
        <w:jc w:val="center"/>
        <w:rPr>
          <w:rFonts w:ascii="Times New Roman" w:eastAsia="Times New Roman" w:hAnsi="Times New Roman" w:cs="Times New Roman"/>
          <w:iCs/>
          <w:sz w:val="28"/>
          <w:szCs w:val="28"/>
          <w:lang w:eastAsia="ru-RU"/>
        </w:rPr>
      </w:pPr>
    </w:p>
    <w:p w14:paraId="4166EFB1" w14:textId="77777777" w:rsidR="00901C58" w:rsidRPr="00901C58" w:rsidRDefault="00901C58" w:rsidP="00901C58">
      <w:pPr>
        <w:spacing w:after="0" w:line="240" w:lineRule="auto"/>
        <w:jc w:val="center"/>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1. Средства индивидуальной защиты</w:t>
      </w:r>
    </w:p>
    <w:tbl>
      <w:tblPr>
        <w:tblW w:w="0" w:type="auto"/>
        <w:tblInd w:w="62" w:type="dxa"/>
        <w:tblCellMar>
          <w:top w:w="102" w:type="dxa"/>
          <w:left w:w="62" w:type="dxa"/>
          <w:bottom w:w="102" w:type="dxa"/>
          <w:right w:w="62" w:type="dxa"/>
        </w:tblCellMar>
        <w:tblLook w:val="04A0" w:firstRow="1" w:lastRow="0" w:firstColumn="1" w:lastColumn="0" w:noHBand="0" w:noVBand="1"/>
      </w:tblPr>
      <w:tblGrid>
        <w:gridCol w:w="678"/>
        <w:gridCol w:w="2565"/>
        <w:gridCol w:w="1955"/>
        <w:gridCol w:w="1992"/>
        <w:gridCol w:w="1620"/>
        <w:gridCol w:w="1325"/>
      </w:tblGrid>
      <w:tr w:rsidR="00901C58" w:rsidRPr="00901C58" w14:paraId="5E79FD87" w14:textId="77777777" w:rsidTr="006A35DF">
        <w:tc>
          <w:tcPr>
            <w:tcW w:w="0" w:type="auto"/>
            <w:tcBorders>
              <w:top w:val="single" w:sz="4" w:space="0" w:color="auto"/>
              <w:left w:val="single" w:sz="4" w:space="0" w:color="auto"/>
              <w:bottom w:val="single" w:sz="4" w:space="0" w:color="auto"/>
              <w:right w:val="single" w:sz="4" w:space="0" w:color="auto"/>
            </w:tcBorders>
            <w:hideMark/>
          </w:tcPr>
          <w:p w14:paraId="25062BF3"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 п/п</w:t>
            </w:r>
          </w:p>
        </w:tc>
        <w:tc>
          <w:tcPr>
            <w:tcW w:w="0" w:type="auto"/>
            <w:tcBorders>
              <w:top w:val="single" w:sz="4" w:space="0" w:color="auto"/>
              <w:left w:val="single" w:sz="4" w:space="0" w:color="auto"/>
              <w:bottom w:val="single" w:sz="4" w:space="0" w:color="auto"/>
              <w:right w:val="single" w:sz="4" w:space="0" w:color="auto"/>
            </w:tcBorders>
            <w:hideMark/>
          </w:tcPr>
          <w:p w14:paraId="78D0CA29"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Наименование имущества</w:t>
            </w:r>
          </w:p>
        </w:tc>
        <w:tc>
          <w:tcPr>
            <w:tcW w:w="0" w:type="auto"/>
            <w:tcBorders>
              <w:top w:val="single" w:sz="4" w:space="0" w:color="auto"/>
              <w:left w:val="single" w:sz="4" w:space="0" w:color="auto"/>
              <w:bottom w:val="single" w:sz="4" w:space="0" w:color="auto"/>
              <w:right w:val="single" w:sz="4" w:space="0" w:color="auto"/>
            </w:tcBorders>
            <w:hideMark/>
          </w:tcPr>
          <w:p w14:paraId="7CE892A2"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Единица измерения</w:t>
            </w:r>
          </w:p>
        </w:tc>
        <w:tc>
          <w:tcPr>
            <w:tcW w:w="0" w:type="auto"/>
            <w:tcBorders>
              <w:top w:val="single" w:sz="4" w:space="0" w:color="auto"/>
              <w:left w:val="single" w:sz="4" w:space="0" w:color="auto"/>
              <w:bottom w:val="single" w:sz="4" w:space="0" w:color="auto"/>
              <w:right w:val="single" w:sz="4" w:space="0" w:color="auto"/>
            </w:tcBorders>
            <w:hideMark/>
          </w:tcPr>
          <w:p w14:paraId="014E47EB"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Норма обеспечения</w:t>
            </w:r>
          </w:p>
        </w:tc>
        <w:tc>
          <w:tcPr>
            <w:tcW w:w="0" w:type="auto"/>
            <w:tcBorders>
              <w:top w:val="single" w:sz="4" w:space="0" w:color="auto"/>
              <w:left w:val="single" w:sz="4" w:space="0" w:color="auto"/>
              <w:bottom w:val="single" w:sz="4" w:space="0" w:color="auto"/>
              <w:right w:val="single" w:sz="4" w:space="0" w:color="auto"/>
            </w:tcBorders>
            <w:hideMark/>
          </w:tcPr>
          <w:p w14:paraId="3329A79D"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Кому положено</w:t>
            </w:r>
          </w:p>
        </w:tc>
        <w:tc>
          <w:tcPr>
            <w:tcW w:w="0" w:type="auto"/>
            <w:tcBorders>
              <w:top w:val="single" w:sz="4" w:space="0" w:color="auto"/>
              <w:left w:val="single" w:sz="4" w:space="0" w:color="auto"/>
              <w:bottom w:val="single" w:sz="4" w:space="0" w:color="auto"/>
              <w:right w:val="single" w:sz="4" w:space="0" w:color="auto"/>
            </w:tcBorders>
            <w:hideMark/>
          </w:tcPr>
          <w:p w14:paraId="600FF013"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Количество</w:t>
            </w:r>
          </w:p>
        </w:tc>
      </w:tr>
      <w:tr w:rsidR="00901C58" w:rsidRPr="00901C58" w14:paraId="53D6C514" w14:textId="77777777" w:rsidTr="006A35DF">
        <w:trPr>
          <w:trHeight w:val="20"/>
        </w:trPr>
        <w:tc>
          <w:tcPr>
            <w:tcW w:w="0" w:type="auto"/>
            <w:tcBorders>
              <w:top w:val="single" w:sz="4" w:space="0" w:color="auto"/>
              <w:left w:val="single" w:sz="4" w:space="0" w:color="auto"/>
              <w:bottom w:val="single" w:sz="4" w:space="0" w:color="auto"/>
              <w:right w:val="single" w:sz="4" w:space="0" w:color="auto"/>
            </w:tcBorders>
          </w:tcPr>
          <w:p w14:paraId="09000681"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610629E6"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44824EBF"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5613C855"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4FF941A4"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28580579"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01C58" w:rsidRPr="00901C58" w14:paraId="6FB7E9BE" w14:textId="77777777" w:rsidTr="006A35DF">
        <w:trPr>
          <w:trHeight w:val="20"/>
        </w:trPr>
        <w:tc>
          <w:tcPr>
            <w:tcW w:w="0" w:type="auto"/>
            <w:tcBorders>
              <w:top w:val="single" w:sz="4" w:space="0" w:color="auto"/>
              <w:left w:val="single" w:sz="4" w:space="0" w:color="auto"/>
              <w:bottom w:val="single" w:sz="4" w:space="0" w:color="auto"/>
              <w:right w:val="single" w:sz="4" w:space="0" w:color="auto"/>
            </w:tcBorders>
          </w:tcPr>
          <w:p w14:paraId="71536D19"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288D5A4F"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51CE56D9"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73E6ADFA"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73AD4647"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596E18BD"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01C58" w:rsidRPr="00901C58" w14:paraId="020925DC" w14:textId="77777777" w:rsidTr="006A35DF">
        <w:trPr>
          <w:trHeight w:val="20"/>
        </w:trPr>
        <w:tc>
          <w:tcPr>
            <w:tcW w:w="0" w:type="auto"/>
            <w:tcBorders>
              <w:top w:val="single" w:sz="4" w:space="0" w:color="auto"/>
              <w:left w:val="single" w:sz="4" w:space="0" w:color="auto"/>
              <w:bottom w:val="single" w:sz="4" w:space="0" w:color="auto"/>
              <w:right w:val="single" w:sz="4" w:space="0" w:color="auto"/>
            </w:tcBorders>
          </w:tcPr>
          <w:p w14:paraId="7D8F0B1E"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73AA69B8"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6BA6A05E"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72631EF8"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5FA814CA"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4E327D99"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bl>
    <w:p w14:paraId="33FE2324" w14:textId="77777777" w:rsidR="00901C58" w:rsidRPr="00901C58" w:rsidRDefault="00901C58" w:rsidP="00901C58">
      <w:pPr>
        <w:spacing w:after="0" w:line="360" w:lineRule="auto"/>
        <w:jc w:val="center"/>
        <w:rPr>
          <w:rFonts w:ascii="Times New Roman" w:eastAsia="Times New Roman" w:hAnsi="Times New Roman" w:cs="Times New Roman"/>
          <w:sz w:val="28"/>
          <w:szCs w:val="20"/>
          <w:lang w:eastAsia="ru-RU"/>
        </w:rPr>
      </w:pPr>
    </w:p>
    <w:p w14:paraId="3796FB17" w14:textId="77777777" w:rsidR="00901C58" w:rsidRPr="00901C58" w:rsidRDefault="00901C58" w:rsidP="00901C58">
      <w:pPr>
        <w:spacing w:after="0" w:line="240" w:lineRule="auto"/>
        <w:jc w:val="center"/>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2. Медицинское имущество</w:t>
      </w:r>
    </w:p>
    <w:tbl>
      <w:tblPr>
        <w:tblW w:w="0" w:type="auto"/>
        <w:tblInd w:w="62" w:type="dxa"/>
        <w:tblCellMar>
          <w:top w:w="102" w:type="dxa"/>
          <w:left w:w="62" w:type="dxa"/>
          <w:bottom w:w="102" w:type="dxa"/>
          <w:right w:w="62" w:type="dxa"/>
        </w:tblCellMar>
        <w:tblLook w:val="04A0" w:firstRow="1" w:lastRow="0" w:firstColumn="1" w:lastColumn="0" w:noHBand="0" w:noVBand="1"/>
      </w:tblPr>
      <w:tblGrid>
        <w:gridCol w:w="678"/>
        <w:gridCol w:w="2565"/>
        <w:gridCol w:w="1955"/>
        <w:gridCol w:w="1992"/>
        <w:gridCol w:w="1620"/>
        <w:gridCol w:w="1325"/>
      </w:tblGrid>
      <w:tr w:rsidR="00901C58" w:rsidRPr="00901C58" w14:paraId="6CD1E9DE" w14:textId="77777777" w:rsidTr="006A35DF">
        <w:tc>
          <w:tcPr>
            <w:tcW w:w="0" w:type="auto"/>
            <w:tcBorders>
              <w:top w:val="single" w:sz="4" w:space="0" w:color="auto"/>
              <w:left w:val="single" w:sz="4" w:space="0" w:color="auto"/>
              <w:bottom w:val="single" w:sz="4" w:space="0" w:color="auto"/>
              <w:right w:val="single" w:sz="4" w:space="0" w:color="auto"/>
            </w:tcBorders>
            <w:hideMark/>
          </w:tcPr>
          <w:p w14:paraId="362B7820"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 п/п</w:t>
            </w:r>
          </w:p>
        </w:tc>
        <w:tc>
          <w:tcPr>
            <w:tcW w:w="0" w:type="auto"/>
            <w:tcBorders>
              <w:top w:val="single" w:sz="4" w:space="0" w:color="auto"/>
              <w:left w:val="single" w:sz="4" w:space="0" w:color="auto"/>
              <w:bottom w:val="single" w:sz="4" w:space="0" w:color="auto"/>
              <w:right w:val="single" w:sz="4" w:space="0" w:color="auto"/>
            </w:tcBorders>
            <w:hideMark/>
          </w:tcPr>
          <w:p w14:paraId="3CAC2424"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Наименование имущества</w:t>
            </w:r>
          </w:p>
        </w:tc>
        <w:tc>
          <w:tcPr>
            <w:tcW w:w="0" w:type="auto"/>
            <w:tcBorders>
              <w:top w:val="single" w:sz="4" w:space="0" w:color="auto"/>
              <w:left w:val="single" w:sz="4" w:space="0" w:color="auto"/>
              <w:bottom w:val="single" w:sz="4" w:space="0" w:color="auto"/>
              <w:right w:val="single" w:sz="4" w:space="0" w:color="auto"/>
            </w:tcBorders>
            <w:hideMark/>
          </w:tcPr>
          <w:p w14:paraId="32F33B9E"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Единица измерения</w:t>
            </w:r>
          </w:p>
        </w:tc>
        <w:tc>
          <w:tcPr>
            <w:tcW w:w="0" w:type="auto"/>
            <w:tcBorders>
              <w:top w:val="single" w:sz="4" w:space="0" w:color="auto"/>
              <w:left w:val="single" w:sz="4" w:space="0" w:color="auto"/>
              <w:bottom w:val="single" w:sz="4" w:space="0" w:color="auto"/>
              <w:right w:val="single" w:sz="4" w:space="0" w:color="auto"/>
            </w:tcBorders>
            <w:hideMark/>
          </w:tcPr>
          <w:p w14:paraId="3842DB44"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Норма обеспечения</w:t>
            </w:r>
          </w:p>
        </w:tc>
        <w:tc>
          <w:tcPr>
            <w:tcW w:w="0" w:type="auto"/>
            <w:tcBorders>
              <w:top w:val="single" w:sz="4" w:space="0" w:color="auto"/>
              <w:left w:val="single" w:sz="4" w:space="0" w:color="auto"/>
              <w:bottom w:val="single" w:sz="4" w:space="0" w:color="auto"/>
              <w:right w:val="single" w:sz="4" w:space="0" w:color="auto"/>
            </w:tcBorders>
            <w:hideMark/>
          </w:tcPr>
          <w:p w14:paraId="77E28263"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Кому положено</w:t>
            </w:r>
          </w:p>
        </w:tc>
        <w:tc>
          <w:tcPr>
            <w:tcW w:w="0" w:type="auto"/>
            <w:tcBorders>
              <w:top w:val="single" w:sz="4" w:space="0" w:color="auto"/>
              <w:left w:val="single" w:sz="4" w:space="0" w:color="auto"/>
              <w:bottom w:val="single" w:sz="4" w:space="0" w:color="auto"/>
              <w:right w:val="single" w:sz="4" w:space="0" w:color="auto"/>
            </w:tcBorders>
            <w:hideMark/>
          </w:tcPr>
          <w:p w14:paraId="47B10321"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Количество</w:t>
            </w:r>
          </w:p>
        </w:tc>
      </w:tr>
      <w:tr w:rsidR="00901C58" w:rsidRPr="00901C58" w14:paraId="79E8B391" w14:textId="77777777" w:rsidTr="006A35DF">
        <w:tc>
          <w:tcPr>
            <w:tcW w:w="0" w:type="auto"/>
            <w:tcBorders>
              <w:top w:val="single" w:sz="4" w:space="0" w:color="auto"/>
              <w:left w:val="single" w:sz="4" w:space="0" w:color="auto"/>
              <w:bottom w:val="single" w:sz="4" w:space="0" w:color="auto"/>
              <w:right w:val="single" w:sz="4" w:space="0" w:color="auto"/>
            </w:tcBorders>
          </w:tcPr>
          <w:p w14:paraId="4C05E488" w14:textId="77777777" w:rsidR="00901C58" w:rsidRPr="00901C58" w:rsidRDefault="00901C58" w:rsidP="00901C58">
            <w:pPr>
              <w:spacing w:after="0" w:line="240" w:lineRule="auto"/>
              <w:jc w:val="center"/>
              <w:rPr>
                <w:rFonts w:ascii="Times New Roman" w:eastAsia="Times New Roman" w:hAnsi="Times New Roman" w:cs="Times New Roman"/>
                <w:i/>
                <w:iCs/>
                <w:sz w:val="28"/>
                <w:szCs w:val="28"/>
                <w:lang w:eastAsia="ru-RU"/>
              </w:rPr>
            </w:pPr>
          </w:p>
        </w:tc>
        <w:tc>
          <w:tcPr>
            <w:tcW w:w="0" w:type="auto"/>
            <w:tcBorders>
              <w:top w:val="single" w:sz="4" w:space="0" w:color="auto"/>
              <w:left w:val="single" w:sz="4" w:space="0" w:color="auto"/>
              <w:bottom w:val="single" w:sz="4" w:space="0" w:color="auto"/>
              <w:right w:val="single" w:sz="4" w:space="0" w:color="auto"/>
            </w:tcBorders>
          </w:tcPr>
          <w:p w14:paraId="191D0B0D" w14:textId="77777777" w:rsidR="00901C58" w:rsidRPr="00901C58" w:rsidRDefault="00901C58" w:rsidP="00901C58">
            <w:pPr>
              <w:spacing w:after="0" w:line="240" w:lineRule="auto"/>
              <w:jc w:val="center"/>
              <w:rPr>
                <w:rFonts w:ascii="Times New Roman" w:eastAsia="Times New Roman" w:hAnsi="Times New Roman" w:cs="Times New Roman"/>
                <w:i/>
                <w:iCs/>
                <w:sz w:val="28"/>
                <w:szCs w:val="28"/>
                <w:lang w:eastAsia="ru-RU"/>
              </w:rPr>
            </w:pPr>
          </w:p>
        </w:tc>
        <w:tc>
          <w:tcPr>
            <w:tcW w:w="0" w:type="auto"/>
            <w:tcBorders>
              <w:top w:val="single" w:sz="4" w:space="0" w:color="auto"/>
              <w:left w:val="single" w:sz="4" w:space="0" w:color="auto"/>
              <w:bottom w:val="single" w:sz="4" w:space="0" w:color="auto"/>
              <w:right w:val="single" w:sz="4" w:space="0" w:color="auto"/>
            </w:tcBorders>
          </w:tcPr>
          <w:p w14:paraId="0A3DBCCE" w14:textId="77777777" w:rsidR="00901C58" w:rsidRPr="00901C58" w:rsidRDefault="00901C58" w:rsidP="00901C58">
            <w:pPr>
              <w:spacing w:after="0" w:line="240" w:lineRule="auto"/>
              <w:jc w:val="center"/>
              <w:rPr>
                <w:rFonts w:ascii="Times New Roman" w:eastAsia="Times New Roman" w:hAnsi="Times New Roman" w:cs="Times New Roman"/>
                <w:i/>
                <w:iCs/>
                <w:sz w:val="28"/>
                <w:szCs w:val="28"/>
                <w:lang w:eastAsia="ru-RU"/>
              </w:rPr>
            </w:pPr>
          </w:p>
        </w:tc>
        <w:tc>
          <w:tcPr>
            <w:tcW w:w="0" w:type="auto"/>
            <w:tcBorders>
              <w:top w:val="single" w:sz="4" w:space="0" w:color="auto"/>
              <w:left w:val="single" w:sz="4" w:space="0" w:color="auto"/>
              <w:bottom w:val="single" w:sz="4" w:space="0" w:color="auto"/>
              <w:right w:val="single" w:sz="4" w:space="0" w:color="auto"/>
            </w:tcBorders>
          </w:tcPr>
          <w:p w14:paraId="7D80DE75" w14:textId="77777777" w:rsidR="00901C58" w:rsidRPr="00901C58" w:rsidRDefault="00901C58" w:rsidP="00901C58">
            <w:pPr>
              <w:spacing w:after="0" w:line="240" w:lineRule="auto"/>
              <w:jc w:val="center"/>
              <w:rPr>
                <w:rFonts w:ascii="Times New Roman" w:eastAsia="Times New Roman" w:hAnsi="Times New Roman" w:cs="Times New Roman"/>
                <w:i/>
                <w:iCs/>
                <w:sz w:val="28"/>
                <w:szCs w:val="28"/>
                <w:lang w:eastAsia="ru-RU"/>
              </w:rPr>
            </w:pPr>
          </w:p>
        </w:tc>
        <w:tc>
          <w:tcPr>
            <w:tcW w:w="0" w:type="auto"/>
            <w:tcBorders>
              <w:top w:val="single" w:sz="4" w:space="0" w:color="auto"/>
              <w:left w:val="single" w:sz="4" w:space="0" w:color="auto"/>
              <w:bottom w:val="single" w:sz="4" w:space="0" w:color="auto"/>
              <w:right w:val="single" w:sz="4" w:space="0" w:color="auto"/>
            </w:tcBorders>
          </w:tcPr>
          <w:p w14:paraId="53E3347A" w14:textId="77777777" w:rsidR="00901C58" w:rsidRPr="00901C58" w:rsidRDefault="00901C58" w:rsidP="00901C58">
            <w:pPr>
              <w:spacing w:after="0" w:line="240" w:lineRule="auto"/>
              <w:jc w:val="center"/>
              <w:rPr>
                <w:rFonts w:ascii="Times New Roman" w:eastAsia="Times New Roman" w:hAnsi="Times New Roman" w:cs="Times New Roman"/>
                <w:i/>
                <w:iCs/>
                <w:sz w:val="28"/>
                <w:szCs w:val="28"/>
                <w:lang w:eastAsia="ru-RU"/>
              </w:rPr>
            </w:pPr>
          </w:p>
        </w:tc>
        <w:tc>
          <w:tcPr>
            <w:tcW w:w="0" w:type="auto"/>
            <w:tcBorders>
              <w:top w:val="single" w:sz="4" w:space="0" w:color="auto"/>
              <w:left w:val="single" w:sz="4" w:space="0" w:color="auto"/>
              <w:bottom w:val="single" w:sz="4" w:space="0" w:color="auto"/>
              <w:right w:val="single" w:sz="4" w:space="0" w:color="auto"/>
            </w:tcBorders>
          </w:tcPr>
          <w:p w14:paraId="4E60FD78" w14:textId="77777777" w:rsidR="00901C58" w:rsidRPr="00901C58" w:rsidRDefault="00901C58" w:rsidP="00901C58">
            <w:pPr>
              <w:spacing w:after="0" w:line="240" w:lineRule="auto"/>
              <w:jc w:val="center"/>
              <w:rPr>
                <w:rFonts w:ascii="Times New Roman" w:eastAsia="Times New Roman" w:hAnsi="Times New Roman" w:cs="Times New Roman"/>
                <w:i/>
                <w:iCs/>
                <w:sz w:val="28"/>
                <w:szCs w:val="28"/>
                <w:lang w:eastAsia="ru-RU"/>
              </w:rPr>
            </w:pPr>
          </w:p>
        </w:tc>
      </w:tr>
      <w:tr w:rsidR="00901C58" w:rsidRPr="00901C58" w14:paraId="767235EF" w14:textId="77777777" w:rsidTr="006A35DF">
        <w:tc>
          <w:tcPr>
            <w:tcW w:w="0" w:type="auto"/>
            <w:tcBorders>
              <w:top w:val="single" w:sz="4" w:space="0" w:color="auto"/>
              <w:left w:val="single" w:sz="4" w:space="0" w:color="auto"/>
              <w:bottom w:val="single" w:sz="4" w:space="0" w:color="auto"/>
              <w:right w:val="single" w:sz="4" w:space="0" w:color="auto"/>
            </w:tcBorders>
          </w:tcPr>
          <w:p w14:paraId="6F3DACBF"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2C190AF5"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57C61E50"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6685BD93"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33C69A6D"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651F2242"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01C58" w:rsidRPr="00901C58" w14:paraId="06C32BA4" w14:textId="77777777" w:rsidTr="006A35DF">
        <w:tc>
          <w:tcPr>
            <w:tcW w:w="0" w:type="auto"/>
            <w:tcBorders>
              <w:top w:val="single" w:sz="4" w:space="0" w:color="auto"/>
              <w:left w:val="single" w:sz="4" w:space="0" w:color="auto"/>
              <w:bottom w:val="single" w:sz="4" w:space="0" w:color="auto"/>
              <w:right w:val="single" w:sz="4" w:space="0" w:color="auto"/>
            </w:tcBorders>
          </w:tcPr>
          <w:p w14:paraId="168C0A9D"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157FD505"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641BEC31"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1E4109AA"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401C8DE2"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227BE9C0"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bl>
    <w:p w14:paraId="086DF199" w14:textId="77777777" w:rsidR="00901C58" w:rsidRPr="00901C58" w:rsidRDefault="00901C58" w:rsidP="00901C58">
      <w:pPr>
        <w:spacing w:after="0" w:line="360" w:lineRule="auto"/>
        <w:jc w:val="center"/>
        <w:rPr>
          <w:rFonts w:ascii="Times New Roman" w:eastAsia="Times New Roman" w:hAnsi="Times New Roman" w:cs="Times New Roman"/>
          <w:sz w:val="28"/>
          <w:szCs w:val="20"/>
          <w:lang w:eastAsia="ru-RU"/>
        </w:rPr>
      </w:pPr>
    </w:p>
    <w:p w14:paraId="7CDA24D7" w14:textId="77777777" w:rsidR="00901C58" w:rsidRPr="00901C58" w:rsidRDefault="00901C58" w:rsidP="00901C58">
      <w:pPr>
        <w:spacing w:after="0" w:line="240" w:lineRule="auto"/>
        <w:jc w:val="center"/>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3. Средства радиационной, химической разведки и контроля</w:t>
      </w:r>
    </w:p>
    <w:tbl>
      <w:tblPr>
        <w:tblW w:w="0" w:type="auto"/>
        <w:tblInd w:w="62" w:type="dxa"/>
        <w:tblCellMar>
          <w:top w:w="102" w:type="dxa"/>
          <w:left w:w="62" w:type="dxa"/>
          <w:bottom w:w="102" w:type="dxa"/>
          <w:right w:w="62" w:type="dxa"/>
        </w:tblCellMar>
        <w:tblLook w:val="04A0" w:firstRow="1" w:lastRow="0" w:firstColumn="1" w:lastColumn="0" w:noHBand="0" w:noVBand="1"/>
      </w:tblPr>
      <w:tblGrid>
        <w:gridCol w:w="678"/>
        <w:gridCol w:w="2565"/>
        <w:gridCol w:w="1955"/>
        <w:gridCol w:w="1992"/>
        <w:gridCol w:w="1620"/>
        <w:gridCol w:w="1325"/>
      </w:tblGrid>
      <w:tr w:rsidR="00901C58" w:rsidRPr="00901C58" w14:paraId="126AC301" w14:textId="77777777" w:rsidTr="006A35DF">
        <w:tc>
          <w:tcPr>
            <w:tcW w:w="0" w:type="auto"/>
            <w:tcBorders>
              <w:top w:val="single" w:sz="4" w:space="0" w:color="auto"/>
              <w:left w:val="single" w:sz="4" w:space="0" w:color="auto"/>
              <w:bottom w:val="single" w:sz="4" w:space="0" w:color="auto"/>
              <w:right w:val="single" w:sz="4" w:space="0" w:color="auto"/>
            </w:tcBorders>
            <w:hideMark/>
          </w:tcPr>
          <w:p w14:paraId="57C43707"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 п/п</w:t>
            </w:r>
          </w:p>
        </w:tc>
        <w:tc>
          <w:tcPr>
            <w:tcW w:w="0" w:type="auto"/>
            <w:tcBorders>
              <w:top w:val="single" w:sz="4" w:space="0" w:color="auto"/>
              <w:left w:val="single" w:sz="4" w:space="0" w:color="auto"/>
              <w:bottom w:val="single" w:sz="4" w:space="0" w:color="auto"/>
              <w:right w:val="single" w:sz="4" w:space="0" w:color="auto"/>
            </w:tcBorders>
            <w:hideMark/>
          </w:tcPr>
          <w:p w14:paraId="1D7FE92D"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Наименование имущества</w:t>
            </w:r>
          </w:p>
        </w:tc>
        <w:tc>
          <w:tcPr>
            <w:tcW w:w="0" w:type="auto"/>
            <w:tcBorders>
              <w:top w:val="single" w:sz="4" w:space="0" w:color="auto"/>
              <w:left w:val="single" w:sz="4" w:space="0" w:color="auto"/>
              <w:bottom w:val="single" w:sz="4" w:space="0" w:color="auto"/>
              <w:right w:val="single" w:sz="4" w:space="0" w:color="auto"/>
            </w:tcBorders>
            <w:hideMark/>
          </w:tcPr>
          <w:p w14:paraId="4F2130D3"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Единица измерения</w:t>
            </w:r>
          </w:p>
        </w:tc>
        <w:tc>
          <w:tcPr>
            <w:tcW w:w="0" w:type="auto"/>
            <w:tcBorders>
              <w:top w:val="single" w:sz="4" w:space="0" w:color="auto"/>
              <w:left w:val="single" w:sz="4" w:space="0" w:color="auto"/>
              <w:bottom w:val="single" w:sz="4" w:space="0" w:color="auto"/>
              <w:right w:val="single" w:sz="4" w:space="0" w:color="auto"/>
            </w:tcBorders>
            <w:hideMark/>
          </w:tcPr>
          <w:p w14:paraId="475AE173"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Норма обеспечения</w:t>
            </w:r>
          </w:p>
        </w:tc>
        <w:tc>
          <w:tcPr>
            <w:tcW w:w="0" w:type="auto"/>
            <w:tcBorders>
              <w:top w:val="single" w:sz="4" w:space="0" w:color="auto"/>
              <w:left w:val="single" w:sz="4" w:space="0" w:color="auto"/>
              <w:bottom w:val="single" w:sz="4" w:space="0" w:color="auto"/>
              <w:right w:val="single" w:sz="4" w:space="0" w:color="auto"/>
            </w:tcBorders>
            <w:hideMark/>
          </w:tcPr>
          <w:p w14:paraId="0487C79B"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Кому положено</w:t>
            </w:r>
          </w:p>
        </w:tc>
        <w:tc>
          <w:tcPr>
            <w:tcW w:w="0" w:type="auto"/>
            <w:tcBorders>
              <w:top w:val="single" w:sz="4" w:space="0" w:color="auto"/>
              <w:left w:val="single" w:sz="4" w:space="0" w:color="auto"/>
              <w:bottom w:val="single" w:sz="4" w:space="0" w:color="auto"/>
              <w:right w:val="single" w:sz="4" w:space="0" w:color="auto"/>
            </w:tcBorders>
            <w:hideMark/>
          </w:tcPr>
          <w:p w14:paraId="68013C14"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Количество</w:t>
            </w:r>
          </w:p>
        </w:tc>
      </w:tr>
      <w:tr w:rsidR="00901C58" w:rsidRPr="00901C58" w14:paraId="254ACE17" w14:textId="77777777" w:rsidTr="006A35DF">
        <w:tc>
          <w:tcPr>
            <w:tcW w:w="0" w:type="auto"/>
            <w:tcBorders>
              <w:top w:val="single" w:sz="4" w:space="0" w:color="auto"/>
              <w:left w:val="single" w:sz="4" w:space="0" w:color="auto"/>
              <w:bottom w:val="single" w:sz="4" w:space="0" w:color="auto"/>
              <w:right w:val="single" w:sz="4" w:space="0" w:color="auto"/>
            </w:tcBorders>
          </w:tcPr>
          <w:p w14:paraId="24C7BAE2" w14:textId="77777777" w:rsidR="00901C58" w:rsidRPr="00901C58" w:rsidRDefault="00901C58" w:rsidP="00901C58">
            <w:pPr>
              <w:spacing w:after="0" w:line="240" w:lineRule="auto"/>
              <w:jc w:val="center"/>
              <w:rPr>
                <w:rFonts w:ascii="Times New Roman" w:eastAsia="Times New Roman" w:hAnsi="Times New Roman" w:cs="Times New Roman"/>
                <w:i/>
                <w:iCs/>
                <w:sz w:val="28"/>
                <w:szCs w:val="28"/>
                <w:lang w:eastAsia="ru-RU"/>
              </w:rPr>
            </w:pPr>
          </w:p>
        </w:tc>
        <w:tc>
          <w:tcPr>
            <w:tcW w:w="0" w:type="auto"/>
            <w:tcBorders>
              <w:top w:val="single" w:sz="4" w:space="0" w:color="auto"/>
              <w:left w:val="single" w:sz="4" w:space="0" w:color="auto"/>
              <w:bottom w:val="single" w:sz="4" w:space="0" w:color="auto"/>
              <w:right w:val="single" w:sz="4" w:space="0" w:color="auto"/>
            </w:tcBorders>
          </w:tcPr>
          <w:p w14:paraId="1D592873" w14:textId="77777777" w:rsidR="00901C58" w:rsidRPr="00901C58" w:rsidRDefault="00901C58" w:rsidP="00901C58">
            <w:pPr>
              <w:spacing w:after="0" w:line="240" w:lineRule="auto"/>
              <w:jc w:val="center"/>
              <w:rPr>
                <w:rFonts w:ascii="Times New Roman" w:eastAsia="Times New Roman" w:hAnsi="Times New Roman" w:cs="Times New Roman"/>
                <w:i/>
                <w:iCs/>
                <w:sz w:val="28"/>
                <w:szCs w:val="28"/>
                <w:lang w:eastAsia="ru-RU"/>
              </w:rPr>
            </w:pPr>
          </w:p>
        </w:tc>
        <w:tc>
          <w:tcPr>
            <w:tcW w:w="0" w:type="auto"/>
            <w:tcBorders>
              <w:top w:val="single" w:sz="4" w:space="0" w:color="auto"/>
              <w:left w:val="single" w:sz="4" w:space="0" w:color="auto"/>
              <w:bottom w:val="single" w:sz="4" w:space="0" w:color="auto"/>
              <w:right w:val="single" w:sz="4" w:space="0" w:color="auto"/>
            </w:tcBorders>
          </w:tcPr>
          <w:p w14:paraId="00718E09" w14:textId="77777777" w:rsidR="00901C58" w:rsidRPr="00901C58" w:rsidRDefault="00901C58" w:rsidP="00901C58">
            <w:pPr>
              <w:spacing w:after="0" w:line="240" w:lineRule="auto"/>
              <w:jc w:val="center"/>
              <w:rPr>
                <w:rFonts w:ascii="Times New Roman" w:eastAsia="Times New Roman" w:hAnsi="Times New Roman" w:cs="Times New Roman"/>
                <w:i/>
                <w:iCs/>
                <w:sz w:val="28"/>
                <w:szCs w:val="28"/>
                <w:lang w:eastAsia="ru-RU"/>
              </w:rPr>
            </w:pPr>
          </w:p>
        </w:tc>
        <w:tc>
          <w:tcPr>
            <w:tcW w:w="0" w:type="auto"/>
            <w:tcBorders>
              <w:top w:val="single" w:sz="4" w:space="0" w:color="auto"/>
              <w:left w:val="single" w:sz="4" w:space="0" w:color="auto"/>
              <w:bottom w:val="single" w:sz="4" w:space="0" w:color="auto"/>
              <w:right w:val="single" w:sz="4" w:space="0" w:color="auto"/>
            </w:tcBorders>
          </w:tcPr>
          <w:p w14:paraId="1F62A2F9" w14:textId="77777777" w:rsidR="00901C58" w:rsidRPr="00901C58" w:rsidRDefault="00901C58" w:rsidP="00901C58">
            <w:pPr>
              <w:spacing w:after="0" w:line="240" w:lineRule="auto"/>
              <w:jc w:val="center"/>
              <w:rPr>
                <w:rFonts w:ascii="Times New Roman" w:eastAsia="Times New Roman" w:hAnsi="Times New Roman" w:cs="Times New Roman"/>
                <w:i/>
                <w:iCs/>
                <w:sz w:val="28"/>
                <w:szCs w:val="28"/>
                <w:lang w:eastAsia="ru-RU"/>
              </w:rPr>
            </w:pPr>
          </w:p>
        </w:tc>
        <w:tc>
          <w:tcPr>
            <w:tcW w:w="0" w:type="auto"/>
            <w:tcBorders>
              <w:top w:val="single" w:sz="4" w:space="0" w:color="auto"/>
              <w:left w:val="single" w:sz="4" w:space="0" w:color="auto"/>
              <w:bottom w:val="single" w:sz="4" w:space="0" w:color="auto"/>
              <w:right w:val="single" w:sz="4" w:space="0" w:color="auto"/>
            </w:tcBorders>
          </w:tcPr>
          <w:p w14:paraId="2612EAAC" w14:textId="77777777" w:rsidR="00901C58" w:rsidRPr="00901C58" w:rsidRDefault="00901C58" w:rsidP="00901C58">
            <w:pPr>
              <w:spacing w:after="0" w:line="240" w:lineRule="auto"/>
              <w:jc w:val="center"/>
              <w:rPr>
                <w:rFonts w:ascii="Times New Roman" w:eastAsia="Times New Roman" w:hAnsi="Times New Roman" w:cs="Times New Roman"/>
                <w:i/>
                <w:iCs/>
                <w:sz w:val="28"/>
                <w:szCs w:val="28"/>
                <w:lang w:eastAsia="ru-RU"/>
              </w:rPr>
            </w:pPr>
          </w:p>
        </w:tc>
        <w:tc>
          <w:tcPr>
            <w:tcW w:w="0" w:type="auto"/>
            <w:tcBorders>
              <w:top w:val="single" w:sz="4" w:space="0" w:color="auto"/>
              <w:left w:val="single" w:sz="4" w:space="0" w:color="auto"/>
              <w:bottom w:val="single" w:sz="4" w:space="0" w:color="auto"/>
              <w:right w:val="single" w:sz="4" w:space="0" w:color="auto"/>
            </w:tcBorders>
          </w:tcPr>
          <w:p w14:paraId="3EC1A103" w14:textId="77777777" w:rsidR="00901C58" w:rsidRPr="00901C58" w:rsidRDefault="00901C58" w:rsidP="00901C58">
            <w:pPr>
              <w:spacing w:after="0" w:line="240" w:lineRule="auto"/>
              <w:jc w:val="center"/>
              <w:rPr>
                <w:rFonts w:ascii="Times New Roman" w:eastAsia="Times New Roman" w:hAnsi="Times New Roman" w:cs="Times New Roman"/>
                <w:i/>
                <w:iCs/>
                <w:sz w:val="28"/>
                <w:szCs w:val="28"/>
                <w:lang w:eastAsia="ru-RU"/>
              </w:rPr>
            </w:pPr>
          </w:p>
        </w:tc>
      </w:tr>
      <w:tr w:rsidR="00901C58" w:rsidRPr="00901C58" w14:paraId="55D38D3D" w14:textId="77777777" w:rsidTr="006A35DF">
        <w:tc>
          <w:tcPr>
            <w:tcW w:w="0" w:type="auto"/>
            <w:tcBorders>
              <w:top w:val="single" w:sz="4" w:space="0" w:color="auto"/>
              <w:left w:val="single" w:sz="4" w:space="0" w:color="auto"/>
              <w:bottom w:val="single" w:sz="4" w:space="0" w:color="auto"/>
              <w:right w:val="single" w:sz="4" w:space="0" w:color="auto"/>
            </w:tcBorders>
          </w:tcPr>
          <w:p w14:paraId="41D109FE"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0B79339D"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43BDB573"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5FE6C515"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33239B55"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780AEA83"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01C58" w:rsidRPr="00901C58" w14:paraId="545FC0B7" w14:textId="77777777" w:rsidTr="006A35DF">
        <w:tc>
          <w:tcPr>
            <w:tcW w:w="0" w:type="auto"/>
            <w:tcBorders>
              <w:top w:val="single" w:sz="4" w:space="0" w:color="auto"/>
              <w:left w:val="single" w:sz="4" w:space="0" w:color="auto"/>
              <w:bottom w:val="single" w:sz="4" w:space="0" w:color="auto"/>
              <w:right w:val="single" w:sz="4" w:space="0" w:color="auto"/>
            </w:tcBorders>
          </w:tcPr>
          <w:p w14:paraId="2FDE3B7F"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7B9D44E9"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5B698D50"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7B5F1AD6"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0A958FB6"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26B6F849"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bl>
    <w:p w14:paraId="78710F28" w14:textId="77777777" w:rsidR="00901C58" w:rsidRPr="00901C58" w:rsidRDefault="00901C58" w:rsidP="00901C58">
      <w:pPr>
        <w:spacing w:after="0" w:line="360" w:lineRule="auto"/>
        <w:jc w:val="center"/>
        <w:rPr>
          <w:rFonts w:ascii="Times New Roman" w:eastAsia="Times New Roman" w:hAnsi="Times New Roman" w:cs="Times New Roman"/>
          <w:sz w:val="28"/>
          <w:szCs w:val="20"/>
          <w:lang w:eastAsia="ru-RU"/>
        </w:rPr>
      </w:pPr>
    </w:p>
    <w:p w14:paraId="245F7A34" w14:textId="77777777" w:rsidR="00901C58" w:rsidRPr="00901C58" w:rsidRDefault="00901C58" w:rsidP="00901C58">
      <w:pPr>
        <w:spacing w:after="0" w:line="240" w:lineRule="auto"/>
        <w:jc w:val="center"/>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4. Средства специальной обработки</w:t>
      </w:r>
    </w:p>
    <w:tbl>
      <w:tblPr>
        <w:tblW w:w="0" w:type="auto"/>
        <w:tblInd w:w="62" w:type="dxa"/>
        <w:tblCellMar>
          <w:top w:w="102" w:type="dxa"/>
          <w:left w:w="62" w:type="dxa"/>
          <w:bottom w:w="102" w:type="dxa"/>
          <w:right w:w="62" w:type="dxa"/>
        </w:tblCellMar>
        <w:tblLook w:val="04A0" w:firstRow="1" w:lastRow="0" w:firstColumn="1" w:lastColumn="0" w:noHBand="0" w:noVBand="1"/>
      </w:tblPr>
      <w:tblGrid>
        <w:gridCol w:w="678"/>
        <w:gridCol w:w="2565"/>
        <w:gridCol w:w="1955"/>
        <w:gridCol w:w="1992"/>
        <w:gridCol w:w="1620"/>
        <w:gridCol w:w="1325"/>
      </w:tblGrid>
      <w:tr w:rsidR="00901C58" w:rsidRPr="00901C58" w14:paraId="730A88E0" w14:textId="77777777" w:rsidTr="006A35DF">
        <w:tc>
          <w:tcPr>
            <w:tcW w:w="0" w:type="auto"/>
            <w:tcBorders>
              <w:top w:val="single" w:sz="4" w:space="0" w:color="auto"/>
              <w:left w:val="single" w:sz="4" w:space="0" w:color="auto"/>
              <w:bottom w:val="single" w:sz="4" w:space="0" w:color="auto"/>
              <w:right w:val="single" w:sz="4" w:space="0" w:color="auto"/>
            </w:tcBorders>
            <w:hideMark/>
          </w:tcPr>
          <w:p w14:paraId="7DDFDC5A"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 п/п</w:t>
            </w:r>
          </w:p>
        </w:tc>
        <w:tc>
          <w:tcPr>
            <w:tcW w:w="0" w:type="auto"/>
            <w:tcBorders>
              <w:top w:val="single" w:sz="4" w:space="0" w:color="auto"/>
              <w:left w:val="single" w:sz="4" w:space="0" w:color="auto"/>
              <w:bottom w:val="single" w:sz="4" w:space="0" w:color="auto"/>
              <w:right w:val="single" w:sz="4" w:space="0" w:color="auto"/>
            </w:tcBorders>
            <w:hideMark/>
          </w:tcPr>
          <w:p w14:paraId="10156322"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Наименование имущества</w:t>
            </w:r>
          </w:p>
        </w:tc>
        <w:tc>
          <w:tcPr>
            <w:tcW w:w="0" w:type="auto"/>
            <w:tcBorders>
              <w:top w:val="single" w:sz="4" w:space="0" w:color="auto"/>
              <w:left w:val="single" w:sz="4" w:space="0" w:color="auto"/>
              <w:bottom w:val="single" w:sz="4" w:space="0" w:color="auto"/>
              <w:right w:val="single" w:sz="4" w:space="0" w:color="auto"/>
            </w:tcBorders>
            <w:hideMark/>
          </w:tcPr>
          <w:p w14:paraId="1F88BB56"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Единица измерения</w:t>
            </w:r>
          </w:p>
        </w:tc>
        <w:tc>
          <w:tcPr>
            <w:tcW w:w="0" w:type="auto"/>
            <w:tcBorders>
              <w:top w:val="single" w:sz="4" w:space="0" w:color="auto"/>
              <w:left w:val="single" w:sz="4" w:space="0" w:color="auto"/>
              <w:bottom w:val="single" w:sz="4" w:space="0" w:color="auto"/>
              <w:right w:val="single" w:sz="4" w:space="0" w:color="auto"/>
            </w:tcBorders>
            <w:hideMark/>
          </w:tcPr>
          <w:p w14:paraId="5B879D9E"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Норма обеспечения</w:t>
            </w:r>
          </w:p>
        </w:tc>
        <w:tc>
          <w:tcPr>
            <w:tcW w:w="0" w:type="auto"/>
            <w:tcBorders>
              <w:top w:val="single" w:sz="4" w:space="0" w:color="auto"/>
              <w:left w:val="single" w:sz="4" w:space="0" w:color="auto"/>
              <w:bottom w:val="single" w:sz="4" w:space="0" w:color="auto"/>
              <w:right w:val="single" w:sz="4" w:space="0" w:color="auto"/>
            </w:tcBorders>
            <w:hideMark/>
          </w:tcPr>
          <w:p w14:paraId="7CB6AC42"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Кому положено</w:t>
            </w:r>
          </w:p>
        </w:tc>
        <w:tc>
          <w:tcPr>
            <w:tcW w:w="0" w:type="auto"/>
            <w:tcBorders>
              <w:top w:val="single" w:sz="4" w:space="0" w:color="auto"/>
              <w:left w:val="single" w:sz="4" w:space="0" w:color="auto"/>
              <w:bottom w:val="single" w:sz="4" w:space="0" w:color="auto"/>
              <w:right w:val="single" w:sz="4" w:space="0" w:color="auto"/>
            </w:tcBorders>
            <w:hideMark/>
          </w:tcPr>
          <w:p w14:paraId="06FB5578"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Количество</w:t>
            </w:r>
          </w:p>
        </w:tc>
      </w:tr>
      <w:tr w:rsidR="00901C58" w:rsidRPr="00901C58" w14:paraId="6C1C61B9" w14:textId="77777777" w:rsidTr="006A35DF">
        <w:tc>
          <w:tcPr>
            <w:tcW w:w="0" w:type="auto"/>
            <w:tcBorders>
              <w:top w:val="single" w:sz="4" w:space="0" w:color="auto"/>
              <w:left w:val="single" w:sz="4" w:space="0" w:color="auto"/>
              <w:bottom w:val="single" w:sz="4" w:space="0" w:color="auto"/>
              <w:right w:val="single" w:sz="4" w:space="0" w:color="auto"/>
            </w:tcBorders>
          </w:tcPr>
          <w:p w14:paraId="7631E0A0" w14:textId="77777777" w:rsidR="00901C58" w:rsidRPr="00901C58" w:rsidRDefault="00901C58" w:rsidP="00901C58">
            <w:pPr>
              <w:spacing w:after="0" w:line="240" w:lineRule="auto"/>
              <w:jc w:val="center"/>
              <w:rPr>
                <w:rFonts w:ascii="Times New Roman" w:eastAsia="Times New Roman" w:hAnsi="Times New Roman" w:cs="Times New Roman"/>
                <w:i/>
                <w:iCs/>
                <w:sz w:val="28"/>
                <w:szCs w:val="28"/>
                <w:lang w:eastAsia="ru-RU"/>
              </w:rPr>
            </w:pPr>
          </w:p>
        </w:tc>
        <w:tc>
          <w:tcPr>
            <w:tcW w:w="0" w:type="auto"/>
            <w:tcBorders>
              <w:top w:val="single" w:sz="4" w:space="0" w:color="auto"/>
              <w:left w:val="single" w:sz="4" w:space="0" w:color="auto"/>
              <w:bottom w:val="single" w:sz="4" w:space="0" w:color="auto"/>
              <w:right w:val="single" w:sz="4" w:space="0" w:color="auto"/>
            </w:tcBorders>
          </w:tcPr>
          <w:p w14:paraId="72833FA6" w14:textId="77777777" w:rsidR="00901C58" w:rsidRPr="00901C58" w:rsidRDefault="00901C58" w:rsidP="00901C58">
            <w:pPr>
              <w:spacing w:after="0" w:line="240" w:lineRule="auto"/>
              <w:jc w:val="center"/>
              <w:rPr>
                <w:rFonts w:ascii="Times New Roman" w:eastAsia="Times New Roman" w:hAnsi="Times New Roman" w:cs="Times New Roman"/>
                <w:i/>
                <w:iCs/>
                <w:sz w:val="28"/>
                <w:szCs w:val="28"/>
                <w:lang w:eastAsia="ru-RU"/>
              </w:rPr>
            </w:pPr>
          </w:p>
        </w:tc>
        <w:tc>
          <w:tcPr>
            <w:tcW w:w="0" w:type="auto"/>
            <w:tcBorders>
              <w:top w:val="single" w:sz="4" w:space="0" w:color="auto"/>
              <w:left w:val="single" w:sz="4" w:space="0" w:color="auto"/>
              <w:bottom w:val="single" w:sz="4" w:space="0" w:color="auto"/>
              <w:right w:val="single" w:sz="4" w:space="0" w:color="auto"/>
            </w:tcBorders>
          </w:tcPr>
          <w:p w14:paraId="302DC84E" w14:textId="77777777" w:rsidR="00901C58" w:rsidRPr="00901C58" w:rsidRDefault="00901C58" w:rsidP="00901C58">
            <w:pPr>
              <w:spacing w:after="0" w:line="240" w:lineRule="auto"/>
              <w:jc w:val="center"/>
              <w:rPr>
                <w:rFonts w:ascii="Times New Roman" w:eastAsia="Times New Roman" w:hAnsi="Times New Roman" w:cs="Times New Roman"/>
                <w:i/>
                <w:iCs/>
                <w:sz w:val="28"/>
                <w:szCs w:val="28"/>
                <w:lang w:eastAsia="ru-RU"/>
              </w:rPr>
            </w:pPr>
          </w:p>
        </w:tc>
        <w:tc>
          <w:tcPr>
            <w:tcW w:w="0" w:type="auto"/>
            <w:tcBorders>
              <w:top w:val="single" w:sz="4" w:space="0" w:color="auto"/>
              <w:left w:val="single" w:sz="4" w:space="0" w:color="auto"/>
              <w:bottom w:val="single" w:sz="4" w:space="0" w:color="auto"/>
              <w:right w:val="single" w:sz="4" w:space="0" w:color="auto"/>
            </w:tcBorders>
          </w:tcPr>
          <w:p w14:paraId="676A1BB2" w14:textId="77777777" w:rsidR="00901C58" w:rsidRPr="00901C58" w:rsidRDefault="00901C58" w:rsidP="00901C58">
            <w:pPr>
              <w:spacing w:after="0" w:line="240" w:lineRule="auto"/>
              <w:jc w:val="center"/>
              <w:rPr>
                <w:rFonts w:ascii="Times New Roman" w:eastAsia="Times New Roman" w:hAnsi="Times New Roman" w:cs="Times New Roman"/>
                <w:i/>
                <w:iCs/>
                <w:sz w:val="28"/>
                <w:szCs w:val="28"/>
                <w:lang w:eastAsia="ru-RU"/>
              </w:rPr>
            </w:pPr>
          </w:p>
        </w:tc>
        <w:tc>
          <w:tcPr>
            <w:tcW w:w="0" w:type="auto"/>
            <w:tcBorders>
              <w:top w:val="single" w:sz="4" w:space="0" w:color="auto"/>
              <w:left w:val="single" w:sz="4" w:space="0" w:color="auto"/>
              <w:bottom w:val="single" w:sz="4" w:space="0" w:color="auto"/>
              <w:right w:val="single" w:sz="4" w:space="0" w:color="auto"/>
            </w:tcBorders>
          </w:tcPr>
          <w:p w14:paraId="6CB560D1" w14:textId="77777777" w:rsidR="00901C58" w:rsidRPr="00901C58" w:rsidRDefault="00901C58" w:rsidP="00901C58">
            <w:pPr>
              <w:spacing w:after="0" w:line="240" w:lineRule="auto"/>
              <w:jc w:val="center"/>
              <w:rPr>
                <w:rFonts w:ascii="Times New Roman" w:eastAsia="Times New Roman" w:hAnsi="Times New Roman" w:cs="Times New Roman"/>
                <w:i/>
                <w:iCs/>
                <w:sz w:val="28"/>
                <w:szCs w:val="28"/>
                <w:lang w:eastAsia="ru-RU"/>
              </w:rPr>
            </w:pPr>
          </w:p>
        </w:tc>
        <w:tc>
          <w:tcPr>
            <w:tcW w:w="0" w:type="auto"/>
            <w:tcBorders>
              <w:top w:val="single" w:sz="4" w:space="0" w:color="auto"/>
              <w:left w:val="single" w:sz="4" w:space="0" w:color="auto"/>
              <w:bottom w:val="single" w:sz="4" w:space="0" w:color="auto"/>
              <w:right w:val="single" w:sz="4" w:space="0" w:color="auto"/>
            </w:tcBorders>
          </w:tcPr>
          <w:p w14:paraId="05501403" w14:textId="77777777" w:rsidR="00901C58" w:rsidRPr="00901C58" w:rsidRDefault="00901C58" w:rsidP="00901C58">
            <w:pPr>
              <w:spacing w:after="0" w:line="240" w:lineRule="auto"/>
              <w:jc w:val="center"/>
              <w:rPr>
                <w:rFonts w:ascii="Times New Roman" w:eastAsia="Times New Roman" w:hAnsi="Times New Roman" w:cs="Times New Roman"/>
                <w:i/>
                <w:iCs/>
                <w:sz w:val="28"/>
                <w:szCs w:val="28"/>
                <w:lang w:eastAsia="ru-RU"/>
              </w:rPr>
            </w:pPr>
          </w:p>
        </w:tc>
      </w:tr>
      <w:tr w:rsidR="00901C58" w:rsidRPr="00901C58" w14:paraId="656DF55F" w14:textId="77777777" w:rsidTr="006A35DF">
        <w:tc>
          <w:tcPr>
            <w:tcW w:w="0" w:type="auto"/>
            <w:tcBorders>
              <w:top w:val="single" w:sz="4" w:space="0" w:color="auto"/>
              <w:left w:val="single" w:sz="4" w:space="0" w:color="auto"/>
              <w:bottom w:val="single" w:sz="4" w:space="0" w:color="auto"/>
              <w:right w:val="single" w:sz="4" w:space="0" w:color="auto"/>
            </w:tcBorders>
          </w:tcPr>
          <w:p w14:paraId="17DDDD9C"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358B76A0"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4252A082"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76E46088"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32584249"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7EF3AE2D"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01C58" w:rsidRPr="00901C58" w14:paraId="25C2AE70" w14:textId="77777777" w:rsidTr="006A35DF">
        <w:tc>
          <w:tcPr>
            <w:tcW w:w="0" w:type="auto"/>
            <w:tcBorders>
              <w:top w:val="single" w:sz="4" w:space="0" w:color="auto"/>
              <w:left w:val="single" w:sz="4" w:space="0" w:color="auto"/>
              <w:bottom w:val="single" w:sz="4" w:space="0" w:color="auto"/>
              <w:right w:val="single" w:sz="4" w:space="0" w:color="auto"/>
            </w:tcBorders>
          </w:tcPr>
          <w:p w14:paraId="466B359F"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19F4F51F"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656C705D"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0C1F9247"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323B7640"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2E344187"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bl>
    <w:p w14:paraId="38AAC2B9" w14:textId="77777777" w:rsidR="00901C58" w:rsidRPr="00901C58" w:rsidRDefault="00901C58" w:rsidP="00901C58">
      <w:pPr>
        <w:spacing w:after="0" w:line="360" w:lineRule="auto"/>
        <w:jc w:val="center"/>
        <w:rPr>
          <w:rFonts w:ascii="Times New Roman" w:eastAsia="Times New Roman" w:hAnsi="Times New Roman" w:cs="Times New Roman"/>
          <w:sz w:val="28"/>
          <w:szCs w:val="20"/>
          <w:lang w:eastAsia="ru-RU"/>
        </w:rPr>
      </w:pPr>
    </w:p>
    <w:p w14:paraId="09FD0A5A" w14:textId="77777777" w:rsidR="00901C58" w:rsidRPr="00901C58" w:rsidRDefault="00901C58" w:rsidP="00901C58">
      <w:pPr>
        <w:spacing w:after="0" w:line="240" w:lineRule="auto"/>
        <w:jc w:val="center"/>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lastRenderedPageBreak/>
        <w:t>5. Инженерное имущество и аварийно-спасательный инструмент</w:t>
      </w:r>
    </w:p>
    <w:tbl>
      <w:tblPr>
        <w:tblW w:w="0" w:type="auto"/>
        <w:tblInd w:w="62" w:type="dxa"/>
        <w:tblCellMar>
          <w:top w:w="102" w:type="dxa"/>
          <w:left w:w="62" w:type="dxa"/>
          <w:bottom w:w="102" w:type="dxa"/>
          <w:right w:w="62" w:type="dxa"/>
        </w:tblCellMar>
        <w:tblLook w:val="04A0" w:firstRow="1" w:lastRow="0" w:firstColumn="1" w:lastColumn="0" w:noHBand="0" w:noVBand="1"/>
      </w:tblPr>
      <w:tblGrid>
        <w:gridCol w:w="678"/>
        <w:gridCol w:w="2565"/>
        <w:gridCol w:w="1955"/>
        <w:gridCol w:w="1992"/>
        <w:gridCol w:w="1620"/>
        <w:gridCol w:w="1325"/>
      </w:tblGrid>
      <w:tr w:rsidR="00901C58" w:rsidRPr="00901C58" w14:paraId="268A61E7" w14:textId="77777777" w:rsidTr="006A35DF">
        <w:tc>
          <w:tcPr>
            <w:tcW w:w="0" w:type="auto"/>
            <w:tcBorders>
              <w:top w:val="single" w:sz="4" w:space="0" w:color="auto"/>
              <w:left w:val="single" w:sz="4" w:space="0" w:color="auto"/>
              <w:bottom w:val="single" w:sz="4" w:space="0" w:color="auto"/>
              <w:right w:val="single" w:sz="4" w:space="0" w:color="auto"/>
            </w:tcBorders>
            <w:hideMark/>
          </w:tcPr>
          <w:p w14:paraId="4B82DBB0"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 п/п</w:t>
            </w:r>
          </w:p>
        </w:tc>
        <w:tc>
          <w:tcPr>
            <w:tcW w:w="0" w:type="auto"/>
            <w:tcBorders>
              <w:top w:val="single" w:sz="4" w:space="0" w:color="auto"/>
              <w:left w:val="single" w:sz="4" w:space="0" w:color="auto"/>
              <w:bottom w:val="single" w:sz="4" w:space="0" w:color="auto"/>
              <w:right w:val="single" w:sz="4" w:space="0" w:color="auto"/>
            </w:tcBorders>
            <w:hideMark/>
          </w:tcPr>
          <w:p w14:paraId="7632C33B"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Наименование имущества</w:t>
            </w:r>
          </w:p>
        </w:tc>
        <w:tc>
          <w:tcPr>
            <w:tcW w:w="0" w:type="auto"/>
            <w:tcBorders>
              <w:top w:val="single" w:sz="4" w:space="0" w:color="auto"/>
              <w:left w:val="single" w:sz="4" w:space="0" w:color="auto"/>
              <w:bottom w:val="single" w:sz="4" w:space="0" w:color="auto"/>
              <w:right w:val="single" w:sz="4" w:space="0" w:color="auto"/>
            </w:tcBorders>
            <w:hideMark/>
          </w:tcPr>
          <w:p w14:paraId="1478958A"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Единица измерения</w:t>
            </w:r>
          </w:p>
        </w:tc>
        <w:tc>
          <w:tcPr>
            <w:tcW w:w="0" w:type="auto"/>
            <w:tcBorders>
              <w:top w:val="single" w:sz="4" w:space="0" w:color="auto"/>
              <w:left w:val="single" w:sz="4" w:space="0" w:color="auto"/>
              <w:bottom w:val="single" w:sz="4" w:space="0" w:color="auto"/>
              <w:right w:val="single" w:sz="4" w:space="0" w:color="auto"/>
            </w:tcBorders>
            <w:hideMark/>
          </w:tcPr>
          <w:p w14:paraId="710D8035"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Норма обеспечения</w:t>
            </w:r>
          </w:p>
        </w:tc>
        <w:tc>
          <w:tcPr>
            <w:tcW w:w="0" w:type="auto"/>
            <w:tcBorders>
              <w:top w:val="single" w:sz="4" w:space="0" w:color="auto"/>
              <w:left w:val="single" w:sz="4" w:space="0" w:color="auto"/>
              <w:bottom w:val="single" w:sz="4" w:space="0" w:color="auto"/>
              <w:right w:val="single" w:sz="4" w:space="0" w:color="auto"/>
            </w:tcBorders>
            <w:hideMark/>
          </w:tcPr>
          <w:p w14:paraId="2DFC707C"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Кому положено</w:t>
            </w:r>
          </w:p>
        </w:tc>
        <w:tc>
          <w:tcPr>
            <w:tcW w:w="0" w:type="auto"/>
            <w:tcBorders>
              <w:top w:val="single" w:sz="4" w:space="0" w:color="auto"/>
              <w:left w:val="single" w:sz="4" w:space="0" w:color="auto"/>
              <w:bottom w:val="single" w:sz="4" w:space="0" w:color="auto"/>
              <w:right w:val="single" w:sz="4" w:space="0" w:color="auto"/>
            </w:tcBorders>
            <w:hideMark/>
          </w:tcPr>
          <w:p w14:paraId="48740902"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Количество</w:t>
            </w:r>
          </w:p>
        </w:tc>
      </w:tr>
      <w:tr w:rsidR="00901C58" w:rsidRPr="00901C58" w14:paraId="69169C38" w14:textId="77777777" w:rsidTr="006A35DF">
        <w:tc>
          <w:tcPr>
            <w:tcW w:w="0" w:type="auto"/>
            <w:tcBorders>
              <w:top w:val="single" w:sz="4" w:space="0" w:color="auto"/>
              <w:left w:val="single" w:sz="4" w:space="0" w:color="auto"/>
              <w:bottom w:val="single" w:sz="4" w:space="0" w:color="auto"/>
              <w:right w:val="single" w:sz="4" w:space="0" w:color="auto"/>
            </w:tcBorders>
          </w:tcPr>
          <w:p w14:paraId="25DA9C08" w14:textId="77777777" w:rsidR="00901C58" w:rsidRPr="00901C58" w:rsidRDefault="00901C58" w:rsidP="00901C58">
            <w:pPr>
              <w:spacing w:after="0" w:line="240" w:lineRule="auto"/>
              <w:jc w:val="center"/>
              <w:rPr>
                <w:rFonts w:ascii="Times New Roman" w:eastAsia="Times New Roman" w:hAnsi="Times New Roman" w:cs="Times New Roman"/>
                <w:i/>
                <w:iCs/>
                <w:sz w:val="28"/>
                <w:szCs w:val="28"/>
                <w:lang w:eastAsia="ru-RU"/>
              </w:rPr>
            </w:pPr>
          </w:p>
        </w:tc>
        <w:tc>
          <w:tcPr>
            <w:tcW w:w="0" w:type="auto"/>
            <w:tcBorders>
              <w:top w:val="single" w:sz="4" w:space="0" w:color="auto"/>
              <w:left w:val="single" w:sz="4" w:space="0" w:color="auto"/>
              <w:bottom w:val="single" w:sz="4" w:space="0" w:color="auto"/>
              <w:right w:val="single" w:sz="4" w:space="0" w:color="auto"/>
            </w:tcBorders>
          </w:tcPr>
          <w:p w14:paraId="4EA0B2D3" w14:textId="77777777" w:rsidR="00901C58" w:rsidRPr="00901C58" w:rsidRDefault="00901C58" w:rsidP="00901C58">
            <w:pPr>
              <w:spacing w:after="0" w:line="240" w:lineRule="auto"/>
              <w:jc w:val="center"/>
              <w:rPr>
                <w:rFonts w:ascii="Times New Roman" w:eastAsia="Times New Roman" w:hAnsi="Times New Roman" w:cs="Times New Roman"/>
                <w:i/>
                <w:iCs/>
                <w:sz w:val="28"/>
                <w:szCs w:val="28"/>
                <w:lang w:eastAsia="ru-RU"/>
              </w:rPr>
            </w:pPr>
          </w:p>
        </w:tc>
        <w:tc>
          <w:tcPr>
            <w:tcW w:w="0" w:type="auto"/>
            <w:tcBorders>
              <w:top w:val="single" w:sz="4" w:space="0" w:color="auto"/>
              <w:left w:val="single" w:sz="4" w:space="0" w:color="auto"/>
              <w:bottom w:val="single" w:sz="4" w:space="0" w:color="auto"/>
              <w:right w:val="single" w:sz="4" w:space="0" w:color="auto"/>
            </w:tcBorders>
          </w:tcPr>
          <w:p w14:paraId="05F93347" w14:textId="77777777" w:rsidR="00901C58" w:rsidRPr="00901C58" w:rsidRDefault="00901C58" w:rsidP="00901C58">
            <w:pPr>
              <w:spacing w:after="0" w:line="240" w:lineRule="auto"/>
              <w:jc w:val="center"/>
              <w:rPr>
                <w:rFonts w:ascii="Times New Roman" w:eastAsia="Times New Roman" w:hAnsi="Times New Roman" w:cs="Times New Roman"/>
                <w:i/>
                <w:iCs/>
                <w:sz w:val="28"/>
                <w:szCs w:val="28"/>
                <w:lang w:eastAsia="ru-RU"/>
              </w:rPr>
            </w:pPr>
          </w:p>
        </w:tc>
        <w:tc>
          <w:tcPr>
            <w:tcW w:w="0" w:type="auto"/>
            <w:tcBorders>
              <w:top w:val="single" w:sz="4" w:space="0" w:color="auto"/>
              <w:left w:val="single" w:sz="4" w:space="0" w:color="auto"/>
              <w:bottom w:val="single" w:sz="4" w:space="0" w:color="auto"/>
              <w:right w:val="single" w:sz="4" w:space="0" w:color="auto"/>
            </w:tcBorders>
          </w:tcPr>
          <w:p w14:paraId="4430F07A" w14:textId="77777777" w:rsidR="00901C58" w:rsidRPr="00901C58" w:rsidRDefault="00901C58" w:rsidP="00901C58">
            <w:pPr>
              <w:spacing w:after="0" w:line="240" w:lineRule="auto"/>
              <w:jc w:val="center"/>
              <w:rPr>
                <w:rFonts w:ascii="Times New Roman" w:eastAsia="Times New Roman" w:hAnsi="Times New Roman" w:cs="Times New Roman"/>
                <w:i/>
                <w:iCs/>
                <w:sz w:val="28"/>
                <w:szCs w:val="28"/>
                <w:lang w:eastAsia="ru-RU"/>
              </w:rPr>
            </w:pPr>
          </w:p>
        </w:tc>
        <w:tc>
          <w:tcPr>
            <w:tcW w:w="0" w:type="auto"/>
            <w:tcBorders>
              <w:top w:val="single" w:sz="4" w:space="0" w:color="auto"/>
              <w:left w:val="single" w:sz="4" w:space="0" w:color="auto"/>
              <w:bottom w:val="single" w:sz="4" w:space="0" w:color="auto"/>
              <w:right w:val="single" w:sz="4" w:space="0" w:color="auto"/>
            </w:tcBorders>
          </w:tcPr>
          <w:p w14:paraId="24864F50" w14:textId="77777777" w:rsidR="00901C58" w:rsidRPr="00901C58" w:rsidRDefault="00901C58" w:rsidP="00901C58">
            <w:pPr>
              <w:spacing w:after="0" w:line="240" w:lineRule="auto"/>
              <w:jc w:val="center"/>
              <w:rPr>
                <w:rFonts w:ascii="Times New Roman" w:eastAsia="Times New Roman" w:hAnsi="Times New Roman" w:cs="Times New Roman"/>
                <w:i/>
                <w:iCs/>
                <w:sz w:val="28"/>
                <w:szCs w:val="28"/>
                <w:lang w:eastAsia="ru-RU"/>
              </w:rPr>
            </w:pPr>
          </w:p>
        </w:tc>
        <w:tc>
          <w:tcPr>
            <w:tcW w:w="0" w:type="auto"/>
            <w:tcBorders>
              <w:top w:val="single" w:sz="4" w:space="0" w:color="auto"/>
              <w:left w:val="single" w:sz="4" w:space="0" w:color="auto"/>
              <w:bottom w:val="single" w:sz="4" w:space="0" w:color="auto"/>
              <w:right w:val="single" w:sz="4" w:space="0" w:color="auto"/>
            </w:tcBorders>
          </w:tcPr>
          <w:p w14:paraId="4F9D857B" w14:textId="77777777" w:rsidR="00901C58" w:rsidRPr="00901C58" w:rsidRDefault="00901C58" w:rsidP="00901C58">
            <w:pPr>
              <w:spacing w:after="0" w:line="240" w:lineRule="auto"/>
              <w:jc w:val="center"/>
              <w:rPr>
                <w:rFonts w:ascii="Times New Roman" w:eastAsia="Times New Roman" w:hAnsi="Times New Roman" w:cs="Times New Roman"/>
                <w:i/>
                <w:iCs/>
                <w:sz w:val="28"/>
                <w:szCs w:val="28"/>
                <w:lang w:eastAsia="ru-RU"/>
              </w:rPr>
            </w:pPr>
          </w:p>
        </w:tc>
      </w:tr>
      <w:tr w:rsidR="00901C58" w:rsidRPr="00901C58" w14:paraId="3965305F" w14:textId="77777777" w:rsidTr="006A35DF">
        <w:tc>
          <w:tcPr>
            <w:tcW w:w="0" w:type="auto"/>
            <w:tcBorders>
              <w:top w:val="single" w:sz="4" w:space="0" w:color="auto"/>
              <w:left w:val="single" w:sz="4" w:space="0" w:color="auto"/>
              <w:bottom w:val="single" w:sz="4" w:space="0" w:color="auto"/>
              <w:right w:val="single" w:sz="4" w:space="0" w:color="auto"/>
            </w:tcBorders>
          </w:tcPr>
          <w:p w14:paraId="2373F6B3"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32CBE926"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53BC3284"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75EAD861"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4D7BE6B1"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254DEC0B"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bl>
    <w:p w14:paraId="79FD8633" w14:textId="77777777" w:rsidR="00901C58" w:rsidRPr="00901C58" w:rsidRDefault="00901C58" w:rsidP="00901C58">
      <w:pPr>
        <w:spacing w:after="0" w:line="360" w:lineRule="auto"/>
        <w:jc w:val="center"/>
        <w:rPr>
          <w:rFonts w:ascii="Times New Roman" w:eastAsia="Times New Roman" w:hAnsi="Times New Roman" w:cs="Times New Roman"/>
          <w:sz w:val="28"/>
          <w:szCs w:val="20"/>
          <w:lang w:eastAsia="ru-RU"/>
        </w:rPr>
      </w:pPr>
    </w:p>
    <w:p w14:paraId="0E123CA1" w14:textId="77777777" w:rsidR="00901C58" w:rsidRPr="00901C58" w:rsidRDefault="00901C58" w:rsidP="00901C58">
      <w:pPr>
        <w:spacing w:after="0" w:line="240" w:lineRule="auto"/>
        <w:jc w:val="center"/>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6. Средства связи</w:t>
      </w:r>
    </w:p>
    <w:tbl>
      <w:tblPr>
        <w:tblW w:w="0" w:type="auto"/>
        <w:tblInd w:w="62" w:type="dxa"/>
        <w:tblCellMar>
          <w:top w:w="102" w:type="dxa"/>
          <w:left w:w="62" w:type="dxa"/>
          <w:bottom w:w="102" w:type="dxa"/>
          <w:right w:w="62" w:type="dxa"/>
        </w:tblCellMar>
        <w:tblLook w:val="04A0" w:firstRow="1" w:lastRow="0" w:firstColumn="1" w:lastColumn="0" w:noHBand="0" w:noVBand="1"/>
      </w:tblPr>
      <w:tblGrid>
        <w:gridCol w:w="678"/>
        <w:gridCol w:w="2565"/>
        <w:gridCol w:w="1955"/>
        <w:gridCol w:w="1992"/>
        <w:gridCol w:w="1620"/>
        <w:gridCol w:w="1325"/>
      </w:tblGrid>
      <w:tr w:rsidR="00901C58" w:rsidRPr="00901C58" w14:paraId="07AA162C" w14:textId="77777777" w:rsidTr="006A35DF">
        <w:tc>
          <w:tcPr>
            <w:tcW w:w="0" w:type="auto"/>
            <w:tcBorders>
              <w:top w:val="single" w:sz="4" w:space="0" w:color="auto"/>
              <w:left w:val="single" w:sz="4" w:space="0" w:color="auto"/>
              <w:bottom w:val="single" w:sz="4" w:space="0" w:color="auto"/>
              <w:right w:val="single" w:sz="4" w:space="0" w:color="auto"/>
            </w:tcBorders>
            <w:hideMark/>
          </w:tcPr>
          <w:p w14:paraId="6CACA7C1"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 п/п</w:t>
            </w:r>
          </w:p>
        </w:tc>
        <w:tc>
          <w:tcPr>
            <w:tcW w:w="0" w:type="auto"/>
            <w:tcBorders>
              <w:top w:val="single" w:sz="4" w:space="0" w:color="auto"/>
              <w:left w:val="single" w:sz="4" w:space="0" w:color="auto"/>
              <w:bottom w:val="single" w:sz="4" w:space="0" w:color="auto"/>
              <w:right w:val="single" w:sz="4" w:space="0" w:color="auto"/>
            </w:tcBorders>
            <w:hideMark/>
          </w:tcPr>
          <w:p w14:paraId="36AC8AF4"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Наименование имущества</w:t>
            </w:r>
          </w:p>
        </w:tc>
        <w:tc>
          <w:tcPr>
            <w:tcW w:w="0" w:type="auto"/>
            <w:tcBorders>
              <w:top w:val="single" w:sz="4" w:space="0" w:color="auto"/>
              <w:left w:val="single" w:sz="4" w:space="0" w:color="auto"/>
              <w:bottom w:val="single" w:sz="4" w:space="0" w:color="auto"/>
              <w:right w:val="single" w:sz="4" w:space="0" w:color="auto"/>
            </w:tcBorders>
            <w:hideMark/>
          </w:tcPr>
          <w:p w14:paraId="145B8597"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Единица измерения</w:t>
            </w:r>
          </w:p>
        </w:tc>
        <w:tc>
          <w:tcPr>
            <w:tcW w:w="0" w:type="auto"/>
            <w:tcBorders>
              <w:top w:val="single" w:sz="4" w:space="0" w:color="auto"/>
              <w:left w:val="single" w:sz="4" w:space="0" w:color="auto"/>
              <w:bottom w:val="single" w:sz="4" w:space="0" w:color="auto"/>
              <w:right w:val="single" w:sz="4" w:space="0" w:color="auto"/>
            </w:tcBorders>
            <w:hideMark/>
          </w:tcPr>
          <w:p w14:paraId="1620A842"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Норма обеспечения</w:t>
            </w:r>
          </w:p>
        </w:tc>
        <w:tc>
          <w:tcPr>
            <w:tcW w:w="0" w:type="auto"/>
            <w:tcBorders>
              <w:top w:val="single" w:sz="4" w:space="0" w:color="auto"/>
              <w:left w:val="single" w:sz="4" w:space="0" w:color="auto"/>
              <w:bottom w:val="single" w:sz="4" w:space="0" w:color="auto"/>
              <w:right w:val="single" w:sz="4" w:space="0" w:color="auto"/>
            </w:tcBorders>
            <w:hideMark/>
          </w:tcPr>
          <w:p w14:paraId="7DE39A81"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Кому положено</w:t>
            </w:r>
          </w:p>
        </w:tc>
        <w:tc>
          <w:tcPr>
            <w:tcW w:w="0" w:type="auto"/>
            <w:tcBorders>
              <w:top w:val="single" w:sz="4" w:space="0" w:color="auto"/>
              <w:left w:val="single" w:sz="4" w:space="0" w:color="auto"/>
              <w:bottom w:val="single" w:sz="4" w:space="0" w:color="auto"/>
              <w:right w:val="single" w:sz="4" w:space="0" w:color="auto"/>
            </w:tcBorders>
            <w:hideMark/>
          </w:tcPr>
          <w:p w14:paraId="1FAB3F5A"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Количество</w:t>
            </w:r>
          </w:p>
        </w:tc>
      </w:tr>
      <w:tr w:rsidR="00901C58" w:rsidRPr="00901C58" w14:paraId="534718AE" w14:textId="77777777" w:rsidTr="006A35DF">
        <w:tc>
          <w:tcPr>
            <w:tcW w:w="0" w:type="auto"/>
            <w:tcBorders>
              <w:top w:val="single" w:sz="4" w:space="0" w:color="auto"/>
              <w:left w:val="single" w:sz="4" w:space="0" w:color="auto"/>
              <w:bottom w:val="single" w:sz="4" w:space="0" w:color="auto"/>
              <w:right w:val="single" w:sz="4" w:space="0" w:color="auto"/>
            </w:tcBorders>
          </w:tcPr>
          <w:p w14:paraId="23214B7C" w14:textId="77777777" w:rsidR="00901C58" w:rsidRPr="00901C58" w:rsidRDefault="00901C58" w:rsidP="00901C58">
            <w:pPr>
              <w:spacing w:after="0" w:line="240" w:lineRule="auto"/>
              <w:jc w:val="center"/>
              <w:rPr>
                <w:rFonts w:ascii="Times New Roman" w:eastAsia="Times New Roman" w:hAnsi="Times New Roman" w:cs="Times New Roman"/>
                <w:i/>
                <w:iCs/>
                <w:sz w:val="28"/>
                <w:szCs w:val="28"/>
                <w:lang w:eastAsia="ru-RU"/>
              </w:rPr>
            </w:pPr>
          </w:p>
        </w:tc>
        <w:tc>
          <w:tcPr>
            <w:tcW w:w="0" w:type="auto"/>
            <w:tcBorders>
              <w:top w:val="single" w:sz="4" w:space="0" w:color="auto"/>
              <w:left w:val="single" w:sz="4" w:space="0" w:color="auto"/>
              <w:bottom w:val="single" w:sz="4" w:space="0" w:color="auto"/>
              <w:right w:val="single" w:sz="4" w:space="0" w:color="auto"/>
            </w:tcBorders>
          </w:tcPr>
          <w:p w14:paraId="4F59A20C" w14:textId="77777777" w:rsidR="00901C58" w:rsidRPr="00901C58" w:rsidRDefault="00901C58" w:rsidP="00901C58">
            <w:pPr>
              <w:spacing w:after="0" w:line="240" w:lineRule="auto"/>
              <w:jc w:val="center"/>
              <w:rPr>
                <w:rFonts w:ascii="Times New Roman" w:eastAsia="Times New Roman" w:hAnsi="Times New Roman" w:cs="Times New Roman"/>
                <w:i/>
                <w:iCs/>
                <w:sz w:val="28"/>
                <w:szCs w:val="28"/>
                <w:lang w:eastAsia="ru-RU"/>
              </w:rPr>
            </w:pPr>
          </w:p>
        </w:tc>
        <w:tc>
          <w:tcPr>
            <w:tcW w:w="0" w:type="auto"/>
            <w:tcBorders>
              <w:top w:val="single" w:sz="4" w:space="0" w:color="auto"/>
              <w:left w:val="single" w:sz="4" w:space="0" w:color="auto"/>
              <w:bottom w:val="single" w:sz="4" w:space="0" w:color="auto"/>
              <w:right w:val="single" w:sz="4" w:space="0" w:color="auto"/>
            </w:tcBorders>
          </w:tcPr>
          <w:p w14:paraId="3CAA8392" w14:textId="77777777" w:rsidR="00901C58" w:rsidRPr="00901C58" w:rsidRDefault="00901C58" w:rsidP="00901C58">
            <w:pPr>
              <w:spacing w:after="0" w:line="240" w:lineRule="auto"/>
              <w:jc w:val="center"/>
              <w:rPr>
                <w:rFonts w:ascii="Times New Roman" w:eastAsia="Times New Roman" w:hAnsi="Times New Roman" w:cs="Times New Roman"/>
                <w:i/>
                <w:iCs/>
                <w:sz w:val="28"/>
                <w:szCs w:val="28"/>
                <w:lang w:eastAsia="ru-RU"/>
              </w:rPr>
            </w:pPr>
          </w:p>
        </w:tc>
        <w:tc>
          <w:tcPr>
            <w:tcW w:w="0" w:type="auto"/>
            <w:tcBorders>
              <w:top w:val="single" w:sz="4" w:space="0" w:color="auto"/>
              <w:left w:val="single" w:sz="4" w:space="0" w:color="auto"/>
              <w:bottom w:val="single" w:sz="4" w:space="0" w:color="auto"/>
              <w:right w:val="single" w:sz="4" w:space="0" w:color="auto"/>
            </w:tcBorders>
          </w:tcPr>
          <w:p w14:paraId="74865060" w14:textId="77777777" w:rsidR="00901C58" w:rsidRPr="00901C58" w:rsidRDefault="00901C58" w:rsidP="00901C58">
            <w:pPr>
              <w:spacing w:after="0" w:line="240" w:lineRule="auto"/>
              <w:jc w:val="center"/>
              <w:rPr>
                <w:rFonts w:ascii="Times New Roman" w:eastAsia="Times New Roman" w:hAnsi="Times New Roman" w:cs="Times New Roman"/>
                <w:i/>
                <w:iCs/>
                <w:sz w:val="28"/>
                <w:szCs w:val="28"/>
                <w:lang w:eastAsia="ru-RU"/>
              </w:rPr>
            </w:pPr>
          </w:p>
        </w:tc>
        <w:tc>
          <w:tcPr>
            <w:tcW w:w="0" w:type="auto"/>
            <w:tcBorders>
              <w:top w:val="single" w:sz="4" w:space="0" w:color="auto"/>
              <w:left w:val="single" w:sz="4" w:space="0" w:color="auto"/>
              <w:bottom w:val="single" w:sz="4" w:space="0" w:color="auto"/>
              <w:right w:val="single" w:sz="4" w:space="0" w:color="auto"/>
            </w:tcBorders>
          </w:tcPr>
          <w:p w14:paraId="5FC678FF" w14:textId="77777777" w:rsidR="00901C58" w:rsidRPr="00901C58" w:rsidRDefault="00901C58" w:rsidP="00901C58">
            <w:pPr>
              <w:spacing w:after="0" w:line="240" w:lineRule="auto"/>
              <w:jc w:val="center"/>
              <w:rPr>
                <w:rFonts w:ascii="Times New Roman" w:eastAsia="Times New Roman" w:hAnsi="Times New Roman" w:cs="Times New Roman"/>
                <w:i/>
                <w:iCs/>
                <w:sz w:val="28"/>
                <w:szCs w:val="28"/>
                <w:lang w:eastAsia="ru-RU"/>
              </w:rPr>
            </w:pPr>
          </w:p>
        </w:tc>
        <w:tc>
          <w:tcPr>
            <w:tcW w:w="0" w:type="auto"/>
            <w:tcBorders>
              <w:top w:val="single" w:sz="4" w:space="0" w:color="auto"/>
              <w:left w:val="single" w:sz="4" w:space="0" w:color="auto"/>
              <w:bottom w:val="single" w:sz="4" w:space="0" w:color="auto"/>
              <w:right w:val="single" w:sz="4" w:space="0" w:color="auto"/>
            </w:tcBorders>
          </w:tcPr>
          <w:p w14:paraId="5C1CADDF" w14:textId="77777777" w:rsidR="00901C58" w:rsidRPr="00901C58" w:rsidRDefault="00901C58" w:rsidP="00901C58">
            <w:pPr>
              <w:spacing w:after="0" w:line="240" w:lineRule="auto"/>
              <w:jc w:val="center"/>
              <w:rPr>
                <w:rFonts w:ascii="Times New Roman" w:eastAsia="Times New Roman" w:hAnsi="Times New Roman" w:cs="Times New Roman"/>
                <w:i/>
                <w:iCs/>
                <w:sz w:val="28"/>
                <w:szCs w:val="28"/>
                <w:lang w:eastAsia="ru-RU"/>
              </w:rPr>
            </w:pPr>
          </w:p>
        </w:tc>
      </w:tr>
      <w:tr w:rsidR="00901C58" w:rsidRPr="00901C58" w14:paraId="194F1E61" w14:textId="77777777" w:rsidTr="006A35DF">
        <w:tc>
          <w:tcPr>
            <w:tcW w:w="0" w:type="auto"/>
            <w:tcBorders>
              <w:top w:val="single" w:sz="4" w:space="0" w:color="auto"/>
              <w:left w:val="single" w:sz="4" w:space="0" w:color="auto"/>
              <w:bottom w:val="single" w:sz="4" w:space="0" w:color="auto"/>
              <w:right w:val="single" w:sz="4" w:space="0" w:color="auto"/>
            </w:tcBorders>
          </w:tcPr>
          <w:p w14:paraId="698AAECA"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08606496"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74FF82DD"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094C5738"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50BAA76E"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23B6079F"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bl>
    <w:p w14:paraId="0B4D2AE2" w14:textId="77777777" w:rsidR="00901C58" w:rsidRPr="00901C58" w:rsidRDefault="00901C58" w:rsidP="00901C58">
      <w:pPr>
        <w:spacing w:after="0" w:line="360" w:lineRule="auto"/>
        <w:jc w:val="center"/>
        <w:rPr>
          <w:rFonts w:ascii="Times New Roman" w:eastAsia="Times New Roman" w:hAnsi="Times New Roman" w:cs="Times New Roman"/>
          <w:sz w:val="28"/>
          <w:szCs w:val="20"/>
          <w:lang w:eastAsia="ru-RU"/>
        </w:rPr>
      </w:pPr>
    </w:p>
    <w:p w14:paraId="2A72EA0F" w14:textId="77777777" w:rsidR="00901C58" w:rsidRPr="00901C58" w:rsidRDefault="00901C58" w:rsidP="00901C58">
      <w:pPr>
        <w:spacing w:after="0" w:line="240" w:lineRule="auto"/>
        <w:jc w:val="center"/>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7. Пожарное имущество</w:t>
      </w:r>
    </w:p>
    <w:tbl>
      <w:tblPr>
        <w:tblW w:w="0" w:type="auto"/>
        <w:tblInd w:w="62" w:type="dxa"/>
        <w:tblCellMar>
          <w:top w:w="102" w:type="dxa"/>
          <w:left w:w="62" w:type="dxa"/>
          <w:bottom w:w="102" w:type="dxa"/>
          <w:right w:w="62" w:type="dxa"/>
        </w:tblCellMar>
        <w:tblLook w:val="04A0" w:firstRow="1" w:lastRow="0" w:firstColumn="1" w:lastColumn="0" w:noHBand="0" w:noVBand="1"/>
      </w:tblPr>
      <w:tblGrid>
        <w:gridCol w:w="678"/>
        <w:gridCol w:w="2565"/>
        <w:gridCol w:w="1955"/>
        <w:gridCol w:w="1992"/>
        <w:gridCol w:w="1620"/>
        <w:gridCol w:w="1325"/>
      </w:tblGrid>
      <w:tr w:rsidR="00901C58" w:rsidRPr="00901C58" w14:paraId="3904D97A" w14:textId="77777777" w:rsidTr="006A35DF">
        <w:tc>
          <w:tcPr>
            <w:tcW w:w="0" w:type="auto"/>
            <w:tcBorders>
              <w:top w:val="single" w:sz="4" w:space="0" w:color="auto"/>
              <w:left w:val="single" w:sz="4" w:space="0" w:color="auto"/>
              <w:bottom w:val="single" w:sz="4" w:space="0" w:color="auto"/>
              <w:right w:val="single" w:sz="4" w:space="0" w:color="auto"/>
            </w:tcBorders>
            <w:hideMark/>
          </w:tcPr>
          <w:p w14:paraId="1589FFA5"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 п/п</w:t>
            </w:r>
          </w:p>
        </w:tc>
        <w:tc>
          <w:tcPr>
            <w:tcW w:w="0" w:type="auto"/>
            <w:tcBorders>
              <w:top w:val="single" w:sz="4" w:space="0" w:color="auto"/>
              <w:left w:val="single" w:sz="4" w:space="0" w:color="auto"/>
              <w:bottom w:val="single" w:sz="4" w:space="0" w:color="auto"/>
              <w:right w:val="single" w:sz="4" w:space="0" w:color="auto"/>
            </w:tcBorders>
            <w:hideMark/>
          </w:tcPr>
          <w:p w14:paraId="6A210746"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Наименование имущества</w:t>
            </w:r>
          </w:p>
        </w:tc>
        <w:tc>
          <w:tcPr>
            <w:tcW w:w="0" w:type="auto"/>
            <w:tcBorders>
              <w:top w:val="single" w:sz="4" w:space="0" w:color="auto"/>
              <w:left w:val="single" w:sz="4" w:space="0" w:color="auto"/>
              <w:bottom w:val="single" w:sz="4" w:space="0" w:color="auto"/>
              <w:right w:val="single" w:sz="4" w:space="0" w:color="auto"/>
            </w:tcBorders>
            <w:hideMark/>
          </w:tcPr>
          <w:p w14:paraId="1020FA53"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Единица измерения</w:t>
            </w:r>
          </w:p>
        </w:tc>
        <w:tc>
          <w:tcPr>
            <w:tcW w:w="0" w:type="auto"/>
            <w:tcBorders>
              <w:top w:val="single" w:sz="4" w:space="0" w:color="auto"/>
              <w:left w:val="single" w:sz="4" w:space="0" w:color="auto"/>
              <w:bottom w:val="single" w:sz="4" w:space="0" w:color="auto"/>
              <w:right w:val="single" w:sz="4" w:space="0" w:color="auto"/>
            </w:tcBorders>
            <w:hideMark/>
          </w:tcPr>
          <w:p w14:paraId="5C2FF939"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Норма обеспечения</w:t>
            </w:r>
          </w:p>
        </w:tc>
        <w:tc>
          <w:tcPr>
            <w:tcW w:w="0" w:type="auto"/>
            <w:tcBorders>
              <w:top w:val="single" w:sz="4" w:space="0" w:color="auto"/>
              <w:left w:val="single" w:sz="4" w:space="0" w:color="auto"/>
              <w:bottom w:val="single" w:sz="4" w:space="0" w:color="auto"/>
              <w:right w:val="single" w:sz="4" w:space="0" w:color="auto"/>
            </w:tcBorders>
            <w:hideMark/>
          </w:tcPr>
          <w:p w14:paraId="3778ECF4"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Кому положено</w:t>
            </w:r>
          </w:p>
        </w:tc>
        <w:tc>
          <w:tcPr>
            <w:tcW w:w="0" w:type="auto"/>
            <w:tcBorders>
              <w:top w:val="single" w:sz="4" w:space="0" w:color="auto"/>
              <w:left w:val="single" w:sz="4" w:space="0" w:color="auto"/>
              <w:bottom w:val="single" w:sz="4" w:space="0" w:color="auto"/>
              <w:right w:val="single" w:sz="4" w:space="0" w:color="auto"/>
            </w:tcBorders>
            <w:hideMark/>
          </w:tcPr>
          <w:p w14:paraId="35272009"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Количество</w:t>
            </w:r>
          </w:p>
        </w:tc>
      </w:tr>
      <w:tr w:rsidR="00901C58" w:rsidRPr="00901C58" w14:paraId="7AAF8D2A" w14:textId="77777777" w:rsidTr="006A35DF">
        <w:tc>
          <w:tcPr>
            <w:tcW w:w="0" w:type="auto"/>
            <w:tcBorders>
              <w:top w:val="single" w:sz="4" w:space="0" w:color="auto"/>
              <w:left w:val="single" w:sz="4" w:space="0" w:color="auto"/>
              <w:bottom w:val="single" w:sz="4" w:space="0" w:color="auto"/>
              <w:right w:val="single" w:sz="4" w:space="0" w:color="auto"/>
            </w:tcBorders>
          </w:tcPr>
          <w:p w14:paraId="0A17FFDB" w14:textId="77777777" w:rsidR="00901C58" w:rsidRPr="00901C58" w:rsidRDefault="00901C58" w:rsidP="00901C58">
            <w:pPr>
              <w:spacing w:after="0" w:line="240" w:lineRule="auto"/>
              <w:jc w:val="center"/>
              <w:rPr>
                <w:rFonts w:ascii="Times New Roman" w:eastAsia="Times New Roman" w:hAnsi="Times New Roman" w:cs="Times New Roman"/>
                <w:i/>
                <w:iCs/>
                <w:sz w:val="28"/>
                <w:szCs w:val="28"/>
                <w:lang w:eastAsia="ru-RU"/>
              </w:rPr>
            </w:pPr>
          </w:p>
        </w:tc>
        <w:tc>
          <w:tcPr>
            <w:tcW w:w="0" w:type="auto"/>
            <w:tcBorders>
              <w:top w:val="single" w:sz="4" w:space="0" w:color="auto"/>
              <w:left w:val="single" w:sz="4" w:space="0" w:color="auto"/>
              <w:bottom w:val="single" w:sz="4" w:space="0" w:color="auto"/>
              <w:right w:val="single" w:sz="4" w:space="0" w:color="auto"/>
            </w:tcBorders>
          </w:tcPr>
          <w:p w14:paraId="55BF2290" w14:textId="77777777" w:rsidR="00901C58" w:rsidRPr="00901C58" w:rsidRDefault="00901C58" w:rsidP="00901C58">
            <w:pPr>
              <w:spacing w:after="0" w:line="240" w:lineRule="auto"/>
              <w:jc w:val="center"/>
              <w:rPr>
                <w:rFonts w:ascii="Times New Roman" w:eastAsia="Times New Roman" w:hAnsi="Times New Roman" w:cs="Times New Roman"/>
                <w:i/>
                <w:iCs/>
                <w:sz w:val="28"/>
                <w:szCs w:val="28"/>
                <w:lang w:eastAsia="ru-RU"/>
              </w:rPr>
            </w:pPr>
          </w:p>
        </w:tc>
        <w:tc>
          <w:tcPr>
            <w:tcW w:w="0" w:type="auto"/>
            <w:tcBorders>
              <w:top w:val="single" w:sz="4" w:space="0" w:color="auto"/>
              <w:left w:val="single" w:sz="4" w:space="0" w:color="auto"/>
              <w:bottom w:val="single" w:sz="4" w:space="0" w:color="auto"/>
              <w:right w:val="single" w:sz="4" w:space="0" w:color="auto"/>
            </w:tcBorders>
          </w:tcPr>
          <w:p w14:paraId="209DDC62" w14:textId="77777777" w:rsidR="00901C58" w:rsidRPr="00901C58" w:rsidRDefault="00901C58" w:rsidP="00901C58">
            <w:pPr>
              <w:spacing w:after="0" w:line="240" w:lineRule="auto"/>
              <w:jc w:val="center"/>
              <w:rPr>
                <w:rFonts w:ascii="Times New Roman" w:eastAsia="Times New Roman" w:hAnsi="Times New Roman" w:cs="Times New Roman"/>
                <w:i/>
                <w:iCs/>
                <w:sz w:val="28"/>
                <w:szCs w:val="28"/>
                <w:lang w:eastAsia="ru-RU"/>
              </w:rPr>
            </w:pPr>
          </w:p>
        </w:tc>
        <w:tc>
          <w:tcPr>
            <w:tcW w:w="0" w:type="auto"/>
            <w:tcBorders>
              <w:top w:val="single" w:sz="4" w:space="0" w:color="auto"/>
              <w:left w:val="single" w:sz="4" w:space="0" w:color="auto"/>
              <w:bottom w:val="single" w:sz="4" w:space="0" w:color="auto"/>
              <w:right w:val="single" w:sz="4" w:space="0" w:color="auto"/>
            </w:tcBorders>
          </w:tcPr>
          <w:p w14:paraId="631C6EEC" w14:textId="77777777" w:rsidR="00901C58" w:rsidRPr="00901C58" w:rsidRDefault="00901C58" w:rsidP="00901C58">
            <w:pPr>
              <w:spacing w:after="0" w:line="240" w:lineRule="auto"/>
              <w:jc w:val="center"/>
              <w:rPr>
                <w:rFonts w:ascii="Times New Roman" w:eastAsia="Times New Roman" w:hAnsi="Times New Roman" w:cs="Times New Roman"/>
                <w:i/>
                <w:iCs/>
                <w:sz w:val="28"/>
                <w:szCs w:val="28"/>
                <w:lang w:eastAsia="ru-RU"/>
              </w:rPr>
            </w:pPr>
          </w:p>
        </w:tc>
        <w:tc>
          <w:tcPr>
            <w:tcW w:w="0" w:type="auto"/>
            <w:tcBorders>
              <w:top w:val="single" w:sz="4" w:space="0" w:color="auto"/>
              <w:left w:val="single" w:sz="4" w:space="0" w:color="auto"/>
              <w:bottom w:val="single" w:sz="4" w:space="0" w:color="auto"/>
              <w:right w:val="single" w:sz="4" w:space="0" w:color="auto"/>
            </w:tcBorders>
          </w:tcPr>
          <w:p w14:paraId="54D82CF9" w14:textId="77777777" w:rsidR="00901C58" w:rsidRPr="00901C58" w:rsidRDefault="00901C58" w:rsidP="00901C58">
            <w:pPr>
              <w:spacing w:after="0" w:line="240" w:lineRule="auto"/>
              <w:jc w:val="center"/>
              <w:rPr>
                <w:rFonts w:ascii="Times New Roman" w:eastAsia="Times New Roman" w:hAnsi="Times New Roman" w:cs="Times New Roman"/>
                <w:i/>
                <w:iCs/>
                <w:sz w:val="28"/>
                <w:szCs w:val="28"/>
                <w:lang w:eastAsia="ru-RU"/>
              </w:rPr>
            </w:pPr>
          </w:p>
        </w:tc>
        <w:tc>
          <w:tcPr>
            <w:tcW w:w="0" w:type="auto"/>
            <w:tcBorders>
              <w:top w:val="single" w:sz="4" w:space="0" w:color="auto"/>
              <w:left w:val="single" w:sz="4" w:space="0" w:color="auto"/>
              <w:bottom w:val="single" w:sz="4" w:space="0" w:color="auto"/>
              <w:right w:val="single" w:sz="4" w:space="0" w:color="auto"/>
            </w:tcBorders>
          </w:tcPr>
          <w:p w14:paraId="0442331D" w14:textId="77777777" w:rsidR="00901C58" w:rsidRPr="00901C58" w:rsidRDefault="00901C58" w:rsidP="00901C58">
            <w:pPr>
              <w:spacing w:after="0" w:line="240" w:lineRule="auto"/>
              <w:jc w:val="center"/>
              <w:rPr>
                <w:rFonts w:ascii="Times New Roman" w:eastAsia="Times New Roman" w:hAnsi="Times New Roman" w:cs="Times New Roman"/>
                <w:i/>
                <w:iCs/>
                <w:sz w:val="28"/>
                <w:szCs w:val="28"/>
                <w:lang w:eastAsia="ru-RU"/>
              </w:rPr>
            </w:pPr>
          </w:p>
        </w:tc>
      </w:tr>
      <w:tr w:rsidR="00901C58" w:rsidRPr="00901C58" w14:paraId="3D071A0F" w14:textId="77777777" w:rsidTr="006A35DF">
        <w:tc>
          <w:tcPr>
            <w:tcW w:w="0" w:type="auto"/>
            <w:tcBorders>
              <w:top w:val="single" w:sz="4" w:space="0" w:color="auto"/>
              <w:left w:val="single" w:sz="4" w:space="0" w:color="auto"/>
              <w:bottom w:val="single" w:sz="4" w:space="0" w:color="auto"/>
              <w:right w:val="single" w:sz="4" w:space="0" w:color="auto"/>
            </w:tcBorders>
          </w:tcPr>
          <w:p w14:paraId="3BC775DA"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6E00EDC1"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34AE02D8"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12AFEA85"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01C49FD3"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6F341B45"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01C58" w:rsidRPr="00901C58" w14:paraId="09D4910C" w14:textId="77777777" w:rsidTr="006A35DF">
        <w:tc>
          <w:tcPr>
            <w:tcW w:w="0" w:type="auto"/>
            <w:tcBorders>
              <w:top w:val="single" w:sz="4" w:space="0" w:color="auto"/>
              <w:left w:val="single" w:sz="4" w:space="0" w:color="auto"/>
              <w:bottom w:val="single" w:sz="4" w:space="0" w:color="auto"/>
              <w:right w:val="single" w:sz="4" w:space="0" w:color="auto"/>
            </w:tcBorders>
          </w:tcPr>
          <w:p w14:paraId="547F82E5"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3ACD760A"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77363838"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7617AD55"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056192CA"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0B48FB12"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bl>
    <w:p w14:paraId="3ACD32FB" w14:textId="77777777" w:rsidR="00901C58" w:rsidRPr="00901C58" w:rsidRDefault="00901C58" w:rsidP="00901C58">
      <w:pPr>
        <w:spacing w:after="0" w:line="240" w:lineRule="auto"/>
        <w:jc w:val="center"/>
        <w:rPr>
          <w:rFonts w:ascii="Times New Roman" w:eastAsia="Times New Roman" w:hAnsi="Times New Roman" w:cs="Times New Roman"/>
          <w:i/>
          <w:sz w:val="28"/>
          <w:szCs w:val="20"/>
          <w:lang w:eastAsia="ru-RU"/>
        </w:rPr>
      </w:pPr>
    </w:p>
    <w:p w14:paraId="6D2994CF" w14:textId="77777777" w:rsidR="00901C58" w:rsidRPr="00901C58" w:rsidRDefault="00901C58" w:rsidP="00901C58">
      <w:pPr>
        <w:spacing w:after="0" w:line="240" w:lineRule="auto"/>
        <w:jc w:val="center"/>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8. Вещевое имущество</w:t>
      </w:r>
    </w:p>
    <w:tbl>
      <w:tblPr>
        <w:tblW w:w="0" w:type="auto"/>
        <w:tblInd w:w="62" w:type="dxa"/>
        <w:tblCellMar>
          <w:top w:w="102" w:type="dxa"/>
          <w:left w:w="62" w:type="dxa"/>
          <w:bottom w:w="102" w:type="dxa"/>
          <w:right w:w="62" w:type="dxa"/>
        </w:tblCellMar>
        <w:tblLook w:val="04A0" w:firstRow="1" w:lastRow="0" w:firstColumn="1" w:lastColumn="0" w:noHBand="0" w:noVBand="1"/>
      </w:tblPr>
      <w:tblGrid>
        <w:gridCol w:w="678"/>
        <w:gridCol w:w="2565"/>
        <w:gridCol w:w="1955"/>
        <w:gridCol w:w="1992"/>
        <w:gridCol w:w="1620"/>
        <w:gridCol w:w="1325"/>
      </w:tblGrid>
      <w:tr w:rsidR="00901C58" w:rsidRPr="00901C58" w14:paraId="24173CB6" w14:textId="77777777" w:rsidTr="006A35DF">
        <w:tc>
          <w:tcPr>
            <w:tcW w:w="0" w:type="auto"/>
            <w:tcBorders>
              <w:top w:val="single" w:sz="4" w:space="0" w:color="auto"/>
              <w:left w:val="single" w:sz="4" w:space="0" w:color="auto"/>
              <w:bottom w:val="single" w:sz="4" w:space="0" w:color="auto"/>
              <w:right w:val="single" w:sz="4" w:space="0" w:color="auto"/>
            </w:tcBorders>
            <w:hideMark/>
          </w:tcPr>
          <w:p w14:paraId="6F3EA9EE"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 п/п</w:t>
            </w:r>
          </w:p>
        </w:tc>
        <w:tc>
          <w:tcPr>
            <w:tcW w:w="0" w:type="auto"/>
            <w:tcBorders>
              <w:top w:val="single" w:sz="4" w:space="0" w:color="auto"/>
              <w:left w:val="single" w:sz="4" w:space="0" w:color="auto"/>
              <w:bottom w:val="single" w:sz="4" w:space="0" w:color="auto"/>
              <w:right w:val="single" w:sz="4" w:space="0" w:color="auto"/>
            </w:tcBorders>
            <w:hideMark/>
          </w:tcPr>
          <w:p w14:paraId="5209FC7B"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Наименование имущества</w:t>
            </w:r>
          </w:p>
        </w:tc>
        <w:tc>
          <w:tcPr>
            <w:tcW w:w="0" w:type="auto"/>
            <w:tcBorders>
              <w:top w:val="single" w:sz="4" w:space="0" w:color="auto"/>
              <w:left w:val="single" w:sz="4" w:space="0" w:color="auto"/>
              <w:bottom w:val="single" w:sz="4" w:space="0" w:color="auto"/>
              <w:right w:val="single" w:sz="4" w:space="0" w:color="auto"/>
            </w:tcBorders>
            <w:hideMark/>
          </w:tcPr>
          <w:p w14:paraId="6427DF9C"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Единица измерения</w:t>
            </w:r>
          </w:p>
        </w:tc>
        <w:tc>
          <w:tcPr>
            <w:tcW w:w="0" w:type="auto"/>
            <w:tcBorders>
              <w:top w:val="single" w:sz="4" w:space="0" w:color="auto"/>
              <w:left w:val="single" w:sz="4" w:space="0" w:color="auto"/>
              <w:bottom w:val="single" w:sz="4" w:space="0" w:color="auto"/>
              <w:right w:val="single" w:sz="4" w:space="0" w:color="auto"/>
            </w:tcBorders>
            <w:hideMark/>
          </w:tcPr>
          <w:p w14:paraId="68BA5736"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Норма обеспечения</w:t>
            </w:r>
          </w:p>
        </w:tc>
        <w:tc>
          <w:tcPr>
            <w:tcW w:w="0" w:type="auto"/>
            <w:tcBorders>
              <w:top w:val="single" w:sz="4" w:space="0" w:color="auto"/>
              <w:left w:val="single" w:sz="4" w:space="0" w:color="auto"/>
              <w:bottom w:val="single" w:sz="4" w:space="0" w:color="auto"/>
              <w:right w:val="single" w:sz="4" w:space="0" w:color="auto"/>
            </w:tcBorders>
            <w:hideMark/>
          </w:tcPr>
          <w:p w14:paraId="4FB08FE7"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Кому положено</w:t>
            </w:r>
          </w:p>
        </w:tc>
        <w:tc>
          <w:tcPr>
            <w:tcW w:w="0" w:type="auto"/>
            <w:tcBorders>
              <w:top w:val="single" w:sz="4" w:space="0" w:color="auto"/>
              <w:left w:val="single" w:sz="4" w:space="0" w:color="auto"/>
              <w:bottom w:val="single" w:sz="4" w:space="0" w:color="auto"/>
              <w:right w:val="single" w:sz="4" w:space="0" w:color="auto"/>
            </w:tcBorders>
            <w:hideMark/>
          </w:tcPr>
          <w:p w14:paraId="438D703A"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Количество</w:t>
            </w:r>
          </w:p>
        </w:tc>
      </w:tr>
      <w:tr w:rsidR="00901C58" w:rsidRPr="00901C58" w14:paraId="38448991" w14:textId="77777777" w:rsidTr="006A35DF">
        <w:tc>
          <w:tcPr>
            <w:tcW w:w="0" w:type="auto"/>
            <w:tcBorders>
              <w:top w:val="single" w:sz="4" w:space="0" w:color="auto"/>
              <w:left w:val="single" w:sz="4" w:space="0" w:color="auto"/>
              <w:bottom w:val="single" w:sz="4" w:space="0" w:color="auto"/>
              <w:right w:val="single" w:sz="4" w:space="0" w:color="auto"/>
            </w:tcBorders>
          </w:tcPr>
          <w:p w14:paraId="2A80CB37" w14:textId="77777777" w:rsidR="00901C58" w:rsidRPr="00901C58" w:rsidRDefault="00901C58" w:rsidP="00901C58">
            <w:pPr>
              <w:spacing w:after="0" w:line="240" w:lineRule="auto"/>
              <w:jc w:val="center"/>
              <w:rPr>
                <w:rFonts w:ascii="Times New Roman" w:eastAsia="Times New Roman" w:hAnsi="Times New Roman" w:cs="Times New Roman"/>
                <w:i/>
                <w:iCs/>
                <w:sz w:val="28"/>
                <w:szCs w:val="28"/>
                <w:lang w:eastAsia="ru-RU"/>
              </w:rPr>
            </w:pPr>
          </w:p>
        </w:tc>
        <w:tc>
          <w:tcPr>
            <w:tcW w:w="0" w:type="auto"/>
            <w:tcBorders>
              <w:top w:val="single" w:sz="4" w:space="0" w:color="auto"/>
              <w:left w:val="single" w:sz="4" w:space="0" w:color="auto"/>
              <w:bottom w:val="single" w:sz="4" w:space="0" w:color="auto"/>
              <w:right w:val="single" w:sz="4" w:space="0" w:color="auto"/>
            </w:tcBorders>
          </w:tcPr>
          <w:p w14:paraId="2A00C031" w14:textId="77777777" w:rsidR="00901C58" w:rsidRPr="00901C58" w:rsidRDefault="00901C58" w:rsidP="00901C58">
            <w:pPr>
              <w:spacing w:after="0" w:line="240" w:lineRule="auto"/>
              <w:jc w:val="center"/>
              <w:rPr>
                <w:rFonts w:ascii="Times New Roman" w:eastAsia="Times New Roman" w:hAnsi="Times New Roman" w:cs="Times New Roman"/>
                <w:i/>
                <w:iCs/>
                <w:sz w:val="28"/>
                <w:szCs w:val="28"/>
                <w:lang w:eastAsia="ru-RU"/>
              </w:rPr>
            </w:pPr>
          </w:p>
        </w:tc>
        <w:tc>
          <w:tcPr>
            <w:tcW w:w="0" w:type="auto"/>
            <w:tcBorders>
              <w:top w:val="single" w:sz="4" w:space="0" w:color="auto"/>
              <w:left w:val="single" w:sz="4" w:space="0" w:color="auto"/>
              <w:bottom w:val="single" w:sz="4" w:space="0" w:color="auto"/>
              <w:right w:val="single" w:sz="4" w:space="0" w:color="auto"/>
            </w:tcBorders>
          </w:tcPr>
          <w:p w14:paraId="79D9EF04" w14:textId="77777777" w:rsidR="00901C58" w:rsidRPr="00901C58" w:rsidRDefault="00901C58" w:rsidP="00901C58">
            <w:pPr>
              <w:spacing w:after="0" w:line="240" w:lineRule="auto"/>
              <w:jc w:val="center"/>
              <w:rPr>
                <w:rFonts w:ascii="Times New Roman" w:eastAsia="Times New Roman" w:hAnsi="Times New Roman" w:cs="Times New Roman"/>
                <w:i/>
                <w:iCs/>
                <w:sz w:val="28"/>
                <w:szCs w:val="28"/>
                <w:lang w:eastAsia="ru-RU"/>
              </w:rPr>
            </w:pPr>
          </w:p>
        </w:tc>
        <w:tc>
          <w:tcPr>
            <w:tcW w:w="0" w:type="auto"/>
            <w:tcBorders>
              <w:top w:val="single" w:sz="4" w:space="0" w:color="auto"/>
              <w:left w:val="single" w:sz="4" w:space="0" w:color="auto"/>
              <w:bottom w:val="single" w:sz="4" w:space="0" w:color="auto"/>
              <w:right w:val="single" w:sz="4" w:space="0" w:color="auto"/>
            </w:tcBorders>
          </w:tcPr>
          <w:p w14:paraId="38B356C7" w14:textId="77777777" w:rsidR="00901C58" w:rsidRPr="00901C58" w:rsidRDefault="00901C58" w:rsidP="00901C58">
            <w:pPr>
              <w:spacing w:after="0" w:line="240" w:lineRule="auto"/>
              <w:jc w:val="center"/>
              <w:rPr>
                <w:rFonts w:ascii="Times New Roman" w:eastAsia="Times New Roman" w:hAnsi="Times New Roman" w:cs="Times New Roman"/>
                <w:i/>
                <w:iCs/>
                <w:sz w:val="28"/>
                <w:szCs w:val="28"/>
                <w:lang w:eastAsia="ru-RU"/>
              </w:rPr>
            </w:pPr>
          </w:p>
        </w:tc>
        <w:tc>
          <w:tcPr>
            <w:tcW w:w="0" w:type="auto"/>
            <w:tcBorders>
              <w:top w:val="single" w:sz="4" w:space="0" w:color="auto"/>
              <w:left w:val="single" w:sz="4" w:space="0" w:color="auto"/>
              <w:bottom w:val="single" w:sz="4" w:space="0" w:color="auto"/>
              <w:right w:val="single" w:sz="4" w:space="0" w:color="auto"/>
            </w:tcBorders>
          </w:tcPr>
          <w:p w14:paraId="5314E08A" w14:textId="77777777" w:rsidR="00901C58" w:rsidRPr="00901C58" w:rsidRDefault="00901C58" w:rsidP="00901C58">
            <w:pPr>
              <w:spacing w:after="0" w:line="240" w:lineRule="auto"/>
              <w:jc w:val="center"/>
              <w:rPr>
                <w:rFonts w:ascii="Times New Roman" w:eastAsia="Times New Roman" w:hAnsi="Times New Roman" w:cs="Times New Roman"/>
                <w:i/>
                <w:iCs/>
                <w:sz w:val="28"/>
                <w:szCs w:val="28"/>
                <w:lang w:eastAsia="ru-RU"/>
              </w:rPr>
            </w:pPr>
          </w:p>
        </w:tc>
        <w:tc>
          <w:tcPr>
            <w:tcW w:w="0" w:type="auto"/>
            <w:tcBorders>
              <w:top w:val="single" w:sz="4" w:space="0" w:color="auto"/>
              <w:left w:val="single" w:sz="4" w:space="0" w:color="auto"/>
              <w:bottom w:val="single" w:sz="4" w:space="0" w:color="auto"/>
              <w:right w:val="single" w:sz="4" w:space="0" w:color="auto"/>
            </w:tcBorders>
          </w:tcPr>
          <w:p w14:paraId="62F6FC93" w14:textId="77777777" w:rsidR="00901C58" w:rsidRPr="00901C58" w:rsidRDefault="00901C58" w:rsidP="00901C58">
            <w:pPr>
              <w:spacing w:after="0" w:line="240" w:lineRule="auto"/>
              <w:jc w:val="center"/>
              <w:rPr>
                <w:rFonts w:ascii="Times New Roman" w:eastAsia="Times New Roman" w:hAnsi="Times New Roman" w:cs="Times New Roman"/>
                <w:i/>
                <w:iCs/>
                <w:sz w:val="28"/>
                <w:szCs w:val="28"/>
                <w:lang w:eastAsia="ru-RU"/>
              </w:rPr>
            </w:pPr>
          </w:p>
        </w:tc>
      </w:tr>
      <w:tr w:rsidR="00901C58" w:rsidRPr="00901C58" w14:paraId="77689A6C" w14:textId="77777777" w:rsidTr="006A35DF">
        <w:tc>
          <w:tcPr>
            <w:tcW w:w="0" w:type="auto"/>
            <w:tcBorders>
              <w:top w:val="single" w:sz="4" w:space="0" w:color="auto"/>
              <w:left w:val="single" w:sz="4" w:space="0" w:color="auto"/>
              <w:bottom w:val="single" w:sz="4" w:space="0" w:color="auto"/>
              <w:right w:val="single" w:sz="4" w:space="0" w:color="auto"/>
            </w:tcBorders>
          </w:tcPr>
          <w:p w14:paraId="385E4450"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136F733A"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35A43A75"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786371CB"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1A116A0A"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291DCDB0"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01C58" w:rsidRPr="00901C58" w14:paraId="05C2FDD0" w14:textId="77777777" w:rsidTr="006A35DF">
        <w:tc>
          <w:tcPr>
            <w:tcW w:w="0" w:type="auto"/>
            <w:tcBorders>
              <w:top w:val="single" w:sz="4" w:space="0" w:color="auto"/>
              <w:left w:val="single" w:sz="4" w:space="0" w:color="auto"/>
              <w:bottom w:val="single" w:sz="4" w:space="0" w:color="auto"/>
              <w:right w:val="single" w:sz="4" w:space="0" w:color="auto"/>
            </w:tcBorders>
          </w:tcPr>
          <w:p w14:paraId="02F91800"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291A67BB"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750A3F75"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25316A22"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73C1734A"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5F70CF06"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bl>
    <w:p w14:paraId="248FC5DE" w14:textId="77777777" w:rsidR="00901C58" w:rsidRPr="00901C58" w:rsidRDefault="00901C58" w:rsidP="00901C58">
      <w:pPr>
        <w:spacing w:after="0" w:line="240" w:lineRule="auto"/>
        <w:jc w:val="center"/>
        <w:rPr>
          <w:rFonts w:ascii="Times New Roman" w:eastAsia="Times New Roman" w:hAnsi="Times New Roman" w:cs="Times New Roman"/>
          <w:i/>
          <w:sz w:val="28"/>
          <w:szCs w:val="20"/>
          <w:lang w:eastAsia="ru-RU"/>
        </w:rPr>
      </w:pPr>
    </w:p>
    <w:p w14:paraId="3AA69D0E" w14:textId="77777777" w:rsidR="00901C58" w:rsidRPr="00901C58" w:rsidRDefault="00901C58" w:rsidP="00901C58">
      <w:pPr>
        <w:spacing w:after="0" w:line="240" w:lineRule="auto"/>
        <w:jc w:val="center"/>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9. Автомобильная и специальная техника</w:t>
      </w:r>
    </w:p>
    <w:tbl>
      <w:tblPr>
        <w:tblW w:w="0" w:type="auto"/>
        <w:tblInd w:w="62" w:type="dxa"/>
        <w:tblCellMar>
          <w:top w:w="102" w:type="dxa"/>
          <w:left w:w="62" w:type="dxa"/>
          <w:bottom w:w="102" w:type="dxa"/>
          <w:right w:w="62" w:type="dxa"/>
        </w:tblCellMar>
        <w:tblLook w:val="04A0" w:firstRow="1" w:lastRow="0" w:firstColumn="1" w:lastColumn="0" w:noHBand="0" w:noVBand="1"/>
      </w:tblPr>
      <w:tblGrid>
        <w:gridCol w:w="678"/>
        <w:gridCol w:w="2565"/>
        <w:gridCol w:w="1955"/>
        <w:gridCol w:w="1992"/>
        <w:gridCol w:w="1620"/>
        <w:gridCol w:w="1325"/>
      </w:tblGrid>
      <w:tr w:rsidR="00901C58" w:rsidRPr="00901C58" w14:paraId="3C33FA94" w14:textId="77777777" w:rsidTr="006A35DF">
        <w:tc>
          <w:tcPr>
            <w:tcW w:w="0" w:type="auto"/>
            <w:tcBorders>
              <w:top w:val="single" w:sz="4" w:space="0" w:color="auto"/>
              <w:left w:val="single" w:sz="4" w:space="0" w:color="auto"/>
              <w:bottom w:val="single" w:sz="4" w:space="0" w:color="auto"/>
              <w:right w:val="single" w:sz="4" w:space="0" w:color="auto"/>
            </w:tcBorders>
            <w:hideMark/>
          </w:tcPr>
          <w:p w14:paraId="24E3FFE6"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 п/п</w:t>
            </w:r>
          </w:p>
        </w:tc>
        <w:tc>
          <w:tcPr>
            <w:tcW w:w="0" w:type="auto"/>
            <w:tcBorders>
              <w:top w:val="single" w:sz="4" w:space="0" w:color="auto"/>
              <w:left w:val="single" w:sz="4" w:space="0" w:color="auto"/>
              <w:bottom w:val="single" w:sz="4" w:space="0" w:color="auto"/>
              <w:right w:val="single" w:sz="4" w:space="0" w:color="auto"/>
            </w:tcBorders>
            <w:hideMark/>
          </w:tcPr>
          <w:p w14:paraId="59DCDDEA"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Наименование имущества</w:t>
            </w:r>
          </w:p>
        </w:tc>
        <w:tc>
          <w:tcPr>
            <w:tcW w:w="0" w:type="auto"/>
            <w:tcBorders>
              <w:top w:val="single" w:sz="4" w:space="0" w:color="auto"/>
              <w:left w:val="single" w:sz="4" w:space="0" w:color="auto"/>
              <w:bottom w:val="single" w:sz="4" w:space="0" w:color="auto"/>
              <w:right w:val="single" w:sz="4" w:space="0" w:color="auto"/>
            </w:tcBorders>
            <w:hideMark/>
          </w:tcPr>
          <w:p w14:paraId="093A3F2A"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Единица измерения</w:t>
            </w:r>
          </w:p>
        </w:tc>
        <w:tc>
          <w:tcPr>
            <w:tcW w:w="0" w:type="auto"/>
            <w:tcBorders>
              <w:top w:val="single" w:sz="4" w:space="0" w:color="auto"/>
              <w:left w:val="single" w:sz="4" w:space="0" w:color="auto"/>
              <w:bottom w:val="single" w:sz="4" w:space="0" w:color="auto"/>
              <w:right w:val="single" w:sz="4" w:space="0" w:color="auto"/>
            </w:tcBorders>
            <w:hideMark/>
          </w:tcPr>
          <w:p w14:paraId="1A95E9FA"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Норма обеспечения</w:t>
            </w:r>
          </w:p>
        </w:tc>
        <w:tc>
          <w:tcPr>
            <w:tcW w:w="0" w:type="auto"/>
            <w:tcBorders>
              <w:top w:val="single" w:sz="4" w:space="0" w:color="auto"/>
              <w:left w:val="single" w:sz="4" w:space="0" w:color="auto"/>
              <w:bottom w:val="single" w:sz="4" w:space="0" w:color="auto"/>
              <w:right w:val="single" w:sz="4" w:space="0" w:color="auto"/>
            </w:tcBorders>
            <w:hideMark/>
          </w:tcPr>
          <w:p w14:paraId="043DECBF"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Кому положено</w:t>
            </w:r>
          </w:p>
        </w:tc>
        <w:tc>
          <w:tcPr>
            <w:tcW w:w="0" w:type="auto"/>
            <w:tcBorders>
              <w:top w:val="single" w:sz="4" w:space="0" w:color="auto"/>
              <w:left w:val="single" w:sz="4" w:space="0" w:color="auto"/>
              <w:bottom w:val="single" w:sz="4" w:space="0" w:color="auto"/>
              <w:right w:val="single" w:sz="4" w:space="0" w:color="auto"/>
            </w:tcBorders>
            <w:hideMark/>
          </w:tcPr>
          <w:p w14:paraId="56B01575"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Количество</w:t>
            </w:r>
          </w:p>
        </w:tc>
      </w:tr>
      <w:tr w:rsidR="00901C58" w:rsidRPr="00901C58" w14:paraId="4D12939F" w14:textId="77777777" w:rsidTr="006A35DF">
        <w:tc>
          <w:tcPr>
            <w:tcW w:w="0" w:type="auto"/>
            <w:tcBorders>
              <w:top w:val="single" w:sz="4" w:space="0" w:color="auto"/>
              <w:left w:val="single" w:sz="4" w:space="0" w:color="auto"/>
              <w:bottom w:val="single" w:sz="4" w:space="0" w:color="auto"/>
              <w:right w:val="single" w:sz="4" w:space="0" w:color="auto"/>
            </w:tcBorders>
          </w:tcPr>
          <w:p w14:paraId="3120C7C6" w14:textId="77777777" w:rsidR="00901C58" w:rsidRPr="00901C58" w:rsidRDefault="00901C58" w:rsidP="00901C58">
            <w:pPr>
              <w:spacing w:after="0" w:line="240" w:lineRule="auto"/>
              <w:jc w:val="center"/>
              <w:rPr>
                <w:rFonts w:ascii="Times New Roman" w:eastAsia="Times New Roman" w:hAnsi="Times New Roman" w:cs="Times New Roman"/>
                <w:i/>
                <w:iCs/>
                <w:sz w:val="28"/>
                <w:szCs w:val="28"/>
                <w:lang w:eastAsia="ru-RU"/>
              </w:rPr>
            </w:pPr>
          </w:p>
        </w:tc>
        <w:tc>
          <w:tcPr>
            <w:tcW w:w="0" w:type="auto"/>
            <w:tcBorders>
              <w:top w:val="single" w:sz="4" w:space="0" w:color="auto"/>
              <w:left w:val="single" w:sz="4" w:space="0" w:color="auto"/>
              <w:bottom w:val="single" w:sz="4" w:space="0" w:color="auto"/>
              <w:right w:val="single" w:sz="4" w:space="0" w:color="auto"/>
            </w:tcBorders>
          </w:tcPr>
          <w:p w14:paraId="519CBFC2" w14:textId="77777777" w:rsidR="00901C58" w:rsidRPr="00901C58" w:rsidRDefault="00901C58" w:rsidP="00901C58">
            <w:pPr>
              <w:spacing w:after="0" w:line="240" w:lineRule="auto"/>
              <w:jc w:val="center"/>
              <w:rPr>
                <w:rFonts w:ascii="Times New Roman" w:eastAsia="Times New Roman" w:hAnsi="Times New Roman" w:cs="Times New Roman"/>
                <w:i/>
                <w:iCs/>
                <w:sz w:val="28"/>
                <w:szCs w:val="28"/>
                <w:lang w:eastAsia="ru-RU"/>
              </w:rPr>
            </w:pPr>
          </w:p>
        </w:tc>
        <w:tc>
          <w:tcPr>
            <w:tcW w:w="0" w:type="auto"/>
            <w:tcBorders>
              <w:top w:val="single" w:sz="4" w:space="0" w:color="auto"/>
              <w:left w:val="single" w:sz="4" w:space="0" w:color="auto"/>
              <w:bottom w:val="single" w:sz="4" w:space="0" w:color="auto"/>
              <w:right w:val="single" w:sz="4" w:space="0" w:color="auto"/>
            </w:tcBorders>
          </w:tcPr>
          <w:p w14:paraId="05756499" w14:textId="77777777" w:rsidR="00901C58" w:rsidRPr="00901C58" w:rsidRDefault="00901C58" w:rsidP="00901C58">
            <w:pPr>
              <w:spacing w:after="0" w:line="240" w:lineRule="auto"/>
              <w:jc w:val="center"/>
              <w:rPr>
                <w:rFonts w:ascii="Times New Roman" w:eastAsia="Times New Roman" w:hAnsi="Times New Roman" w:cs="Times New Roman"/>
                <w:i/>
                <w:iCs/>
                <w:sz w:val="28"/>
                <w:szCs w:val="28"/>
                <w:lang w:eastAsia="ru-RU"/>
              </w:rPr>
            </w:pPr>
          </w:p>
        </w:tc>
        <w:tc>
          <w:tcPr>
            <w:tcW w:w="0" w:type="auto"/>
            <w:tcBorders>
              <w:top w:val="single" w:sz="4" w:space="0" w:color="auto"/>
              <w:left w:val="single" w:sz="4" w:space="0" w:color="auto"/>
              <w:bottom w:val="single" w:sz="4" w:space="0" w:color="auto"/>
              <w:right w:val="single" w:sz="4" w:space="0" w:color="auto"/>
            </w:tcBorders>
          </w:tcPr>
          <w:p w14:paraId="03A10360" w14:textId="77777777" w:rsidR="00901C58" w:rsidRPr="00901C58" w:rsidRDefault="00901C58" w:rsidP="00901C58">
            <w:pPr>
              <w:spacing w:after="0" w:line="240" w:lineRule="auto"/>
              <w:jc w:val="center"/>
              <w:rPr>
                <w:rFonts w:ascii="Times New Roman" w:eastAsia="Times New Roman" w:hAnsi="Times New Roman" w:cs="Times New Roman"/>
                <w:i/>
                <w:iCs/>
                <w:sz w:val="28"/>
                <w:szCs w:val="28"/>
                <w:lang w:eastAsia="ru-RU"/>
              </w:rPr>
            </w:pPr>
          </w:p>
        </w:tc>
        <w:tc>
          <w:tcPr>
            <w:tcW w:w="0" w:type="auto"/>
            <w:tcBorders>
              <w:top w:val="single" w:sz="4" w:space="0" w:color="auto"/>
              <w:left w:val="single" w:sz="4" w:space="0" w:color="auto"/>
              <w:bottom w:val="single" w:sz="4" w:space="0" w:color="auto"/>
              <w:right w:val="single" w:sz="4" w:space="0" w:color="auto"/>
            </w:tcBorders>
          </w:tcPr>
          <w:p w14:paraId="530B196B" w14:textId="77777777" w:rsidR="00901C58" w:rsidRPr="00901C58" w:rsidRDefault="00901C58" w:rsidP="00901C58">
            <w:pPr>
              <w:spacing w:after="0" w:line="240" w:lineRule="auto"/>
              <w:jc w:val="center"/>
              <w:rPr>
                <w:rFonts w:ascii="Times New Roman" w:eastAsia="Times New Roman" w:hAnsi="Times New Roman" w:cs="Times New Roman"/>
                <w:i/>
                <w:iCs/>
                <w:sz w:val="28"/>
                <w:szCs w:val="28"/>
                <w:lang w:eastAsia="ru-RU"/>
              </w:rPr>
            </w:pPr>
          </w:p>
        </w:tc>
        <w:tc>
          <w:tcPr>
            <w:tcW w:w="0" w:type="auto"/>
            <w:tcBorders>
              <w:top w:val="single" w:sz="4" w:space="0" w:color="auto"/>
              <w:left w:val="single" w:sz="4" w:space="0" w:color="auto"/>
              <w:bottom w:val="single" w:sz="4" w:space="0" w:color="auto"/>
              <w:right w:val="single" w:sz="4" w:space="0" w:color="auto"/>
            </w:tcBorders>
          </w:tcPr>
          <w:p w14:paraId="6BDB09C4" w14:textId="77777777" w:rsidR="00901C58" w:rsidRPr="00901C58" w:rsidRDefault="00901C58" w:rsidP="00901C58">
            <w:pPr>
              <w:spacing w:after="0" w:line="240" w:lineRule="auto"/>
              <w:jc w:val="center"/>
              <w:rPr>
                <w:rFonts w:ascii="Times New Roman" w:eastAsia="Times New Roman" w:hAnsi="Times New Roman" w:cs="Times New Roman"/>
                <w:i/>
                <w:iCs/>
                <w:sz w:val="28"/>
                <w:szCs w:val="28"/>
                <w:lang w:eastAsia="ru-RU"/>
              </w:rPr>
            </w:pPr>
          </w:p>
        </w:tc>
      </w:tr>
      <w:tr w:rsidR="00901C58" w:rsidRPr="00901C58" w14:paraId="16913352" w14:textId="77777777" w:rsidTr="006A35DF">
        <w:tc>
          <w:tcPr>
            <w:tcW w:w="0" w:type="auto"/>
            <w:tcBorders>
              <w:top w:val="single" w:sz="4" w:space="0" w:color="auto"/>
              <w:left w:val="single" w:sz="4" w:space="0" w:color="auto"/>
              <w:bottom w:val="single" w:sz="4" w:space="0" w:color="auto"/>
              <w:right w:val="single" w:sz="4" w:space="0" w:color="auto"/>
            </w:tcBorders>
          </w:tcPr>
          <w:p w14:paraId="5CB6187F"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50D6A2E4"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5533EE1A"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44423D27"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3C30D59D"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387FB6B6"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bl>
    <w:p w14:paraId="5B6A840A" w14:textId="77777777" w:rsidR="00901C58" w:rsidRPr="00901C58" w:rsidRDefault="00901C58" w:rsidP="00901C58">
      <w:pPr>
        <w:spacing w:after="0" w:line="240" w:lineRule="auto"/>
        <w:jc w:val="both"/>
        <w:rPr>
          <w:rFonts w:ascii="Times New Roman" w:eastAsia="Times New Roman" w:hAnsi="Times New Roman" w:cs="Times New Roman"/>
          <w:b/>
          <w:sz w:val="28"/>
          <w:szCs w:val="20"/>
          <w:lang w:eastAsia="ru-RU"/>
        </w:rPr>
        <w:sectPr w:rsidR="00901C58" w:rsidRPr="00901C58" w:rsidSect="006A35DF">
          <w:pgSz w:w="11906" w:h="16838"/>
          <w:pgMar w:top="1440" w:right="1133" w:bottom="1440" w:left="566" w:header="0" w:footer="0" w:gutter="0"/>
          <w:cols w:space="720"/>
          <w:docGrid w:linePitch="381"/>
        </w:sectPr>
      </w:pPr>
      <w:r w:rsidRPr="00901C58">
        <w:rPr>
          <w:rFonts w:ascii="Times New Roman" w:eastAsia="Times New Roman" w:hAnsi="Times New Roman" w:cs="Times New Roman"/>
          <w:sz w:val="28"/>
          <w:szCs w:val="20"/>
          <w:lang w:eastAsia="ru-RU"/>
        </w:rPr>
        <w:t>Примечание: количество строк в таблицах зависит от потребности АСФ в оборудовании, технике и т. п.</w:t>
      </w:r>
      <w:r w:rsidRPr="00901C58">
        <w:rPr>
          <w:rFonts w:ascii="Times New Roman" w:eastAsia="Times New Roman" w:hAnsi="Times New Roman" w:cs="Times New Roman"/>
          <w:b/>
          <w:sz w:val="28"/>
          <w:szCs w:val="20"/>
          <w:lang w:eastAsia="ru-RU"/>
        </w:rPr>
        <w:br w:type="page"/>
      </w:r>
    </w:p>
    <w:p w14:paraId="205856C4" w14:textId="455E2DAC" w:rsidR="00901C58" w:rsidRPr="00901C58" w:rsidRDefault="00901C58" w:rsidP="006400B3">
      <w:pPr>
        <w:spacing w:after="0" w:line="360" w:lineRule="auto"/>
        <w:jc w:val="right"/>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lastRenderedPageBreak/>
        <w:t xml:space="preserve">Приложение </w:t>
      </w:r>
      <w:r>
        <w:rPr>
          <w:rFonts w:ascii="Times New Roman" w:eastAsia="Times New Roman" w:hAnsi="Times New Roman" w:cs="Times New Roman"/>
          <w:sz w:val="28"/>
          <w:szCs w:val="20"/>
          <w:lang w:eastAsia="ru-RU"/>
        </w:rPr>
        <w:t>4</w:t>
      </w:r>
      <w:r w:rsidRPr="00901C58">
        <w:rPr>
          <w:rFonts w:ascii="Times New Roman" w:eastAsia="Times New Roman" w:hAnsi="Times New Roman" w:cs="Times New Roman"/>
          <w:sz w:val="28"/>
          <w:szCs w:val="20"/>
          <w:lang w:eastAsia="ru-RU"/>
        </w:rPr>
        <w:t>.1</w:t>
      </w:r>
    </w:p>
    <w:p w14:paraId="00BE0053" w14:textId="490AEEAF"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b/>
          <w:sz w:val="28"/>
          <w:szCs w:val="20"/>
          <w:lang w:eastAsia="ru-RU"/>
        </w:rPr>
      </w:pPr>
      <w:bookmarkStart w:id="22" w:name="Par356"/>
      <w:bookmarkEnd w:id="22"/>
      <w:r w:rsidRPr="00901C58">
        <w:rPr>
          <w:rFonts w:ascii="Times New Roman" w:eastAsia="Times New Roman" w:hAnsi="Times New Roman" w:cs="Times New Roman"/>
          <w:b/>
          <w:sz w:val="28"/>
          <w:szCs w:val="20"/>
          <w:lang w:eastAsia="ru-RU"/>
        </w:rPr>
        <w:t>Примерные нормы оснащения (</w:t>
      </w:r>
      <w:proofErr w:type="spellStart"/>
      <w:r w:rsidRPr="00901C58">
        <w:rPr>
          <w:rFonts w:ascii="Times New Roman" w:eastAsia="Times New Roman" w:hAnsi="Times New Roman" w:cs="Times New Roman"/>
          <w:b/>
          <w:sz w:val="28"/>
          <w:szCs w:val="20"/>
          <w:lang w:eastAsia="ru-RU"/>
        </w:rPr>
        <w:t>табелизации</w:t>
      </w:r>
      <w:proofErr w:type="spellEnd"/>
      <w:r w:rsidRPr="00901C58">
        <w:rPr>
          <w:rFonts w:ascii="Times New Roman" w:eastAsia="Times New Roman" w:hAnsi="Times New Roman" w:cs="Times New Roman"/>
          <w:b/>
          <w:sz w:val="28"/>
          <w:szCs w:val="20"/>
          <w:lang w:eastAsia="ru-RU"/>
        </w:rPr>
        <w:t>) нештатных аварийно-спасательных формирований специальными техникой, оборудованием, снаряжением, инструментами и материалами</w:t>
      </w:r>
    </w:p>
    <w:p w14:paraId="141F202F" w14:textId="77777777" w:rsidR="00901C58" w:rsidRPr="00901C58" w:rsidRDefault="00901C58" w:rsidP="00901C58">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01C58">
        <w:rPr>
          <w:rFonts w:ascii="Times New Roman" w:eastAsia="Times New Roman" w:hAnsi="Times New Roman" w:cs="Times New Roman"/>
          <w:sz w:val="28"/>
          <w:szCs w:val="28"/>
          <w:lang w:eastAsia="ru-RU"/>
        </w:rPr>
        <w:t>1. Средства индивидуальной защиты</w:t>
      </w:r>
    </w:p>
    <w:p w14:paraId="09226F1D"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bl>
      <w:tblPr>
        <w:tblW w:w="140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4438"/>
        <w:gridCol w:w="1485"/>
        <w:gridCol w:w="925"/>
        <w:gridCol w:w="4111"/>
        <w:gridCol w:w="2477"/>
      </w:tblGrid>
      <w:tr w:rsidR="00901C58" w:rsidRPr="00901C58" w14:paraId="6B8F19C9" w14:textId="77777777" w:rsidTr="006A35DF">
        <w:tc>
          <w:tcPr>
            <w:tcW w:w="660" w:type="dxa"/>
          </w:tcPr>
          <w:p w14:paraId="090D67D2"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 п/п</w:t>
            </w:r>
          </w:p>
        </w:tc>
        <w:tc>
          <w:tcPr>
            <w:tcW w:w="4438" w:type="dxa"/>
          </w:tcPr>
          <w:p w14:paraId="62548890"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Наименование имущества</w:t>
            </w:r>
          </w:p>
        </w:tc>
        <w:tc>
          <w:tcPr>
            <w:tcW w:w="1485" w:type="dxa"/>
          </w:tcPr>
          <w:p w14:paraId="6007F761"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Единица измерения</w:t>
            </w:r>
          </w:p>
        </w:tc>
        <w:tc>
          <w:tcPr>
            <w:tcW w:w="925" w:type="dxa"/>
          </w:tcPr>
          <w:p w14:paraId="2CAA3E86"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Норма отпуска</w:t>
            </w:r>
          </w:p>
        </w:tc>
        <w:tc>
          <w:tcPr>
            <w:tcW w:w="4111" w:type="dxa"/>
          </w:tcPr>
          <w:p w14:paraId="1A2D5EF1"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Кому положено</w:t>
            </w:r>
          </w:p>
        </w:tc>
        <w:tc>
          <w:tcPr>
            <w:tcW w:w="2477" w:type="dxa"/>
          </w:tcPr>
          <w:p w14:paraId="59A0093C"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Примечание</w:t>
            </w:r>
          </w:p>
        </w:tc>
      </w:tr>
      <w:tr w:rsidR="00901C58" w:rsidRPr="00901C58" w14:paraId="01DDD3DA" w14:textId="77777777" w:rsidTr="006A35DF">
        <w:tc>
          <w:tcPr>
            <w:tcW w:w="660" w:type="dxa"/>
          </w:tcPr>
          <w:p w14:paraId="6BDD2FCC"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1</w:t>
            </w:r>
          </w:p>
        </w:tc>
        <w:tc>
          <w:tcPr>
            <w:tcW w:w="4438" w:type="dxa"/>
          </w:tcPr>
          <w:p w14:paraId="1F7FA803"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 xml:space="preserve">Противогаз фильтрующий (в том числе с защитой от </w:t>
            </w:r>
            <w:proofErr w:type="spellStart"/>
            <w:r w:rsidRPr="00901C58">
              <w:rPr>
                <w:rFonts w:ascii="Times New Roman" w:eastAsia="Times New Roman" w:hAnsi="Times New Roman" w:cs="Times New Roman"/>
                <w:lang w:eastAsia="ru-RU"/>
              </w:rPr>
              <w:t>аварийно</w:t>
            </w:r>
            <w:proofErr w:type="spellEnd"/>
            <w:r w:rsidRPr="00901C58">
              <w:rPr>
                <w:rFonts w:ascii="Times New Roman" w:eastAsia="Times New Roman" w:hAnsi="Times New Roman" w:cs="Times New Roman"/>
                <w:lang w:eastAsia="ru-RU"/>
              </w:rPr>
              <w:t xml:space="preserve"> химически опасных веществ)</w:t>
            </w:r>
          </w:p>
        </w:tc>
        <w:tc>
          <w:tcPr>
            <w:tcW w:w="1485" w:type="dxa"/>
          </w:tcPr>
          <w:p w14:paraId="7F5D3B26"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lang w:eastAsia="ru-RU"/>
              </w:rPr>
            </w:pPr>
            <w:proofErr w:type="spellStart"/>
            <w:r w:rsidRPr="00901C58">
              <w:rPr>
                <w:rFonts w:ascii="Times New Roman" w:eastAsia="Times New Roman" w:hAnsi="Times New Roman" w:cs="Times New Roman"/>
                <w:lang w:eastAsia="ru-RU"/>
              </w:rPr>
              <w:t>Компл</w:t>
            </w:r>
            <w:proofErr w:type="spellEnd"/>
            <w:r w:rsidRPr="00901C58">
              <w:rPr>
                <w:rFonts w:ascii="Times New Roman" w:eastAsia="Times New Roman" w:hAnsi="Times New Roman" w:cs="Times New Roman"/>
                <w:lang w:eastAsia="ru-RU"/>
              </w:rPr>
              <w:t>.</w:t>
            </w:r>
          </w:p>
        </w:tc>
        <w:tc>
          <w:tcPr>
            <w:tcW w:w="925" w:type="dxa"/>
          </w:tcPr>
          <w:p w14:paraId="36B32C9F"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1 на чел.</w:t>
            </w:r>
          </w:p>
        </w:tc>
        <w:tc>
          <w:tcPr>
            <w:tcW w:w="4111" w:type="dxa"/>
          </w:tcPr>
          <w:p w14:paraId="12C3A781"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На штатную численность создаваемых формирований</w:t>
            </w:r>
          </w:p>
        </w:tc>
        <w:tc>
          <w:tcPr>
            <w:tcW w:w="2477" w:type="dxa"/>
          </w:tcPr>
          <w:p w14:paraId="76FDCE3C"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Для подгонки по размерам создается 5% запас противогазов</w:t>
            </w:r>
          </w:p>
        </w:tc>
      </w:tr>
      <w:tr w:rsidR="00901C58" w:rsidRPr="00901C58" w14:paraId="4D663DFF" w14:textId="77777777" w:rsidTr="006A35DF">
        <w:tc>
          <w:tcPr>
            <w:tcW w:w="660" w:type="dxa"/>
          </w:tcPr>
          <w:p w14:paraId="36151602"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2</w:t>
            </w:r>
          </w:p>
        </w:tc>
        <w:tc>
          <w:tcPr>
            <w:tcW w:w="4438" w:type="dxa"/>
          </w:tcPr>
          <w:p w14:paraId="61FA0CF7"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Респиратор фильтрующий</w:t>
            </w:r>
          </w:p>
        </w:tc>
        <w:tc>
          <w:tcPr>
            <w:tcW w:w="1485" w:type="dxa"/>
          </w:tcPr>
          <w:p w14:paraId="50D04016"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Шт.</w:t>
            </w:r>
          </w:p>
        </w:tc>
        <w:tc>
          <w:tcPr>
            <w:tcW w:w="925" w:type="dxa"/>
          </w:tcPr>
          <w:p w14:paraId="60377C75"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1 на чел.</w:t>
            </w:r>
          </w:p>
        </w:tc>
        <w:tc>
          <w:tcPr>
            <w:tcW w:w="4111" w:type="dxa"/>
          </w:tcPr>
          <w:p w14:paraId="4BAE86FE"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На штатную численность создаваемых формирований</w:t>
            </w:r>
          </w:p>
        </w:tc>
        <w:tc>
          <w:tcPr>
            <w:tcW w:w="2477" w:type="dxa"/>
          </w:tcPr>
          <w:p w14:paraId="017DAD19"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lang w:eastAsia="ru-RU"/>
              </w:rPr>
            </w:pPr>
          </w:p>
        </w:tc>
      </w:tr>
      <w:tr w:rsidR="00901C58" w:rsidRPr="00901C58" w14:paraId="1474A4A2" w14:textId="77777777" w:rsidTr="006A35DF">
        <w:tc>
          <w:tcPr>
            <w:tcW w:w="660" w:type="dxa"/>
          </w:tcPr>
          <w:p w14:paraId="66653607"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3</w:t>
            </w:r>
          </w:p>
        </w:tc>
        <w:tc>
          <w:tcPr>
            <w:tcW w:w="4438" w:type="dxa"/>
          </w:tcPr>
          <w:p w14:paraId="53D6A067"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Противогаз изолирующий на сжатом воздухе или кислороде</w:t>
            </w:r>
          </w:p>
        </w:tc>
        <w:tc>
          <w:tcPr>
            <w:tcW w:w="1485" w:type="dxa"/>
          </w:tcPr>
          <w:p w14:paraId="6BD484E7"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lang w:eastAsia="ru-RU"/>
              </w:rPr>
            </w:pPr>
            <w:proofErr w:type="spellStart"/>
            <w:r w:rsidRPr="00901C58">
              <w:rPr>
                <w:rFonts w:ascii="Times New Roman" w:eastAsia="Times New Roman" w:hAnsi="Times New Roman" w:cs="Times New Roman"/>
                <w:lang w:eastAsia="ru-RU"/>
              </w:rPr>
              <w:t>Компл</w:t>
            </w:r>
            <w:proofErr w:type="spellEnd"/>
            <w:r w:rsidRPr="00901C58">
              <w:rPr>
                <w:rFonts w:ascii="Times New Roman" w:eastAsia="Times New Roman" w:hAnsi="Times New Roman" w:cs="Times New Roman"/>
                <w:lang w:eastAsia="ru-RU"/>
              </w:rPr>
              <w:t>.</w:t>
            </w:r>
          </w:p>
        </w:tc>
        <w:tc>
          <w:tcPr>
            <w:tcW w:w="925" w:type="dxa"/>
          </w:tcPr>
          <w:p w14:paraId="52FB8AED"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1 на чел.</w:t>
            </w:r>
          </w:p>
        </w:tc>
        <w:tc>
          <w:tcPr>
            <w:tcW w:w="4111" w:type="dxa"/>
          </w:tcPr>
          <w:p w14:paraId="170D8D6D"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 xml:space="preserve">На штатную численность </w:t>
            </w:r>
            <w:proofErr w:type="spellStart"/>
            <w:r w:rsidRPr="00901C58">
              <w:rPr>
                <w:rFonts w:ascii="Times New Roman" w:eastAsia="Times New Roman" w:hAnsi="Times New Roman" w:cs="Times New Roman"/>
                <w:lang w:eastAsia="ru-RU"/>
              </w:rPr>
              <w:t>газодымозащитников</w:t>
            </w:r>
            <w:proofErr w:type="spellEnd"/>
          </w:p>
        </w:tc>
        <w:tc>
          <w:tcPr>
            <w:tcW w:w="2477" w:type="dxa"/>
          </w:tcPr>
          <w:p w14:paraId="7DF75494"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lang w:eastAsia="ru-RU"/>
              </w:rPr>
            </w:pPr>
          </w:p>
        </w:tc>
      </w:tr>
      <w:tr w:rsidR="00901C58" w:rsidRPr="00901C58" w14:paraId="0BE922CC" w14:textId="77777777" w:rsidTr="006A35DF">
        <w:tc>
          <w:tcPr>
            <w:tcW w:w="660" w:type="dxa"/>
          </w:tcPr>
          <w:p w14:paraId="59DC9FDC"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4</w:t>
            </w:r>
          </w:p>
        </w:tc>
        <w:tc>
          <w:tcPr>
            <w:tcW w:w="4438" w:type="dxa"/>
          </w:tcPr>
          <w:p w14:paraId="7FED9FEC"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Средство индивидуальной защиты кожи изолирующего типа герметичное</w:t>
            </w:r>
          </w:p>
        </w:tc>
        <w:tc>
          <w:tcPr>
            <w:tcW w:w="1485" w:type="dxa"/>
          </w:tcPr>
          <w:p w14:paraId="5A1D1B3E"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lang w:eastAsia="ru-RU"/>
              </w:rPr>
            </w:pPr>
            <w:proofErr w:type="spellStart"/>
            <w:r w:rsidRPr="00901C58">
              <w:rPr>
                <w:rFonts w:ascii="Times New Roman" w:eastAsia="Times New Roman" w:hAnsi="Times New Roman" w:cs="Times New Roman"/>
                <w:lang w:eastAsia="ru-RU"/>
              </w:rPr>
              <w:t>Компл</w:t>
            </w:r>
            <w:proofErr w:type="spellEnd"/>
            <w:r w:rsidRPr="00901C58">
              <w:rPr>
                <w:rFonts w:ascii="Times New Roman" w:eastAsia="Times New Roman" w:hAnsi="Times New Roman" w:cs="Times New Roman"/>
                <w:lang w:eastAsia="ru-RU"/>
              </w:rPr>
              <w:t>.</w:t>
            </w:r>
          </w:p>
        </w:tc>
        <w:tc>
          <w:tcPr>
            <w:tcW w:w="925" w:type="dxa"/>
          </w:tcPr>
          <w:p w14:paraId="29AAF2C4"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1 на чел.</w:t>
            </w:r>
          </w:p>
        </w:tc>
        <w:tc>
          <w:tcPr>
            <w:tcW w:w="4111" w:type="dxa"/>
          </w:tcPr>
          <w:p w14:paraId="1E30097E"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На штатную численность формирований радиационной химической защиты</w:t>
            </w:r>
          </w:p>
        </w:tc>
        <w:tc>
          <w:tcPr>
            <w:tcW w:w="2477" w:type="dxa"/>
          </w:tcPr>
          <w:p w14:paraId="33E8FAC5"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lang w:eastAsia="ru-RU"/>
              </w:rPr>
            </w:pPr>
          </w:p>
        </w:tc>
      </w:tr>
      <w:tr w:rsidR="00901C58" w:rsidRPr="00901C58" w14:paraId="795F9B14" w14:textId="77777777" w:rsidTr="006A35DF">
        <w:tc>
          <w:tcPr>
            <w:tcW w:w="660" w:type="dxa"/>
          </w:tcPr>
          <w:p w14:paraId="09E8ADAD"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5</w:t>
            </w:r>
          </w:p>
        </w:tc>
        <w:tc>
          <w:tcPr>
            <w:tcW w:w="4438" w:type="dxa"/>
          </w:tcPr>
          <w:p w14:paraId="3E5B76DA"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Средство индивидуальной защиты кожи фильтрующего типа</w:t>
            </w:r>
          </w:p>
        </w:tc>
        <w:tc>
          <w:tcPr>
            <w:tcW w:w="1485" w:type="dxa"/>
          </w:tcPr>
          <w:p w14:paraId="55EB5B17"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lang w:eastAsia="ru-RU"/>
              </w:rPr>
            </w:pPr>
            <w:proofErr w:type="spellStart"/>
            <w:r w:rsidRPr="00901C58">
              <w:rPr>
                <w:rFonts w:ascii="Times New Roman" w:eastAsia="Times New Roman" w:hAnsi="Times New Roman" w:cs="Times New Roman"/>
                <w:lang w:eastAsia="ru-RU"/>
              </w:rPr>
              <w:t>Компл</w:t>
            </w:r>
            <w:proofErr w:type="spellEnd"/>
            <w:r w:rsidRPr="00901C58">
              <w:rPr>
                <w:rFonts w:ascii="Times New Roman" w:eastAsia="Times New Roman" w:hAnsi="Times New Roman" w:cs="Times New Roman"/>
                <w:lang w:eastAsia="ru-RU"/>
              </w:rPr>
              <w:t>.</w:t>
            </w:r>
          </w:p>
        </w:tc>
        <w:tc>
          <w:tcPr>
            <w:tcW w:w="925" w:type="dxa"/>
          </w:tcPr>
          <w:p w14:paraId="41126FA6"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1 на чел.</w:t>
            </w:r>
          </w:p>
        </w:tc>
        <w:tc>
          <w:tcPr>
            <w:tcW w:w="4111" w:type="dxa"/>
          </w:tcPr>
          <w:p w14:paraId="7B521B87"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На штатную численность формирований радиационной и химической защиты</w:t>
            </w:r>
          </w:p>
        </w:tc>
        <w:tc>
          <w:tcPr>
            <w:tcW w:w="2477" w:type="dxa"/>
          </w:tcPr>
          <w:p w14:paraId="17F6FD49"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lang w:eastAsia="ru-RU"/>
              </w:rPr>
            </w:pPr>
          </w:p>
        </w:tc>
      </w:tr>
      <w:tr w:rsidR="00901C58" w:rsidRPr="00901C58" w14:paraId="40623C71" w14:textId="77777777" w:rsidTr="006A35DF">
        <w:tc>
          <w:tcPr>
            <w:tcW w:w="660" w:type="dxa"/>
          </w:tcPr>
          <w:p w14:paraId="63CD4BFE"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6</w:t>
            </w:r>
          </w:p>
        </w:tc>
        <w:tc>
          <w:tcPr>
            <w:tcW w:w="4438" w:type="dxa"/>
          </w:tcPr>
          <w:p w14:paraId="55E947AF"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Костюм защитный облегченный</w:t>
            </w:r>
          </w:p>
        </w:tc>
        <w:tc>
          <w:tcPr>
            <w:tcW w:w="1485" w:type="dxa"/>
          </w:tcPr>
          <w:p w14:paraId="716FDA70"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lang w:eastAsia="ru-RU"/>
              </w:rPr>
            </w:pPr>
            <w:proofErr w:type="spellStart"/>
            <w:r w:rsidRPr="00901C58">
              <w:rPr>
                <w:rFonts w:ascii="Times New Roman" w:eastAsia="Times New Roman" w:hAnsi="Times New Roman" w:cs="Times New Roman"/>
                <w:lang w:eastAsia="ru-RU"/>
              </w:rPr>
              <w:t>Компл</w:t>
            </w:r>
            <w:proofErr w:type="spellEnd"/>
            <w:r w:rsidRPr="00901C58">
              <w:rPr>
                <w:rFonts w:ascii="Times New Roman" w:eastAsia="Times New Roman" w:hAnsi="Times New Roman" w:cs="Times New Roman"/>
                <w:lang w:eastAsia="ru-RU"/>
              </w:rPr>
              <w:t>.</w:t>
            </w:r>
          </w:p>
        </w:tc>
        <w:tc>
          <w:tcPr>
            <w:tcW w:w="925" w:type="dxa"/>
          </w:tcPr>
          <w:p w14:paraId="6B1C0108"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1 на чел.</w:t>
            </w:r>
          </w:p>
        </w:tc>
        <w:tc>
          <w:tcPr>
            <w:tcW w:w="4111" w:type="dxa"/>
          </w:tcPr>
          <w:p w14:paraId="2C6083F9"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На штатную численность создаваемых формирований, за исключением формирований радиационной и химической защиты</w:t>
            </w:r>
          </w:p>
        </w:tc>
        <w:tc>
          <w:tcPr>
            <w:tcW w:w="2477" w:type="dxa"/>
          </w:tcPr>
          <w:p w14:paraId="0DB3A8DF"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lang w:eastAsia="ru-RU"/>
              </w:rPr>
            </w:pPr>
          </w:p>
        </w:tc>
      </w:tr>
      <w:tr w:rsidR="00901C58" w:rsidRPr="00901C58" w14:paraId="184ED322" w14:textId="77777777" w:rsidTr="006A35DF">
        <w:tc>
          <w:tcPr>
            <w:tcW w:w="660" w:type="dxa"/>
          </w:tcPr>
          <w:p w14:paraId="13B59531"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7</w:t>
            </w:r>
          </w:p>
        </w:tc>
        <w:tc>
          <w:tcPr>
            <w:tcW w:w="4438" w:type="dxa"/>
          </w:tcPr>
          <w:p w14:paraId="38293FFC"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Мешок прорезиненный для зараженной одежды</w:t>
            </w:r>
          </w:p>
        </w:tc>
        <w:tc>
          <w:tcPr>
            <w:tcW w:w="1485" w:type="dxa"/>
          </w:tcPr>
          <w:p w14:paraId="21886F74"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Шт.</w:t>
            </w:r>
          </w:p>
        </w:tc>
        <w:tc>
          <w:tcPr>
            <w:tcW w:w="925" w:type="dxa"/>
          </w:tcPr>
          <w:p w14:paraId="0A2884DE"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1</w:t>
            </w:r>
          </w:p>
        </w:tc>
        <w:tc>
          <w:tcPr>
            <w:tcW w:w="4111" w:type="dxa"/>
          </w:tcPr>
          <w:p w14:paraId="4F7DF650"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На 20 защитных костюмов</w:t>
            </w:r>
          </w:p>
        </w:tc>
        <w:tc>
          <w:tcPr>
            <w:tcW w:w="2477" w:type="dxa"/>
          </w:tcPr>
          <w:p w14:paraId="2E5F47B6"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lang w:eastAsia="ru-RU"/>
              </w:rPr>
            </w:pPr>
          </w:p>
        </w:tc>
      </w:tr>
      <w:tr w:rsidR="00901C58" w:rsidRPr="00901C58" w14:paraId="3064B941" w14:textId="77777777" w:rsidTr="006A35DF">
        <w:tc>
          <w:tcPr>
            <w:tcW w:w="660" w:type="dxa"/>
          </w:tcPr>
          <w:p w14:paraId="230673CE"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8</w:t>
            </w:r>
          </w:p>
        </w:tc>
        <w:tc>
          <w:tcPr>
            <w:tcW w:w="4438" w:type="dxa"/>
          </w:tcPr>
          <w:p w14:paraId="49955F02"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lang w:eastAsia="ru-RU"/>
              </w:rPr>
            </w:pPr>
            <w:proofErr w:type="spellStart"/>
            <w:r w:rsidRPr="00901C58">
              <w:rPr>
                <w:rFonts w:ascii="Times New Roman" w:eastAsia="Times New Roman" w:hAnsi="Times New Roman" w:cs="Times New Roman"/>
                <w:lang w:eastAsia="ru-RU"/>
              </w:rPr>
              <w:t>Самоспасатель</w:t>
            </w:r>
            <w:proofErr w:type="spellEnd"/>
            <w:r w:rsidRPr="00901C58">
              <w:rPr>
                <w:rFonts w:ascii="Times New Roman" w:eastAsia="Times New Roman" w:hAnsi="Times New Roman" w:cs="Times New Roman"/>
                <w:lang w:eastAsia="ru-RU"/>
              </w:rPr>
              <w:t xml:space="preserve"> фильтрующий</w:t>
            </w:r>
          </w:p>
        </w:tc>
        <w:tc>
          <w:tcPr>
            <w:tcW w:w="1485" w:type="dxa"/>
          </w:tcPr>
          <w:p w14:paraId="026A99E9"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lang w:eastAsia="ru-RU"/>
              </w:rPr>
            </w:pPr>
            <w:proofErr w:type="spellStart"/>
            <w:r w:rsidRPr="00901C58">
              <w:rPr>
                <w:rFonts w:ascii="Times New Roman" w:eastAsia="Times New Roman" w:hAnsi="Times New Roman" w:cs="Times New Roman"/>
                <w:lang w:eastAsia="ru-RU"/>
              </w:rPr>
              <w:t>Компл</w:t>
            </w:r>
            <w:proofErr w:type="spellEnd"/>
            <w:r w:rsidRPr="00901C58">
              <w:rPr>
                <w:rFonts w:ascii="Times New Roman" w:eastAsia="Times New Roman" w:hAnsi="Times New Roman" w:cs="Times New Roman"/>
                <w:lang w:eastAsia="ru-RU"/>
              </w:rPr>
              <w:t>.</w:t>
            </w:r>
          </w:p>
        </w:tc>
        <w:tc>
          <w:tcPr>
            <w:tcW w:w="925" w:type="dxa"/>
          </w:tcPr>
          <w:p w14:paraId="4E9F2C60"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1</w:t>
            </w:r>
          </w:p>
        </w:tc>
        <w:tc>
          <w:tcPr>
            <w:tcW w:w="4111" w:type="dxa"/>
          </w:tcPr>
          <w:p w14:paraId="4B764993"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На 30 % штатной численности создаваемых формирований</w:t>
            </w:r>
          </w:p>
        </w:tc>
        <w:tc>
          <w:tcPr>
            <w:tcW w:w="2477" w:type="dxa"/>
          </w:tcPr>
          <w:p w14:paraId="13F1700F"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lang w:eastAsia="ru-RU"/>
              </w:rPr>
            </w:pPr>
          </w:p>
        </w:tc>
      </w:tr>
      <w:tr w:rsidR="00901C58" w:rsidRPr="00901C58" w14:paraId="2C37F8EF" w14:textId="77777777" w:rsidTr="006A35DF">
        <w:tc>
          <w:tcPr>
            <w:tcW w:w="660" w:type="dxa"/>
          </w:tcPr>
          <w:p w14:paraId="2323C93C"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lang w:eastAsia="ru-RU"/>
              </w:rPr>
            </w:pPr>
            <w:r w:rsidRPr="00901C58">
              <w:rPr>
                <w:rFonts w:ascii="Times New Roman" w:eastAsia="Times New Roman" w:hAnsi="Times New Roman" w:cs="Times New Roman"/>
                <w:lang w:eastAsia="ru-RU"/>
              </w:rPr>
              <w:lastRenderedPageBreak/>
              <w:t>9</w:t>
            </w:r>
          </w:p>
        </w:tc>
        <w:tc>
          <w:tcPr>
            <w:tcW w:w="4438" w:type="dxa"/>
          </w:tcPr>
          <w:p w14:paraId="2EEBB560"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 xml:space="preserve">Респиратор </w:t>
            </w:r>
            <w:proofErr w:type="spellStart"/>
            <w:r w:rsidRPr="00901C58">
              <w:rPr>
                <w:rFonts w:ascii="Times New Roman" w:eastAsia="Times New Roman" w:hAnsi="Times New Roman" w:cs="Times New Roman"/>
                <w:lang w:eastAsia="ru-RU"/>
              </w:rPr>
              <w:t>газодымозащитный</w:t>
            </w:r>
            <w:proofErr w:type="spellEnd"/>
          </w:p>
        </w:tc>
        <w:tc>
          <w:tcPr>
            <w:tcW w:w="1485" w:type="dxa"/>
          </w:tcPr>
          <w:p w14:paraId="2399EEA8"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Шт.</w:t>
            </w:r>
          </w:p>
        </w:tc>
        <w:tc>
          <w:tcPr>
            <w:tcW w:w="925" w:type="dxa"/>
          </w:tcPr>
          <w:p w14:paraId="63656125"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1 на чел.</w:t>
            </w:r>
          </w:p>
        </w:tc>
        <w:tc>
          <w:tcPr>
            <w:tcW w:w="4111" w:type="dxa"/>
          </w:tcPr>
          <w:p w14:paraId="434CB889"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lang w:eastAsia="ru-RU"/>
              </w:rPr>
            </w:pPr>
            <w:r w:rsidRPr="00901C58">
              <w:rPr>
                <w:rFonts w:ascii="Times New Roman" w:eastAsia="Times New Roman" w:hAnsi="Times New Roman" w:cs="Times New Roman"/>
                <w:lang w:eastAsia="ru-RU"/>
              </w:rPr>
              <w:t>На штатную численность пожарно-спасательных формирований</w:t>
            </w:r>
          </w:p>
        </w:tc>
        <w:tc>
          <w:tcPr>
            <w:tcW w:w="2477" w:type="dxa"/>
          </w:tcPr>
          <w:p w14:paraId="71502F6A"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lang w:eastAsia="ru-RU"/>
              </w:rPr>
            </w:pPr>
          </w:p>
        </w:tc>
      </w:tr>
    </w:tbl>
    <w:p w14:paraId="7A55B360" w14:textId="77777777" w:rsidR="00901C58" w:rsidRPr="00901C58" w:rsidRDefault="00901C58" w:rsidP="00901C58">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p>
    <w:p w14:paraId="44CF5FD0" w14:textId="77777777" w:rsidR="00901C58" w:rsidRPr="00901C58" w:rsidRDefault="00901C58" w:rsidP="00901C58">
      <w:pPr>
        <w:spacing w:after="0" w:line="360" w:lineRule="auto"/>
        <w:jc w:val="center"/>
        <w:rPr>
          <w:rFonts w:ascii="Times New Roman" w:eastAsia="Times New Roman" w:hAnsi="Times New Roman" w:cs="Times New Roman"/>
          <w:sz w:val="28"/>
          <w:szCs w:val="28"/>
          <w:lang w:eastAsia="ru-RU"/>
        </w:rPr>
      </w:pPr>
      <w:r w:rsidRPr="00901C58">
        <w:rPr>
          <w:rFonts w:ascii="Times New Roman" w:eastAsia="Times New Roman" w:hAnsi="Times New Roman" w:cs="Times New Roman"/>
          <w:sz w:val="28"/>
          <w:szCs w:val="28"/>
          <w:lang w:eastAsia="ru-RU"/>
        </w:rPr>
        <w:t>2. Медицинское имущество</w:t>
      </w:r>
    </w:p>
    <w:p w14:paraId="629B84CE" w14:textId="77777777" w:rsidR="00901C58" w:rsidRPr="00901C58" w:rsidRDefault="00901C58" w:rsidP="00901C58">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p>
    <w:tbl>
      <w:tblPr>
        <w:tblW w:w="140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4647"/>
        <w:gridCol w:w="1276"/>
        <w:gridCol w:w="1134"/>
        <w:gridCol w:w="4819"/>
        <w:gridCol w:w="1560"/>
      </w:tblGrid>
      <w:tr w:rsidR="00901C58" w:rsidRPr="00901C58" w14:paraId="03DDE8CD" w14:textId="77777777" w:rsidTr="006A35DF">
        <w:tc>
          <w:tcPr>
            <w:tcW w:w="660" w:type="dxa"/>
          </w:tcPr>
          <w:p w14:paraId="0342AF4D"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 п/п</w:t>
            </w:r>
          </w:p>
        </w:tc>
        <w:tc>
          <w:tcPr>
            <w:tcW w:w="4647" w:type="dxa"/>
          </w:tcPr>
          <w:p w14:paraId="304BD5FF"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Наименование имущества</w:t>
            </w:r>
          </w:p>
        </w:tc>
        <w:tc>
          <w:tcPr>
            <w:tcW w:w="1276" w:type="dxa"/>
          </w:tcPr>
          <w:p w14:paraId="685D53E1"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Единица измерения</w:t>
            </w:r>
          </w:p>
        </w:tc>
        <w:tc>
          <w:tcPr>
            <w:tcW w:w="1134" w:type="dxa"/>
          </w:tcPr>
          <w:p w14:paraId="5F67D114"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Норма отпуска</w:t>
            </w:r>
          </w:p>
        </w:tc>
        <w:tc>
          <w:tcPr>
            <w:tcW w:w="4819" w:type="dxa"/>
          </w:tcPr>
          <w:p w14:paraId="2CCCCD26"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Кому положено</w:t>
            </w:r>
          </w:p>
        </w:tc>
        <w:tc>
          <w:tcPr>
            <w:tcW w:w="1560" w:type="dxa"/>
          </w:tcPr>
          <w:p w14:paraId="47E6FF53"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Примечание</w:t>
            </w:r>
          </w:p>
        </w:tc>
      </w:tr>
      <w:tr w:rsidR="00901C58" w:rsidRPr="00901C58" w14:paraId="6F7A03EA" w14:textId="77777777" w:rsidTr="006A35DF">
        <w:tc>
          <w:tcPr>
            <w:tcW w:w="660" w:type="dxa"/>
          </w:tcPr>
          <w:p w14:paraId="7338A52F"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w:t>
            </w:r>
          </w:p>
        </w:tc>
        <w:tc>
          <w:tcPr>
            <w:tcW w:w="4647" w:type="dxa"/>
          </w:tcPr>
          <w:p w14:paraId="5F25FC6D"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Индивидуальный противохимический пакет</w:t>
            </w:r>
          </w:p>
        </w:tc>
        <w:tc>
          <w:tcPr>
            <w:tcW w:w="1276" w:type="dxa"/>
          </w:tcPr>
          <w:p w14:paraId="4F51C148"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Шт.</w:t>
            </w:r>
          </w:p>
        </w:tc>
        <w:tc>
          <w:tcPr>
            <w:tcW w:w="1134" w:type="dxa"/>
          </w:tcPr>
          <w:p w14:paraId="0E70BF46"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 на чел.</w:t>
            </w:r>
          </w:p>
        </w:tc>
        <w:tc>
          <w:tcPr>
            <w:tcW w:w="4819" w:type="dxa"/>
          </w:tcPr>
          <w:p w14:paraId="1666AB49"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 штатную численность создаваемых формирований</w:t>
            </w:r>
          </w:p>
        </w:tc>
        <w:tc>
          <w:tcPr>
            <w:tcW w:w="1560" w:type="dxa"/>
          </w:tcPr>
          <w:p w14:paraId="7BC5D49A"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01C58" w:rsidRPr="00901C58" w14:paraId="6E5A846B" w14:textId="77777777" w:rsidTr="006A35DF">
        <w:tc>
          <w:tcPr>
            <w:tcW w:w="660" w:type="dxa"/>
          </w:tcPr>
          <w:p w14:paraId="36F51E78"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2</w:t>
            </w:r>
          </w:p>
        </w:tc>
        <w:tc>
          <w:tcPr>
            <w:tcW w:w="4647" w:type="dxa"/>
          </w:tcPr>
          <w:p w14:paraId="749EC22C"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Комплект индивидуальный медицинский гражданской защиты</w:t>
            </w:r>
          </w:p>
        </w:tc>
        <w:tc>
          <w:tcPr>
            <w:tcW w:w="1276" w:type="dxa"/>
          </w:tcPr>
          <w:p w14:paraId="098C175C"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spellStart"/>
            <w:r w:rsidRPr="00901C58">
              <w:rPr>
                <w:rFonts w:ascii="Times New Roman" w:eastAsia="Times New Roman" w:hAnsi="Times New Roman" w:cs="Times New Roman"/>
                <w:sz w:val="24"/>
                <w:szCs w:val="24"/>
                <w:lang w:eastAsia="ru-RU"/>
              </w:rPr>
              <w:t>Компл</w:t>
            </w:r>
            <w:proofErr w:type="spellEnd"/>
            <w:r w:rsidRPr="00901C58">
              <w:rPr>
                <w:rFonts w:ascii="Times New Roman" w:eastAsia="Times New Roman" w:hAnsi="Times New Roman" w:cs="Times New Roman"/>
                <w:sz w:val="24"/>
                <w:szCs w:val="24"/>
                <w:lang w:eastAsia="ru-RU"/>
              </w:rPr>
              <w:t>.</w:t>
            </w:r>
          </w:p>
        </w:tc>
        <w:tc>
          <w:tcPr>
            <w:tcW w:w="1134" w:type="dxa"/>
          </w:tcPr>
          <w:p w14:paraId="5E68E42F"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 на чел.</w:t>
            </w:r>
          </w:p>
        </w:tc>
        <w:tc>
          <w:tcPr>
            <w:tcW w:w="4819" w:type="dxa"/>
          </w:tcPr>
          <w:p w14:paraId="7906CF04"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 штатную численность создаваемых формирований</w:t>
            </w:r>
          </w:p>
        </w:tc>
        <w:tc>
          <w:tcPr>
            <w:tcW w:w="1560" w:type="dxa"/>
          </w:tcPr>
          <w:p w14:paraId="1540B488"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01C58" w:rsidRPr="00901C58" w14:paraId="1D17DC1B" w14:textId="77777777" w:rsidTr="006A35DF">
        <w:tc>
          <w:tcPr>
            <w:tcW w:w="660" w:type="dxa"/>
          </w:tcPr>
          <w:p w14:paraId="2196F3DC"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3</w:t>
            </w:r>
          </w:p>
        </w:tc>
        <w:tc>
          <w:tcPr>
            <w:tcW w:w="4647" w:type="dxa"/>
          </w:tcPr>
          <w:p w14:paraId="3716037B"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Комплект индивидуальный противоожоговый с перевязочным пакетом</w:t>
            </w:r>
          </w:p>
        </w:tc>
        <w:tc>
          <w:tcPr>
            <w:tcW w:w="1276" w:type="dxa"/>
          </w:tcPr>
          <w:p w14:paraId="6290673D"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Шт.</w:t>
            </w:r>
          </w:p>
        </w:tc>
        <w:tc>
          <w:tcPr>
            <w:tcW w:w="1134" w:type="dxa"/>
          </w:tcPr>
          <w:p w14:paraId="58D57C08"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 на чел.</w:t>
            </w:r>
          </w:p>
        </w:tc>
        <w:tc>
          <w:tcPr>
            <w:tcW w:w="4819" w:type="dxa"/>
          </w:tcPr>
          <w:p w14:paraId="110415D4"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 штатную численность создаваемых формирований</w:t>
            </w:r>
          </w:p>
        </w:tc>
        <w:tc>
          <w:tcPr>
            <w:tcW w:w="1560" w:type="dxa"/>
          </w:tcPr>
          <w:p w14:paraId="64C60E1A"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01C58" w:rsidRPr="00901C58" w14:paraId="1BCB8B45" w14:textId="77777777" w:rsidTr="006A35DF">
        <w:tc>
          <w:tcPr>
            <w:tcW w:w="660" w:type="dxa"/>
            <w:vMerge w:val="restart"/>
          </w:tcPr>
          <w:p w14:paraId="3763B76C"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4</w:t>
            </w:r>
          </w:p>
        </w:tc>
        <w:tc>
          <w:tcPr>
            <w:tcW w:w="4647" w:type="dxa"/>
            <w:vMerge w:val="restart"/>
          </w:tcPr>
          <w:p w14:paraId="07808C3F"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Носилки мягкие бескаркасные огнестойкие (огнезащитные)</w:t>
            </w:r>
          </w:p>
        </w:tc>
        <w:tc>
          <w:tcPr>
            <w:tcW w:w="1276" w:type="dxa"/>
            <w:vMerge w:val="restart"/>
          </w:tcPr>
          <w:p w14:paraId="6990F07A"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Шт.</w:t>
            </w:r>
          </w:p>
        </w:tc>
        <w:tc>
          <w:tcPr>
            <w:tcW w:w="1134" w:type="dxa"/>
          </w:tcPr>
          <w:p w14:paraId="78665CDF"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10</w:t>
            </w:r>
          </w:p>
        </w:tc>
        <w:tc>
          <w:tcPr>
            <w:tcW w:w="4819" w:type="dxa"/>
          </w:tcPr>
          <w:p w14:paraId="0A05CE14"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Каждому отряду</w:t>
            </w:r>
          </w:p>
        </w:tc>
        <w:tc>
          <w:tcPr>
            <w:tcW w:w="1560" w:type="dxa"/>
          </w:tcPr>
          <w:p w14:paraId="1BBF7A82"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01C58" w:rsidRPr="00901C58" w14:paraId="73FB8654" w14:textId="77777777" w:rsidTr="006A35DF">
        <w:tc>
          <w:tcPr>
            <w:tcW w:w="660" w:type="dxa"/>
            <w:vMerge/>
          </w:tcPr>
          <w:p w14:paraId="6AAA98D3" w14:textId="77777777" w:rsidR="00901C58" w:rsidRPr="00901C58" w:rsidRDefault="00901C58" w:rsidP="00901C58">
            <w:pPr>
              <w:spacing w:after="0" w:line="240" w:lineRule="auto"/>
              <w:jc w:val="both"/>
              <w:rPr>
                <w:rFonts w:ascii="Times New Roman" w:eastAsia="Times New Roman" w:hAnsi="Times New Roman" w:cs="Times New Roman"/>
                <w:sz w:val="24"/>
                <w:szCs w:val="24"/>
                <w:lang w:eastAsia="ru-RU"/>
              </w:rPr>
            </w:pPr>
          </w:p>
        </w:tc>
        <w:tc>
          <w:tcPr>
            <w:tcW w:w="4647" w:type="dxa"/>
            <w:vMerge/>
          </w:tcPr>
          <w:p w14:paraId="2DB5D0C9" w14:textId="77777777" w:rsidR="00901C58" w:rsidRPr="00901C58" w:rsidRDefault="00901C58" w:rsidP="00901C58">
            <w:pPr>
              <w:spacing w:after="0" w:line="240" w:lineRule="auto"/>
              <w:jc w:val="both"/>
              <w:rPr>
                <w:rFonts w:ascii="Times New Roman" w:eastAsia="Times New Roman" w:hAnsi="Times New Roman" w:cs="Times New Roman"/>
                <w:sz w:val="24"/>
                <w:szCs w:val="24"/>
                <w:lang w:eastAsia="ru-RU"/>
              </w:rPr>
            </w:pPr>
          </w:p>
        </w:tc>
        <w:tc>
          <w:tcPr>
            <w:tcW w:w="1276" w:type="dxa"/>
            <w:vMerge/>
          </w:tcPr>
          <w:p w14:paraId="33178BB5"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p>
        </w:tc>
        <w:tc>
          <w:tcPr>
            <w:tcW w:w="1134" w:type="dxa"/>
          </w:tcPr>
          <w:p w14:paraId="29576CAE"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5</w:t>
            </w:r>
          </w:p>
        </w:tc>
        <w:tc>
          <w:tcPr>
            <w:tcW w:w="4819" w:type="dxa"/>
          </w:tcPr>
          <w:p w14:paraId="19F12575"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Каждой команде</w:t>
            </w:r>
          </w:p>
        </w:tc>
        <w:tc>
          <w:tcPr>
            <w:tcW w:w="1560" w:type="dxa"/>
          </w:tcPr>
          <w:p w14:paraId="5336AF9A"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01C58" w:rsidRPr="00901C58" w14:paraId="48F061AF" w14:textId="77777777" w:rsidTr="006A35DF">
        <w:tc>
          <w:tcPr>
            <w:tcW w:w="660" w:type="dxa"/>
            <w:vMerge/>
          </w:tcPr>
          <w:p w14:paraId="135D2720" w14:textId="77777777" w:rsidR="00901C58" w:rsidRPr="00901C58" w:rsidRDefault="00901C58" w:rsidP="00901C58">
            <w:pPr>
              <w:spacing w:after="0" w:line="240" w:lineRule="auto"/>
              <w:jc w:val="both"/>
              <w:rPr>
                <w:rFonts w:ascii="Times New Roman" w:eastAsia="Times New Roman" w:hAnsi="Times New Roman" w:cs="Times New Roman"/>
                <w:sz w:val="24"/>
                <w:szCs w:val="24"/>
                <w:lang w:eastAsia="ru-RU"/>
              </w:rPr>
            </w:pPr>
          </w:p>
        </w:tc>
        <w:tc>
          <w:tcPr>
            <w:tcW w:w="4647" w:type="dxa"/>
            <w:vMerge/>
          </w:tcPr>
          <w:p w14:paraId="77B2AB99" w14:textId="77777777" w:rsidR="00901C58" w:rsidRPr="00901C58" w:rsidRDefault="00901C58" w:rsidP="00901C58">
            <w:pPr>
              <w:spacing w:after="0" w:line="240" w:lineRule="auto"/>
              <w:jc w:val="both"/>
              <w:rPr>
                <w:rFonts w:ascii="Times New Roman" w:eastAsia="Times New Roman" w:hAnsi="Times New Roman" w:cs="Times New Roman"/>
                <w:sz w:val="24"/>
                <w:szCs w:val="24"/>
                <w:lang w:eastAsia="ru-RU"/>
              </w:rPr>
            </w:pPr>
          </w:p>
        </w:tc>
        <w:tc>
          <w:tcPr>
            <w:tcW w:w="1276" w:type="dxa"/>
            <w:vMerge/>
          </w:tcPr>
          <w:p w14:paraId="1C6DF688"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p>
        </w:tc>
        <w:tc>
          <w:tcPr>
            <w:tcW w:w="1134" w:type="dxa"/>
          </w:tcPr>
          <w:p w14:paraId="41979340"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3</w:t>
            </w:r>
          </w:p>
        </w:tc>
        <w:tc>
          <w:tcPr>
            <w:tcW w:w="4819" w:type="dxa"/>
          </w:tcPr>
          <w:p w14:paraId="6EF8E1E7"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Каждой группе</w:t>
            </w:r>
          </w:p>
        </w:tc>
        <w:tc>
          <w:tcPr>
            <w:tcW w:w="1560" w:type="dxa"/>
          </w:tcPr>
          <w:p w14:paraId="5CFF4B16"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01C58" w:rsidRPr="00901C58" w14:paraId="3BB3CF1C" w14:textId="77777777" w:rsidTr="006A35DF">
        <w:tc>
          <w:tcPr>
            <w:tcW w:w="660" w:type="dxa"/>
            <w:vMerge/>
          </w:tcPr>
          <w:p w14:paraId="48E0567B" w14:textId="77777777" w:rsidR="00901C58" w:rsidRPr="00901C58" w:rsidRDefault="00901C58" w:rsidP="00901C58">
            <w:pPr>
              <w:spacing w:after="0" w:line="240" w:lineRule="auto"/>
              <w:jc w:val="both"/>
              <w:rPr>
                <w:rFonts w:ascii="Times New Roman" w:eastAsia="Times New Roman" w:hAnsi="Times New Roman" w:cs="Times New Roman"/>
                <w:sz w:val="24"/>
                <w:szCs w:val="24"/>
                <w:lang w:eastAsia="ru-RU"/>
              </w:rPr>
            </w:pPr>
          </w:p>
        </w:tc>
        <w:tc>
          <w:tcPr>
            <w:tcW w:w="4647" w:type="dxa"/>
            <w:vMerge/>
          </w:tcPr>
          <w:p w14:paraId="616299B4" w14:textId="77777777" w:rsidR="00901C58" w:rsidRPr="00901C58" w:rsidRDefault="00901C58" w:rsidP="00901C58">
            <w:pPr>
              <w:spacing w:after="0" w:line="240" w:lineRule="auto"/>
              <w:jc w:val="both"/>
              <w:rPr>
                <w:rFonts w:ascii="Times New Roman" w:eastAsia="Times New Roman" w:hAnsi="Times New Roman" w:cs="Times New Roman"/>
                <w:sz w:val="24"/>
                <w:szCs w:val="24"/>
                <w:lang w:eastAsia="ru-RU"/>
              </w:rPr>
            </w:pPr>
          </w:p>
        </w:tc>
        <w:tc>
          <w:tcPr>
            <w:tcW w:w="1276" w:type="dxa"/>
            <w:vMerge/>
          </w:tcPr>
          <w:p w14:paraId="1EAF733F"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p>
        </w:tc>
        <w:tc>
          <w:tcPr>
            <w:tcW w:w="1134" w:type="dxa"/>
          </w:tcPr>
          <w:p w14:paraId="4BE4FE18"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2</w:t>
            </w:r>
          </w:p>
        </w:tc>
        <w:tc>
          <w:tcPr>
            <w:tcW w:w="4819" w:type="dxa"/>
          </w:tcPr>
          <w:p w14:paraId="2AF4C021"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Каждому звену</w:t>
            </w:r>
          </w:p>
        </w:tc>
        <w:tc>
          <w:tcPr>
            <w:tcW w:w="1560" w:type="dxa"/>
          </w:tcPr>
          <w:p w14:paraId="0A7B6A90"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01C58" w:rsidRPr="00901C58" w14:paraId="4B4E0684" w14:textId="77777777" w:rsidTr="006A35DF">
        <w:tc>
          <w:tcPr>
            <w:tcW w:w="660" w:type="dxa"/>
          </w:tcPr>
          <w:p w14:paraId="7C1D32DF"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5</w:t>
            </w:r>
          </w:p>
        </w:tc>
        <w:tc>
          <w:tcPr>
            <w:tcW w:w="4647" w:type="dxa"/>
          </w:tcPr>
          <w:p w14:paraId="07357CB7"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Санитарная сумка с укладкой для оказания первой помощи</w:t>
            </w:r>
          </w:p>
        </w:tc>
        <w:tc>
          <w:tcPr>
            <w:tcW w:w="1276" w:type="dxa"/>
          </w:tcPr>
          <w:p w14:paraId="29FE3AF2"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spellStart"/>
            <w:r w:rsidRPr="00901C58">
              <w:rPr>
                <w:rFonts w:ascii="Times New Roman" w:eastAsia="Times New Roman" w:hAnsi="Times New Roman" w:cs="Times New Roman"/>
                <w:sz w:val="24"/>
                <w:szCs w:val="24"/>
                <w:lang w:eastAsia="ru-RU"/>
              </w:rPr>
              <w:t>Компл</w:t>
            </w:r>
            <w:proofErr w:type="spellEnd"/>
            <w:r w:rsidRPr="00901C58">
              <w:rPr>
                <w:rFonts w:ascii="Times New Roman" w:eastAsia="Times New Roman" w:hAnsi="Times New Roman" w:cs="Times New Roman"/>
                <w:sz w:val="24"/>
                <w:szCs w:val="24"/>
                <w:lang w:eastAsia="ru-RU"/>
              </w:rPr>
              <w:t>.</w:t>
            </w:r>
          </w:p>
        </w:tc>
        <w:tc>
          <w:tcPr>
            <w:tcW w:w="1134" w:type="dxa"/>
          </w:tcPr>
          <w:p w14:paraId="19280DD0"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w:t>
            </w:r>
          </w:p>
        </w:tc>
        <w:tc>
          <w:tcPr>
            <w:tcW w:w="4819" w:type="dxa"/>
          </w:tcPr>
          <w:p w14:paraId="30A6AB5F"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 5 % штатной численности всех формирований</w:t>
            </w:r>
          </w:p>
        </w:tc>
        <w:tc>
          <w:tcPr>
            <w:tcW w:w="1560" w:type="dxa"/>
          </w:tcPr>
          <w:p w14:paraId="050927F1"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01C58" w:rsidRPr="00901C58" w14:paraId="472E9437" w14:textId="77777777" w:rsidTr="006A35DF">
        <w:tc>
          <w:tcPr>
            <w:tcW w:w="660" w:type="dxa"/>
          </w:tcPr>
          <w:p w14:paraId="0B5CD81D"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6</w:t>
            </w:r>
          </w:p>
        </w:tc>
        <w:tc>
          <w:tcPr>
            <w:tcW w:w="4647" w:type="dxa"/>
          </w:tcPr>
          <w:p w14:paraId="03DB8211"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Набор перевязочных средств противоожоговый</w:t>
            </w:r>
          </w:p>
        </w:tc>
        <w:tc>
          <w:tcPr>
            <w:tcW w:w="1276" w:type="dxa"/>
          </w:tcPr>
          <w:p w14:paraId="17197C21"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spellStart"/>
            <w:r w:rsidRPr="00901C58">
              <w:rPr>
                <w:rFonts w:ascii="Times New Roman" w:eastAsia="Times New Roman" w:hAnsi="Times New Roman" w:cs="Times New Roman"/>
                <w:sz w:val="24"/>
                <w:szCs w:val="24"/>
                <w:lang w:eastAsia="ru-RU"/>
              </w:rPr>
              <w:t>Компл</w:t>
            </w:r>
            <w:proofErr w:type="spellEnd"/>
            <w:r w:rsidRPr="00901C58">
              <w:rPr>
                <w:rFonts w:ascii="Times New Roman" w:eastAsia="Times New Roman" w:hAnsi="Times New Roman" w:cs="Times New Roman"/>
                <w:sz w:val="24"/>
                <w:szCs w:val="24"/>
                <w:lang w:eastAsia="ru-RU"/>
              </w:rPr>
              <w:t>.</w:t>
            </w:r>
          </w:p>
        </w:tc>
        <w:tc>
          <w:tcPr>
            <w:tcW w:w="1134" w:type="dxa"/>
          </w:tcPr>
          <w:p w14:paraId="47BBA912"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w:t>
            </w:r>
          </w:p>
        </w:tc>
        <w:tc>
          <w:tcPr>
            <w:tcW w:w="4819" w:type="dxa"/>
          </w:tcPr>
          <w:p w14:paraId="05520264"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 20 % штатной численности всех формирований</w:t>
            </w:r>
          </w:p>
        </w:tc>
        <w:tc>
          <w:tcPr>
            <w:tcW w:w="1560" w:type="dxa"/>
          </w:tcPr>
          <w:p w14:paraId="36326A8E"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bl>
    <w:p w14:paraId="60F8D885"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1BBDCDC8" w14:textId="03984265" w:rsidR="00901C58" w:rsidRPr="00901C58" w:rsidRDefault="00901C58" w:rsidP="00901C58">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01C58">
        <w:rPr>
          <w:rFonts w:ascii="Times New Roman" w:eastAsia="Times New Roman" w:hAnsi="Times New Roman" w:cs="Times New Roman"/>
          <w:sz w:val="28"/>
          <w:szCs w:val="28"/>
          <w:lang w:eastAsia="ru-RU"/>
        </w:rPr>
        <w:lastRenderedPageBreak/>
        <w:t>Примечание: комплекты индивидуальные медицинской гражданской защиты и санитарные сумки с укладкой для оказания первой помощи пополняются медицинскими средствами по мере их использования или при истечении сроков их годности.</w:t>
      </w:r>
      <w:r w:rsidRPr="00901C58">
        <w:rPr>
          <w:rFonts w:ascii="Times New Roman" w:eastAsia="Times New Roman" w:hAnsi="Times New Roman" w:cs="Times New Roman"/>
          <w:sz w:val="28"/>
          <w:szCs w:val="28"/>
          <w:lang w:eastAsia="ru-RU"/>
        </w:rPr>
        <w:br w:type="page"/>
      </w:r>
    </w:p>
    <w:p w14:paraId="5B8C3EE8" w14:textId="77777777" w:rsidR="00901C58" w:rsidRPr="00901C58" w:rsidRDefault="00901C58" w:rsidP="00901C58">
      <w:pPr>
        <w:spacing w:after="0" w:line="360" w:lineRule="auto"/>
        <w:jc w:val="center"/>
        <w:rPr>
          <w:rFonts w:ascii="Times New Roman" w:eastAsia="Times New Roman" w:hAnsi="Times New Roman" w:cs="Times New Roman"/>
          <w:sz w:val="28"/>
          <w:szCs w:val="28"/>
          <w:lang w:eastAsia="ru-RU"/>
        </w:rPr>
      </w:pPr>
      <w:r w:rsidRPr="00901C58">
        <w:rPr>
          <w:rFonts w:ascii="Times New Roman" w:eastAsia="Times New Roman" w:hAnsi="Times New Roman" w:cs="Times New Roman"/>
          <w:sz w:val="28"/>
          <w:szCs w:val="28"/>
          <w:lang w:eastAsia="ru-RU"/>
        </w:rPr>
        <w:lastRenderedPageBreak/>
        <w:t>3. Средства радиационной, химической разведки и контроля</w:t>
      </w:r>
    </w:p>
    <w:p w14:paraId="2E562E89" w14:textId="77777777" w:rsidR="00901C58" w:rsidRPr="00901C58" w:rsidRDefault="00901C58" w:rsidP="00901C58">
      <w:pPr>
        <w:widowControl w:val="0"/>
        <w:autoSpaceDE w:val="0"/>
        <w:autoSpaceDN w:val="0"/>
        <w:adjustRightInd w:val="0"/>
        <w:spacing w:after="0" w:line="360" w:lineRule="auto"/>
        <w:jc w:val="both"/>
        <w:rPr>
          <w:rFonts w:ascii="Times New Roman" w:eastAsia="Times New Roman" w:hAnsi="Times New Roman" w:cs="Times New Roman"/>
          <w:sz w:val="24"/>
          <w:szCs w:val="24"/>
          <w:lang w:eastAsia="ru-RU"/>
        </w:rPr>
      </w:pPr>
    </w:p>
    <w:tbl>
      <w:tblPr>
        <w:tblW w:w="140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4864"/>
        <w:gridCol w:w="1275"/>
        <w:gridCol w:w="1560"/>
        <w:gridCol w:w="4177"/>
        <w:gridCol w:w="1560"/>
      </w:tblGrid>
      <w:tr w:rsidR="00901C58" w:rsidRPr="00901C58" w14:paraId="04299944" w14:textId="77777777" w:rsidTr="006A35DF">
        <w:tc>
          <w:tcPr>
            <w:tcW w:w="660" w:type="dxa"/>
          </w:tcPr>
          <w:p w14:paraId="3B4418F5"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 п/п</w:t>
            </w:r>
          </w:p>
        </w:tc>
        <w:tc>
          <w:tcPr>
            <w:tcW w:w="4864" w:type="dxa"/>
          </w:tcPr>
          <w:p w14:paraId="3E7E4B04"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Наименование имущества</w:t>
            </w:r>
          </w:p>
        </w:tc>
        <w:tc>
          <w:tcPr>
            <w:tcW w:w="1275" w:type="dxa"/>
          </w:tcPr>
          <w:p w14:paraId="0E10B465"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Единица измерения</w:t>
            </w:r>
          </w:p>
        </w:tc>
        <w:tc>
          <w:tcPr>
            <w:tcW w:w="1560" w:type="dxa"/>
          </w:tcPr>
          <w:p w14:paraId="31E5354C"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Норма отпуска</w:t>
            </w:r>
          </w:p>
        </w:tc>
        <w:tc>
          <w:tcPr>
            <w:tcW w:w="4177" w:type="dxa"/>
          </w:tcPr>
          <w:p w14:paraId="413A7DB3"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Кому положено</w:t>
            </w:r>
          </w:p>
        </w:tc>
        <w:tc>
          <w:tcPr>
            <w:tcW w:w="1560" w:type="dxa"/>
          </w:tcPr>
          <w:p w14:paraId="7BF514BD"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Примечание</w:t>
            </w:r>
          </w:p>
        </w:tc>
      </w:tr>
      <w:tr w:rsidR="00901C58" w:rsidRPr="00901C58" w14:paraId="2904D853" w14:textId="77777777" w:rsidTr="006A35DF">
        <w:tc>
          <w:tcPr>
            <w:tcW w:w="660" w:type="dxa"/>
          </w:tcPr>
          <w:p w14:paraId="4AE969E5"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w:t>
            </w:r>
          </w:p>
        </w:tc>
        <w:tc>
          <w:tcPr>
            <w:tcW w:w="4864" w:type="dxa"/>
          </w:tcPr>
          <w:p w14:paraId="779045C3"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 xml:space="preserve">Дозиметр-радиометр </w:t>
            </w:r>
            <w:r w:rsidRPr="00901C58">
              <w:rPr>
                <w:rFonts w:ascii="Times New Roman" w:eastAsia="Times New Roman" w:hAnsi="Times New Roman" w:cs="Times New Roman"/>
                <w:noProof/>
                <w:position w:val="-2"/>
                <w:sz w:val="24"/>
                <w:szCs w:val="24"/>
                <w:lang w:eastAsia="ru-RU"/>
              </w:rPr>
              <w:drawing>
                <wp:inline distT="0" distB="0" distL="0" distR="0" wp14:anchorId="454B9C04" wp14:editId="00AD2417">
                  <wp:extent cx="185420" cy="161925"/>
                  <wp:effectExtent l="0" t="0" r="5080" b="9525"/>
                  <wp:docPr id="1854540973" name="Рисунок 1854540973" descr="base_1_337855_327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descr="base_1_337855_32768"/>
                          <pic:cNvPicPr preferRelativeResize="0">
                            <a:picLocks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5420" cy="161925"/>
                          </a:xfrm>
                          <a:prstGeom prst="rect">
                            <a:avLst/>
                          </a:prstGeom>
                          <a:noFill/>
                          <a:ln>
                            <a:noFill/>
                          </a:ln>
                        </pic:spPr>
                      </pic:pic>
                    </a:graphicData>
                  </a:graphic>
                </wp:inline>
              </w:drawing>
            </w:r>
            <w:r w:rsidRPr="00901C58">
              <w:rPr>
                <w:rFonts w:ascii="Times New Roman" w:eastAsia="Times New Roman" w:hAnsi="Times New Roman" w:cs="Times New Roman"/>
                <w:sz w:val="24"/>
                <w:szCs w:val="24"/>
                <w:lang w:eastAsia="ru-RU"/>
              </w:rPr>
              <w:t xml:space="preserve">, </w:t>
            </w:r>
            <w:r w:rsidRPr="00901C58">
              <w:rPr>
                <w:rFonts w:ascii="Times New Roman" w:eastAsia="Times New Roman" w:hAnsi="Times New Roman" w:cs="Times New Roman"/>
                <w:noProof/>
                <w:position w:val="-10"/>
                <w:sz w:val="24"/>
                <w:szCs w:val="24"/>
                <w:lang w:eastAsia="ru-RU"/>
              </w:rPr>
              <w:drawing>
                <wp:inline distT="0" distB="0" distL="0" distR="0" wp14:anchorId="0D4E49A5" wp14:editId="0F6BF6C4">
                  <wp:extent cx="196850" cy="277495"/>
                  <wp:effectExtent l="0" t="0" r="0" b="0"/>
                  <wp:docPr id="941620131" name="Рисунок 941620131" descr="base_1_337855_327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 descr="base_1_337855_32769"/>
                          <pic:cNvPicPr preferRelativeResize="0">
                            <a:picLocks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96850" cy="277495"/>
                          </a:xfrm>
                          <a:prstGeom prst="rect">
                            <a:avLst/>
                          </a:prstGeom>
                          <a:noFill/>
                          <a:ln>
                            <a:noFill/>
                          </a:ln>
                        </pic:spPr>
                      </pic:pic>
                    </a:graphicData>
                  </a:graphic>
                </wp:inline>
              </w:drawing>
            </w:r>
            <w:r w:rsidRPr="00901C58">
              <w:rPr>
                <w:rFonts w:ascii="Times New Roman" w:eastAsia="Times New Roman" w:hAnsi="Times New Roman" w:cs="Times New Roman"/>
                <w:sz w:val="24"/>
                <w:szCs w:val="24"/>
                <w:lang w:eastAsia="ru-RU"/>
              </w:rPr>
              <w:t xml:space="preserve"> и </w:t>
            </w:r>
            <w:r w:rsidRPr="00901C58">
              <w:rPr>
                <w:rFonts w:ascii="Times New Roman" w:eastAsia="Times New Roman" w:hAnsi="Times New Roman" w:cs="Times New Roman"/>
                <w:noProof/>
                <w:position w:val="-5"/>
                <w:sz w:val="24"/>
                <w:szCs w:val="24"/>
                <w:lang w:eastAsia="ru-RU"/>
              </w:rPr>
              <w:drawing>
                <wp:inline distT="0" distB="0" distL="0" distR="0" wp14:anchorId="3BE6888B" wp14:editId="16111BB2">
                  <wp:extent cx="161925" cy="208280"/>
                  <wp:effectExtent l="0" t="0" r="9525" b="1270"/>
                  <wp:docPr id="1797923840" name="Рисунок 1797923840" descr="base_1_337855_327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 descr="base_1_337855_32770"/>
                          <pic:cNvPicPr preferRelativeResize="0">
                            <a:picLocks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61925" cy="208280"/>
                          </a:xfrm>
                          <a:prstGeom prst="rect">
                            <a:avLst/>
                          </a:prstGeom>
                          <a:noFill/>
                          <a:ln>
                            <a:noFill/>
                          </a:ln>
                        </pic:spPr>
                      </pic:pic>
                    </a:graphicData>
                  </a:graphic>
                </wp:inline>
              </w:drawing>
            </w:r>
            <w:r w:rsidRPr="00901C58">
              <w:rPr>
                <w:rFonts w:ascii="Times New Roman" w:eastAsia="Times New Roman" w:hAnsi="Times New Roman" w:cs="Times New Roman"/>
                <w:sz w:val="24"/>
                <w:szCs w:val="24"/>
                <w:lang w:eastAsia="ru-RU"/>
              </w:rPr>
              <w:t xml:space="preserve"> излучения (носимый) с диапазоном измерений мощности </w:t>
            </w:r>
            <w:proofErr w:type="spellStart"/>
            <w:r w:rsidRPr="00901C58">
              <w:rPr>
                <w:rFonts w:ascii="Times New Roman" w:eastAsia="Times New Roman" w:hAnsi="Times New Roman" w:cs="Times New Roman"/>
                <w:sz w:val="24"/>
                <w:szCs w:val="24"/>
                <w:lang w:eastAsia="ru-RU"/>
              </w:rPr>
              <w:t>амбиентного</w:t>
            </w:r>
            <w:proofErr w:type="spellEnd"/>
            <w:r w:rsidRPr="00901C58">
              <w:rPr>
                <w:rFonts w:ascii="Times New Roman" w:eastAsia="Times New Roman" w:hAnsi="Times New Roman" w:cs="Times New Roman"/>
                <w:sz w:val="24"/>
                <w:szCs w:val="24"/>
                <w:lang w:eastAsia="ru-RU"/>
              </w:rPr>
              <w:t xml:space="preserve"> эквивалента дозы </w:t>
            </w:r>
            <w:r w:rsidRPr="00901C58">
              <w:rPr>
                <w:rFonts w:ascii="Times New Roman" w:eastAsia="Times New Roman" w:hAnsi="Times New Roman" w:cs="Times New Roman"/>
                <w:noProof/>
                <w:position w:val="-5"/>
                <w:sz w:val="24"/>
                <w:szCs w:val="24"/>
                <w:lang w:eastAsia="ru-RU"/>
              </w:rPr>
              <w:drawing>
                <wp:inline distT="0" distB="0" distL="0" distR="0" wp14:anchorId="296039B5" wp14:editId="6B929783">
                  <wp:extent cx="161925" cy="208280"/>
                  <wp:effectExtent l="0" t="0" r="9525" b="1270"/>
                  <wp:docPr id="1396904368" name="Рисунок 1396904368" descr="base_1_337855_327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 descr="base_1_337855_32771"/>
                          <pic:cNvPicPr preferRelativeResize="0">
                            <a:picLocks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61925" cy="208280"/>
                          </a:xfrm>
                          <a:prstGeom prst="rect">
                            <a:avLst/>
                          </a:prstGeom>
                          <a:noFill/>
                          <a:ln>
                            <a:noFill/>
                          </a:ln>
                        </pic:spPr>
                      </pic:pic>
                    </a:graphicData>
                  </a:graphic>
                </wp:inline>
              </w:drawing>
            </w:r>
            <w:r w:rsidRPr="00901C58">
              <w:rPr>
                <w:rFonts w:ascii="Times New Roman" w:eastAsia="Times New Roman" w:hAnsi="Times New Roman" w:cs="Times New Roman"/>
                <w:sz w:val="24"/>
                <w:szCs w:val="24"/>
                <w:lang w:eastAsia="ru-RU"/>
              </w:rPr>
              <w:t xml:space="preserve"> излучения от 0,10 </w:t>
            </w:r>
            <w:proofErr w:type="spellStart"/>
            <w:r w:rsidRPr="00901C58">
              <w:rPr>
                <w:rFonts w:ascii="Times New Roman" w:eastAsia="Times New Roman" w:hAnsi="Times New Roman" w:cs="Times New Roman"/>
                <w:sz w:val="24"/>
                <w:szCs w:val="24"/>
                <w:lang w:eastAsia="ru-RU"/>
              </w:rPr>
              <w:t>мкЗв</w:t>
            </w:r>
            <w:proofErr w:type="spellEnd"/>
            <w:r w:rsidRPr="00901C58">
              <w:rPr>
                <w:rFonts w:ascii="Times New Roman" w:eastAsia="Times New Roman" w:hAnsi="Times New Roman" w:cs="Times New Roman"/>
                <w:sz w:val="24"/>
                <w:szCs w:val="24"/>
                <w:lang w:eastAsia="ru-RU"/>
              </w:rPr>
              <w:t xml:space="preserve">/ч до 10 Зв/ч и плотности потока </w:t>
            </w:r>
            <w:r w:rsidRPr="00901C58">
              <w:rPr>
                <w:rFonts w:ascii="Times New Roman" w:eastAsia="Times New Roman" w:hAnsi="Times New Roman" w:cs="Times New Roman"/>
                <w:noProof/>
                <w:position w:val="-2"/>
                <w:sz w:val="24"/>
                <w:szCs w:val="24"/>
                <w:lang w:eastAsia="ru-RU"/>
              </w:rPr>
              <w:drawing>
                <wp:inline distT="0" distB="0" distL="0" distR="0" wp14:anchorId="71CB76B8" wp14:editId="2596740C">
                  <wp:extent cx="185420" cy="161925"/>
                  <wp:effectExtent l="0" t="0" r="5080" b="9525"/>
                  <wp:docPr id="759711694" name="Рисунок 759711694" descr="base_1_337855_327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 descr="base_1_337855_32772"/>
                          <pic:cNvPicPr preferRelativeResize="0">
                            <a:picLocks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5420" cy="161925"/>
                          </a:xfrm>
                          <a:prstGeom prst="rect">
                            <a:avLst/>
                          </a:prstGeom>
                          <a:noFill/>
                          <a:ln>
                            <a:noFill/>
                          </a:ln>
                        </pic:spPr>
                      </pic:pic>
                    </a:graphicData>
                  </a:graphic>
                </wp:inline>
              </w:drawing>
            </w:r>
            <w:r w:rsidRPr="00901C58">
              <w:rPr>
                <w:rFonts w:ascii="Times New Roman" w:eastAsia="Times New Roman" w:hAnsi="Times New Roman" w:cs="Times New Roman"/>
                <w:sz w:val="24"/>
                <w:szCs w:val="24"/>
                <w:lang w:eastAsia="ru-RU"/>
              </w:rPr>
              <w:t xml:space="preserve">-излучения от 0,01 до 1500 </w:t>
            </w:r>
            <w:r w:rsidRPr="00901C58">
              <w:rPr>
                <w:rFonts w:ascii="Times New Roman" w:eastAsia="Times New Roman" w:hAnsi="Times New Roman" w:cs="Times New Roman"/>
                <w:noProof/>
                <w:position w:val="-12"/>
                <w:sz w:val="24"/>
                <w:szCs w:val="24"/>
                <w:lang w:eastAsia="ru-RU"/>
              </w:rPr>
              <w:drawing>
                <wp:inline distT="0" distB="0" distL="0" distR="0" wp14:anchorId="17EEA5F0" wp14:editId="396096CB">
                  <wp:extent cx="728980" cy="300990"/>
                  <wp:effectExtent l="0" t="0" r="0" b="0"/>
                  <wp:docPr id="858315629" name="Рисунок 858315629" descr="base_1_337855_327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1" descr="base_1_337855_32773"/>
                          <pic:cNvPicPr preferRelativeResize="0">
                            <a:picLocks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728980" cy="300990"/>
                          </a:xfrm>
                          <a:prstGeom prst="rect">
                            <a:avLst/>
                          </a:prstGeom>
                          <a:noFill/>
                          <a:ln>
                            <a:noFill/>
                          </a:ln>
                        </pic:spPr>
                      </pic:pic>
                    </a:graphicData>
                  </a:graphic>
                </wp:inline>
              </w:drawing>
            </w:r>
            <w:r w:rsidRPr="00901C58">
              <w:rPr>
                <w:rFonts w:ascii="Times New Roman" w:eastAsia="Times New Roman" w:hAnsi="Times New Roman" w:cs="Times New Roman"/>
                <w:sz w:val="24"/>
                <w:szCs w:val="24"/>
                <w:lang w:eastAsia="ru-RU"/>
              </w:rPr>
              <w:t xml:space="preserve"> и </w:t>
            </w:r>
            <w:r w:rsidRPr="00901C58">
              <w:rPr>
                <w:rFonts w:ascii="Times New Roman" w:eastAsia="Times New Roman" w:hAnsi="Times New Roman" w:cs="Times New Roman"/>
                <w:noProof/>
                <w:position w:val="-10"/>
                <w:sz w:val="24"/>
                <w:szCs w:val="24"/>
                <w:lang w:eastAsia="ru-RU"/>
              </w:rPr>
              <w:drawing>
                <wp:inline distT="0" distB="0" distL="0" distR="0" wp14:anchorId="4985C2D6" wp14:editId="2B906475">
                  <wp:extent cx="196850" cy="277495"/>
                  <wp:effectExtent l="0" t="0" r="0" b="0"/>
                  <wp:docPr id="320490036" name="Рисунок 320490036" descr="base_1_337855_327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2" descr="base_1_337855_32774"/>
                          <pic:cNvPicPr preferRelativeResize="0">
                            <a:picLocks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96850" cy="277495"/>
                          </a:xfrm>
                          <a:prstGeom prst="rect">
                            <a:avLst/>
                          </a:prstGeom>
                          <a:noFill/>
                          <a:ln>
                            <a:noFill/>
                          </a:ln>
                        </pic:spPr>
                      </pic:pic>
                    </a:graphicData>
                  </a:graphic>
                </wp:inline>
              </w:drawing>
            </w:r>
            <w:r w:rsidRPr="00901C58">
              <w:rPr>
                <w:rFonts w:ascii="Times New Roman" w:eastAsia="Times New Roman" w:hAnsi="Times New Roman" w:cs="Times New Roman"/>
                <w:sz w:val="24"/>
                <w:szCs w:val="24"/>
                <w:lang w:eastAsia="ru-RU"/>
              </w:rPr>
              <w:t>-излучения от 0,1 до 1500 </w:t>
            </w:r>
            <w:r w:rsidRPr="00901C58">
              <w:rPr>
                <w:rFonts w:ascii="Times New Roman" w:eastAsia="Times New Roman" w:hAnsi="Times New Roman" w:cs="Times New Roman"/>
                <w:noProof/>
                <w:position w:val="-12"/>
                <w:sz w:val="24"/>
                <w:szCs w:val="24"/>
                <w:lang w:eastAsia="ru-RU"/>
              </w:rPr>
              <w:drawing>
                <wp:inline distT="0" distB="0" distL="0" distR="0" wp14:anchorId="5D6AB8BD" wp14:editId="623E1B80">
                  <wp:extent cx="728980" cy="300990"/>
                  <wp:effectExtent l="0" t="0" r="0" b="0"/>
                  <wp:docPr id="1986961284" name="Рисунок 1986961284" descr="base_1_337855_327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 descr="base_1_337855_32775"/>
                          <pic:cNvPicPr preferRelativeResize="0">
                            <a:picLocks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728980" cy="300990"/>
                          </a:xfrm>
                          <a:prstGeom prst="rect">
                            <a:avLst/>
                          </a:prstGeom>
                          <a:noFill/>
                          <a:ln>
                            <a:noFill/>
                          </a:ln>
                        </pic:spPr>
                      </pic:pic>
                    </a:graphicData>
                  </a:graphic>
                </wp:inline>
              </w:drawing>
            </w:r>
          </w:p>
        </w:tc>
        <w:tc>
          <w:tcPr>
            <w:tcW w:w="1275" w:type="dxa"/>
          </w:tcPr>
          <w:p w14:paraId="74D1464B"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spellStart"/>
            <w:r w:rsidRPr="00901C58">
              <w:rPr>
                <w:rFonts w:ascii="Times New Roman" w:eastAsia="Times New Roman" w:hAnsi="Times New Roman" w:cs="Times New Roman"/>
                <w:sz w:val="24"/>
                <w:szCs w:val="24"/>
                <w:lang w:eastAsia="ru-RU"/>
              </w:rPr>
              <w:t>Компл</w:t>
            </w:r>
            <w:proofErr w:type="spellEnd"/>
            <w:r w:rsidRPr="00901C58">
              <w:rPr>
                <w:rFonts w:ascii="Times New Roman" w:eastAsia="Times New Roman" w:hAnsi="Times New Roman" w:cs="Times New Roman"/>
                <w:sz w:val="24"/>
                <w:szCs w:val="24"/>
                <w:lang w:eastAsia="ru-RU"/>
              </w:rPr>
              <w:t>.</w:t>
            </w:r>
          </w:p>
        </w:tc>
        <w:tc>
          <w:tcPr>
            <w:tcW w:w="1560" w:type="dxa"/>
          </w:tcPr>
          <w:p w14:paraId="1B82A036"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w:t>
            </w:r>
          </w:p>
        </w:tc>
        <w:tc>
          <w:tcPr>
            <w:tcW w:w="4177" w:type="dxa"/>
          </w:tcPr>
          <w:p w14:paraId="7D48FFEB"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Каждому формированию радиационной и химической защиты</w:t>
            </w:r>
          </w:p>
        </w:tc>
        <w:tc>
          <w:tcPr>
            <w:tcW w:w="1560" w:type="dxa"/>
          </w:tcPr>
          <w:p w14:paraId="748EE56F"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01C58" w:rsidRPr="00901C58" w14:paraId="561C2BB6" w14:textId="77777777" w:rsidTr="006A35DF">
        <w:tc>
          <w:tcPr>
            <w:tcW w:w="660" w:type="dxa"/>
          </w:tcPr>
          <w:p w14:paraId="39EBAB83"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2</w:t>
            </w:r>
          </w:p>
        </w:tc>
        <w:tc>
          <w:tcPr>
            <w:tcW w:w="4864" w:type="dxa"/>
          </w:tcPr>
          <w:p w14:paraId="211FA5BF"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 xml:space="preserve">Дозиметр </w:t>
            </w:r>
            <w:r w:rsidRPr="00901C58">
              <w:rPr>
                <w:rFonts w:ascii="Times New Roman" w:eastAsia="Times New Roman" w:hAnsi="Times New Roman" w:cs="Times New Roman"/>
                <w:noProof/>
                <w:position w:val="-5"/>
                <w:sz w:val="24"/>
                <w:szCs w:val="24"/>
                <w:lang w:eastAsia="ru-RU"/>
              </w:rPr>
              <w:drawing>
                <wp:inline distT="0" distB="0" distL="0" distR="0" wp14:anchorId="03B1EC79" wp14:editId="5BC991CE">
                  <wp:extent cx="161925" cy="208280"/>
                  <wp:effectExtent l="0" t="0" r="9525" b="1270"/>
                  <wp:docPr id="320991838" name="Рисунок 320991838" descr="base_1_337855_327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4" descr="base_1_337855_32776"/>
                          <pic:cNvPicPr preferRelativeResize="0">
                            <a:picLocks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61925" cy="208280"/>
                          </a:xfrm>
                          <a:prstGeom prst="rect">
                            <a:avLst/>
                          </a:prstGeom>
                          <a:noFill/>
                          <a:ln>
                            <a:noFill/>
                          </a:ln>
                        </pic:spPr>
                      </pic:pic>
                    </a:graphicData>
                  </a:graphic>
                </wp:inline>
              </w:drawing>
            </w:r>
            <w:r w:rsidRPr="00901C58">
              <w:rPr>
                <w:rFonts w:ascii="Times New Roman" w:eastAsia="Times New Roman" w:hAnsi="Times New Roman" w:cs="Times New Roman"/>
                <w:sz w:val="24"/>
                <w:szCs w:val="24"/>
                <w:lang w:eastAsia="ru-RU"/>
              </w:rPr>
              <w:t xml:space="preserve"> излучения (персональный) с диапазоном измерений мощности дозы </w:t>
            </w:r>
            <w:r w:rsidRPr="00901C58">
              <w:rPr>
                <w:rFonts w:ascii="Times New Roman" w:eastAsia="Times New Roman" w:hAnsi="Times New Roman" w:cs="Times New Roman"/>
                <w:noProof/>
                <w:position w:val="-5"/>
                <w:sz w:val="24"/>
                <w:szCs w:val="24"/>
                <w:lang w:eastAsia="ru-RU"/>
              </w:rPr>
              <w:drawing>
                <wp:inline distT="0" distB="0" distL="0" distR="0" wp14:anchorId="5EEB8059" wp14:editId="0BA7C17C">
                  <wp:extent cx="161925" cy="208280"/>
                  <wp:effectExtent l="0" t="0" r="9525" b="1270"/>
                  <wp:docPr id="718464343" name="Рисунок 718464343" descr="base_1_337855_327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base_1_337855_32777"/>
                          <pic:cNvPicPr preferRelativeResize="0">
                            <a:picLocks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61925" cy="208280"/>
                          </a:xfrm>
                          <a:prstGeom prst="rect">
                            <a:avLst/>
                          </a:prstGeom>
                          <a:noFill/>
                          <a:ln>
                            <a:noFill/>
                          </a:ln>
                        </pic:spPr>
                      </pic:pic>
                    </a:graphicData>
                  </a:graphic>
                </wp:inline>
              </w:drawing>
            </w:r>
            <w:r w:rsidRPr="00901C58">
              <w:rPr>
                <w:rFonts w:ascii="Times New Roman" w:eastAsia="Times New Roman" w:hAnsi="Times New Roman" w:cs="Times New Roman"/>
                <w:sz w:val="24"/>
                <w:szCs w:val="24"/>
                <w:lang w:eastAsia="ru-RU"/>
              </w:rPr>
              <w:t xml:space="preserve"> излучения от 0,1 </w:t>
            </w:r>
            <w:proofErr w:type="spellStart"/>
            <w:r w:rsidRPr="00901C58">
              <w:rPr>
                <w:rFonts w:ascii="Times New Roman" w:eastAsia="Times New Roman" w:hAnsi="Times New Roman" w:cs="Times New Roman"/>
                <w:sz w:val="24"/>
                <w:szCs w:val="24"/>
                <w:lang w:eastAsia="ru-RU"/>
              </w:rPr>
              <w:t>мкЗв</w:t>
            </w:r>
            <w:proofErr w:type="spellEnd"/>
            <w:r w:rsidRPr="00901C58">
              <w:rPr>
                <w:rFonts w:ascii="Times New Roman" w:eastAsia="Times New Roman" w:hAnsi="Times New Roman" w:cs="Times New Roman"/>
                <w:sz w:val="24"/>
                <w:szCs w:val="24"/>
                <w:lang w:eastAsia="ru-RU"/>
              </w:rPr>
              <w:t xml:space="preserve">/ч до 3 </w:t>
            </w:r>
            <w:proofErr w:type="spellStart"/>
            <w:r w:rsidRPr="00901C58">
              <w:rPr>
                <w:rFonts w:ascii="Times New Roman" w:eastAsia="Times New Roman" w:hAnsi="Times New Roman" w:cs="Times New Roman"/>
                <w:sz w:val="24"/>
                <w:szCs w:val="24"/>
                <w:lang w:eastAsia="ru-RU"/>
              </w:rPr>
              <w:t>мЗв</w:t>
            </w:r>
            <w:proofErr w:type="spellEnd"/>
            <w:r w:rsidRPr="00901C58">
              <w:rPr>
                <w:rFonts w:ascii="Times New Roman" w:eastAsia="Times New Roman" w:hAnsi="Times New Roman" w:cs="Times New Roman"/>
                <w:sz w:val="24"/>
                <w:szCs w:val="24"/>
                <w:lang w:eastAsia="ru-RU"/>
              </w:rPr>
              <w:t xml:space="preserve">/ч и дозы от 1,0 </w:t>
            </w:r>
            <w:proofErr w:type="spellStart"/>
            <w:r w:rsidRPr="00901C58">
              <w:rPr>
                <w:rFonts w:ascii="Times New Roman" w:eastAsia="Times New Roman" w:hAnsi="Times New Roman" w:cs="Times New Roman"/>
                <w:sz w:val="24"/>
                <w:szCs w:val="24"/>
                <w:lang w:eastAsia="ru-RU"/>
              </w:rPr>
              <w:t>мкЗв</w:t>
            </w:r>
            <w:proofErr w:type="spellEnd"/>
            <w:r w:rsidRPr="00901C58">
              <w:rPr>
                <w:rFonts w:ascii="Times New Roman" w:eastAsia="Times New Roman" w:hAnsi="Times New Roman" w:cs="Times New Roman"/>
                <w:sz w:val="24"/>
                <w:szCs w:val="24"/>
                <w:lang w:eastAsia="ru-RU"/>
              </w:rPr>
              <w:t xml:space="preserve"> до 100 Зв</w:t>
            </w:r>
          </w:p>
        </w:tc>
        <w:tc>
          <w:tcPr>
            <w:tcW w:w="1275" w:type="dxa"/>
          </w:tcPr>
          <w:p w14:paraId="56264C1B"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Шт.</w:t>
            </w:r>
          </w:p>
        </w:tc>
        <w:tc>
          <w:tcPr>
            <w:tcW w:w="1560" w:type="dxa"/>
          </w:tcPr>
          <w:p w14:paraId="164278BC"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 на чел.</w:t>
            </w:r>
          </w:p>
        </w:tc>
        <w:tc>
          <w:tcPr>
            <w:tcW w:w="4177" w:type="dxa"/>
          </w:tcPr>
          <w:p w14:paraId="0F1E7E5F"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 штатную численность создаваемых формирований радиационной и химической защиты</w:t>
            </w:r>
          </w:p>
        </w:tc>
        <w:tc>
          <w:tcPr>
            <w:tcW w:w="1560" w:type="dxa"/>
          </w:tcPr>
          <w:p w14:paraId="1FE2AD39"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01C58" w:rsidRPr="00901C58" w14:paraId="11454A9A" w14:textId="77777777" w:rsidTr="006A35DF">
        <w:tc>
          <w:tcPr>
            <w:tcW w:w="660" w:type="dxa"/>
          </w:tcPr>
          <w:p w14:paraId="11C5D450"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3</w:t>
            </w:r>
          </w:p>
        </w:tc>
        <w:tc>
          <w:tcPr>
            <w:tcW w:w="4864" w:type="dxa"/>
          </w:tcPr>
          <w:p w14:paraId="6D6EC9D1"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 xml:space="preserve">Дозиметр гамма-излучения с диапазоном измерений мощности </w:t>
            </w:r>
            <w:proofErr w:type="spellStart"/>
            <w:r w:rsidRPr="00901C58">
              <w:rPr>
                <w:rFonts w:ascii="Times New Roman" w:eastAsia="Times New Roman" w:hAnsi="Times New Roman" w:cs="Times New Roman"/>
                <w:sz w:val="24"/>
                <w:szCs w:val="24"/>
                <w:lang w:eastAsia="ru-RU"/>
              </w:rPr>
              <w:t>амбиентного</w:t>
            </w:r>
            <w:proofErr w:type="spellEnd"/>
            <w:r w:rsidRPr="00901C58">
              <w:rPr>
                <w:rFonts w:ascii="Times New Roman" w:eastAsia="Times New Roman" w:hAnsi="Times New Roman" w:cs="Times New Roman"/>
                <w:sz w:val="24"/>
                <w:szCs w:val="24"/>
                <w:lang w:eastAsia="ru-RU"/>
              </w:rPr>
              <w:t xml:space="preserve"> эквивалента дозы </w:t>
            </w:r>
            <w:r w:rsidRPr="00901C58">
              <w:rPr>
                <w:rFonts w:ascii="Times New Roman" w:eastAsia="Times New Roman" w:hAnsi="Times New Roman" w:cs="Times New Roman"/>
                <w:noProof/>
                <w:position w:val="-5"/>
                <w:sz w:val="24"/>
                <w:szCs w:val="24"/>
                <w:lang w:eastAsia="ru-RU"/>
              </w:rPr>
              <w:drawing>
                <wp:inline distT="0" distB="0" distL="0" distR="0" wp14:anchorId="3DB65BC8" wp14:editId="17EBE82B">
                  <wp:extent cx="161925" cy="208280"/>
                  <wp:effectExtent l="0" t="0" r="9525" b="1270"/>
                  <wp:docPr id="1073584887" name="Рисунок 1073584887" descr="base_1_337855_327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6" descr="base_1_337855_32778"/>
                          <pic:cNvPicPr preferRelativeResize="0">
                            <a:picLocks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61925" cy="208280"/>
                          </a:xfrm>
                          <a:prstGeom prst="rect">
                            <a:avLst/>
                          </a:prstGeom>
                          <a:noFill/>
                          <a:ln>
                            <a:noFill/>
                          </a:ln>
                        </pic:spPr>
                      </pic:pic>
                    </a:graphicData>
                  </a:graphic>
                </wp:inline>
              </w:drawing>
            </w:r>
            <w:r w:rsidRPr="00901C58">
              <w:rPr>
                <w:rFonts w:ascii="Times New Roman" w:eastAsia="Times New Roman" w:hAnsi="Times New Roman" w:cs="Times New Roman"/>
                <w:sz w:val="24"/>
                <w:szCs w:val="24"/>
                <w:lang w:eastAsia="ru-RU"/>
              </w:rPr>
              <w:t xml:space="preserve"> излучения от 0,10 </w:t>
            </w:r>
            <w:proofErr w:type="spellStart"/>
            <w:r w:rsidRPr="00901C58">
              <w:rPr>
                <w:rFonts w:ascii="Times New Roman" w:eastAsia="Times New Roman" w:hAnsi="Times New Roman" w:cs="Times New Roman"/>
                <w:sz w:val="24"/>
                <w:szCs w:val="24"/>
                <w:lang w:eastAsia="ru-RU"/>
              </w:rPr>
              <w:t>мкЗв</w:t>
            </w:r>
            <w:proofErr w:type="spellEnd"/>
            <w:r w:rsidRPr="00901C58">
              <w:rPr>
                <w:rFonts w:ascii="Times New Roman" w:eastAsia="Times New Roman" w:hAnsi="Times New Roman" w:cs="Times New Roman"/>
                <w:sz w:val="24"/>
                <w:szCs w:val="24"/>
                <w:lang w:eastAsia="ru-RU"/>
              </w:rPr>
              <w:t>/ч до 10 Зв/ч и выносным блоком детектирования (бортовой или стационарный)</w:t>
            </w:r>
          </w:p>
        </w:tc>
        <w:tc>
          <w:tcPr>
            <w:tcW w:w="1275" w:type="dxa"/>
          </w:tcPr>
          <w:p w14:paraId="4E413F13"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spellStart"/>
            <w:r w:rsidRPr="00901C58">
              <w:rPr>
                <w:rFonts w:ascii="Times New Roman" w:eastAsia="Times New Roman" w:hAnsi="Times New Roman" w:cs="Times New Roman"/>
                <w:sz w:val="24"/>
                <w:szCs w:val="24"/>
                <w:lang w:eastAsia="ru-RU"/>
              </w:rPr>
              <w:t>Компл</w:t>
            </w:r>
            <w:proofErr w:type="spellEnd"/>
            <w:r w:rsidRPr="00901C58">
              <w:rPr>
                <w:rFonts w:ascii="Times New Roman" w:eastAsia="Times New Roman" w:hAnsi="Times New Roman" w:cs="Times New Roman"/>
                <w:sz w:val="24"/>
                <w:szCs w:val="24"/>
                <w:lang w:eastAsia="ru-RU"/>
              </w:rPr>
              <w:t>.</w:t>
            </w:r>
          </w:p>
        </w:tc>
        <w:tc>
          <w:tcPr>
            <w:tcW w:w="1560" w:type="dxa"/>
          </w:tcPr>
          <w:p w14:paraId="381DA853"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w:t>
            </w:r>
          </w:p>
        </w:tc>
        <w:tc>
          <w:tcPr>
            <w:tcW w:w="4177" w:type="dxa"/>
          </w:tcPr>
          <w:p w14:paraId="64CF4B9F"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 пункт управления (подвижный, стационарный) и транспортные средства формирований радиационной и химической защиты</w:t>
            </w:r>
          </w:p>
        </w:tc>
        <w:tc>
          <w:tcPr>
            <w:tcW w:w="1560" w:type="dxa"/>
          </w:tcPr>
          <w:p w14:paraId="7F94F9EF"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01C58" w:rsidRPr="00901C58" w14:paraId="2A77494A" w14:textId="77777777" w:rsidTr="006A35DF">
        <w:tc>
          <w:tcPr>
            <w:tcW w:w="660" w:type="dxa"/>
          </w:tcPr>
          <w:p w14:paraId="2A4BA454"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4</w:t>
            </w:r>
          </w:p>
        </w:tc>
        <w:tc>
          <w:tcPr>
            <w:tcW w:w="4864" w:type="dxa"/>
          </w:tcPr>
          <w:p w14:paraId="32EBEEB4"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 xml:space="preserve">Электронный дозиметр с диапазоном измерения эквивалента дозы </w:t>
            </w:r>
            <w:r w:rsidRPr="00901C58">
              <w:rPr>
                <w:rFonts w:ascii="Times New Roman" w:eastAsia="Times New Roman" w:hAnsi="Times New Roman" w:cs="Times New Roman"/>
                <w:noProof/>
                <w:position w:val="-5"/>
                <w:sz w:val="24"/>
                <w:szCs w:val="24"/>
                <w:lang w:eastAsia="ru-RU"/>
              </w:rPr>
              <w:drawing>
                <wp:inline distT="0" distB="0" distL="0" distR="0" wp14:anchorId="50366B4C" wp14:editId="52BF2CDB">
                  <wp:extent cx="161925" cy="208280"/>
                  <wp:effectExtent l="0" t="0" r="9525" b="1270"/>
                  <wp:docPr id="1847319356" name="Рисунок 1847319356" descr="base_1_337855_327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7" descr="base_1_337855_32779"/>
                          <pic:cNvPicPr preferRelativeResize="0">
                            <a:picLocks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61925" cy="208280"/>
                          </a:xfrm>
                          <a:prstGeom prst="rect">
                            <a:avLst/>
                          </a:prstGeom>
                          <a:noFill/>
                          <a:ln>
                            <a:noFill/>
                          </a:ln>
                        </pic:spPr>
                      </pic:pic>
                    </a:graphicData>
                  </a:graphic>
                </wp:inline>
              </w:drawing>
            </w:r>
            <w:r w:rsidRPr="00901C58">
              <w:rPr>
                <w:rFonts w:ascii="Times New Roman" w:eastAsia="Times New Roman" w:hAnsi="Times New Roman" w:cs="Times New Roman"/>
                <w:sz w:val="24"/>
                <w:szCs w:val="24"/>
                <w:lang w:eastAsia="ru-RU"/>
              </w:rPr>
              <w:t xml:space="preserve"> излучения от 0,10 </w:t>
            </w:r>
            <w:proofErr w:type="spellStart"/>
            <w:r w:rsidRPr="00901C58">
              <w:rPr>
                <w:rFonts w:ascii="Times New Roman" w:eastAsia="Times New Roman" w:hAnsi="Times New Roman" w:cs="Times New Roman"/>
                <w:sz w:val="24"/>
                <w:szCs w:val="24"/>
                <w:lang w:eastAsia="ru-RU"/>
              </w:rPr>
              <w:t>мкЗв</w:t>
            </w:r>
            <w:proofErr w:type="spellEnd"/>
            <w:r w:rsidRPr="00901C58">
              <w:rPr>
                <w:rFonts w:ascii="Times New Roman" w:eastAsia="Times New Roman" w:hAnsi="Times New Roman" w:cs="Times New Roman"/>
                <w:sz w:val="24"/>
                <w:szCs w:val="24"/>
                <w:lang w:eastAsia="ru-RU"/>
              </w:rPr>
              <w:t xml:space="preserve"> до 15 Зв (со связью с ПЭВМ)</w:t>
            </w:r>
          </w:p>
        </w:tc>
        <w:tc>
          <w:tcPr>
            <w:tcW w:w="1275" w:type="dxa"/>
          </w:tcPr>
          <w:p w14:paraId="20312E1C"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Шт.</w:t>
            </w:r>
          </w:p>
        </w:tc>
        <w:tc>
          <w:tcPr>
            <w:tcW w:w="1560" w:type="dxa"/>
          </w:tcPr>
          <w:p w14:paraId="19C29CED"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 на чел.</w:t>
            </w:r>
          </w:p>
        </w:tc>
        <w:tc>
          <w:tcPr>
            <w:tcW w:w="4177" w:type="dxa"/>
          </w:tcPr>
          <w:p w14:paraId="5A0ADEC7"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Руководящему составу создаваемых формирований</w:t>
            </w:r>
          </w:p>
        </w:tc>
        <w:tc>
          <w:tcPr>
            <w:tcW w:w="1560" w:type="dxa"/>
          </w:tcPr>
          <w:p w14:paraId="6E115859"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01C58" w:rsidRPr="00901C58" w14:paraId="51443D0D" w14:textId="77777777" w:rsidTr="006A35DF">
        <w:trPr>
          <w:trHeight w:val="1059"/>
        </w:trPr>
        <w:tc>
          <w:tcPr>
            <w:tcW w:w="660" w:type="dxa"/>
          </w:tcPr>
          <w:p w14:paraId="3D437892"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lastRenderedPageBreak/>
              <w:t>5</w:t>
            </w:r>
          </w:p>
        </w:tc>
        <w:tc>
          <w:tcPr>
            <w:tcW w:w="4864" w:type="dxa"/>
          </w:tcPr>
          <w:p w14:paraId="607546F6"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 xml:space="preserve">Комплект дозиметров (индивидуальных) с диапазоном измерения от 20 </w:t>
            </w:r>
            <w:proofErr w:type="spellStart"/>
            <w:r w:rsidRPr="00901C58">
              <w:rPr>
                <w:rFonts w:ascii="Times New Roman" w:eastAsia="Times New Roman" w:hAnsi="Times New Roman" w:cs="Times New Roman"/>
                <w:sz w:val="24"/>
                <w:szCs w:val="24"/>
                <w:lang w:eastAsia="ru-RU"/>
              </w:rPr>
              <w:t>мкЗв</w:t>
            </w:r>
            <w:proofErr w:type="spellEnd"/>
            <w:r w:rsidRPr="00901C58">
              <w:rPr>
                <w:rFonts w:ascii="Times New Roman" w:eastAsia="Times New Roman" w:hAnsi="Times New Roman" w:cs="Times New Roman"/>
                <w:sz w:val="24"/>
                <w:szCs w:val="24"/>
                <w:lang w:eastAsia="ru-RU"/>
              </w:rPr>
              <w:t xml:space="preserve"> до 10 Зв со считывающим устройством</w:t>
            </w:r>
          </w:p>
        </w:tc>
        <w:tc>
          <w:tcPr>
            <w:tcW w:w="1275" w:type="dxa"/>
          </w:tcPr>
          <w:p w14:paraId="0E3047FA"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spellStart"/>
            <w:r w:rsidRPr="00901C58">
              <w:rPr>
                <w:rFonts w:ascii="Times New Roman" w:eastAsia="Times New Roman" w:hAnsi="Times New Roman" w:cs="Times New Roman"/>
                <w:sz w:val="24"/>
                <w:szCs w:val="24"/>
                <w:lang w:eastAsia="ru-RU"/>
              </w:rPr>
              <w:t>Компл</w:t>
            </w:r>
            <w:proofErr w:type="spellEnd"/>
            <w:r w:rsidRPr="00901C58">
              <w:rPr>
                <w:rFonts w:ascii="Times New Roman" w:eastAsia="Times New Roman" w:hAnsi="Times New Roman" w:cs="Times New Roman"/>
                <w:sz w:val="24"/>
                <w:szCs w:val="24"/>
                <w:lang w:eastAsia="ru-RU"/>
              </w:rPr>
              <w:t>.</w:t>
            </w:r>
          </w:p>
        </w:tc>
        <w:tc>
          <w:tcPr>
            <w:tcW w:w="1560" w:type="dxa"/>
          </w:tcPr>
          <w:p w14:paraId="6D45F7EB"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 на группу, звено, пост</w:t>
            </w:r>
          </w:p>
        </w:tc>
        <w:tc>
          <w:tcPr>
            <w:tcW w:w="4177" w:type="dxa"/>
          </w:tcPr>
          <w:p w14:paraId="3044D1C2"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 штатную численность создаваемых формирований за исключением руководящего состава</w:t>
            </w:r>
          </w:p>
        </w:tc>
        <w:tc>
          <w:tcPr>
            <w:tcW w:w="1560" w:type="dxa"/>
          </w:tcPr>
          <w:p w14:paraId="5B2FBBCB"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01C58" w:rsidRPr="00901C58" w14:paraId="03AE1C2D" w14:textId="77777777" w:rsidTr="006A35DF">
        <w:tc>
          <w:tcPr>
            <w:tcW w:w="660" w:type="dxa"/>
          </w:tcPr>
          <w:p w14:paraId="41E7018D"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6</w:t>
            </w:r>
          </w:p>
        </w:tc>
        <w:tc>
          <w:tcPr>
            <w:tcW w:w="4864" w:type="dxa"/>
          </w:tcPr>
          <w:p w14:paraId="5633524B"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Комплект дозиметров радиофотолюминесцентных (индивидуальных) с измерительным устройством и устройством для отжига</w:t>
            </w:r>
          </w:p>
        </w:tc>
        <w:tc>
          <w:tcPr>
            <w:tcW w:w="1275" w:type="dxa"/>
          </w:tcPr>
          <w:p w14:paraId="09E8D972"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spellStart"/>
            <w:r w:rsidRPr="00901C58">
              <w:rPr>
                <w:rFonts w:ascii="Times New Roman" w:eastAsia="Times New Roman" w:hAnsi="Times New Roman" w:cs="Times New Roman"/>
                <w:sz w:val="24"/>
                <w:szCs w:val="24"/>
                <w:lang w:eastAsia="ru-RU"/>
              </w:rPr>
              <w:t>Компл</w:t>
            </w:r>
            <w:proofErr w:type="spellEnd"/>
            <w:r w:rsidRPr="00901C58">
              <w:rPr>
                <w:rFonts w:ascii="Times New Roman" w:eastAsia="Times New Roman" w:hAnsi="Times New Roman" w:cs="Times New Roman"/>
                <w:sz w:val="24"/>
                <w:szCs w:val="24"/>
                <w:lang w:eastAsia="ru-RU"/>
              </w:rPr>
              <w:t>.</w:t>
            </w:r>
          </w:p>
        </w:tc>
        <w:tc>
          <w:tcPr>
            <w:tcW w:w="1560" w:type="dxa"/>
          </w:tcPr>
          <w:p w14:paraId="44EAA7DB"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 на отряд, команду</w:t>
            </w:r>
          </w:p>
        </w:tc>
        <w:tc>
          <w:tcPr>
            <w:tcW w:w="4177" w:type="dxa"/>
          </w:tcPr>
          <w:p w14:paraId="7936544C"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 штатную численность создаваемых формирований за исключением руководящего состава</w:t>
            </w:r>
          </w:p>
        </w:tc>
        <w:tc>
          <w:tcPr>
            <w:tcW w:w="1560" w:type="dxa"/>
          </w:tcPr>
          <w:p w14:paraId="344CDC59"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01C58" w:rsidRPr="00901C58" w14:paraId="03EA1118" w14:textId="77777777" w:rsidTr="006A35DF">
        <w:tc>
          <w:tcPr>
            <w:tcW w:w="660" w:type="dxa"/>
          </w:tcPr>
          <w:p w14:paraId="497B95A8"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7</w:t>
            </w:r>
          </w:p>
        </w:tc>
        <w:tc>
          <w:tcPr>
            <w:tcW w:w="4864" w:type="dxa"/>
          </w:tcPr>
          <w:p w14:paraId="2529276C"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Метеорологический комплект с электронным термометром</w:t>
            </w:r>
          </w:p>
        </w:tc>
        <w:tc>
          <w:tcPr>
            <w:tcW w:w="1275" w:type="dxa"/>
          </w:tcPr>
          <w:p w14:paraId="36DA2876"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spellStart"/>
            <w:r w:rsidRPr="00901C58">
              <w:rPr>
                <w:rFonts w:ascii="Times New Roman" w:eastAsia="Times New Roman" w:hAnsi="Times New Roman" w:cs="Times New Roman"/>
                <w:sz w:val="24"/>
                <w:szCs w:val="24"/>
                <w:lang w:eastAsia="ru-RU"/>
              </w:rPr>
              <w:t>Компл</w:t>
            </w:r>
            <w:proofErr w:type="spellEnd"/>
            <w:r w:rsidRPr="00901C58">
              <w:rPr>
                <w:rFonts w:ascii="Times New Roman" w:eastAsia="Times New Roman" w:hAnsi="Times New Roman" w:cs="Times New Roman"/>
                <w:sz w:val="24"/>
                <w:szCs w:val="24"/>
                <w:lang w:eastAsia="ru-RU"/>
              </w:rPr>
              <w:t>.</w:t>
            </w:r>
          </w:p>
        </w:tc>
        <w:tc>
          <w:tcPr>
            <w:tcW w:w="1560" w:type="dxa"/>
          </w:tcPr>
          <w:p w14:paraId="6A4F029E"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w:t>
            </w:r>
          </w:p>
        </w:tc>
        <w:tc>
          <w:tcPr>
            <w:tcW w:w="4177" w:type="dxa"/>
          </w:tcPr>
          <w:p w14:paraId="742459BC"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Каждому создаваемому формированию</w:t>
            </w:r>
          </w:p>
        </w:tc>
        <w:tc>
          <w:tcPr>
            <w:tcW w:w="1560" w:type="dxa"/>
          </w:tcPr>
          <w:p w14:paraId="3193888B"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01C58" w:rsidRPr="00901C58" w14:paraId="5A57E43F" w14:textId="77777777" w:rsidTr="006A35DF">
        <w:tc>
          <w:tcPr>
            <w:tcW w:w="660" w:type="dxa"/>
          </w:tcPr>
          <w:p w14:paraId="459E7BF8"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8</w:t>
            </w:r>
          </w:p>
        </w:tc>
        <w:tc>
          <w:tcPr>
            <w:tcW w:w="4864" w:type="dxa"/>
          </w:tcPr>
          <w:p w14:paraId="6C06A00C"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Комплект носимых знаков ограждения</w:t>
            </w:r>
          </w:p>
        </w:tc>
        <w:tc>
          <w:tcPr>
            <w:tcW w:w="1275" w:type="dxa"/>
          </w:tcPr>
          <w:p w14:paraId="5536ED16"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spellStart"/>
            <w:r w:rsidRPr="00901C58">
              <w:rPr>
                <w:rFonts w:ascii="Times New Roman" w:eastAsia="Times New Roman" w:hAnsi="Times New Roman" w:cs="Times New Roman"/>
                <w:sz w:val="24"/>
                <w:szCs w:val="24"/>
                <w:lang w:eastAsia="ru-RU"/>
              </w:rPr>
              <w:t>Компл</w:t>
            </w:r>
            <w:proofErr w:type="spellEnd"/>
            <w:r w:rsidRPr="00901C58">
              <w:rPr>
                <w:rFonts w:ascii="Times New Roman" w:eastAsia="Times New Roman" w:hAnsi="Times New Roman" w:cs="Times New Roman"/>
                <w:sz w:val="24"/>
                <w:szCs w:val="24"/>
                <w:lang w:eastAsia="ru-RU"/>
              </w:rPr>
              <w:t>.</w:t>
            </w:r>
          </w:p>
        </w:tc>
        <w:tc>
          <w:tcPr>
            <w:tcW w:w="1560" w:type="dxa"/>
          </w:tcPr>
          <w:p w14:paraId="3732413B"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2</w:t>
            </w:r>
          </w:p>
        </w:tc>
        <w:tc>
          <w:tcPr>
            <w:tcW w:w="4177" w:type="dxa"/>
          </w:tcPr>
          <w:p w14:paraId="1DFD3EEA"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Каждому создаваемому формированию разведки</w:t>
            </w:r>
          </w:p>
        </w:tc>
        <w:tc>
          <w:tcPr>
            <w:tcW w:w="1560" w:type="dxa"/>
          </w:tcPr>
          <w:p w14:paraId="17635F9E"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01C58" w:rsidRPr="00901C58" w14:paraId="37080E23" w14:textId="77777777" w:rsidTr="006A35DF">
        <w:tc>
          <w:tcPr>
            <w:tcW w:w="660" w:type="dxa"/>
          </w:tcPr>
          <w:p w14:paraId="78DC3966"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9</w:t>
            </w:r>
          </w:p>
        </w:tc>
        <w:tc>
          <w:tcPr>
            <w:tcW w:w="4864" w:type="dxa"/>
          </w:tcPr>
          <w:p w14:paraId="3392E934"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Газосигнализатор автоматический – для определения зараженности воздуха и автоматической сигнализации об ее обнаружении</w:t>
            </w:r>
          </w:p>
        </w:tc>
        <w:tc>
          <w:tcPr>
            <w:tcW w:w="1275" w:type="dxa"/>
          </w:tcPr>
          <w:p w14:paraId="26094024"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spellStart"/>
            <w:r w:rsidRPr="00901C58">
              <w:rPr>
                <w:rFonts w:ascii="Times New Roman" w:eastAsia="Times New Roman" w:hAnsi="Times New Roman" w:cs="Times New Roman"/>
                <w:sz w:val="24"/>
                <w:szCs w:val="24"/>
                <w:lang w:eastAsia="ru-RU"/>
              </w:rPr>
              <w:t>Компл</w:t>
            </w:r>
            <w:proofErr w:type="spellEnd"/>
            <w:r w:rsidRPr="00901C58">
              <w:rPr>
                <w:rFonts w:ascii="Times New Roman" w:eastAsia="Times New Roman" w:hAnsi="Times New Roman" w:cs="Times New Roman"/>
                <w:sz w:val="24"/>
                <w:szCs w:val="24"/>
                <w:lang w:eastAsia="ru-RU"/>
              </w:rPr>
              <w:t>.</w:t>
            </w:r>
          </w:p>
        </w:tc>
        <w:tc>
          <w:tcPr>
            <w:tcW w:w="1560" w:type="dxa"/>
          </w:tcPr>
          <w:p w14:paraId="4BEE6D29"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w:t>
            </w:r>
          </w:p>
        </w:tc>
        <w:tc>
          <w:tcPr>
            <w:tcW w:w="4177" w:type="dxa"/>
          </w:tcPr>
          <w:p w14:paraId="14DE8DB2"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Каждому создаваемому формированию разведки</w:t>
            </w:r>
          </w:p>
        </w:tc>
        <w:tc>
          <w:tcPr>
            <w:tcW w:w="1560" w:type="dxa"/>
          </w:tcPr>
          <w:p w14:paraId="38EEAA4D"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01C58" w:rsidRPr="00901C58" w14:paraId="71ED03D7" w14:textId="77777777" w:rsidTr="006A35DF">
        <w:tc>
          <w:tcPr>
            <w:tcW w:w="660" w:type="dxa"/>
          </w:tcPr>
          <w:p w14:paraId="4B13171A"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10</w:t>
            </w:r>
          </w:p>
        </w:tc>
        <w:tc>
          <w:tcPr>
            <w:tcW w:w="4864" w:type="dxa"/>
          </w:tcPr>
          <w:p w14:paraId="366A17BD"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Многокомпонентный газоанализатор – для измерения и анализа концентрации (от 1 ПДК в рабочей зоне) в воздухе и автоматической сигнализации об ее обнаружении</w:t>
            </w:r>
          </w:p>
        </w:tc>
        <w:tc>
          <w:tcPr>
            <w:tcW w:w="1275" w:type="dxa"/>
          </w:tcPr>
          <w:p w14:paraId="1F1D7897"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spellStart"/>
            <w:r w:rsidRPr="00901C58">
              <w:rPr>
                <w:rFonts w:ascii="Times New Roman" w:eastAsia="Times New Roman" w:hAnsi="Times New Roman" w:cs="Times New Roman"/>
                <w:sz w:val="24"/>
                <w:szCs w:val="24"/>
                <w:lang w:eastAsia="ru-RU"/>
              </w:rPr>
              <w:t>Компл</w:t>
            </w:r>
            <w:proofErr w:type="spellEnd"/>
            <w:r w:rsidRPr="00901C58">
              <w:rPr>
                <w:rFonts w:ascii="Times New Roman" w:eastAsia="Times New Roman" w:hAnsi="Times New Roman" w:cs="Times New Roman"/>
                <w:sz w:val="24"/>
                <w:szCs w:val="24"/>
                <w:lang w:eastAsia="ru-RU"/>
              </w:rPr>
              <w:t>.</w:t>
            </w:r>
          </w:p>
        </w:tc>
        <w:tc>
          <w:tcPr>
            <w:tcW w:w="1560" w:type="dxa"/>
          </w:tcPr>
          <w:p w14:paraId="48A804E8"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w:t>
            </w:r>
          </w:p>
        </w:tc>
        <w:tc>
          <w:tcPr>
            <w:tcW w:w="4177" w:type="dxa"/>
          </w:tcPr>
          <w:p w14:paraId="70D12021"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Каждому химику-разведчику создаваемых формирований</w:t>
            </w:r>
          </w:p>
        </w:tc>
        <w:tc>
          <w:tcPr>
            <w:tcW w:w="1560" w:type="dxa"/>
          </w:tcPr>
          <w:p w14:paraId="21CA88C0"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01C58" w:rsidRPr="00901C58" w14:paraId="17700988" w14:textId="77777777" w:rsidTr="006A35DF">
        <w:tc>
          <w:tcPr>
            <w:tcW w:w="660" w:type="dxa"/>
          </w:tcPr>
          <w:p w14:paraId="2CB943FF"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11</w:t>
            </w:r>
          </w:p>
        </w:tc>
        <w:tc>
          <w:tcPr>
            <w:tcW w:w="4864" w:type="dxa"/>
          </w:tcPr>
          <w:p w14:paraId="5A724EE6"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Комплект отбора проб</w:t>
            </w:r>
          </w:p>
        </w:tc>
        <w:tc>
          <w:tcPr>
            <w:tcW w:w="1275" w:type="dxa"/>
          </w:tcPr>
          <w:p w14:paraId="6E49AF69"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spellStart"/>
            <w:r w:rsidRPr="00901C58">
              <w:rPr>
                <w:rFonts w:ascii="Times New Roman" w:eastAsia="Times New Roman" w:hAnsi="Times New Roman" w:cs="Times New Roman"/>
                <w:sz w:val="24"/>
                <w:szCs w:val="24"/>
                <w:lang w:eastAsia="ru-RU"/>
              </w:rPr>
              <w:t>Компл</w:t>
            </w:r>
            <w:proofErr w:type="spellEnd"/>
            <w:r w:rsidRPr="00901C58">
              <w:rPr>
                <w:rFonts w:ascii="Times New Roman" w:eastAsia="Times New Roman" w:hAnsi="Times New Roman" w:cs="Times New Roman"/>
                <w:sz w:val="24"/>
                <w:szCs w:val="24"/>
                <w:lang w:eastAsia="ru-RU"/>
              </w:rPr>
              <w:t>.</w:t>
            </w:r>
          </w:p>
        </w:tc>
        <w:tc>
          <w:tcPr>
            <w:tcW w:w="1560" w:type="dxa"/>
          </w:tcPr>
          <w:p w14:paraId="1BDB3187"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w:t>
            </w:r>
          </w:p>
        </w:tc>
        <w:tc>
          <w:tcPr>
            <w:tcW w:w="4177" w:type="dxa"/>
          </w:tcPr>
          <w:p w14:paraId="4307CE8D"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Каждому химику-разведчику создаваемых формирований</w:t>
            </w:r>
          </w:p>
        </w:tc>
        <w:tc>
          <w:tcPr>
            <w:tcW w:w="1560" w:type="dxa"/>
          </w:tcPr>
          <w:p w14:paraId="1D8BCE24"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01C58" w:rsidRPr="00901C58" w14:paraId="63C7BD5F" w14:textId="77777777" w:rsidTr="006A35DF">
        <w:tc>
          <w:tcPr>
            <w:tcW w:w="660" w:type="dxa"/>
          </w:tcPr>
          <w:p w14:paraId="402A60B3"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12</w:t>
            </w:r>
          </w:p>
        </w:tc>
        <w:tc>
          <w:tcPr>
            <w:tcW w:w="4864" w:type="dxa"/>
          </w:tcPr>
          <w:p w14:paraId="34CC9901"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Войсковой прибор химической разведки с комплектом индикаторных трубок</w:t>
            </w:r>
          </w:p>
        </w:tc>
        <w:tc>
          <w:tcPr>
            <w:tcW w:w="1275" w:type="dxa"/>
          </w:tcPr>
          <w:p w14:paraId="28169D5F"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spellStart"/>
            <w:r w:rsidRPr="00901C58">
              <w:rPr>
                <w:rFonts w:ascii="Times New Roman" w:eastAsia="Times New Roman" w:hAnsi="Times New Roman" w:cs="Times New Roman"/>
                <w:sz w:val="24"/>
                <w:szCs w:val="24"/>
                <w:lang w:eastAsia="ru-RU"/>
              </w:rPr>
              <w:t>Компл</w:t>
            </w:r>
            <w:proofErr w:type="spellEnd"/>
            <w:r w:rsidRPr="00901C58">
              <w:rPr>
                <w:rFonts w:ascii="Times New Roman" w:eastAsia="Times New Roman" w:hAnsi="Times New Roman" w:cs="Times New Roman"/>
                <w:sz w:val="24"/>
                <w:szCs w:val="24"/>
                <w:lang w:eastAsia="ru-RU"/>
              </w:rPr>
              <w:t>.</w:t>
            </w:r>
          </w:p>
        </w:tc>
        <w:tc>
          <w:tcPr>
            <w:tcW w:w="1560" w:type="dxa"/>
          </w:tcPr>
          <w:p w14:paraId="06A00F78"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w:t>
            </w:r>
          </w:p>
        </w:tc>
        <w:tc>
          <w:tcPr>
            <w:tcW w:w="4177" w:type="dxa"/>
          </w:tcPr>
          <w:p w14:paraId="457E2CC9"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Каждому химику-разведчику создаваемых формирований</w:t>
            </w:r>
          </w:p>
        </w:tc>
        <w:tc>
          <w:tcPr>
            <w:tcW w:w="1560" w:type="dxa"/>
          </w:tcPr>
          <w:p w14:paraId="1488EBB8"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01C58" w:rsidRPr="00901C58" w14:paraId="75DF385C" w14:textId="77777777" w:rsidTr="006A35DF">
        <w:tc>
          <w:tcPr>
            <w:tcW w:w="660" w:type="dxa"/>
          </w:tcPr>
          <w:p w14:paraId="00B8C2F4"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13</w:t>
            </w:r>
          </w:p>
        </w:tc>
        <w:tc>
          <w:tcPr>
            <w:tcW w:w="4864" w:type="dxa"/>
          </w:tcPr>
          <w:p w14:paraId="4B1BAB29"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Экспресс-лаборатория – для определения индикаторными средствами загрязненности воздуха, воды, почвы и продуктов питания</w:t>
            </w:r>
          </w:p>
        </w:tc>
        <w:tc>
          <w:tcPr>
            <w:tcW w:w="1275" w:type="dxa"/>
          </w:tcPr>
          <w:p w14:paraId="7F82174A"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spellStart"/>
            <w:r w:rsidRPr="00901C58">
              <w:rPr>
                <w:rFonts w:ascii="Times New Roman" w:eastAsia="Times New Roman" w:hAnsi="Times New Roman" w:cs="Times New Roman"/>
                <w:sz w:val="24"/>
                <w:szCs w:val="24"/>
                <w:lang w:eastAsia="ru-RU"/>
              </w:rPr>
              <w:t>Компл</w:t>
            </w:r>
            <w:proofErr w:type="spellEnd"/>
            <w:r w:rsidRPr="00901C58">
              <w:rPr>
                <w:rFonts w:ascii="Times New Roman" w:eastAsia="Times New Roman" w:hAnsi="Times New Roman" w:cs="Times New Roman"/>
                <w:sz w:val="24"/>
                <w:szCs w:val="24"/>
                <w:lang w:eastAsia="ru-RU"/>
              </w:rPr>
              <w:t>.</w:t>
            </w:r>
          </w:p>
        </w:tc>
        <w:tc>
          <w:tcPr>
            <w:tcW w:w="1560" w:type="dxa"/>
          </w:tcPr>
          <w:p w14:paraId="3CC45D8E"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w:t>
            </w:r>
          </w:p>
        </w:tc>
        <w:tc>
          <w:tcPr>
            <w:tcW w:w="4177" w:type="dxa"/>
          </w:tcPr>
          <w:p w14:paraId="5445EB2C"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Каждому создаваемому формированию разведки</w:t>
            </w:r>
          </w:p>
        </w:tc>
        <w:tc>
          <w:tcPr>
            <w:tcW w:w="1560" w:type="dxa"/>
          </w:tcPr>
          <w:p w14:paraId="195BE7FB"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bl>
    <w:p w14:paraId="0F8219C3" w14:textId="77777777" w:rsidR="00901C58" w:rsidRPr="00901C58" w:rsidRDefault="00901C58" w:rsidP="00901C5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0D22F688" w14:textId="77777777" w:rsidR="00901C58" w:rsidRPr="00901C58" w:rsidRDefault="00901C58" w:rsidP="00901C5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01C58">
        <w:rPr>
          <w:rFonts w:ascii="Times New Roman" w:eastAsia="Times New Roman" w:hAnsi="Times New Roman" w:cs="Times New Roman"/>
          <w:sz w:val="28"/>
          <w:szCs w:val="28"/>
          <w:lang w:eastAsia="ru-RU"/>
        </w:rPr>
        <w:t xml:space="preserve">Примечания: </w:t>
      </w:r>
    </w:p>
    <w:p w14:paraId="115864B9" w14:textId="77777777" w:rsidR="00901C58" w:rsidRPr="00901C58" w:rsidRDefault="00901C58" w:rsidP="00901C5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01C58">
        <w:rPr>
          <w:rFonts w:ascii="Times New Roman" w:eastAsia="Times New Roman" w:hAnsi="Times New Roman" w:cs="Times New Roman"/>
          <w:sz w:val="28"/>
          <w:szCs w:val="28"/>
          <w:lang w:eastAsia="ru-RU"/>
        </w:rPr>
        <w:t>1. Источники питания приобретаются на приборы по истечении их срока годности или при их использовании.</w:t>
      </w:r>
    </w:p>
    <w:p w14:paraId="071CD238" w14:textId="77777777" w:rsidR="00901C58" w:rsidRPr="00901C58" w:rsidRDefault="00901C58" w:rsidP="00901C5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01C58">
        <w:rPr>
          <w:rFonts w:ascii="Times New Roman" w:eastAsia="Times New Roman" w:hAnsi="Times New Roman" w:cs="Times New Roman"/>
          <w:sz w:val="28"/>
          <w:szCs w:val="28"/>
          <w:lang w:eastAsia="ru-RU"/>
        </w:rPr>
        <w:t>2. Индикаторные средства для приборов химической разведки и газового контроля пополняются по истечении их срока годности или при их использовании.</w:t>
      </w:r>
    </w:p>
    <w:p w14:paraId="77B96CFB" w14:textId="77777777" w:rsidR="00901C58" w:rsidRPr="00901C58" w:rsidRDefault="00901C58" w:rsidP="00901C58">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p>
    <w:p w14:paraId="1F96D3B2" w14:textId="77777777" w:rsidR="00901C58" w:rsidRPr="00901C58" w:rsidRDefault="00901C58" w:rsidP="00901C58">
      <w:pPr>
        <w:spacing w:after="0" w:line="360" w:lineRule="auto"/>
        <w:jc w:val="center"/>
        <w:rPr>
          <w:rFonts w:ascii="Times New Roman" w:eastAsia="Times New Roman" w:hAnsi="Times New Roman" w:cs="Times New Roman"/>
          <w:sz w:val="28"/>
          <w:szCs w:val="28"/>
          <w:lang w:eastAsia="ru-RU"/>
        </w:rPr>
      </w:pPr>
      <w:r w:rsidRPr="00901C58">
        <w:rPr>
          <w:rFonts w:ascii="Times New Roman" w:eastAsia="Times New Roman" w:hAnsi="Times New Roman" w:cs="Times New Roman"/>
          <w:sz w:val="28"/>
          <w:szCs w:val="28"/>
          <w:lang w:eastAsia="ru-RU"/>
        </w:rPr>
        <w:t>4. Средства специальной обработки</w:t>
      </w:r>
    </w:p>
    <w:p w14:paraId="7844068A" w14:textId="77777777" w:rsidR="00901C58" w:rsidRPr="00901C58" w:rsidRDefault="00901C58" w:rsidP="00901C58">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p>
    <w:tbl>
      <w:tblPr>
        <w:tblW w:w="140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4647"/>
        <w:gridCol w:w="1276"/>
        <w:gridCol w:w="1134"/>
        <w:gridCol w:w="4819"/>
        <w:gridCol w:w="1560"/>
      </w:tblGrid>
      <w:tr w:rsidR="00901C58" w:rsidRPr="00901C58" w14:paraId="4407FDDD" w14:textId="77777777" w:rsidTr="006A35DF">
        <w:tc>
          <w:tcPr>
            <w:tcW w:w="660" w:type="dxa"/>
          </w:tcPr>
          <w:p w14:paraId="64BBC2C8"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 п/п</w:t>
            </w:r>
          </w:p>
        </w:tc>
        <w:tc>
          <w:tcPr>
            <w:tcW w:w="4647" w:type="dxa"/>
          </w:tcPr>
          <w:p w14:paraId="122C6D2B"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Наименование имущества</w:t>
            </w:r>
          </w:p>
        </w:tc>
        <w:tc>
          <w:tcPr>
            <w:tcW w:w="1276" w:type="dxa"/>
          </w:tcPr>
          <w:p w14:paraId="4D64BD6C"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Единица измерения</w:t>
            </w:r>
          </w:p>
        </w:tc>
        <w:tc>
          <w:tcPr>
            <w:tcW w:w="1134" w:type="dxa"/>
          </w:tcPr>
          <w:p w14:paraId="2CC3B7EB"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Норма отпуска</w:t>
            </w:r>
          </w:p>
        </w:tc>
        <w:tc>
          <w:tcPr>
            <w:tcW w:w="4819" w:type="dxa"/>
          </w:tcPr>
          <w:p w14:paraId="6B738A7C"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Кому положено</w:t>
            </w:r>
          </w:p>
        </w:tc>
        <w:tc>
          <w:tcPr>
            <w:tcW w:w="1560" w:type="dxa"/>
          </w:tcPr>
          <w:p w14:paraId="4A94A843"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Примечание</w:t>
            </w:r>
          </w:p>
        </w:tc>
      </w:tr>
      <w:tr w:rsidR="00901C58" w:rsidRPr="00901C58" w14:paraId="0088180F" w14:textId="77777777" w:rsidTr="006A35DF">
        <w:tc>
          <w:tcPr>
            <w:tcW w:w="660" w:type="dxa"/>
          </w:tcPr>
          <w:p w14:paraId="01A2D3DE"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w:t>
            </w:r>
          </w:p>
        </w:tc>
        <w:tc>
          <w:tcPr>
            <w:tcW w:w="4647" w:type="dxa"/>
          </w:tcPr>
          <w:p w14:paraId="5EA69130"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Комплект специальной обработки транспорта</w:t>
            </w:r>
          </w:p>
        </w:tc>
        <w:tc>
          <w:tcPr>
            <w:tcW w:w="1276" w:type="dxa"/>
          </w:tcPr>
          <w:p w14:paraId="371CB85A"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spellStart"/>
            <w:r w:rsidRPr="00901C58">
              <w:rPr>
                <w:rFonts w:ascii="Times New Roman" w:eastAsia="Times New Roman" w:hAnsi="Times New Roman" w:cs="Times New Roman"/>
                <w:sz w:val="24"/>
                <w:szCs w:val="24"/>
                <w:lang w:eastAsia="ru-RU"/>
              </w:rPr>
              <w:t>Компл</w:t>
            </w:r>
            <w:proofErr w:type="spellEnd"/>
            <w:r w:rsidRPr="00901C58">
              <w:rPr>
                <w:rFonts w:ascii="Times New Roman" w:eastAsia="Times New Roman" w:hAnsi="Times New Roman" w:cs="Times New Roman"/>
                <w:sz w:val="24"/>
                <w:szCs w:val="24"/>
                <w:lang w:eastAsia="ru-RU"/>
              </w:rPr>
              <w:t>.</w:t>
            </w:r>
          </w:p>
        </w:tc>
        <w:tc>
          <w:tcPr>
            <w:tcW w:w="1134" w:type="dxa"/>
          </w:tcPr>
          <w:p w14:paraId="63D938CC"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w:t>
            </w:r>
          </w:p>
        </w:tc>
        <w:tc>
          <w:tcPr>
            <w:tcW w:w="4819" w:type="dxa"/>
          </w:tcPr>
          <w:p w14:paraId="1F64DDBA"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 1 единицу автотракторной техники</w:t>
            </w:r>
          </w:p>
        </w:tc>
        <w:tc>
          <w:tcPr>
            <w:tcW w:w="1560" w:type="dxa"/>
          </w:tcPr>
          <w:p w14:paraId="7B9AE675"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01C58" w:rsidRPr="00901C58" w14:paraId="274F511A" w14:textId="77777777" w:rsidTr="006A35DF">
        <w:tc>
          <w:tcPr>
            <w:tcW w:w="660" w:type="dxa"/>
          </w:tcPr>
          <w:p w14:paraId="000FAD2D"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2</w:t>
            </w:r>
          </w:p>
        </w:tc>
        <w:tc>
          <w:tcPr>
            <w:tcW w:w="4647" w:type="dxa"/>
          </w:tcPr>
          <w:p w14:paraId="747353E3"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Комплект специальной обработки автомобильной техники</w:t>
            </w:r>
          </w:p>
        </w:tc>
        <w:tc>
          <w:tcPr>
            <w:tcW w:w="1276" w:type="dxa"/>
          </w:tcPr>
          <w:p w14:paraId="07662E2E"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spellStart"/>
            <w:r w:rsidRPr="00901C58">
              <w:rPr>
                <w:rFonts w:ascii="Times New Roman" w:eastAsia="Times New Roman" w:hAnsi="Times New Roman" w:cs="Times New Roman"/>
                <w:sz w:val="24"/>
                <w:szCs w:val="24"/>
                <w:lang w:eastAsia="ru-RU"/>
              </w:rPr>
              <w:t>Компл</w:t>
            </w:r>
            <w:proofErr w:type="spellEnd"/>
            <w:r w:rsidRPr="00901C58">
              <w:rPr>
                <w:rFonts w:ascii="Times New Roman" w:eastAsia="Times New Roman" w:hAnsi="Times New Roman" w:cs="Times New Roman"/>
                <w:sz w:val="24"/>
                <w:szCs w:val="24"/>
                <w:lang w:eastAsia="ru-RU"/>
              </w:rPr>
              <w:t>.</w:t>
            </w:r>
          </w:p>
        </w:tc>
        <w:tc>
          <w:tcPr>
            <w:tcW w:w="1134" w:type="dxa"/>
          </w:tcPr>
          <w:p w14:paraId="760647BD"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w:t>
            </w:r>
          </w:p>
        </w:tc>
        <w:tc>
          <w:tcPr>
            <w:tcW w:w="4819" w:type="dxa"/>
          </w:tcPr>
          <w:p w14:paraId="69FB243B"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 1 единицу автомобильной техники</w:t>
            </w:r>
          </w:p>
        </w:tc>
        <w:tc>
          <w:tcPr>
            <w:tcW w:w="1560" w:type="dxa"/>
          </w:tcPr>
          <w:p w14:paraId="62A9CDF6"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01C58" w:rsidRPr="00901C58" w14:paraId="52B105FF" w14:textId="77777777" w:rsidTr="006A35DF">
        <w:tc>
          <w:tcPr>
            <w:tcW w:w="660" w:type="dxa"/>
          </w:tcPr>
          <w:p w14:paraId="28E71A27"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3</w:t>
            </w:r>
          </w:p>
        </w:tc>
        <w:tc>
          <w:tcPr>
            <w:tcW w:w="4647" w:type="dxa"/>
          </w:tcPr>
          <w:p w14:paraId="44E31D7D"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Комплект санитарной обработки</w:t>
            </w:r>
          </w:p>
        </w:tc>
        <w:tc>
          <w:tcPr>
            <w:tcW w:w="1276" w:type="dxa"/>
          </w:tcPr>
          <w:p w14:paraId="57EF1DA6"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spellStart"/>
            <w:r w:rsidRPr="00901C58">
              <w:rPr>
                <w:rFonts w:ascii="Times New Roman" w:eastAsia="Times New Roman" w:hAnsi="Times New Roman" w:cs="Times New Roman"/>
                <w:sz w:val="24"/>
                <w:szCs w:val="24"/>
                <w:lang w:eastAsia="ru-RU"/>
              </w:rPr>
              <w:t>Компл</w:t>
            </w:r>
            <w:proofErr w:type="spellEnd"/>
            <w:r w:rsidRPr="00901C58">
              <w:rPr>
                <w:rFonts w:ascii="Times New Roman" w:eastAsia="Times New Roman" w:hAnsi="Times New Roman" w:cs="Times New Roman"/>
                <w:sz w:val="24"/>
                <w:szCs w:val="24"/>
                <w:lang w:eastAsia="ru-RU"/>
              </w:rPr>
              <w:t>.</w:t>
            </w:r>
          </w:p>
        </w:tc>
        <w:tc>
          <w:tcPr>
            <w:tcW w:w="1134" w:type="dxa"/>
          </w:tcPr>
          <w:p w14:paraId="0B514FF6"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w:t>
            </w:r>
          </w:p>
        </w:tc>
        <w:tc>
          <w:tcPr>
            <w:tcW w:w="4819" w:type="dxa"/>
          </w:tcPr>
          <w:p w14:paraId="49753E00"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 звено</w:t>
            </w:r>
          </w:p>
        </w:tc>
        <w:tc>
          <w:tcPr>
            <w:tcW w:w="1560" w:type="dxa"/>
          </w:tcPr>
          <w:p w14:paraId="31D8513B"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bl>
    <w:p w14:paraId="6C3FDF00" w14:textId="77777777" w:rsidR="00901C58" w:rsidRPr="00901C58" w:rsidRDefault="00901C58" w:rsidP="00901C58">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p>
    <w:p w14:paraId="695AFB42" w14:textId="77777777" w:rsidR="00901C58" w:rsidRPr="00901C58" w:rsidRDefault="00901C58" w:rsidP="00901C58">
      <w:pPr>
        <w:spacing w:after="0" w:line="360" w:lineRule="auto"/>
        <w:jc w:val="center"/>
        <w:rPr>
          <w:rFonts w:ascii="Times New Roman" w:eastAsia="Times New Roman" w:hAnsi="Times New Roman" w:cs="Times New Roman"/>
          <w:sz w:val="28"/>
          <w:szCs w:val="28"/>
          <w:lang w:eastAsia="ru-RU"/>
        </w:rPr>
      </w:pPr>
      <w:r w:rsidRPr="00901C58">
        <w:rPr>
          <w:rFonts w:ascii="Times New Roman" w:eastAsia="Times New Roman" w:hAnsi="Times New Roman" w:cs="Times New Roman"/>
          <w:sz w:val="28"/>
          <w:szCs w:val="28"/>
          <w:lang w:eastAsia="ru-RU"/>
        </w:rPr>
        <w:t>5. Инженерное имущество и аварийно-спасательный инструмент</w:t>
      </w:r>
    </w:p>
    <w:p w14:paraId="62660158" w14:textId="77777777" w:rsidR="00901C58" w:rsidRPr="00901C58" w:rsidRDefault="00901C58" w:rsidP="00901C58">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p>
    <w:tbl>
      <w:tblPr>
        <w:tblW w:w="140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4647"/>
        <w:gridCol w:w="1276"/>
        <w:gridCol w:w="1134"/>
        <w:gridCol w:w="4819"/>
        <w:gridCol w:w="1560"/>
      </w:tblGrid>
      <w:tr w:rsidR="00901C58" w:rsidRPr="00901C58" w14:paraId="1F4905DA" w14:textId="77777777" w:rsidTr="006A35DF">
        <w:tc>
          <w:tcPr>
            <w:tcW w:w="660" w:type="dxa"/>
          </w:tcPr>
          <w:p w14:paraId="7E4E7C29"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 п/п</w:t>
            </w:r>
          </w:p>
        </w:tc>
        <w:tc>
          <w:tcPr>
            <w:tcW w:w="4647" w:type="dxa"/>
          </w:tcPr>
          <w:p w14:paraId="23FE2004"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Наименование имущества</w:t>
            </w:r>
          </w:p>
        </w:tc>
        <w:tc>
          <w:tcPr>
            <w:tcW w:w="1276" w:type="dxa"/>
          </w:tcPr>
          <w:p w14:paraId="671EFB50"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Единица измерения</w:t>
            </w:r>
          </w:p>
        </w:tc>
        <w:tc>
          <w:tcPr>
            <w:tcW w:w="1134" w:type="dxa"/>
          </w:tcPr>
          <w:p w14:paraId="2A9C1F4E"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Норма отпуска</w:t>
            </w:r>
          </w:p>
        </w:tc>
        <w:tc>
          <w:tcPr>
            <w:tcW w:w="4819" w:type="dxa"/>
          </w:tcPr>
          <w:p w14:paraId="4269B4C0"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Кому положено</w:t>
            </w:r>
          </w:p>
        </w:tc>
        <w:tc>
          <w:tcPr>
            <w:tcW w:w="1560" w:type="dxa"/>
          </w:tcPr>
          <w:p w14:paraId="6C47F32D"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Примечание</w:t>
            </w:r>
          </w:p>
        </w:tc>
      </w:tr>
      <w:tr w:rsidR="00901C58" w:rsidRPr="00901C58" w14:paraId="79C3E905" w14:textId="77777777" w:rsidTr="006A35DF">
        <w:tc>
          <w:tcPr>
            <w:tcW w:w="660" w:type="dxa"/>
          </w:tcPr>
          <w:p w14:paraId="4F724374"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w:t>
            </w:r>
          </w:p>
        </w:tc>
        <w:tc>
          <w:tcPr>
            <w:tcW w:w="4647" w:type="dxa"/>
          </w:tcPr>
          <w:p w14:paraId="6D928903"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Аварийно-спасательный инструмент и оборудование</w:t>
            </w:r>
          </w:p>
        </w:tc>
        <w:tc>
          <w:tcPr>
            <w:tcW w:w="1276" w:type="dxa"/>
          </w:tcPr>
          <w:p w14:paraId="299F2A0F"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spellStart"/>
            <w:r w:rsidRPr="00901C58">
              <w:rPr>
                <w:rFonts w:ascii="Times New Roman" w:eastAsia="Times New Roman" w:hAnsi="Times New Roman" w:cs="Times New Roman"/>
                <w:sz w:val="24"/>
                <w:szCs w:val="24"/>
                <w:lang w:eastAsia="ru-RU"/>
              </w:rPr>
              <w:t>Компл</w:t>
            </w:r>
            <w:proofErr w:type="spellEnd"/>
            <w:r w:rsidRPr="00901C58">
              <w:rPr>
                <w:rFonts w:ascii="Times New Roman" w:eastAsia="Times New Roman" w:hAnsi="Times New Roman" w:cs="Times New Roman"/>
                <w:sz w:val="24"/>
                <w:szCs w:val="24"/>
                <w:lang w:eastAsia="ru-RU"/>
              </w:rPr>
              <w:t>.</w:t>
            </w:r>
          </w:p>
        </w:tc>
        <w:tc>
          <w:tcPr>
            <w:tcW w:w="1134" w:type="dxa"/>
          </w:tcPr>
          <w:p w14:paraId="5A1D3F90"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 10% личного состава</w:t>
            </w:r>
          </w:p>
        </w:tc>
        <w:tc>
          <w:tcPr>
            <w:tcW w:w="4819" w:type="dxa"/>
          </w:tcPr>
          <w:p w14:paraId="2F1C6768"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Каждому формированию</w:t>
            </w:r>
          </w:p>
        </w:tc>
        <w:tc>
          <w:tcPr>
            <w:tcW w:w="1560" w:type="dxa"/>
          </w:tcPr>
          <w:p w14:paraId="6FB7D06D"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01C58" w:rsidRPr="00901C58" w14:paraId="673EF07F" w14:textId="77777777" w:rsidTr="006A35DF">
        <w:tc>
          <w:tcPr>
            <w:tcW w:w="660" w:type="dxa"/>
          </w:tcPr>
          <w:p w14:paraId="6BCF55BB"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2</w:t>
            </w:r>
          </w:p>
        </w:tc>
        <w:tc>
          <w:tcPr>
            <w:tcW w:w="4647" w:type="dxa"/>
          </w:tcPr>
          <w:p w14:paraId="0C18DCF3"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Пояс спасательный с карабином</w:t>
            </w:r>
          </w:p>
        </w:tc>
        <w:tc>
          <w:tcPr>
            <w:tcW w:w="1276" w:type="dxa"/>
          </w:tcPr>
          <w:p w14:paraId="30E10D0D"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Шт.</w:t>
            </w:r>
          </w:p>
        </w:tc>
        <w:tc>
          <w:tcPr>
            <w:tcW w:w="1134" w:type="dxa"/>
          </w:tcPr>
          <w:p w14:paraId="44BE7D18"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w:t>
            </w:r>
          </w:p>
        </w:tc>
        <w:tc>
          <w:tcPr>
            <w:tcW w:w="4819" w:type="dxa"/>
          </w:tcPr>
          <w:p w14:paraId="5AD1E599"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Каждому спасателю всех формирований</w:t>
            </w:r>
          </w:p>
        </w:tc>
        <w:tc>
          <w:tcPr>
            <w:tcW w:w="1560" w:type="dxa"/>
          </w:tcPr>
          <w:p w14:paraId="4161FD4B"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01C58" w:rsidRPr="00901C58" w14:paraId="5E093085" w14:textId="77777777" w:rsidTr="006A35DF">
        <w:tc>
          <w:tcPr>
            <w:tcW w:w="660" w:type="dxa"/>
            <w:vMerge w:val="restart"/>
          </w:tcPr>
          <w:p w14:paraId="749D3890"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lastRenderedPageBreak/>
              <w:t>3</w:t>
            </w:r>
          </w:p>
        </w:tc>
        <w:tc>
          <w:tcPr>
            <w:tcW w:w="4647" w:type="dxa"/>
            <w:vMerge w:val="restart"/>
          </w:tcPr>
          <w:p w14:paraId="4E8FD2E4"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Приборы газопламенной резки с резаками, напорными рукавами, редукторами и газовыми баллонами (керосинорезы, газосварочные аппараты и др.)</w:t>
            </w:r>
          </w:p>
        </w:tc>
        <w:tc>
          <w:tcPr>
            <w:tcW w:w="1276" w:type="dxa"/>
            <w:vMerge w:val="restart"/>
          </w:tcPr>
          <w:p w14:paraId="7E9A41ED"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spellStart"/>
            <w:r w:rsidRPr="00901C58">
              <w:rPr>
                <w:rFonts w:ascii="Times New Roman" w:eastAsia="Times New Roman" w:hAnsi="Times New Roman" w:cs="Times New Roman"/>
                <w:sz w:val="24"/>
                <w:szCs w:val="24"/>
                <w:lang w:eastAsia="ru-RU"/>
              </w:rPr>
              <w:t>Компл</w:t>
            </w:r>
            <w:proofErr w:type="spellEnd"/>
            <w:r w:rsidRPr="00901C58">
              <w:rPr>
                <w:rFonts w:ascii="Times New Roman" w:eastAsia="Times New Roman" w:hAnsi="Times New Roman" w:cs="Times New Roman"/>
                <w:sz w:val="24"/>
                <w:szCs w:val="24"/>
                <w:lang w:eastAsia="ru-RU"/>
              </w:rPr>
              <w:t>.</w:t>
            </w:r>
          </w:p>
        </w:tc>
        <w:tc>
          <w:tcPr>
            <w:tcW w:w="1134" w:type="dxa"/>
          </w:tcPr>
          <w:p w14:paraId="7EE01DC6"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3</w:t>
            </w:r>
          </w:p>
        </w:tc>
        <w:tc>
          <w:tcPr>
            <w:tcW w:w="4819" w:type="dxa"/>
          </w:tcPr>
          <w:p w14:paraId="76E33EB8"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Каждому отряду</w:t>
            </w:r>
          </w:p>
        </w:tc>
        <w:tc>
          <w:tcPr>
            <w:tcW w:w="1560" w:type="dxa"/>
            <w:vMerge w:val="restart"/>
          </w:tcPr>
          <w:p w14:paraId="06EA1A8C"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01C58" w:rsidRPr="00901C58" w14:paraId="27EA0598" w14:textId="77777777" w:rsidTr="006A35DF">
        <w:tc>
          <w:tcPr>
            <w:tcW w:w="660" w:type="dxa"/>
            <w:vMerge/>
          </w:tcPr>
          <w:p w14:paraId="219738FB" w14:textId="77777777" w:rsidR="00901C58" w:rsidRPr="00901C58" w:rsidRDefault="00901C58" w:rsidP="00901C58">
            <w:pPr>
              <w:spacing w:after="0" w:line="240" w:lineRule="auto"/>
              <w:jc w:val="both"/>
              <w:rPr>
                <w:rFonts w:ascii="Times New Roman" w:eastAsia="Times New Roman" w:hAnsi="Times New Roman" w:cs="Times New Roman"/>
                <w:sz w:val="24"/>
                <w:szCs w:val="24"/>
                <w:lang w:eastAsia="ru-RU"/>
              </w:rPr>
            </w:pPr>
          </w:p>
        </w:tc>
        <w:tc>
          <w:tcPr>
            <w:tcW w:w="4647" w:type="dxa"/>
            <w:vMerge/>
          </w:tcPr>
          <w:p w14:paraId="4171C6C8" w14:textId="77777777" w:rsidR="00901C58" w:rsidRPr="00901C58" w:rsidRDefault="00901C58" w:rsidP="00901C58">
            <w:pPr>
              <w:spacing w:after="0" w:line="240" w:lineRule="auto"/>
              <w:jc w:val="both"/>
              <w:rPr>
                <w:rFonts w:ascii="Times New Roman" w:eastAsia="Times New Roman" w:hAnsi="Times New Roman" w:cs="Times New Roman"/>
                <w:sz w:val="24"/>
                <w:szCs w:val="24"/>
                <w:lang w:eastAsia="ru-RU"/>
              </w:rPr>
            </w:pPr>
          </w:p>
        </w:tc>
        <w:tc>
          <w:tcPr>
            <w:tcW w:w="1276" w:type="dxa"/>
            <w:vMerge/>
          </w:tcPr>
          <w:p w14:paraId="44E3B914"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p>
        </w:tc>
        <w:tc>
          <w:tcPr>
            <w:tcW w:w="1134" w:type="dxa"/>
          </w:tcPr>
          <w:p w14:paraId="6F40069C"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2</w:t>
            </w:r>
          </w:p>
        </w:tc>
        <w:tc>
          <w:tcPr>
            <w:tcW w:w="4819" w:type="dxa"/>
          </w:tcPr>
          <w:p w14:paraId="064A806B"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Каждой команде</w:t>
            </w:r>
          </w:p>
        </w:tc>
        <w:tc>
          <w:tcPr>
            <w:tcW w:w="1560" w:type="dxa"/>
            <w:vMerge/>
          </w:tcPr>
          <w:p w14:paraId="732D3227" w14:textId="77777777" w:rsidR="00901C58" w:rsidRPr="00901C58" w:rsidRDefault="00901C58" w:rsidP="00901C58">
            <w:pPr>
              <w:spacing w:after="0" w:line="240" w:lineRule="auto"/>
              <w:jc w:val="both"/>
              <w:rPr>
                <w:rFonts w:ascii="Times New Roman" w:eastAsia="Times New Roman" w:hAnsi="Times New Roman" w:cs="Times New Roman"/>
                <w:sz w:val="24"/>
                <w:szCs w:val="24"/>
                <w:lang w:eastAsia="ru-RU"/>
              </w:rPr>
            </w:pPr>
          </w:p>
        </w:tc>
      </w:tr>
      <w:tr w:rsidR="00901C58" w:rsidRPr="00901C58" w14:paraId="4F293C33" w14:textId="77777777" w:rsidTr="006A35DF">
        <w:tc>
          <w:tcPr>
            <w:tcW w:w="660" w:type="dxa"/>
            <w:vMerge/>
          </w:tcPr>
          <w:p w14:paraId="57E562C5" w14:textId="77777777" w:rsidR="00901C58" w:rsidRPr="00901C58" w:rsidRDefault="00901C58" w:rsidP="00901C58">
            <w:pPr>
              <w:spacing w:after="0" w:line="240" w:lineRule="auto"/>
              <w:jc w:val="both"/>
              <w:rPr>
                <w:rFonts w:ascii="Times New Roman" w:eastAsia="Times New Roman" w:hAnsi="Times New Roman" w:cs="Times New Roman"/>
                <w:sz w:val="24"/>
                <w:szCs w:val="24"/>
                <w:lang w:eastAsia="ru-RU"/>
              </w:rPr>
            </w:pPr>
          </w:p>
        </w:tc>
        <w:tc>
          <w:tcPr>
            <w:tcW w:w="4647" w:type="dxa"/>
            <w:vMerge/>
          </w:tcPr>
          <w:p w14:paraId="160B1582" w14:textId="77777777" w:rsidR="00901C58" w:rsidRPr="00901C58" w:rsidRDefault="00901C58" w:rsidP="00901C58">
            <w:pPr>
              <w:spacing w:after="0" w:line="240" w:lineRule="auto"/>
              <w:jc w:val="both"/>
              <w:rPr>
                <w:rFonts w:ascii="Times New Roman" w:eastAsia="Times New Roman" w:hAnsi="Times New Roman" w:cs="Times New Roman"/>
                <w:sz w:val="24"/>
                <w:szCs w:val="24"/>
                <w:lang w:eastAsia="ru-RU"/>
              </w:rPr>
            </w:pPr>
          </w:p>
        </w:tc>
        <w:tc>
          <w:tcPr>
            <w:tcW w:w="1276" w:type="dxa"/>
            <w:vMerge/>
          </w:tcPr>
          <w:p w14:paraId="4244CBF5"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p>
        </w:tc>
        <w:tc>
          <w:tcPr>
            <w:tcW w:w="1134" w:type="dxa"/>
          </w:tcPr>
          <w:p w14:paraId="64514487"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w:t>
            </w:r>
          </w:p>
        </w:tc>
        <w:tc>
          <w:tcPr>
            <w:tcW w:w="4819" w:type="dxa"/>
          </w:tcPr>
          <w:p w14:paraId="1CBED6AC"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Каждой группе</w:t>
            </w:r>
          </w:p>
        </w:tc>
        <w:tc>
          <w:tcPr>
            <w:tcW w:w="1560" w:type="dxa"/>
            <w:vMerge/>
          </w:tcPr>
          <w:p w14:paraId="603E3FFA" w14:textId="77777777" w:rsidR="00901C58" w:rsidRPr="00901C58" w:rsidRDefault="00901C58" w:rsidP="00901C58">
            <w:pPr>
              <w:spacing w:after="0" w:line="240" w:lineRule="auto"/>
              <w:jc w:val="both"/>
              <w:rPr>
                <w:rFonts w:ascii="Times New Roman" w:eastAsia="Times New Roman" w:hAnsi="Times New Roman" w:cs="Times New Roman"/>
                <w:sz w:val="24"/>
                <w:szCs w:val="24"/>
                <w:lang w:eastAsia="ru-RU"/>
              </w:rPr>
            </w:pPr>
          </w:p>
        </w:tc>
      </w:tr>
      <w:tr w:rsidR="00901C58" w:rsidRPr="00901C58" w14:paraId="685E69DF" w14:textId="77777777" w:rsidTr="006A35DF">
        <w:tc>
          <w:tcPr>
            <w:tcW w:w="660" w:type="dxa"/>
            <w:vMerge/>
          </w:tcPr>
          <w:p w14:paraId="7BF75D52" w14:textId="77777777" w:rsidR="00901C58" w:rsidRPr="00901C58" w:rsidRDefault="00901C58" w:rsidP="00901C58">
            <w:pPr>
              <w:spacing w:after="0" w:line="240" w:lineRule="auto"/>
              <w:jc w:val="both"/>
              <w:rPr>
                <w:rFonts w:ascii="Times New Roman" w:eastAsia="Times New Roman" w:hAnsi="Times New Roman" w:cs="Times New Roman"/>
                <w:sz w:val="24"/>
                <w:szCs w:val="24"/>
                <w:lang w:eastAsia="ru-RU"/>
              </w:rPr>
            </w:pPr>
          </w:p>
        </w:tc>
        <w:tc>
          <w:tcPr>
            <w:tcW w:w="4647" w:type="dxa"/>
            <w:vMerge/>
          </w:tcPr>
          <w:p w14:paraId="5BC40919" w14:textId="77777777" w:rsidR="00901C58" w:rsidRPr="00901C58" w:rsidRDefault="00901C58" w:rsidP="00901C58">
            <w:pPr>
              <w:spacing w:after="0" w:line="240" w:lineRule="auto"/>
              <w:jc w:val="both"/>
              <w:rPr>
                <w:rFonts w:ascii="Times New Roman" w:eastAsia="Times New Roman" w:hAnsi="Times New Roman" w:cs="Times New Roman"/>
                <w:sz w:val="24"/>
                <w:szCs w:val="24"/>
                <w:lang w:eastAsia="ru-RU"/>
              </w:rPr>
            </w:pPr>
          </w:p>
        </w:tc>
        <w:tc>
          <w:tcPr>
            <w:tcW w:w="1276" w:type="dxa"/>
            <w:vMerge/>
          </w:tcPr>
          <w:p w14:paraId="0A9DFD18"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p>
        </w:tc>
        <w:tc>
          <w:tcPr>
            <w:tcW w:w="1134" w:type="dxa"/>
          </w:tcPr>
          <w:p w14:paraId="6A03429B"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w:t>
            </w:r>
          </w:p>
        </w:tc>
        <w:tc>
          <w:tcPr>
            <w:tcW w:w="4819" w:type="dxa"/>
          </w:tcPr>
          <w:p w14:paraId="1A1F19B0"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Каждому звену</w:t>
            </w:r>
          </w:p>
        </w:tc>
        <w:tc>
          <w:tcPr>
            <w:tcW w:w="1560" w:type="dxa"/>
            <w:vMerge/>
          </w:tcPr>
          <w:p w14:paraId="36294590" w14:textId="77777777" w:rsidR="00901C58" w:rsidRPr="00901C58" w:rsidRDefault="00901C58" w:rsidP="00901C58">
            <w:pPr>
              <w:spacing w:after="0" w:line="240" w:lineRule="auto"/>
              <w:jc w:val="both"/>
              <w:rPr>
                <w:rFonts w:ascii="Times New Roman" w:eastAsia="Times New Roman" w:hAnsi="Times New Roman" w:cs="Times New Roman"/>
                <w:sz w:val="24"/>
                <w:szCs w:val="24"/>
                <w:lang w:eastAsia="ru-RU"/>
              </w:rPr>
            </w:pPr>
          </w:p>
        </w:tc>
      </w:tr>
      <w:tr w:rsidR="00901C58" w:rsidRPr="00901C58" w14:paraId="2009CE72" w14:textId="77777777" w:rsidTr="006A35DF">
        <w:tc>
          <w:tcPr>
            <w:tcW w:w="660" w:type="dxa"/>
            <w:vMerge w:val="restart"/>
          </w:tcPr>
          <w:p w14:paraId="09107192"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4</w:t>
            </w:r>
          </w:p>
        </w:tc>
        <w:tc>
          <w:tcPr>
            <w:tcW w:w="4647" w:type="dxa"/>
            <w:vMerge w:val="restart"/>
          </w:tcPr>
          <w:p w14:paraId="56E1B48C"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Комплект шанцевого инструмента (лопата штыковая и совковая, лом, кувалда, кирка-мотыга, топор плотничный, пила поперечная)</w:t>
            </w:r>
          </w:p>
        </w:tc>
        <w:tc>
          <w:tcPr>
            <w:tcW w:w="1276" w:type="dxa"/>
            <w:vMerge w:val="restart"/>
          </w:tcPr>
          <w:p w14:paraId="2BD835C7"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spellStart"/>
            <w:r w:rsidRPr="00901C58">
              <w:rPr>
                <w:rFonts w:ascii="Times New Roman" w:eastAsia="Times New Roman" w:hAnsi="Times New Roman" w:cs="Times New Roman"/>
                <w:sz w:val="24"/>
                <w:szCs w:val="24"/>
                <w:lang w:eastAsia="ru-RU"/>
              </w:rPr>
              <w:t>Компл</w:t>
            </w:r>
            <w:proofErr w:type="spellEnd"/>
            <w:r w:rsidRPr="00901C58">
              <w:rPr>
                <w:rFonts w:ascii="Times New Roman" w:eastAsia="Times New Roman" w:hAnsi="Times New Roman" w:cs="Times New Roman"/>
                <w:sz w:val="24"/>
                <w:szCs w:val="24"/>
                <w:lang w:eastAsia="ru-RU"/>
              </w:rPr>
              <w:t>.</w:t>
            </w:r>
          </w:p>
        </w:tc>
        <w:tc>
          <w:tcPr>
            <w:tcW w:w="1134" w:type="dxa"/>
          </w:tcPr>
          <w:p w14:paraId="2093E1BF"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w:t>
            </w:r>
          </w:p>
        </w:tc>
        <w:tc>
          <w:tcPr>
            <w:tcW w:w="4819" w:type="dxa"/>
          </w:tcPr>
          <w:p w14:paraId="644816AE"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 каждый автомобиль (легковой, грузовой, специальный) всех формирований</w:t>
            </w:r>
          </w:p>
        </w:tc>
        <w:tc>
          <w:tcPr>
            <w:tcW w:w="1560" w:type="dxa"/>
            <w:vMerge w:val="restart"/>
          </w:tcPr>
          <w:p w14:paraId="3C9AF730"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01C58" w:rsidRPr="00901C58" w14:paraId="7A664B0C" w14:textId="77777777" w:rsidTr="006A35DF">
        <w:tc>
          <w:tcPr>
            <w:tcW w:w="660" w:type="dxa"/>
            <w:vMerge/>
          </w:tcPr>
          <w:p w14:paraId="3341B55F" w14:textId="77777777" w:rsidR="00901C58" w:rsidRPr="00901C58" w:rsidRDefault="00901C58" w:rsidP="00901C58">
            <w:pPr>
              <w:spacing w:after="0" w:line="240" w:lineRule="auto"/>
              <w:jc w:val="both"/>
              <w:rPr>
                <w:rFonts w:ascii="Times New Roman" w:eastAsia="Times New Roman" w:hAnsi="Times New Roman" w:cs="Times New Roman"/>
                <w:sz w:val="24"/>
                <w:szCs w:val="24"/>
                <w:lang w:eastAsia="ru-RU"/>
              </w:rPr>
            </w:pPr>
          </w:p>
        </w:tc>
        <w:tc>
          <w:tcPr>
            <w:tcW w:w="4647" w:type="dxa"/>
            <w:vMerge/>
          </w:tcPr>
          <w:p w14:paraId="7AD7BBB3" w14:textId="77777777" w:rsidR="00901C58" w:rsidRPr="00901C58" w:rsidRDefault="00901C58" w:rsidP="00901C58">
            <w:pPr>
              <w:spacing w:after="0" w:line="240" w:lineRule="auto"/>
              <w:jc w:val="both"/>
              <w:rPr>
                <w:rFonts w:ascii="Times New Roman" w:eastAsia="Times New Roman" w:hAnsi="Times New Roman" w:cs="Times New Roman"/>
                <w:sz w:val="24"/>
                <w:szCs w:val="24"/>
                <w:lang w:eastAsia="ru-RU"/>
              </w:rPr>
            </w:pPr>
          </w:p>
        </w:tc>
        <w:tc>
          <w:tcPr>
            <w:tcW w:w="1276" w:type="dxa"/>
            <w:vMerge/>
          </w:tcPr>
          <w:p w14:paraId="4148B917"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p>
        </w:tc>
        <w:tc>
          <w:tcPr>
            <w:tcW w:w="1134" w:type="dxa"/>
          </w:tcPr>
          <w:p w14:paraId="1DF172F6"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w:t>
            </w:r>
          </w:p>
        </w:tc>
        <w:tc>
          <w:tcPr>
            <w:tcW w:w="4819" w:type="dxa"/>
          </w:tcPr>
          <w:p w14:paraId="52D40568"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 каждую специальную технику (экскаватор, бульдозер, автокран, трактор, компрессорную и электрическую станции, сварочный аппарат и полевую кухню (котел)) всех формирований</w:t>
            </w:r>
          </w:p>
        </w:tc>
        <w:tc>
          <w:tcPr>
            <w:tcW w:w="1560" w:type="dxa"/>
            <w:vMerge/>
          </w:tcPr>
          <w:p w14:paraId="2AE04FE8" w14:textId="77777777" w:rsidR="00901C58" w:rsidRPr="00901C58" w:rsidRDefault="00901C58" w:rsidP="00901C58">
            <w:pPr>
              <w:spacing w:after="0" w:line="240" w:lineRule="auto"/>
              <w:jc w:val="both"/>
              <w:rPr>
                <w:rFonts w:ascii="Times New Roman" w:eastAsia="Times New Roman" w:hAnsi="Times New Roman" w:cs="Times New Roman"/>
                <w:sz w:val="24"/>
                <w:szCs w:val="24"/>
                <w:lang w:eastAsia="ru-RU"/>
              </w:rPr>
            </w:pPr>
          </w:p>
        </w:tc>
      </w:tr>
      <w:tr w:rsidR="00901C58" w:rsidRPr="00901C58" w14:paraId="74945C1F" w14:textId="77777777" w:rsidTr="006A35DF">
        <w:tc>
          <w:tcPr>
            <w:tcW w:w="660" w:type="dxa"/>
            <w:vMerge w:val="restart"/>
          </w:tcPr>
          <w:p w14:paraId="415A0E69"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5</w:t>
            </w:r>
          </w:p>
        </w:tc>
        <w:tc>
          <w:tcPr>
            <w:tcW w:w="4647" w:type="dxa"/>
            <w:vMerge w:val="restart"/>
          </w:tcPr>
          <w:p w14:paraId="36E7A025"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Грузоподъемные средства (лебедка, тали, домкраты и др.)</w:t>
            </w:r>
          </w:p>
        </w:tc>
        <w:tc>
          <w:tcPr>
            <w:tcW w:w="1276" w:type="dxa"/>
            <w:vMerge w:val="restart"/>
          </w:tcPr>
          <w:p w14:paraId="6EF788A6"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spellStart"/>
            <w:r w:rsidRPr="00901C58">
              <w:rPr>
                <w:rFonts w:ascii="Times New Roman" w:eastAsia="Times New Roman" w:hAnsi="Times New Roman" w:cs="Times New Roman"/>
                <w:sz w:val="24"/>
                <w:szCs w:val="24"/>
                <w:lang w:eastAsia="ru-RU"/>
              </w:rPr>
              <w:t>Компл</w:t>
            </w:r>
            <w:proofErr w:type="spellEnd"/>
            <w:r w:rsidRPr="00901C58">
              <w:rPr>
                <w:rFonts w:ascii="Times New Roman" w:eastAsia="Times New Roman" w:hAnsi="Times New Roman" w:cs="Times New Roman"/>
                <w:sz w:val="24"/>
                <w:szCs w:val="24"/>
                <w:lang w:eastAsia="ru-RU"/>
              </w:rPr>
              <w:t>.</w:t>
            </w:r>
          </w:p>
        </w:tc>
        <w:tc>
          <w:tcPr>
            <w:tcW w:w="1134" w:type="dxa"/>
          </w:tcPr>
          <w:p w14:paraId="29424703"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4</w:t>
            </w:r>
          </w:p>
        </w:tc>
        <w:tc>
          <w:tcPr>
            <w:tcW w:w="4819" w:type="dxa"/>
          </w:tcPr>
          <w:p w14:paraId="6EAAF78F"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Каждому отряду</w:t>
            </w:r>
          </w:p>
        </w:tc>
        <w:tc>
          <w:tcPr>
            <w:tcW w:w="1560" w:type="dxa"/>
            <w:vMerge w:val="restart"/>
          </w:tcPr>
          <w:p w14:paraId="2FE80F01"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01C58" w:rsidRPr="00901C58" w14:paraId="73AE75D5" w14:textId="77777777" w:rsidTr="006A35DF">
        <w:tc>
          <w:tcPr>
            <w:tcW w:w="660" w:type="dxa"/>
            <w:vMerge/>
          </w:tcPr>
          <w:p w14:paraId="7A9F0B64" w14:textId="77777777" w:rsidR="00901C58" w:rsidRPr="00901C58" w:rsidRDefault="00901C58" w:rsidP="00901C58">
            <w:pPr>
              <w:spacing w:after="0" w:line="240" w:lineRule="auto"/>
              <w:jc w:val="both"/>
              <w:rPr>
                <w:rFonts w:ascii="Times New Roman" w:eastAsia="Times New Roman" w:hAnsi="Times New Roman" w:cs="Times New Roman"/>
                <w:sz w:val="24"/>
                <w:szCs w:val="24"/>
                <w:lang w:eastAsia="ru-RU"/>
              </w:rPr>
            </w:pPr>
          </w:p>
        </w:tc>
        <w:tc>
          <w:tcPr>
            <w:tcW w:w="4647" w:type="dxa"/>
            <w:vMerge/>
          </w:tcPr>
          <w:p w14:paraId="4284FE87" w14:textId="77777777" w:rsidR="00901C58" w:rsidRPr="00901C58" w:rsidRDefault="00901C58" w:rsidP="00901C58">
            <w:pPr>
              <w:spacing w:after="0" w:line="240" w:lineRule="auto"/>
              <w:jc w:val="both"/>
              <w:rPr>
                <w:rFonts w:ascii="Times New Roman" w:eastAsia="Times New Roman" w:hAnsi="Times New Roman" w:cs="Times New Roman"/>
                <w:sz w:val="24"/>
                <w:szCs w:val="24"/>
                <w:lang w:eastAsia="ru-RU"/>
              </w:rPr>
            </w:pPr>
          </w:p>
        </w:tc>
        <w:tc>
          <w:tcPr>
            <w:tcW w:w="1276" w:type="dxa"/>
            <w:vMerge/>
          </w:tcPr>
          <w:p w14:paraId="03255CFC"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p>
        </w:tc>
        <w:tc>
          <w:tcPr>
            <w:tcW w:w="1134" w:type="dxa"/>
          </w:tcPr>
          <w:p w14:paraId="4B6CDE27"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3</w:t>
            </w:r>
          </w:p>
        </w:tc>
        <w:tc>
          <w:tcPr>
            <w:tcW w:w="4819" w:type="dxa"/>
          </w:tcPr>
          <w:p w14:paraId="2A935743"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Каждой команде</w:t>
            </w:r>
          </w:p>
        </w:tc>
        <w:tc>
          <w:tcPr>
            <w:tcW w:w="1560" w:type="dxa"/>
            <w:vMerge/>
          </w:tcPr>
          <w:p w14:paraId="71876EB1" w14:textId="77777777" w:rsidR="00901C58" w:rsidRPr="00901C58" w:rsidRDefault="00901C58" w:rsidP="00901C58">
            <w:pPr>
              <w:spacing w:after="0" w:line="240" w:lineRule="auto"/>
              <w:jc w:val="both"/>
              <w:rPr>
                <w:rFonts w:ascii="Times New Roman" w:eastAsia="Times New Roman" w:hAnsi="Times New Roman" w:cs="Times New Roman"/>
                <w:sz w:val="24"/>
                <w:szCs w:val="24"/>
                <w:lang w:eastAsia="ru-RU"/>
              </w:rPr>
            </w:pPr>
          </w:p>
        </w:tc>
      </w:tr>
      <w:tr w:rsidR="00901C58" w:rsidRPr="00901C58" w14:paraId="3F48D80C" w14:textId="77777777" w:rsidTr="006A35DF">
        <w:tc>
          <w:tcPr>
            <w:tcW w:w="660" w:type="dxa"/>
            <w:vMerge/>
          </w:tcPr>
          <w:p w14:paraId="06EB5E33" w14:textId="77777777" w:rsidR="00901C58" w:rsidRPr="00901C58" w:rsidRDefault="00901C58" w:rsidP="00901C58">
            <w:pPr>
              <w:spacing w:after="0" w:line="240" w:lineRule="auto"/>
              <w:jc w:val="both"/>
              <w:rPr>
                <w:rFonts w:ascii="Times New Roman" w:eastAsia="Times New Roman" w:hAnsi="Times New Roman" w:cs="Times New Roman"/>
                <w:sz w:val="24"/>
                <w:szCs w:val="24"/>
                <w:lang w:eastAsia="ru-RU"/>
              </w:rPr>
            </w:pPr>
          </w:p>
        </w:tc>
        <w:tc>
          <w:tcPr>
            <w:tcW w:w="4647" w:type="dxa"/>
            <w:vMerge/>
          </w:tcPr>
          <w:p w14:paraId="0E897AB6" w14:textId="77777777" w:rsidR="00901C58" w:rsidRPr="00901C58" w:rsidRDefault="00901C58" w:rsidP="00901C58">
            <w:pPr>
              <w:spacing w:after="0" w:line="240" w:lineRule="auto"/>
              <w:jc w:val="both"/>
              <w:rPr>
                <w:rFonts w:ascii="Times New Roman" w:eastAsia="Times New Roman" w:hAnsi="Times New Roman" w:cs="Times New Roman"/>
                <w:sz w:val="24"/>
                <w:szCs w:val="24"/>
                <w:lang w:eastAsia="ru-RU"/>
              </w:rPr>
            </w:pPr>
          </w:p>
        </w:tc>
        <w:tc>
          <w:tcPr>
            <w:tcW w:w="1276" w:type="dxa"/>
            <w:vMerge/>
          </w:tcPr>
          <w:p w14:paraId="4B3543BA"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p>
        </w:tc>
        <w:tc>
          <w:tcPr>
            <w:tcW w:w="1134" w:type="dxa"/>
          </w:tcPr>
          <w:p w14:paraId="55740578"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2</w:t>
            </w:r>
          </w:p>
        </w:tc>
        <w:tc>
          <w:tcPr>
            <w:tcW w:w="4819" w:type="dxa"/>
          </w:tcPr>
          <w:p w14:paraId="5F02B0B2"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Каждой группе</w:t>
            </w:r>
          </w:p>
        </w:tc>
        <w:tc>
          <w:tcPr>
            <w:tcW w:w="1560" w:type="dxa"/>
            <w:vMerge/>
          </w:tcPr>
          <w:p w14:paraId="05419048" w14:textId="77777777" w:rsidR="00901C58" w:rsidRPr="00901C58" w:rsidRDefault="00901C58" w:rsidP="00901C58">
            <w:pPr>
              <w:spacing w:after="0" w:line="240" w:lineRule="auto"/>
              <w:jc w:val="both"/>
              <w:rPr>
                <w:rFonts w:ascii="Times New Roman" w:eastAsia="Times New Roman" w:hAnsi="Times New Roman" w:cs="Times New Roman"/>
                <w:sz w:val="24"/>
                <w:szCs w:val="24"/>
                <w:lang w:eastAsia="ru-RU"/>
              </w:rPr>
            </w:pPr>
          </w:p>
        </w:tc>
      </w:tr>
      <w:tr w:rsidR="00901C58" w:rsidRPr="00901C58" w14:paraId="06E0EE03" w14:textId="77777777" w:rsidTr="006A35DF">
        <w:tc>
          <w:tcPr>
            <w:tcW w:w="660" w:type="dxa"/>
            <w:vMerge/>
          </w:tcPr>
          <w:p w14:paraId="68951F8C" w14:textId="77777777" w:rsidR="00901C58" w:rsidRPr="00901C58" w:rsidRDefault="00901C58" w:rsidP="00901C58">
            <w:pPr>
              <w:spacing w:after="0" w:line="240" w:lineRule="auto"/>
              <w:jc w:val="both"/>
              <w:rPr>
                <w:rFonts w:ascii="Times New Roman" w:eastAsia="Times New Roman" w:hAnsi="Times New Roman" w:cs="Times New Roman"/>
                <w:sz w:val="24"/>
                <w:szCs w:val="24"/>
                <w:lang w:eastAsia="ru-RU"/>
              </w:rPr>
            </w:pPr>
          </w:p>
        </w:tc>
        <w:tc>
          <w:tcPr>
            <w:tcW w:w="4647" w:type="dxa"/>
            <w:vMerge/>
          </w:tcPr>
          <w:p w14:paraId="3BE819DF" w14:textId="77777777" w:rsidR="00901C58" w:rsidRPr="00901C58" w:rsidRDefault="00901C58" w:rsidP="00901C58">
            <w:pPr>
              <w:spacing w:after="0" w:line="240" w:lineRule="auto"/>
              <w:jc w:val="both"/>
              <w:rPr>
                <w:rFonts w:ascii="Times New Roman" w:eastAsia="Times New Roman" w:hAnsi="Times New Roman" w:cs="Times New Roman"/>
                <w:sz w:val="24"/>
                <w:szCs w:val="24"/>
                <w:lang w:eastAsia="ru-RU"/>
              </w:rPr>
            </w:pPr>
          </w:p>
        </w:tc>
        <w:tc>
          <w:tcPr>
            <w:tcW w:w="1276" w:type="dxa"/>
            <w:vMerge/>
          </w:tcPr>
          <w:p w14:paraId="52355BF3"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p>
        </w:tc>
        <w:tc>
          <w:tcPr>
            <w:tcW w:w="1134" w:type="dxa"/>
          </w:tcPr>
          <w:p w14:paraId="64154E3F"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w:t>
            </w:r>
          </w:p>
        </w:tc>
        <w:tc>
          <w:tcPr>
            <w:tcW w:w="4819" w:type="dxa"/>
          </w:tcPr>
          <w:p w14:paraId="20679FFB"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Каждому звену</w:t>
            </w:r>
          </w:p>
        </w:tc>
        <w:tc>
          <w:tcPr>
            <w:tcW w:w="1560" w:type="dxa"/>
            <w:vMerge/>
          </w:tcPr>
          <w:p w14:paraId="42711289" w14:textId="77777777" w:rsidR="00901C58" w:rsidRPr="00901C58" w:rsidRDefault="00901C58" w:rsidP="00901C58">
            <w:pPr>
              <w:spacing w:after="0" w:line="240" w:lineRule="auto"/>
              <w:jc w:val="both"/>
              <w:rPr>
                <w:rFonts w:ascii="Times New Roman" w:eastAsia="Times New Roman" w:hAnsi="Times New Roman" w:cs="Times New Roman"/>
                <w:sz w:val="24"/>
                <w:szCs w:val="24"/>
                <w:lang w:eastAsia="ru-RU"/>
              </w:rPr>
            </w:pPr>
          </w:p>
        </w:tc>
      </w:tr>
      <w:tr w:rsidR="00901C58" w:rsidRPr="00901C58" w14:paraId="05B1F9FC" w14:textId="77777777" w:rsidTr="006A35DF">
        <w:tc>
          <w:tcPr>
            <w:tcW w:w="660" w:type="dxa"/>
          </w:tcPr>
          <w:p w14:paraId="7E178D34"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6</w:t>
            </w:r>
          </w:p>
        </w:tc>
        <w:tc>
          <w:tcPr>
            <w:tcW w:w="4647" w:type="dxa"/>
          </w:tcPr>
          <w:p w14:paraId="6890F2DB"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Трос разный</w:t>
            </w:r>
          </w:p>
        </w:tc>
        <w:tc>
          <w:tcPr>
            <w:tcW w:w="1276" w:type="dxa"/>
          </w:tcPr>
          <w:p w14:paraId="1BC1BC37"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spellStart"/>
            <w:r w:rsidRPr="00901C58">
              <w:rPr>
                <w:rFonts w:ascii="Times New Roman" w:eastAsia="Times New Roman" w:hAnsi="Times New Roman" w:cs="Times New Roman"/>
                <w:sz w:val="24"/>
                <w:szCs w:val="24"/>
                <w:lang w:eastAsia="ru-RU"/>
              </w:rPr>
              <w:t>Пог</w:t>
            </w:r>
            <w:proofErr w:type="spellEnd"/>
            <w:r w:rsidRPr="00901C58">
              <w:rPr>
                <w:rFonts w:ascii="Times New Roman" w:eastAsia="Times New Roman" w:hAnsi="Times New Roman" w:cs="Times New Roman"/>
                <w:sz w:val="24"/>
                <w:szCs w:val="24"/>
                <w:lang w:eastAsia="ru-RU"/>
              </w:rPr>
              <w:t>. метр</w:t>
            </w:r>
          </w:p>
        </w:tc>
        <w:tc>
          <w:tcPr>
            <w:tcW w:w="1134" w:type="dxa"/>
          </w:tcPr>
          <w:p w14:paraId="725E38BC"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75–100</w:t>
            </w:r>
          </w:p>
        </w:tc>
        <w:tc>
          <w:tcPr>
            <w:tcW w:w="4819" w:type="dxa"/>
          </w:tcPr>
          <w:p w14:paraId="23B36B53"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 каждую лебедку, таль</w:t>
            </w:r>
          </w:p>
        </w:tc>
        <w:tc>
          <w:tcPr>
            <w:tcW w:w="1560" w:type="dxa"/>
          </w:tcPr>
          <w:p w14:paraId="35291FB4"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01C58" w:rsidRPr="00901C58" w14:paraId="4CD28D3C" w14:textId="77777777" w:rsidTr="006A35DF">
        <w:tc>
          <w:tcPr>
            <w:tcW w:w="660" w:type="dxa"/>
          </w:tcPr>
          <w:p w14:paraId="17CFF7DD"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7</w:t>
            </w:r>
          </w:p>
        </w:tc>
        <w:tc>
          <w:tcPr>
            <w:tcW w:w="4647" w:type="dxa"/>
          </w:tcPr>
          <w:p w14:paraId="20649F6C"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Канат пеньковый</w:t>
            </w:r>
          </w:p>
        </w:tc>
        <w:tc>
          <w:tcPr>
            <w:tcW w:w="1276" w:type="dxa"/>
          </w:tcPr>
          <w:p w14:paraId="4F44A64F"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spellStart"/>
            <w:r w:rsidRPr="00901C58">
              <w:rPr>
                <w:rFonts w:ascii="Times New Roman" w:eastAsia="Times New Roman" w:hAnsi="Times New Roman" w:cs="Times New Roman"/>
                <w:sz w:val="24"/>
                <w:szCs w:val="24"/>
                <w:lang w:eastAsia="ru-RU"/>
              </w:rPr>
              <w:t>Пог.метр</w:t>
            </w:r>
            <w:proofErr w:type="spellEnd"/>
          </w:p>
        </w:tc>
        <w:tc>
          <w:tcPr>
            <w:tcW w:w="1134" w:type="dxa"/>
          </w:tcPr>
          <w:p w14:paraId="17AD07C2"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75</w:t>
            </w:r>
          </w:p>
        </w:tc>
        <w:tc>
          <w:tcPr>
            <w:tcW w:w="4819" w:type="dxa"/>
          </w:tcPr>
          <w:p w14:paraId="640F55E5"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Каждому формированию</w:t>
            </w:r>
          </w:p>
        </w:tc>
        <w:tc>
          <w:tcPr>
            <w:tcW w:w="1560" w:type="dxa"/>
          </w:tcPr>
          <w:p w14:paraId="3B5F29C7"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01C58" w:rsidRPr="00901C58" w14:paraId="65D07331" w14:textId="77777777" w:rsidTr="006A35DF">
        <w:tc>
          <w:tcPr>
            <w:tcW w:w="660" w:type="dxa"/>
          </w:tcPr>
          <w:p w14:paraId="44811DC0"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8</w:t>
            </w:r>
          </w:p>
        </w:tc>
        <w:tc>
          <w:tcPr>
            <w:tcW w:w="4647" w:type="dxa"/>
          </w:tcPr>
          <w:p w14:paraId="285F1842"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Блоки разные</w:t>
            </w:r>
          </w:p>
        </w:tc>
        <w:tc>
          <w:tcPr>
            <w:tcW w:w="1276" w:type="dxa"/>
          </w:tcPr>
          <w:p w14:paraId="633256B8"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spellStart"/>
            <w:r w:rsidRPr="00901C58">
              <w:rPr>
                <w:rFonts w:ascii="Times New Roman" w:eastAsia="Times New Roman" w:hAnsi="Times New Roman" w:cs="Times New Roman"/>
                <w:sz w:val="24"/>
                <w:szCs w:val="24"/>
                <w:lang w:eastAsia="ru-RU"/>
              </w:rPr>
              <w:t>Компл</w:t>
            </w:r>
            <w:proofErr w:type="spellEnd"/>
            <w:r w:rsidRPr="00901C58">
              <w:rPr>
                <w:rFonts w:ascii="Times New Roman" w:eastAsia="Times New Roman" w:hAnsi="Times New Roman" w:cs="Times New Roman"/>
                <w:sz w:val="24"/>
                <w:szCs w:val="24"/>
                <w:lang w:eastAsia="ru-RU"/>
              </w:rPr>
              <w:t>.</w:t>
            </w:r>
          </w:p>
        </w:tc>
        <w:tc>
          <w:tcPr>
            <w:tcW w:w="1134" w:type="dxa"/>
          </w:tcPr>
          <w:p w14:paraId="1D35BA45"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w:t>
            </w:r>
          </w:p>
        </w:tc>
        <w:tc>
          <w:tcPr>
            <w:tcW w:w="4819" w:type="dxa"/>
          </w:tcPr>
          <w:p w14:paraId="3137B259"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 каждую лебедку, таль</w:t>
            </w:r>
          </w:p>
        </w:tc>
        <w:tc>
          <w:tcPr>
            <w:tcW w:w="1560" w:type="dxa"/>
          </w:tcPr>
          <w:p w14:paraId="40C1CC89"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01C58" w:rsidRPr="00901C58" w14:paraId="134ABAE5" w14:textId="77777777" w:rsidTr="006A35DF">
        <w:tc>
          <w:tcPr>
            <w:tcW w:w="660" w:type="dxa"/>
          </w:tcPr>
          <w:p w14:paraId="08E00D53"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9</w:t>
            </w:r>
          </w:p>
        </w:tc>
        <w:tc>
          <w:tcPr>
            <w:tcW w:w="4647" w:type="dxa"/>
          </w:tcPr>
          <w:p w14:paraId="166BD98F"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Фонарь карманный электрический</w:t>
            </w:r>
          </w:p>
        </w:tc>
        <w:tc>
          <w:tcPr>
            <w:tcW w:w="1276" w:type="dxa"/>
          </w:tcPr>
          <w:p w14:paraId="42860376"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Шт.</w:t>
            </w:r>
          </w:p>
        </w:tc>
        <w:tc>
          <w:tcPr>
            <w:tcW w:w="1134" w:type="dxa"/>
          </w:tcPr>
          <w:p w14:paraId="2A3FAEC5"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 на чел.</w:t>
            </w:r>
          </w:p>
        </w:tc>
        <w:tc>
          <w:tcPr>
            <w:tcW w:w="4819" w:type="dxa"/>
          </w:tcPr>
          <w:p w14:paraId="68207A6E"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Всему личному составу формирований, непосредственно принимающему участие в проведении спасательных работ</w:t>
            </w:r>
          </w:p>
        </w:tc>
        <w:tc>
          <w:tcPr>
            <w:tcW w:w="1560" w:type="dxa"/>
          </w:tcPr>
          <w:p w14:paraId="4105B703"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01C58" w:rsidRPr="00901C58" w14:paraId="131D7D50" w14:textId="77777777" w:rsidTr="006A35DF">
        <w:tc>
          <w:tcPr>
            <w:tcW w:w="660" w:type="dxa"/>
          </w:tcPr>
          <w:p w14:paraId="34F09DA3"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lastRenderedPageBreak/>
              <w:t>10</w:t>
            </w:r>
          </w:p>
        </w:tc>
        <w:tc>
          <w:tcPr>
            <w:tcW w:w="4647" w:type="dxa"/>
          </w:tcPr>
          <w:p w14:paraId="0DDC43C5"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Защитные очки</w:t>
            </w:r>
          </w:p>
        </w:tc>
        <w:tc>
          <w:tcPr>
            <w:tcW w:w="1276" w:type="dxa"/>
          </w:tcPr>
          <w:p w14:paraId="56208FF7"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Шт.</w:t>
            </w:r>
          </w:p>
        </w:tc>
        <w:tc>
          <w:tcPr>
            <w:tcW w:w="1134" w:type="dxa"/>
          </w:tcPr>
          <w:p w14:paraId="3A3FE7CC"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 на чел.</w:t>
            </w:r>
          </w:p>
        </w:tc>
        <w:tc>
          <w:tcPr>
            <w:tcW w:w="4819" w:type="dxa"/>
          </w:tcPr>
          <w:p w14:paraId="40AC5A9F"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Всему личному составу формирований, непосредственно принимающему участие в проведении спасательных работ</w:t>
            </w:r>
          </w:p>
        </w:tc>
        <w:tc>
          <w:tcPr>
            <w:tcW w:w="1560" w:type="dxa"/>
          </w:tcPr>
          <w:p w14:paraId="2F1D539D"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01C58" w:rsidRPr="00901C58" w14:paraId="5D350867" w14:textId="77777777" w:rsidTr="006A35DF">
        <w:tc>
          <w:tcPr>
            <w:tcW w:w="660" w:type="dxa"/>
            <w:vMerge w:val="restart"/>
          </w:tcPr>
          <w:p w14:paraId="6D5D2048"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11</w:t>
            </w:r>
          </w:p>
        </w:tc>
        <w:tc>
          <w:tcPr>
            <w:tcW w:w="4647" w:type="dxa"/>
            <w:vMerge w:val="restart"/>
          </w:tcPr>
          <w:p w14:paraId="28AC492B"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Моторная пила</w:t>
            </w:r>
          </w:p>
        </w:tc>
        <w:tc>
          <w:tcPr>
            <w:tcW w:w="1276" w:type="dxa"/>
            <w:vMerge w:val="restart"/>
          </w:tcPr>
          <w:p w14:paraId="747FB662"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Шт.</w:t>
            </w:r>
          </w:p>
        </w:tc>
        <w:tc>
          <w:tcPr>
            <w:tcW w:w="1134" w:type="dxa"/>
          </w:tcPr>
          <w:p w14:paraId="6284BD8B"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w:t>
            </w:r>
          </w:p>
        </w:tc>
        <w:tc>
          <w:tcPr>
            <w:tcW w:w="4819" w:type="dxa"/>
          </w:tcPr>
          <w:p w14:paraId="196865B9"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Каждому отряду</w:t>
            </w:r>
          </w:p>
        </w:tc>
        <w:tc>
          <w:tcPr>
            <w:tcW w:w="1560" w:type="dxa"/>
            <w:vMerge w:val="restart"/>
          </w:tcPr>
          <w:p w14:paraId="55133715"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01C58" w:rsidRPr="00901C58" w14:paraId="60027DA6" w14:textId="77777777" w:rsidTr="006A35DF">
        <w:tc>
          <w:tcPr>
            <w:tcW w:w="660" w:type="dxa"/>
            <w:vMerge/>
          </w:tcPr>
          <w:p w14:paraId="56904736" w14:textId="77777777" w:rsidR="00901C58" w:rsidRPr="00901C58" w:rsidRDefault="00901C58" w:rsidP="00901C58">
            <w:pPr>
              <w:spacing w:after="0" w:line="240" w:lineRule="auto"/>
              <w:jc w:val="both"/>
              <w:rPr>
                <w:rFonts w:ascii="Times New Roman" w:eastAsia="Times New Roman" w:hAnsi="Times New Roman" w:cs="Times New Roman"/>
                <w:sz w:val="24"/>
                <w:szCs w:val="24"/>
                <w:lang w:eastAsia="ru-RU"/>
              </w:rPr>
            </w:pPr>
          </w:p>
        </w:tc>
        <w:tc>
          <w:tcPr>
            <w:tcW w:w="4647" w:type="dxa"/>
            <w:vMerge/>
          </w:tcPr>
          <w:p w14:paraId="7808BCC1" w14:textId="77777777" w:rsidR="00901C58" w:rsidRPr="00901C58" w:rsidRDefault="00901C58" w:rsidP="00901C58">
            <w:pPr>
              <w:spacing w:after="0" w:line="240" w:lineRule="auto"/>
              <w:jc w:val="both"/>
              <w:rPr>
                <w:rFonts w:ascii="Times New Roman" w:eastAsia="Times New Roman" w:hAnsi="Times New Roman" w:cs="Times New Roman"/>
                <w:sz w:val="24"/>
                <w:szCs w:val="24"/>
                <w:lang w:eastAsia="ru-RU"/>
              </w:rPr>
            </w:pPr>
          </w:p>
        </w:tc>
        <w:tc>
          <w:tcPr>
            <w:tcW w:w="1276" w:type="dxa"/>
            <w:vMerge/>
          </w:tcPr>
          <w:p w14:paraId="023E25AA"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p>
        </w:tc>
        <w:tc>
          <w:tcPr>
            <w:tcW w:w="1134" w:type="dxa"/>
          </w:tcPr>
          <w:p w14:paraId="25378D74"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w:t>
            </w:r>
          </w:p>
        </w:tc>
        <w:tc>
          <w:tcPr>
            <w:tcW w:w="4819" w:type="dxa"/>
          </w:tcPr>
          <w:p w14:paraId="5F3A5270"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Каждой команде</w:t>
            </w:r>
          </w:p>
        </w:tc>
        <w:tc>
          <w:tcPr>
            <w:tcW w:w="1560" w:type="dxa"/>
            <w:vMerge/>
          </w:tcPr>
          <w:p w14:paraId="5B79857A" w14:textId="77777777" w:rsidR="00901C58" w:rsidRPr="00901C58" w:rsidRDefault="00901C58" w:rsidP="00901C58">
            <w:pPr>
              <w:spacing w:after="0" w:line="240" w:lineRule="auto"/>
              <w:jc w:val="both"/>
              <w:rPr>
                <w:rFonts w:ascii="Times New Roman" w:eastAsia="Times New Roman" w:hAnsi="Times New Roman" w:cs="Times New Roman"/>
                <w:sz w:val="24"/>
                <w:szCs w:val="24"/>
                <w:lang w:eastAsia="ru-RU"/>
              </w:rPr>
            </w:pPr>
          </w:p>
        </w:tc>
      </w:tr>
      <w:tr w:rsidR="00901C58" w:rsidRPr="00901C58" w14:paraId="2DC597BF" w14:textId="77777777" w:rsidTr="006A35DF">
        <w:tc>
          <w:tcPr>
            <w:tcW w:w="660" w:type="dxa"/>
            <w:vMerge/>
          </w:tcPr>
          <w:p w14:paraId="5A9B2B76" w14:textId="77777777" w:rsidR="00901C58" w:rsidRPr="00901C58" w:rsidRDefault="00901C58" w:rsidP="00901C58">
            <w:pPr>
              <w:spacing w:after="0" w:line="240" w:lineRule="auto"/>
              <w:jc w:val="both"/>
              <w:rPr>
                <w:rFonts w:ascii="Times New Roman" w:eastAsia="Times New Roman" w:hAnsi="Times New Roman" w:cs="Times New Roman"/>
                <w:sz w:val="24"/>
                <w:szCs w:val="24"/>
                <w:lang w:eastAsia="ru-RU"/>
              </w:rPr>
            </w:pPr>
          </w:p>
        </w:tc>
        <w:tc>
          <w:tcPr>
            <w:tcW w:w="4647" w:type="dxa"/>
            <w:vMerge/>
          </w:tcPr>
          <w:p w14:paraId="0DDF25C3" w14:textId="77777777" w:rsidR="00901C58" w:rsidRPr="00901C58" w:rsidRDefault="00901C58" w:rsidP="00901C58">
            <w:pPr>
              <w:spacing w:after="0" w:line="240" w:lineRule="auto"/>
              <w:jc w:val="both"/>
              <w:rPr>
                <w:rFonts w:ascii="Times New Roman" w:eastAsia="Times New Roman" w:hAnsi="Times New Roman" w:cs="Times New Roman"/>
                <w:sz w:val="24"/>
                <w:szCs w:val="24"/>
                <w:lang w:eastAsia="ru-RU"/>
              </w:rPr>
            </w:pPr>
          </w:p>
        </w:tc>
        <w:tc>
          <w:tcPr>
            <w:tcW w:w="1276" w:type="dxa"/>
            <w:vMerge/>
          </w:tcPr>
          <w:p w14:paraId="44B85FCA"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p>
        </w:tc>
        <w:tc>
          <w:tcPr>
            <w:tcW w:w="1134" w:type="dxa"/>
          </w:tcPr>
          <w:p w14:paraId="703F99D4"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w:t>
            </w:r>
          </w:p>
        </w:tc>
        <w:tc>
          <w:tcPr>
            <w:tcW w:w="4819" w:type="dxa"/>
          </w:tcPr>
          <w:p w14:paraId="52FD44DD"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Каждой группе</w:t>
            </w:r>
          </w:p>
        </w:tc>
        <w:tc>
          <w:tcPr>
            <w:tcW w:w="1560" w:type="dxa"/>
            <w:vMerge/>
          </w:tcPr>
          <w:p w14:paraId="5947AD06" w14:textId="77777777" w:rsidR="00901C58" w:rsidRPr="00901C58" w:rsidRDefault="00901C58" w:rsidP="00901C58">
            <w:pPr>
              <w:spacing w:after="0" w:line="240" w:lineRule="auto"/>
              <w:jc w:val="both"/>
              <w:rPr>
                <w:rFonts w:ascii="Times New Roman" w:eastAsia="Times New Roman" w:hAnsi="Times New Roman" w:cs="Times New Roman"/>
                <w:sz w:val="24"/>
                <w:szCs w:val="24"/>
                <w:lang w:eastAsia="ru-RU"/>
              </w:rPr>
            </w:pPr>
          </w:p>
        </w:tc>
      </w:tr>
      <w:tr w:rsidR="00901C58" w:rsidRPr="00901C58" w14:paraId="68D3CA1F" w14:textId="77777777" w:rsidTr="006A35DF">
        <w:tc>
          <w:tcPr>
            <w:tcW w:w="660" w:type="dxa"/>
            <w:vMerge/>
          </w:tcPr>
          <w:p w14:paraId="105B48B1" w14:textId="77777777" w:rsidR="00901C58" w:rsidRPr="00901C58" w:rsidRDefault="00901C58" w:rsidP="00901C58">
            <w:pPr>
              <w:spacing w:after="0" w:line="240" w:lineRule="auto"/>
              <w:jc w:val="both"/>
              <w:rPr>
                <w:rFonts w:ascii="Times New Roman" w:eastAsia="Times New Roman" w:hAnsi="Times New Roman" w:cs="Times New Roman"/>
                <w:sz w:val="24"/>
                <w:szCs w:val="24"/>
                <w:lang w:eastAsia="ru-RU"/>
              </w:rPr>
            </w:pPr>
          </w:p>
        </w:tc>
        <w:tc>
          <w:tcPr>
            <w:tcW w:w="4647" w:type="dxa"/>
            <w:vMerge/>
          </w:tcPr>
          <w:p w14:paraId="19005AA9" w14:textId="77777777" w:rsidR="00901C58" w:rsidRPr="00901C58" w:rsidRDefault="00901C58" w:rsidP="00901C58">
            <w:pPr>
              <w:spacing w:after="0" w:line="240" w:lineRule="auto"/>
              <w:jc w:val="both"/>
              <w:rPr>
                <w:rFonts w:ascii="Times New Roman" w:eastAsia="Times New Roman" w:hAnsi="Times New Roman" w:cs="Times New Roman"/>
                <w:sz w:val="24"/>
                <w:szCs w:val="24"/>
                <w:lang w:eastAsia="ru-RU"/>
              </w:rPr>
            </w:pPr>
          </w:p>
        </w:tc>
        <w:tc>
          <w:tcPr>
            <w:tcW w:w="1276" w:type="dxa"/>
            <w:vMerge/>
          </w:tcPr>
          <w:p w14:paraId="3DA2CD40"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p>
        </w:tc>
        <w:tc>
          <w:tcPr>
            <w:tcW w:w="1134" w:type="dxa"/>
          </w:tcPr>
          <w:p w14:paraId="29A8F182"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w:t>
            </w:r>
          </w:p>
        </w:tc>
        <w:tc>
          <w:tcPr>
            <w:tcW w:w="4819" w:type="dxa"/>
          </w:tcPr>
          <w:p w14:paraId="5145D939"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Каждому звену</w:t>
            </w:r>
          </w:p>
        </w:tc>
        <w:tc>
          <w:tcPr>
            <w:tcW w:w="1560" w:type="dxa"/>
            <w:vMerge/>
          </w:tcPr>
          <w:p w14:paraId="7FAB471B" w14:textId="77777777" w:rsidR="00901C58" w:rsidRPr="00901C58" w:rsidRDefault="00901C58" w:rsidP="00901C58">
            <w:pPr>
              <w:spacing w:after="0" w:line="240" w:lineRule="auto"/>
              <w:jc w:val="both"/>
              <w:rPr>
                <w:rFonts w:ascii="Times New Roman" w:eastAsia="Times New Roman" w:hAnsi="Times New Roman" w:cs="Times New Roman"/>
                <w:sz w:val="24"/>
                <w:szCs w:val="24"/>
                <w:lang w:eastAsia="ru-RU"/>
              </w:rPr>
            </w:pPr>
          </w:p>
        </w:tc>
      </w:tr>
      <w:tr w:rsidR="00901C58" w:rsidRPr="00901C58" w14:paraId="4D4A0920" w14:textId="77777777" w:rsidTr="006A35DF">
        <w:tc>
          <w:tcPr>
            <w:tcW w:w="660" w:type="dxa"/>
          </w:tcPr>
          <w:p w14:paraId="1FFDF615"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12</w:t>
            </w:r>
          </w:p>
        </w:tc>
        <w:tc>
          <w:tcPr>
            <w:tcW w:w="4647" w:type="dxa"/>
          </w:tcPr>
          <w:p w14:paraId="6CD64FE7"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proofErr w:type="spellStart"/>
            <w:r w:rsidRPr="00901C58">
              <w:rPr>
                <w:rFonts w:ascii="Times New Roman" w:eastAsia="Times New Roman" w:hAnsi="Times New Roman" w:cs="Times New Roman"/>
                <w:sz w:val="24"/>
                <w:szCs w:val="24"/>
                <w:lang w:eastAsia="ru-RU"/>
              </w:rPr>
              <w:t>Мотобетонолом</w:t>
            </w:r>
            <w:proofErr w:type="spellEnd"/>
          </w:p>
        </w:tc>
        <w:tc>
          <w:tcPr>
            <w:tcW w:w="1276" w:type="dxa"/>
          </w:tcPr>
          <w:p w14:paraId="74C44DAC"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Шт.</w:t>
            </w:r>
          </w:p>
        </w:tc>
        <w:tc>
          <w:tcPr>
            <w:tcW w:w="1134" w:type="dxa"/>
          </w:tcPr>
          <w:p w14:paraId="29E4A9F6"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w:t>
            </w:r>
          </w:p>
        </w:tc>
        <w:tc>
          <w:tcPr>
            <w:tcW w:w="4819" w:type="dxa"/>
          </w:tcPr>
          <w:p w14:paraId="4458FA30"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 каждые 10 человек всех формирований</w:t>
            </w:r>
          </w:p>
        </w:tc>
        <w:tc>
          <w:tcPr>
            <w:tcW w:w="1560" w:type="dxa"/>
          </w:tcPr>
          <w:p w14:paraId="2482E9A4"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01C58" w:rsidRPr="00901C58" w14:paraId="099AF2CC" w14:textId="77777777" w:rsidTr="006A35DF">
        <w:tc>
          <w:tcPr>
            <w:tcW w:w="660" w:type="dxa"/>
          </w:tcPr>
          <w:p w14:paraId="2C4CF495"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13</w:t>
            </w:r>
          </w:p>
        </w:tc>
        <w:tc>
          <w:tcPr>
            <w:tcW w:w="4647" w:type="dxa"/>
          </w:tcPr>
          <w:p w14:paraId="1F4FB772"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Ножницы для резки проволоки</w:t>
            </w:r>
          </w:p>
        </w:tc>
        <w:tc>
          <w:tcPr>
            <w:tcW w:w="1276" w:type="dxa"/>
          </w:tcPr>
          <w:p w14:paraId="503D568C"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Шт.</w:t>
            </w:r>
          </w:p>
        </w:tc>
        <w:tc>
          <w:tcPr>
            <w:tcW w:w="1134" w:type="dxa"/>
          </w:tcPr>
          <w:p w14:paraId="5C2E134C"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2</w:t>
            </w:r>
          </w:p>
        </w:tc>
        <w:tc>
          <w:tcPr>
            <w:tcW w:w="4819" w:type="dxa"/>
          </w:tcPr>
          <w:p w14:paraId="6EA72DA9"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 каждые 10 человек всех формирований</w:t>
            </w:r>
          </w:p>
        </w:tc>
        <w:tc>
          <w:tcPr>
            <w:tcW w:w="1560" w:type="dxa"/>
          </w:tcPr>
          <w:p w14:paraId="1E8FB18B"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01C58" w:rsidRPr="00901C58" w14:paraId="7B3B544C" w14:textId="77777777" w:rsidTr="006A35DF">
        <w:tc>
          <w:tcPr>
            <w:tcW w:w="660" w:type="dxa"/>
          </w:tcPr>
          <w:p w14:paraId="186132A9"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14</w:t>
            </w:r>
          </w:p>
        </w:tc>
        <w:tc>
          <w:tcPr>
            <w:tcW w:w="4647" w:type="dxa"/>
          </w:tcPr>
          <w:p w14:paraId="63E139DC"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Осветительная установка</w:t>
            </w:r>
          </w:p>
        </w:tc>
        <w:tc>
          <w:tcPr>
            <w:tcW w:w="1276" w:type="dxa"/>
          </w:tcPr>
          <w:p w14:paraId="52759D2A"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Шт.</w:t>
            </w:r>
          </w:p>
        </w:tc>
        <w:tc>
          <w:tcPr>
            <w:tcW w:w="1134" w:type="dxa"/>
          </w:tcPr>
          <w:p w14:paraId="051B31D9"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w:t>
            </w:r>
          </w:p>
        </w:tc>
        <w:tc>
          <w:tcPr>
            <w:tcW w:w="4819" w:type="dxa"/>
          </w:tcPr>
          <w:p w14:paraId="7F540049"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 каждые 15 человек всех формирований</w:t>
            </w:r>
          </w:p>
        </w:tc>
        <w:tc>
          <w:tcPr>
            <w:tcW w:w="1560" w:type="dxa"/>
          </w:tcPr>
          <w:p w14:paraId="549BE209"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01C58" w:rsidRPr="00901C58" w14:paraId="03468323" w14:textId="77777777" w:rsidTr="006A35DF">
        <w:tc>
          <w:tcPr>
            <w:tcW w:w="660" w:type="dxa"/>
          </w:tcPr>
          <w:p w14:paraId="2E1DF06E"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15</w:t>
            </w:r>
          </w:p>
        </w:tc>
        <w:tc>
          <w:tcPr>
            <w:tcW w:w="4647" w:type="dxa"/>
          </w:tcPr>
          <w:p w14:paraId="4D9D7983"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Бинокль</w:t>
            </w:r>
          </w:p>
        </w:tc>
        <w:tc>
          <w:tcPr>
            <w:tcW w:w="1276" w:type="dxa"/>
          </w:tcPr>
          <w:p w14:paraId="2D4B705B"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Шт.</w:t>
            </w:r>
          </w:p>
        </w:tc>
        <w:tc>
          <w:tcPr>
            <w:tcW w:w="1134" w:type="dxa"/>
          </w:tcPr>
          <w:p w14:paraId="42221DC3"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w:t>
            </w:r>
          </w:p>
        </w:tc>
        <w:tc>
          <w:tcPr>
            <w:tcW w:w="4819" w:type="dxa"/>
          </w:tcPr>
          <w:p w14:paraId="31DC9F5A"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Каждому формированию разведки</w:t>
            </w:r>
          </w:p>
        </w:tc>
        <w:tc>
          <w:tcPr>
            <w:tcW w:w="1560" w:type="dxa"/>
          </w:tcPr>
          <w:p w14:paraId="77DA0D8B"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01C58" w:rsidRPr="00901C58" w14:paraId="7A635243" w14:textId="77777777" w:rsidTr="006A35DF">
        <w:tc>
          <w:tcPr>
            <w:tcW w:w="660" w:type="dxa"/>
          </w:tcPr>
          <w:p w14:paraId="43219016"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16</w:t>
            </w:r>
          </w:p>
        </w:tc>
        <w:tc>
          <w:tcPr>
            <w:tcW w:w="4647" w:type="dxa"/>
          </w:tcPr>
          <w:p w14:paraId="79A16293"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Компас</w:t>
            </w:r>
          </w:p>
        </w:tc>
        <w:tc>
          <w:tcPr>
            <w:tcW w:w="1276" w:type="dxa"/>
          </w:tcPr>
          <w:p w14:paraId="3F4F964A"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Шт.</w:t>
            </w:r>
          </w:p>
        </w:tc>
        <w:tc>
          <w:tcPr>
            <w:tcW w:w="1134" w:type="dxa"/>
          </w:tcPr>
          <w:p w14:paraId="6B457C82"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w:t>
            </w:r>
          </w:p>
        </w:tc>
        <w:tc>
          <w:tcPr>
            <w:tcW w:w="4819" w:type="dxa"/>
          </w:tcPr>
          <w:p w14:paraId="63C66915"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Каждому формированию</w:t>
            </w:r>
          </w:p>
        </w:tc>
        <w:tc>
          <w:tcPr>
            <w:tcW w:w="1560" w:type="dxa"/>
          </w:tcPr>
          <w:p w14:paraId="4DBA2D29"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01C58" w:rsidRPr="00901C58" w14:paraId="67175758" w14:textId="77777777" w:rsidTr="006A35DF">
        <w:tc>
          <w:tcPr>
            <w:tcW w:w="660" w:type="dxa"/>
          </w:tcPr>
          <w:p w14:paraId="4F57C269"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17</w:t>
            </w:r>
          </w:p>
        </w:tc>
        <w:tc>
          <w:tcPr>
            <w:tcW w:w="4647" w:type="dxa"/>
          </w:tcPr>
          <w:p w14:paraId="74CA0989"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Надувная лодка с мотором</w:t>
            </w:r>
          </w:p>
        </w:tc>
        <w:tc>
          <w:tcPr>
            <w:tcW w:w="1276" w:type="dxa"/>
          </w:tcPr>
          <w:p w14:paraId="05DCD358"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Шт.</w:t>
            </w:r>
          </w:p>
        </w:tc>
        <w:tc>
          <w:tcPr>
            <w:tcW w:w="1134" w:type="dxa"/>
          </w:tcPr>
          <w:p w14:paraId="03A49324"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1–2</w:t>
            </w:r>
          </w:p>
        </w:tc>
        <w:tc>
          <w:tcPr>
            <w:tcW w:w="4819" w:type="dxa"/>
          </w:tcPr>
          <w:p w14:paraId="5BAD7A15"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Каждому формированию, проводящему аварийно-спасательные работы на водах</w:t>
            </w:r>
          </w:p>
        </w:tc>
        <w:tc>
          <w:tcPr>
            <w:tcW w:w="1560" w:type="dxa"/>
          </w:tcPr>
          <w:p w14:paraId="293165B3"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01C58" w:rsidRPr="00901C58" w14:paraId="02CAEE83" w14:textId="77777777" w:rsidTr="006A35DF">
        <w:tc>
          <w:tcPr>
            <w:tcW w:w="660" w:type="dxa"/>
          </w:tcPr>
          <w:p w14:paraId="057ECA93"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18</w:t>
            </w:r>
          </w:p>
        </w:tc>
        <w:tc>
          <w:tcPr>
            <w:tcW w:w="4647" w:type="dxa"/>
          </w:tcPr>
          <w:p w14:paraId="6C2E29B0"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Пневмокаркасный модуль</w:t>
            </w:r>
          </w:p>
        </w:tc>
        <w:tc>
          <w:tcPr>
            <w:tcW w:w="1276" w:type="dxa"/>
          </w:tcPr>
          <w:p w14:paraId="42023F4C"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spellStart"/>
            <w:r w:rsidRPr="00901C58">
              <w:rPr>
                <w:rFonts w:ascii="Times New Roman" w:eastAsia="Times New Roman" w:hAnsi="Times New Roman" w:cs="Times New Roman"/>
                <w:sz w:val="24"/>
                <w:szCs w:val="24"/>
                <w:lang w:eastAsia="ru-RU"/>
              </w:rPr>
              <w:t>Компл</w:t>
            </w:r>
            <w:proofErr w:type="spellEnd"/>
            <w:r w:rsidRPr="00901C58">
              <w:rPr>
                <w:rFonts w:ascii="Times New Roman" w:eastAsia="Times New Roman" w:hAnsi="Times New Roman" w:cs="Times New Roman"/>
                <w:sz w:val="24"/>
                <w:szCs w:val="24"/>
                <w:lang w:eastAsia="ru-RU"/>
              </w:rPr>
              <w:t>.</w:t>
            </w:r>
          </w:p>
        </w:tc>
        <w:tc>
          <w:tcPr>
            <w:tcW w:w="1134" w:type="dxa"/>
          </w:tcPr>
          <w:p w14:paraId="6B4311E9"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w:t>
            </w:r>
          </w:p>
        </w:tc>
        <w:tc>
          <w:tcPr>
            <w:tcW w:w="4819" w:type="dxa"/>
          </w:tcPr>
          <w:p w14:paraId="0713068B"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 пункт управления проведением аварийно-спасательных работ</w:t>
            </w:r>
          </w:p>
        </w:tc>
        <w:tc>
          <w:tcPr>
            <w:tcW w:w="1560" w:type="dxa"/>
          </w:tcPr>
          <w:p w14:paraId="7FEEAF60"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bl>
    <w:p w14:paraId="3E2CDC26" w14:textId="77777777" w:rsidR="00901C58" w:rsidRPr="00901C58" w:rsidRDefault="00901C58" w:rsidP="00901C58">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p>
    <w:p w14:paraId="5A067F5D" w14:textId="77777777" w:rsidR="00901C58" w:rsidRPr="00901C58" w:rsidRDefault="00901C58" w:rsidP="00901C58">
      <w:pPr>
        <w:spacing w:after="0" w:line="360" w:lineRule="auto"/>
        <w:jc w:val="center"/>
        <w:rPr>
          <w:rFonts w:ascii="Times New Roman" w:eastAsia="Times New Roman" w:hAnsi="Times New Roman" w:cs="Times New Roman"/>
          <w:sz w:val="28"/>
          <w:szCs w:val="28"/>
          <w:lang w:eastAsia="ru-RU"/>
        </w:rPr>
      </w:pPr>
      <w:r w:rsidRPr="00901C58">
        <w:rPr>
          <w:rFonts w:ascii="Times New Roman" w:eastAsia="Times New Roman" w:hAnsi="Times New Roman" w:cs="Times New Roman"/>
          <w:sz w:val="28"/>
          <w:szCs w:val="28"/>
          <w:lang w:eastAsia="ru-RU"/>
        </w:rPr>
        <w:t>6. Средства связи</w:t>
      </w:r>
    </w:p>
    <w:p w14:paraId="4650F04C" w14:textId="77777777" w:rsidR="00901C58" w:rsidRPr="00901C58" w:rsidRDefault="00901C58" w:rsidP="00901C58">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p>
    <w:tbl>
      <w:tblPr>
        <w:tblW w:w="140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4647"/>
        <w:gridCol w:w="1276"/>
        <w:gridCol w:w="1134"/>
        <w:gridCol w:w="4819"/>
        <w:gridCol w:w="1560"/>
      </w:tblGrid>
      <w:tr w:rsidR="00901C58" w:rsidRPr="00901C58" w14:paraId="65990FC3" w14:textId="77777777" w:rsidTr="006A35DF">
        <w:tc>
          <w:tcPr>
            <w:tcW w:w="660" w:type="dxa"/>
          </w:tcPr>
          <w:p w14:paraId="2A1F6176"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 п/п</w:t>
            </w:r>
          </w:p>
        </w:tc>
        <w:tc>
          <w:tcPr>
            <w:tcW w:w="4647" w:type="dxa"/>
          </w:tcPr>
          <w:p w14:paraId="10EABB25"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Наименование имущества</w:t>
            </w:r>
          </w:p>
        </w:tc>
        <w:tc>
          <w:tcPr>
            <w:tcW w:w="1276" w:type="dxa"/>
          </w:tcPr>
          <w:p w14:paraId="181A34AA"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Единица измерения</w:t>
            </w:r>
          </w:p>
        </w:tc>
        <w:tc>
          <w:tcPr>
            <w:tcW w:w="1134" w:type="dxa"/>
          </w:tcPr>
          <w:p w14:paraId="40631667"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Норма отпуска</w:t>
            </w:r>
          </w:p>
        </w:tc>
        <w:tc>
          <w:tcPr>
            <w:tcW w:w="4819" w:type="dxa"/>
          </w:tcPr>
          <w:p w14:paraId="345F538C"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Кому положено</w:t>
            </w:r>
          </w:p>
        </w:tc>
        <w:tc>
          <w:tcPr>
            <w:tcW w:w="1560" w:type="dxa"/>
          </w:tcPr>
          <w:p w14:paraId="4814EB70"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Примечание</w:t>
            </w:r>
          </w:p>
        </w:tc>
      </w:tr>
      <w:tr w:rsidR="00901C58" w:rsidRPr="00901C58" w14:paraId="7F184DDE" w14:textId="77777777" w:rsidTr="006A35DF">
        <w:tc>
          <w:tcPr>
            <w:tcW w:w="660" w:type="dxa"/>
          </w:tcPr>
          <w:p w14:paraId="3BFE9125"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lastRenderedPageBreak/>
              <w:t>1</w:t>
            </w:r>
          </w:p>
        </w:tc>
        <w:tc>
          <w:tcPr>
            <w:tcW w:w="4647" w:type="dxa"/>
          </w:tcPr>
          <w:p w14:paraId="30130219"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Радиостанция КВ стационарная</w:t>
            </w:r>
          </w:p>
        </w:tc>
        <w:tc>
          <w:tcPr>
            <w:tcW w:w="1276" w:type="dxa"/>
          </w:tcPr>
          <w:p w14:paraId="644441C3"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spellStart"/>
            <w:r w:rsidRPr="00901C58">
              <w:rPr>
                <w:rFonts w:ascii="Times New Roman" w:eastAsia="Times New Roman" w:hAnsi="Times New Roman" w:cs="Times New Roman"/>
                <w:sz w:val="24"/>
                <w:szCs w:val="24"/>
                <w:lang w:eastAsia="ru-RU"/>
              </w:rPr>
              <w:t>Компл</w:t>
            </w:r>
            <w:proofErr w:type="spellEnd"/>
            <w:r w:rsidRPr="00901C58">
              <w:rPr>
                <w:rFonts w:ascii="Times New Roman" w:eastAsia="Times New Roman" w:hAnsi="Times New Roman" w:cs="Times New Roman"/>
                <w:sz w:val="24"/>
                <w:szCs w:val="24"/>
                <w:lang w:eastAsia="ru-RU"/>
              </w:rPr>
              <w:t>.</w:t>
            </w:r>
          </w:p>
        </w:tc>
        <w:tc>
          <w:tcPr>
            <w:tcW w:w="1134" w:type="dxa"/>
          </w:tcPr>
          <w:p w14:paraId="299BB706"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w:t>
            </w:r>
          </w:p>
        </w:tc>
        <w:tc>
          <w:tcPr>
            <w:tcW w:w="4819" w:type="dxa"/>
          </w:tcPr>
          <w:p w14:paraId="55C92B35"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 пункт управления проведением аварийно-спасательных работ</w:t>
            </w:r>
          </w:p>
        </w:tc>
        <w:tc>
          <w:tcPr>
            <w:tcW w:w="1560" w:type="dxa"/>
          </w:tcPr>
          <w:p w14:paraId="218B7BC7"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01C58" w:rsidRPr="00901C58" w14:paraId="309ED8CA" w14:textId="77777777" w:rsidTr="006A35DF">
        <w:tc>
          <w:tcPr>
            <w:tcW w:w="660" w:type="dxa"/>
          </w:tcPr>
          <w:p w14:paraId="62702FEA"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2</w:t>
            </w:r>
          </w:p>
        </w:tc>
        <w:tc>
          <w:tcPr>
            <w:tcW w:w="4647" w:type="dxa"/>
          </w:tcPr>
          <w:p w14:paraId="04EAFE00"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Радиостанция УКВ стационарная</w:t>
            </w:r>
          </w:p>
        </w:tc>
        <w:tc>
          <w:tcPr>
            <w:tcW w:w="1276" w:type="dxa"/>
          </w:tcPr>
          <w:p w14:paraId="461EFF3F"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spellStart"/>
            <w:r w:rsidRPr="00901C58">
              <w:rPr>
                <w:rFonts w:ascii="Times New Roman" w:eastAsia="Times New Roman" w:hAnsi="Times New Roman" w:cs="Times New Roman"/>
                <w:sz w:val="24"/>
                <w:szCs w:val="24"/>
                <w:lang w:eastAsia="ru-RU"/>
              </w:rPr>
              <w:t>Компл</w:t>
            </w:r>
            <w:proofErr w:type="spellEnd"/>
            <w:r w:rsidRPr="00901C58">
              <w:rPr>
                <w:rFonts w:ascii="Times New Roman" w:eastAsia="Times New Roman" w:hAnsi="Times New Roman" w:cs="Times New Roman"/>
                <w:sz w:val="24"/>
                <w:szCs w:val="24"/>
                <w:lang w:eastAsia="ru-RU"/>
              </w:rPr>
              <w:t>.</w:t>
            </w:r>
          </w:p>
        </w:tc>
        <w:tc>
          <w:tcPr>
            <w:tcW w:w="1134" w:type="dxa"/>
          </w:tcPr>
          <w:p w14:paraId="2E32E509"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2</w:t>
            </w:r>
          </w:p>
        </w:tc>
        <w:tc>
          <w:tcPr>
            <w:tcW w:w="4819" w:type="dxa"/>
          </w:tcPr>
          <w:p w14:paraId="7189593E"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 пункт управления проведением аварийно-спасательных работ</w:t>
            </w:r>
          </w:p>
        </w:tc>
        <w:tc>
          <w:tcPr>
            <w:tcW w:w="1560" w:type="dxa"/>
          </w:tcPr>
          <w:p w14:paraId="3D318A99"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01C58" w:rsidRPr="00901C58" w14:paraId="520252BE" w14:textId="77777777" w:rsidTr="006A35DF">
        <w:tc>
          <w:tcPr>
            <w:tcW w:w="660" w:type="dxa"/>
          </w:tcPr>
          <w:p w14:paraId="58EF829E"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3</w:t>
            </w:r>
          </w:p>
        </w:tc>
        <w:tc>
          <w:tcPr>
            <w:tcW w:w="4647" w:type="dxa"/>
          </w:tcPr>
          <w:p w14:paraId="7772BAF1"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Радиостанция УКВ автомобильная</w:t>
            </w:r>
          </w:p>
        </w:tc>
        <w:tc>
          <w:tcPr>
            <w:tcW w:w="1276" w:type="dxa"/>
          </w:tcPr>
          <w:p w14:paraId="077A9DB3"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spellStart"/>
            <w:r w:rsidRPr="00901C58">
              <w:rPr>
                <w:rFonts w:ascii="Times New Roman" w:eastAsia="Times New Roman" w:hAnsi="Times New Roman" w:cs="Times New Roman"/>
                <w:sz w:val="24"/>
                <w:szCs w:val="24"/>
                <w:lang w:eastAsia="ru-RU"/>
              </w:rPr>
              <w:t>Компл</w:t>
            </w:r>
            <w:proofErr w:type="spellEnd"/>
            <w:r w:rsidRPr="00901C58">
              <w:rPr>
                <w:rFonts w:ascii="Times New Roman" w:eastAsia="Times New Roman" w:hAnsi="Times New Roman" w:cs="Times New Roman"/>
                <w:sz w:val="24"/>
                <w:szCs w:val="24"/>
                <w:lang w:eastAsia="ru-RU"/>
              </w:rPr>
              <w:t>.</w:t>
            </w:r>
          </w:p>
        </w:tc>
        <w:tc>
          <w:tcPr>
            <w:tcW w:w="1134" w:type="dxa"/>
          </w:tcPr>
          <w:p w14:paraId="0600901B"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w:t>
            </w:r>
          </w:p>
        </w:tc>
        <w:tc>
          <w:tcPr>
            <w:tcW w:w="4819" w:type="dxa"/>
          </w:tcPr>
          <w:p w14:paraId="5EA51880"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 каждый автомобиль всех формирований</w:t>
            </w:r>
          </w:p>
        </w:tc>
        <w:tc>
          <w:tcPr>
            <w:tcW w:w="1560" w:type="dxa"/>
          </w:tcPr>
          <w:p w14:paraId="7EA9C548"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01C58" w:rsidRPr="00901C58" w14:paraId="004861F3" w14:textId="77777777" w:rsidTr="006A35DF">
        <w:tc>
          <w:tcPr>
            <w:tcW w:w="660" w:type="dxa"/>
            <w:vMerge w:val="restart"/>
          </w:tcPr>
          <w:p w14:paraId="3E2D18F7"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4</w:t>
            </w:r>
          </w:p>
        </w:tc>
        <w:tc>
          <w:tcPr>
            <w:tcW w:w="4647" w:type="dxa"/>
            <w:vMerge w:val="restart"/>
          </w:tcPr>
          <w:p w14:paraId="6323A2AE"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Радиостанция УКВ носимая</w:t>
            </w:r>
          </w:p>
        </w:tc>
        <w:tc>
          <w:tcPr>
            <w:tcW w:w="1276" w:type="dxa"/>
            <w:vMerge w:val="restart"/>
          </w:tcPr>
          <w:p w14:paraId="6924DD14"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spellStart"/>
            <w:r w:rsidRPr="00901C58">
              <w:rPr>
                <w:rFonts w:ascii="Times New Roman" w:eastAsia="Times New Roman" w:hAnsi="Times New Roman" w:cs="Times New Roman"/>
                <w:sz w:val="24"/>
                <w:szCs w:val="24"/>
                <w:lang w:eastAsia="ru-RU"/>
              </w:rPr>
              <w:t>Компл</w:t>
            </w:r>
            <w:proofErr w:type="spellEnd"/>
            <w:r w:rsidRPr="00901C58">
              <w:rPr>
                <w:rFonts w:ascii="Times New Roman" w:eastAsia="Times New Roman" w:hAnsi="Times New Roman" w:cs="Times New Roman"/>
                <w:sz w:val="24"/>
                <w:szCs w:val="24"/>
                <w:lang w:eastAsia="ru-RU"/>
              </w:rPr>
              <w:t>.</w:t>
            </w:r>
          </w:p>
        </w:tc>
        <w:tc>
          <w:tcPr>
            <w:tcW w:w="1134" w:type="dxa"/>
          </w:tcPr>
          <w:p w14:paraId="4642295F"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2</w:t>
            </w:r>
          </w:p>
        </w:tc>
        <w:tc>
          <w:tcPr>
            <w:tcW w:w="4819" w:type="dxa"/>
          </w:tcPr>
          <w:p w14:paraId="733A0AEF"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Каждому структурному подразделению формирований</w:t>
            </w:r>
          </w:p>
        </w:tc>
        <w:tc>
          <w:tcPr>
            <w:tcW w:w="1560" w:type="dxa"/>
          </w:tcPr>
          <w:p w14:paraId="14C26278"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01C58" w:rsidRPr="00901C58" w14:paraId="71015AB7" w14:textId="77777777" w:rsidTr="006A35DF">
        <w:tc>
          <w:tcPr>
            <w:tcW w:w="660" w:type="dxa"/>
            <w:vMerge/>
          </w:tcPr>
          <w:p w14:paraId="73E25E46" w14:textId="77777777" w:rsidR="00901C58" w:rsidRPr="00901C58" w:rsidRDefault="00901C58" w:rsidP="00901C58">
            <w:pPr>
              <w:spacing w:after="0" w:line="240" w:lineRule="auto"/>
              <w:jc w:val="both"/>
              <w:rPr>
                <w:rFonts w:ascii="Times New Roman" w:eastAsia="Times New Roman" w:hAnsi="Times New Roman" w:cs="Times New Roman"/>
                <w:sz w:val="24"/>
                <w:szCs w:val="24"/>
                <w:lang w:eastAsia="ru-RU"/>
              </w:rPr>
            </w:pPr>
          </w:p>
        </w:tc>
        <w:tc>
          <w:tcPr>
            <w:tcW w:w="4647" w:type="dxa"/>
            <w:vMerge/>
          </w:tcPr>
          <w:p w14:paraId="4E4789B5" w14:textId="77777777" w:rsidR="00901C58" w:rsidRPr="00901C58" w:rsidRDefault="00901C58" w:rsidP="00901C58">
            <w:pPr>
              <w:spacing w:after="0" w:line="240" w:lineRule="auto"/>
              <w:jc w:val="both"/>
              <w:rPr>
                <w:rFonts w:ascii="Times New Roman" w:eastAsia="Times New Roman" w:hAnsi="Times New Roman" w:cs="Times New Roman"/>
                <w:sz w:val="24"/>
                <w:szCs w:val="24"/>
                <w:lang w:eastAsia="ru-RU"/>
              </w:rPr>
            </w:pPr>
          </w:p>
        </w:tc>
        <w:tc>
          <w:tcPr>
            <w:tcW w:w="1276" w:type="dxa"/>
            <w:vMerge/>
          </w:tcPr>
          <w:p w14:paraId="297ACABC"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p>
        </w:tc>
        <w:tc>
          <w:tcPr>
            <w:tcW w:w="1134" w:type="dxa"/>
          </w:tcPr>
          <w:p w14:paraId="66C049F0"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w:t>
            </w:r>
          </w:p>
        </w:tc>
        <w:tc>
          <w:tcPr>
            <w:tcW w:w="4819" w:type="dxa"/>
          </w:tcPr>
          <w:p w14:paraId="79E16C80"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Каждому спасателю всех формирований</w:t>
            </w:r>
          </w:p>
        </w:tc>
        <w:tc>
          <w:tcPr>
            <w:tcW w:w="1560" w:type="dxa"/>
          </w:tcPr>
          <w:p w14:paraId="580C756A"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01C58" w:rsidRPr="00901C58" w14:paraId="6F45FC60" w14:textId="77777777" w:rsidTr="006A35DF">
        <w:trPr>
          <w:trHeight w:val="1065"/>
        </w:trPr>
        <w:tc>
          <w:tcPr>
            <w:tcW w:w="660" w:type="dxa"/>
          </w:tcPr>
          <w:p w14:paraId="5C021E4F"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5</w:t>
            </w:r>
          </w:p>
        </w:tc>
        <w:tc>
          <w:tcPr>
            <w:tcW w:w="4647" w:type="dxa"/>
          </w:tcPr>
          <w:p w14:paraId="5851920B"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Телефонный аппарат АТС</w:t>
            </w:r>
          </w:p>
        </w:tc>
        <w:tc>
          <w:tcPr>
            <w:tcW w:w="1276" w:type="dxa"/>
          </w:tcPr>
          <w:p w14:paraId="4C5C8590"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Шт.</w:t>
            </w:r>
          </w:p>
        </w:tc>
        <w:tc>
          <w:tcPr>
            <w:tcW w:w="1134" w:type="dxa"/>
          </w:tcPr>
          <w:p w14:paraId="147CCFCA"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5–10</w:t>
            </w:r>
          </w:p>
        </w:tc>
        <w:tc>
          <w:tcPr>
            <w:tcW w:w="4819" w:type="dxa"/>
          </w:tcPr>
          <w:p w14:paraId="133C3022"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 пункт управления проведением аварийно-спасательных работ</w:t>
            </w:r>
          </w:p>
        </w:tc>
        <w:tc>
          <w:tcPr>
            <w:tcW w:w="1560" w:type="dxa"/>
          </w:tcPr>
          <w:p w14:paraId="070F413A"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proofErr w:type="spellStart"/>
            <w:r w:rsidRPr="00901C58">
              <w:rPr>
                <w:rFonts w:ascii="Times New Roman" w:eastAsia="Times New Roman" w:hAnsi="Times New Roman" w:cs="Times New Roman"/>
                <w:sz w:val="24"/>
                <w:szCs w:val="24"/>
                <w:lang w:eastAsia="ru-RU"/>
              </w:rPr>
              <w:t>Приписыва-ются</w:t>
            </w:r>
            <w:proofErr w:type="spellEnd"/>
            <w:r w:rsidRPr="00901C58">
              <w:rPr>
                <w:rFonts w:ascii="Times New Roman" w:eastAsia="Times New Roman" w:hAnsi="Times New Roman" w:cs="Times New Roman"/>
                <w:sz w:val="24"/>
                <w:szCs w:val="24"/>
                <w:lang w:eastAsia="ru-RU"/>
              </w:rPr>
              <w:t xml:space="preserve"> из имеющихся в наличии</w:t>
            </w:r>
          </w:p>
        </w:tc>
      </w:tr>
      <w:tr w:rsidR="00901C58" w:rsidRPr="00901C58" w14:paraId="5AF60078" w14:textId="77777777" w:rsidTr="006A35DF">
        <w:tc>
          <w:tcPr>
            <w:tcW w:w="660" w:type="dxa"/>
            <w:vMerge w:val="restart"/>
          </w:tcPr>
          <w:p w14:paraId="6AEFD274"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6</w:t>
            </w:r>
          </w:p>
        </w:tc>
        <w:tc>
          <w:tcPr>
            <w:tcW w:w="4647" w:type="dxa"/>
            <w:vMerge w:val="restart"/>
          </w:tcPr>
          <w:p w14:paraId="0D69956B"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Телефонный кабель полевой</w:t>
            </w:r>
          </w:p>
        </w:tc>
        <w:tc>
          <w:tcPr>
            <w:tcW w:w="1276" w:type="dxa"/>
            <w:vMerge w:val="restart"/>
          </w:tcPr>
          <w:p w14:paraId="2695E54B"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Км</w:t>
            </w:r>
          </w:p>
        </w:tc>
        <w:tc>
          <w:tcPr>
            <w:tcW w:w="1134" w:type="dxa"/>
          </w:tcPr>
          <w:p w14:paraId="5F8A234B"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10</w:t>
            </w:r>
          </w:p>
        </w:tc>
        <w:tc>
          <w:tcPr>
            <w:tcW w:w="4819" w:type="dxa"/>
          </w:tcPr>
          <w:p w14:paraId="5178E52A"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 пункт управления проведением аварийно-спасательных работ территориальных формирований</w:t>
            </w:r>
          </w:p>
        </w:tc>
        <w:tc>
          <w:tcPr>
            <w:tcW w:w="1560" w:type="dxa"/>
          </w:tcPr>
          <w:p w14:paraId="25FC4BD5"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01C58" w:rsidRPr="00901C58" w14:paraId="265C07D9" w14:textId="77777777" w:rsidTr="006A35DF">
        <w:tc>
          <w:tcPr>
            <w:tcW w:w="660" w:type="dxa"/>
            <w:vMerge/>
          </w:tcPr>
          <w:p w14:paraId="2A7CF07C" w14:textId="77777777" w:rsidR="00901C58" w:rsidRPr="00901C58" w:rsidRDefault="00901C58" w:rsidP="00901C58">
            <w:pPr>
              <w:spacing w:after="0" w:line="240" w:lineRule="auto"/>
              <w:jc w:val="both"/>
              <w:rPr>
                <w:rFonts w:ascii="Times New Roman" w:eastAsia="Times New Roman" w:hAnsi="Times New Roman" w:cs="Times New Roman"/>
                <w:sz w:val="24"/>
                <w:szCs w:val="24"/>
                <w:lang w:eastAsia="ru-RU"/>
              </w:rPr>
            </w:pPr>
          </w:p>
        </w:tc>
        <w:tc>
          <w:tcPr>
            <w:tcW w:w="4647" w:type="dxa"/>
            <w:vMerge/>
          </w:tcPr>
          <w:p w14:paraId="16228650" w14:textId="77777777" w:rsidR="00901C58" w:rsidRPr="00901C58" w:rsidRDefault="00901C58" w:rsidP="00901C58">
            <w:pPr>
              <w:spacing w:after="0" w:line="240" w:lineRule="auto"/>
              <w:jc w:val="both"/>
              <w:rPr>
                <w:rFonts w:ascii="Times New Roman" w:eastAsia="Times New Roman" w:hAnsi="Times New Roman" w:cs="Times New Roman"/>
                <w:sz w:val="24"/>
                <w:szCs w:val="24"/>
                <w:lang w:eastAsia="ru-RU"/>
              </w:rPr>
            </w:pPr>
          </w:p>
        </w:tc>
        <w:tc>
          <w:tcPr>
            <w:tcW w:w="1276" w:type="dxa"/>
            <w:vMerge/>
          </w:tcPr>
          <w:p w14:paraId="4587668E"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p>
        </w:tc>
        <w:tc>
          <w:tcPr>
            <w:tcW w:w="1134" w:type="dxa"/>
          </w:tcPr>
          <w:p w14:paraId="767637F7"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5</w:t>
            </w:r>
          </w:p>
        </w:tc>
        <w:tc>
          <w:tcPr>
            <w:tcW w:w="4819" w:type="dxa"/>
          </w:tcPr>
          <w:p w14:paraId="304DEB87"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 пункт управления проведением аварийно-спасательных работ формирований организаций</w:t>
            </w:r>
          </w:p>
        </w:tc>
        <w:tc>
          <w:tcPr>
            <w:tcW w:w="1560" w:type="dxa"/>
          </w:tcPr>
          <w:p w14:paraId="385169FE"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01C58" w:rsidRPr="00901C58" w14:paraId="2E032873" w14:textId="77777777" w:rsidTr="006A35DF">
        <w:tc>
          <w:tcPr>
            <w:tcW w:w="660" w:type="dxa"/>
          </w:tcPr>
          <w:p w14:paraId="33A5C9C1"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7</w:t>
            </w:r>
          </w:p>
        </w:tc>
        <w:tc>
          <w:tcPr>
            <w:tcW w:w="4647" w:type="dxa"/>
          </w:tcPr>
          <w:p w14:paraId="7A39B43F"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Радиовещательный транзисторный приемник</w:t>
            </w:r>
          </w:p>
        </w:tc>
        <w:tc>
          <w:tcPr>
            <w:tcW w:w="1276" w:type="dxa"/>
          </w:tcPr>
          <w:p w14:paraId="12C4CB80"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spellStart"/>
            <w:r w:rsidRPr="00901C58">
              <w:rPr>
                <w:rFonts w:ascii="Times New Roman" w:eastAsia="Times New Roman" w:hAnsi="Times New Roman" w:cs="Times New Roman"/>
                <w:sz w:val="24"/>
                <w:szCs w:val="24"/>
                <w:lang w:eastAsia="ru-RU"/>
              </w:rPr>
              <w:t>Компл</w:t>
            </w:r>
            <w:proofErr w:type="spellEnd"/>
            <w:r w:rsidRPr="00901C58">
              <w:rPr>
                <w:rFonts w:ascii="Times New Roman" w:eastAsia="Times New Roman" w:hAnsi="Times New Roman" w:cs="Times New Roman"/>
                <w:sz w:val="24"/>
                <w:szCs w:val="24"/>
                <w:lang w:eastAsia="ru-RU"/>
              </w:rPr>
              <w:t>.</w:t>
            </w:r>
          </w:p>
        </w:tc>
        <w:tc>
          <w:tcPr>
            <w:tcW w:w="1134" w:type="dxa"/>
          </w:tcPr>
          <w:p w14:paraId="22BFB5A8"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w:t>
            </w:r>
          </w:p>
        </w:tc>
        <w:tc>
          <w:tcPr>
            <w:tcW w:w="4819" w:type="dxa"/>
          </w:tcPr>
          <w:p w14:paraId="2FA8C4CD"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 пункт управления проведением аварийно-спасательных работ</w:t>
            </w:r>
          </w:p>
        </w:tc>
        <w:tc>
          <w:tcPr>
            <w:tcW w:w="1560" w:type="dxa"/>
          </w:tcPr>
          <w:p w14:paraId="7892ACFC"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01C58" w:rsidRPr="00901C58" w14:paraId="10D59539" w14:textId="77777777" w:rsidTr="006A35DF">
        <w:tc>
          <w:tcPr>
            <w:tcW w:w="660" w:type="dxa"/>
          </w:tcPr>
          <w:p w14:paraId="4A3382A4"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8</w:t>
            </w:r>
          </w:p>
        </w:tc>
        <w:tc>
          <w:tcPr>
            <w:tcW w:w="4647" w:type="dxa"/>
          </w:tcPr>
          <w:p w14:paraId="3527B6A1"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Телефонный аппарат полевой</w:t>
            </w:r>
          </w:p>
        </w:tc>
        <w:tc>
          <w:tcPr>
            <w:tcW w:w="1276" w:type="dxa"/>
          </w:tcPr>
          <w:p w14:paraId="4F960B4A"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Шт.</w:t>
            </w:r>
          </w:p>
        </w:tc>
        <w:tc>
          <w:tcPr>
            <w:tcW w:w="1134" w:type="dxa"/>
          </w:tcPr>
          <w:p w14:paraId="4A3BF6B1"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10</w:t>
            </w:r>
          </w:p>
        </w:tc>
        <w:tc>
          <w:tcPr>
            <w:tcW w:w="4819" w:type="dxa"/>
          </w:tcPr>
          <w:p w14:paraId="7973B1D9"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 пункт управления проведением аварийно-спасательных работ</w:t>
            </w:r>
          </w:p>
        </w:tc>
        <w:tc>
          <w:tcPr>
            <w:tcW w:w="1560" w:type="dxa"/>
          </w:tcPr>
          <w:p w14:paraId="667AD1F5"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01C58" w:rsidRPr="00901C58" w14:paraId="2304BF81" w14:textId="77777777" w:rsidTr="006A35DF">
        <w:tc>
          <w:tcPr>
            <w:tcW w:w="660" w:type="dxa"/>
          </w:tcPr>
          <w:p w14:paraId="6CCA70CA"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9</w:t>
            </w:r>
          </w:p>
        </w:tc>
        <w:tc>
          <w:tcPr>
            <w:tcW w:w="4647" w:type="dxa"/>
          </w:tcPr>
          <w:p w14:paraId="2D55E15B"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Электромегафон</w:t>
            </w:r>
          </w:p>
        </w:tc>
        <w:tc>
          <w:tcPr>
            <w:tcW w:w="1276" w:type="dxa"/>
          </w:tcPr>
          <w:p w14:paraId="52B33028"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Шт.</w:t>
            </w:r>
          </w:p>
        </w:tc>
        <w:tc>
          <w:tcPr>
            <w:tcW w:w="1134" w:type="dxa"/>
          </w:tcPr>
          <w:p w14:paraId="3F4B4F0A"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w:t>
            </w:r>
          </w:p>
        </w:tc>
        <w:tc>
          <w:tcPr>
            <w:tcW w:w="4819" w:type="dxa"/>
          </w:tcPr>
          <w:p w14:paraId="47240AAC"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Каждому формированию</w:t>
            </w:r>
          </w:p>
        </w:tc>
        <w:tc>
          <w:tcPr>
            <w:tcW w:w="1560" w:type="dxa"/>
          </w:tcPr>
          <w:p w14:paraId="4CBA52BB"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01C58" w:rsidRPr="00901C58" w14:paraId="4A781859" w14:textId="77777777" w:rsidTr="006A35DF">
        <w:tc>
          <w:tcPr>
            <w:tcW w:w="660" w:type="dxa"/>
          </w:tcPr>
          <w:p w14:paraId="08337D1A"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10</w:t>
            </w:r>
          </w:p>
        </w:tc>
        <w:tc>
          <w:tcPr>
            <w:tcW w:w="4647" w:type="dxa"/>
          </w:tcPr>
          <w:p w14:paraId="3A52FBA1"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Коммутатор полевой телефонный</w:t>
            </w:r>
          </w:p>
        </w:tc>
        <w:tc>
          <w:tcPr>
            <w:tcW w:w="1276" w:type="dxa"/>
          </w:tcPr>
          <w:p w14:paraId="1C8C1746"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spellStart"/>
            <w:r w:rsidRPr="00901C58">
              <w:rPr>
                <w:rFonts w:ascii="Times New Roman" w:eastAsia="Times New Roman" w:hAnsi="Times New Roman" w:cs="Times New Roman"/>
                <w:sz w:val="24"/>
                <w:szCs w:val="24"/>
                <w:lang w:eastAsia="ru-RU"/>
              </w:rPr>
              <w:t>Компл</w:t>
            </w:r>
            <w:proofErr w:type="spellEnd"/>
            <w:r w:rsidRPr="00901C58">
              <w:rPr>
                <w:rFonts w:ascii="Times New Roman" w:eastAsia="Times New Roman" w:hAnsi="Times New Roman" w:cs="Times New Roman"/>
                <w:sz w:val="24"/>
                <w:szCs w:val="24"/>
                <w:lang w:eastAsia="ru-RU"/>
              </w:rPr>
              <w:t>.</w:t>
            </w:r>
          </w:p>
        </w:tc>
        <w:tc>
          <w:tcPr>
            <w:tcW w:w="1134" w:type="dxa"/>
          </w:tcPr>
          <w:p w14:paraId="45658C5B"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w:t>
            </w:r>
          </w:p>
        </w:tc>
        <w:tc>
          <w:tcPr>
            <w:tcW w:w="4819" w:type="dxa"/>
          </w:tcPr>
          <w:p w14:paraId="63C6542D"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 пункт управления проведением аварийно-спасательных работ</w:t>
            </w:r>
          </w:p>
        </w:tc>
        <w:tc>
          <w:tcPr>
            <w:tcW w:w="1560" w:type="dxa"/>
          </w:tcPr>
          <w:p w14:paraId="4A982960"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bl>
    <w:p w14:paraId="7C4AEB51" w14:textId="77777777" w:rsidR="00901C58" w:rsidRPr="00901C58" w:rsidRDefault="00901C58" w:rsidP="00901C58">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p>
    <w:p w14:paraId="61326C39" w14:textId="77777777" w:rsidR="00901C58" w:rsidRPr="00901C58" w:rsidRDefault="00901C58" w:rsidP="00901C58">
      <w:pPr>
        <w:spacing w:after="0" w:line="360" w:lineRule="auto"/>
        <w:jc w:val="center"/>
        <w:rPr>
          <w:rFonts w:ascii="Times New Roman" w:eastAsia="Times New Roman" w:hAnsi="Times New Roman" w:cs="Times New Roman"/>
          <w:sz w:val="28"/>
          <w:szCs w:val="28"/>
          <w:lang w:eastAsia="ru-RU"/>
        </w:rPr>
      </w:pPr>
      <w:r w:rsidRPr="00901C58">
        <w:rPr>
          <w:rFonts w:ascii="Times New Roman" w:eastAsia="Times New Roman" w:hAnsi="Times New Roman" w:cs="Times New Roman"/>
          <w:sz w:val="28"/>
          <w:szCs w:val="28"/>
          <w:lang w:eastAsia="ru-RU"/>
        </w:rPr>
        <w:t>7. Пожарное имущество</w:t>
      </w:r>
    </w:p>
    <w:p w14:paraId="666EB2D4" w14:textId="77777777" w:rsidR="00901C58" w:rsidRPr="00901C58" w:rsidRDefault="00901C58" w:rsidP="00901C58">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p>
    <w:tbl>
      <w:tblPr>
        <w:tblW w:w="140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4647"/>
        <w:gridCol w:w="1276"/>
        <w:gridCol w:w="1134"/>
        <w:gridCol w:w="4819"/>
        <w:gridCol w:w="1560"/>
      </w:tblGrid>
      <w:tr w:rsidR="00901C58" w:rsidRPr="00901C58" w14:paraId="217F5E21" w14:textId="77777777" w:rsidTr="006A35DF">
        <w:tc>
          <w:tcPr>
            <w:tcW w:w="660" w:type="dxa"/>
          </w:tcPr>
          <w:p w14:paraId="3FCF4CFA"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 п/п</w:t>
            </w:r>
          </w:p>
        </w:tc>
        <w:tc>
          <w:tcPr>
            <w:tcW w:w="4647" w:type="dxa"/>
          </w:tcPr>
          <w:p w14:paraId="0EC8E41F"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Наименование имущества</w:t>
            </w:r>
          </w:p>
        </w:tc>
        <w:tc>
          <w:tcPr>
            <w:tcW w:w="1276" w:type="dxa"/>
          </w:tcPr>
          <w:p w14:paraId="4BE42FCF"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Единица измерения</w:t>
            </w:r>
          </w:p>
        </w:tc>
        <w:tc>
          <w:tcPr>
            <w:tcW w:w="1134" w:type="dxa"/>
          </w:tcPr>
          <w:p w14:paraId="0C0AFB08"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Норма отпуска</w:t>
            </w:r>
          </w:p>
        </w:tc>
        <w:tc>
          <w:tcPr>
            <w:tcW w:w="4819" w:type="dxa"/>
          </w:tcPr>
          <w:p w14:paraId="1C4D2BCA"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Кому положено</w:t>
            </w:r>
          </w:p>
        </w:tc>
        <w:tc>
          <w:tcPr>
            <w:tcW w:w="1560" w:type="dxa"/>
          </w:tcPr>
          <w:p w14:paraId="57959B9B"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Примечание</w:t>
            </w:r>
          </w:p>
        </w:tc>
      </w:tr>
      <w:tr w:rsidR="00901C58" w:rsidRPr="00901C58" w14:paraId="6CE1C7AC" w14:textId="77777777" w:rsidTr="006A35DF">
        <w:tc>
          <w:tcPr>
            <w:tcW w:w="660" w:type="dxa"/>
            <w:vMerge w:val="restart"/>
          </w:tcPr>
          <w:p w14:paraId="2E4AE325"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w:t>
            </w:r>
          </w:p>
        </w:tc>
        <w:tc>
          <w:tcPr>
            <w:tcW w:w="4647" w:type="dxa"/>
            <w:vMerge w:val="restart"/>
          </w:tcPr>
          <w:p w14:paraId="09F8BD0A"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Комплект для резки электропроводов (в комплект входят ножницы для резки электропроводов, резиновые сапоги или галоши, перчатки резиновые)</w:t>
            </w:r>
          </w:p>
        </w:tc>
        <w:tc>
          <w:tcPr>
            <w:tcW w:w="1276" w:type="dxa"/>
            <w:vMerge w:val="restart"/>
          </w:tcPr>
          <w:p w14:paraId="2678DDC2"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spellStart"/>
            <w:r w:rsidRPr="00901C58">
              <w:rPr>
                <w:rFonts w:ascii="Times New Roman" w:eastAsia="Times New Roman" w:hAnsi="Times New Roman" w:cs="Times New Roman"/>
                <w:sz w:val="24"/>
                <w:szCs w:val="24"/>
                <w:lang w:eastAsia="ru-RU"/>
              </w:rPr>
              <w:t>Компл</w:t>
            </w:r>
            <w:proofErr w:type="spellEnd"/>
            <w:r w:rsidRPr="00901C58">
              <w:rPr>
                <w:rFonts w:ascii="Times New Roman" w:eastAsia="Times New Roman" w:hAnsi="Times New Roman" w:cs="Times New Roman"/>
                <w:sz w:val="24"/>
                <w:szCs w:val="24"/>
                <w:lang w:eastAsia="ru-RU"/>
              </w:rPr>
              <w:t>.</w:t>
            </w:r>
          </w:p>
        </w:tc>
        <w:tc>
          <w:tcPr>
            <w:tcW w:w="1134" w:type="dxa"/>
          </w:tcPr>
          <w:p w14:paraId="05E02D01"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w:t>
            </w:r>
          </w:p>
        </w:tc>
        <w:tc>
          <w:tcPr>
            <w:tcW w:w="4819" w:type="dxa"/>
          </w:tcPr>
          <w:p w14:paraId="042B2475"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Каждой сводной команде</w:t>
            </w:r>
          </w:p>
        </w:tc>
        <w:tc>
          <w:tcPr>
            <w:tcW w:w="1560" w:type="dxa"/>
            <w:vMerge w:val="restart"/>
          </w:tcPr>
          <w:p w14:paraId="06224C9D"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01C58" w:rsidRPr="00901C58" w14:paraId="28097461" w14:textId="77777777" w:rsidTr="006A35DF">
        <w:tc>
          <w:tcPr>
            <w:tcW w:w="660" w:type="dxa"/>
            <w:vMerge/>
          </w:tcPr>
          <w:p w14:paraId="2CB60ADF" w14:textId="77777777" w:rsidR="00901C58" w:rsidRPr="00901C58" w:rsidRDefault="00901C58" w:rsidP="00901C58">
            <w:pPr>
              <w:spacing w:after="0" w:line="240" w:lineRule="auto"/>
              <w:jc w:val="both"/>
              <w:rPr>
                <w:rFonts w:ascii="Times New Roman" w:eastAsia="Times New Roman" w:hAnsi="Times New Roman" w:cs="Times New Roman"/>
                <w:sz w:val="24"/>
                <w:szCs w:val="24"/>
                <w:lang w:eastAsia="ru-RU"/>
              </w:rPr>
            </w:pPr>
          </w:p>
        </w:tc>
        <w:tc>
          <w:tcPr>
            <w:tcW w:w="4647" w:type="dxa"/>
            <w:vMerge/>
          </w:tcPr>
          <w:p w14:paraId="5ECBCA60" w14:textId="77777777" w:rsidR="00901C58" w:rsidRPr="00901C58" w:rsidRDefault="00901C58" w:rsidP="00901C58">
            <w:pPr>
              <w:spacing w:after="0" w:line="240" w:lineRule="auto"/>
              <w:jc w:val="both"/>
              <w:rPr>
                <w:rFonts w:ascii="Times New Roman" w:eastAsia="Times New Roman" w:hAnsi="Times New Roman" w:cs="Times New Roman"/>
                <w:sz w:val="24"/>
                <w:szCs w:val="24"/>
                <w:lang w:eastAsia="ru-RU"/>
              </w:rPr>
            </w:pPr>
          </w:p>
        </w:tc>
        <w:tc>
          <w:tcPr>
            <w:tcW w:w="1276" w:type="dxa"/>
            <w:vMerge/>
          </w:tcPr>
          <w:p w14:paraId="4B1FBC03"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p>
        </w:tc>
        <w:tc>
          <w:tcPr>
            <w:tcW w:w="1134" w:type="dxa"/>
          </w:tcPr>
          <w:p w14:paraId="1B7C9197"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w:t>
            </w:r>
          </w:p>
        </w:tc>
        <w:tc>
          <w:tcPr>
            <w:tcW w:w="4819" w:type="dxa"/>
          </w:tcPr>
          <w:p w14:paraId="14EA00CF"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Каждой спасательной команде (группе)</w:t>
            </w:r>
          </w:p>
        </w:tc>
        <w:tc>
          <w:tcPr>
            <w:tcW w:w="1560" w:type="dxa"/>
            <w:vMerge/>
          </w:tcPr>
          <w:p w14:paraId="702DCC74" w14:textId="77777777" w:rsidR="00901C58" w:rsidRPr="00901C58" w:rsidRDefault="00901C58" w:rsidP="00901C58">
            <w:pPr>
              <w:spacing w:after="0" w:line="240" w:lineRule="auto"/>
              <w:jc w:val="both"/>
              <w:rPr>
                <w:rFonts w:ascii="Times New Roman" w:eastAsia="Times New Roman" w:hAnsi="Times New Roman" w:cs="Times New Roman"/>
                <w:sz w:val="24"/>
                <w:szCs w:val="24"/>
                <w:lang w:eastAsia="ru-RU"/>
              </w:rPr>
            </w:pPr>
          </w:p>
        </w:tc>
      </w:tr>
      <w:tr w:rsidR="00901C58" w:rsidRPr="00901C58" w14:paraId="3D4EF620" w14:textId="77777777" w:rsidTr="006A35DF">
        <w:tc>
          <w:tcPr>
            <w:tcW w:w="660" w:type="dxa"/>
            <w:vMerge w:val="restart"/>
          </w:tcPr>
          <w:p w14:paraId="0DC278FF"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2</w:t>
            </w:r>
          </w:p>
        </w:tc>
        <w:tc>
          <w:tcPr>
            <w:tcW w:w="4647" w:type="dxa"/>
            <w:vMerge w:val="restart"/>
          </w:tcPr>
          <w:p w14:paraId="78A8743F"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Пояс пожарный спасательный с карабином</w:t>
            </w:r>
          </w:p>
        </w:tc>
        <w:tc>
          <w:tcPr>
            <w:tcW w:w="1276" w:type="dxa"/>
            <w:vMerge w:val="restart"/>
          </w:tcPr>
          <w:p w14:paraId="71809C21"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Шт.</w:t>
            </w:r>
          </w:p>
        </w:tc>
        <w:tc>
          <w:tcPr>
            <w:tcW w:w="1134" w:type="dxa"/>
          </w:tcPr>
          <w:p w14:paraId="6DF298F1"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10</w:t>
            </w:r>
          </w:p>
        </w:tc>
        <w:tc>
          <w:tcPr>
            <w:tcW w:w="4819" w:type="dxa"/>
          </w:tcPr>
          <w:p w14:paraId="0EE2589B"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Каждой сводной команде</w:t>
            </w:r>
          </w:p>
        </w:tc>
        <w:tc>
          <w:tcPr>
            <w:tcW w:w="1560" w:type="dxa"/>
            <w:vMerge w:val="restart"/>
          </w:tcPr>
          <w:p w14:paraId="1C6DD9F3"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01C58" w:rsidRPr="00901C58" w14:paraId="3997EBA6" w14:textId="77777777" w:rsidTr="006A35DF">
        <w:tc>
          <w:tcPr>
            <w:tcW w:w="660" w:type="dxa"/>
            <w:vMerge/>
          </w:tcPr>
          <w:p w14:paraId="194501F8" w14:textId="77777777" w:rsidR="00901C58" w:rsidRPr="00901C58" w:rsidRDefault="00901C58" w:rsidP="00901C58">
            <w:pPr>
              <w:spacing w:after="0" w:line="240" w:lineRule="auto"/>
              <w:jc w:val="both"/>
              <w:rPr>
                <w:rFonts w:ascii="Times New Roman" w:eastAsia="Times New Roman" w:hAnsi="Times New Roman" w:cs="Times New Roman"/>
                <w:sz w:val="24"/>
                <w:szCs w:val="24"/>
                <w:lang w:eastAsia="ru-RU"/>
              </w:rPr>
            </w:pPr>
          </w:p>
        </w:tc>
        <w:tc>
          <w:tcPr>
            <w:tcW w:w="4647" w:type="dxa"/>
            <w:vMerge/>
          </w:tcPr>
          <w:p w14:paraId="0769407E" w14:textId="77777777" w:rsidR="00901C58" w:rsidRPr="00901C58" w:rsidRDefault="00901C58" w:rsidP="00901C58">
            <w:pPr>
              <w:spacing w:after="0" w:line="240" w:lineRule="auto"/>
              <w:jc w:val="both"/>
              <w:rPr>
                <w:rFonts w:ascii="Times New Roman" w:eastAsia="Times New Roman" w:hAnsi="Times New Roman" w:cs="Times New Roman"/>
                <w:sz w:val="24"/>
                <w:szCs w:val="24"/>
                <w:lang w:eastAsia="ru-RU"/>
              </w:rPr>
            </w:pPr>
          </w:p>
        </w:tc>
        <w:tc>
          <w:tcPr>
            <w:tcW w:w="1276" w:type="dxa"/>
            <w:vMerge/>
          </w:tcPr>
          <w:p w14:paraId="6BDBDA7E"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p>
        </w:tc>
        <w:tc>
          <w:tcPr>
            <w:tcW w:w="1134" w:type="dxa"/>
          </w:tcPr>
          <w:p w14:paraId="6C5A00DE"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w:t>
            </w:r>
          </w:p>
        </w:tc>
        <w:tc>
          <w:tcPr>
            <w:tcW w:w="4819" w:type="dxa"/>
          </w:tcPr>
          <w:p w14:paraId="53E03078"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Каждой сводной группе</w:t>
            </w:r>
          </w:p>
        </w:tc>
        <w:tc>
          <w:tcPr>
            <w:tcW w:w="1560" w:type="dxa"/>
            <w:vMerge/>
          </w:tcPr>
          <w:p w14:paraId="5AB0541E" w14:textId="77777777" w:rsidR="00901C58" w:rsidRPr="00901C58" w:rsidRDefault="00901C58" w:rsidP="00901C58">
            <w:pPr>
              <w:spacing w:after="0" w:line="240" w:lineRule="auto"/>
              <w:jc w:val="both"/>
              <w:rPr>
                <w:rFonts w:ascii="Times New Roman" w:eastAsia="Times New Roman" w:hAnsi="Times New Roman" w:cs="Times New Roman"/>
                <w:sz w:val="24"/>
                <w:szCs w:val="24"/>
                <w:lang w:eastAsia="ru-RU"/>
              </w:rPr>
            </w:pPr>
          </w:p>
        </w:tc>
      </w:tr>
      <w:tr w:rsidR="00901C58" w:rsidRPr="00901C58" w14:paraId="49BFDB64" w14:textId="77777777" w:rsidTr="006A35DF">
        <w:tc>
          <w:tcPr>
            <w:tcW w:w="660" w:type="dxa"/>
            <w:vMerge/>
          </w:tcPr>
          <w:p w14:paraId="14381699" w14:textId="77777777" w:rsidR="00901C58" w:rsidRPr="00901C58" w:rsidRDefault="00901C58" w:rsidP="00901C58">
            <w:pPr>
              <w:spacing w:after="0" w:line="240" w:lineRule="auto"/>
              <w:jc w:val="both"/>
              <w:rPr>
                <w:rFonts w:ascii="Times New Roman" w:eastAsia="Times New Roman" w:hAnsi="Times New Roman" w:cs="Times New Roman"/>
                <w:sz w:val="24"/>
                <w:szCs w:val="24"/>
                <w:lang w:eastAsia="ru-RU"/>
              </w:rPr>
            </w:pPr>
          </w:p>
        </w:tc>
        <w:tc>
          <w:tcPr>
            <w:tcW w:w="4647" w:type="dxa"/>
            <w:vMerge/>
          </w:tcPr>
          <w:p w14:paraId="46C7B683" w14:textId="77777777" w:rsidR="00901C58" w:rsidRPr="00901C58" w:rsidRDefault="00901C58" w:rsidP="00901C58">
            <w:pPr>
              <w:spacing w:after="0" w:line="240" w:lineRule="auto"/>
              <w:jc w:val="both"/>
              <w:rPr>
                <w:rFonts w:ascii="Times New Roman" w:eastAsia="Times New Roman" w:hAnsi="Times New Roman" w:cs="Times New Roman"/>
                <w:sz w:val="24"/>
                <w:szCs w:val="24"/>
                <w:lang w:eastAsia="ru-RU"/>
              </w:rPr>
            </w:pPr>
          </w:p>
        </w:tc>
        <w:tc>
          <w:tcPr>
            <w:tcW w:w="1276" w:type="dxa"/>
            <w:vMerge/>
          </w:tcPr>
          <w:p w14:paraId="76B18BA4"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p>
        </w:tc>
        <w:tc>
          <w:tcPr>
            <w:tcW w:w="1134" w:type="dxa"/>
          </w:tcPr>
          <w:p w14:paraId="1446FA6F"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w:t>
            </w:r>
          </w:p>
        </w:tc>
        <w:tc>
          <w:tcPr>
            <w:tcW w:w="4819" w:type="dxa"/>
          </w:tcPr>
          <w:p w14:paraId="02021E83"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Каждой спасательной команде (группе)</w:t>
            </w:r>
          </w:p>
        </w:tc>
        <w:tc>
          <w:tcPr>
            <w:tcW w:w="1560" w:type="dxa"/>
            <w:vMerge/>
          </w:tcPr>
          <w:p w14:paraId="2659452F" w14:textId="77777777" w:rsidR="00901C58" w:rsidRPr="00901C58" w:rsidRDefault="00901C58" w:rsidP="00901C58">
            <w:pPr>
              <w:spacing w:after="0" w:line="240" w:lineRule="auto"/>
              <w:jc w:val="both"/>
              <w:rPr>
                <w:rFonts w:ascii="Times New Roman" w:eastAsia="Times New Roman" w:hAnsi="Times New Roman" w:cs="Times New Roman"/>
                <w:sz w:val="24"/>
                <w:szCs w:val="24"/>
                <w:lang w:eastAsia="ru-RU"/>
              </w:rPr>
            </w:pPr>
          </w:p>
        </w:tc>
      </w:tr>
      <w:tr w:rsidR="00901C58" w:rsidRPr="00901C58" w14:paraId="60CAC01C" w14:textId="77777777" w:rsidTr="006A35DF">
        <w:tc>
          <w:tcPr>
            <w:tcW w:w="660" w:type="dxa"/>
            <w:vMerge w:val="restart"/>
          </w:tcPr>
          <w:p w14:paraId="60506876"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3</w:t>
            </w:r>
          </w:p>
        </w:tc>
        <w:tc>
          <w:tcPr>
            <w:tcW w:w="4647" w:type="dxa"/>
            <w:vMerge w:val="restart"/>
          </w:tcPr>
          <w:p w14:paraId="07C46E9B"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Лестница-штурмовка</w:t>
            </w:r>
          </w:p>
        </w:tc>
        <w:tc>
          <w:tcPr>
            <w:tcW w:w="1276" w:type="dxa"/>
            <w:vMerge w:val="restart"/>
          </w:tcPr>
          <w:p w14:paraId="15D3EDD4"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Шт.</w:t>
            </w:r>
          </w:p>
        </w:tc>
        <w:tc>
          <w:tcPr>
            <w:tcW w:w="1134" w:type="dxa"/>
          </w:tcPr>
          <w:p w14:paraId="7E57965C"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w:t>
            </w:r>
          </w:p>
        </w:tc>
        <w:tc>
          <w:tcPr>
            <w:tcW w:w="4819" w:type="dxa"/>
          </w:tcPr>
          <w:p w14:paraId="0130380B"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Каждой сводной команде (группе)</w:t>
            </w:r>
          </w:p>
        </w:tc>
        <w:tc>
          <w:tcPr>
            <w:tcW w:w="1560" w:type="dxa"/>
            <w:vMerge w:val="restart"/>
          </w:tcPr>
          <w:p w14:paraId="31E2B1C6"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01C58" w:rsidRPr="00901C58" w14:paraId="435579D2" w14:textId="77777777" w:rsidTr="006A35DF">
        <w:tc>
          <w:tcPr>
            <w:tcW w:w="660" w:type="dxa"/>
            <w:vMerge/>
          </w:tcPr>
          <w:p w14:paraId="5D38ECF1" w14:textId="77777777" w:rsidR="00901C58" w:rsidRPr="00901C58" w:rsidRDefault="00901C58" w:rsidP="00901C58">
            <w:pPr>
              <w:spacing w:after="0" w:line="240" w:lineRule="auto"/>
              <w:jc w:val="both"/>
              <w:rPr>
                <w:rFonts w:ascii="Times New Roman" w:eastAsia="Times New Roman" w:hAnsi="Times New Roman" w:cs="Times New Roman"/>
                <w:sz w:val="24"/>
                <w:szCs w:val="24"/>
                <w:lang w:eastAsia="ru-RU"/>
              </w:rPr>
            </w:pPr>
          </w:p>
        </w:tc>
        <w:tc>
          <w:tcPr>
            <w:tcW w:w="4647" w:type="dxa"/>
            <w:vMerge/>
          </w:tcPr>
          <w:p w14:paraId="6BE6B7F5" w14:textId="77777777" w:rsidR="00901C58" w:rsidRPr="00901C58" w:rsidRDefault="00901C58" w:rsidP="00901C58">
            <w:pPr>
              <w:spacing w:after="0" w:line="240" w:lineRule="auto"/>
              <w:jc w:val="both"/>
              <w:rPr>
                <w:rFonts w:ascii="Times New Roman" w:eastAsia="Times New Roman" w:hAnsi="Times New Roman" w:cs="Times New Roman"/>
                <w:sz w:val="24"/>
                <w:szCs w:val="24"/>
                <w:lang w:eastAsia="ru-RU"/>
              </w:rPr>
            </w:pPr>
          </w:p>
        </w:tc>
        <w:tc>
          <w:tcPr>
            <w:tcW w:w="1276" w:type="dxa"/>
            <w:vMerge/>
          </w:tcPr>
          <w:p w14:paraId="0D2C2D1D" w14:textId="77777777" w:rsidR="00901C58" w:rsidRPr="00901C58" w:rsidRDefault="00901C58" w:rsidP="00901C58">
            <w:pPr>
              <w:spacing w:after="0" w:line="240" w:lineRule="auto"/>
              <w:jc w:val="center"/>
              <w:rPr>
                <w:rFonts w:ascii="Times New Roman" w:eastAsia="Times New Roman" w:hAnsi="Times New Roman" w:cs="Times New Roman"/>
                <w:sz w:val="24"/>
                <w:szCs w:val="24"/>
                <w:lang w:eastAsia="ru-RU"/>
              </w:rPr>
            </w:pPr>
          </w:p>
        </w:tc>
        <w:tc>
          <w:tcPr>
            <w:tcW w:w="1134" w:type="dxa"/>
          </w:tcPr>
          <w:p w14:paraId="72CB75CB"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w:t>
            </w:r>
          </w:p>
        </w:tc>
        <w:tc>
          <w:tcPr>
            <w:tcW w:w="4819" w:type="dxa"/>
          </w:tcPr>
          <w:p w14:paraId="0272D8CC"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Каждой спасательной команде (группе)</w:t>
            </w:r>
          </w:p>
        </w:tc>
        <w:tc>
          <w:tcPr>
            <w:tcW w:w="1560" w:type="dxa"/>
            <w:vMerge/>
          </w:tcPr>
          <w:p w14:paraId="0AF3BAE4" w14:textId="77777777" w:rsidR="00901C58" w:rsidRPr="00901C58" w:rsidRDefault="00901C58" w:rsidP="00901C58">
            <w:pPr>
              <w:spacing w:after="0" w:line="240" w:lineRule="auto"/>
              <w:jc w:val="both"/>
              <w:rPr>
                <w:rFonts w:ascii="Times New Roman" w:eastAsia="Times New Roman" w:hAnsi="Times New Roman" w:cs="Times New Roman"/>
                <w:sz w:val="24"/>
                <w:szCs w:val="24"/>
                <w:lang w:eastAsia="ru-RU"/>
              </w:rPr>
            </w:pPr>
          </w:p>
        </w:tc>
      </w:tr>
      <w:tr w:rsidR="00901C58" w:rsidRPr="00901C58" w14:paraId="104B27BB" w14:textId="77777777" w:rsidTr="006A35DF">
        <w:tc>
          <w:tcPr>
            <w:tcW w:w="660" w:type="dxa"/>
          </w:tcPr>
          <w:p w14:paraId="412F5894"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4</w:t>
            </w:r>
          </w:p>
        </w:tc>
        <w:tc>
          <w:tcPr>
            <w:tcW w:w="4647" w:type="dxa"/>
          </w:tcPr>
          <w:p w14:paraId="5065F484"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Боевая одежда пожарного, в том числе шлем, перчатки и сапоги резиновые пожарного</w:t>
            </w:r>
          </w:p>
        </w:tc>
        <w:tc>
          <w:tcPr>
            <w:tcW w:w="1276" w:type="dxa"/>
          </w:tcPr>
          <w:p w14:paraId="7262421E"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spellStart"/>
            <w:r w:rsidRPr="00901C58">
              <w:rPr>
                <w:rFonts w:ascii="Times New Roman" w:eastAsia="Times New Roman" w:hAnsi="Times New Roman" w:cs="Times New Roman"/>
                <w:sz w:val="24"/>
                <w:szCs w:val="24"/>
                <w:lang w:eastAsia="ru-RU"/>
              </w:rPr>
              <w:t>Компл</w:t>
            </w:r>
            <w:proofErr w:type="spellEnd"/>
            <w:r w:rsidRPr="00901C58">
              <w:rPr>
                <w:rFonts w:ascii="Times New Roman" w:eastAsia="Times New Roman" w:hAnsi="Times New Roman" w:cs="Times New Roman"/>
                <w:sz w:val="24"/>
                <w:szCs w:val="24"/>
                <w:lang w:eastAsia="ru-RU"/>
              </w:rPr>
              <w:t>.</w:t>
            </w:r>
          </w:p>
        </w:tc>
        <w:tc>
          <w:tcPr>
            <w:tcW w:w="1134" w:type="dxa"/>
          </w:tcPr>
          <w:p w14:paraId="3E8F74C1"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w:t>
            </w:r>
          </w:p>
        </w:tc>
        <w:tc>
          <w:tcPr>
            <w:tcW w:w="4819" w:type="dxa"/>
          </w:tcPr>
          <w:p w14:paraId="207EF3B2"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 xml:space="preserve">На 10% личного состава каждого </w:t>
            </w:r>
          </w:p>
          <w:p w14:paraId="4157B680"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формирования</w:t>
            </w:r>
          </w:p>
        </w:tc>
        <w:tc>
          <w:tcPr>
            <w:tcW w:w="1560" w:type="dxa"/>
          </w:tcPr>
          <w:p w14:paraId="5D01273D"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01C58" w:rsidRPr="00901C58" w14:paraId="4243E27F" w14:textId="77777777" w:rsidTr="006A35DF">
        <w:tc>
          <w:tcPr>
            <w:tcW w:w="660" w:type="dxa"/>
          </w:tcPr>
          <w:p w14:paraId="2E3FD8DF"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5</w:t>
            </w:r>
          </w:p>
        </w:tc>
        <w:tc>
          <w:tcPr>
            <w:tcW w:w="4647" w:type="dxa"/>
          </w:tcPr>
          <w:p w14:paraId="626FB5BB"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proofErr w:type="spellStart"/>
            <w:r w:rsidRPr="00901C58">
              <w:rPr>
                <w:rFonts w:ascii="Times New Roman" w:eastAsia="Times New Roman" w:hAnsi="Times New Roman" w:cs="Times New Roman"/>
                <w:sz w:val="24"/>
                <w:szCs w:val="24"/>
                <w:lang w:eastAsia="ru-RU"/>
              </w:rPr>
              <w:t>Газодымосос</w:t>
            </w:r>
            <w:proofErr w:type="spellEnd"/>
          </w:p>
        </w:tc>
        <w:tc>
          <w:tcPr>
            <w:tcW w:w="1276" w:type="dxa"/>
          </w:tcPr>
          <w:p w14:paraId="729BB526"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spellStart"/>
            <w:r w:rsidRPr="00901C58">
              <w:rPr>
                <w:rFonts w:ascii="Times New Roman" w:eastAsia="Times New Roman" w:hAnsi="Times New Roman" w:cs="Times New Roman"/>
                <w:sz w:val="24"/>
                <w:szCs w:val="24"/>
                <w:lang w:eastAsia="ru-RU"/>
              </w:rPr>
              <w:t>Компл</w:t>
            </w:r>
            <w:proofErr w:type="spellEnd"/>
            <w:r w:rsidRPr="00901C58">
              <w:rPr>
                <w:rFonts w:ascii="Times New Roman" w:eastAsia="Times New Roman" w:hAnsi="Times New Roman" w:cs="Times New Roman"/>
                <w:sz w:val="24"/>
                <w:szCs w:val="24"/>
                <w:lang w:eastAsia="ru-RU"/>
              </w:rPr>
              <w:t>.</w:t>
            </w:r>
          </w:p>
        </w:tc>
        <w:tc>
          <w:tcPr>
            <w:tcW w:w="1134" w:type="dxa"/>
          </w:tcPr>
          <w:p w14:paraId="5A817A6C"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w:t>
            </w:r>
          </w:p>
        </w:tc>
        <w:tc>
          <w:tcPr>
            <w:tcW w:w="4819" w:type="dxa"/>
          </w:tcPr>
          <w:p w14:paraId="344278BF"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Каждому пожарно-спасательному звену</w:t>
            </w:r>
          </w:p>
        </w:tc>
        <w:tc>
          <w:tcPr>
            <w:tcW w:w="1560" w:type="dxa"/>
          </w:tcPr>
          <w:p w14:paraId="751F065C"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01C58" w:rsidRPr="00901C58" w14:paraId="020A7194" w14:textId="77777777" w:rsidTr="006A35DF">
        <w:tc>
          <w:tcPr>
            <w:tcW w:w="660" w:type="dxa"/>
          </w:tcPr>
          <w:p w14:paraId="4154EB58"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6</w:t>
            </w:r>
          </w:p>
        </w:tc>
        <w:tc>
          <w:tcPr>
            <w:tcW w:w="4647" w:type="dxa"/>
          </w:tcPr>
          <w:p w14:paraId="71D55433"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Лампа бензиновая водопроводно-канализационная</w:t>
            </w:r>
          </w:p>
        </w:tc>
        <w:tc>
          <w:tcPr>
            <w:tcW w:w="1276" w:type="dxa"/>
          </w:tcPr>
          <w:p w14:paraId="200C2270"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spellStart"/>
            <w:r w:rsidRPr="00901C58">
              <w:rPr>
                <w:rFonts w:ascii="Times New Roman" w:eastAsia="Times New Roman" w:hAnsi="Times New Roman" w:cs="Times New Roman"/>
                <w:sz w:val="24"/>
                <w:szCs w:val="24"/>
                <w:lang w:eastAsia="ru-RU"/>
              </w:rPr>
              <w:t>Компл</w:t>
            </w:r>
            <w:proofErr w:type="spellEnd"/>
            <w:r w:rsidRPr="00901C58">
              <w:rPr>
                <w:rFonts w:ascii="Times New Roman" w:eastAsia="Times New Roman" w:hAnsi="Times New Roman" w:cs="Times New Roman"/>
                <w:sz w:val="24"/>
                <w:szCs w:val="24"/>
                <w:lang w:eastAsia="ru-RU"/>
              </w:rPr>
              <w:t>.</w:t>
            </w:r>
          </w:p>
        </w:tc>
        <w:tc>
          <w:tcPr>
            <w:tcW w:w="1134" w:type="dxa"/>
          </w:tcPr>
          <w:p w14:paraId="0C91EA8C"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w:t>
            </w:r>
          </w:p>
        </w:tc>
        <w:tc>
          <w:tcPr>
            <w:tcW w:w="4819" w:type="dxa"/>
          </w:tcPr>
          <w:p w14:paraId="54DFB7C1"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Каждому пожарно-спасательному звену</w:t>
            </w:r>
          </w:p>
        </w:tc>
        <w:tc>
          <w:tcPr>
            <w:tcW w:w="1560" w:type="dxa"/>
          </w:tcPr>
          <w:p w14:paraId="2599381D"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bl>
    <w:p w14:paraId="65B3E15A" w14:textId="77777777" w:rsidR="00901C58" w:rsidRPr="00901C58" w:rsidRDefault="00901C58" w:rsidP="00901C58">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p>
    <w:p w14:paraId="0CB8D023" w14:textId="77777777" w:rsidR="00901C58" w:rsidRDefault="00901C58" w:rsidP="00901C58">
      <w:pPr>
        <w:spacing w:after="0" w:line="360" w:lineRule="auto"/>
        <w:jc w:val="center"/>
        <w:rPr>
          <w:rFonts w:ascii="Times New Roman" w:eastAsia="Times New Roman" w:hAnsi="Times New Roman" w:cs="Times New Roman"/>
          <w:sz w:val="28"/>
          <w:szCs w:val="28"/>
          <w:lang w:eastAsia="ru-RU"/>
        </w:rPr>
      </w:pPr>
    </w:p>
    <w:p w14:paraId="38DD1E38" w14:textId="77777777" w:rsidR="00901C58" w:rsidRDefault="00901C58" w:rsidP="00901C58">
      <w:pPr>
        <w:spacing w:after="0" w:line="360" w:lineRule="auto"/>
        <w:jc w:val="center"/>
        <w:rPr>
          <w:rFonts w:ascii="Times New Roman" w:eastAsia="Times New Roman" w:hAnsi="Times New Roman" w:cs="Times New Roman"/>
          <w:sz w:val="28"/>
          <w:szCs w:val="28"/>
          <w:lang w:eastAsia="ru-RU"/>
        </w:rPr>
      </w:pPr>
    </w:p>
    <w:p w14:paraId="40D92871" w14:textId="29158006" w:rsidR="00901C58" w:rsidRPr="00901C58" w:rsidRDefault="00901C58" w:rsidP="00901C58">
      <w:pPr>
        <w:spacing w:after="0" w:line="360" w:lineRule="auto"/>
        <w:jc w:val="center"/>
        <w:rPr>
          <w:rFonts w:ascii="Times New Roman" w:eastAsia="Times New Roman" w:hAnsi="Times New Roman" w:cs="Times New Roman"/>
          <w:sz w:val="28"/>
          <w:szCs w:val="28"/>
          <w:lang w:eastAsia="ru-RU"/>
        </w:rPr>
      </w:pPr>
      <w:r w:rsidRPr="00901C58">
        <w:rPr>
          <w:rFonts w:ascii="Times New Roman" w:eastAsia="Times New Roman" w:hAnsi="Times New Roman" w:cs="Times New Roman"/>
          <w:sz w:val="28"/>
          <w:szCs w:val="28"/>
          <w:lang w:eastAsia="ru-RU"/>
        </w:rPr>
        <w:lastRenderedPageBreak/>
        <w:t>8. Вещевое имущество</w:t>
      </w:r>
    </w:p>
    <w:p w14:paraId="65F1535C" w14:textId="77777777" w:rsidR="00901C58" w:rsidRPr="00901C58" w:rsidRDefault="00901C58" w:rsidP="00901C58">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p>
    <w:tbl>
      <w:tblPr>
        <w:tblW w:w="140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4647"/>
        <w:gridCol w:w="1276"/>
        <w:gridCol w:w="1134"/>
        <w:gridCol w:w="4819"/>
        <w:gridCol w:w="1560"/>
      </w:tblGrid>
      <w:tr w:rsidR="00901C58" w:rsidRPr="00901C58" w14:paraId="5EF9254F" w14:textId="77777777" w:rsidTr="006A35DF">
        <w:tc>
          <w:tcPr>
            <w:tcW w:w="660" w:type="dxa"/>
          </w:tcPr>
          <w:p w14:paraId="7617E83B"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 п/п</w:t>
            </w:r>
          </w:p>
        </w:tc>
        <w:tc>
          <w:tcPr>
            <w:tcW w:w="4647" w:type="dxa"/>
          </w:tcPr>
          <w:p w14:paraId="0E350A49"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Наименование имущества</w:t>
            </w:r>
          </w:p>
        </w:tc>
        <w:tc>
          <w:tcPr>
            <w:tcW w:w="1276" w:type="dxa"/>
          </w:tcPr>
          <w:p w14:paraId="23D846E5"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Единица измерения</w:t>
            </w:r>
          </w:p>
        </w:tc>
        <w:tc>
          <w:tcPr>
            <w:tcW w:w="1134" w:type="dxa"/>
          </w:tcPr>
          <w:p w14:paraId="3B2497C2"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Норма отпуска</w:t>
            </w:r>
          </w:p>
        </w:tc>
        <w:tc>
          <w:tcPr>
            <w:tcW w:w="4819" w:type="dxa"/>
          </w:tcPr>
          <w:p w14:paraId="05DEBBC8"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Кому положено</w:t>
            </w:r>
          </w:p>
        </w:tc>
        <w:tc>
          <w:tcPr>
            <w:tcW w:w="1560" w:type="dxa"/>
          </w:tcPr>
          <w:p w14:paraId="4CD69403"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Примечание</w:t>
            </w:r>
          </w:p>
        </w:tc>
      </w:tr>
      <w:tr w:rsidR="00901C58" w:rsidRPr="00901C58" w14:paraId="563FBE03" w14:textId="77777777" w:rsidTr="006A35DF">
        <w:tc>
          <w:tcPr>
            <w:tcW w:w="660" w:type="dxa"/>
          </w:tcPr>
          <w:p w14:paraId="171928F5"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w:t>
            </w:r>
          </w:p>
        </w:tc>
        <w:tc>
          <w:tcPr>
            <w:tcW w:w="4647" w:type="dxa"/>
          </w:tcPr>
          <w:p w14:paraId="3B451001"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Шлем защитный брезентовый</w:t>
            </w:r>
          </w:p>
        </w:tc>
        <w:tc>
          <w:tcPr>
            <w:tcW w:w="1276" w:type="dxa"/>
          </w:tcPr>
          <w:p w14:paraId="6383B766"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Шт.</w:t>
            </w:r>
          </w:p>
        </w:tc>
        <w:tc>
          <w:tcPr>
            <w:tcW w:w="1134" w:type="dxa"/>
          </w:tcPr>
          <w:p w14:paraId="4F1FB75E"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 на чел.</w:t>
            </w:r>
          </w:p>
        </w:tc>
        <w:tc>
          <w:tcPr>
            <w:tcW w:w="4819" w:type="dxa"/>
          </w:tcPr>
          <w:p w14:paraId="0ECA7FE5"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Всему личному составу формирований, непосредственно принимающему участие в проведении АСДНР</w:t>
            </w:r>
          </w:p>
        </w:tc>
        <w:tc>
          <w:tcPr>
            <w:tcW w:w="1560" w:type="dxa"/>
          </w:tcPr>
          <w:p w14:paraId="09993981"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01C58" w:rsidRPr="00901C58" w14:paraId="59F1F30D" w14:textId="77777777" w:rsidTr="006A35DF">
        <w:tc>
          <w:tcPr>
            <w:tcW w:w="660" w:type="dxa"/>
          </w:tcPr>
          <w:p w14:paraId="6669631D"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2</w:t>
            </w:r>
          </w:p>
        </w:tc>
        <w:tc>
          <w:tcPr>
            <w:tcW w:w="4647" w:type="dxa"/>
          </w:tcPr>
          <w:p w14:paraId="740C2A32"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Шлем защитный пластмассовый</w:t>
            </w:r>
          </w:p>
        </w:tc>
        <w:tc>
          <w:tcPr>
            <w:tcW w:w="1276" w:type="dxa"/>
          </w:tcPr>
          <w:p w14:paraId="11BBB821"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Шт.</w:t>
            </w:r>
          </w:p>
        </w:tc>
        <w:tc>
          <w:tcPr>
            <w:tcW w:w="1134" w:type="dxa"/>
          </w:tcPr>
          <w:p w14:paraId="6993761E"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 на чел.</w:t>
            </w:r>
          </w:p>
        </w:tc>
        <w:tc>
          <w:tcPr>
            <w:tcW w:w="4819" w:type="dxa"/>
          </w:tcPr>
          <w:p w14:paraId="59275C93"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Всему личному составу формирований, непосредственно принимающему участие в проведении АСДНР</w:t>
            </w:r>
          </w:p>
        </w:tc>
        <w:tc>
          <w:tcPr>
            <w:tcW w:w="1560" w:type="dxa"/>
          </w:tcPr>
          <w:p w14:paraId="56176105"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01C58" w:rsidRPr="00901C58" w14:paraId="3839A30B" w14:textId="77777777" w:rsidTr="006A35DF">
        <w:tc>
          <w:tcPr>
            <w:tcW w:w="660" w:type="dxa"/>
          </w:tcPr>
          <w:p w14:paraId="32062BB1"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3</w:t>
            </w:r>
          </w:p>
        </w:tc>
        <w:tc>
          <w:tcPr>
            <w:tcW w:w="4647" w:type="dxa"/>
          </w:tcPr>
          <w:p w14:paraId="31C6E358"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Подшлемник шерстяной</w:t>
            </w:r>
          </w:p>
        </w:tc>
        <w:tc>
          <w:tcPr>
            <w:tcW w:w="1276" w:type="dxa"/>
          </w:tcPr>
          <w:p w14:paraId="360C69BB"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Шт.</w:t>
            </w:r>
          </w:p>
        </w:tc>
        <w:tc>
          <w:tcPr>
            <w:tcW w:w="1134" w:type="dxa"/>
          </w:tcPr>
          <w:p w14:paraId="1540FEB5"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 на чел.</w:t>
            </w:r>
          </w:p>
        </w:tc>
        <w:tc>
          <w:tcPr>
            <w:tcW w:w="4819" w:type="dxa"/>
          </w:tcPr>
          <w:p w14:paraId="79781C13"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Всему личному составу формирований, непосредственно принимающему участие в проведении спасательных работ</w:t>
            </w:r>
          </w:p>
        </w:tc>
        <w:tc>
          <w:tcPr>
            <w:tcW w:w="1560" w:type="dxa"/>
          </w:tcPr>
          <w:p w14:paraId="0FD9F932"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01C58" w:rsidRPr="00901C58" w14:paraId="44271F8E" w14:textId="77777777" w:rsidTr="006A35DF">
        <w:tc>
          <w:tcPr>
            <w:tcW w:w="660" w:type="dxa"/>
          </w:tcPr>
          <w:p w14:paraId="1630B976"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4</w:t>
            </w:r>
          </w:p>
        </w:tc>
        <w:tc>
          <w:tcPr>
            <w:tcW w:w="4647" w:type="dxa"/>
          </w:tcPr>
          <w:p w14:paraId="66479CE3"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Рукавицы брезентовые</w:t>
            </w:r>
          </w:p>
        </w:tc>
        <w:tc>
          <w:tcPr>
            <w:tcW w:w="1276" w:type="dxa"/>
          </w:tcPr>
          <w:p w14:paraId="645A9312"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Пара</w:t>
            </w:r>
          </w:p>
        </w:tc>
        <w:tc>
          <w:tcPr>
            <w:tcW w:w="1134" w:type="dxa"/>
          </w:tcPr>
          <w:p w14:paraId="01C8F4E1"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 на чел.</w:t>
            </w:r>
          </w:p>
        </w:tc>
        <w:tc>
          <w:tcPr>
            <w:tcW w:w="4819" w:type="dxa"/>
          </w:tcPr>
          <w:p w14:paraId="15671F54"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Всему личному составу формирований, непосредственно принимающему участие в проведении АСДНР</w:t>
            </w:r>
          </w:p>
        </w:tc>
        <w:tc>
          <w:tcPr>
            <w:tcW w:w="1560" w:type="dxa"/>
          </w:tcPr>
          <w:p w14:paraId="302986DA"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01C58" w:rsidRPr="00901C58" w14:paraId="31C1EE07" w14:textId="77777777" w:rsidTr="006A35DF">
        <w:tc>
          <w:tcPr>
            <w:tcW w:w="660" w:type="dxa"/>
          </w:tcPr>
          <w:p w14:paraId="2BF25391"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5</w:t>
            </w:r>
          </w:p>
        </w:tc>
        <w:tc>
          <w:tcPr>
            <w:tcW w:w="4647" w:type="dxa"/>
          </w:tcPr>
          <w:p w14:paraId="0A7CB85F"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Сапоги или ботинки с высокими берцами</w:t>
            </w:r>
          </w:p>
        </w:tc>
        <w:tc>
          <w:tcPr>
            <w:tcW w:w="1276" w:type="dxa"/>
          </w:tcPr>
          <w:p w14:paraId="6DB9CE0E"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Пара</w:t>
            </w:r>
          </w:p>
        </w:tc>
        <w:tc>
          <w:tcPr>
            <w:tcW w:w="1134" w:type="dxa"/>
          </w:tcPr>
          <w:p w14:paraId="0C22DC1C"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 на чел.</w:t>
            </w:r>
          </w:p>
        </w:tc>
        <w:tc>
          <w:tcPr>
            <w:tcW w:w="4819" w:type="dxa"/>
          </w:tcPr>
          <w:p w14:paraId="3062DCBD"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 штатную численность личного состава формирований</w:t>
            </w:r>
          </w:p>
        </w:tc>
        <w:tc>
          <w:tcPr>
            <w:tcW w:w="1560" w:type="dxa"/>
          </w:tcPr>
          <w:p w14:paraId="5BBB0BD6"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01C58" w:rsidRPr="00901C58" w14:paraId="712E5075" w14:textId="77777777" w:rsidTr="006A35DF">
        <w:tc>
          <w:tcPr>
            <w:tcW w:w="660" w:type="dxa"/>
          </w:tcPr>
          <w:p w14:paraId="77D561D9"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6</w:t>
            </w:r>
          </w:p>
        </w:tc>
        <w:tc>
          <w:tcPr>
            <w:tcW w:w="4647" w:type="dxa"/>
          </w:tcPr>
          <w:p w14:paraId="5017C3D5"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Форменная одежда (зимняя, летняя)</w:t>
            </w:r>
          </w:p>
        </w:tc>
        <w:tc>
          <w:tcPr>
            <w:tcW w:w="1276" w:type="dxa"/>
          </w:tcPr>
          <w:p w14:paraId="3AC0A1EA"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spellStart"/>
            <w:r w:rsidRPr="00901C58">
              <w:rPr>
                <w:rFonts w:ascii="Times New Roman" w:eastAsia="Times New Roman" w:hAnsi="Times New Roman" w:cs="Times New Roman"/>
                <w:sz w:val="24"/>
                <w:szCs w:val="24"/>
                <w:lang w:eastAsia="ru-RU"/>
              </w:rPr>
              <w:t>Компл</w:t>
            </w:r>
            <w:proofErr w:type="spellEnd"/>
            <w:r w:rsidRPr="00901C58">
              <w:rPr>
                <w:rFonts w:ascii="Times New Roman" w:eastAsia="Times New Roman" w:hAnsi="Times New Roman" w:cs="Times New Roman"/>
                <w:sz w:val="24"/>
                <w:szCs w:val="24"/>
                <w:lang w:eastAsia="ru-RU"/>
              </w:rPr>
              <w:t>.</w:t>
            </w:r>
          </w:p>
        </w:tc>
        <w:tc>
          <w:tcPr>
            <w:tcW w:w="1134" w:type="dxa"/>
          </w:tcPr>
          <w:p w14:paraId="0B105831"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 на чел.</w:t>
            </w:r>
          </w:p>
        </w:tc>
        <w:tc>
          <w:tcPr>
            <w:tcW w:w="4819" w:type="dxa"/>
          </w:tcPr>
          <w:p w14:paraId="0D13FC89"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 штатную численность личного состава формирований</w:t>
            </w:r>
          </w:p>
        </w:tc>
        <w:tc>
          <w:tcPr>
            <w:tcW w:w="1560" w:type="dxa"/>
          </w:tcPr>
          <w:p w14:paraId="52CBD81A"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01C58" w:rsidRPr="00901C58" w14:paraId="3EF02343" w14:textId="77777777" w:rsidTr="006A35DF">
        <w:tc>
          <w:tcPr>
            <w:tcW w:w="660" w:type="dxa"/>
          </w:tcPr>
          <w:p w14:paraId="18D191BE"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7</w:t>
            </w:r>
          </w:p>
        </w:tc>
        <w:tc>
          <w:tcPr>
            <w:tcW w:w="4647" w:type="dxa"/>
          </w:tcPr>
          <w:p w14:paraId="3AD0D59B"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Сигнальная одежда (жилет со светоотражающими нашивками)</w:t>
            </w:r>
          </w:p>
        </w:tc>
        <w:tc>
          <w:tcPr>
            <w:tcW w:w="1276" w:type="dxa"/>
          </w:tcPr>
          <w:p w14:paraId="789F5BE5"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Шт.</w:t>
            </w:r>
          </w:p>
        </w:tc>
        <w:tc>
          <w:tcPr>
            <w:tcW w:w="1134" w:type="dxa"/>
          </w:tcPr>
          <w:p w14:paraId="14955010"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 на чел.</w:t>
            </w:r>
          </w:p>
        </w:tc>
        <w:tc>
          <w:tcPr>
            <w:tcW w:w="4819" w:type="dxa"/>
          </w:tcPr>
          <w:p w14:paraId="3F2D30A2"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 штатную численность личного состава формирований</w:t>
            </w:r>
          </w:p>
        </w:tc>
        <w:tc>
          <w:tcPr>
            <w:tcW w:w="1560" w:type="dxa"/>
          </w:tcPr>
          <w:p w14:paraId="43AF80E1"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01C58" w:rsidRPr="00901C58" w14:paraId="4981B466" w14:textId="77777777" w:rsidTr="006A35DF">
        <w:tc>
          <w:tcPr>
            <w:tcW w:w="660" w:type="dxa"/>
          </w:tcPr>
          <w:p w14:paraId="1D858DEB"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8</w:t>
            </w:r>
          </w:p>
        </w:tc>
        <w:tc>
          <w:tcPr>
            <w:tcW w:w="4647" w:type="dxa"/>
          </w:tcPr>
          <w:p w14:paraId="27A23C46"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Свитер</w:t>
            </w:r>
          </w:p>
        </w:tc>
        <w:tc>
          <w:tcPr>
            <w:tcW w:w="1276" w:type="dxa"/>
          </w:tcPr>
          <w:p w14:paraId="15EF2359"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Шт.</w:t>
            </w:r>
          </w:p>
        </w:tc>
        <w:tc>
          <w:tcPr>
            <w:tcW w:w="1134" w:type="dxa"/>
          </w:tcPr>
          <w:p w14:paraId="122BBF9D"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 на чел.</w:t>
            </w:r>
          </w:p>
        </w:tc>
        <w:tc>
          <w:tcPr>
            <w:tcW w:w="4819" w:type="dxa"/>
          </w:tcPr>
          <w:p w14:paraId="336298F1"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 штатную численность личного состава формирований</w:t>
            </w:r>
          </w:p>
        </w:tc>
        <w:tc>
          <w:tcPr>
            <w:tcW w:w="1560" w:type="dxa"/>
          </w:tcPr>
          <w:p w14:paraId="68922426"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01C58" w:rsidRPr="00901C58" w14:paraId="594C4CA4" w14:textId="77777777" w:rsidTr="006A35DF">
        <w:tc>
          <w:tcPr>
            <w:tcW w:w="660" w:type="dxa"/>
          </w:tcPr>
          <w:p w14:paraId="0FF28ACB"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lastRenderedPageBreak/>
              <w:t>9</w:t>
            </w:r>
          </w:p>
        </w:tc>
        <w:tc>
          <w:tcPr>
            <w:tcW w:w="4647" w:type="dxa"/>
          </w:tcPr>
          <w:p w14:paraId="66C34A23"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Теплое нижнее белье</w:t>
            </w:r>
          </w:p>
        </w:tc>
        <w:tc>
          <w:tcPr>
            <w:tcW w:w="1276" w:type="dxa"/>
          </w:tcPr>
          <w:p w14:paraId="6D0009FD"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spellStart"/>
            <w:r w:rsidRPr="00901C58">
              <w:rPr>
                <w:rFonts w:ascii="Times New Roman" w:eastAsia="Times New Roman" w:hAnsi="Times New Roman" w:cs="Times New Roman"/>
                <w:sz w:val="24"/>
                <w:szCs w:val="24"/>
                <w:lang w:eastAsia="ru-RU"/>
              </w:rPr>
              <w:t>Компл</w:t>
            </w:r>
            <w:proofErr w:type="spellEnd"/>
            <w:r w:rsidRPr="00901C58">
              <w:rPr>
                <w:rFonts w:ascii="Times New Roman" w:eastAsia="Times New Roman" w:hAnsi="Times New Roman" w:cs="Times New Roman"/>
                <w:sz w:val="24"/>
                <w:szCs w:val="24"/>
                <w:lang w:eastAsia="ru-RU"/>
              </w:rPr>
              <w:t>.</w:t>
            </w:r>
          </w:p>
        </w:tc>
        <w:tc>
          <w:tcPr>
            <w:tcW w:w="1134" w:type="dxa"/>
          </w:tcPr>
          <w:p w14:paraId="358C109E"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 на чел.</w:t>
            </w:r>
          </w:p>
        </w:tc>
        <w:tc>
          <w:tcPr>
            <w:tcW w:w="4819" w:type="dxa"/>
          </w:tcPr>
          <w:p w14:paraId="596651D7"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 штатную численность личного состава формирований</w:t>
            </w:r>
          </w:p>
        </w:tc>
        <w:tc>
          <w:tcPr>
            <w:tcW w:w="1560" w:type="dxa"/>
          </w:tcPr>
          <w:p w14:paraId="455E9A25"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01C58" w:rsidRPr="00901C58" w14:paraId="4570A33B" w14:textId="77777777" w:rsidTr="006A35DF">
        <w:tc>
          <w:tcPr>
            <w:tcW w:w="660" w:type="dxa"/>
          </w:tcPr>
          <w:p w14:paraId="5F250931"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10</w:t>
            </w:r>
          </w:p>
        </w:tc>
        <w:tc>
          <w:tcPr>
            <w:tcW w:w="4647" w:type="dxa"/>
          </w:tcPr>
          <w:p w14:paraId="2ADE7FEF"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Фонарь налобный</w:t>
            </w:r>
          </w:p>
        </w:tc>
        <w:tc>
          <w:tcPr>
            <w:tcW w:w="1276" w:type="dxa"/>
          </w:tcPr>
          <w:p w14:paraId="34DEB337"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Шт.</w:t>
            </w:r>
          </w:p>
        </w:tc>
        <w:tc>
          <w:tcPr>
            <w:tcW w:w="1134" w:type="dxa"/>
          </w:tcPr>
          <w:p w14:paraId="5E8E1215"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 на чел.</w:t>
            </w:r>
          </w:p>
        </w:tc>
        <w:tc>
          <w:tcPr>
            <w:tcW w:w="4819" w:type="dxa"/>
          </w:tcPr>
          <w:p w14:paraId="0B5885F3"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 штатную численность личного состава формирований</w:t>
            </w:r>
          </w:p>
        </w:tc>
        <w:tc>
          <w:tcPr>
            <w:tcW w:w="1560" w:type="dxa"/>
          </w:tcPr>
          <w:p w14:paraId="5E177858"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01C58" w:rsidRPr="00901C58" w14:paraId="741DA296" w14:textId="77777777" w:rsidTr="006A35DF">
        <w:tc>
          <w:tcPr>
            <w:tcW w:w="660" w:type="dxa"/>
          </w:tcPr>
          <w:p w14:paraId="0D32F16B"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11</w:t>
            </w:r>
          </w:p>
        </w:tc>
        <w:tc>
          <w:tcPr>
            <w:tcW w:w="4647" w:type="dxa"/>
          </w:tcPr>
          <w:p w14:paraId="76644752"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Рюкзак 60 л</w:t>
            </w:r>
          </w:p>
        </w:tc>
        <w:tc>
          <w:tcPr>
            <w:tcW w:w="1276" w:type="dxa"/>
          </w:tcPr>
          <w:p w14:paraId="00111080"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Шт.</w:t>
            </w:r>
          </w:p>
        </w:tc>
        <w:tc>
          <w:tcPr>
            <w:tcW w:w="1134" w:type="dxa"/>
          </w:tcPr>
          <w:p w14:paraId="29B2ADC8"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 на чел.</w:t>
            </w:r>
          </w:p>
        </w:tc>
        <w:tc>
          <w:tcPr>
            <w:tcW w:w="4819" w:type="dxa"/>
          </w:tcPr>
          <w:p w14:paraId="46C19CBC"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 штатную численность личного состава формирований</w:t>
            </w:r>
          </w:p>
        </w:tc>
        <w:tc>
          <w:tcPr>
            <w:tcW w:w="1560" w:type="dxa"/>
          </w:tcPr>
          <w:p w14:paraId="0CA6BFED"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01C58" w:rsidRPr="00901C58" w14:paraId="7F8A81E1" w14:textId="77777777" w:rsidTr="006A35DF">
        <w:tc>
          <w:tcPr>
            <w:tcW w:w="660" w:type="dxa"/>
          </w:tcPr>
          <w:p w14:paraId="2FF35D3D"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12</w:t>
            </w:r>
          </w:p>
        </w:tc>
        <w:tc>
          <w:tcPr>
            <w:tcW w:w="4647" w:type="dxa"/>
          </w:tcPr>
          <w:p w14:paraId="264CB3AB"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Очки защитные</w:t>
            </w:r>
          </w:p>
        </w:tc>
        <w:tc>
          <w:tcPr>
            <w:tcW w:w="1276" w:type="dxa"/>
          </w:tcPr>
          <w:p w14:paraId="67957E09"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Шт.</w:t>
            </w:r>
          </w:p>
        </w:tc>
        <w:tc>
          <w:tcPr>
            <w:tcW w:w="1134" w:type="dxa"/>
          </w:tcPr>
          <w:p w14:paraId="6D111415"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 на чел.</w:t>
            </w:r>
          </w:p>
        </w:tc>
        <w:tc>
          <w:tcPr>
            <w:tcW w:w="4819" w:type="dxa"/>
          </w:tcPr>
          <w:p w14:paraId="433C4A49"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 штатную численность личного состава формирований</w:t>
            </w:r>
          </w:p>
        </w:tc>
        <w:tc>
          <w:tcPr>
            <w:tcW w:w="1560" w:type="dxa"/>
          </w:tcPr>
          <w:p w14:paraId="7AFAB8A5"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01C58" w:rsidRPr="00901C58" w14:paraId="37CE9BB6" w14:textId="77777777" w:rsidTr="006A35DF">
        <w:tc>
          <w:tcPr>
            <w:tcW w:w="660" w:type="dxa"/>
          </w:tcPr>
          <w:p w14:paraId="7FA5A353"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13</w:t>
            </w:r>
          </w:p>
        </w:tc>
        <w:tc>
          <w:tcPr>
            <w:tcW w:w="4647" w:type="dxa"/>
          </w:tcPr>
          <w:p w14:paraId="10779A78"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Карабин</w:t>
            </w:r>
          </w:p>
        </w:tc>
        <w:tc>
          <w:tcPr>
            <w:tcW w:w="1276" w:type="dxa"/>
          </w:tcPr>
          <w:p w14:paraId="576DB60C"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spellStart"/>
            <w:r w:rsidRPr="00901C58">
              <w:rPr>
                <w:rFonts w:ascii="Times New Roman" w:eastAsia="Times New Roman" w:hAnsi="Times New Roman" w:cs="Times New Roman"/>
                <w:sz w:val="24"/>
                <w:szCs w:val="24"/>
                <w:lang w:eastAsia="ru-RU"/>
              </w:rPr>
              <w:t>Компл</w:t>
            </w:r>
            <w:proofErr w:type="spellEnd"/>
            <w:r w:rsidRPr="00901C58">
              <w:rPr>
                <w:rFonts w:ascii="Times New Roman" w:eastAsia="Times New Roman" w:hAnsi="Times New Roman" w:cs="Times New Roman"/>
                <w:sz w:val="24"/>
                <w:szCs w:val="24"/>
                <w:lang w:eastAsia="ru-RU"/>
              </w:rPr>
              <w:t>. из 5 шт.</w:t>
            </w:r>
          </w:p>
        </w:tc>
        <w:tc>
          <w:tcPr>
            <w:tcW w:w="1134" w:type="dxa"/>
          </w:tcPr>
          <w:p w14:paraId="26EDDD00"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 на чел.</w:t>
            </w:r>
          </w:p>
        </w:tc>
        <w:tc>
          <w:tcPr>
            <w:tcW w:w="4819" w:type="dxa"/>
          </w:tcPr>
          <w:p w14:paraId="0E441F65"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Для личного состава формирований, выполняющих высотные работы</w:t>
            </w:r>
          </w:p>
        </w:tc>
        <w:tc>
          <w:tcPr>
            <w:tcW w:w="1560" w:type="dxa"/>
          </w:tcPr>
          <w:p w14:paraId="667529B9"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01C58" w:rsidRPr="00901C58" w14:paraId="281141CA" w14:textId="77777777" w:rsidTr="006A35DF">
        <w:tc>
          <w:tcPr>
            <w:tcW w:w="660" w:type="dxa"/>
          </w:tcPr>
          <w:p w14:paraId="0C38787A"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14</w:t>
            </w:r>
          </w:p>
        </w:tc>
        <w:tc>
          <w:tcPr>
            <w:tcW w:w="4647" w:type="dxa"/>
          </w:tcPr>
          <w:p w14:paraId="6D728E40"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 xml:space="preserve">Обвязка </w:t>
            </w:r>
            <w:proofErr w:type="spellStart"/>
            <w:r w:rsidRPr="00901C58">
              <w:rPr>
                <w:rFonts w:ascii="Times New Roman" w:eastAsia="Times New Roman" w:hAnsi="Times New Roman" w:cs="Times New Roman"/>
                <w:sz w:val="24"/>
                <w:szCs w:val="24"/>
                <w:lang w:eastAsia="ru-RU"/>
              </w:rPr>
              <w:t>специзделие</w:t>
            </w:r>
            <w:proofErr w:type="spellEnd"/>
          </w:p>
        </w:tc>
        <w:tc>
          <w:tcPr>
            <w:tcW w:w="1276" w:type="dxa"/>
          </w:tcPr>
          <w:p w14:paraId="5EC8145A"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Шт.</w:t>
            </w:r>
          </w:p>
        </w:tc>
        <w:tc>
          <w:tcPr>
            <w:tcW w:w="1134" w:type="dxa"/>
          </w:tcPr>
          <w:p w14:paraId="3CC19823"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 на чел.</w:t>
            </w:r>
          </w:p>
        </w:tc>
        <w:tc>
          <w:tcPr>
            <w:tcW w:w="4819" w:type="dxa"/>
          </w:tcPr>
          <w:p w14:paraId="69F64F94"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Для личного состава формирований, выполняющих высотные работы</w:t>
            </w:r>
          </w:p>
        </w:tc>
        <w:tc>
          <w:tcPr>
            <w:tcW w:w="1560" w:type="dxa"/>
          </w:tcPr>
          <w:p w14:paraId="2957CAF1"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01C58" w:rsidRPr="00901C58" w14:paraId="57A897D5" w14:textId="77777777" w:rsidTr="006A35DF">
        <w:tc>
          <w:tcPr>
            <w:tcW w:w="660" w:type="dxa"/>
          </w:tcPr>
          <w:p w14:paraId="3915ABBD"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15</w:t>
            </w:r>
          </w:p>
        </w:tc>
        <w:tc>
          <w:tcPr>
            <w:tcW w:w="4647" w:type="dxa"/>
          </w:tcPr>
          <w:p w14:paraId="0F6A44D5"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Веревка спасательная</w:t>
            </w:r>
          </w:p>
        </w:tc>
        <w:tc>
          <w:tcPr>
            <w:tcW w:w="1276" w:type="dxa"/>
          </w:tcPr>
          <w:p w14:paraId="7ADF6AAE"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Шт.</w:t>
            </w:r>
          </w:p>
        </w:tc>
        <w:tc>
          <w:tcPr>
            <w:tcW w:w="1134" w:type="dxa"/>
          </w:tcPr>
          <w:p w14:paraId="680C841A"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 на чел.</w:t>
            </w:r>
          </w:p>
        </w:tc>
        <w:tc>
          <w:tcPr>
            <w:tcW w:w="4819" w:type="dxa"/>
          </w:tcPr>
          <w:p w14:paraId="4334D30E"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Для личного состава формирований, выполняющих высотные работы</w:t>
            </w:r>
          </w:p>
        </w:tc>
        <w:tc>
          <w:tcPr>
            <w:tcW w:w="1560" w:type="dxa"/>
          </w:tcPr>
          <w:p w14:paraId="5C91925B"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01C58" w:rsidRPr="00901C58" w14:paraId="1FDBB844" w14:textId="77777777" w:rsidTr="006A35DF">
        <w:tc>
          <w:tcPr>
            <w:tcW w:w="660" w:type="dxa"/>
          </w:tcPr>
          <w:p w14:paraId="79D599FF"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16</w:t>
            </w:r>
          </w:p>
        </w:tc>
        <w:tc>
          <w:tcPr>
            <w:tcW w:w="4647" w:type="dxa"/>
          </w:tcPr>
          <w:p w14:paraId="1281C0C1"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Спусковое устройство</w:t>
            </w:r>
          </w:p>
        </w:tc>
        <w:tc>
          <w:tcPr>
            <w:tcW w:w="1276" w:type="dxa"/>
          </w:tcPr>
          <w:p w14:paraId="16CC5BFF"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Шт.</w:t>
            </w:r>
          </w:p>
        </w:tc>
        <w:tc>
          <w:tcPr>
            <w:tcW w:w="1134" w:type="dxa"/>
          </w:tcPr>
          <w:p w14:paraId="38F1FBBC"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 на чел.</w:t>
            </w:r>
          </w:p>
        </w:tc>
        <w:tc>
          <w:tcPr>
            <w:tcW w:w="4819" w:type="dxa"/>
          </w:tcPr>
          <w:p w14:paraId="36533AAE"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Для личного состава формирований, выполняющих высотные работы</w:t>
            </w:r>
          </w:p>
        </w:tc>
        <w:tc>
          <w:tcPr>
            <w:tcW w:w="1560" w:type="dxa"/>
          </w:tcPr>
          <w:p w14:paraId="31FF07D1"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01C58" w:rsidRPr="00901C58" w14:paraId="679629F2" w14:textId="77777777" w:rsidTr="006A35DF">
        <w:tc>
          <w:tcPr>
            <w:tcW w:w="660" w:type="dxa"/>
          </w:tcPr>
          <w:p w14:paraId="4B38CC4A"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17</w:t>
            </w:r>
          </w:p>
        </w:tc>
        <w:tc>
          <w:tcPr>
            <w:tcW w:w="4647" w:type="dxa"/>
          </w:tcPr>
          <w:p w14:paraId="5D020694"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Зажим</w:t>
            </w:r>
          </w:p>
        </w:tc>
        <w:tc>
          <w:tcPr>
            <w:tcW w:w="1276" w:type="dxa"/>
          </w:tcPr>
          <w:p w14:paraId="31C3317C"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Шт.</w:t>
            </w:r>
          </w:p>
        </w:tc>
        <w:tc>
          <w:tcPr>
            <w:tcW w:w="1134" w:type="dxa"/>
          </w:tcPr>
          <w:p w14:paraId="284E3418"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 на чел.</w:t>
            </w:r>
          </w:p>
        </w:tc>
        <w:tc>
          <w:tcPr>
            <w:tcW w:w="4819" w:type="dxa"/>
          </w:tcPr>
          <w:p w14:paraId="5B315296"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Для личного состава формирований, выполняющих высотные работы</w:t>
            </w:r>
          </w:p>
        </w:tc>
        <w:tc>
          <w:tcPr>
            <w:tcW w:w="1560" w:type="dxa"/>
          </w:tcPr>
          <w:p w14:paraId="0E3A247B"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01C58" w:rsidRPr="00901C58" w14:paraId="0E7E2B4E" w14:textId="77777777" w:rsidTr="006A35DF">
        <w:tc>
          <w:tcPr>
            <w:tcW w:w="660" w:type="dxa"/>
          </w:tcPr>
          <w:p w14:paraId="06D409A6"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18</w:t>
            </w:r>
          </w:p>
        </w:tc>
        <w:tc>
          <w:tcPr>
            <w:tcW w:w="4647" w:type="dxa"/>
          </w:tcPr>
          <w:p w14:paraId="0F82EBE4"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Зажим страховочный</w:t>
            </w:r>
          </w:p>
        </w:tc>
        <w:tc>
          <w:tcPr>
            <w:tcW w:w="1276" w:type="dxa"/>
          </w:tcPr>
          <w:p w14:paraId="2CA0415A"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Шт.</w:t>
            </w:r>
          </w:p>
        </w:tc>
        <w:tc>
          <w:tcPr>
            <w:tcW w:w="1134" w:type="dxa"/>
          </w:tcPr>
          <w:p w14:paraId="1AF7E407"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 на чел.</w:t>
            </w:r>
          </w:p>
        </w:tc>
        <w:tc>
          <w:tcPr>
            <w:tcW w:w="4819" w:type="dxa"/>
          </w:tcPr>
          <w:p w14:paraId="32F39B37"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Для личного состава формирований, выполняющих высотные работы</w:t>
            </w:r>
          </w:p>
        </w:tc>
        <w:tc>
          <w:tcPr>
            <w:tcW w:w="1560" w:type="dxa"/>
          </w:tcPr>
          <w:p w14:paraId="46964913"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01C58" w:rsidRPr="00901C58" w14:paraId="0C9AAAA7" w14:textId="77777777" w:rsidTr="006A35DF">
        <w:tc>
          <w:tcPr>
            <w:tcW w:w="660" w:type="dxa"/>
          </w:tcPr>
          <w:p w14:paraId="19501B2B"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19</w:t>
            </w:r>
          </w:p>
        </w:tc>
        <w:tc>
          <w:tcPr>
            <w:tcW w:w="4647" w:type="dxa"/>
          </w:tcPr>
          <w:p w14:paraId="312EED34"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 xml:space="preserve">Усы </w:t>
            </w:r>
            <w:proofErr w:type="spellStart"/>
            <w:r w:rsidRPr="00901C58">
              <w:rPr>
                <w:rFonts w:ascii="Times New Roman" w:eastAsia="Times New Roman" w:hAnsi="Times New Roman" w:cs="Times New Roman"/>
                <w:sz w:val="24"/>
                <w:szCs w:val="24"/>
                <w:lang w:eastAsia="ru-RU"/>
              </w:rPr>
              <w:t>самостраховки</w:t>
            </w:r>
            <w:proofErr w:type="spellEnd"/>
          </w:p>
        </w:tc>
        <w:tc>
          <w:tcPr>
            <w:tcW w:w="1276" w:type="dxa"/>
          </w:tcPr>
          <w:p w14:paraId="704EC0A6"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Шт.</w:t>
            </w:r>
          </w:p>
        </w:tc>
        <w:tc>
          <w:tcPr>
            <w:tcW w:w="1134" w:type="dxa"/>
          </w:tcPr>
          <w:p w14:paraId="18419B91"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 на чел.</w:t>
            </w:r>
          </w:p>
        </w:tc>
        <w:tc>
          <w:tcPr>
            <w:tcW w:w="4819" w:type="dxa"/>
          </w:tcPr>
          <w:p w14:paraId="27F9B583"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Для личного состава формирований, выполняющих высотные работы</w:t>
            </w:r>
          </w:p>
        </w:tc>
        <w:tc>
          <w:tcPr>
            <w:tcW w:w="1560" w:type="dxa"/>
          </w:tcPr>
          <w:p w14:paraId="31B52008"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01C58" w:rsidRPr="00901C58" w14:paraId="5EB8603A" w14:textId="77777777" w:rsidTr="006A35DF">
        <w:tc>
          <w:tcPr>
            <w:tcW w:w="660" w:type="dxa"/>
          </w:tcPr>
          <w:p w14:paraId="249170AF"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20</w:t>
            </w:r>
          </w:p>
        </w:tc>
        <w:tc>
          <w:tcPr>
            <w:tcW w:w="4647" w:type="dxa"/>
          </w:tcPr>
          <w:p w14:paraId="7A9C9CE6"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Педаль рука-нога</w:t>
            </w:r>
          </w:p>
        </w:tc>
        <w:tc>
          <w:tcPr>
            <w:tcW w:w="1276" w:type="dxa"/>
          </w:tcPr>
          <w:p w14:paraId="653C0DA7"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Шт.</w:t>
            </w:r>
          </w:p>
        </w:tc>
        <w:tc>
          <w:tcPr>
            <w:tcW w:w="1134" w:type="dxa"/>
          </w:tcPr>
          <w:p w14:paraId="4BE4A14D"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 на чел.</w:t>
            </w:r>
          </w:p>
        </w:tc>
        <w:tc>
          <w:tcPr>
            <w:tcW w:w="4819" w:type="dxa"/>
          </w:tcPr>
          <w:p w14:paraId="1D0CD473"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Для личного состава формирований, выполняющих высотные работы</w:t>
            </w:r>
          </w:p>
        </w:tc>
        <w:tc>
          <w:tcPr>
            <w:tcW w:w="1560" w:type="dxa"/>
          </w:tcPr>
          <w:p w14:paraId="103F1294"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bl>
    <w:p w14:paraId="62506E34" w14:textId="77777777" w:rsidR="00901C58" w:rsidRPr="00901C58" w:rsidRDefault="00901C58" w:rsidP="00901C58">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p>
    <w:p w14:paraId="42A0B8A0" w14:textId="77777777" w:rsidR="00901C58" w:rsidRPr="00901C58" w:rsidRDefault="00901C58" w:rsidP="00901C58">
      <w:pPr>
        <w:spacing w:after="0" w:line="360" w:lineRule="auto"/>
        <w:jc w:val="center"/>
        <w:rPr>
          <w:rFonts w:ascii="Times New Roman" w:eastAsia="Times New Roman" w:hAnsi="Times New Roman" w:cs="Times New Roman"/>
          <w:sz w:val="28"/>
          <w:szCs w:val="28"/>
          <w:lang w:eastAsia="ru-RU"/>
        </w:rPr>
      </w:pPr>
      <w:r w:rsidRPr="00901C58">
        <w:rPr>
          <w:rFonts w:ascii="Times New Roman" w:eastAsia="Times New Roman" w:hAnsi="Times New Roman" w:cs="Times New Roman"/>
          <w:sz w:val="28"/>
          <w:szCs w:val="28"/>
          <w:lang w:eastAsia="ru-RU"/>
        </w:rPr>
        <w:lastRenderedPageBreak/>
        <w:t>9. Автомобильная и специальная техника</w:t>
      </w:r>
    </w:p>
    <w:p w14:paraId="2AD7B602" w14:textId="77777777" w:rsidR="00901C58" w:rsidRPr="00901C58" w:rsidRDefault="00901C58" w:rsidP="00901C58">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p>
    <w:tbl>
      <w:tblPr>
        <w:tblW w:w="140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4505"/>
        <w:gridCol w:w="1276"/>
        <w:gridCol w:w="1419"/>
        <w:gridCol w:w="4676"/>
        <w:gridCol w:w="1560"/>
      </w:tblGrid>
      <w:tr w:rsidR="00901C58" w:rsidRPr="00901C58" w14:paraId="4067055D" w14:textId="77777777" w:rsidTr="006A35DF">
        <w:tc>
          <w:tcPr>
            <w:tcW w:w="660" w:type="dxa"/>
          </w:tcPr>
          <w:p w14:paraId="306E2313"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 п/п</w:t>
            </w:r>
          </w:p>
        </w:tc>
        <w:tc>
          <w:tcPr>
            <w:tcW w:w="4505" w:type="dxa"/>
          </w:tcPr>
          <w:p w14:paraId="0C445A29"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Наименование имущества</w:t>
            </w:r>
          </w:p>
        </w:tc>
        <w:tc>
          <w:tcPr>
            <w:tcW w:w="1276" w:type="dxa"/>
          </w:tcPr>
          <w:p w14:paraId="35438A99"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Единица измерения</w:t>
            </w:r>
          </w:p>
        </w:tc>
        <w:tc>
          <w:tcPr>
            <w:tcW w:w="1419" w:type="dxa"/>
          </w:tcPr>
          <w:p w14:paraId="7B28CFCB"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Норма отпуска</w:t>
            </w:r>
          </w:p>
        </w:tc>
        <w:tc>
          <w:tcPr>
            <w:tcW w:w="4676" w:type="dxa"/>
          </w:tcPr>
          <w:p w14:paraId="67B89222"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Кому положено</w:t>
            </w:r>
          </w:p>
        </w:tc>
        <w:tc>
          <w:tcPr>
            <w:tcW w:w="1560" w:type="dxa"/>
          </w:tcPr>
          <w:p w14:paraId="2ECB1811" w14:textId="77777777" w:rsidR="00901C58" w:rsidRPr="00901C58" w:rsidRDefault="00901C58" w:rsidP="00901C5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Примечание</w:t>
            </w:r>
          </w:p>
        </w:tc>
      </w:tr>
      <w:tr w:rsidR="00901C58" w:rsidRPr="00901C58" w14:paraId="2383A409" w14:textId="77777777" w:rsidTr="006A35DF">
        <w:tc>
          <w:tcPr>
            <w:tcW w:w="660" w:type="dxa"/>
          </w:tcPr>
          <w:p w14:paraId="4B459BAC"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1</w:t>
            </w:r>
          </w:p>
        </w:tc>
        <w:tc>
          <w:tcPr>
            <w:tcW w:w="4505" w:type="dxa"/>
          </w:tcPr>
          <w:p w14:paraId="4871FBFC"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Транспорт пассажирский</w:t>
            </w:r>
          </w:p>
        </w:tc>
        <w:tc>
          <w:tcPr>
            <w:tcW w:w="1276" w:type="dxa"/>
          </w:tcPr>
          <w:p w14:paraId="57DCDEF8"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Шт.</w:t>
            </w:r>
          </w:p>
        </w:tc>
        <w:tc>
          <w:tcPr>
            <w:tcW w:w="1419" w:type="dxa"/>
          </w:tcPr>
          <w:p w14:paraId="4F62A390"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На 100 % личного состава</w:t>
            </w:r>
          </w:p>
        </w:tc>
        <w:tc>
          <w:tcPr>
            <w:tcW w:w="4676" w:type="dxa"/>
          </w:tcPr>
          <w:p w14:paraId="1629B27E"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Каждому территориальному формированию</w:t>
            </w:r>
          </w:p>
        </w:tc>
        <w:tc>
          <w:tcPr>
            <w:tcW w:w="1560" w:type="dxa"/>
          </w:tcPr>
          <w:p w14:paraId="58B143D2"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01C58" w:rsidRPr="00901C58" w14:paraId="3C8AB73C" w14:textId="77777777" w:rsidTr="006A35DF">
        <w:tc>
          <w:tcPr>
            <w:tcW w:w="660" w:type="dxa"/>
          </w:tcPr>
          <w:p w14:paraId="0C38B175"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2</w:t>
            </w:r>
          </w:p>
        </w:tc>
        <w:tc>
          <w:tcPr>
            <w:tcW w:w="4505" w:type="dxa"/>
          </w:tcPr>
          <w:p w14:paraId="75FC9437"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Специальная техника</w:t>
            </w:r>
          </w:p>
        </w:tc>
        <w:tc>
          <w:tcPr>
            <w:tcW w:w="1276" w:type="dxa"/>
          </w:tcPr>
          <w:p w14:paraId="75CF0374"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Шт.</w:t>
            </w:r>
          </w:p>
        </w:tc>
        <w:tc>
          <w:tcPr>
            <w:tcW w:w="1419" w:type="dxa"/>
          </w:tcPr>
          <w:p w14:paraId="21C4748D"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С учетом специфики деятельно-</w:t>
            </w:r>
            <w:proofErr w:type="spellStart"/>
            <w:r w:rsidRPr="00901C58">
              <w:rPr>
                <w:rFonts w:ascii="Times New Roman" w:eastAsia="Times New Roman" w:hAnsi="Times New Roman" w:cs="Times New Roman"/>
                <w:sz w:val="24"/>
                <w:szCs w:val="24"/>
                <w:lang w:eastAsia="ru-RU"/>
              </w:rPr>
              <w:t>сти</w:t>
            </w:r>
            <w:proofErr w:type="spellEnd"/>
          </w:p>
        </w:tc>
        <w:tc>
          <w:tcPr>
            <w:tcW w:w="4676" w:type="dxa"/>
          </w:tcPr>
          <w:p w14:paraId="08B7FEFF"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C58">
              <w:rPr>
                <w:rFonts w:ascii="Times New Roman" w:eastAsia="Times New Roman" w:hAnsi="Times New Roman" w:cs="Times New Roman"/>
                <w:sz w:val="24"/>
                <w:szCs w:val="24"/>
                <w:lang w:eastAsia="ru-RU"/>
              </w:rPr>
              <w:t>Каждому формированию</w:t>
            </w:r>
          </w:p>
        </w:tc>
        <w:tc>
          <w:tcPr>
            <w:tcW w:w="1560" w:type="dxa"/>
          </w:tcPr>
          <w:p w14:paraId="15BE31D7" w14:textId="77777777" w:rsidR="00901C58" w:rsidRPr="00901C58" w:rsidRDefault="00901C58" w:rsidP="00901C58">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bl>
    <w:p w14:paraId="30A44021" w14:textId="77777777" w:rsidR="00901C58" w:rsidRPr="00901C58" w:rsidRDefault="00901C58" w:rsidP="00901C58">
      <w:pPr>
        <w:widowControl w:val="0"/>
        <w:autoSpaceDE w:val="0"/>
        <w:autoSpaceDN w:val="0"/>
        <w:adjustRightInd w:val="0"/>
        <w:spacing w:after="0" w:line="240" w:lineRule="auto"/>
        <w:jc w:val="both"/>
        <w:rPr>
          <w:rFonts w:ascii="Arial" w:eastAsia="Times New Roman" w:hAnsi="Arial" w:cs="Arial"/>
          <w:sz w:val="20"/>
          <w:szCs w:val="20"/>
          <w:lang w:eastAsia="ru-RU"/>
        </w:rPr>
      </w:pPr>
    </w:p>
    <w:p w14:paraId="333D00BA" w14:textId="77777777" w:rsidR="00901C58" w:rsidRDefault="00901C58" w:rsidP="00521943">
      <w:pPr>
        <w:spacing w:after="0" w:line="360" w:lineRule="auto"/>
        <w:jc w:val="both"/>
        <w:rPr>
          <w:rFonts w:ascii="Times New Roman" w:eastAsia="Times New Roman" w:hAnsi="Times New Roman" w:cs="Times New Roman"/>
          <w:b/>
          <w:bCs/>
          <w:color w:val="000000"/>
          <w:sz w:val="28"/>
          <w:szCs w:val="20"/>
          <w:shd w:val="clear" w:color="auto" w:fill="FFFFFF"/>
          <w:lang w:eastAsia="ru-RU"/>
        </w:rPr>
      </w:pPr>
    </w:p>
    <w:p w14:paraId="46D2D35F" w14:textId="77777777" w:rsidR="00901C58" w:rsidRDefault="00901C58" w:rsidP="00521943">
      <w:pPr>
        <w:spacing w:after="0" w:line="360" w:lineRule="auto"/>
        <w:jc w:val="both"/>
        <w:rPr>
          <w:rFonts w:ascii="Times New Roman" w:eastAsia="Times New Roman" w:hAnsi="Times New Roman" w:cs="Times New Roman"/>
          <w:b/>
          <w:bCs/>
          <w:color w:val="000000"/>
          <w:sz w:val="28"/>
          <w:szCs w:val="20"/>
          <w:shd w:val="clear" w:color="auto" w:fill="FFFFFF"/>
          <w:lang w:eastAsia="ru-RU"/>
        </w:rPr>
      </w:pPr>
    </w:p>
    <w:p w14:paraId="2602C8B3" w14:textId="77777777" w:rsidR="00901C58" w:rsidRDefault="00901C58" w:rsidP="00521943">
      <w:pPr>
        <w:spacing w:after="0" w:line="360" w:lineRule="auto"/>
        <w:jc w:val="both"/>
        <w:rPr>
          <w:rFonts w:ascii="Times New Roman" w:eastAsia="Times New Roman" w:hAnsi="Times New Roman" w:cs="Times New Roman"/>
          <w:b/>
          <w:bCs/>
          <w:color w:val="000000"/>
          <w:sz w:val="28"/>
          <w:szCs w:val="20"/>
          <w:shd w:val="clear" w:color="auto" w:fill="FFFFFF"/>
          <w:lang w:eastAsia="ru-RU"/>
        </w:rPr>
      </w:pPr>
    </w:p>
    <w:p w14:paraId="766A432F" w14:textId="77777777" w:rsidR="00901C58" w:rsidRDefault="00901C58" w:rsidP="00521943">
      <w:pPr>
        <w:spacing w:after="0" w:line="360" w:lineRule="auto"/>
        <w:jc w:val="both"/>
        <w:rPr>
          <w:rFonts w:ascii="Times New Roman" w:eastAsia="Times New Roman" w:hAnsi="Times New Roman" w:cs="Times New Roman"/>
          <w:b/>
          <w:bCs/>
          <w:color w:val="000000"/>
          <w:sz w:val="28"/>
          <w:szCs w:val="20"/>
          <w:shd w:val="clear" w:color="auto" w:fill="FFFFFF"/>
          <w:lang w:eastAsia="ru-RU"/>
        </w:rPr>
      </w:pPr>
    </w:p>
    <w:p w14:paraId="7751096F" w14:textId="77777777" w:rsidR="00901C58" w:rsidRDefault="00901C58" w:rsidP="00521943">
      <w:pPr>
        <w:spacing w:after="0" w:line="360" w:lineRule="auto"/>
        <w:jc w:val="both"/>
        <w:rPr>
          <w:rFonts w:ascii="Times New Roman" w:eastAsia="Times New Roman" w:hAnsi="Times New Roman" w:cs="Times New Roman"/>
          <w:b/>
          <w:bCs/>
          <w:color w:val="000000"/>
          <w:sz w:val="28"/>
          <w:szCs w:val="20"/>
          <w:shd w:val="clear" w:color="auto" w:fill="FFFFFF"/>
          <w:lang w:eastAsia="ru-RU"/>
        </w:rPr>
      </w:pPr>
    </w:p>
    <w:p w14:paraId="73702637" w14:textId="77777777" w:rsidR="00901C58" w:rsidRDefault="00901C58" w:rsidP="00521943">
      <w:pPr>
        <w:spacing w:after="0" w:line="360" w:lineRule="auto"/>
        <w:jc w:val="both"/>
        <w:rPr>
          <w:rFonts w:ascii="Times New Roman" w:eastAsia="Times New Roman" w:hAnsi="Times New Roman" w:cs="Times New Roman"/>
          <w:b/>
          <w:bCs/>
          <w:color w:val="000000"/>
          <w:sz w:val="28"/>
          <w:szCs w:val="20"/>
          <w:shd w:val="clear" w:color="auto" w:fill="FFFFFF"/>
          <w:lang w:eastAsia="ru-RU"/>
        </w:rPr>
        <w:sectPr w:rsidR="00901C58" w:rsidSect="00901C58">
          <w:pgSz w:w="16838" w:h="11906" w:orient="landscape"/>
          <w:pgMar w:top="1134" w:right="1134" w:bottom="1134" w:left="1134" w:header="709" w:footer="709" w:gutter="0"/>
          <w:cols w:space="720"/>
          <w:docGrid w:linePitch="299"/>
        </w:sectPr>
      </w:pPr>
    </w:p>
    <w:p w14:paraId="5CB583D2" w14:textId="4C2DFA22" w:rsidR="00901C58" w:rsidRDefault="00901C58" w:rsidP="006400B3">
      <w:pPr>
        <w:pStyle w:val="1"/>
        <w:spacing w:before="0" w:after="0"/>
        <w:rPr>
          <w:sz w:val="28"/>
          <w:shd w:val="clear" w:color="auto" w:fill="FFFFFF"/>
        </w:rPr>
      </w:pPr>
      <w:r w:rsidRPr="006400B3">
        <w:rPr>
          <w:sz w:val="28"/>
          <w:shd w:val="clear" w:color="auto" w:fill="FFFFFF"/>
        </w:rPr>
        <w:lastRenderedPageBreak/>
        <w:t>2.5. Оказание доврачебной помощи при аварийных и чрезвычайных ситуациях</w:t>
      </w:r>
    </w:p>
    <w:p w14:paraId="1AE1CF48" w14:textId="77777777" w:rsidR="006400B3" w:rsidRPr="006400B3" w:rsidRDefault="006400B3" w:rsidP="006400B3">
      <w:pPr>
        <w:spacing w:after="0" w:line="240" w:lineRule="auto"/>
        <w:rPr>
          <w:lang w:eastAsia="ru-RU"/>
        </w:rPr>
      </w:pPr>
    </w:p>
    <w:p w14:paraId="5A040DC8" w14:textId="4446CAB2" w:rsidR="00901C58" w:rsidRPr="00BA5C1D" w:rsidRDefault="00901C58" w:rsidP="00BA5C1D">
      <w:pPr>
        <w:pStyle w:val="210"/>
        <w:spacing w:line="360" w:lineRule="auto"/>
        <w:ind w:firstLine="0"/>
        <w:rPr>
          <w:szCs w:val="28"/>
        </w:rPr>
      </w:pPr>
      <w:r w:rsidRPr="00901C58">
        <w:rPr>
          <w:b/>
          <w:szCs w:val="28"/>
        </w:rPr>
        <w:t>Задание:</w:t>
      </w:r>
      <w:r w:rsidRPr="00901C58">
        <w:rPr>
          <w:szCs w:val="28"/>
        </w:rPr>
        <w:t xml:space="preserve"> получ</w:t>
      </w:r>
      <w:r>
        <w:rPr>
          <w:szCs w:val="28"/>
        </w:rPr>
        <w:t>ить</w:t>
      </w:r>
      <w:r w:rsidRPr="00901C58">
        <w:rPr>
          <w:szCs w:val="28"/>
        </w:rPr>
        <w:t xml:space="preserve"> практически</w:t>
      </w:r>
      <w:r>
        <w:rPr>
          <w:szCs w:val="28"/>
        </w:rPr>
        <w:t>е</w:t>
      </w:r>
      <w:r w:rsidRPr="00901C58">
        <w:rPr>
          <w:szCs w:val="28"/>
        </w:rPr>
        <w:t xml:space="preserve"> и теоретически</w:t>
      </w:r>
      <w:r>
        <w:rPr>
          <w:szCs w:val="28"/>
        </w:rPr>
        <w:t>е</w:t>
      </w:r>
      <w:r w:rsidRPr="00901C58">
        <w:rPr>
          <w:szCs w:val="28"/>
        </w:rPr>
        <w:t xml:space="preserve"> навык</w:t>
      </w:r>
      <w:r>
        <w:rPr>
          <w:szCs w:val="28"/>
        </w:rPr>
        <w:t>и</w:t>
      </w:r>
      <w:r w:rsidRPr="00901C58">
        <w:rPr>
          <w:szCs w:val="28"/>
        </w:rPr>
        <w:t xml:space="preserve"> оказания первой медицинской помощи пострадавшим в чрезвычайных и аварийных ситуациях.</w:t>
      </w:r>
    </w:p>
    <w:p w14:paraId="37141418" w14:textId="6891A5B8" w:rsidR="00901C58" w:rsidRPr="00901C58" w:rsidRDefault="00901C58" w:rsidP="00901C58">
      <w:pPr>
        <w:spacing w:after="0" w:line="360" w:lineRule="auto"/>
        <w:rPr>
          <w:rFonts w:ascii="Times New Roman" w:eastAsia="Times New Roman" w:hAnsi="Times New Roman" w:cs="Times New Roman"/>
          <w:b/>
          <w:sz w:val="28"/>
          <w:szCs w:val="20"/>
          <w:lang w:eastAsia="ru-RU"/>
        </w:rPr>
      </w:pPr>
      <w:r w:rsidRPr="00901C58">
        <w:rPr>
          <w:rFonts w:ascii="Times New Roman" w:eastAsia="Times New Roman" w:hAnsi="Times New Roman" w:cs="Times New Roman"/>
          <w:b/>
          <w:sz w:val="28"/>
          <w:szCs w:val="20"/>
          <w:lang w:eastAsia="ru-RU"/>
        </w:rPr>
        <w:t>Теоретические сведения</w:t>
      </w:r>
    </w:p>
    <w:p w14:paraId="1853ACBF" w14:textId="77777777" w:rsidR="00901C58" w:rsidRPr="00901C58" w:rsidRDefault="00901C58" w:rsidP="00901C58">
      <w:pPr>
        <w:spacing w:after="0" w:line="360" w:lineRule="auto"/>
        <w:ind w:firstLine="709"/>
        <w:jc w:val="both"/>
        <w:rPr>
          <w:rFonts w:ascii="Times New Roman" w:eastAsia="Times New Roman" w:hAnsi="Times New Roman" w:cs="Times New Roman"/>
          <w:b/>
          <w:i/>
          <w:sz w:val="28"/>
          <w:szCs w:val="20"/>
          <w:lang w:eastAsia="ru-RU"/>
        </w:rPr>
      </w:pPr>
      <w:r w:rsidRPr="00901C58">
        <w:rPr>
          <w:rFonts w:ascii="Times New Roman" w:eastAsia="Times New Roman" w:hAnsi="Times New Roman" w:cs="Times New Roman"/>
          <w:b/>
          <w:i/>
          <w:sz w:val="28"/>
          <w:szCs w:val="20"/>
          <w:lang w:eastAsia="ru-RU"/>
        </w:rPr>
        <w:t>Производственный травматизм и его негативные последствия</w:t>
      </w:r>
    </w:p>
    <w:p w14:paraId="5D16CE90" w14:textId="77777777" w:rsidR="00901C58" w:rsidRPr="00901C58" w:rsidRDefault="00901C58" w:rsidP="00901C58">
      <w:pPr>
        <w:spacing w:after="0" w:line="360" w:lineRule="auto"/>
        <w:ind w:firstLine="709"/>
        <w:jc w:val="both"/>
        <w:rPr>
          <w:rFonts w:ascii="Times New Roman" w:eastAsia="Calibri" w:hAnsi="Times New Roman" w:cs="Times New Roman"/>
          <w:sz w:val="28"/>
          <w:szCs w:val="20"/>
          <w:lang w:eastAsia="ru-RU"/>
        </w:rPr>
      </w:pPr>
      <w:r w:rsidRPr="00901C58">
        <w:rPr>
          <w:rFonts w:ascii="Times New Roman" w:eastAsia="Calibri" w:hAnsi="Times New Roman" w:cs="Times New Roman"/>
          <w:sz w:val="28"/>
          <w:szCs w:val="20"/>
          <w:lang w:eastAsia="ru-RU"/>
        </w:rPr>
        <w:t>Травма – это повреждение тканей организма и нарушение его функций внеш</w:t>
      </w:r>
      <w:r w:rsidRPr="00901C58">
        <w:rPr>
          <w:rFonts w:ascii="Times New Roman" w:eastAsia="Calibri" w:hAnsi="Times New Roman" w:cs="Times New Roman"/>
          <w:sz w:val="28"/>
          <w:szCs w:val="20"/>
          <w:lang w:eastAsia="ru-RU"/>
        </w:rPr>
        <w:softHyphen/>
        <w:t>ним воздействием.</w:t>
      </w:r>
    </w:p>
    <w:p w14:paraId="4EFF4679" w14:textId="77777777" w:rsidR="00901C58" w:rsidRPr="00901C58" w:rsidRDefault="00901C58" w:rsidP="00901C58">
      <w:pPr>
        <w:spacing w:after="0" w:line="360" w:lineRule="auto"/>
        <w:ind w:firstLine="709"/>
        <w:jc w:val="both"/>
        <w:rPr>
          <w:rFonts w:ascii="Times New Roman" w:eastAsia="Calibri" w:hAnsi="Times New Roman" w:cs="Times New Roman"/>
          <w:sz w:val="28"/>
          <w:szCs w:val="20"/>
          <w:lang w:eastAsia="ru-RU"/>
        </w:rPr>
      </w:pPr>
      <w:r w:rsidRPr="00901C58">
        <w:rPr>
          <w:rFonts w:ascii="Times New Roman" w:eastAsia="Calibri" w:hAnsi="Times New Roman" w:cs="Times New Roman"/>
          <w:sz w:val="28"/>
          <w:szCs w:val="20"/>
          <w:lang w:eastAsia="ru-RU"/>
        </w:rPr>
        <w:t xml:space="preserve">Травмы: в зависимости от вида травмирующего фактора – механические, термические, химические травмы, баротравмы (в связи с резким изменением атмосферного давления), </w:t>
      </w:r>
      <w:proofErr w:type="spellStart"/>
      <w:r w:rsidRPr="00901C58">
        <w:rPr>
          <w:rFonts w:ascii="Times New Roman" w:eastAsia="Calibri" w:hAnsi="Times New Roman" w:cs="Times New Roman"/>
          <w:sz w:val="28"/>
          <w:szCs w:val="20"/>
          <w:lang w:eastAsia="ru-RU"/>
        </w:rPr>
        <w:t>электротравмы</w:t>
      </w:r>
      <w:proofErr w:type="spellEnd"/>
      <w:r w:rsidRPr="00901C58">
        <w:rPr>
          <w:rFonts w:ascii="Times New Roman" w:eastAsia="Calibri" w:hAnsi="Times New Roman" w:cs="Times New Roman"/>
          <w:sz w:val="28"/>
          <w:szCs w:val="20"/>
          <w:lang w:eastAsia="ru-RU"/>
        </w:rPr>
        <w:t xml:space="preserve"> и т. д., также комбинированные травмы, от продолжительности воздействия травмирующего фактора – острые и хронические травмы.</w:t>
      </w:r>
    </w:p>
    <w:p w14:paraId="323F79D5" w14:textId="77777777" w:rsidR="00901C58" w:rsidRPr="00901C58" w:rsidRDefault="00901C58" w:rsidP="00901C58">
      <w:pPr>
        <w:spacing w:after="0" w:line="360" w:lineRule="auto"/>
        <w:ind w:firstLine="709"/>
        <w:jc w:val="both"/>
        <w:rPr>
          <w:rFonts w:ascii="Times New Roman" w:eastAsia="Times New Roman" w:hAnsi="Times New Roman" w:cs="Times New Roman"/>
          <w:i/>
          <w:sz w:val="28"/>
          <w:szCs w:val="20"/>
          <w:lang w:eastAsia="ru-RU"/>
        </w:rPr>
      </w:pPr>
      <w:r w:rsidRPr="00901C58">
        <w:rPr>
          <w:rFonts w:ascii="Times New Roman" w:eastAsia="Times New Roman" w:hAnsi="Times New Roman" w:cs="Times New Roman"/>
          <w:i/>
          <w:sz w:val="28"/>
          <w:szCs w:val="20"/>
          <w:lang w:eastAsia="ru-RU"/>
        </w:rPr>
        <w:t>Профилактика производственного травматизма. Опасные и вредные производственные факторы</w:t>
      </w:r>
    </w:p>
    <w:p w14:paraId="4831AD1B" w14:textId="77777777" w:rsidR="00901C58" w:rsidRPr="00901C58" w:rsidRDefault="00901C58" w:rsidP="00901C58">
      <w:pPr>
        <w:spacing w:after="0" w:line="360" w:lineRule="auto"/>
        <w:ind w:firstLine="709"/>
        <w:jc w:val="both"/>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Вредные производственные факторы (ВПФ) – факторы, приводящие к заболеванию, в том числе усугубляющие уже имеющиеся заболевания.</w:t>
      </w:r>
    </w:p>
    <w:p w14:paraId="34CABEA6" w14:textId="77777777" w:rsidR="00901C58" w:rsidRPr="00901C58" w:rsidRDefault="00901C58" w:rsidP="00901C58">
      <w:pPr>
        <w:spacing w:after="0" w:line="360" w:lineRule="auto"/>
        <w:ind w:firstLine="709"/>
        <w:jc w:val="both"/>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Опасные производственные факторы (ОПФ) – факторы, приводящие к травме, в том числе смертельной.</w:t>
      </w:r>
    </w:p>
    <w:p w14:paraId="6100B7FA" w14:textId="77777777" w:rsidR="00901C58" w:rsidRPr="00901C58" w:rsidRDefault="00901C58" w:rsidP="00901C58">
      <w:pPr>
        <w:spacing w:after="0" w:line="360" w:lineRule="auto"/>
        <w:ind w:firstLine="709"/>
        <w:jc w:val="both"/>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 xml:space="preserve"> Опасные и вредные производственные факторы производственной среды по природе их воздействия на организм работающего человека подразделяют:</w:t>
      </w:r>
    </w:p>
    <w:p w14:paraId="739ECB35" w14:textId="77777777" w:rsidR="00901C58" w:rsidRPr="00901C58" w:rsidRDefault="00901C58" w:rsidP="00901C58">
      <w:pPr>
        <w:tabs>
          <w:tab w:val="left" w:pos="1134"/>
        </w:tabs>
        <w:spacing w:after="0" w:line="360" w:lineRule="auto"/>
        <w:ind w:firstLine="709"/>
        <w:jc w:val="both"/>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w:t>
      </w:r>
      <w:r w:rsidRPr="00901C58">
        <w:rPr>
          <w:rFonts w:ascii="Times New Roman" w:eastAsia="Times New Roman" w:hAnsi="Times New Roman" w:cs="Times New Roman"/>
          <w:sz w:val="28"/>
          <w:szCs w:val="20"/>
          <w:lang w:eastAsia="ru-RU"/>
        </w:rPr>
        <w:tab/>
        <w:t>на факторы, воздействие которых носит физическую природу;</w:t>
      </w:r>
    </w:p>
    <w:p w14:paraId="2DE6A4D8" w14:textId="77777777" w:rsidR="00901C58" w:rsidRPr="00901C58" w:rsidRDefault="00901C58" w:rsidP="00901C58">
      <w:pPr>
        <w:tabs>
          <w:tab w:val="left" w:pos="1134"/>
        </w:tabs>
        <w:spacing w:after="0" w:line="360" w:lineRule="auto"/>
        <w:ind w:firstLine="709"/>
        <w:jc w:val="both"/>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w:t>
      </w:r>
      <w:r w:rsidRPr="00901C58">
        <w:rPr>
          <w:rFonts w:ascii="Times New Roman" w:eastAsia="Times New Roman" w:hAnsi="Times New Roman" w:cs="Times New Roman"/>
          <w:sz w:val="28"/>
          <w:szCs w:val="20"/>
          <w:lang w:eastAsia="ru-RU"/>
        </w:rPr>
        <w:tab/>
        <w:t>факторы, воздействие которых носит химическую природу;</w:t>
      </w:r>
    </w:p>
    <w:p w14:paraId="044EBE3A" w14:textId="77777777" w:rsidR="00901C58" w:rsidRPr="00901C58" w:rsidRDefault="00901C58" w:rsidP="00901C58">
      <w:pPr>
        <w:tabs>
          <w:tab w:val="left" w:pos="1134"/>
        </w:tabs>
        <w:spacing w:after="0" w:line="360" w:lineRule="auto"/>
        <w:ind w:firstLine="709"/>
        <w:jc w:val="both"/>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w:t>
      </w:r>
      <w:r w:rsidRPr="00901C58">
        <w:rPr>
          <w:rFonts w:ascii="Times New Roman" w:eastAsia="Times New Roman" w:hAnsi="Times New Roman" w:cs="Times New Roman"/>
          <w:sz w:val="28"/>
          <w:szCs w:val="20"/>
          <w:lang w:eastAsia="ru-RU"/>
        </w:rPr>
        <w:tab/>
        <w:t>факторы, воздействие которых носит биологическую природу.</w:t>
      </w:r>
    </w:p>
    <w:p w14:paraId="5BE45CAF" w14:textId="77777777" w:rsidR="00901C58" w:rsidRPr="00901C58" w:rsidRDefault="00901C58" w:rsidP="00901C58">
      <w:pPr>
        <w:spacing w:after="0" w:line="360" w:lineRule="auto"/>
        <w:ind w:firstLine="709"/>
        <w:jc w:val="both"/>
        <w:rPr>
          <w:rFonts w:ascii="Times New Roman" w:eastAsia="Times New Roman" w:hAnsi="Times New Roman" w:cs="Times New Roman"/>
          <w:b/>
          <w:i/>
          <w:sz w:val="28"/>
          <w:szCs w:val="20"/>
          <w:lang w:eastAsia="ru-RU"/>
        </w:rPr>
      </w:pPr>
      <w:r w:rsidRPr="00901C58">
        <w:rPr>
          <w:rFonts w:ascii="Times New Roman" w:eastAsia="Times New Roman" w:hAnsi="Times New Roman" w:cs="Times New Roman"/>
          <w:b/>
          <w:i/>
          <w:sz w:val="28"/>
          <w:szCs w:val="20"/>
          <w:lang w:eastAsia="ru-RU"/>
        </w:rPr>
        <w:t>Организация и объем первой медицинской само- и взаимопомощи на месте происшествия. Перечень состояний, при которых оказывается первая помощь</w:t>
      </w:r>
    </w:p>
    <w:p w14:paraId="62C48674" w14:textId="77777777" w:rsidR="00901C58" w:rsidRPr="00901C58" w:rsidRDefault="00901C58" w:rsidP="00901C58">
      <w:pPr>
        <w:spacing w:after="0" w:line="360" w:lineRule="auto"/>
        <w:ind w:firstLine="709"/>
        <w:jc w:val="both"/>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Система оказания первой помощи в Российской Федерации состоит из трех основных компонентов.</w:t>
      </w:r>
    </w:p>
    <w:p w14:paraId="28670B06" w14:textId="77777777" w:rsidR="00901C58" w:rsidRPr="00901C58" w:rsidRDefault="00901C58" w:rsidP="00901C58">
      <w:pPr>
        <w:spacing w:after="0" w:line="360" w:lineRule="auto"/>
        <w:ind w:firstLine="709"/>
        <w:jc w:val="both"/>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lastRenderedPageBreak/>
        <w:t>«1. Нормативно-правовое обеспечение (федеральные законы и прочие нормативные акты и документы, определяющие обязанности и права участников оказания первой помощи, их оснащение, объем первой помощи и т. д.)» [5].</w:t>
      </w:r>
    </w:p>
    <w:p w14:paraId="141EBAD3" w14:textId="77777777" w:rsidR="00901C58" w:rsidRPr="00901C58" w:rsidRDefault="00901C58" w:rsidP="00901C58">
      <w:pPr>
        <w:spacing w:after="0" w:line="360" w:lineRule="auto"/>
        <w:ind w:firstLine="709"/>
        <w:jc w:val="both"/>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«2. Обучение участников оказания первой помощи правилам и навыкам ее оказания» [5].</w:t>
      </w:r>
    </w:p>
    <w:p w14:paraId="79F1FBBA" w14:textId="77777777" w:rsidR="00901C58" w:rsidRPr="00901C58" w:rsidRDefault="00901C58" w:rsidP="00901C58">
      <w:pPr>
        <w:spacing w:after="0" w:line="360" w:lineRule="auto"/>
        <w:ind w:firstLine="709"/>
        <w:jc w:val="both"/>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«3. Оснащение участников оказания первой помощи средствами для ее оказания (аптечками и укладками)» [5].</w:t>
      </w:r>
    </w:p>
    <w:p w14:paraId="53530EEC" w14:textId="77777777" w:rsidR="00901C58" w:rsidRPr="00901C58" w:rsidRDefault="00901C58" w:rsidP="00901C58">
      <w:pPr>
        <w:spacing w:after="0" w:line="360" w:lineRule="auto"/>
        <w:ind w:firstLine="709"/>
        <w:jc w:val="both"/>
        <w:rPr>
          <w:rFonts w:ascii="Times New Roman" w:eastAsia="Times New Roman" w:hAnsi="Times New Roman" w:cs="Times New Roman"/>
          <w:bCs/>
          <w:sz w:val="28"/>
          <w:szCs w:val="20"/>
          <w:lang w:eastAsia="ru-RU"/>
        </w:rPr>
      </w:pPr>
      <w:r w:rsidRPr="00901C58">
        <w:rPr>
          <w:rFonts w:ascii="Times New Roman" w:eastAsia="Times New Roman" w:hAnsi="Times New Roman" w:cs="Times New Roman"/>
          <w:bCs/>
          <w:sz w:val="28"/>
          <w:szCs w:val="20"/>
          <w:lang w:eastAsia="ru-RU"/>
        </w:rPr>
        <w:t xml:space="preserve">Первая медицинская помощь – это комплекс простейших медицинских мероприятий, выполняемых на месте получения повреждения в порядке само- и взаимопомощи, а также участниками спасательных работ с использованием табельных и подручных средств. </w:t>
      </w:r>
    </w:p>
    <w:p w14:paraId="3470536B" w14:textId="77777777" w:rsidR="00901C58" w:rsidRPr="00901C58" w:rsidRDefault="00901C58" w:rsidP="00901C58">
      <w:pPr>
        <w:spacing w:after="0" w:line="360" w:lineRule="auto"/>
        <w:ind w:firstLine="709"/>
        <w:jc w:val="both"/>
        <w:rPr>
          <w:rFonts w:ascii="Times New Roman" w:eastAsia="Times New Roman" w:hAnsi="Times New Roman" w:cs="Times New Roman"/>
          <w:bCs/>
          <w:sz w:val="28"/>
          <w:szCs w:val="20"/>
          <w:lang w:eastAsia="ru-RU"/>
        </w:rPr>
      </w:pPr>
      <w:r w:rsidRPr="00901C58">
        <w:rPr>
          <w:rFonts w:ascii="Times New Roman" w:eastAsia="Times New Roman" w:hAnsi="Times New Roman" w:cs="Times New Roman"/>
          <w:bCs/>
          <w:sz w:val="28"/>
          <w:szCs w:val="20"/>
          <w:lang w:eastAsia="ru-RU"/>
        </w:rPr>
        <w:t xml:space="preserve">Основная цель первой медицинской помощи – спасение жизни пострадавшего, устранение продолжающегося воздействия поражающего фактора и быстрейшая эвакуация пострадавшего из зоны поражения. </w:t>
      </w:r>
    </w:p>
    <w:p w14:paraId="543D07FC" w14:textId="77777777" w:rsidR="00901C58" w:rsidRPr="00901C58" w:rsidRDefault="00901C58" w:rsidP="00901C58">
      <w:pPr>
        <w:spacing w:after="0" w:line="360" w:lineRule="auto"/>
        <w:ind w:firstLine="709"/>
        <w:jc w:val="both"/>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Порядок действий при оказании первой помощи пострадавшему:</w:t>
      </w:r>
    </w:p>
    <w:p w14:paraId="44683FC3" w14:textId="77777777" w:rsidR="00901C58" w:rsidRPr="00901C58" w:rsidRDefault="00901C58">
      <w:pPr>
        <w:numPr>
          <w:ilvl w:val="0"/>
          <w:numId w:val="23"/>
        </w:numPr>
        <w:tabs>
          <w:tab w:val="left" w:pos="1134"/>
        </w:tabs>
        <w:spacing w:after="0" w:line="360" w:lineRule="auto"/>
        <w:ind w:left="0" w:firstLine="709"/>
        <w:contextualSpacing/>
        <w:jc w:val="both"/>
        <w:rPr>
          <w:rFonts w:ascii="Times New Roman" w:eastAsia="Calibri" w:hAnsi="Times New Roman" w:cs="Times New Roman"/>
          <w:sz w:val="28"/>
        </w:rPr>
      </w:pPr>
      <w:r w:rsidRPr="00901C58">
        <w:rPr>
          <w:rFonts w:ascii="Times New Roman" w:eastAsia="Calibri" w:hAnsi="Times New Roman" w:cs="Times New Roman"/>
          <w:sz w:val="28"/>
        </w:rPr>
        <w:t>вызов скорой медицинской помощи;</w:t>
      </w:r>
    </w:p>
    <w:p w14:paraId="6E630749" w14:textId="77777777" w:rsidR="00901C58" w:rsidRPr="00901C58" w:rsidRDefault="00901C58">
      <w:pPr>
        <w:numPr>
          <w:ilvl w:val="0"/>
          <w:numId w:val="23"/>
        </w:numPr>
        <w:tabs>
          <w:tab w:val="left" w:pos="1134"/>
        </w:tabs>
        <w:spacing w:after="0" w:line="360" w:lineRule="auto"/>
        <w:ind w:left="0" w:firstLine="709"/>
        <w:contextualSpacing/>
        <w:jc w:val="both"/>
        <w:rPr>
          <w:rFonts w:ascii="Times New Roman" w:eastAsia="Calibri" w:hAnsi="Times New Roman" w:cs="Times New Roman"/>
          <w:sz w:val="28"/>
        </w:rPr>
      </w:pPr>
      <w:r w:rsidRPr="00901C58">
        <w:rPr>
          <w:rFonts w:ascii="Times New Roman" w:eastAsia="Calibri" w:hAnsi="Times New Roman" w:cs="Times New Roman"/>
          <w:sz w:val="28"/>
        </w:rPr>
        <w:t>оценка опасности сложившейся ситуации для проведения спасательных мероприятий и меры безопасности при проведении первой медицинской помощи;</w:t>
      </w:r>
    </w:p>
    <w:p w14:paraId="681B677D" w14:textId="77777777" w:rsidR="00901C58" w:rsidRPr="00901C58" w:rsidRDefault="00901C58">
      <w:pPr>
        <w:numPr>
          <w:ilvl w:val="0"/>
          <w:numId w:val="23"/>
        </w:numPr>
        <w:tabs>
          <w:tab w:val="left" w:pos="1134"/>
        </w:tabs>
        <w:spacing w:after="0" w:line="360" w:lineRule="auto"/>
        <w:ind w:left="0" w:firstLine="709"/>
        <w:contextualSpacing/>
        <w:jc w:val="both"/>
        <w:rPr>
          <w:rFonts w:ascii="Times New Roman" w:eastAsia="Calibri" w:hAnsi="Times New Roman" w:cs="Times New Roman"/>
          <w:sz w:val="28"/>
        </w:rPr>
      </w:pPr>
      <w:r w:rsidRPr="00901C58">
        <w:rPr>
          <w:rFonts w:ascii="Times New Roman" w:eastAsia="Calibri" w:hAnsi="Times New Roman" w:cs="Times New Roman"/>
          <w:sz w:val="28"/>
        </w:rPr>
        <w:t>устранение причин поражения (травмирующий фактор);</w:t>
      </w:r>
    </w:p>
    <w:p w14:paraId="7E5E1CDE" w14:textId="77777777" w:rsidR="00901C58" w:rsidRPr="00901C58" w:rsidRDefault="00901C58">
      <w:pPr>
        <w:numPr>
          <w:ilvl w:val="0"/>
          <w:numId w:val="23"/>
        </w:numPr>
        <w:tabs>
          <w:tab w:val="left" w:pos="1134"/>
        </w:tabs>
        <w:spacing w:after="0" w:line="360" w:lineRule="auto"/>
        <w:ind w:left="0" w:firstLine="709"/>
        <w:contextualSpacing/>
        <w:jc w:val="both"/>
        <w:rPr>
          <w:rFonts w:ascii="Times New Roman" w:eastAsia="Calibri" w:hAnsi="Times New Roman" w:cs="Times New Roman"/>
          <w:sz w:val="28"/>
        </w:rPr>
      </w:pPr>
      <w:r w:rsidRPr="00901C58">
        <w:rPr>
          <w:rFonts w:ascii="Times New Roman" w:eastAsia="Calibri" w:hAnsi="Times New Roman" w:cs="Times New Roman"/>
          <w:sz w:val="28"/>
        </w:rPr>
        <w:t>оценка тяжести поражения пострадавшего по степени опасности для жизни (основные оценочные показатели жизненно важных функций);</w:t>
      </w:r>
    </w:p>
    <w:p w14:paraId="7B867784" w14:textId="77777777" w:rsidR="00901C58" w:rsidRPr="00901C58" w:rsidRDefault="00901C58">
      <w:pPr>
        <w:numPr>
          <w:ilvl w:val="0"/>
          <w:numId w:val="23"/>
        </w:numPr>
        <w:tabs>
          <w:tab w:val="left" w:pos="1134"/>
        </w:tabs>
        <w:spacing w:after="0" w:line="360" w:lineRule="auto"/>
        <w:ind w:left="0" w:firstLine="709"/>
        <w:contextualSpacing/>
        <w:jc w:val="both"/>
        <w:rPr>
          <w:rFonts w:ascii="Times New Roman" w:eastAsia="Calibri" w:hAnsi="Times New Roman" w:cs="Times New Roman"/>
          <w:sz w:val="28"/>
        </w:rPr>
      </w:pPr>
      <w:r w:rsidRPr="00901C58">
        <w:rPr>
          <w:rFonts w:ascii="Times New Roman" w:eastAsia="Calibri" w:hAnsi="Times New Roman" w:cs="Times New Roman"/>
          <w:sz w:val="28"/>
        </w:rPr>
        <w:t>обследование пострадавшего с целью определения вида травмы и ее локализации (опрос, осмотр, освобождение пострадавшего от одежды и обуви);</w:t>
      </w:r>
    </w:p>
    <w:p w14:paraId="70A4015B" w14:textId="77777777" w:rsidR="00901C58" w:rsidRPr="00901C58" w:rsidRDefault="00901C58">
      <w:pPr>
        <w:numPr>
          <w:ilvl w:val="0"/>
          <w:numId w:val="23"/>
        </w:numPr>
        <w:tabs>
          <w:tab w:val="left" w:pos="1134"/>
        </w:tabs>
        <w:spacing w:after="0" w:line="360" w:lineRule="auto"/>
        <w:ind w:left="0" w:firstLine="709"/>
        <w:contextualSpacing/>
        <w:jc w:val="both"/>
        <w:rPr>
          <w:rFonts w:ascii="Times New Roman" w:eastAsia="Calibri" w:hAnsi="Times New Roman" w:cs="Times New Roman"/>
          <w:sz w:val="28"/>
        </w:rPr>
      </w:pPr>
      <w:r w:rsidRPr="00901C58">
        <w:rPr>
          <w:rFonts w:ascii="Times New Roman" w:eastAsia="Calibri" w:hAnsi="Times New Roman" w:cs="Times New Roman"/>
          <w:sz w:val="28"/>
        </w:rPr>
        <w:t>проведение экстренных мероприятий, направленных на устранение поражений (алгоритм действий первой медицинской помощи при травмах и поражениях по факту случившегося);</w:t>
      </w:r>
    </w:p>
    <w:p w14:paraId="5ED4EA61" w14:textId="77777777" w:rsidR="00901C58" w:rsidRPr="00901C58" w:rsidRDefault="00901C58">
      <w:pPr>
        <w:numPr>
          <w:ilvl w:val="0"/>
          <w:numId w:val="23"/>
        </w:numPr>
        <w:tabs>
          <w:tab w:val="left" w:pos="1134"/>
        </w:tabs>
        <w:spacing w:after="0" w:line="360" w:lineRule="auto"/>
        <w:ind w:left="0" w:firstLine="709"/>
        <w:contextualSpacing/>
        <w:jc w:val="both"/>
        <w:rPr>
          <w:rFonts w:ascii="Times New Roman" w:eastAsia="Calibri" w:hAnsi="Times New Roman" w:cs="Times New Roman"/>
          <w:bCs/>
          <w:sz w:val="28"/>
        </w:rPr>
      </w:pPr>
      <w:r w:rsidRPr="00901C58">
        <w:rPr>
          <w:rFonts w:ascii="Times New Roman" w:eastAsia="Calibri" w:hAnsi="Times New Roman" w:cs="Times New Roman"/>
          <w:sz w:val="28"/>
        </w:rPr>
        <w:t>организация транспортирования пострадавшего в медицинское учреждение.</w:t>
      </w:r>
    </w:p>
    <w:p w14:paraId="293081DA" w14:textId="77777777" w:rsidR="00901C58" w:rsidRPr="00901C58" w:rsidRDefault="00901C58" w:rsidP="00901C58">
      <w:pPr>
        <w:spacing w:after="0" w:line="360" w:lineRule="auto"/>
        <w:ind w:firstLine="709"/>
        <w:jc w:val="both"/>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lastRenderedPageBreak/>
        <w:t>Оптимальное время оказания первой помощи – до 30 минут после травмы, при отравлении – до 10 минут. При остановке дыхания это время сокращается до 5–7 минут. Важность фактора времени подчеркивается хотя бы тем, что у людей, получивших первую помощь в течение 30 минут после травмы, осложнения возникают в два раза реже, чем у людей, получивших помощь позже этого срока.</w:t>
      </w:r>
    </w:p>
    <w:p w14:paraId="44F25047" w14:textId="77777777" w:rsidR="00901C58" w:rsidRPr="00901C58" w:rsidRDefault="00901C58" w:rsidP="00901C58">
      <w:pPr>
        <w:spacing w:after="0" w:line="360" w:lineRule="auto"/>
        <w:ind w:firstLine="709"/>
        <w:jc w:val="both"/>
        <w:rPr>
          <w:rFonts w:ascii="Times New Roman" w:eastAsia="Times New Roman" w:hAnsi="Times New Roman" w:cs="Times New Roman"/>
          <w:bCs/>
          <w:sz w:val="28"/>
          <w:szCs w:val="20"/>
          <w:lang w:eastAsia="ru-RU"/>
        </w:rPr>
      </w:pPr>
      <w:r w:rsidRPr="00901C58">
        <w:rPr>
          <w:rFonts w:ascii="Times New Roman" w:eastAsia="Times New Roman" w:hAnsi="Times New Roman" w:cs="Times New Roman"/>
          <w:bCs/>
          <w:sz w:val="28"/>
          <w:szCs w:val="20"/>
          <w:lang w:eastAsia="ru-RU"/>
        </w:rPr>
        <w:t xml:space="preserve">Отсутствие же помощи в течение 1 часа после травмы увеличивает количество летальных исходов среди тяжело пораженных на 30 %, до 3 часов – на 60 % и до 6 часов – на 90 %, то есть количество погибших возрастает почти вдвое. </w:t>
      </w:r>
    </w:p>
    <w:p w14:paraId="1EFE8398" w14:textId="77777777" w:rsidR="00901C58" w:rsidRPr="00901C58" w:rsidRDefault="00901C58" w:rsidP="00901C58">
      <w:pPr>
        <w:spacing w:after="0" w:line="360" w:lineRule="auto"/>
        <w:ind w:firstLine="709"/>
        <w:jc w:val="both"/>
        <w:rPr>
          <w:rFonts w:ascii="Times New Roman" w:eastAsia="Times New Roman" w:hAnsi="Times New Roman" w:cs="Times New Roman"/>
          <w:bCs/>
          <w:sz w:val="28"/>
          <w:szCs w:val="20"/>
          <w:lang w:eastAsia="ru-RU"/>
        </w:rPr>
      </w:pPr>
      <w:r w:rsidRPr="00901C58">
        <w:rPr>
          <w:rFonts w:ascii="Times New Roman" w:eastAsia="Times New Roman" w:hAnsi="Times New Roman" w:cs="Times New Roman"/>
          <w:bCs/>
          <w:sz w:val="28"/>
          <w:szCs w:val="20"/>
          <w:lang w:eastAsia="ru-RU"/>
        </w:rPr>
        <w:t xml:space="preserve">Важно уметь быстро и правильно оценить состояние пострадавшего. При осмотре сначала установить, жив он или мертв, затем определить тяжесть поражения, состояния, продолжается ли кровотечение. </w:t>
      </w:r>
    </w:p>
    <w:p w14:paraId="250B22DB" w14:textId="77777777" w:rsidR="00901C58" w:rsidRPr="00901C58" w:rsidRDefault="00901C58" w:rsidP="00901C58">
      <w:pPr>
        <w:spacing w:after="0" w:line="360" w:lineRule="auto"/>
        <w:ind w:firstLine="709"/>
        <w:jc w:val="both"/>
        <w:rPr>
          <w:rFonts w:ascii="Times New Roman" w:eastAsia="Times New Roman" w:hAnsi="Times New Roman" w:cs="Times New Roman"/>
          <w:bCs/>
          <w:i/>
          <w:sz w:val="28"/>
          <w:szCs w:val="20"/>
          <w:lang w:eastAsia="ru-RU"/>
        </w:rPr>
      </w:pPr>
      <w:r w:rsidRPr="00901C58">
        <w:rPr>
          <w:rFonts w:ascii="Times New Roman" w:eastAsia="Times New Roman" w:hAnsi="Times New Roman" w:cs="Times New Roman"/>
          <w:bCs/>
          <w:i/>
          <w:sz w:val="28"/>
          <w:szCs w:val="20"/>
          <w:lang w:eastAsia="ru-RU"/>
        </w:rPr>
        <w:t>Признаки жизни</w:t>
      </w:r>
    </w:p>
    <w:p w14:paraId="3744EDB9" w14:textId="77777777" w:rsidR="00901C58" w:rsidRPr="00901C58" w:rsidRDefault="00901C58" w:rsidP="00901C58">
      <w:pPr>
        <w:spacing w:after="0" w:line="360" w:lineRule="auto"/>
        <w:ind w:firstLine="709"/>
        <w:jc w:val="both"/>
        <w:rPr>
          <w:rFonts w:ascii="Times New Roman" w:eastAsia="Times New Roman" w:hAnsi="Times New Roman" w:cs="Times New Roman"/>
          <w:bCs/>
          <w:sz w:val="28"/>
          <w:szCs w:val="20"/>
          <w:lang w:eastAsia="ru-RU"/>
        </w:rPr>
      </w:pPr>
      <w:r w:rsidRPr="00901C58">
        <w:rPr>
          <w:rFonts w:ascii="Times New Roman" w:eastAsia="Times New Roman" w:hAnsi="Times New Roman" w:cs="Times New Roman"/>
          <w:bCs/>
          <w:sz w:val="28"/>
          <w:szCs w:val="20"/>
          <w:lang w:eastAsia="ru-RU"/>
        </w:rPr>
        <w:t xml:space="preserve">Наличие пульса на сонной артерии. Наличие самостоятельного дыхания. Устанавливается по движению грудной клетки, по дыхательному шуму. Реакция зрачка на свет. Если открытый глаз пострадавшего закрыть рукой, а затем быстро отвести ее в сторону, то зрачок сузится. </w:t>
      </w:r>
    </w:p>
    <w:p w14:paraId="6A609497" w14:textId="77777777" w:rsidR="00901C58" w:rsidRPr="00901C58" w:rsidRDefault="00901C58" w:rsidP="00901C58">
      <w:pPr>
        <w:spacing w:after="0" w:line="360" w:lineRule="auto"/>
        <w:ind w:firstLine="709"/>
        <w:jc w:val="both"/>
        <w:rPr>
          <w:rFonts w:ascii="Times New Roman" w:eastAsia="Times New Roman" w:hAnsi="Times New Roman" w:cs="Times New Roman"/>
          <w:bCs/>
          <w:i/>
          <w:sz w:val="28"/>
          <w:szCs w:val="20"/>
          <w:lang w:eastAsia="ru-RU"/>
        </w:rPr>
      </w:pPr>
      <w:r w:rsidRPr="00901C58">
        <w:rPr>
          <w:rFonts w:ascii="Times New Roman" w:eastAsia="Times New Roman" w:hAnsi="Times New Roman" w:cs="Times New Roman"/>
          <w:bCs/>
          <w:i/>
          <w:sz w:val="28"/>
          <w:szCs w:val="20"/>
          <w:lang w:eastAsia="ru-RU"/>
        </w:rPr>
        <w:t>Признаки смерти</w:t>
      </w:r>
    </w:p>
    <w:p w14:paraId="16316283" w14:textId="77777777" w:rsidR="00901C58" w:rsidRPr="00901C58" w:rsidRDefault="00901C58" w:rsidP="00901C58">
      <w:pPr>
        <w:spacing w:after="0" w:line="360" w:lineRule="auto"/>
        <w:ind w:firstLine="709"/>
        <w:jc w:val="both"/>
        <w:rPr>
          <w:rFonts w:ascii="Times New Roman" w:eastAsia="Times New Roman" w:hAnsi="Times New Roman" w:cs="Times New Roman"/>
          <w:bCs/>
          <w:sz w:val="28"/>
          <w:szCs w:val="20"/>
          <w:lang w:eastAsia="ru-RU"/>
        </w:rPr>
      </w:pPr>
      <w:r w:rsidRPr="00901C58">
        <w:rPr>
          <w:rFonts w:ascii="Times New Roman" w:eastAsia="Times New Roman" w:hAnsi="Times New Roman" w:cs="Times New Roman"/>
          <w:bCs/>
          <w:sz w:val="28"/>
          <w:szCs w:val="20"/>
          <w:lang w:eastAsia="ru-RU"/>
        </w:rPr>
        <w:t xml:space="preserve">Отсутствие пульса на центральных артериях. Отсутствие реакции зрачка на свет. Помутнение и высыхание роговицы глаз. При сдавливании глаза с боков пальцами зрачок сужается и напоминает кошачий глаз. Появление трупных пятен и трупного окоченения. </w:t>
      </w:r>
    </w:p>
    <w:p w14:paraId="7F9D0684" w14:textId="77777777" w:rsidR="00901C58" w:rsidRPr="00901C58" w:rsidRDefault="00901C58" w:rsidP="00901C58">
      <w:pPr>
        <w:spacing w:after="0" w:line="360" w:lineRule="auto"/>
        <w:ind w:firstLine="709"/>
        <w:jc w:val="both"/>
        <w:rPr>
          <w:rFonts w:ascii="Times New Roman" w:eastAsia="Times New Roman" w:hAnsi="Times New Roman" w:cs="Times New Roman"/>
          <w:bCs/>
          <w:sz w:val="28"/>
          <w:szCs w:val="20"/>
          <w:lang w:eastAsia="ru-RU"/>
        </w:rPr>
      </w:pPr>
      <w:r w:rsidRPr="00901C58">
        <w:rPr>
          <w:rFonts w:ascii="Times New Roman" w:eastAsia="Times New Roman" w:hAnsi="Times New Roman" w:cs="Times New Roman"/>
          <w:bCs/>
          <w:sz w:val="28"/>
          <w:szCs w:val="20"/>
          <w:lang w:eastAsia="ru-RU"/>
        </w:rPr>
        <w:t xml:space="preserve">Необходимо знать не только правила оказания первой медицинской помощи при различных повреждениях, но и то, чего делать нельзя, чтобы не ухудшить состояние пострадавшего. </w:t>
      </w:r>
    </w:p>
    <w:p w14:paraId="460FE85E" w14:textId="77777777" w:rsidR="00901C58" w:rsidRPr="00901C58" w:rsidRDefault="00901C58" w:rsidP="00901C58">
      <w:pPr>
        <w:spacing w:after="0" w:line="360" w:lineRule="auto"/>
        <w:ind w:firstLine="709"/>
        <w:jc w:val="both"/>
        <w:rPr>
          <w:rFonts w:ascii="Times New Roman" w:eastAsia="Times New Roman" w:hAnsi="Times New Roman" w:cs="Times New Roman"/>
          <w:b/>
          <w:bCs/>
          <w:sz w:val="28"/>
          <w:szCs w:val="20"/>
          <w:lang w:eastAsia="ru-RU"/>
        </w:rPr>
      </w:pPr>
      <w:r w:rsidRPr="00901C58">
        <w:rPr>
          <w:rFonts w:ascii="Times New Roman" w:eastAsia="Times New Roman" w:hAnsi="Times New Roman" w:cs="Times New Roman"/>
          <w:b/>
          <w:bCs/>
          <w:i/>
          <w:sz w:val="28"/>
          <w:szCs w:val="20"/>
          <w:lang w:eastAsia="ru-RU"/>
        </w:rPr>
        <w:t>Нельзя делать</w:t>
      </w:r>
    </w:p>
    <w:p w14:paraId="6B524612" w14:textId="77777777" w:rsidR="00901C58" w:rsidRPr="00901C58" w:rsidRDefault="00901C58" w:rsidP="00901C58">
      <w:pPr>
        <w:spacing w:after="0" w:line="360" w:lineRule="auto"/>
        <w:ind w:firstLine="709"/>
        <w:jc w:val="both"/>
        <w:rPr>
          <w:rFonts w:ascii="Times New Roman" w:eastAsia="Times New Roman" w:hAnsi="Times New Roman" w:cs="Times New Roman"/>
          <w:bCs/>
          <w:sz w:val="28"/>
          <w:szCs w:val="20"/>
          <w:lang w:eastAsia="ru-RU"/>
        </w:rPr>
      </w:pPr>
      <w:r w:rsidRPr="00901C58">
        <w:rPr>
          <w:rFonts w:ascii="Times New Roman" w:eastAsia="Times New Roman" w:hAnsi="Times New Roman" w:cs="Times New Roman"/>
          <w:bCs/>
          <w:sz w:val="28"/>
          <w:szCs w:val="20"/>
          <w:lang w:eastAsia="ru-RU"/>
        </w:rPr>
        <w:t xml:space="preserve">Трогать и перетаскивать пострадавшего на другое место, если ему не угрожают огонь, обвал здания, если ему не требуется делать искусственное дыхание и оказывать срочную медицинскую помощь. Накладывая повязку, шину, не делайте того, что причинит дополнительную боль, ухудшит </w:t>
      </w:r>
      <w:r w:rsidRPr="00901C58">
        <w:rPr>
          <w:rFonts w:ascii="Times New Roman" w:eastAsia="Times New Roman" w:hAnsi="Times New Roman" w:cs="Times New Roman"/>
          <w:bCs/>
          <w:sz w:val="28"/>
          <w:szCs w:val="20"/>
          <w:lang w:eastAsia="ru-RU"/>
        </w:rPr>
        <w:lastRenderedPageBreak/>
        <w:t xml:space="preserve">самочувствие пострадавшего. Вправлять выпавшие органы при повреждении грудной и особенно брюшной полостей. Давать воду или лекарство для приема внутрь пострадавшему без сознания. Прикасаться к ране руками или какими-либо предметами. Удалять видимые инородные тела из раны брюшной, грудной или черепной полостей. </w:t>
      </w:r>
      <w:r w:rsidRPr="00901C58">
        <w:rPr>
          <w:rFonts w:ascii="Times New Roman" w:eastAsia="Times New Roman" w:hAnsi="Times New Roman" w:cs="Times New Roman"/>
          <w:sz w:val="28"/>
          <w:szCs w:val="20"/>
          <w:lang w:eastAsia="ru-RU"/>
        </w:rPr>
        <w:t xml:space="preserve">Даже если они большие и легко снимаются, оставьте их на месте. При попытке их удалить возможно сильное кровотечение или другие осложнения. Накройте бинтами и аккуратно забинтуйте, пока не приедет скорая помощь. Оставьте пострадавшего без сознания на спине, особенно при тошноте и рвоте. В зависимости от ситуации его следует повернуть набок или в крайнем случае повернуть голову набок. Снимите с пострадавшего одежду и обувь, которые находятся в критическом состоянии, или просто порвите или порежьте их. Позвольте пострадавшему посмотреть на рану. </w:t>
      </w:r>
      <w:r w:rsidRPr="00901C58">
        <w:rPr>
          <w:rFonts w:ascii="Times New Roman" w:eastAsia="Times New Roman" w:hAnsi="Times New Roman" w:cs="Times New Roman"/>
          <w:bCs/>
          <w:sz w:val="28"/>
          <w:szCs w:val="20"/>
          <w:lang w:eastAsia="ru-RU"/>
        </w:rPr>
        <w:t xml:space="preserve">Не усугубляйте его состояние вашим озабоченным видом, оказывайте помощь спокойно и уверенно, успокаивая и подбадривая его. Пытаться вытащить потерпевшего из огня, воды, здания, грозящего обвалом, не приняв должных мер для собственной защиты. Перед тем как оказывать первую медицинскую помощь, осмотритесь, чтобы вовремя заметить возможный источник опасности – угрозу обвала, пожар, взрыв, разрушение сооружений и газо-, </w:t>
      </w:r>
      <w:proofErr w:type="spellStart"/>
      <w:r w:rsidRPr="00901C58">
        <w:rPr>
          <w:rFonts w:ascii="Times New Roman" w:eastAsia="Times New Roman" w:hAnsi="Times New Roman" w:cs="Times New Roman"/>
          <w:bCs/>
          <w:sz w:val="28"/>
          <w:szCs w:val="20"/>
          <w:lang w:eastAsia="ru-RU"/>
        </w:rPr>
        <w:t>водоканализации</w:t>
      </w:r>
      <w:proofErr w:type="spellEnd"/>
      <w:r w:rsidRPr="00901C58">
        <w:rPr>
          <w:rFonts w:ascii="Times New Roman" w:eastAsia="Times New Roman" w:hAnsi="Times New Roman" w:cs="Times New Roman"/>
          <w:bCs/>
          <w:sz w:val="28"/>
          <w:szCs w:val="20"/>
          <w:lang w:eastAsia="ru-RU"/>
        </w:rPr>
        <w:t xml:space="preserve">, подъем воды, начало движения снежных масс, грунта и т. д. </w:t>
      </w:r>
    </w:p>
    <w:p w14:paraId="4E571E45" w14:textId="77777777" w:rsidR="00901C58" w:rsidRPr="00901C58" w:rsidRDefault="00901C58" w:rsidP="00901C58">
      <w:pPr>
        <w:spacing w:after="0" w:line="360" w:lineRule="auto"/>
        <w:ind w:firstLine="709"/>
        <w:jc w:val="both"/>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Постарайтесь обезопасить себя и жертву. Чтобы не замерзнуть, используйте любую возможность согреться, используйте грелки, разжигайте нагретые кирпичи и камни, если нет одеяла или подушки. Если пострадавший не ранен в живот и находится в сознании, необходимо дать ему питье как можно скорее, лучше на каждый литр воды добавить соль (одна чайная ложка) и сода (половина чайной ложки).</w:t>
      </w:r>
    </w:p>
    <w:p w14:paraId="181DA168" w14:textId="73DD62C1" w:rsidR="00901C58" w:rsidRPr="00901C58" w:rsidRDefault="00901C58" w:rsidP="00BA5C1D">
      <w:pPr>
        <w:spacing w:after="0" w:line="360" w:lineRule="auto"/>
        <w:ind w:firstLine="709"/>
        <w:jc w:val="both"/>
        <w:rPr>
          <w:rFonts w:ascii="Times New Roman" w:eastAsia="Times New Roman" w:hAnsi="Times New Roman" w:cs="Times New Roman"/>
          <w:bCs/>
          <w:sz w:val="28"/>
          <w:szCs w:val="20"/>
          <w:lang w:eastAsia="ru-RU"/>
        </w:rPr>
      </w:pPr>
      <w:r w:rsidRPr="00901C58">
        <w:rPr>
          <w:rFonts w:ascii="Times New Roman" w:eastAsia="Times New Roman" w:hAnsi="Times New Roman" w:cs="Times New Roman"/>
          <w:bCs/>
          <w:sz w:val="28"/>
          <w:szCs w:val="20"/>
          <w:lang w:eastAsia="ru-RU"/>
        </w:rPr>
        <w:t>При повреждениях брюшной полости вместо питья следует прикладывать к губам смоченные водой салфетки, носовые платки, губки.</w:t>
      </w:r>
    </w:p>
    <w:p w14:paraId="43C5CC8D" w14:textId="77777777" w:rsidR="00901C58" w:rsidRPr="00901C58" w:rsidRDefault="00901C58" w:rsidP="00901C58">
      <w:pPr>
        <w:spacing w:after="0" w:line="360" w:lineRule="auto"/>
        <w:ind w:firstLine="709"/>
        <w:jc w:val="center"/>
        <w:rPr>
          <w:rFonts w:ascii="Times New Roman" w:eastAsia="Times New Roman" w:hAnsi="Times New Roman" w:cs="Times New Roman"/>
          <w:b/>
          <w:bCs/>
          <w:i/>
          <w:sz w:val="28"/>
          <w:szCs w:val="20"/>
          <w:lang w:eastAsia="ru-RU"/>
        </w:rPr>
      </w:pPr>
      <w:r w:rsidRPr="00901C58">
        <w:rPr>
          <w:rFonts w:ascii="Times New Roman" w:eastAsia="Times New Roman" w:hAnsi="Times New Roman" w:cs="Times New Roman"/>
          <w:b/>
          <w:bCs/>
          <w:i/>
          <w:sz w:val="28"/>
          <w:szCs w:val="20"/>
          <w:lang w:eastAsia="ru-RU"/>
        </w:rPr>
        <w:t>Оказание первой помощи при кровотечении</w:t>
      </w:r>
    </w:p>
    <w:p w14:paraId="164518CA" w14:textId="77777777" w:rsidR="00901C58" w:rsidRPr="00901C58" w:rsidRDefault="00901C58" w:rsidP="00901C58">
      <w:pPr>
        <w:spacing w:after="0" w:line="360" w:lineRule="auto"/>
        <w:ind w:firstLine="709"/>
        <w:jc w:val="both"/>
        <w:rPr>
          <w:rFonts w:ascii="Times New Roman" w:eastAsia="Times New Roman" w:hAnsi="Times New Roman" w:cs="Times New Roman"/>
          <w:bCs/>
          <w:sz w:val="28"/>
          <w:szCs w:val="20"/>
          <w:lang w:eastAsia="ru-RU"/>
        </w:rPr>
      </w:pPr>
      <w:r w:rsidRPr="00901C58">
        <w:rPr>
          <w:rFonts w:ascii="Times New Roman" w:eastAsia="Times New Roman" w:hAnsi="Times New Roman" w:cs="Times New Roman"/>
          <w:bCs/>
          <w:sz w:val="28"/>
          <w:szCs w:val="20"/>
          <w:lang w:eastAsia="ru-RU"/>
        </w:rPr>
        <w:t xml:space="preserve">Интенсивность кровотечения зависит от вида повреждения кровеносного сосуда. При мелких порезах возникает незначительное кровотечение. При </w:t>
      </w:r>
      <w:r w:rsidRPr="00901C58">
        <w:rPr>
          <w:rFonts w:ascii="Times New Roman" w:eastAsia="Times New Roman" w:hAnsi="Times New Roman" w:cs="Times New Roman"/>
          <w:bCs/>
          <w:sz w:val="28"/>
          <w:szCs w:val="20"/>
          <w:lang w:eastAsia="ru-RU"/>
        </w:rPr>
        <w:lastRenderedPageBreak/>
        <w:t>повреждении крупных кровеносных сосудов (артерий или вен) кровь вытекает быстро, и кровотечение может представлять угрозу для жизни пострадавшего.</w:t>
      </w:r>
    </w:p>
    <w:p w14:paraId="73D4AF82" w14:textId="77777777" w:rsidR="00901C58" w:rsidRPr="00901C58" w:rsidRDefault="00901C58" w:rsidP="00901C58">
      <w:pPr>
        <w:spacing w:after="0" w:line="360" w:lineRule="auto"/>
        <w:ind w:firstLine="709"/>
        <w:jc w:val="both"/>
        <w:rPr>
          <w:rFonts w:ascii="Times New Roman" w:eastAsia="Times New Roman" w:hAnsi="Times New Roman" w:cs="Times New Roman"/>
          <w:bCs/>
          <w:sz w:val="28"/>
          <w:szCs w:val="20"/>
          <w:lang w:eastAsia="ru-RU"/>
        </w:rPr>
      </w:pPr>
      <w:r w:rsidRPr="00901C58">
        <w:rPr>
          <w:rFonts w:ascii="Times New Roman" w:eastAsia="Times New Roman" w:hAnsi="Times New Roman" w:cs="Times New Roman"/>
          <w:bCs/>
          <w:sz w:val="28"/>
          <w:szCs w:val="20"/>
          <w:lang w:eastAsia="ru-RU"/>
        </w:rPr>
        <w:t>Для артериального кровотечения характерны быстрое и обильное кровотечение, сильная боль в поврежденной части тела, ярко-красный цвет крови, кровь обычно бьет из раны фонтаном.</w:t>
      </w:r>
    </w:p>
    <w:p w14:paraId="4D966393" w14:textId="6ADAF3BD" w:rsidR="00901C58" w:rsidRPr="00901C58" w:rsidRDefault="00901C58" w:rsidP="00BA5C1D">
      <w:pPr>
        <w:spacing w:after="0" w:line="360" w:lineRule="auto"/>
        <w:ind w:firstLine="709"/>
        <w:jc w:val="both"/>
        <w:rPr>
          <w:rFonts w:ascii="Times New Roman" w:eastAsia="Times New Roman" w:hAnsi="Times New Roman" w:cs="Times New Roman"/>
          <w:bCs/>
          <w:sz w:val="28"/>
          <w:szCs w:val="20"/>
          <w:lang w:eastAsia="ru-RU"/>
        </w:rPr>
      </w:pPr>
      <w:r w:rsidRPr="00901C58">
        <w:rPr>
          <w:rFonts w:ascii="Times New Roman" w:eastAsia="Times New Roman" w:hAnsi="Times New Roman" w:cs="Times New Roman"/>
          <w:bCs/>
          <w:sz w:val="28"/>
          <w:szCs w:val="20"/>
          <w:lang w:eastAsia="ru-RU"/>
        </w:rPr>
        <w:t>Для венозного кровотечения характерно более ровное вытекание крови из раны, кровь темно-красного или бордового цвета и льется непрерывно и равномерно.</w:t>
      </w:r>
    </w:p>
    <w:p w14:paraId="1D76EC40" w14:textId="77777777" w:rsidR="00901C58" w:rsidRPr="00901C58" w:rsidRDefault="00901C58" w:rsidP="00901C58">
      <w:pPr>
        <w:spacing w:after="0" w:line="360" w:lineRule="auto"/>
        <w:ind w:firstLine="709"/>
        <w:jc w:val="center"/>
        <w:rPr>
          <w:rFonts w:ascii="Times New Roman" w:eastAsia="Times New Roman" w:hAnsi="Times New Roman" w:cs="Times New Roman"/>
          <w:b/>
          <w:bCs/>
          <w:i/>
          <w:sz w:val="28"/>
          <w:szCs w:val="20"/>
          <w:lang w:eastAsia="ru-RU"/>
        </w:rPr>
      </w:pPr>
      <w:r w:rsidRPr="00901C58">
        <w:rPr>
          <w:rFonts w:ascii="Times New Roman" w:eastAsia="Times New Roman" w:hAnsi="Times New Roman" w:cs="Times New Roman"/>
          <w:b/>
          <w:bCs/>
          <w:i/>
          <w:sz w:val="28"/>
          <w:szCs w:val="20"/>
          <w:lang w:eastAsia="ru-RU"/>
        </w:rPr>
        <w:t>Первая помощь при незначительных ранах</w:t>
      </w:r>
    </w:p>
    <w:p w14:paraId="765211AA" w14:textId="77777777" w:rsidR="00901C58" w:rsidRPr="00901C58" w:rsidRDefault="00901C58" w:rsidP="00901C58">
      <w:pPr>
        <w:spacing w:after="0" w:line="360" w:lineRule="auto"/>
        <w:ind w:firstLine="709"/>
        <w:jc w:val="both"/>
        <w:rPr>
          <w:rFonts w:ascii="Times New Roman" w:eastAsia="Times New Roman" w:hAnsi="Times New Roman" w:cs="Times New Roman"/>
          <w:bCs/>
          <w:sz w:val="28"/>
          <w:szCs w:val="20"/>
          <w:lang w:eastAsia="ru-RU"/>
        </w:rPr>
      </w:pPr>
      <w:r w:rsidRPr="00901C58">
        <w:rPr>
          <w:rFonts w:ascii="Times New Roman" w:eastAsia="Times New Roman" w:hAnsi="Times New Roman" w:cs="Times New Roman"/>
          <w:bCs/>
          <w:sz w:val="28"/>
          <w:szCs w:val="20"/>
          <w:lang w:eastAsia="ru-RU"/>
        </w:rPr>
        <w:t xml:space="preserve">Промойте рану антисептическим средством или водой с мылом. Антисептические средства – это лекарственные средства, обладающие противомикробной активностью, например, раствор перекиси водорода или спиртовой раствор йода, который применяется для обработки порезов, царапин. </w:t>
      </w:r>
    </w:p>
    <w:p w14:paraId="457C8C5C" w14:textId="77777777" w:rsidR="00901C58" w:rsidRPr="00901C58" w:rsidRDefault="00901C58" w:rsidP="00901C58">
      <w:pPr>
        <w:spacing w:after="0" w:line="360" w:lineRule="auto"/>
        <w:ind w:firstLine="709"/>
        <w:jc w:val="both"/>
        <w:rPr>
          <w:rFonts w:ascii="Times New Roman" w:eastAsia="Times New Roman" w:hAnsi="Times New Roman" w:cs="Times New Roman"/>
          <w:bCs/>
          <w:sz w:val="28"/>
          <w:szCs w:val="20"/>
          <w:lang w:eastAsia="ru-RU"/>
        </w:rPr>
      </w:pPr>
      <w:r w:rsidRPr="00901C58">
        <w:rPr>
          <w:rFonts w:ascii="Times New Roman" w:eastAsia="Times New Roman" w:hAnsi="Times New Roman" w:cs="Times New Roman"/>
          <w:bCs/>
          <w:sz w:val="28"/>
          <w:szCs w:val="20"/>
          <w:lang w:eastAsia="ru-RU"/>
        </w:rPr>
        <w:t>Для очистки загрязненных ран используйте чистую салфетку или стерильный тампон. Очистку раны начинайте с середины, двигаясь к ее краям. Наложите небольшую повязку.</w:t>
      </w:r>
    </w:p>
    <w:p w14:paraId="5FDC6AD6" w14:textId="6CC59B22" w:rsidR="00901C58" w:rsidRPr="00901C58" w:rsidRDefault="00901C58" w:rsidP="00BA5C1D">
      <w:pPr>
        <w:spacing w:after="0" w:line="360" w:lineRule="auto"/>
        <w:ind w:firstLine="709"/>
        <w:jc w:val="both"/>
        <w:rPr>
          <w:rFonts w:ascii="Times New Roman" w:eastAsia="Times New Roman" w:hAnsi="Times New Roman" w:cs="Times New Roman"/>
          <w:bCs/>
          <w:sz w:val="28"/>
          <w:szCs w:val="20"/>
          <w:lang w:eastAsia="ru-RU"/>
        </w:rPr>
      </w:pPr>
      <w:r w:rsidRPr="00901C58">
        <w:rPr>
          <w:rFonts w:ascii="Times New Roman" w:eastAsia="Times New Roman" w:hAnsi="Times New Roman" w:cs="Times New Roman"/>
          <w:bCs/>
          <w:sz w:val="28"/>
          <w:szCs w:val="20"/>
          <w:lang w:eastAsia="ru-RU"/>
        </w:rPr>
        <w:t>Помощь врача нужна только в том случае, если есть риск проникновения в рану инфекции.</w:t>
      </w:r>
    </w:p>
    <w:p w14:paraId="25FB766D" w14:textId="77777777" w:rsidR="00901C58" w:rsidRPr="00901C58" w:rsidRDefault="00901C58" w:rsidP="00901C58">
      <w:pPr>
        <w:spacing w:after="0" w:line="360" w:lineRule="auto"/>
        <w:ind w:firstLine="709"/>
        <w:jc w:val="center"/>
        <w:rPr>
          <w:rFonts w:ascii="Times New Roman" w:eastAsia="Times New Roman" w:hAnsi="Times New Roman" w:cs="Times New Roman"/>
          <w:b/>
          <w:bCs/>
          <w:i/>
          <w:sz w:val="28"/>
          <w:szCs w:val="20"/>
          <w:lang w:eastAsia="ru-RU"/>
        </w:rPr>
      </w:pPr>
      <w:r w:rsidRPr="00901C58">
        <w:rPr>
          <w:rFonts w:ascii="Times New Roman" w:eastAsia="Times New Roman" w:hAnsi="Times New Roman" w:cs="Times New Roman"/>
          <w:b/>
          <w:bCs/>
          <w:i/>
          <w:sz w:val="28"/>
          <w:szCs w:val="20"/>
          <w:lang w:eastAsia="ru-RU"/>
        </w:rPr>
        <w:t>Первая помощь при сильном кровотечении</w:t>
      </w:r>
    </w:p>
    <w:p w14:paraId="3AFAEF8A" w14:textId="77777777" w:rsidR="00901C58" w:rsidRPr="00901C58" w:rsidRDefault="00901C58" w:rsidP="00901C58">
      <w:pPr>
        <w:spacing w:after="0" w:line="360" w:lineRule="auto"/>
        <w:ind w:firstLine="709"/>
        <w:jc w:val="both"/>
        <w:rPr>
          <w:rFonts w:ascii="Times New Roman" w:eastAsia="Times New Roman" w:hAnsi="Times New Roman" w:cs="Times New Roman"/>
          <w:bCs/>
          <w:sz w:val="28"/>
          <w:szCs w:val="20"/>
          <w:lang w:eastAsia="ru-RU"/>
        </w:rPr>
      </w:pPr>
      <w:r w:rsidRPr="00901C58">
        <w:rPr>
          <w:rFonts w:ascii="Times New Roman" w:eastAsia="Times New Roman" w:hAnsi="Times New Roman" w:cs="Times New Roman"/>
          <w:bCs/>
          <w:sz w:val="28"/>
          <w:szCs w:val="20"/>
          <w:lang w:eastAsia="ru-RU"/>
        </w:rPr>
        <w:t>В зависимости от характера кровотечения (артериальное или венозное) применяют несколько методов временной остановки кровотечения.</w:t>
      </w:r>
    </w:p>
    <w:p w14:paraId="47C466F6" w14:textId="77777777" w:rsidR="00901C58" w:rsidRPr="00901C58" w:rsidRDefault="00901C58" w:rsidP="00901C58">
      <w:pPr>
        <w:spacing w:after="0" w:line="360" w:lineRule="auto"/>
        <w:ind w:firstLine="709"/>
        <w:jc w:val="both"/>
        <w:rPr>
          <w:rFonts w:ascii="Times New Roman" w:eastAsia="Times New Roman" w:hAnsi="Times New Roman" w:cs="Times New Roman"/>
          <w:bCs/>
          <w:sz w:val="28"/>
          <w:szCs w:val="20"/>
          <w:lang w:eastAsia="ru-RU"/>
        </w:rPr>
      </w:pPr>
      <w:r w:rsidRPr="00901C58">
        <w:rPr>
          <w:rFonts w:ascii="Times New Roman" w:eastAsia="Times New Roman" w:hAnsi="Times New Roman" w:cs="Times New Roman"/>
          <w:bCs/>
          <w:sz w:val="28"/>
          <w:szCs w:val="20"/>
          <w:lang w:eastAsia="ru-RU"/>
        </w:rPr>
        <w:t xml:space="preserve">При любой ситуации при сильном кровотечении необходимо придерживаться общих принципов оказания первой медицинской помощи. </w:t>
      </w:r>
    </w:p>
    <w:p w14:paraId="54AEBF70" w14:textId="77777777" w:rsidR="00901C58" w:rsidRPr="00901C58" w:rsidRDefault="00901C58" w:rsidP="00901C58">
      <w:pPr>
        <w:spacing w:after="0" w:line="360" w:lineRule="auto"/>
        <w:ind w:firstLine="709"/>
        <w:jc w:val="both"/>
        <w:rPr>
          <w:rFonts w:ascii="Times New Roman" w:eastAsia="Times New Roman" w:hAnsi="Times New Roman" w:cs="Times New Roman"/>
          <w:bCs/>
          <w:sz w:val="28"/>
          <w:szCs w:val="20"/>
          <w:lang w:eastAsia="ru-RU"/>
        </w:rPr>
      </w:pPr>
      <w:r w:rsidRPr="00901C58">
        <w:rPr>
          <w:rFonts w:ascii="Times New Roman" w:eastAsia="Times New Roman" w:hAnsi="Times New Roman" w:cs="Times New Roman"/>
          <w:bCs/>
          <w:sz w:val="28"/>
          <w:szCs w:val="20"/>
          <w:lang w:eastAsia="ru-RU"/>
        </w:rPr>
        <w:t>При сильном кровотечении необходимо следующее:</w:t>
      </w:r>
    </w:p>
    <w:p w14:paraId="4EF2FDE2" w14:textId="77777777" w:rsidR="00901C58" w:rsidRPr="00901C58" w:rsidRDefault="00901C58">
      <w:pPr>
        <w:numPr>
          <w:ilvl w:val="0"/>
          <w:numId w:val="20"/>
        </w:numPr>
        <w:tabs>
          <w:tab w:val="left" w:pos="1134"/>
        </w:tabs>
        <w:spacing w:after="0" w:line="360" w:lineRule="auto"/>
        <w:ind w:left="0" w:firstLine="709"/>
        <w:contextualSpacing/>
        <w:jc w:val="both"/>
        <w:rPr>
          <w:rFonts w:ascii="Times New Roman" w:eastAsia="Calibri" w:hAnsi="Times New Roman" w:cs="Times New Roman"/>
          <w:bCs/>
          <w:sz w:val="28"/>
        </w:rPr>
      </w:pPr>
      <w:r w:rsidRPr="00901C58">
        <w:rPr>
          <w:rFonts w:ascii="Times New Roman" w:eastAsia="Calibri" w:hAnsi="Times New Roman" w:cs="Times New Roman"/>
          <w:bCs/>
          <w:sz w:val="28"/>
        </w:rPr>
        <w:t>наложить на рану стерильный тампон-повязку или чистую ткань;</w:t>
      </w:r>
    </w:p>
    <w:p w14:paraId="5B02AAE8" w14:textId="77777777" w:rsidR="00901C58" w:rsidRPr="00901C58" w:rsidRDefault="00901C58">
      <w:pPr>
        <w:numPr>
          <w:ilvl w:val="0"/>
          <w:numId w:val="20"/>
        </w:numPr>
        <w:tabs>
          <w:tab w:val="left" w:pos="1134"/>
        </w:tabs>
        <w:spacing w:after="0" w:line="360" w:lineRule="auto"/>
        <w:ind w:left="0" w:firstLine="709"/>
        <w:contextualSpacing/>
        <w:jc w:val="both"/>
        <w:rPr>
          <w:rFonts w:ascii="Times New Roman" w:eastAsia="Calibri" w:hAnsi="Times New Roman" w:cs="Times New Roman"/>
          <w:bCs/>
          <w:sz w:val="28"/>
        </w:rPr>
      </w:pPr>
      <w:r w:rsidRPr="00901C58">
        <w:rPr>
          <w:rFonts w:ascii="Times New Roman" w:eastAsia="Calibri" w:hAnsi="Times New Roman" w:cs="Times New Roman"/>
          <w:bCs/>
          <w:sz w:val="28"/>
        </w:rPr>
        <w:t>попросить пострадавшего плотно прижать ткань к ране своей рукой;</w:t>
      </w:r>
    </w:p>
    <w:p w14:paraId="10635E07" w14:textId="77777777" w:rsidR="00901C58" w:rsidRPr="00901C58" w:rsidRDefault="00901C58">
      <w:pPr>
        <w:numPr>
          <w:ilvl w:val="0"/>
          <w:numId w:val="20"/>
        </w:numPr>
        <w:tabs>
          <w:tab w:val="left" w:pos="1134"/>
        </w:tabs>
        <w:spacing w:after="0" w:line="360" w:lineRule="auto"/>
        <w:ind w:left="0" w:firstLine="709"/>
        <w:contextualSpacing/>
        <w:jc w:val="both"/>
        <w:rPr>
          <w:rFonts w:ascii="Times New Roman" w:eastAsia="Calibri" w:hAnsi="Times New Roman" w:cs="Times New Roman"/>
          <w:bCs/>
          <w:sz w:val="28"/>
        </w:rPr>
      </w:pPr>
      <w:r w:rsidRPr="00901C58">
        <w:rPr>
          <w:rFonts w:ascii="Times New Roman" w:eastAsia="Calibri" w:hAnsi="Times New Roman" w:cs="Times New Roman"/>
          <w:bCs/>
          <w:sz w:val="28"/>
        </w:rPr>
        <w:t>приподнять поврежденную конечность так, чтобы поврежденная часть по возможности находилась выше уровня сердца;</w:t>
      </w:r>
    </w:p>
    <w:p w14:paraId="4F1ADA8E" w14:textId="77777777" w:rsidR="00901C58" w:rsidRPr="00901C58" w:rsidRDefault="00901C58">
      <w:pPr>
        <w:numPr>
          <w:ilvl w:val="0"/>
          <w:numId w:val="20"/>
        </w:numPr>
        <w:tabs>
          <w:tab w:val="left" w:pos="1134"/>
        </w:tabs>
        <w:spacing w:after="0" w:line="360" w:lineRule="auto"/>
        <w:ind w:left="0" w:firstLine="709"/>
        <w:contextualSpacing/>
        <w:jc w:val="both"/>
        <w:rPr>
          <w:rFonts w:ascii="Times New Roman" w:eastAsia="Calibri" w:hAnsi="Times New Roman" w:cs="Times New Roman"/>
          <w:bCs/>
          <w:sz w:val="28"/>
        </w:rPr>
      </w:pPr>
      <w:r w:rsidRPr="00901C58">
        <w:rPr>
          <w:rFonts w:ascii="Times New Roman" w:eastAsia="Calibri" w:hAnsi="Times New Roman" w:cs="Times New Roman"/>
          <w:bCs/>
          <w:sz w:val="28"/>
        </w:rPr>
        <w:t>положить пострадавшего на спину;</w:t>
      </w:r>
    </w:p>
    <w:p w14:paraId="543F5346" w14:textId="77777777" w:rsidR="00901C58" w:rsidRPr="00901C58" w:rsidRDefault="00901C58">
      <w:pPr>
        <w:numPr>
          <w:ilvl w:val="0"/>
          <w:numId w:val="20"/>
        </w:numPr>
        <w:tabs>
          <w:tab w:val="left" w:pos="1134"/>
        </w:tabs>
        <w:spacing w:after="0" w:line="360" w:lineRule="auto"/>
        <w:ind w:left="0" w:firstLine="709"/>
        <w:contextualSpacing/>
        <w:jc w:val="both"/>
        <w:rPr>
          <w:rFonts w:ascii="Times New Roman" w:eastAsia="Calibri" w:hAnsi="Times New Roman" w:cs="Times New Roman"/>
          <w:bCs/>
          <w:sz w:val="28"/>
        </w:rPr>
      </w:pPr>
      <w:r w:rsidRPr="00901C58">
        <w:rPr>
          <w:rFonts w:ascii="Times New Roman" w:eastAsia="Calibri" w:hAnsi="Times New Roman" w:cs="Times New Roman"/>
          <w:bCs/>
          <w:sz w:val="28"/>
        </w:rPr>
        <w:lastRenderedPageBreak/>
        <w:t>наложить давящую повязку. Для этого необходимо полностью забинтовать поврежденное место, накладывая бинт спирально. Завязать бинт, если кровь просачивается через бинт, наложить дополнительные салфетки и замотать их бинтом поверх первой повязки.</w:t>
      </w:r>
    </w:p>
    <w:p w14:paraId="1C6A8E88" w14:textId="77777777" w:rsidR="00901C58" w:rsidRPr="00901C58" w:rsidRDefault="00901C58" w:rsidP="00901C58">
      <w:pPr>
        <w:spacing w:after="0" w:line="360" w:lineRule="auto"/>
        <w:ind w:firstLine="709"/>
        <w:jc w:val="both"/>
        <w:rPr>
          <w:rFonts w:ascii="Times New Roman" w:eastAsia="Times New Roman" w:hAnsi="Times New Roman" w:cs="Times New Roman"/>
          <w:bCs/>
          <w:sz w:val="28"/>
          <w:szCs w:val="20"/>
          <w:lang w:eastAsia="ru-RU"/>
        </w:rPr>
      </w:pPr>
      <w:r w:rsidRPr="00901C58">
        <w:rPr>
          <w:rFonts w:ascii="Times New Roman" w:eastAsia="Times New Roman" w:hAnsi="Times New Roman" w:cs="Times New Roman"/>
          <w:bCs/>
          <w:sz w:val="28"/>
          <w:szCs w:val="20"/>
          <w:lang w:eastAsia="ru-RU"/>
        </w:rPr>
        <w:t>При наложении повязки на руку или ногу оставляйте пальцы открытыми. По пальцам вы можете определить, не туго ли наложена повязка.</w:t>
      </w:r>
    </w:p>
    <w:p w14:paraId="3EEAB2AD" w14:textId="77777777" w:rsidR="00901C58" w:rsidRPr="00901C58" w:rsidRDefault="00901C58" w:rsidP="00901C58">
      <w:pPr>
        <w:spacing w:after="0" w:line="360" w:lineRule="auto"/>
        <w:ind w:firstLine="709"/>
        <w:jc w:val="both"/>
        <w:rPr>
          <w:rFonts w:ascii="Times New Roman" w:eastAsia="Times New Roman" w:hAnsi="Times New Roman" w:cs="Times New Roman"/>
          <w:bCs/>
          <w:sz w:val="28"/>
          <w:szCs w:val="20"/>
          <w:lang w:eastAsia="ru-RU"/>
        </w:rPr>
      </w:pPr>
      <w:r w:rsidRPr="00901C58">
        <w:rPr>
          <w:rFonts w:ascii="Times New Roman" w:eastAsia="Times New Roman" w:hAnsi="Times New Roman" w:cs="Times New Roman"/>
          <w:bCs/>
          <w:sz w:val="28"/>
          <w:szCs w:val="20"/>
          <w:lang w:eastAsia="ru-RU"/>
        </w:rPr>
        <w:t>Если пальцы начинают холодеть, неметь или изменять цвет, слегка ослабьте повязку.</w:t>
      </w:r>
    </w:p>
    <w:p w14:paraId="4CD56453" w14:textId="77777777" w:rsidR="00901C58" w:rsidRPr="00901C58" w:rsidRDefault="00901C58" w:rsidP="00901C58">
      <w:pPr>
        <w:spacing w:after="0" w:line="360" w:lineRule="auto"/>
        <w:ind w:firstLine="709"/>
        <w:jc w:val="both"/>
        <w:rPr>
          <w:rFonts w:ascii="Times New Roman" w:eastAsia="Times New Roman" w:hAnsi="Times New Roman" w:cs="Times New Roman"/>
          <w:bCs/>
          <w:sz w:val="28"/>
          <w:szCs w:val="20"/>
          <w:lang w:eastAsia="ru-RU"/>
        </w:rPr>
      </w:pPr>
      <w:r w:rsidRPr="00901C58">
        <w:rPr>
          <w:rFonts w:ascii="Times New Roman" w:eastAsia="Times New Roman" w:hAnsi="Times New Roman" w:cs="Times New Roman"/>
          <w:bCs/>
          <w:sz w:val="28"/>
          <w:szCs w:val="20"/>
          <w:lang w:eastAsia="ru-RU"/>
        </w:rPr>
        <w:t>При артериальном кровотечении может применяться метод пальцевого прижатия артерий. Этот метод может применяться для временной остановки кровотечения на конечностях. Прижатие артерии производится выше места повреждения, там, где артерия лежит не очень глубоко и может быть придавлена к кости.</w:t>
      </w:r>
    </w:p>
    <w:p w14:paraId="317696F3" w14:textId="77777777" w:rsidR="00901C58" w:rsidRPr="00901C58" w:rsidRDefault="00901C58" w:rsidP="00901C58">
      <w:pPr>
        <w:spacing w:after="0" w:line="360" w:lineRule="auto"/>
        <w:ind w:firstLine="709"/>
        <w:jc w:val="both"/>
        <w:rPr>
          <w:rFonts w:ascii="Times New Roman" w:eastAsia="Times New Roman" w:hAnsi="Times New Roman" w:cs="Times New Roman"/>
          <w:bCs/>
          <w:sz w:val="28"/>
          <w:szCs w:val="20"/>
          <w:lang w:eastAsia="ru-RU"/>
        </w:rPr>
      </w:pPr>
      <w:r w:rsidRPr="00901C58">
        <w:rPr>
          <w:rFonts w:ascii="Times New Roman" w:eastAsia="Times New Roman" w:hAnsi="Times New Roman" w:cs="Times New Roman"/>
          <w:bCs/>
          <w:sz w:val="28"/>
          <w:szCs w:val="20"/>
          <w:lang w:eastAsia="ru-RU"/>
        </w:rPr>
        <w:t>Существует много точек пальцевого прижатия артерий, вам надо запомнить две самые основные – плечевая и бедренная. Сдавливанием артерии пальцем удается временно остановить кровотечение и вызвать скорую помощь.</w:t>
      </w:r>
    </w:p>
    <w:p w14:paraId="2D89B71A" w14:textId="77777777" w:rsidR="00901C58" w:rsidRPr="00901C58" w:rsidRDefault="00901C58" w:rsidP="00901C58">
      <w:pPr>
        <w:spacing w:after="0" w:line="360" w:lineRule="auto"/>
        <w:ind w:firstLine="709"/>
        <w:jc w:val="both"/>
        <w:rPr>
          <w:rFonts w:ascii="Times New Roman" w:eastAsia="Times New Roman" w:hAnsi="Times New Roman" w:cs="Times New Roman"/>
          <w:bCs/>
          <w:sz w:val="28"/>
          <w:szCs w:val="20"/>
          <w:lang w:eastAsia="ru-RU"/>
        </w:rPr>
      </w:pPr>
      <w:r w:rsidRPr="00901C58">
        <w:rPr>
          <w:rFonts w:ascii="Times New Roman" w:eastAsia="Times New Roman" w:hAnsi="Times New Roman" w:cs="Times New Roman"/>
          <w:bCs/>
          <w:sz w:val="28"/>
          <w:szCs w:val="20"/>
          <w:lang w:eastAsia="ru-RU"/>
        </w:rPr>
        <w:t>Существует и такой способ остановки артериального кровотечения, как  наложение жгута.</w:t>
      </w:r>
    </w:p>
    <w:p w14:paraId="17423D96" w14:textId="77777777" w:rsidR="00901C58" w:rsidRPr="00901C58" w:rsidRDefault="00901C58" w:rsidP="00901C58">
      <w:pPr>
        <w:spacing w:after="0" w:line="360" w:lineRule="auto"/>
        <w:ind w:firstLine="709"/>
        <w:jc w:val="both"/>
        <w:rPr>
          <w:rFonts w:ascii="Times New Roman" w:eastAsia="Times New Roman" w:hAnsi="Times New Roman" w:cs="Times New Roman"/>
          <w:bCs/>
          <w:sz w:val="28"/>
          <w:szCs w:val="20"/>
          <w:lang w:eastAsia="ru-RU"/>
        </w:rPr>
      </w:pPr>
      <w:r w:rsidRPr="00901C58">
        <w:rPr>
          <w:rFonts w:ascii="Times New Roman" w:eastAsia="Times New Roman" w:hAnsi="Times New Roman" w:cs="Times New Roman"/>
          <w:bCs/>
          <w:sz w:val="28"/>
          <w:szCs w:val="20"/>
          <w:lang w:eastAsia="ru-RU"/>
        </w:rPr>
        <w:t>Наложение жгута является эффективным способом полной остановки артериального кровотечения.</w:t>
      </w:r>
    </w:p>
    <w:p w14:paraId="63414E80" w14:textId="77777777" w:rsidR="00901C58" w:rsidRPr="00901C58" w:rsidRDefault="00901C58" w:rsidP="00901C58">
      <w:pPr>
        <w:spacing w:after="0" w:line="360" w:lineRule="auto"/>
        <w:ind w:firstLine="709"/>
        <w:jc w:val="both"/>
        <w:rPr>
          <w:rFonts w:ascii="Times New Roman" w:eastAsia="Times New Roman" w:hAnsi="Times New Roman" w:cs="Times New Roman"/>
          <w:bCs/>
          <w:sz w:val="28"/>
          <w:szCs w:val="20"/>
          <w:lang w:eastAsia="ru-RU"/>
        </w:rPr>
      </w:pPr>
      <w:r w:rsidRPr="00901C58">
        <w:rPr>
          <w:rFonts w:ascii="Times New Roman" w:eastAsia="Times New Roman" w:hAnsi="Times New Roman" w:cs="Times New Roman"/>
          <w:bCs/>
          <w:sz w:val="28"/>
          <w:szCs w:val="20"/>
          <w:lang w:eastAsia="ru-RU"/>
        </w:rPr>
        <w:t xml:space="preserve">Жгут накладывается на конечность выше поврежденной части примерно на </w:t>
      </w:r>
      <w:smartTag w:uri="urn:schemas-microsoft-com:office:smarttags" w:element="metricconverter">
        <w:smartTagPr>
          <w:attr w:name="ProductID" w:val="5 см"/>
        </w:smartTagPr>
        <w:r w:rsidRPr="00901C58">
          <w:rPr>
            <w:rFonts w:ascii="Times New Roman" w:eastAsia="Times New Roman" w:hAnsi="Times New Roman" w:cs="Times New Roman"/>
            <w:bCs/>
            <w:sz w:val="28"/>
            <w:szCs w:val="20"/>
            <w:lang w:eastAsia="ru-RU"/>
          </w:rPr>
          <w:t>5 см</w:t>
        </w:r>
      </w:smartTag>
      <w:r w:rsidRPr="00901C58">
        <w:rPr>
          <w:rFonts w:ascii="Times New Roman" w:eastAsia="Times New Roman" w:hAnsi="Times New Roman" w:cs="Times New Roman"/>
          <w:bCs/>
          <w:sz w:val="28"/>
          <w:szCs w:val="20"/>
          <w:lang w:eastAsia="ru-RU"/>
        </w:rPr>
        <w:t>. В качестве жгута можно использовать широкую полосу материи типа сложенной в несколько раз треугольной повязки, которая оборачивается дважды вокруг конечности. Завяжите жгут на один узел совершенно свободно. Затем в петлю вставьте какую-нибудь палку или дощечку, или ножницы и закрутите повязку до необходимой степени, пока кровотечение не прекратится. Зафиксируйте предмет (палку, дощечку) двойным узлом. Запомните время наложения жгута. Помните, нельзя оставлять жгут на конечности более двух часов ввиду опасности омертвления конечности.</w:t>
      </w:r>
    </w:p>
    <w:p w14:paraId="5B6D6861" w14:textId="77777777" w:rsidR="00901C58" w:rsidRPr="00901C58" w:rsidRDefault="00901C58" w:rsidP="00901C58">
      <w:pPr>
        <w:spacing w:after="0" w:line="360" w:lineRule="auto"/>
        <w:ind w:firstLine="709"/>
        <w:jc w:val="both"/>
        <w:rPr>
          <w:rFonts w:ascii="Times New Roman" w:eastAsia="Times New Roman" w:hAnsi="Times New Roman" w:cs="Times New Roman"/>
          <w:bCs/>
          <w:sz w:val="28"/>
          <w:szCs w:val="20"/>
          <w:lang w:eastAsia="ru-RU"/>
        </w:rPr>
      </w:pPr>
      <w:r w:rsidRPr="00901C58">
        <w:rPr>
          <w:rFonts w:ascii="Times New Roman" w:eastAsia="Times New Roman" w:hAnsi="Times New Roman" w:cs="Times New Roman"/>
          <w:bCs/>
          <w:sz w:val="28"/>
          <w:szCs w:val="20"/>
          <w:lang w:eastAsia="ru-RU"/>
        </w:rPr>
        <w:lastRenderedPageBreak/>
        <w:t>Для уменьшения этой опасности рекомендуется через один час распустить жгут на несколько минут (если кровотечение не возобновится), а затем снова затянуть.</w:t>
      </w:r>
    </w:p>
    <w:p w14:paraId="0F4A2FF3" w14:textId="77777777" w:rsidR="00901C58" w:rsidRPr="00901C58" w:rsidRDefault="00901C58" w:rsidP="00901C58">
      <w:pPr>
        <w:spacing w:after="0" w:line="360" w:lineRule="auto"/>
        <w:ind w:firstLine="709"/>
        <w:jc w:val="both"/>
        <w:rPr>
          <w:rFonts w:ascii="Times New Roman" w:eastAsia="Times New Roman" w:hAnsi="Times New Roman" w:cs="Times New Roman"/>
          <w:bCs/>
          <w:sz w:val="28"/>
          <w:szCs w:val="20"/>
          <w:lang w:eastAsia="ru-RU"/>
        </w:rPr>
      </w:pPr>
      <w:r w:rsidRPr="00901C58">
        <w:rPr>
          <w:rFonts w:ascii="Times New Roman" w:eastAsia="Times New Roman" w:hAnsi="Times New Roman" w:cs="Times New Roman"/>
          <w:bCs/>
          <w:sz w:val="28"/>
          <w:szCs w:val="20"/>
          <w:lang w:eastAsia="ru-RU"/>
        </w:rPr>
        <w:t>При венозном кровотечении иногда бывает достаточно высоко поднять конечность и наложить давящую повязку.</w:t>
      </w:r>
    </w:p>
    <w:p w14:paraId="2C1E4788" w14:textId="77777777" w:rsidR="00901C58" w:rsidRPr="00901C58" w:rsidRDefault="00901C58" w:rsidP="00901C58">
      <w:pPr>
        <w:spacing w:after="0" w:line="360" w:lineRule="auto"/>
        <w:ind w:firstLine="709"/>
        <w:jc w:val="both"/>
        <w:rPr>
          <w:rFonts w:ascii="Times New Roman" w:eastAsia="Times New Roman" w:hAnsi="Times New Roman" w:cs="Times New Roman"/>
          <w:bCs/>
          <w:sz w:val="28"/>
          <w:szCs w:val="20"/>
          <w:lang w:eastAsia="ru-RU"/>
        </w:rPr>
      </w:pPr>
      <w:r w:rsidRPr="00901C58">
        <w:rPr>
          <w:rFonts w:ascii="Times New Roman" w:eastAsia="Times New Roman" w:hAnsi="Times New Roman" w:cs="Times New Roman"/>
          <w:bCs/>
          <w:sz w:val="28"/>
          <w:szCs w:val="20"/>
          <w:lang w:eastAsia="ru-RU"/>
        </w:rPr>
        <w:t>При кровотечении из крупных подкожных вен жгут может накладываться ниже места повреждения сосуда с силой, вызывающей сдавливание только поверхностных вен. Такой жгут может оставаться до 6 часов.</w:t>
      </w:r>
    </w:p>
    <w:p w14:paraId="5C24102B" w14:textId="0F228C9D" w:rsidR="00901C58" w:rsidRPr="00901C58" w:rsidRDefault="00901C58" w:rsidP="00BA5C1D">
      <w:pPr>
        <w:spacing w:after="0" w:line="360" w:lineRule="auto"/>
        <w:ind w:firstLine="709"/>
        <w:jc w:val="both"/>
        <w:rPr>
          <w:rFonts w:ascii="Times New Roman" w:eastAsia="Times New Roman" w:hAnsi="Times New Roman" w:cs="Times New Roman"/>
          <w:bCs/>
          <w:sz w:val="28"/>
          <w:szCs w:val="20"/>
          <w:lang w:eastAsia="ru-RU"/>
        </w:rPr>
      </w:pPr>
      <w:r w:rsidRPr="00901C58">
        <w:rPr>
          <w:rFonts w:ascii="Times New Roman" w:eastAsia="Times New Roman" w:hAnsi="Times New Roman" w:cs="Times New Roman"/>
          <w:bCs/>
          <w:sz w:val="28"/>
          <w:szCs w:val="20"/>
          <w:lang w:eastAsia="ru-RU"/>
        </w:rPr>
        <w:t xml:space="preserve">Запомните, что при сильном кровотечении необходимо обязательно вызвать скорую помощь. </w:t>
      </w:r>
    </w:p>
    <w:p w14:paraId="6E8D3502" w14:textId="77777777" w:rsidR="00901C58" w:rsidRPr="00901C58" w:rsidRDefault="00901C58" w:rsidP="00901C58">
      <w:pPr>
        <w:spacing w:after="0" w:line="360" w:lineRule="auto"/>
        <w:ind w:firstLine="709"/>
        <w:jc w:val="center"/>
        <w:rPr>
          <w:rFonts w:ascii="Times New Roman" w:eastAsia="Times New Roman" w:hAnsi="Times New Roman" w:cs="Times New Roman"/>
          <w:b/>
          <w:i/>
          <w:sz w:val="28"/>
          <w:szCs w:val="20"/>
          <w:lang w:eastAsia="ru-RU"/>
        </w:rPr>
      </w:pPr>
      <w:r w:rsidRPr="00901C58">
        <w:rPr>
          <w:rFonts w:ascii="Times New Roman" w:eastAsia="Times New Roman" w:hAnsi="Times New Roman" w:cs="Times New Roman"/>
          <w:b/>
          <w:i/>
          <w:sz w:val="28"/>
          <w:szCs w:val="20"/>
          <w:lang w:eastAsia="ru-RU"/>
        </w:rPr>
        <w:t>Первая помощь при травме таза</w:t>
      </w:r>
    </w:p>
    <w:p w14:paraId="3A378371" w14:textId="77777777" w:rsidR="00901C58" w:rsidRPr="00901C58" w:rsidRDefault="00901C58" w:rsidP="00901C58">
      <w:pPr>
        <w:spacing w:after="0" w:line="360" w:lineRule="auto"/>
        <w:ind w:firstLine="709"/>
        <w:jc w:val="both"/>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 xml:space="preserve">До приезда медиков особо важно правильно подготовить пострадавшего к транспортировке. </w:t>
      </w:r>
    </w:p>
    <w:p w14:paraId="7EBA474F" w14:textId="77777777" w:rsidR="00901C58" w:rsidRPr="00901C58" w:rsidRDefault="00901C58">
      <w:pPr>
        <w:numPr>
          <w:ilvl w:val="0"/>
          <w:numId w:val="31"/>
        </w:numPr>
        <w:tabs>
          <w:tab w:val="left" w:pos="1134"/>
        </w:tabs>
        <w:spacing w:after="0" w:line="360" w:lineRule="auto"/>
        <w:ind w:left="0" w:firstLine="709"/>
        <w:contextualSpacing/>
        <w:jc w:val="both"/>
        <w:rPr>
          <w:rFonts w:ascii="Times New Roman" w:eastAsia="Calibri" w:hAnsi="Times New Roman" w:cs="Times New Roman"/>
          <w:sz w:val="28"/>
        </w:rPr>
      </w:pPr>
      <w:r w:rsidRPr="00901C58">
        <w:rPr>
          <w:rFonts w:ascii="Times New Roman" w:eastAsia="Calibri" w:hAnsi="Times New Roman" w:cs="Times New Roman"/>
          <w:sz w:val="28"/>
        </w:rPr>
        <w:t xml:space="preserve">Вызвав медиков, оценить дыхание, пульс и осмотреть пострадавшего на предмет полученных травм. </w:t>
      </w:r>
    </w:p>
    <w:p w14:paraId="4B4EA9EB" w14:textId="77777777" w:rsidR="00901C58" w:rsidRPr="00901C58" w:rsidRDefault="00901C58">
      <w:pPr>
        <w:numPr>
          <w:ilvl w:val="0"/>
          <w:numId w:val="31"/>
        </w:numPr>
        <w:tabs>
          <w:tab w:val="left" w:pos="1134"/>
        </w:tabs>
        <w:spacing w:after="0" w:line="360" w:lineRule="auto"/>
        <w:ind w:left="0" w:firstLine="709"/>
        <w:contextualSpacing/>
        <w:jc w:val="both"/>
        <w:rPr>
          <w:rFonts w:ascii="Times New Roman" w:eastAsia="Calibri" w:hAnsi="Times New Roman" w:cs="Times New Roman"/>
          <w:sz w:val="28"/>
        </w:rPr>
      </w:pPr>
      <w:r w:rsidRPr="00901C58">
        <w:rPr>
          <w:rFonts w:ascii="Times New Roman" w:eastAsia="Calibri" w:hAnsi="Times New Roman" w:cs="Times New Roman"/>
          <w:sz w:val="28"/>
        </w:rPr>
        <w:t xml:space="preserve">Обеспечить покой пострадавшему и в случае необходимости зафиксировать шейный отдел позвоночника. </w:t>
      </w:r>
    </w:p>
    <w:p w14:paraId="23D97EE7" w14:textId="77777777" w:rsidR="00901C58" w:rsidRPr="00901C58" w:rsidRDefault="00901C58">
      <w:pPr>
        <w:numPr>
          <w:ilvl w:val="0"/>
          <w:numId w:val="31"/>
        </w:numPr>
        <w:tabs>
          <w:tab w:val="left" w:pos="1134"/>
        </w:tabs>
        <w:spacing w:after="0" w:line="360" w:lineRule="auto"/>
        <w:ind w:left="0" w:firstLine="709"/>
        <w:contextualSpacing/>
        <w:jc w:val="both"/>
        <w:rPr>
          <w:rFonts w:ascii="Times New Roman" w:eastAsia="Calibri" w:hAnsi="Times New Roman" w:cs="Times New Roman"/>
          <w:sz w:val="28"/>
        </w:rPr>
      </w:pPr>
      <w:r w:rsidRPr="00901C58">
        <w:rPr>
          <w:rFonts w:ascii="Times New Roman" w:eastAsia="Calibri" w:hAnsi="Times New Roman" w:cs="Times New Roman"/>
          <w:sz w:val="28"/>
        </w:rPr>
        <w:t xml:space="preserve">Снять болевой шок доступными медикаментами, если они имеются под рукой. Для пребывающих в сознании и без явных признаков тяжелых травм органов таза в качестве обезболивающего рекомендуются две таблетки анальгина и одну димедрола (или аспирин с </w:t>
      </w:r>
      <w:proofErr w:type="spellStart"/>
      <w:r w:rsidRPr="00901C58">
        <w:rPr>
          <w:rFonts w:ascii="Times New Roman" w:eastAsia="Calibri" w:hAnsi="Times New Roman" w:cs="Times New Roman"/>
          <w:sz w:val="28"/>
        </w:rPr>
        <w:t>бутадионом</w:t>
      </w:r>
      <w:proofErr w:type="spellEnd"/>
      <w:r w:rsidRPr="00901C58">
        <w:rPr>
          <w:rFonts w:ascii="Times New Roman" w:eastAsia="Calibri" w:hAnsi="Times New Roman" w:cs="Times New Roman"/>
          <w:sz w:val="28"/>
        </w:rPr>
        <w:t xml:space="preserve">), а также крепкий сладкий кофе. </w:t>
      </w:r>
    </w:p>
    <w:p w14:paraId="69E63849" w14:textId="77777777" w:rsidR="00901C58" w:rsidRPr="00901C58" w:rsidRDefault="00901C58">
      <w:pPr>
        <w:numPr>
          <w:ilvl w:val="0"/>
          <w:numId w:val="31"/>
        </w:numPr>
        <w:tabs>
          <w:tab w:val="left" w:pos="1134"/>
        </w:tabs>
        <w:spacing w:after="0" w:line="360" w:lineRule="auto"/>
        <w:ind w:left="0" w:firstLine="709"/>
        <w:contextualSpacing/>
        <w:jc w:val="both"/>
        <w:rPr>
          <w:rFonts w:ascii="Times New Roman" w:eastAsia="Calibri" w:hAnsi="Times New Roman" w:cs="Times New Roman"/>
          <w:sz w:val="28"/>
        </w:rPr>
      </w:pPr>
      <w:r w:rsidRPr="00901C58">
        <w:rPr>
          <w:rFonts w:ascii="Times New Roman" w:eastAsia="Calibri" w:hAnsi="Times New Roman" w:cs="Times New Roman"/>
          <w:sz w:val="28"/>
        </w:rPr>
        <w:t xml:space="preserve">Обильное теплое питье для снятия травматического шока. Рекомендуется поить пострадавшего теплой водой (до 3–4-х литров), добавив по 1 ст. ложке поваренной соли и 1 ч. ложке питьевой соды на каждый литр. </w:t>
      </w:r>
    </w:p>
    <w:p w14:paraId="400A3697" w14:textId="77777777" w:rsidR="00901C58" w:rsidRPr="00901C58" w:rsidRDefault="00901C58">
      <w:pPr>
        <w:numPr>
          <w:ilvl w:val="0"/>
          <w:numId w:val="31"/>
        </w:numPr>
        <w:tabs>
          <w:tab w:val="left" w:pos="1134"/>
        </w:tabs>
        <w:spacing w:after="0" w:line="360" w:lineRule="auto"/>
        <w:ind w:left="0" w:firstLine="709"/>
        <w:contextualSpacing/>
        <w:jc w:val="both"/>
        <w:rPr>
          <w:rFonts w:ascii="Times New Roman" w:eastAsia="Calibri" w:hAnsi="Times New Roman" w:cs="Times New Roman"/>
          <w:sz w:val="28"/>
        </w:rPr>
      </w:pPr>
      <w:r w:rsidRPr="00901C58">
        <w:rPr>
          <w:rFonts w:ascii="Times New Roman" w:eastAsia="Calibri" w:hAnsi="Times New Roman" w:cs="Times New Roman"/>
          <w:sz w:val="28"/>
        </w:rPr>
        <w:t xml:space="preserve">Дать больному настойку валерианы (до 20 капель) и 20 капель кордиамина (валокордина или </w:t>
      </w:r>
      <w:proofErr w:type="spellStart"/>
      <w:r w:rsidRPr="00901C58">
        <w:rPr>
          <w:rFonts w:ascii="Times New Roman" w:eastAsia="Calibri" w:hAnsi="Times New Roman" w:cs="Times New Roman"/>
          <w:sz w:val="28"/>
        </w:rPr>
        <w:t>корвалола</w:t>
      </w:r>
      <w:proofErr w:type="spellEnd"/>
      <w:r w:rsidRPr="00901C58">
        <w:rPr>
          <w:rFonts w:ascii="Times New Roman" w:eastAsia="Calibri" w:hAnsi="Times New Roman" w:cs="Times New Roman"/>
          <w:sz w:val="28"/>
        </w:rPr>
        <w:t xml:space="preserve">) для предупреждения сердечной недостаточности и успокоения с целью </w:t>
      </w:r>
      <w:proofErr w:type="spellStart"/>
      <w:r w:rsidRPr="00901C58">
        <w:rPr>
          <w:rFonts w:ascii="Times New Roman" w:eastAsia="Calibri" w:hAnsi="Times New Roman" w:cs="Times New Roman"/>
          <w:sz w:val="28"/>
        </w:rPr>
        <w:t>избежания</w:t>
      </w:r>
      <w:proofErr w:type="spellEnd"/>
      <w:r w:rsidRPr="00901C58">
        <w:rPr>
          <w:rFonts w:ascii="Times New Roman" w:eastAsia="Calibri" w:hAnsi="Times New Roman" w:cs="Times New Roman"/>
          <w:sz w:val="28"/>
        </w:rPr>
        <w:t xml:space="preserve"> осложнений во время транспортировки. </w:t>
      </w:r>
    </w:p>
    <w:p w14:paraId="62DD122D" w14:textId="77777777" w:rsidR="00901C58" w:rsidRPr="00901C58" w:rsidRDefault="00901C58">
      <w:pPr>
        <w:numPr>
          <w:ilvl w:val="0"/>
          <w:numId w:val="31"/>
        </w:numPr>
        <w:tabs>
          <w:tab w:val="left" w:pos="1134"/>
        </w:tabs>
        <w:spacing w:after="0" w:line="360" w:lineRule="auto"/>
        <w:ind w:left="0" w:firstLine="709"/>
        <w:contextualSpacing/>
        <w:jc w:val="both"/>
        <w:rPr>
          <w:rFonts w:ascii="Times New Roman" w:eastAsia="Calibri" w:hAnsi="Times New Roman" w:cs="Times New Roman"/>
          <w:sz w:val="28"/>
        </w:rPr>
      </w:pPr>
      <w:r w:rsidRPr="00901C58">
        <w:rPr>
          <w:rFonts w:ascii="Times New Roman" w:eastAsia="Calibri" w:hAnsi="Times New Roman" w:cs="Times New Roman"/>
          <w:sz w:val="28"/>
        </w:rPr>
        <w:lastRenderedPageBreak/>
        <w:t xml:space="preserve">Уложить травмированного спиной на твердую поверхность, например, накрытый матрасом щит или снятую с петель дверь, в позу «лягушки»: с полусогнутыми в коленных суставах ногами, приподнятыми примерно на 30 см подложенной под них подушкой или импровизированным валиком, колени развести. </w:t>
      </w:r>
    </w:p>
    <w:p w14:paraId="560F2196" w14:textId="77777777" w:rsidR="00901C58" w:rsidRPr="00901C58" w:rsidRDefault="00901C58">
      <w:pPr>
        <w:numPr>
          <w:ilvl w:val="0"/>
          <w:numId w:val="31"/>
        </w:numPr>
        <w:tabs>
          <w:tab w:val="left" w:pos="1134"/>
        </w:tabs>
        <w:spacing w:after="0" w:line="360" w:lineRule="auto"/>
        <w:ind w:left="0" w:firstLine="709"/>
        <w:contextualSpacing/>
        <w:jc w:val="both"/>
        <w:rPr>
          <w:rFonts w:ascii="Times New Roman" w:eastAsia="Calibri" w:hAnsi="Times New Roman" w:cs="Times New Roman"/>
          <w:sz w:val="28"/>
        </w:rPr>
      </w:pPr>
      <w:r w:rsidRPr="00901C58">
        <w:rPr>
          <w:rFonts w:ascii="Times New Roman" w:eastAsia="Calibri" w:hAnsi="Times New Roman" w:cs="Times New Roman"/>
          <w:sz w:val="28"/>
        </w:rPr>
        <w:t xml:space="preserve">Обмотать вокруг таза платок, простыню или другой подручный материал для невозможности дальнейшего смещения сломанных костей таза. </w:t>
      </w:r>
    </w:p>
    <w:p w14:paraId="1D885E25" w14:textId="77777777" w:rsidR="00901C58" w:rsidRPr="00901C58" w:rsidRDefault="00901C58">
      <w:pPr>
        <w:numPr>
          <w:ilvl w:val="0"/>
          <w:numId w:val="31"/>
        </w:numPr>
        <w:tabs>
          <w:tab w:val="left" w:pos="1134"/>
        </w:tabs>
        <w:spacing w:after="0" w:line="360" w:lineRule="auto"/>
        <w:ind w:left="0" w:firstLine="709"/>
        <w:contextualSpacing/>
        <w:jc w:val="both"/>
        <w:rPr>
          <w:rFonts w:ascii="Times New Roman" w:eastAsia="Calibri" w:hAnsi="Times New Roman" w:cs="Times New Roman"/>
          <w:sz w:val="28"/>
        </w:rPr>
      </w:pPr>
      <w:r w:rsidRPr="00901C58">
        <w:rPr>
          <w:rFonts w:ascii="Times New Roman" w:eastAsia="Calibri" w:hAnsi="Times New Roman" w:cs="Times New Roman"/>
          <w:sz w:val="28"/>
        </w:rPr>
        <w:t>Обложить конечности, в том случае если они не травмированы, грелками (бутылками) с горячей водой и тепло укутать пострадавшего вне зависимости от температуры воздуха.</w:t>
      </w:r>
    </w:p>
    <w:p w14:paraId="2A5BE4EB" w14:textId="329E460A" w:rsidR="00901C58" w:rsidRPr="00BA5C1D" w:rsidRDefault="00901C58">
      <w:pPr>
        <w:numPr>
          <w:ilvl w:val="0"/>
          <w:numId w:val="31"/>
        </w:numPr>
        <w:tabs>
          <w:tab w:val="left" w:pos="1134"/>
        </w:tabs>
        <w:spacing w:after="0" w:line="360" w:lineRule="auto"/>
        <w:ind w:left="0" w:firstLine="709"/>
        <w:contextualSpacing/>
        <w:jc w:val="both"/>
        <w:rPr>
          <w:rFonts w:ascii="Times New Roman" w:eastAsia="Calibri" w:hAnsi="Times New Roman" w:cs="Times New Roman"/>
          <w:sz w:val="28"/>
        </w:rPr>
      </w:pPr>
      <w:r w:rsidRPr="00901C58">
        <w:rPr>
          <w:rFonts w:ascii="Times New Roman" w:eastAsia="Calibri" w:hAnsi="Times New Roman" w:cs="Times New Roman"/>
          <w:sz w:val="28"/>
        </w:rPr>
        <w:t>Постоянно контролировать пульс до приезда медиков и в случае, если определить его удается с трудом, приподнять ножной конец импровизированных носилок на 30–45 см.</w:t>
      </w:r>
    </w:p>
    <w:p w14:paraId="2269CCEF" w14:textId="77777777" w:rsidR="00901C58" w:rsidRPr="00901C58" w:rsidRDefault="00901C58" w:rsidP="00901C58">
      <w:pPr>
        <w:spacing w:after="0" w:line="360" w:lineRule="auto"/>
        <w:ind w:firstLine="709"/>
        <w:jc w:val="center"/>
        <w:rPr>
          <w:rFonts w:ascii="Times New Roman" w:eastAsia="Times New Roman" w:hAnsi="Times New Roman" w:cs="Times New Roman"/>
          <w:b/>
          <w:bCs/>
          <w:i/>
          <w:sz w:val="28"/>
          <w:szCs w:val="20"/>
          <w:lang w:eastAsia="ru-RU"/>
        </w:rPr>
      </w:pPr>
      <w:r w:rsidRPr="00901C58">
        <w:rPr>
          <w:rFonts w:ascii="Times New Roman" w:eastAsia="Times New Roman" w:hAnsi="Times New Roman" w:cs="Times New Roman"/>
          <w:b/>
          <w:bCs/>
          <w:i/>
          <w:sz w:val="28"/>
          <w:szCs w:val="20"/>
          <w:lang w:eastAsia="ru-RU"/>
        </w:rPr>
        <w:t>Оказание первой помощи при ушибах</w:t>
      </w:r>
    </w:p>
    <w:p w14:paraId="4FE7C431" w14:textId="77777777" w:rsidR="00901C58" w:rsidRPr="00901C58" w:rsidRDefault="00901C58" w:rsidP="00901C58">
      <w:pPr>
        <w:spacing w:after="0" w:line="360" w:lineRule="auto"/>
        <w:ind w:firstLine="709"/>
        <w:jc w:val="both"/>
        <w:rPr>
          <w:rFonts w:ascii="Times New Roman" w:eastAsia="Times New Roman" w:hAnsi="Times New Roman" w:cs="Times New Roman"/>
          <w:bCs/>
          <w:sz w:val="28"/>
          <w:szCs w:val="20"/>
          <w:lang w:eastAsia="ru-RU"/>
        </w:rPr>
      </w:pPr>
      <w:r w:rsidRPr="00901C58">
        <w:rPr>
          <w:rFonts w:ascii="Times New Roman" w:eastAsia="Times New Roman" w:hAnsi="Times New Roman" w:cs="Times New Roman"/>
          <w:bCs/>
          <w:sz w:val="28"/>
          <w:szCs w:val="20"/>
          <w:lang w:eastAsia="ru-RU"/>
        </w:rPr>
        <w:t>Ушиб – это повреждение мягких тканей, которое сопровождается разрывом мелких капилляров, припухлостью и кровоподтеком. Первое, что нужно сделать, – приложить к месту ушиба лед, снег, металлический предмет или смоченный в холодной воде кусочек ткани. Это остановит внутреннее кровотечение. Если это рука или нога, рекомендуется немного приподнять их, если речь идет об ушибе головы, грудной клетки или области живота, перемещать пострадавшего нельзя. Необходимо опасаться внутреннего кровотечения, признаками которого являются бледность, головная боль, потеря сознания. Пострадавшего в таких случаях следует немедленно доставить в больницу.</w:t>
      </w:r>
    </w:p>
    <w:p w14:paraId="043D63F6" w14:textId="77777777" w:rsidR="00901C58" w:rsidRPr="00901C58" w:rsidRDefault="00901C58" w:rsidP="00BA5C1D">
      <w:pPr>
        <w:spacing w:after="0" w:line="360" w:lineRule="auto"/>
        <w:jc w:val="center"/>
        <w:rPr>
          <w:rFonts w:ascii="Times New Roman" w:eastAsia="Times New Roman" w:hAnsi="Times New Roman" w:cs="Times New Roman"/>
          <w:b/>
          <w:bCs/>
          <w:i/>
          <w:sz w:val="28"/>
          <w:szCs w:val="20"/>
          <w:lang w:eastAsia="ru-RU"/>
        </w:rPr>
      </w:pPr>
      <w:r w:rsidRPr="00901C58">
        <w:rPr>
          <w:rFonts w:ascii="Times New Roman" w:eastAsia="Times New Roman" w:hAnsi="Times New Roman" w:cs="Times New Roman"/>
          <w:b/>
          <w:bCs/>
          <w:i/>
          <w:sz w:val="28"/>
          <w:szCs w:val="20"/>
          <w:lang w:eastAsia="ru-RU"/>
        </w:rPr>
        <w:t>Оказание первой помощи при травмах опорно-двигательного аппарата</w:t>
      </w:r>
    </w:p>
    <w:p w14:paraId="4230963B" w14:textId="77777777" w:rsidR="00901C58" w:rsidRPr="00901C58" w:rsidRDefault="00901C58" w:rsidP="00901C58">
      <w:pPr>
        <w:spacing w:after="0" w:line="360" w:lineRule="auto"/>
        <w:ind w:firstLine="709"/>
        <w:jc w:val="both"/>
        <w:rPr>
          <w:rFonts w:ascii="Times New Roman" w:eastAsia="Times New Roman" w:hAnsi="Times New Roman" w:cs="Times New Roman"/>
          <w:bCs/>
          <w:sz w:val="28"/>
          <w:szCs w:val="20"/>
          <w:lang w:eastAsia="ru-RU"/>
        </w:rPr>
      </w:pPr>
      <w:r w:rsidRPr="00901C58">
        <w:rPr>
          <w:rFonts w:ascii="Times New Roman" w:eastAsia="Times New Roman" w:hAnsi="Times New Roman" w:cs="Times New Roman"/>
          <w:bCs/>
          <w:sz w:val="28"/>
          <w:szCs w:val="20"/>
          <w:lang w:eastAsia="ru-RU"/>
        </w:rPr>
        <w:t>Травмы опорно-двигательного аппарата являются наиболее распространенными (от обычных синяков до тяжелых переломов и вывихов). Первая помощь при подобных травмах направлена на уменьшение боли и предотвращение дальнейших повреждений.</w:t>
      </w:r>
    </w:p>
    <w:p w14:paraId="5D00224F" w14:textId="77777777" w:rsidR="00901C58" w:rsidRPr="00901C58" w:rsidRDefault="00901C58" w:rsidP="00901C58">
      <w:pPr>
        <w:spacing w:after="0" w:line="360" w:lineRule="auto"/>
        <w:ind w:firstLine="709"/>
        <w:jc w:val="both"/>
        <w:rPr>
          <w:rFonts w:ascii="Times New Roman" w:eastAsia="Times New Roman" w:hAnsi="Times New Roman" w:cs="Times New Roman"/>
          <w:bCs/>
          <w:sz w:val="28"/>
          <w:szCs w:val="20"/>
          <w:lang w:eastAsia="ru-RU"/>
        </w:rPr>
      </w:pPr>
      <w:r w:rsidRPr="00901C58">
        <w:rPr>
          <w:rFonts w:ascii="Times New Roman" w:eastAsia="Times New Roman" w:hAnsi="Times New Roman" w:cs="Times New Roman"/>
          <w:bCs/>
          <w:sz w:val="28"/>
          <w:szCs w:val="20"/>
          <w:lang w:eastAsia="ru-RU"/>
        </w:rPr>
        <w:lastRenderedPageBreak/>
        <w:t>Их можно получить при различных обстоятельствах: падение, неловкое или неожиданное движение либо автомобильная авария.</w:t>
      </w:r>
    </w:p>
    <w:p w14:paraId="69311879" w14:textId="77777777" w:rsidR="00901C58" w:rsidRPr="00901C58" w:rsidRDefault="00901C58" w:rsidP="00901C58">
      <w:pPr>
        <w:spacing w:after="0" w:line="360" w:lineRule="auto"/>
        <w:ind w:firstLine="709"/>
        <w:jc w:val="both"/>
        <w:rPr>
          <w:rFonts w:ascii="Times New Roman" w:eastAsia="Times New Roman" w:hAnsi="Times New Roman" w:cs="Times New Roman"/>
          <w:bCs/>
          <w:sz w:val="28"/>
          <w:szCs w:val="20"/>
          <w:lang w:eastAsia="ru-RU"/>
        </w:rPr>
      </w:pPr>
      <w:r w:rsidRPr="00901C58">
        <w:rPr>
          <w:rFonts w:ascii="Times New Roman" w:eastAsia="Times New Roman" w:hAnsi="Times New Roman" w:cs="Times New Roman"/>
          <w:bCs/>
          <w:sz w:val="28"/>
          <w:szCs w:val="20"/>
          <w:lang w:eastAsia="ru-RU"/>
        </w:rPr>
        <w:t>Существует четыре основных вида травм опорно-двигательной системы: переломы, вывихи, растяжения или разрывы связок, растяжения или разрывы мышц и сухожилий.</w:t>
      </w:r>
    </w:p>
    <w:p w14:paraId="1B84C9C1" w14:textId="77777777" w:rsidR="00901C58" w:rsidRPr="00901C58" w:rsidRDefault="00901C58" w:rsidP="00901C58">
      <w:pPr>
        <w:spacing w:after="0" w:line="360" w:lineRule="auto"/>
        <w:ind w:firstLine="709"/>
        <w:jc w:val="both"/>
        <w:rPr>
          <w:rFonts w:ascii="Times New Roman" w:eastAsia="Times New Roman" w:hAnsi="Times New Roman" w:cs="Times New Roman"/>
          <w:bCs/>
          <w:sz w:val="28"/>
          <w:szCs w:val="20"/>
          <w:lang w:eastAsia="ru-RU"/>
        </w:rPr>
      </w:pPr>
      <w:r w:rsidRPr="00901C58">
        <w:rPr>
          <w:rFonts w:ascii="Times New Roman" w:eastAsia="Times New Roman" w:hAnsi="Times New Roman" w:cs="Times New Roman"/>
          <w:bCs/>
          <w:sz w:val="28"/>
          <w:szCs w:val="20"/>
          <w:lang w:eastAsia="ru-RU"/>
        </w:rPr>
        <w:t>Перелом – это нарушение целостности кости. Он может быть полным и неполным.</w:t>
      </w:r>
    </w:p>
    <w:p w14:paraId="503CA4E3" w14:textId="77777777" w:rsidR="00901C58" w:rsidRPr="00901C58" w:rsidRDefault="00901C58" w:rsidP="00901C58">
      <w:pPr>
        <w:spacing w:after="0" w:line="360" w:lineRule="auto"/>
        <w:ind w:firstLine="709"/>
        <w:jc w:val="both"/>
        <w:rPr>
          <w:rFonts w:ascii="Times New Roman" w:eastAsia="Times New Roman" w:hAnsi="Times New Roman" w:cs="Times New Roman"/>
          <w:bCs/>
          <w:sz w:val="28"/>
          <w:szCs w:val="20"/>
          <w:lang w:eastAsia="ru-RU"/>
        </w:rPr>
      </w:pPr>
      <w:r w:rsidRPr="00901C58">
        <w:rPr>
          <w:rFonts w:ascii="Times New Roman" w:eastAsia="Times New Roman" w:hAnsi="Times New Roman" w:cs="Times New Roman"/>
          <w:bCs/>
          <w:sz w:val="28"/>
          <w:szCs w:val="20"/>
          <w:lang w:eastAsia="ru-RU"/>
        </w:rPr>
        <w:t>Вывих – это смещение кости по отношению к ее нормальному положению в суставе. Вывихи обычно происходят при воздействии большой силы.</w:t>
      </w:r>
    </w:p>
    <w:p w14:paraId="418E8603" w14:textId="77777777" w:rsidR="00901C58" w:rsidRPr="00901C58" w:rsidRDefault="00901C58" w:rsidP="00901C58">
      <w:pPr>
        <w:spacing w:after="0" w:line="360" w:lineRule="auto"/>
        <w:ind w:firstLine="709"/>
        <w:jc w:val="both"/>
        <w:rPr>
          <w:rFonts w:ascii="Times New Roman" w:eastAsia="Times New Roman" w:hAnsi="Times New Roman" w:cs="Times New Roman"/>
          <w:bCs/>
          <w:sz w:val="28"/>
          <w:szCs w:val="20"/>
          <w:lang w:eastAsia="ru-RU"/>
        </w:rPr>
      </w:pPr>
      <w:r w:rsidRPr="00901C58">
        <w:rPr>
          <w:rFonts w:ascii="Times New Roman" w:eastAsia="Times New Roman" w:hAnsi="Times New Roman" w:cs="Times New Roman"/>
          <w:bCs/>
          <w:sz w:val="28"/>
          <w:szCs w:val="20"/>
          <w:lang w:eastAsia="ru-RU"/>
        </w:rPr>
        <w:t>Растяжение и разрыв связок происходят, когда кость выходит за пределы обычной амплитуды движения. Чрезмерная нагрузка на сустав может привести к полному разрыву связок и вывиху кости. Наиболее распространенными являются растяжения связок голеностопного и коленного суставов, пальцев и запястья.</w:t>
      </w:r>
    </w:p>
    <w:p w14:paraId="13B7EA00" w14:textId="77777777" w:rsidR="00901C58" w:rsidRPr="00901C58" w:rsidRDefault="00901C58" w:rsidP="00901C58">
      <w:pPr>
        <w:spacing w:after="0" w:line="360" w:lineRule="auto"/>
        <w:ind w:firstLine="709"/>
        <w:jc w:val="both"/>
        <w:rPr>
          <w:rFonts w:ascii="Times New Roman" w:eastAsia="Times New Roman" w:hAnsi="Times New Roman" w:cs="Times New Roman"/>
          <w:bCs/>
          <w:sz w:val="28"/>
          <w:szCs w:val="20"/>
          <w:lang w:eastAsia="ru-RU"/>
        </w:rPr>
      </w:pPr>
      <w:r w:rsidRPr="00901C58">
        <w:rPr>
          <w:rFonts w:ascii="Times New Roman" w:eastAsia="Times New Roman" w:hAnsi="Times New Roman" w:cs="Times New Roman"/>
          <w:bCs/>
          <w:sz w:val="28"/>
          <w:szCs w:val="20"/>
          <w:lang w:eastAsia="ru-RU"/>
        </w:rPr>
        <w:t>Растяжение мышц и сухожилий обычно вызывается подъемом тяжестей, чрезмерной мышечной работой, резким или неловким движением.</w:t>
      </w:r>
    </w:p>
    <w:p w14:paraId="1198AB5D" w14:textId="77777777" w:rsidR="00901C58" w:rsidRPr="00901C58" w:rsidRDefault="00901C58" w:rsidP="00901C58">
      <w:pPr>
        <w:spacing w:after="0" w:line="360" w:lineRule="auto"/>
        <w:ind w:firstLine="709"/>
        <w:jc w:val="both"/>
        <w:rPr>
          <w:rFonts w:ascii="Times New Roman" w:eastAsia="Times New Roman" w:hAnsi="Times New Roman" w:cs="Times New Roman"/>
          <w:bCs/>
          <w:sz w:val="28"/>
          <w:szCs w:val="20"/>
          <w:lang w:eastAsia="ru-RU"/>
        </w:rPr>
      </w:pPr>
      <w:r w:rsidRPr="00901C58">
        <w:rPr>
          <w:rFonts w:ascii="Times New Roman" w:eastAsia="Times New Roman" w:hAnsi="Times New Roman" w:cs="Times New Roman"/>
          <w:bCs/>
          <w:sz w:val="28"/>
          <w:szCs w:val="20"/>
          <w:lang w:eastAsia="ru-RU"/>
        </w:rPr>
        <w:t>Наиболее распространенными являются растяжения мышц шеи, спины, бедра или голени.</w:t>
      </w:r>
    </w:p>
    <w:p w14:paraId="28F2CC74" w14:textId="77777777" w:rsidR="00901C58" w:rsidRPr="00901C58" w:rsidRDefault="00901C58" w:rsidP="00901C58">
      <w:pPr>
        <w:spacing w:after="0" w:line="360" w:lineRule="auto"/>
        <w:ind w:firstLine="709"/>
        <w:jc w:val="both"/>
        <w:rPr>
          <w:rFonts w:ascii="Times New Roman" w:eastAsia="Times New Roman" w:hAnsi="Times New Roman" w:cs="Times New Roman"/>
          <w:bCs/>
          <w:sz w:val="28"/>
          <w:szCs w:val="20"/>
          <w:lang w:eastAsia="ru-RU"/>
        </w:rPr>
      </w:pPr>
      <w:r w:rsidRPr="00901C58">
        <w:rPr>
          <w:rFonts w:ascii="Times New Roman" w:eastAsia="Times New Roman" w:hAnsi="Times New Roman" w:cs="Times New Roman"/>
          <w:bCs/>
          <w:sz w:val="28"/>
          <w:szCs w:val="20"/>
          <w:lang w:eastAsia="ru-RU"/>
        </w:rPr>
        <w:t xml:space="preserve">Первая медицинская помощь при всех травмах опорно-двигательного аппарата одинакова. Во время оказания помощи постарайтесь не причинять пострадавшему дополнительной боли. Помогите ему принять удобное положение. Соблюдайте основные моменты первой помощи: </w:t>
      </w:r>
    </w:p>
    <w:p w14:paraId="059A446D" w14:textId="77777777" w:rsidR="00901C58" w:rsidRPr="00901C58" w:rsidRDefault="00901C58">
      <w:pPr>
        <w:numPr>
          <w:ilvl w:val="0"/>
          <w:numId w:val="21"/>
        </w:numPr>
        <w:spacing w:after="0" w:line="360" w:lineRule="auto"/>
        <w:ind w:left="851"/>
        <w:jc w:val="both"/>
        <w:rPr>
          <w:rFonts w:ascii="Times New Roman" w:eastAsia="Times New Roman" w:hAnsi="Times New Roman" w:cs="Times New Roman"/>
          <w:bCs/>
          <w:sz w:val="28"/>
          <w:szCs w:val="20"/>
          <w:lang w:eastAsia="ru-RU"/>
        </w:rPr>
      </w:pPr>
      <w:r w:rsidRPr="00901C58">
        <w:rPr>
          <w:rFonts w:ascii="Times New Roman" w:eastAsia="Times New Roman" w:hAnsi="Times New Roman" w:cs="Times New Roman"/>
          <w:bCs/>
          <w:sz w:val="28"/>
          <w:szCs w:val="20"/>
          <w:lang w:eastAsia="ru-RU"/>
        </w:rPr>
        <w:t>покой;</w:t>
      </w:r>
    </w:p>
    <w:p w14:paraId="0A3FCB9D" w14:textId="77777777" w:rsidR="00901C58" w:rsidRPr="00901C58" w:rsidRDefault="00901C58">
      <w:pPr>
        <w:numPr>
          <w:ilvl w:val="0"/>
          <w:numId w:val="21"/>
        </w:numPr>
        <w:spacing w:after="0" w:line="360" w:lineRule="auto"/>
        <w:ind w:left="851"/>
        <w:jc w:val="both"/>
        <w:rPr>
          <w:rFonts w:ascii="Times New Roman" w:eastAsia="Times New Roman" w:hAnsi="Times New Roman" w:cs="Times New Roman"/>
          <w:bCs/>
          <w:sz w:val="28"/>
          <w:szCs w:val="20"/>
          <w:lang w:eastAsia="ru-RU"/>
        </w:rPr>
      </w:pPr>
      <w:r w:rsidRPr="00901C58">
        <w:rPr>
          <w:rFonts w:ascii="Times New Roman" w:eastAsia="Times New Roman" w:hAnsi="Times New Roman" w:cs="Times New Roman"/>
          <w:bCs/>
          <w:sz w:val="28"/>
          <w:szCs w:val="20"/>
          <w:lang w:eastAsia="ru-RU"/>
        </w:rPr>
        <w:t>обеспечение неподвижности поврежденной части тела;</w:t>
      </w:r>
    </w:p>
    <w:p w14:paraId="4C72FA7C" w14:textId="77777777" w:rsidR="00901C58" w:rsidRPr="00901C58" w:rsidRDefault="00901C58">
      <w:pPr>
        <w:numPr>
          <w:ilvl w:val="0"/>
          <w:numId w:val="21"/>
        </w:numPr>
        <w:spacing w:after="0" w:line="360" w:lineRule="auto"/>
        <w:ind w:left="851"/>
        <w:jc w:val="both"/>
        <w:rPr>
          <w:rFonts w:ascii="Times New Roman" w:eastAsia="Times New Roman" w:hAnsi="Times New Roman" w:cs="Times New Roman"/>
          <w:bCs/>
          <w:sz w:val="28"/>
          <w:szCs w:val="20"/>
          <w:lang w:eastAsia="ru-RU"/>
        </w:rPr>
      </w:pPr>
      <w:r w:rsidRPr="00901C58">
        <w:rPr>
          <w:rFonts w:ascii="Times New Roman" w:eastAsia="Times New Roman" w:hAnsi="Times New Roman" w:cs="Times New Roman"/>
          <w:bCs/>
          <w:sz w:val="28"/>
          <w:szCs w:val="20"/>
          <w:lang w:eastAsia="ru-RU"/>
        </w:rPr>
        <w:t>холод;</w:t>
      </w:r>
    </w:p>
    <w:p w14:paraId="72004694" w14:textId="77777777" w:rsidR="00901C58" w:rsidRPr="00901C58" w:rsidRDefault="00901C58">
      <w:pPr>
        <w:numPr>
          <w:ilvl w:val="0"/>
          <w:numId w:val="21"/>
        </w:numPr>
        <w:spacing w:after="0" w:line="360" w:lineRule="auto"/>
        <w:ind w:left="851"/>
        <w:jc w:val="both"/>
        <w:rPr>
          <w:rFonts w:ascii="Times New Roman" w:eastAsia="Times New Roman" w:hAnsi="Times New Roman" w:cs="Times New Roman"/>
          <w:bCs/>
          <w:sz w:val="28"/>
          <w:szCs w:val="20"/>
          <w:lang w:eastAsia="ru-RU"/>
        </w:rPr>
      </w:pPr>
      <w:r w:rsidRPr="00901C58">
        <w:rPr>
          <w:rFonts w:ascii="Times New Roman" w:eastAsia="Times New Roman" w:hAnsi="Times New Roman" w:cs="Times New Roman"/>
          <w:bCs/>
          <w:sz w:val="28"/>
          <w:szCs w:val="20"/>
          <w:lang w:eastAsia="ru-RU"/>
        </w:rPr>
        <w:t>приподнятое положение поврежденной части тела.</w:t>
      </w:r>
    </w:p>
    <w:p w14:paraId="0FA08C50" w14:textId="77777777" w:rsidR="00901C58" w:rsidRPr="00901C58" w:rsidRDefault="00901C58" w:rsidP="00901C58">
      <w:pPr>
        <w:spacing w:after="0" w:line="360" w:lineRule="auto"/>
        <w:ind w:firstLine="709"/>
        <w:jc w:val="both"/>
        <w:rPr>
          <w:rFonts w:ascii="Times New Roman" w:eastAsia="Times New Roman" w:hAnsi="Times New Roman" w:cs="Times New Roman"/>
          <w:bCs/>
          <w:sz w:val="28"/>
          <w:szCs w:val="20"/>
          <w:lang w:eastAsia="ru-RU"/>
        </w:rPr>
      </w:pPr>
      <w:r w:rsidRPr="00901C58">
        <w:rPr>
          <w:rFonts w:ascii="Times New Roman" w:eastAsia="Times New Roman" w:hAnsi="Times New Roman" w:cs="Times New Roman"/>
          <w:bCs/>
          <w:sz w:val="28"/>
          <w:szCs w:val="20"/>
          <w:lang w:eastAsia="ru-RU"/>
        </w:rPr>
        <w:t>Перемещение пострадавшего необходимо только в том случае, если не ожидается быстрого прибытия скорой помощи или если нужно транспортировать пострадавшего самостоятельно.</w:t>
      </w:r>
    </w:p>
    <w:p w14:paraId="1D3385F2" w14:textId="77777777" w:rsidR="00901C58" w:rsidRPr="00901C58" w:rsidRDefault="00901C58" w:rsidP="00901C58">
      <w:pPr>
        <w:spacing w:after="0" w:line="360" w:lineRule="auto"/>
        <w:ind w:firstLine="709"/>
        <w:jc w:val="both"/>
        <w:rPr>
          <w:rFonts w:ascii="Times New Roman" w:eastAsia="Times New Roman" w:hAnsi="Times New Roman" w:cs="Times New Roman"/>
          <w:bCs/>
          <w:sz w:val="28"/>
          <w:szCs w:val="20"/>
          <w:lang w:eastAsia="ru-RU"/>
        </w:rPr>
      </w:pPr>
      <w:r w:rsidRPr="00901C58">
        <w:rPr>
          <w:rFonts w:ascii="Times New Roman" w:eastAsia="Times New Roman" w:hAnsi="Times New Roman" w:cs="Times New Roman"/>
          <w:bCs/>
          <w:sz w:val="28"/>
          <w:szCs w:val="20"/>
          <w:lang w:eastAsia="ru-RU"/>
        </w:rPr>
        <w:lastRenderedPageBreak/>
        <w:t>При любой травме, за исключением открытого перелома, целесообразно прикладывать лед. Холод помогает облегчить боль и уменьшить опухоль. Обычно лед прикладывают на 15 мин через каждый час.</w:t>
      </w:r>
    </w:p>
    <w:p w14:paraId="76D160D8" w14:textId="7CF1AEBE" w:rsidR="00901C58" w:rsidRPr="00BA5C1D" w:rsidRDefault="00901C58" w:rsidP="00BA5C1D">
      <w:pPr>
        <w:spacing w:after="0" w:line="360" w:lineRule="auto"/>
        <w:ind w:firstLine="709"/>
        <w:jc w:val="both"/>
        <w:rPr>
          <w:rFonts w:ascii="Times New Roman" w:eastAsia="Times New Roman" w:hAnsi="Times New Roman" w:cs="Times New Roman"/>
          <w:bCs/>
          <w:sz w:val="28"/>
          <w:szCs w:val="20"/>
          <w:lang w:eastAsia="ru-RU"/>
        </w:rPr>
      </w:pPr>
      <w:r w:rsidRPr="00901C58">
        <w:rPr>
          <w:rFonts w:ascii="Times New Roman" w:eastAsia="Times New Roman" w:hAnsi="Times New Roman" w:cs="Times New Roman"/>
          <w:bCs/>
          <w:sz w:val="28"/>
          <w:szCs w:val="20"/>
          <w:lang w:eastAsia="ru-RU"/>
        </w:rPr>
        <w:t>При растяжении связок и мышц, после того как спадет припухлость, можно прикладывать теплые компрессы для ускорения процесса заживления.</w:t>
      </w:r>
    </w:p>
    <w:p w14:paraId="597D3873" w14:textId="77777777" w:rsidR="00901C58" w:rsidRPr="00901C58" w:rsidRDefault="00901C58" w:rsidP="00901C58">
      <w:pPr>
        <w:spacing w:after="0" w:line="360" w:lineRule="auto"/>
        <w:ind w:firstLine="709"/>
        <w:jc w:val="center"/>
        <w:rPr>
          <w:rFonts w:ascii="Times New Roman" w:eastAsia="Times New Roman" w:hAnsi="Times New Roman" w:cs="Times New Roman"/>
          <w:b/>
          <w:bCs/>
          <w:i/>
          <w:sz w:val="28"/>
          <w:szCs w:val="20"/>
          <w:lang w:eastAsia="ru-RU"/>
        </w:rPr>
      </w:pPr>
      <w:r w:rsidRPr="00901C58">
        <w:rPr>
          <w:rFonts w:ascii="Times New Roman" w:eastAsia="Times New Roman" w:hAnsi="Times New Roman" w:cs="Times New Roman"/>
          <w:b/>
          <w:bCs/>
          <w:i/>
          <w:sz w:val="28"/>
          <w:szCs w:val="20"/>
          <w:lang w:eastAsia="ru-RU"/>
        </w:rPr>
        <w:t>Первая помощь при отравлении</w:t>
      </w:r>
    </w:p>
    <w:p w14:paraId="33EB88E4" w14:textId="77777777" w:rsidR="00901C58" w:rsidRPr="00901C58" w:rsidRDefault="00901C58" w:rsidP="00901C58">
      <w:pPr>
        <w:spacing w:after="0" w:line="360" w:lineRule="auto"/>
        <w:ind w:firstLine="709"/>
        <w:jc w:val="both"/>
        <w:rPr>
          <w:rFonts w:ascii="Times New Roman" w:eastAsia="Times New Roman" w:hAnsi="Times New Roman" w:cs="Times New Roman"/>
          <w:bCs/>
          <w:sz w:val="28"/>
          <w:szCs w:val="20"/>
          <w:lang w:eastAsia="ru-RU"/>
        </w:rPr>
      </w:pPr>
      <w:r w:rsidRPr="00901C58">
        <w:rPr>
          <w:rFonts w:ascii="Times New Roman" w:eastAsia="Times New Roman" w:hAnsi="Times New Roman" w:cs="Times New Roman"/>
          <w:sz w:val="28"/>
          <w:szCs w:val="20"/>
          <w:lang w:eastAsia="ru-RU"/>
        </w:rPr>
        <w:t>Первые симптомы пищевого отравления могут проявиться через 2–4 часа после приема пищи (в некоторых случаях и через 30 минут), а могут и через 20–26 часов. Во многом это зависит от вида и дозы токсина и состояния иммунной системы человека.</w:t>
      </w:r>
    </w:p>
    <w:p w14:paraId="6DEF68FE" w14:textId="77777777" w:rsidR="00901C58" w:rsidRPr="00901C58" w:rsidRDefault="00901C58" w:rsidP="00901C58">
      <w:pPr>
        <w:spacing w:after="0" w:line="360" w:lineRule="auto"/>
        <w:ind w:firstLine="709"/>
        <w:jc w:val="both"/>
        <w:rPr>
          <w:rFonts w:ascii="Times New Roman" w:eastAsia="Times New Roman" w:hAnsi="Times New Roman" w:cs="Times New Roman"/>
          <w:bCs/>
          <w:sz w:val="28"/>
          <w:szCs w:val="20"/>
          <w:lang w:eastAsia="ru-RU"/>
        </w:rPr>
      </w:pPr>
      <w:r w:rsidRPr="00901C58">
        <w:rPr>
          <w:rFonts w:ascii="Times New Roman" w:eastAsia="Times New Roman" w:hAnsi="Times New Roman" w:cs="Times New Roman"/>
          <w:bCs/>
          <w:sz w:val="28"/>
          <w:szCs w:val="20"/>
          <w:lang w:eastAsia="ru-RU"/>
        </w:rPr>
        <w:t>Отравление происходит при попадании токсического (ядовитого) вещества внутрь организма. Токсическое вещество может попасть в организм человека четырьмя путями: через дыхательные пути, рот, кожу и в результате инъекции (при укусе насекомыми и животными, а также при введении лекарства шприцем).</w:t>
      </w:r>
    </w:p>
    <w:p w14:paraId="149BD422" w14:textId="77777777" w:rsidR="00901C58" w:rsidRPr="00901C58" w:rsidRDefault="00901C58">
      <w:pPr>
        <w:numPr>
          <w:ilvl w:val="0"/>
          <w:numId w:val="25"/>
        </w:numPr>
        <w:tabs>
          <w:tab w:val="left" w:pos="0"/>
          <w:tab w:val="left" w:pos="709"/>
          <w:tab w:val="left" w:pos="1134"/>
        </w:tabs>
        <w:spacing w:after="0" w:line="360" w:lineRule="auto"/>
        <w:ind w:left="0" w:firstLine="709"/>
        <w:contextualSpacing/>
        <w:jc w:val="both"/>
        <w:rPr>
          <w:rFonts w:ascii="Times New Roman" w:eastAsia="Calibri" w:hAnsi="Times New Roman" w:cs="Times New Roman"/>
          <w:sz w:val="28"/>
        </w:rPr>
      </w:pPr>
      <w:r w:rsidRPr="00901C58">
        <w:rPr>
          <w:rFonts w:ascii="Times New Roman" w:eastAsia="Calibri" w:hAnsi="Times New Roman" w:cs="Times New Roman"/>
          <w:sz w:val="28"/>
        </w:rPr>
        <w:t>«Необходимо промыть желудок. Для этого необходимо выпить около двух стаканов теплой воды комнатной температуры и вызвать рвоту. Процедуру желательно проводить до выхода из желудка чистой воды»</w:t>
      </w:r>
      <w:r w:rsidRPr="00901C58">
        <w:rPr>
          <w:rFonts w:ascii="Times New Roman" w:eastAsia="Calibri" w:hAnsi="Times New Roman" w:cs="Times New Roman"/>
          <w:sz w:val="28"/>
          <w:lang w:val="en-US"/>
        </w:rPr>
        <w:t xml:space="preserve"> [6]</w:t>
      </w:r>
      <w:r w:rsidRPr="00901C58">
        <w:rPr>
          <w:rFonts w:ascii="Times New Roman" w:eastAsia="Calibri" w:hAnsi="Times New Roman" w:cs="Times New Roman"/>
          <w:sz w:val="28"/>
        </w:rPr>
        <w:t>.</w:t>
      </w:r>
    </w:p>
    <w:p w14:paraId="3925D992" w14:textId="77777777" w:rsidR="00901C58" w:rsidRPr="00901C58" w:rsidRDefault="00901C58">
      <w:pPr>
        <w:numPr>
          <w:ilvl w:val="0"/>
          <w:numId w:val="25"/>
        </w:numPr>
        <w:tabs>
          <w:tab w:val="left" w:pos="0"/>
          <w:tab w:val="left" w:pos="709"/>
          <w:tab w:val="left" w:pos="1134"/>
        </w:tabs>
        <w:spacing w:after="0" w:line="360" w:lineRule="auto"/>
        <w:ind w:left="0" w:firstLine="709"/>
        <w:contextualSpacing/>
        <w:jc w:val="both"/>
        <w:rPr>
          <w:rFonts w:ascii="Times New Roman" w:eastAsia="Calibri" w:hAnsi="Times New Roman" w:cs="Times New Roman"/>
          <w:sz w:val="28"/>
        </w:rPr>
      </w:pPr>
      <w:r w:rsidRPr="00901C58">
        <w:rPr>
          <w:rFonts w:ascii="Times New Roman" w:eastAsia="Calibri" w:hAnsi="Times New Roman" w:cs="Times New Roman"/>
          <w:sz w:val="28"/>
        </w:rPr>
        <w:t xml:space="preserve">«Связываем токсины (предупреждаем их всасывание в кровь). Для этого надо принять активированный уголь (1 таблетка на 10 кг массы тела) или </w:t>
      </w:r>
      <w:proofErr w:type="spellStart"/>
      <w:r w:rsidRPr="00901C58">
        <w:rPr>
          <w:rFonts w:ascii="Times New Roman" w:eastAsia="Calibri" w:hAnsi="Times New Roman" w:cs="Times New Roman"/>
          <w:sz w:val="28"/>
        </w:rPr>
        <w:t>смекту</w:t>
      </w:r>
      <w:proofErr w:type="spellEnd"/>
      <w:r w:rsidRPr="00901C58">
        <w:rPr>
          <w:rFonts w:ascii="Times New Roman" w:eastAsia="Calibri" w:hAnsi="Times New Roman" w:cs="Times New Roman"/>
          <w:sz w:val="28"/>
        </w:rPr>
        <w:t>» [6].</w:t>
      </w:r>
    </w:p>
    <w:p w14:paraId="7C1878DF" w14:textId="77777777" w:rsidR="00901C58" w:rsidRPr="00901C58" w:rsidRDefault="00901C58">
      <w:pPr>
        <w:numPr>
          <w:ilvl w:val="0"/>
          <w:numId w:val="25"/>
        </w:numPr>
        <w:tabs>
          <w:tab w:val="left" w:pos="0"/>
          <w:tab w:val="left" w:pos="709"/>
          <w:tab w:val="left" w:pos="1134"/>
        </w:tabs>
        <w:spacing w:after="0" w:line="360" w:lineRule="auto"/>
        <w:ind w:left="0" w:firstLine="709"/>
        <w:contextualSpacing/>
        <w:jc w:val="both"/>
        <w:rPr>
          <w:rFonts w:ascii="Times New Roman" w:eastAsia="Calibri" w:hAnsi="Times New Roman" w:cs="Times New Roman"/>
          <w:sz w:val="28"/>
        </w:rPr>
      </w:pPr>
      <w:r w:rsidRPr="00901C58">
        <w:rPr>
          <w:rFonts w:ascii="Times New Roman" w:eastAsia="Calibri" w:hAnsi="Times New Roman" w:cs="Times New Roman"/>
          <w:sz w:val="28"/>
        </w:rPr>
        <w:t>«Очищение кишечника, как правило, происходит естественным путем, так как организм сам стремится избавиться от отравляющих его веществ. Понос – это самое быстрое и массивное выведение токсинов из организма. Нельзя пытаться остановить этот процесс, принимая препараты от диареи. Напротив, если опорожнения не происходит, можно выпить слабительное средство» [6].</w:t>
      </w:r>
    </w:p>
    <w:p w14:paraId="51E2041D" w14:textId="77777777" w:rsidR="00901C58" w:rsidRPr="00901C58" w:rsidRDefault="00901C58">
      <w:pPr>
        <w:numPr>
          <w:ilvl w:val="0"/>
          <w:numId w:val="25"/>
        </w:numPr>
        <w:tabs>
          <w:tab w:val="left" w:pos="0"/>
          <w:tab w:val="left" w:pos="709"/>
          <w:tab w:val="left" w:pos="1134"/>
        </w:tabs>
        <w:spacing w:after="0" w:line="360" w:lineRule="auto"/>
        <w:ind w:left="0" w:firstLine="709"/>
        <w:contextualSpacing/>
        <w:jc w:val="both"/>
        <w:rPr>
          <w:rFonts w:ascii="Times New Roman" w:eastAsia="Calibri" w:hAnsi="Times New Roman" w:cs="Times New Roman"/>
          <w:sz w:val="28"/>
        </w:rPr>
      </w:pPr>
      <w:r w:rsidRPr="00901C58">
        <w:rPr>
          <w:rFonts w:ascii="Times New Roman" w:eastAsia="Calibri" w:hAnsi="Times New Roman" w:cs="Times New Roman"/>
          <w:sz w:val="28"/>
        </w:rPr>
        <w:t xml:space="preserve">«Важно помнить, что с выходом рвотных и каловых масс организм теряет много воды, ее необходимо восполнять, чтобы избежать обезвоживания. Проще контролировать этот процесс, если после каждого приступа рвоты или </w:t>
      </w:r>
      <w:r w:rsidRPr="00901C58">
        <w:rPr>
          <w:rFonts w:ascii="Times New Roman" w:eastAsia="Calibri" w:hAnsi="Times New Roman" w:cs="Times New Roman"/>
          <w:sz w:val="28"/>
        </w:rPr>
        <w:lastRenderedPageBreak/>
        <w:t>опорожнения кишечника вы будете выпивать маленькими глотками около стакана теплой негазированной воды» [6].</w:t>
      </w:r>
    </w:p>
    <w:p w14:paraId="66C4A52C" w14:textId="77777777" w:rsidR="00901C58" w:rsidRPr="00901C58" w:rsidRDefault="00901C58" w:rsidP="00901C58">
      <w:pPr>
        <w:spacing w:after="0" w:line="360" w:lineRule="auto"/>
        <w:ind w:firstLine="709"/>
        <w:jc w:val="both"/>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Обязательно вызвать скорую помощь, если:</w:t>
      </w:r>
    </w:p>
    <w:p w14:paraId="2101849E" w14:textId="77777777" w:rsidR="00901C58" w:rsidRPr="00901C58" w:rsidRDefault="00901C58">
      <w:pPr>
        <w:numPr>
          <w:ilvl w:val="0"/>
          <w:numId w:val="26"/>
        </w:numPr>
        <w:tabs>
          <w:tab w:val="left" w:pos="1134"/>
        </w:tabs>
        <w:spacing w:after="0" w:line="360" w:lineRule="auto"/>
        <w:ind w:left="0" w:firstLine="709"/>
        <w:contextualSpacing/>
        <w:jc w:val="both"/>
        <w:rPr>
          <w:rFonts w:ascii="Times New Roman" w:eastAsia="Calibri" w:hAnsi="Times New Roman" w:cs="Times New Roman"/>
          <w:sz w:val="28"/>
        </w:rPr>
      </w:pPr>
      <w:r w:rsidRPr="00901C58">
        <w:rPr>
          <w:rFonts w:ascii="Times New Roman" w:eastAsia="Calibri" w:hAnsi="Times New Roman" w:cs="Times New Roman"/>
          <w:sz w:val="28"/>
        </w:rPr>
        <w:t xml:space="preserve">«отравление сопровождается диареей более 10 раза за сутки, неукротимой рвотой или нарастающей слабостью» </w:t>
      </w:r>
      <w:r w:rsidRPr="00901C58">
        <w:rPr>
          <w:rFonts w:ascii="Times New Roman" w:eastAsia="Calibri" w:hAnsi="Times New Roman" w:cs="Times New Roman"/>
          <w:sz w:val="28"/>
          <w:lang w:val="en-US"/>
        </w:rPr>
        <w:t>[6]</w:t>
      </w:r>
      <w:r w:rsidRPr="00901C58">
        <w:rPr>
          <w:rFonts w:ascii="Times New Roman" w:eastAsia="Calibri" w:hAnsi="Times New Roman" w:cs="Times New Roman"/>
          <w:sz w:val="28"/>
        </w:rPr>
        <w:t>;</w:t>
      </w:r>
    </w:p>
    <w:p w14:paraId="52496FFF" w14:textId="77777777" w:rsidR="00901C58" w:rsidRPr="00901C58" w:rsidRDefault="00901C58">
      <w:pPr>
        <w:numPr>
          <w:ilvl w:val="0"/>
          <w:numId w:val="26"/>
        </w:numPr>
        <w:tabs>
          <w:tab w:val="left" w:pos="1134"/>
        </w:tabs>
        <w:spacing w:after="0" w:line="360" w:lineRule="auto"/>
        <w:ind w:left="0" w:firstLine="709"/>
        <w:contextualSpacing/>
        <w:jc w:val="both"/>
        <w:rPr>
          <w:rFonts w:ascii="Times New Roman" w:eastAsia="Calibri" w:hAnsi="Times New Roman" w:cs="Times New Roman"/>
          <w:bCs/>
          <w:sz w:val="28"/>
        </w:rPr>
      </w:pPr>
      <w:r w:rsidRPr="00901C58">
        <w:rPr>
          <w:rFonts w:ascii="Times New Roman" w:eastAsia="Calibri" w:hAnsi="Times New Roman" w:cs="Times New Roman"/>
          <w:sz w:val="28"/>
        </w:rPr>
        <w:t>«отравление сопровождается нехарактерными симптомами»</w:t>
      </w:r>
      <w:r w:rsidRPr="00901C58">
        <w:rPr>
          <w:rFonts w:ascii="Times New Roman" w:eastAsia="Calibri" w:hAnsi="Times New Roman" w:cs="Times New Roman"/>
          <w:sz w:val="28"/>
          <w:lang w:val="en-US"/>
        </w:rPr>
        <w:t xml:space="preserve"> [6]</w:t>
      </w:r>
      <w:r w:rsidRPr="00901C58">
        <w:rPr>
          <w:rFonts w:ascii="Times New Roman" w:eastAsia="Calibri" w:hAnsi="Times New Roman" w:cs="Times New Roman"/>
          <w:sz w:val="28"/>
        </w:rPr>
        <w:t>.</w:t>
      </w:r>
    </w:p>
    <w:p w14:paraId="665A783B" w14:textId="77777777" w:rsidR="00901C58" w:rsidRPr="00901C58" w:rsidRDefault="00901C58" w:rsidP="00901C58">
      <w:pPr>
        <w:spacing w:after="0" w:line="360" w:lineRule="auto"/>
        <w:ind w:firstLine="709"/>
        <w:jc w:val="center"/>
        <w:rPr>
          <w:rFonts w:ascii="Times New Roman" w:eastAsia="Times New Roman" w:hAnsi="Times New Roman" w:cs="Times New Roman"/>
          <w:bCs/>
          <w:i/>
          <w:sz w:val="28"/>
          <w:szCs w:val="20"/>
          <w:lang w:eastAsia="ru-RU"/>
        </w:rPr>
      </w:pPr>
      <w:r w:rsidRPr="00901C58">
        <w:rPr>
          <w:rFonts w:ascii="Times New Roman" w:eastAsia="Times New Roman" w:hAnsi="Times New Roman" w:cs="Times New Roman"/>
          <w:bCs/>
          <w:i/>
          <w:sz w:val="28"/>
          <w:szCs w:val="20"/>
          <w:lang w:eastAsia="ru-RU"/>
        </w:rPr>
        <w:t>Общие правила оказания медицинской помощи при отравлениях</w:t>
      </w:r>
    </w:p>
    <w:p w14:paraId="37C34D2B" w14:textId="77777777" w:rsidR="00901C58" w:rsidRPr="00901C58" w:rsidRDefault="00901C58" w:rsidP="00901C58">
      <w:pPr>
        <w:spacing w:after="0" w:line="360" w:lineRule="auto"/>
        <w:ind w:firstLine="709"/>
        <w:jc w:val="both"/>
        <w:rPr>
          <w:rFonts w:ascii="Times New Roman" w:eastAsia="Times New Roman" w:hAnsi="Times New Roman" w:cs="Times New Roman"/>
          <w:bCs/>
          <w:sz w:val="28"/>
          <w:szCs w:val="20"/>
          <w:lang w:eastAsia="ru-RU"/>
        </w:rPr>
      </w:pPr>
      <w:r w:rsidRPr="00901C58">
        <w:rPr>
          <w:rFonts w:ascii="Times New Roman" w:eastAsia="Times New Roman" w:hAnsi="Times New Roman" w:cs="Times New Roman"/>
          <w:bCs/>
          <w:sz w:val="28"/>
          <w:szCs w:val="20"/>
          <w:lang w:eastAsia="ru-RU"/>
        </w:rPr>
        <w:t>Вначале необходимо определить ядовитое вещество, в результате воздействия которого произошло отравление. Далее немедленно принять меры по выведению яда из организма или обезвреживанию его при помощи противоядий, провести мероприятия по поддержанию основных жизненных функций организма и вызвать скорую медицинскую помощь.</w:t>
      </w:r>
    </w:p>
    <w:p w14:paraId="5A744D60" w14:textId="77777777" w:rsidR="00901C58" w:rsidRPr="00901C58" w:rsidRDefault="00901C58" w:rsidP="00901C58">
      <w:pPr>
        <w:spacing w:after="0" w:line="360" w:lineRule="auto"/>
        <w:ind w:firstLine="709"/>
        <w:jc w:val="both"/>
        <w:rPr>
          <w:rFonts w:ascii="Times New Roman" w:eastAsia="Times New Roman" w:hAnsi="Times New Roman" w:cs="Times New Roman"/>
          <w:bCs/>
          <w:sz w:val="28"/>
          <w:szCs w:val="20"/>
          <w:lang w:eastAsia="ru-RU"/>
        </w:rPr>
      </w:pPr>
      <w:r w:rsidRPr="00901C58">
        <w:rPr>
          <w:rFonts w:ascii="Times New Roman" w:eastAsia="Times New Roman" w:hAnsi="Times New Roman" w:cs="Times New Roman"/>
          <w:bCs/>
          <w:sz w:val="28"/>
          <w:szCs w:val="20"/>
          <w:lang w:eastAsia="ru-RU"/>
        </w:rPr>
        <w:t>Если яд попал через кожу, то кожу промывают большим количеством воды, физиологическим раствором, слабым раствором питьевой соды или раствором лимонной кислоты (в зависимости от ядовитого вещества).</w:t>
      </w:r>
    </w:p>
    <w:p w14:paraId="3AC94526" w14:textId="77777777" w:rsidR="00901C58" w:rsidRPr="00901C58" w:rsidRDefault="00901C58" w:rsidP="00901C58">
      <w:pPr>
        <w:spacing w:after="0" w:line="360" w:lineRule="auto"/>
        <w:ind w:firstLine="709"/>
        <w:jc w:val="both"/>
        <w:rPr>
          <w:rFonts w:ascii="Times New Roman" w:eastAsia="Times New Roman" w:hAnsi="Times New Roman" w:cs="Times New Roman"/>
          <w:bCs/>
          <w:sz w:val="28"/>
          <w:szCs w:val="20"/>
          <w:lang w:eastAsia="ru-RU"/>
        </w:rPr>
      </w:pPr>
      <w:r w:rsidRPr="00901C58">
        <w:rPr>
          <w:rFonts w:ascii="Times New Roman" w:eastAsia="Times New Roman" w:hAnsi="Times New Roman" w:cs="Times New Roman"/>
          <w:bCs/>
          <w:sz w:val="28"/>
          <w:szCs w:val="20"/>
          <w:lang w:eastAsia="ru-RU"/>
        </w:rPr>
        <w:t>Из желудка яд удаляют промыванием или с помощью рвотных средств. Перед рефлекторным вызыванием рвоты рекомендуется выпить несколько стаканов воды или 0,25–0,5-процентного раствора питьевой соды, или 0,5-процентного раствора марганцовки.</w:t>
      </w:r>
    </w:p>
    <w:p w14:paraId="566EA483" w14:textId="77777777" w:rsidR="00901C58" w:rsidRPr="00901C58" w:rsidRDefault="00901C58" w:rsidP="00901C58">
      <w:pPr>
        <w:spacing w:after="0" w:line="360" w:lineRule="auto"/>
        <w:ind w:firstLine="709"/>
        <w:jc w:val="both"/>
        <w:rPr>
          <w:rFonts w:ascii="Times New Roman" w:eastAsia="Times New Roman" w:hAnsi="Times New Roman" w:cs="Times New Roman"/>
          <w:bCs/>
          <w:sz w:val="28"/>
          <w:szCs w:val="20"/>
          <w:lang w:eastAsia="ru-RU"/>
        </w:rPr>
      </w:pPr>
      <w:r w:rsidRPr="00901C58">
        <w:rPr>
          <w:rFonts w:ascii="Times New Roman" w:eastAsia="Times New Roman" w:hAnsi="Times New Roman" w:cs="Times New Roman"/>
          <w:bCs/>
          <w:sz w:val="28"/>
          <w:szCs w:val="20"/>
          <w:lang w:eastAsia="ru-RU"/>
        </w:rPr>
        <w:t>Способностью обезвреживать ядовитые вещества обладают активированный уголь, марганцовка, молоко, яичные белки. Активированный уголь обладает высокой поглощающей способностью ко многим токсичным веществам. Принимают активированный уголь (в количестве не менее 10 таблеток) внутрь в виде водной кашицы (2–3 столовых ложки на 1–2 стакана воды). Марганцовку добавляют к воде для промывания кожи и желудка.</w:t>
      </w:r>
    </w:p>
    <w:p w14:paraId="6DAA0A08" w14:textId="77777777" w:rsidR="00901C58" w:rsidRPr="00901C58" w:rsidRDefault="00901C58" w:rsidP="00901C58">
      <w:pPr>
        <w:spacing w:after="0" w:line="360" w:lineRule="auto"/>
        <w:ind w:firstLine="709"/>
        <w:jc w:val="both"/>
        <w:rPr>
          <w:rFonts w:ascii="Times New Roman" w:eastAsia="Times New Roman" w:hAnsi="Times New Roman" w:cs="Times New Roman"/>
          <w:bCs/>
          <w:i/>
          <w:sz w:val="28"/>
          <w:szCs w:val="20"/>
          <w:lang w:eastAsia="ru-RU"/>
        </w:rPr>
      </w:pPr>
      <w:r w:rsidRPr="00901C58">
        <w:rPr>
          <w:rFonts w:ascii="Times New Roman" w:eastAsia="Times New Roman" w:hAnsi="Times New Roman" w:cs="Times New Roman"/>
          <w:bCs/>
          <w:i/>
          <w:sz w:val="28"/>
          <w:szCs w:val="20"/>
          <w:lang w:eastAsia="ru-RU"/>
        </w:rPr>
        <w:t>Правила оказания первой медицинской помощи при отравлении угарным газом</w:t>
      </w:r>
    </w:p>
    <w:p w14:paraId="2F4FC9F2" w14:textId="77777777" w:rsidR="00901C58" w:rsidRPr="00901C58" w:rsidRDefault="00901C58" w:rsidP="00901C58">
      <w:pPr>
        <w:spacing w:after="0" w:line="360" w:lineRule="auto"/>
        <w:ind w:firstLine="709"/>
        <w:jc w:val="both"/>
        <w:rPr>
          <w:rFonts w:ascii="Times New Roman" w:eastAsia="Times New Roman" w:hAnsi="Times New Roman" w:cs="Times New Roman"/>
          <w:bCs/>
          <w:sz w:val="28"/>
          <w:szCs w:val="20"/>
          <w:lang w:eastAsia="ru-RU"/>
        </w:rPr>
      </w:pPr>
      <w:r w:rsidRPr="00901C58">
        <w:rPr>
          <w:rFonts w:ascii="Times New Roman" w:eastAsia="Times New Roman" w:hAnsi="Times New Roman" w:cs="Times New Roman"/>
          <w:bCs/>
          <w:sz w:val="28"/>
          <w:szCs w:val="20"/>
          <w:lang w:eastAsia="ru-RU"/>
        </w:rPr>
        <w:t xml:space="preserve">Угарный газ, или окись углерода, образуется при работе двигателей внутреннего сгорания, при медленном окислении масел, содержащихся в малярных красках, во время взрывных работ, пожаров и др. Следовательно, </w:t>
      </w:r>
      <w:r w:rsidRPr="00901C58">
        <w:rPr>
          <w:rFonts w:ascii="Times New Roman" w:eastAsia="Times New Roman" w:hAnsi="Times New Roman" w:cs="Times New Roman"/>
          <w:bCs/>
          <w:sz w:val="28"/>
          <w:szCs w:val="20"/>
          <w:lang w:eastAsia="ru-RU"/>
        </w:rPr>
        <w:lastRenderedPageBreak/>
        <w:t>угарным газом в случаях недостаточной вентиляции помещения можно отравиться в домашних условиях при плохо работающих печных дымоходах или преждевременном закрытии печных заслонок.</w:t>
      </w:r>
    </w:p>
    <w:p w14:paraId="23031844" w14:textId="77777777" w:rsidR="00901C58" w:rsidRPr="00901C58" w:rsidRDefault="00901C58" w:rsidP="00901C58">
      <w:pPr>
        <w:spacing w:after="0" w:line="360" w:lineRule="auto"/>
        <w:ind w:firstLine="709"/>
        <w:jc w:val="both"/>
        <w:rPr>
          <w:rFonts w:ascii="Times New Roman" w:eastAsia="Times New Roman" w:hAnsi="Times New Roman" w:cs="Times New Roman"/>
          <w:bCs/>
          <w:sz w:val="28"/>
          <w:szCs w:val="20"/>
          <w:lang w:eastAsia="ru-RU"/>
        </w:rPr>
      </w:pPr>
      <w:r w:rsidRPr="00901C58">
        <w:rPr>
          <w:rFonts w:ascii="Times New Roman" w:eastAsia="Times New Roman" w:hAnsi="Times New Roman" w:cs="Times New Roman"/>
          <w:bCs/>
          <w:sz w:val="28"/>
          <w:szCs w:val="20"/>
          <w:lang w:eastAsia="ru-RU"/>
        </w:rPr>
        <w:t>Окись углерода представляет собой бесцветный высокотоксичный газ, часто имеющий гаревый запах. Его токсичность очень высока – вдыхание воздуха, содержащего всего 0,15–0,2 % окиси углерода, в течение 1–2 ч может привести к тяжелому отравлению, в результате которого нарушается процесс переноса кислорода из легких к органам и тканям, наступает острое кислородное голодание. При длительном вдыхании угарного газа либо при его высокой концентрации кислородное голодание приводит к гибели пострадавшего.</w:t>
      </w:r>
    </w:p>
    <w:p w14:paraId="48C6A9E4" w14:textId="77777777" w:rsidR="00901C58" w:rsidRPr="00901C58" w:rsidRDefault="00901C58" w:rsidP="00901C58">
      <w:pPr>
        <w:spacing w:after="0" w:line="360" w:lineRule="auto"/>
        <w:ind w:firstLine="709"/>
        <w:jc w:val="both"/>
        <w:rPr>
          <w:rFonts w:ascii="Times New Roman" w:eastAsia="Times New Roman" w:hAnsi="Times New Roman" w:cs="Times New Roman"/>
          <w:bCs/>
          <w:sz w:val="28"/>
          <w:szCs w:val="20"/>
          <w:lang w:eastAsia="ru-RU"/>
        </w:rPr>
      </w:pPr>
      <w:r w:rsidRPr="00901C58">
        <w:rPr>
          <w:rFonts w:ascii="Times New Roman" w:eastAsia="Times New Roman" w:hAnsi="Times New Roman" w:cs="Times New Roman"/>
          <w:bCs/>
          <w:sz w:val="28"/>
          <w:szCs w:val="20"/>
          <w:lang w:eastAsia="ru-RU"/>
        </w:rPr>
        <w:t>Отравление угарным газом обычно развивается постепенно. Начальными признаками отравления являются ощущение общей слабости, головная боль в области лба и висков, ощущение тяжести в голове, ускоренное сердцебиение, покраснение кожи. В более тяжелых случаях к перечисленным признакам присоединяются нарастающая мышечная слабость, головокружение, шум в ушах, рвота, сонливость. Чем раньше при отравлении угарным газом оказывается помощь, тем более вероятен благополучный исход несчастного случая!</w:t>
      </w:r>
    </w:p>
    <w:p w14:paraId="5BBAD4FB" w14:textId="77777777" w:rsidR="00901C58" w:rsidRPr="00901C58" w:rsidRDefault="00901C58" w:rsidP="00BA5C1D">
      <w:pPr>
        <w:spacing w:after="0" w:line="360" w:lineRule="auto"/>
        <w:jc w:val="center"/>
        <w:rPr>
          <w:rFonts w:ascii="Times New Roman" w:eastAsia="Times New Roman" w:hAnsi="Times New Roman" w:cs="Times New Roman"/>
          <w:bCs/>
          <w:sz w:val="28"/>
          <w:szCs w:val="20"/>
          <w:lang w:eastAsia="ru-RU"/>
        </w:rPr>
      </w:pPr>
      <w:r w:rsidRPr="00901C58">
        <w:rPr>
          <w:rFonts w:ascii="Times New Roman" w:eastAsia="Times New Roman" w:hAnsi="Times New Roman" w:cs="Times New Roman"/>
          <w:bCs/>
          <w:i/>
          <w:sz w:val="28"/>
          <w:szCs w:val="20"/>
          <w:lang w:eastAsia="ru-RU"/>
        </w:rPr>
        <w:t>Первая помощь</w:t>
      </w:r>
    </w:p>
    <w:p w14:paraId="1D0A46C8" w14:textId="5EC9A94E" w:rsidR="00901C58" w:rsidRPr="00BA5C1D" w:rsidRDefault="00901C58" w:rsidP="00BA5C1D">
      <w:pPr>
        <w:spacing w:after="0" w:line="360" w:lineRule="auto"/>
        <w:ind w:firstLine="709"/>
        <w:jc w:val="both"/>
        <w:rPr>
          <w:rFonts w:ascii="Times New Roman" w:eastAsia="Times New Roman" w:hAnsi="Times New Roman" w:cs="Times New Roman"/>
          <w:bCs/>
          <w:sz w:val="28"/>
          <w:szCs w:val="20"/>
          <w:lang w:eastAsia="ru-RU"/>
        </w:rPr>
      </w:pPr>
      <w:r w:rsidRPr="00901C58">
        <w:rPr>
          <w:rFonts w:ascii="Times New Roman" w:eastAsia="Times New Roman" w:hAnsi="Times New Roman" w:cs="Times New Roman"/>
          <w:bCs/>
          <w:sz w:val="28"/>
          <w:szCs w:val="20"/>
          <w:lang w:eastAsia="ru-RU"/>
        </w:rPr>
        <w:t>Немедленно вывести пострадавшего из отравленной атмосферы на свежий воздух, а если возможно, то дать вдыхать чистый кислород. Пострадавшего следует освободить от стягивающей и препятствующей свободному дыханию одежды – снять галстук, расстегнуть пояс, воротник рубашки и пр. При выраженных расстройствах дыхания или его остановке – как можно быстрее начать искусственное дыхание. Вызвать скорую медицинскую помощь.</w:t>
      </w:r>
    </w:p>
    <w:p w14:paraId="2E4A2778" w14:textId="77777777" w:rsidR="00901C58" w:rsidRPr="00901C58" w:rsidRDefault="00901C58" w:rsidP="00901C58">
      <w:pPr>
        <w:spacing w:after="0" w:line="360" w:lineRule="auto"/>
        <w:ind w:firstLine="709"/>
        <w:jc w:val="center"/>
        <w:rPr>
          <w:rFonts w:ascii="Times New Roman" w:eastAsia="Times New Roman" w:hAnsi="Times New Roman" w:cs="Times New Roman"/>
          <w:b/>
          <w:bCs/>
          <w:i/>
          <w:sz w:val="28"/>
          <w:szCs w:val="20"/>
          <w:lang w:eastAsia="ru-RU"/>
        </w:rPr>
      </w:pPr>
      <w:r w:rsidRPr="00901C58">
        <w:rPr>
          <w:rFonts w:ascii="Times New Roman" w:eastAsia="Times New Roman" w:hAnsi="Times New Roman" w:cs="Times New Roman"/>
          <w:b/>
          <w:bCs/>
          <w:i/>
          <w:sz w:val="28"/>
          <w:szCs w:val="20"/>
          <w:lang w:eastAsia="ru-RU"/>
        </w:rPr>
        <w:t>Оказание первой помощи при ударе электрическим током</w:t>
      </w:r>
    </w:p>
    <w:p w14:paraId="6DD90500" w14:textId="77777777" w:rsidR="00901C58" w:rsidRPr="00901C58" w:rsidRDefault="00901C58" w:rsidP="00901C58">
      <w:pPr>
        <w:spacing w:after="0" w:line="360" w:lineRule="auto"/>
        <w:ind w:firstLine="709"/>
        <w:jc w:val="both"/>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Если пострадавший соприкасается с токоведущими частями, необходимо быстро освободить его от действия электрического тока. Прикасаться к человеку, находящемуся под напряжением, опасно для жизни. Поэтому нужно быстро отключить ту часть установки, которой касается пострадавший.</w:t>
      </w:r>
    </w:p>
    <w:p w14:paraId="39A1CC1C" w14:textId="77777777" w:rsidR="00901C58" w:rsidRPr="00901C58" w:rsidRDefault="00901C58" w:rsidP="00901C58">
      <w:pPr>
        <w:spacing w:after="0" w:line="360" w:lineRule="auto"/>
        <w:ind w:firstLine="709"/>
        <w:jc w:val="both"/>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lastRenderedPageBreak/>
        <w:t>Для освобождения пострадавшего от провода следует воспользоваться сухой одеждой, доской или каким-либо другим предметом, не проводящим электрический ток, или взяться за его одежду (если она сухая), избегая при этом прикосновения к металлическим предметам и открытым частям тела.</w:t>
      </w:r>
    </w:p>
    <w:p w14:paraId="0F20126F" w14:textId="77777777" w:rsidR="00901C58" w:rsidRPr="00901C58" w:rsidRDefault="00901C58" w:rsidP="00901C58">
      <w:pPr>
        <w:spacing w:after="0" w:line="360" w:lineRule="auto"/>
        <w:ind w:firstLine="709"/>
        <w:jc w:val="both"/>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Далее необходимо:</w:t>
      </w:r>
    </w:p>
    <w:p w14:paraId="5C6FF202" w14:textId="77777777" w:rsidR="00901C58" w:rsidRPr="00901C58" w:rsidRDefault="00901C58" w:rsidP="00901C58">
      <w:pPr>
        <w:tabs>
          <w:tab w:val="left" w:pos="1134"/>
        </w:tabs>
        <w:spacing w:after="0" w:line="360" w:lineRule="auto"/>
        <w:ind w:firstLine="709"/>
        <w:jc w:val="both"/>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 уложить пострадавшего на спину на твердую поверхность;</w:t>
      </w:r>
    </w:p>
    <w:p w14:paraId="4DA40DB8" w14:textId="77777777" w:rsidR="00901C58" w:rsidRPr="00901C58" w:rsidRDefault="00901C58" w:rsidP="00901C58">
      <w:pPr>
        <w:tabs>
          <w:tab w:val="left" w:pos="1134"/>
        </w:tabs>
        <w:spacing w:after="0" w:line="360" w:lineRule="auto"/>
        <w:ind w:firstLine="709"/>
        <w:jc w:val="both"/>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 проверить наличие у пострадавшего дыхания (определить по подъему грудной клетки, запотеванию зеркала и пр.);</w:t>
      </w:r>
    </w:p>
    <w:p w14:paraId="29AF2144" w14:textId="77777777" w:rsidR="00901C58" w:rsidRPr="00901C58" w:rsidRDefault="00901C58" w:rsidP="00901C58">
      <w:pPr>
        <w:tabs>
          <w:tab w:val="left" w:pos="1134"/>
        </w:tabs>
        <w:spacing w:after="0" w:line="360" w:lineRule="auto"/>
        <w:ind w:firstLine="709"/>
        <w:jc w:val="both"/>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 проверить наличие пульса на лучевой стороне у запястья или на сонной артерии на переднебоковой поверхности шеи;</w:t>
      </w:r>
    </w:p>
    <w:p w14:paraId="3E9BE3E0" w14:textId="77777777" w:rsidR="00901C58" w:rsidRPr="00901C58" w:rsidRDefault="00901C58" w:rsidP="00901C58">
      <w:pPr>
        <w:tabs>
          <w:tab w:val="left" w:pos="1134"/>
        </w:tabs>
        <w:spacing w:after="0" w:line="360" w:lineRule="auto"/>
        <w:ind w:firstLine="709"/>
        <w:jc w:val="both"/>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 выяснить состояние зрачка, широкий зрачок указывает на резкое ухудшение кровоснабжения мозга;</w:t>
      </w:r>
    </w:p>
    <w:p w14:paraId="7D81EEB9" w14:textId="77777777" w:rsidR="00901C58" w:rsidRPr="00901C58" w:rsidRDefault="00901C58" w:rsidP="00901C58">
      <w:pPr>
        <w:tabs>
          <w:tab w:val="left" w:pos="1134"/>
        </w:tabs>
        <w:spacing w:after="0" w:line="360" w:lineRule="auto"/>
        <w:ind w:firstLine="709"/>
        <w:jc w:val="both"/>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 вызов врача по телефону 03 во всех случаях обязателен.</w:t>
      </w:r>
    </w:p>
    <w:p w14:paraId="7CB0340D" w14:textId="77777777" w:rsidR="00901C58" w:rsidRPr="00901C58" w:rsidRDefault="00901C58" w:rsidP="00901C58">
      <w:pPr>
        <w:spacing w:after="0" w:line="360" w:lineRule="auto"/>
        <w:ind w:firstLine="709"/>
        <w:jc w:val="both"/>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Если пострадавший находится в сознании после обморока, его следует уложить в удобное положение, накрыть одеждой, обеспечить полный покой, непрерывно наблюдая за дыханием и пульсом.</w:t>
      </w:r>
    </w:p>
    <w:p w14:paraId="0EC9D8E0" w14:textId="77777777" w:rsidR="00901C58" w:rsidRPr="00901C58" w:rsidRDefault="00901C58" w:rsidP="00901C58">
      <w:pPr>
        <w:spacing w:after="0" w:line="360" w:lineRule="auto"/>
        <w:ind w:firstLine="709"/>
        <w:jc w:val="both"/>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Если пострадавший находится в бессознательном состоянии, но с устойчивым дыханием и пульсом, его следует ровно и удобно уложить, расстегнуть одежду, создать приток свежего воздуха, поднести к носу ватку с нашатырным спиртом, обрызгать лицо водой и обеспечить полный покой. Если пострадавший плохо дышит (очень редко и судорожно), ему следует делать искусственное дыхание и массаж сердца.</w:t>
      </w:r>
    </w:p>
    <w:p w14:paraId="7091D07B" w14:textId="77777777" w:rsidR="00901C58" w:rsidRPr="00901C58" w:rsidRDefault="00901C58" w:rsidP="00901C58">
      <w:pPr>
        <w:spacing w:after="0" w:line="360" w:lineRule="auto"/>
        <w:ind w:firstLine="709"/>
        <w:jc w:val="both"/>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При отсутствии признаков жизни нельзя считать пострадавшего мертвым, так как смерть бывает кажущейся. Искусственное дыхание следует проводить непрерывно до прибытия врача. Первую помощь нужно оказывать немедленно и по возможности на месте происшествия. С момента остановки сердца должно пройти не более 3–5 мин.</w:t>
      </w:r>
    </w:p>
    <w:p w14:paraId="24F7E6FC" w14:textId="77777777" w:rsidR="00901C58" w:rsidRPr="00901C58" w:rsidRDefault="00901C58" w:rsidP="00901C58">
      <w:pPr>
        <w:spacing w:after="0" w:line="360" w:lineRule="auto"/>
        <w:ind w:firstLine="709"/>
        <w:jc w:val="both"/>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При правильном проведении искусственного дыхания и массажа сердца у пострадавшего появляются следующие признаки оживления:</w:t>
      </w:r>
    </w:p>
    <w:p w14:paraId="55652564" w14:textId="77777777" w:rsidR="00901C58" w:rsidRPr="00901C58" w:rsidRDefault="00901C58" w:rsidP="00901C58">
      <w:pPr>
        <w:spacing w:after="0" w:line="360" w:lineRule="auto"/>
        <w:ind w:firstLine="709"/>
        <w:jc w:val="both"/>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 улучшение цвета лица;</w:t>
      </w:r>
    </w:p>
    <w:p w14:paraId="245850FC" w14:textId="77777777" w:rsidR="00901C58" w:rsidRPr="00901C58" w:rsidRDefault="00901C58" w:rsidP="00901C58">
      <w:pPr>
        <w:spacing w:after="0" w:line="360" w:lineRule="auto"/>
        <w:ind w:firstLine="709"/>
        <w:jc w:val="both"/>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lastRenderedPageBreak/>
        <w:t>– появление самостоятельного дыхания все более равномерного;</w:t>
      </w:r>
    </w:p>
    <w:p w14:paraId="6B279D59" w14:textId="77777777" w:rsidR="00901C58" w:rsidRPr="00901C58" w:rsidRDefault="00901C58" w:rsidP="00901C58">
      <w:pPr>
        <w:spacing w:after="0" w:line="360" w:lineRule="auto"/>
        <w:ind w:firstLine="709"/>
        <w:jc w:val="both"/>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 сужение зрачков;</w:t>
      </w:r>
    </w:p>
    <w:p w14:paraId="5FFE4200" w14:textId="7970FFF5" w:rsidR="00901C58" w:rsidRPr="00BA5C1D" w:rsidRDefault="00901C58" w:rsidP="00BA5C1D">
      <w:pPr>
        <w:spacing w:after="0" w:line="360" w:lineRule="auto"/>
        <w:ind w:firstLine="709"/>
        <w:jc w:val="both"/>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 появление самостоятельного пульса.</w:t>
      </w:r>
    </w:p>
    <w:p w14:paraId="3836EB24" w14:textId="77777777" w:rsidR="00901C58" w:rsidRPr="00901C58" w:rsidRDefault="00901C58" w:rsidP="00901C58">
      <w:pPr>
        <w:spacing w:after="0" w:line="360" w:lineRule="auto"/>
        <w:jc w:val="center"/>
        <w:rPr>
          <w:rFonts w:ascii="Times New Roman" w:eastAsia="Times New Roman" w:hAnsi="Times New Roman" w:cs="Times New Roman"/>
          <w:b/>
          <w:i/>
          <w:sz w:val="28"/>
          <w:szCs w:val="20"/>
          <w:lang w:eastAsia="ru-RU"/>
        </w:rPr>
      </w:pPr>
      <w:r w:rsidRPr="00901C58">
        <w:rPr>
          <w:rFonts w:ascii="Times New Roman" w:eastAsia="Times New Roman" w:hAnsi="Times New Roman" w:cs="Times New Roman"/>
          <w:b/>
          <w:i/>
          <w:sz w:val="28"/>
          <w:szCs w:val="20"/>
          <w:lang w:eastAsia="ru-RU"/>
        </w:rPr>
        <w:t>Первая помощь при химических ожогах. Принципы оказания первой помощи при ожогах щелочами, кислотами и другими химически активными веществами</w:t>
      </w:r>
    </w:p>
    <w:p w14:paraId="2DE7A88F" w14:textId="77777777" w:rsidR="00901C58" w:rsidRPr="00901C58" w:rsidRDefault="00901C58" w:rsidP="00901C58">
      <w:pPr>
        <w:spacing w:after="0" w:line="360" w:lineRule="auto"/>
        <w:ind w:firstLine="709"/>
        <w:jc w:val="both"/>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При химическом ожоге кожи примите следующие меры.</w:t>
      </w:r>
    </w:p>
    <w:p w14:paraId="2B3A3FAE" w14:textId="77777777" w:rsidR="00901C58" w:rsidRPr="00901C58" w:rsidRDefault="00901C58">
      <w:pPr>
        <w:numPr>
          <w:ilvl w:val="0"/>
          <w:numId w:val="32"/>
        </w:numPr>
        <w:tabs>
          <w:tab w:val="left" w:pos="1134"/>
        </w:tabs>
        <w:spacing w:after="0" w:line="360" w:lineRule="auto"/>
        <w:ind w:left="0" w:firstLine="709"/>
        <w:contextualSpacing/>
        <w:jc w:val="both"/>
        <w:rPr>
          <w:rFonts w:ascii="Times New Roman" w:eastAsia="Calibri" w:hAnsi="Times New Roman" w:cs="Times New Roman"/>
          <w:sz w:val="28"/>
        </w:rPr>
      </w:pPr>
      <w:r w:rsidRPr="00901C58">
        <w:rPr>
          <w:rFonts w:ascii="Times New Roman" w:eastAsia="Calibri" w:hAnsi="Times New Roman" w:cs="Times New Roman"/>
          <w:sz w:val="28"/>
        </w:rPr>
        <w:t>Немедленно снимите одежду или украшения, на которые попали химические вещества.</w:t>
      </w:r>
    </w:p>
    <w:p w14:paraId="74A9C5DB" w14:textId="77777777" w:rsidR="00901C58" w:rsidRPr="00901C58" w:rsidRDefault="00901C58">
      <w:pPr>
        <w:numPr>
          <w:ilvl w:val="0"/>
          <w:numId w:val="32"/>
        </w:numPr>
        <w:tabs>
          <w:tab w:val="left" w:pos="1134"/>
        </w:tabs>
        <w:spacing w:after="0" w:line="360" w:lineRule="auto"/>
        <w:ind w:left="0" w:firstLine="709"/>
        <w:contextualSpacing/>
        <w:jc w:val="both"/>
        <w:rPr>
          <w:rFonts w:ascii="Times New Roman" w:eastAsia="Calibri" w:hAnsi="Times New Roman" w:cs="Times New Roman"/>
          <w:sz w:val="28"/>
        </w:rPr>
      </w:pPr>
      <w:r w:rsidRPr="00901C58">
        <w:rPr>
          <w:rFonts w:ascii="Times New Roman" w:eastAsia="Calibri" w:hAnsi="Times New Roman" w:cs="Times New Roman"/>
          <w:sz w:val="28"/>
        </w:rPr>
        <w:t>Для устранения причины ожога смойте химические вещества с поверхности кожи, подержав пораженное место под холодной проточной водой не менее 20 минут.</w:t>
      </w:r>
    </w:p>
    <w:p w14:paraId="301865FC" w14:textId="77777777" w:rsidR="00901C58" w:rsidRPr="00901C58" w:rsidRDefault="00901C58">
      <w:pPr>
        <w:numPr>
          <w:ilvl w:val="0"/>
          <w:numId w:val="32"/>
        </w:numPr>
        <w:tabs>
          <w:tab w:val="left" w:pos="1134"/>
        </w:tabs>
        <w:spacing w:after="0" w:line="360" w:lineRule="auto"/>
        <w:ind w:left="0" w:firstLine="709"/>
        <w:contextualSpacing/>
        <w:jc w:val="both"/>
        <w:rPr>
          <w:rFonts w:ascii="Times New Roman" w:eastAsia="Calibri" w:hAnsi="Times New Roman" w:cs="Times New Roman"/>
          <w:sz w:val="28"/>
        </w:rPr>
      </w:pPr>
      <w:r w:rsidRPr="00901C58">
        <w:rPr>
          <w:rFonts w:ascii="Times New Roman" w:eastAsia="Calibri" w:hAnsi="Times New Roman" w:cs="Times New Roman"/>
          <w:sz w:val="28"/>
        </w:rPr>
        <w:t>Если помощь при химическом ожоге оказывается с некоторым опозданием, продолжительность обмывания увеличивают до 30–40 минут. Не пытайтесь удалить химические вещества салфетками, тампонами, смоченными водой, с пораженного участка кожи – так вы еще больше втираете химическое вещество в кожу.</w:t>
      </w:r>
    </w:p>
    <w:p w14:paraId="330D3F1A" w14:textId="77777777" w:rsidR="00901C58" w:rsidRPr="00901C58" w:rsidRDefault="00901C58">
      <w:pPr>
        <w:numPr>
          <w:ilvl w:val="0"/>
          <w:numId w:val="32"/>
        </w:numPr>
        <w:tabs>
          <w:tab w:val="left" w:pos="1134"/>
        </w:tabs>
        <w:spacing w:after="0" w:line="360" w:lineRule="auto"/>
        <w:ind w:left="0" w:firstLine="709"/>
        <w:contextualSpacing/>
        <w:jc w:val="both"/>
        <w:rPr>
          <w:rFonts w:ascii="Times New Roman" w:eastAsia="Calibri" w:hAnsi="Times New Roman" w:cs="Times New Roman"/>
          <w:sz w:val="28"/>
        </w:rPr>
      </w:pPr>
      <w:r w:rsidRPr="00901C58">
        <w:rPr>
          <w:rFonts w:ascii="Times New Roman" w:eastAsia="Calibri" w:hAnsi="Times New Roman" w:cs="Times New Roman"/>
          <w:sz w:val="28"/>
        </w:rPr>
        <w:t>Если агрессивное вещество, вызвавшее ожог имеет порошкообразную структуру (например, известь), то следует вначале удалить остатки химического вещества и только после этого приступить к обмыванию обожженной поверхности. Исключение составляют случаи, когда вследствие химической природы агента контакт с водой противопоказан. Например, алюминий, его органические соединения при соединении с водой воспламеняются.</w:t>
      </w:r>
    </w:p>
    <w:p w14:paraId="1E3A9806" w14:textId="77777777" w:rsidR="00901C58" w:rsidRPr="00901C58" w:rsidRDefault="00901C58">
      <w:pPr>
        <w:numPr>
          <w:ilvl w:val="0"/>
          <w:numId w:val="32"/>
        </w:numPr>
        <w:tabs>
          <w:tab w:val="left" w:pos="1134"/>
        </w:tabs>
        <w:spacing w:after="0" w:line="360" w:lineRule="auto"/>
        <w:ind w:left="0" w:firstLine="709"/>
        <w:contextualSpacing/>
        <w:jc w:val="both"/>
        <w:rPr>
          <w:rFonts w:ascii="Times New Roman" w:eastAsia="Calibri" w:hAnsi="Times New Roman" w:cs="Times New Roman"/>
          <w:sz w:val="28"/>
        </w:rPr>
      </w:pPr>
      <w:r w:rsidRPr="00901C58">
        <w:rPr>
          <w:rFonts w:ascii="Times New Roman" w:eastAsia="Calibri" w:hAnsi="Times New Roman" w:cs="Times New Roman"/>
          <w:sz w:val="28"/>
        </w:rPr>
        <w:t>Если после первого промывания раны ощущение жжения усиливается, повторно промойте обожженное место проточной водой в течение еще нескольких минут.</w:t>
      </w:r>
    </w:p>
    <w:p w14:paraId="48E6CDE9" w14:textId="77777777" w:rsidR="00901C58" w:rsidRPr="00901C58" w:rsidRDefault="00901C58">
      <w:pPr>
        <w:numPr>
          <w:ilvl w:val="0"/>
          <w:numId w:val="32"/>
        </w:numPr>
        <w:tabs>
          <w:tab w:val="left" w:pos="1134"/>
        </w:tabs>
        <w:spacing w:after="0" w:line="360" w:lineRule="auto"/>
        <w:ind w:left="0" w:firstLine="709"/>
        <w:contextualSpacing/>
        <w:jc w:val="both"/>
        <w:rPr>
          <w:rFonts w:ascii="Times New Roman" w:eastAsia="Calibri" w:hAnsi="Times New Roman" w:cs="Times New Roman"/>
          <w:sz w:val="28"/>
        </w:rPr>
      </w:pPr>
      <w:r w:rsidRPr="00901C58">
        <w:rPr>
          <w:rFonts w:ascii="Times New Roman" w:eastAsia="Calibri" w:hAnsi="Times New Roman" w:cs="Times New Roman"/>
          <w:sz w:val="28"/>
        </w:rPr>
        <w:t>Приложите к пораженному месту холодную влажную ткань или полотенце, чтобы уменьшить боль.</w:t>
      </w:r>
    </w:p>
    <w:p w14:paraId="5976322B" w14:textId="77777777" w:rsidR="00901C58" w:rsidRPr="00901C58" w:rsidRDefault="00901C58">
      <w:pPr>
        <w:numPr>
          <w:ilvl w:val="0"/>
          <w:numId w:val="32"/>
        </w:numPr>
        <w:tabs>
          <w:tab w:val="left" w:pos="1134"/>
        </w:tabs>
        <w:spacing w:after="0" w:line="360" w:lineRule="auto"/>
        <w:ind w:left="0" w:firstLine="709"/>
        <w:contextualSpacing/>
        <w:jc w:val="both"/>
        <w:rPr>
          <w:rFonts w:ascii="Times New Roman" w:eastAsia="Calibri" w:hAnsi="Times New Roman" w:cs="Times New Roman"/>
          <w:sz w:val="28"/>
        </w:rPr>
      </w:pPr>
      <w:r w:rsidRPr="00901C58">
        <w:rPr>
          <w:rFonts w:ascii="Times New Roman" w:eastAsia="Calibri" w:hAnsi="Times New Roman" w:cs="Times New Roman"/>
          <w:sz w:val="28"/>
        </w:rPr>
        <w:t>Затем наложите на обожженную область свободную повязку из сухого стерильного бинта или чистой сухой ткани.</w:t>
      </w:r>
    </w:p>
    <w:p w14:paraId="266F8340" w14:textId="77777777" w:rsidR="00901C58" w:rsidRPr="00901C58" w:rsidRDefault="00901C58" w:rsidP="00901C58">
      <w:pPr>
        <w:spacing w:after="0" w:line="360" w:lineRule="auto"/>
        <w:ind w:firstLine="709"/>
        <w:jc w:val="both"/>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lastRenderedPageBreak/>
        <w:t>Незначительные химические ожоги кожи обычно заживают без дальнейшего лечения. При химическом ожоге обратитесь за неотложной медицинской помощью, если:</w:t>
      </w:r>
    </w:p>
    <w:p w14:paraId="1F0AE9BF" w14:textId="77777777" w:rsidR="00901C58" w:rsidRPr="00901C58" w:rsidRDefault="00901C58">
      <w:pPr>
        <w:numPr>
          <w:ilvl w:val="0"/>
          <w:numId w:val="27"/>
        </w:numPr>
        <w:tabs>
          <w:tab w:val="left" w:pos="1134"/>
        </w:tabs>
        <w:spacing w:after="0" w:line="360" w:lineRule="auto"/>
        <w:ind w:left="0" w:firstLine="709"/>
        <w:contextualSpacing/>
        <w:jc w:val="both"/>
        <w:rPr>
          <w:rFonts w:ascii="Times New Roman" w:eastAsia="Calibri" w:hAnsi="Times New Roman" w:cs="Times New Roman"/>
          <w:sz w:val="28"/>
        </w:rPr>
      </w:pPr>
      <w:r w:rsidRPr="00901C58">
        <w:rPr>
          <w:rFonts w:ascii="Times New Roman" w:eastAsia="Calibri" w:hAnsi="Times New Roman" w:cs="Times New Roman"/>
          <w:sz w:val="28"/>
        </w:rPr>
        <w:t>у пострадавшего имеются признаки шока (потеря сознания, бледность, поверхностное дыхание);</w:t>
      </w:r>
    </w:p>
    <w:p w14:paraId="00B60069" w14:textId="77777777" w:rsidR="00901C58" w:rsidRPr="00901C58" w:rsidRDefault="00901C58">
      <w:pPr>
        <w:numPr>
          <w:ilvl w:val="0"/>
          <w:numId w:val="27"/>
        </w:numPr>
        <w:tabs>
          <w:tab w:val="left" w:pos="1134"/>
        </w:tabs>
        <w:spacing w:after="0" w:line="360" w:lineRule="auto"/>
        <w:ind w:left="0" w:firstLine="709"/>
        <w:contextualSpacing/>
        <w:jc w:val="both"/>
        <w:rPr>
          <w:rFonts w:ascii="Times New Roman" w:eastAsia="Calibri" w:hAnsi="Times New Roman" w:cs="Times New Roman"/>
          <w:sz w:val="28"/>
        </w:rPr>
      </w:pPr>
      <w:r w:rsidRPr="00901C58">
        <w:rPr>
          <w:rFonts w:ascii="Times New Roman" w:eastAsia="Calibri" w:hAnsi="Times New Roman" w:cs="Times New Roman"/>
          <w:sz w:val="28"/>
        </w:rPr>
        <w:t>химический ожог распространился глубже первого слоя кожи и охватывает участок диаметром более 7,5 см;</w:t>
      </w:r>
    </w:p>
    <w:p w14:paraId="613A5C36" w14:textId="77777777" w:rsidR="00901C58" w:rsidRPr="00901C58" w:rsidRDefault="00901C58">
      <w:pPr>
        <w:numPr>
          <w:ilvl w:val="0"/>
          <w:numId w:val="27"/>
        </w:numPr>
        <w:tabs>
          <w:tab w:val="left" w:pos="1134"/>
        </w:tabs>
        <w:spacing w:after="0" w:line="360" w:lineRule="auto"/>
        <w:ind w:left="0" w:firstLine="709"/>
        <w:contextualSpacing/>
        <w:jc w:val="both"/>
        <w:rPr>
          <w:rFonts w:ascii="Times New Roman" w:eastAsia="Calibri" w:hAnsi="Times New Roman" w:cs="Times New Roman"/>
          <w:sz w:val="28"/>
        </w:rPr>
      </w:pPr>
      <w:r w:rsidRPr="00901C58">
        <w:rPr>
          <w:rFonts w:ascii="Times New Roman" w:eastAsia="Calibri" w:hAnsi="Times New Roman" w:cs="Times New Roman"/>
          <w:sz w:val="28"/>
        </w:rPr>
        <w:t>химическим ожогом затронуты глаза, руки, ноги, лицо, область паха, ягодиц или крупного сустава, а также полость рта и пищевод (если пострадавший выпил химическое вещество);</w:t>
      </w:r>
    </w:p>
    <w:p w14:paraId="16F079EF" w14:textId="77777777" w:rsidR="00901C58" w:rsidRPr="00901C58" w:rsidRDefault="00901C58">
      <w:pPr>
        <w:numPr>
          <w:ilvl w:val="0"/>
          <w:numId w:val="27"/>
        </w:numPr>
        <w:tabs>
          <w:tab w:val="left" w:pos="1134"/>
        </w:tabs>
        <w:spacing w:after="0" w:line="360" w:lineRule="auto"/>
        <w:ind w:left="0" w:firstLine="709"/>
        <w:contextualSpacing/>
        <w:jc w:val="both"/>
        <w:rPr>
          <w:rFonts w:ascii="Times New Roman" w:eastAsia="Calibri" w:hAnsi="Times New Roman" w:cs="Times New Roman"/>
          <w:sz w:val="28"/>
        </w:rPr>
      </w:pPr>
      <w:r w:rsidRPr="00901C58">
        <w:rPr>
          <w:rFonts w:ascii="Times New Roman" w:eastAsia="Calibri" w:hAnsi="Times New Roman" w:cs="Times New Roman"/>
          <w:sz w:val="28"/>
        </w:rPr>
        <w:t>пострадавший чувствует сильную боль, которую не удается снять с помощью безрецептурных анальгетиков (</w:t>
      </w:r>
      <w:proofErr w:type="spellStart"/>
      <w:r w:rsidRPr="00901C58">
        <w:rPr>
          <w:rFonts w:ascii="Times New Roman" w:eastAsia="Calibri" w:hAnsi="Times New Roman" w:cs="Times New Roman"/>
          <w:sz w:val="28"/>
        </w:rPr>
        <w:t>ацетаминофена</w:t>
      </w:r>
      <w:proofErr w:type="spellEnd"/>
      <w:r w:rsidRPr="00901C58">
        <w:rPr>
          <w:rFonts w:ascii="Times New Roman" w:eastAsia="Calibri" w:hAnsi="Times New Roman" w:cs="Times New Roman"/>
          <w:sz w:val="28"/>
        </w:rPr>
        <w:t>, ибупрофена и т. п.).</w:t>
      </w:r>
    </w:p>
    <w:p w14:paraId="03154968" w14:textId="77777777" w:rsidR="00901C58" w:rsidRPr="00901C58" w:rsidRDefault="00901C58" w:rsidP="00BA5C1D">
      <w:pPr>
        <w:spacing w:after="0" w:line="360" w:lineRule="auto"/>
        <w:jc w:val="center"/>
        <w:rPr>
          <w:rFonts w:ascii="Times New Roman" w:eastAsia="Times New Roman" w:hAnsi="Times New Roman" w:cs="Times New Roman"/>
          <w:b/>
          <w:bCs/>
          <w:i/>
          <w:sz w:val="28"/>
          <w:szCs w:val="20"/>
          <w:lang w:eastAsia="ru-RU"/>
        </w:rPr>
      </w:pPr>
      <w:r w:rsidRPr="00901C58">
        <w:rPr>
          <w:rFonts w:ascii="Times New Roman" w:eastAsia="Times New Roman" w:hAnsi="Times New Roman" w:cs="Times New Roman"/>
          <w:b/>
          <w:bCs/>
          <w:i/>
          <w:sz w:val="28"/>
          <w:szCs w:val="20"/>
          <w:lang w:eastAsia="ru-RU"/>
        </w:rPr>
        <w:t>Оказание первой помощи при ожогах</w:t>
      </w:r>
    </w:p>
    <w:p w14:paraId="62ADCD35" w14:textId="77777777" w:rsidR="00901C58" w:rsidRPr="00901C58" w:rsidRDefault="00901C58" w:rsidP="00901C58">
      <w:pPr>
        <w:spacing w:after="0" w:line="360" w:lineRule="auto"/>
        <w:ind w:firstLine="709"/>
        <w:jc w:val="both"/>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Ожоги (</w:t>
      </w:r>
      <w:proofErr w:type="spellStart"/>
      <w:r w:rsidRPr="00901C58">
        <w:rPr>
          <w:rFonts w:ascii="Times New Roman" w:eastAsia="Times New Roman" w:hAnsi="Times New Roman" w:cs="Times New Roman"/>
          <w:sz w:val="28"/>
          <w:szCs w:val="20"/>
          <w:lang w:eastAsia="ru-RU"/>
        </w:rPr>
        <w:t>combustio</w:t>
      </w:r>
      <w:proofErr w:type="spellEnd"/>
      <w:r w:rsidRPr="00901C58">
        <w:rPr>
          <w:rFonts w:ascii="Times New Roman" w:eastAsia="Times New Roman" w:hAnsi="Times New Roman" w:cs="Times New Roman"/>
          <w:sz w:val="28"/>
          <w:szCs w:val="20"/>
          <w:lang w:eastAsia="ru-RU"/>
        </w:rPr>
        <w:t xml:space="preserve">) – это повреждения тканей, вызванные действием высокой температуры, химических веществ и лучевой энергии. </w:t>
      </w:r>
    </w:p>
    <w:p w14:paraId="40A64D76" w14:textId="77777777" w:rsidR="00901C58" w:rsidRPr="00901C58" w:rsidRDefault="00901C58" w:rsidP="00901C58">
      <w:pPr>
        <w:spacing w:after="0" w:line="360" w:lineRule="auto"/>
        <w:ind w:firstLine="709"/>
        <w:jc w:val="both"/>
        <w:rPr>
          <w:rFonts w:ascii="Times New Roman" w:eastAsia="Times New Roman" w:hAnsi="Times New Roman" w:cs="Times New Roman"/>
          <w:bCs/>
          <w:i/>
          <w:sz w:val="28"/>
          <w:szCs w:val="20"/>
          <w:lang w:eastAsia="ru-RU"/>
        </w:rPr>
      </w:pPr>
      <w:r w:rsidRPr="00901C58">
        <w:rPr>
          <w:rFonts w:ascii="Times New Roman" w:eastAsia="Times New Roman" w:hAnsi="Times New Roman" w:cs="Times New Roman"/>
          <w:bCs/>
          <w:i/>
          <w:sz w:val="28"/>
          <w:szCs w:val="20"/>
          <w:lang w:eastAsia="ru-RU"/>
        </w:rPr>
        <w:t>Первая медицинская помощь при термических ожогах</w:t>
      </w:r>
    </w:p>
    <w:p w14:paraId="46F6853A" w14:textId="77777777" w:rsidR="00901C58" w:rsidRPr="00901C58" w:rsidRDefault="00901C58" w:rsidP="00901C58">
      <w:pPr>
        <w:spacing w:after="0" w:line="360" w:lineRule="auto"/>
        <w:ind w:firstLine="709"/>
        <w:jc w:val="both"/>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Убрать поражающий фактор!</w:t>
      </w:r>
    </w:p>
    <w:p w14:paraId="7A61E858" w14:textId="77777777" w:rsidR="00901C58" w:rsidRPr="00901C58" w:rsidRDefault="00901C58" w:rsidP="00901C58">
      <w:pPr>
        <w:spacing w:after="0" w:line="360" w:lineRule="auto"/>
        <w:ind w:firstLine="709"/>
        <w:jc w:val="both"/>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 xml:space="preserve"> Охладить место ожога: 1-й и 2-й степеней – охлаждать проточной водой 10–15 мин, 3-й и 4-й – </w:t>
      </w:r>
      <w:r w:rsidRPr="00901C58">
        <w:rPr>
          <w:rFonts w:ascii="Times New Roman" w:eastAsia="Times New Roman" w:hAnsi="Times New Roman" w:cs="Times New Roman"/>
          <w:sz w:val="28"/>
          <w:szCs w:val="20"/>
          <w:shd w:val="clear" w:color="auto" w:fill="FFFFFF"/>
          <w:lang w:eastAsia="ru-RU"/>
        </w:rPr>
        <w:t>охлаждать следует при помощи чистой влажной повязки, затем можно вместе с влажной повязкой охладить в прохладной стоячей воде</w:t>
      </w:r>
      <w:r w:rsidRPr="00901C58">
        <w:rPr>
          <w:rFonts w:ascii="Times New Roman" w:eastAsia="Times New Roman" w:hAnsi="Times New Roman" w:cs="Times New Roman"/>
          <w:sz w:val="28"/>
          <w:szCs w:val="20"/>
          <w:lang w:eastAsia="ru-RU"/>
        </w:rPr>
        <w:t>.</w:t>
      </w:r>
    </w:p>
    <w:p w14:paraId="191B75DA" w14:textId="77777777" w:rsidR="00901C58" w:rsidRPr="00901C58" w:rsidRDefault="00901C58" w:rsidP="00901C58">
      <w:pPr>
        <w:spacing w:after="0" w:line="360" w:lineRule="auto"/>
        <w:ind w:firstLine="709"/>
        <w:jc w:val="both"/>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 xml:space="preserve">1) Ожоги кожи. </w:t>
      </w:r>
    </w:p>
    <w:p w14:paraId="4D84E5AA" w14:textId="77777777" w:rsidR="00901C58" w:rsidRPr="00901C58" w:rsidRDefault="00901C58" w:rsidP="00901C58">
      <w:pPr>
        <w:spacing w:after="0" w:line="360" w:lineRule="auto"/>
        <w:ind w:firstLine="709"/>
        <w:jc w:val="both"/>
        <w:rPr>
          <w:rFonts w:ascii="Times New Roman" w:eastAsia="Times New Roman" w:hAnsi="Times New Roman" w:cs="Times New Roman"/>
          <w:i/>
          <w:sz w:val="28"/>
          <w:szCs w:val="20"/>
          <w:lang w:eastAsia="ru-RU"/>
        </w:rPr>
      </w:pPr>
      <w:r w:rsidRPr="00901C58">
        <w:rPr>
          <w:rFonts w:ascii="Times New Roman" w:eastAsia="Times New Roman" w:hAnsi="Times New Roman" w:cs="Times New Roman"/>
          <w:i/>
          <w:sz w:val="28"/>
          <w:szCs w:val="20"/>
          <w:lang w:eastAsia="ru-RU"/>
        </w:rPr>
        <w:t xml:space="preserve">Причины </w:t>
      </w:r>
    </w:p>
    <w:p w14:paraId="7E6B90CF" w14:textId="77777777" w:rsidR="00901C58" w:rsidRPr="00901C58" w:rsidRDefault="00901C58" w:rsidP="00901C58">
      <w:pPr>
        <w:spacing w:after="0" w:line="360" w:lineRule="auto"/>
        <w:ind w:firstLine="709"/>
        <w:jc w:val="both"/>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Прямое повреждение кожи пламенем, паром, электрической дугой.</w:t>
      </w:r>
    </w:p>
    <w:p w14:paraId="7F9F3E2C" w14:textId="77777777" w:rsidR="00901C58" w:rsidRPr="00901C58" w:rsidRDefault="00901C58" w:rsidP="00901C58">
      <w:pPr>
        <w:spacing w:after="0" w:line="360" w:lineRule="auto"/>
        <w:ind w:firstLine="709"/>
        <w:jc w:val="both"/>
        <w:rPr>
          <w:rFonts w:ascii="Times New Roman" w:eastAsia="Times New Roman" w:hAnsi="Times New Roman" w:cs="Times New Roman"/>
          <w:i/>
          <w:sz w:val="28"/>
          <w:szCs w:val="20"/>
          <w:lang w:eastAsia="ru-RU"/>
        </w:rPr>
      </w:pPr>
      <w:r w:rsidRPr="00901C58">
        <w:rPr>
          <w:rFonts w:ascii="Times New Roman" w:eastAsia="Times New Roman" w:hAnsi="Times New Roman" w:cs="Times New Roman"/>
          <w:i/>
          <w:sz w:val="28"/>
          <w:szCs w:val="20"/>
          <w:lang w:eastAsia="ru-RU"/>
        </w:rPr>
        <w:t>Признаки</w:t>
      </w:r>
    </w:p>
    <w:p w14:paraId="1B210A42" w14:textId="77777777" w:rsidR="00901C58" w:rsidRPr="00901C58" w:rsidRDefault="00901C58" w:rsidP="00901C58">
      <w:pPr>
        <w:spacing w:after="0" w:line="360" w:lineRule="auto"/>
        <w:ind w:firstLine="709"/>
        <w:jc w:val="both"/>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 xml:space="preserve">I степень – покраснение кожи. II степень ожога – вместе с покраснением кожи за счет ее отслойки появляются пузыри. Ожоги I и II степени относятся к поверхностным ожогам. III и IV степени – глубокий ожог. Поражаются все слои кожи, а также расположенные под ней нервы и кровеносные сосуды. При этом пузыри заполнены кровянистым содержимым, частично разрушены, кожа может </w:t>
      </w:r>
      <w:r w:rsidRPr="00901C58">
        <w:rPr>
          <w:rFonts w:ascii="Times New Roman" w:eastAsia="Times New Roman" w:hAnsi="Times New Roman" w:cs="Times New Roman"/>
          <w:sz w:val="28"/>
          <w:szCs w:val="20"/>
          <w:lang w:eastAsia="ru-RU"/>
        </w:rPr>
        <w:lastRenderedPageBreak/>
        <w:t>обугливаться и становиться нечувствительной к боли. Часто при ожогах сочетаются глубокие и поверхностные поражения.</w:t>
      </w:r>
    </w:p>
    <w:p w14:paraId="5D934B95" w14:textId="77777777" w:rsidR="00901C58" w:rsidRPr="00901C58" w:rsidRDefault="00901C58" w:rsidP="00901C58">
      <w:pPr>
        <w:spacing w:after="0" w:line="360" w:lineRule="auto"/>
        <w:ind w:firstLine="709"/>
        <w:jc w:val="both"/>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 xml:space="preserve">Тяжесть состояния зависит не только от глубины повреждения, но и площади ожоговой поверхности. </w:t>
      </w:r>
    </w:p>
    <w:p w14:paraId="76C78983" w14:textId="77777777" w:rsidR="00901C58" w:rsidRPr="00901C58" w:rsidRDefault="00901C58" w:rsidP="00901C58">
      <w:pPr>
        <w:spacing w:after="0" w:line="360" w:lineRule="auto"/>
        <w:ind w:firstLine="709"/>
        <w:jc w:val="both"/>
        <w:rPr>
          <w:rFonts w:ascii="Times New Roman" w:eastAsia="Times New Roman" w:hAnsi="Times New Roman" w:cs="Times New Roman"/>
          <w:i/>
          <w:sz w:val="28"/>
          <w:szCs w:val="20"/>
          <w:lang w:eastAsia="ru-RU"/>
        </w:rPr>
      </w:pPr>
      <w:r w:rsidRPr="00901C58">
        <w:rPr>
          <w:rFonts w:ascii="Times New Roman" w:eastAsia="Times New Roman" w:hAnsi="Times New Roman" w:cs="Times New Roman"/>
          <w:i/>
          <w:sz w:val="28"/>
          <w:szCs w:val="20"/>
          <w:lang w:eastAsia="ru-RU"/>
        </w:rPr>
        <w:t>Первая помощь</w:t>
      </w:r>
    </w:p>
    <w:p w14:paraId="5FF3667E" w14:textId="77777777" w:rsidR="00901C58" w:rsidRPr="00901C58" w:rsidRDefault="00901C58" w:rsidP="00901C58">
      <w:pPr>
        <w:spacing w:after="0" w:line="360" w:lineRule="auto"/>
        <w:ind w:firstLine="709"/>
        <w:jc w:val="both"/>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 xml:space="preserve">• Прекратить действие термического агента. </w:t>
      </w:r>
    </w:p>
    <w:p w14:paraId="17AFCC03" w14:textId="77777777" w:rsidR="00901C58" w:rsidRPr="00901C58" w:rsidRDefault="00901C58" w:rsidP="00901C58">
      <w:pPr>
        <w:spacing w:after="0" w:line="360" w:lineRule="auto"/>
        <w:ind w:firstLine="709"/>
        <w:jc w:val="both"/>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 xml:space="preserve">• При ожогах кожи I и II степени (если пузыри на коже не вскрылись) подставить обожженную часть тела под струю холодной воды на 10–15 минут или приложить холод на 20–30 минут. Ожоговую поверхность закрыть нетугой асептической повязкой или салфеткой противоожоговой с гидрогелем. При ожогах III–IV степени с нарушением кожного покрова наложить стерильную повязку и холод на место ожога. </w:t>
      </w:r>
    </w:p>
    <w:p w14:paraId="4E325991" w14:textId="77777777" w:rsidR="00901C58" w:rsidRPr="00901C58" w:rsidRDefault="00901C58" w:rsidP="00901C58">
      <w:pPr>
        <w:spacing w:after="0" w:line="360" w:lineRule="auto"/>
        <w:ind w:firstLine="709"/>
        <w:jc w:val="both"/>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 Дать теплое питье.</w:t>
      </w:r>
    </w:p>
    <w:p w14:paraId="7CA2FEA4" w14:textId="77777777" w:rsidR="00901C58" w:rsidRPr="00901C58" w:rsidRDefault="00901C58" w:rsidP="00901C58">
      <w:pPr>
        <w:spacing w:after="0" w:line="360" w:lineRule="auto"/>
        <w:ind w:firstLine="709"/>
        <w:jc w:val="both"/>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 xml:space="preserve">Запрещается: </w:t>
      </w:r>
    </w:p>
    <w:p w14:paraId="140FDA28" w14:textId="77777777" w:rsidR="00901C58" w:rsidRPr="00901C58" w:rsidRDefault="00901C58" w:rsidP="00901C58">
      <w:pPr>
        <w:spacing w:after="0" w:line="360" w:lineRule="auto"/>
        <w:ind w:firstLine="709"/>
        <w:jc w:val="both"/>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 xml:space="preserve">– вскрывать ожоговые пузыри; </w:t>
      </w:r>
    </w:p>
    <w:p w14:paraId="3F30FEAF" w14:textId="77777777" w:rsidR="00901C58" w:rsidRPr="00901C58" w:rsidRDefault="00901C58" w:rsidP="00901C58">
      <w:pPr>
        <w:spacing w:after="0" w:line="360" w:lineRule="auto"/>
        <w:ind w:firstLine="709"/>
        <w:jc w:val="both"/>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 xml:space="preserve">– убирать с пораженной поверхности части обгоревшей одежды; </w:t>
      </w:r>
    </w:p>
    <w:p w14:paraId="55A7445B" w14:textId="77777777" w:rsidR="00901C58" w:rsidRPr="00901C58" w:rsidRDefault="00901C58" w:rsidP="00901C58">
      <w:pPr>
        <w:spacing w:after="0" w:line="360" w:lineRule="auto"/>
        <w:ind w:firstLine="709"/>
        <w:jc w:val="both"/>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 xml:space="preserve">– наносить на пораженные участки мази, жиры. </w:t>
      </w:r>
    </w:p>
    <w:p w14:paraId="0CF64D86" w14:textId="77777777" w:rsidR="00901C58" w:rsidRPr="00901C58" w:rsidRDefault="00901C58" w:rsidP="00901C58">
      <w:pPr>
        <w:spacing w:after="0" w:line="360" w:lineRule="auto"/>
        <w:ind w:firstLine="709"/>
        <w:jc w:val="both"/>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2) Ожоги дыхательных путей.</w:t>
      </w:r>
    </w:p>
    <w:p w14:paraId="6008C7D3" w14:textId="77777777" w:rsidR="00901C58" w:rsidRPr="00901C58" w:rsidRDefault="00901C58" w:rsidP="00901C58">
      <w:pPr>
        <w:spacing w:after="0" w:line="360" w:lineRule="auto"/>
        <w:ind w:firstLine="709"/>
        <w:jc w:val="both"/>
        <w:rPr>
          <w:rFonts w:ascii="Times New Roman" w:eastAsia="Times New Roman" w:hAnsi="Times New Roman" w:cs="Times New Roman"/>
          <w:i/>
          <w:sz w:val="28"/>
          <w:szCs w:val="20"/>
          <w:lang w:eastAsia="ru-RU"/>
        </w:rPr>
      </w:pPr>
      <w:r w:rsidRPr="00901C58">
        <w:rPr>
          <w:rFonts w:ascii="Times New Roman" w:eastAsia="Times New Roman" w:hAnsi="Times New Roman" w:cs="Times New Roman"/>
          <w:i/>
          <w:sz w:val="28"/>
          <w:szCs w:val="20"/>
          <w:lang w:eastAsia="ru-RU"/>
        </w:rPr>
        <w:t>Причины</w:t>
      </w:r>
    </w:p>
    <w:p w14:paraId="4BE6C1B1" w14:textId="77777777" w:rsidR="00901C58" w:rsidRPr="00901C58" w:rsidRDefault="00901C58" w:rsidP="00901C58">
      <w:pPr>
        <w:spacing w:after="0" w:line="360" w:lineRule="auto"/>
        <w:ind w:firstLine="709"/>
        <w:jc w:val="both"/>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 xml:space="preserve">Прямое повреждение дыхательных путей пламенем, вдыхание горячего пара, дыма. </w:t>
      </w:r>
    </w:p>
    <w:p w14:paraId="6EA18D8C" w14:textId="77777777" w:rsidR="00901C58" w:rsidRPr="00901C58" w:rsidRDefault="00901C58" w:rsidP="00901C58">
      <w:pPr>
        <w:spacing w:after="0" w:line="360" w:lineRule="auto"/>
        <w:ind w:firstLine="709"/>
        <w:jc w:val="both"/>
        <w:rPr>
          <w:rFonts w:ascii="Times New Roman" w:eastAsia="Times New Roman" w:hAnsi="Times New Roman" w:cs="Times New Roman"/>
          <w:i/>
          <w:sz w:val="28"/>
          <w:szCs w:val="20"/>
          <w:lang w:eastAsia="ru-RU"/>
        </w:rPr>
      </w:pPr>
      <w:r w:rsidRPr="00901C58">
        <w:rPr>
          <w:rFonts w:ascii="Times New Roman" w:eastAsia="Times New Roman" w:hAnsi="Times New Roman" w:cs="Times New Roman"/>
          <w:i/>
          <w:sz w:val="28"/>
          <w:szCs w:val="20"/>
          <w:lang w:eastAsia="ru-RU"/>
        </w:rPr>
        <w:t>Признаки</w:t>
      </w:r>
    </w:p>
    <w:p w14:paraId="46C0236D" w14:textId="77777777" w:rsidR="00901C58" w:rsidRPr="00901C58" w:rsidRDefault="00901C58" w:rsidP="00901C58">
      <w:pPr>
        <w:spacing w:after="0" w:line="360" w:lineRule="auto"/>
        <w:ind w:firstLine="709"/>
        <w:jc w:val="both"/>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Заподозрить ожог дыхательных путей можно по следующим признакам: обгоревшие волосы в преддверии носа, ожог шеи, лица, неба, глотки, налет копоти на языке, осиплость голоса, кашель с мокротой черного цвета, а также если пострадавшие эвакуированы из горящего автомобиля.</w:t>
      </w:r>
    </w:p>
    <w:p w14:paraId="541BF845" w14:textId="77777777" w:rsidR="00901C58" w:rsidRPr="00901C58" w:rsidRDefault="00901C58" w:rsidP="00901C58">
      <w:pPr>
        <w:spacing w:after="0" w:line="360" w:lineRule="auto"/>
        <w:ind w:firstLine="709"/>
        <w:jc w:val="both"/>
        <w:rPr>
          <w:rFonts w:ascii="Times New Roman" w:eastAsia="Times New Roman" w:hAnsi="Times New Roman" w:cs="Times New Roman"/>
          <w:i/>
          <w:sz w:val="28"/>
          <w:szCs w:val="20"/>
          <w:lang w:eastAsia="ru-RU"/>
        </w:rPr>
      </w:pPr>
      <w:r w:rsidRPr="00901C58">
        <w:rPr>
          <w:rFonts w:ascii="Times New Roman" w:eastAsia="Times New Roman" w:hAnsi="Times New Roman" w:cs="Times New Roman"/>
          <w:i/>
          <w:sz w:val="28"/>
          <w:szCs w:val="20"/>
          <w:lang w:eastAsia="ru-RU"/>
        </w:rPr>
        <w:t xml:space="preserve">Первая помощь </w:t>
      </w:r>
    </w:p>
    <w:p w14:paraId="50104994" w14:textId="77777777" w:rsidR="00901C58" w:rsidRPr="00901C58" w:rsidRDefault="00901C58" w:rsidP="00901C58">
      <w:pPr>
        <w:spacing w:after="0" w:line="360" w:lineRule="auto"/>
        <w:ind w:firstLine="709"/>
        <w:jc w:val="both"/>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 xml:space="preserve">Прекратить действие термического агента. </w:t>
      </w:r>
    </w:p>
    <w:p w14:paraId="1BE39CCB" w14:textId="77777777" w:rsidR="00901C58" w:rsidRPr="00901C58" w:rsidRDefault="00901C58" w:rsidP="00901C58">
      <w:pPr>
        <w:spacing w:after="0" w:line="360" w:lineRule="auto"/>
        <w:ind w:firstLine="709"/>
        <w:jc w:val="both"/>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 xml:space="preserve">При ожоге дыхательных путей освободить пострадавшего от стесняющей дыхательные движения одежды (ремень, пояс и др.). </w:t>
      </w:r>
    </w:p>
    <w:p w14:paraId="0602CC0D" w14:textId="77777777" w:rsidR="00901C58" w:rsidRPr="00901C58" w:rsidRDefault="00901C58" w:rsidP="00901C58">
      <w:pPr>
        <w:spacing w:after="0" w:line="360" w:lineRule="auto"/>
        <w:ind w:firstLine="709"/>
        <w:jc w:val="both"/>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lastRenderedPageBreak/>
        <w:t xml:space="preserve">Придать пострадавшему </w:t>
      </w:r>
      <w:proofErr w:type="spellStart"/>
      <w:r w:rsidRPr="00901C58">
        <w:rPr>
          <w:rFonts w:ascii="Times New Roman" w:eastAsia="Times New Roman" w:hAnsi="Times New Roman" w:cs="Times New Roman"/>
          <w:sz w:val="28"/>
          <w:szCs w:val="20"/>
          <w:lang w:eastAsia="ru-RU"/>
        </w:rPr>
        <w:t>полусидячее</w:t>
      </w:r>
      <w:proofErr w:type="spellEnd"/>
      <w:r w:rsidRPr="00901C58">
        <w:rPr>
          <w:rFonts w:ascii="Times New Roman" w:eastAsia="Times New Roman" w:hAnsi="Times New Roman" w:cs="Times New Roman"/>
          <w:sz w:val="28"/>
          <w:szCs w:val="20"/>
          <w:lang w:eastAsia="ru-RU"/>
        </w:rPr>
        <w:t xml:space="preserve"> положение. </w:t>
      </w:r>
    </w:p>
    <w:p w14:paraId="345AB9F5" w14:textId="77777777" w:rsidR="00901C58" w:rsidRPr="00901C58" w:rsidRDefault="00901C58" w:rsidP="00901C58">
      <w:pPr>
        <w:spacing w:after="0" w:line="360" w:lineRule="auto"/>
        <w:ind w:firstLine="709"/>
        <w:jc w:val="both"/>
        <w:rPr>
          <w:rFonts w:ascii="Times New Roman" w:eastAsia="Times New Roman" w:hAnsi="Times New Roman" w:cs="Times New Roman"/>
          <w:bCs/>
          <w:sz w:val="28"/>
          <w:szCs w:val="20"/>
          <w:lang w:eastAsia="ru-RU"/>
        </w:rPr>
      </w:pPr>
      <w:r w:rsidRPr="00901C58">
        <w:rPr>
          <w:rFonts w:ascii="Times New Roman" w:eastAsia="Times New Roman" w:hAnsi="Times New Roman" w:cs="Times New Roman"/>
          <w:sz w:val="28"/>
          <w:szCs w:val="20"/>
          <w:lang w:eastAsia="ru-RU"/>
        </w:rPr>
        <w:t>При грубых нарушениях дыхания проводить искусственную вентиляцию легких 8–12 раз в минуту. Для проведения ИВЛ желательно использовать пленку-клапан</w:t>
      </w:r>
    </w:p>
    <w:p w14:paraId="179CBE6E" w14:textId="77777777" w:rsidR="00901C58" w:rsidRPr="00901C58" w:rsidRDefault="00901C58" w:rsidP="00901C58">
      <w:pPr>
        <w:spacing w:after="0" w:line="360" w:lineRule="auto"/>
        <w:ind w:firstLine="709"/>
        <w:jc w:val="center"/>
        <w:rPr>
          <w:rFonts w:ascii="Times New Roman" w:eastAsia="Times New Roman" w:hAnsi="Times New Roman" w:cs="Times New Roman"/>
          <w:b/>
          <w:bCs/>
          <w:i/>
          <w:sz w:val="28"/>
          <w:szCs w:val="20"/>
          <w:lang w:eastAsia="ru-RU"/>
        </w:rPr>
      </w:pPr>
      <w:r w:rsidRPr="00901C58">
        <w:rPr>
          <w:rFonts w:ascii="Times New Roman" w:eastAsia="Times New Roman" w:hAnsi="Times New Roman" w:cs="Times New Roman"/>
          <w:b/>
          <w:bCs/>
          <w:i/>
          <w:sz w:val="28"/>
          <w:szCs w:val="20"/>
          <w:lang w:eastAsia="ru-RU"/>
        </w:rPr>
        <w:t>Оказание первой помощи при обмороке</w:t>
      </w:r>
    </w:p>
    <w:p w14:paraId="73422DF1" w14:textId="77777777" w:rsidR="00901C58" w:rsidRPr="00901C58" w:rsidRDefault="00901C58" w:rsidP="00901C58">
      <w:pPr>
        <w:spacing w:after="0" w:line="360" w:lineRule="auto"/>
        <w:ind w:firstLine="709"/>
        <w:jc w:val="both"/>
        <w:rPr>
          <w:rFonts w:ascii="Times New Roman" w:eastAsia="Times New Roman" w:hAnsi="Times New Roman" w:cs="Times New Roman"/>
          <w:bCs/>
          <w:sz w:val="28"/>
          <w:szCs w:val="20"/>
          <w:lang w:eastAsia="ru-RU"/>
        </w:rPr>
      </w:pPr>
      <w:r w:rsidRPr="00901C58">
        <w:rPr>
          <w:rFonts w:ascii="Times New Roman" w:eastAsia="Times New Roman" w:hAnsi="Times New Roman" w:cs="Times New Roman"/>
          <w:bCs/>
          <w:sz w:val="28"/>
          <w:szCs w:val="20"/>
          <w:lang w:eastAsia="ru-RU"/>
        </w:rPr>
        <w:t>Обморок – это состояние, когда человек резко бледнеет, его сердечная деятельность резко ослабевает и больной теряет сознание. Самое главное, что нужно сделать, – это обеспечить приток свежего воздуха, открыв окно или вынести пострадавшего на воздух. Затем нужно освободить грудную клетку от всех сдавливающих предметов, уложить больного так, чтобы голова была ниже туловища. Желательно приподнять ноги, чтобы усилить приток крови к голове. Чтобы привести пострадавшего в сознание, нужно поднести ему к носу ватку, смоченную нашатырным спиртом. Не стоит класть ему на голову холодные компрессы, за исключением обмороков вследствие солнечного или теплового удара.</w:t>
      </w:r>
    </w:p>
    <w:p w14:paraId="4CE9684B" w14:textId="77777777" w:rsidR="00901C58" w:rsidRPr="00901C58" w:rsidRDefault="00901C58" w:rsidP="00901C58">
      <w:pPr>
        <w:spacing w:after="0" w:line="360" w:lineRule="auto"/>
        <w:ind w:firstLine="709"/>
        <w:jc w:val="center"/>
        <w:rPr>
          <w:rFonts w:ascii="Times New Roman" w:eastAsia="Times New Roman" w:hAnsi="Times New Roman" w:cs="Times New Roman"/>
          <w:b/>
          <w:bCs/>
          <w:i/>
          <w:sz w:val="28"/>
          <w:szCs w:val="20"/>
          <w:lang w:eastAsia="ru-RU"/>
        </w:rPr>
      </w:pPr>
      <w:r w:rsidRPr="00901C58">
        <w:rPr>
          <w:rFonts w:ascii="Times New Roman" w:eastAsia="Times New Roman" w:hAnsi="Times New Roman" w:cs="Times New Roman"/>
          <w:b/>
          <w:bCs/>
          <w:i/>
          <w:sz w:val="28"/>
          <w:szCs w:val="20"/>
          <w:lang w:eastAsia="ru-RU"/>
        </w:rPr>
        <w:t>Оказание первой помощи утопающему</w:t>
      </w:r>
    </w:p>
    <w:p w14:paraId="3152D4E5" w14:textId="77777777" w:rsidR="00901C58" w:rsidRPr="00901C58" w:rsidRDefault="00901C58" w:rsidP="00901C58">
      <w:pPr>
        <w:spacing w:after="0" w:line="360" w:lineRule="auto"/>
        <w:ind w:firstLine="709"/>
        <w:jc w:val="both"/>
        <w:rPr>
          <w:rFonts w:ascii="Times New Roman" w:eastAsia="Times New Roman" w:hAnsi="Times New Roman" w:cs="Times New Roman"/>
          <w:bCs/>
          <w:sz w:val="28"/>
          <w:szCs w:val="20"/>
          <w:lang w:eastAsia="ru-RU"/>
        </w:rPr>
      </w:pPr>
      <w:r w:rsidRPr="00901C58">
        <w:rPr>
          <w:rFonts w:ascii="Times New Roman" w:eastAsia="Times New Roman" w:hAnsi="Times New Roman" w:cs="Times New Roman"/>
          <w:bCs/>
          <w:sz w:val="28"/>
          <w:szCs w:val="20"/>
          <w:lang w:eastAsia="ru-RU"/>
        </w:rPr>
        <w:t>Помощь утопающему заключается не только в том, чтобы вытащить его из воды, но и в удалении воды из легких. Для этого пострадавшего кладут животом к себе на колено и надавливают на спину. После удаления воды из легких нужно восстановить дыхание и привести человека в сознание. Первый способ восстановления дыхания заключается в потягивании языка пострадавшего примерно 18 раз в минуту, захватив язык указательным и большим пальцем, обмотанным тканью. Восстановить дыхание можно следующим способом. Положить пострадавшего на спину, под которую поместить валик из одежды, сесть на него так, чтобы его бедра оказались между вашими коленями. После чего надавливать ладонями на бока нижней части грудной клетки и затем сразу отпускать.</w:t>
      </w:r>
    </w:p>
    <w:p w14:paraId="51BE3240" w14:textId="77777777" w:rsidR="00901C58" w:rsidRPr="00901C58" w:rsidRDefault="00901C58" w:rsidP="00901C58">
      <w:pPr>
        <w:spacing w:after="0" w:line="360" w:lineRule="auto"/>
        <w:ind w:firstLine="709"/>
        <w:jc w:val="both"/>
        <w:rPr>
          <w:rFonts w:ascii="Times New Roman" w:eastAsia="Times New Roman" w:hAnsi="Times New Roman" w:cs="Times New Roman"/>
          <w:bCs/>
          <w:sz w:val="28"/>
          <w:szCs w:val="20"/>
          <w:lang w:eastAsia="ru-RU"/>
        </w:rPr>
      </w:pPr>
      <w:r w:rsidRPr="00901C58">
        <w:rPr>
          <w:rFonts w:ascii="Times New Roman" w:eastAsia="Times New Roman" w:hAnsi="Times New Roman" w:cs="Times New Roman"/>
          <w:bCs/>
          <w:sz w:val="28"/>
          <w:szCs w:val="20"/>
          <w:lang w:eastAsia="ru-RU"/>
        </w:rPr>
        <w:t>Чтобы привести человека в сознание, нужно дать понюхать ему нашатырный спирт и растереть тело.</w:t>
      </w:r>
    </w:p>
    <w:p w14:paraId="089AB205" w14:textId="77777777" w:rsidR="00901C58" w:rsidRPr="00901C58" w:rsidRDefault="00901C58" w:rsidP="00901C58">
      <w:pPr>
        <w:spacing w:after="0" w:line="360" w:lineRule="auto"/>
        <w:ind w:firstLine="709"/>
        <w:jc w:val="both"/>
        <w:rPr>
          <w:rFonts w:ascii="Times New Roman" w:eastAsia="Times New Roman" w:hAnsi="Times New Roman" w:cs="Times New Roman"/>
          <w:bCs/>
          <w:sz w:val="28"/>
          <w:szCs w:val="20"/>
          <w:lang w:eastAsia="ru-RU"/>
        </w:rPr>
      </w:pPr>
    </w:p>
    <w:p w14:paraId="31AC2B74" w14:textId="77777777" w:rsidR="00901C58" w:rsidRPr="00901C58" w:rsidRDefault="00901C58" w:rsidP="00901C58">
      <w:pPr>
        <w:spacing w:after="0" w:line="360" w:lineRule="auto"/>
        <w:ind w:firstLine="709"/>
        <w:jc w:val="center"/>
        <w:rPr>
          <w:rFonts w:ascii="Times New Roman" w:eastAsia="Times New Roman" w:hAnsi="Times New Roman" w:cs="Times New Roman"/>
          <w:b/>
          <w:bCs/>
          <w:i/>
          <w:sz w:val="28"/>
          <w:szCs w:val="20"/>
          <w:lang w:eastAsia="ru-RU"/>
        </w:rPr>
      </w:pPr>
      <w:r w:rsidRPr="00901C58">
        <w:rPr>
          <w:rFonts w:ascii="Times New Roman" w:eastAsia="Times New Roman" w:hAnsi="Times New Roman" w:cs="Times New Roman"/>
          <w:b/>
          <w:bCs/>
          <w:i/>
          <w:sz w:val="28"/>
          <w:szCs w:val="20"/>
          <w:lang w:eastAsia="ru-RU"/>
        </w:rPr>
        <w:lastRenderedPageBreak/>
        <w:t>Оказание первой помощи при обморожении</w:t>
      </w:r>
    </w:p>
    <w:p w14:paraId="23891919" w14:textId="7F18460C" w:rsidR="00901C58" w:rsidRPr="00901C58" w:rsidRDefault="00901C58" w:rsidP="00BA5C1D">
      <w:pPr>
        <w:spacing w:after="0" w:line="360" w:lineRule="auto"/>
        <w:ind w:firstLine="709"/>
        <w:jc w:val="both"/>
        <w:rPr>
          <w:rFonts w:ascii="Times New Roman" w:eastAsia="Times New Roman" w:hAnsi="Times New Roman" w:cs="Times New Roman"/>
          <w:bCs/>
          <w:sz w:val="28"/>
          <w:szCs w:val="20"/>
          <w:lang w:eastAsia="ru-RU"/>
        </w:rPr>
      </w:pPr>
      <w:r w:rsidRPr="00901C58">
        <w:rPr>
          <w:rFonts w:ascii="Times New Roman" w:eastAsia="Times New Roman" w:hAnsi="Times New Roman" w:cs="Times New Roman"/>
          <w:bCs/>
          <w:sz w:val="28"/>
          <w:szCs w:val="20"/>
          <w:lang w:eastAsia="ru-RU"/>
        </w:rPr>
        <w:t>Обморожения могут вызвать как поражение и покраснение кожи, так и отмирание конечностей. Чтобы избежать серьезных последствий, нужно вовремя оказать пострадавшему помощь. Для этого необходимо обработать пораженный участок спиртосодержащим раствором и слегка растереть его мягкой шерстяной тканью, пока не появится чувствительность. После этого смазать место обморожения несоленым животным жиром или увлажняющим кремом. При появлении пузырей необходимо вызвать врача.</w:t>
      </w:r>
    </w:p>
    <w:p w14:paraId="5D949C63" w14:textId="77777777" w:rsidR="00901C58" w:rsidRPr="00901C58" w:rsidRDefault="00901C58" w:rsidP="00901C58">
      <w:pPr>
        <w:spacing w:after="0" w:line="360" w:lineRule="auto"/>
        <w:jc w:val="center"/>
        <w:rPr>
          <w:rFonts w:ascii="Times New Roman" w:eastAsia="Times New Roman" w:hAnsi="Times New Roman" w:cs="Times New Roman"/>
          <w:b/>
          <w:i/>
          <w:sz w:val="28"/>
          <w:szCs w:val="20"/>
          <w:lang w:eastAsia="ru-RU"/>
        </w:rPr>
      </w:pPr>
      <w:r w:rsidRPr="00901C58">
        <w:rPr>
          <w:rFonts w:ascii="Times New Roman" w:eastAsia="Times New Roman" w:hAnsi="Times New Roman" w:cs="Times New Roman"/>
          <w:b/>
          <w:i/>
          <w:sz w:val="28"/>
          <w:szCs w:val="20"/>
          <w:lang w:eastAsia="ru-RU"/>
        </w:rPr>
        <w:t>Травма глаза, носа</w:t>
      </w:r>
    </w:p>
    <w:p w14:paraId="294066AC" w14:textId="77777777" w:rsidR="00901C58" w:rsidRPr="00901C58" w:rsidRDefault="00901C58" w:rsidP="00901C58">
      <w:pPr>
        <w:spacing w:after="0" w:line="360" w:lineRule="auto"/>
        <w:ind w:firstLine="709"/>
        <w:jc w:val="both"/>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 xml:space="preserve">Механические повреждения глаз включают ранения и тупые травмы глазного яблока, его придаточного аппарата и костного ложа. </w:t>
      </w:r>
    </w:p>
    <w:p w14:paraId="26AF8CC2" w14:textId="77777777" w:rsidR="00901C58" w:rsidRPr="00901C58" w:rsidRDefault="00901C58" w:rsidP="00901C58">
      <w:pPr>
        <w:spacing w:after="0" w:line="360" w:lineRule="auto"/>
        <w:ind w:firstLine="709"/>
        <w:jc w:val="both"/>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 xml:space="preserve">Механические повреждения могут сопровождаться кровоизлияниями в мягкие ткани и структуры глаза, подкожной эмфиземой, выпадением внутриглазных оболочек, воспалением, снижением зрения, размозжением глаза. </w:t>
      </w:r>
    </w:p>
    <w:p w14:paraId="37B7B1C3" w14:textId="77777777" w:rsidR="00901C58" w:rsidRPr="00901C58" w:rsidRDefault="00901C58" w:rsidP="00901C58">
      <w:pPr>
        <w:spacing w:after="0" w:line="360" w:lineRule="auto"/>
        <w:ind w:firstLine="709"/>
        <w:jc w:val="both"/>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Ушиб носа относится к разряду серьезных травм, так как может сопровождаться переломом носа, сотрясением головы. Повреждение без осложнений характеризуется отсутствием деформации костных и хрящевых тканей.</w:t>
      </w:r>
    </w:p>
    <w:p w14:paraId="1D2B6407" w14:textId="77777777" w:rsidR="00901C58" w:rsidRPr="00901C58" w:rsidRDefault="00901C58" w:rsidP="00901C58">
      <w:pPr>
        <w:spacing w:after="0" w:line="360" w:lineRule="auto"/>
        <w:ind w:firstLine="709"/>
        <w:jc w:val="both"/>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Типичные ошибки, допускаемые при оказании первой помощи пострадавшему, и возможные осложнения, вызванные ими.</w:t>
      </w:r>
    </w:p>
    <w:p w14:paraId="24A92062" w14:textId="77777777" w:rsidR="00901C58" w:rsidRPr="00901C58" w:rsidRDefault="00901C58" w:rsidP="00901C58">
      <w:pPr>
        <w:spacing w:after="0" w:line="360" w:lineRule="auto"/>
        <w:ind w:firstLine="709"/>
        <w:jc w:val="both"/>
        <w:rPr>
          <w:rFonts w:ascii="Times New Roman" w:eastAsia="Times New Roman" w:hAnsi="Times New Roman" w:cs="Times New Roman"/>
          <w:i/>
          <w:sz w:val="28"/>
          <w:szCs w:val="20"/>
          <w:lang w:eastAsia="ru-RU"/>
        </w:rPr>
      </w:pPr>
      <w:r w:rsidRPr="00901C58">
        <w:rPr>
          <w:rFonts w:ascii="Times New Roman" w:eastAsia="Times New Roman" w:hAnsi="Times New Roman" w:cs="Times New Roman"/>
          <w:i/>
          <w:sz w:val="28"/>
          <w:szCs w:val="20"/>
          <w:lang w:eastAsia="ru-RU"/>
        </w:rPr>
        <w:t>Ошибка 1</w:t>
      </w:r>
    </w:p>
    <w:p w14:paraId="074C2027" w14:textId="77777777" w:rsidR="00901C58" w:rsidRPr="00901C58" w:rsidRDefault="00901C58" w:rsidP="00901C58">
      <w:pPr>
        <w:spacing w:after="0" w:line="360" w:lineRule="auto"/>
        <w:ind w:firstLine="709"/>
        <w:jc w:val="both"/>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Пытаться самостоятельно разбираться, ушиб это или перелом. Не стоит прощупывать распухший и кровоточащий нос и предпринимать иных мер (например, пытаться его двигать вправо влево, а уж тем более стараться вправить) – так можно только еще сильнее навредить.</w:t>
      </w:r>
    </w:p>
    <w:p w14:paraId="0E7A35C3" w14:textId="77777777" w:rsidR="00901C58" w:rsidRPr="00901C58" w:rsidRDefault="00901C58" w:rsidP="00901C58">
      <w:pPr>
        <w:spacing w:after="0" w:line="360" w:lineRule="auto"/>
        <w:ind w:firstLine="709"/>
        <w:jc w:val="both"/>
        <w:rPr>
          <w:rFonts w:ascii="Times New Roman" w:eastAsia="Times New Roman" w:hAnsi="Times New Roman" w:cs="Times New Roman"/>
          <w:i/>
          <w:sz w:val="28"/>
          <w:szCs w:val="20"/>
          <w:lang w:eastAsia="ru-RU"/>
        </w:rPr>
      </w:pPr>
      <w:r w:rsidRPr="00901C58">
        <w:rPr>
          <w:rFonts w:ascii="Times New Roman" w:eastAsia="Times New Roman" w:hAnsi="Times New Roman" w:cs="Times New Roman"/>
          <w:i/>
          <w:sz w:val="28"/>
          <w:szCs w:val="20"/>
          <w:lang w:eastAsia="ru-RU"/>
        </w:rPr>
        <w:t>Ошибка 2</w:t>
      </w:r>
    </w:p>
    <w:p w14:paraId="016D3929" w14:textId="77777777" w:rsidR="00901C58" w:rsidRPr="00901C58" w:rsidRDefault="00901C58" w:rsidP="00901C58">
      <w:pPr>
        <w:spacing w:after="0" w:line="360" w:lineRule="auto"/>
        <w:ind w:firstLine="709"/>
        <w:jc w:val="both"/>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Ждать, что само заживет. Наоборот, следует поторопиться в больницу.</w:t>
      </w:r>
    </w:p>
    <w:p w14:paraId="563679AA" w14:textId="77777777" w:rsidR="00901C58" w:rsidRPr="00901C58" w:rsidRDefault="00901C58" w:rsidP="00901C58">
      <w:pPr>
        <w:spacing w:after="0" w:line="360" w:lineRule="auto"/>
        <w:ind w:firstLine="709"/>
        <w:jc w:val="both"/>
        <w:rPr>
          <w:rFonts w:ascii="Times New Roman" w:eastAsia="Times New Roman" w:hAnsi="Times New Roman" w:cs="Times New Roman"/>
          <w:i/>
          <w:sz w:val="28"/>
          <w:szCs w:val="20"/>
          <w:lang w:eastAsia="ru-RU"/>
        </w:rPr>
      </w:pPr>
      <w:r w:rsidRPr="00901C58">
        <w:rPr>
          <w:rFonts w:ascii="Times New Roman" w:eastAsia="Times New Roman" w:hAnsi="Times New Roman" w:cs="Times New Roman"/>
          <w:i/>
          <w:sz w:val="28"/>
          <w:szCs w:val="20"/>
          <w:lang w:eastAsia="ru-RU"/>
        </w:rPr>
        <w:t>Ошибка 3</w:t>
      </w:r>
    </w:p>
    <w:p w14:paraId="02E64934" w14:textId="77777777" w:rsidR="00901C58" w:rsidRPr="00901C58" w:rsidRDefault="00901C58" w:rsidP="00901C58">
      <w:pPr>
        <w:spacing w:after="0" w:line="360" w:lineRule="auto"/>
        <w:ind w:firstLine="709"/>
        <w:jc w:val="both"/>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lastRenderedPageBreak/>
        <w:t xml:space="preserve">Ехать в </w:t>
      </w:r>
      <w:proofErr w:type="spellStart"/>
      <w:r w:rsidRPr="00901C58">
        <w:rPr>
          <w:rFonts w:ascii="Times New Roman" w:eastAsia="Times New Roman" w:hAnsi="Times New Roman" w:cs="Times New Roman"/>
          <w:sz w:val="28"/>
          <w:szCs w:val="20"/>
          <w:lang w:eastAsia="ru-RU"/>
        </w:rPr>
        <w:t>травмпункт</w:t>
      </w:r>
      <w:proofErr w:type="spellEnd"/>
      <w:r w:rsidRPr="00901C58">
        <w:rPr>
          <w:rFonts w:ascii="Times New Roman" w:eastAsia="Times New Roman" w:hAnsi="Times New Roman" w:cs="Times New Roman"/>
          <w:sz w:val="28"/>
          <w:szCs w:val="20"/>
          <w:lang w:eastAsia="ru-RU"/>
        </w:rPr>
        <w:t>. Лучше доставить пострадавшего в приемное отделение скорой помощи. Лучше туда, где есть лор-отделение. Там пострадавшему окажут более квалифицированную помощь.</w:t>
      </w:r>
    </w:p>
    <w:p w14:paraId="5792F1AF" w14:textId="77777777" w:rsidR="00901C58" w:rsidRPr="00901C58" w:rsidRDefault="00901C58" w:rsidP="00901C58">
      <w:pPr>
        <w:spacing w:after="0" w:line="360" w:lineRule="auto"/>
        <w:ind w:firstLine="709"/>
        <w:jc w:val="both"/>
        <w:rPr>
          <w:rFonts w:ascii="Times New Roman" w:eastAsia="Times New Roman" w:hAnsi="Times New Roman" w:cs="Times New Roman"/>
          <w:i/>
          <w:sz w:val="28"/>
          <w:szCs w:val="20"/>
          <w:lang w:eastAsia="ru-RU"/>
        </w:rPr>
      </w:pPr>
      <w:r w:rsidRPr="00901C58">
        <w:rPr>
          <w:rFonts w:ascii="Times New Roman" w:eastAsia="Times New Roman" w:hAnsi="Times New Roman" w:cs="Times New Roman"/>
          <w:i/>
          <w:sz w:val="28"/>
          <w:szCs w:val="20"/>
          <w:lang w:eastAsia="ru-RU"/>
        </w:rPr>
        <w:t>Ошибка 4</w:t>
      </w:r>
    </w:p>
    <w:p w14:paraId="3B4E9D58" w14:textId="77777777" w:rsidR="00901C58" w:rsidRPr="00901C58" w:rsidRDefault="00901C58" w:rsidP="00901C58">
      <w:pPr>
        <w:spacing w:after="0" w:line="360" w:lineRule="auto"/>
        <w:ind w:firstLine="709"/>
        <w:jc w:val="both"/>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Везти пострадавшего лежа. Больного в дороге нужно держать в положении полусидя, откинув голову назад.</w:t>
      </w:r>
    </w:p>
    <w:p w14:paraId="51F7107C" w14:textId="77777777" w:rsidR="00901C58" w:rsidRPr="00901C58" w:rsidRDefault="00901C58" w:rsidP="00901C58">
      <w:pPr>
        <w:spacing w:after="0" w:line="360" w:lineRule="auto"/>
        <w:jc w:val="center"/>
        <w:rPr>
          <w:rFonts w:ascii="Times New Roman" w:eastAsia="Times New Roman" w:hAnsi="Times New Roman" w:cs="Times New Roman"/>
          <w:b/>
          <w:i/>
          <w:sz w:val="28"/>
          <w:szCs w:val="20"/>
          <w:lang w:eastAsia="ru-RU"/>
        </w:rPr>
      </w:pPr>
      <w:r w:rsidRPr="00901C58">
        <w:rPr>
          <w:rFonts w:ascii="Times New Roman" w:eastAsia="Times New Roman" w:hAnsi="Times New Roman" w:cs="Times New Roman"/>
          <w:b/>
          <w:i/>
          <w:sz w:val="28"/>
          <w:szCs w:val="20"/>
          <w:lang w:eastAsia="ru-RU"/>
        </w:rPr>
        <w:t>Первая помощь при болях в животе</w:t>
      </w:r>
    </w:p>
    <w:p w14:paraId="0E4044E2" w14:textId="77777777" w:rsidR="00901C58" w:rsidRPr="00901C58" w:rsidRDefault="00901C58" w:rsidP="00901C58">
      <w:pPr>
        <w:spacing w:after="0" w:line="360" w:lineRule="auto"/>
        <w:ind w:firstLine="709"/>
        <w:jc w:val="both"/>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Если боль возникла внезапно, имеет выраженную интенсивность, сопровождается ухудшением состояния больного, а ее причина неизвестна, необходимо срочно вызвать скорую помощь. В качестве первой помощи необходимо:</w:t>
      </w:r>
    </w:p>
    <w:p w14:paraId="529F51CA" w14:textId="77777777" w:rsidR="00901C58" w:rsidRPr="00901C58" w:rsidRDefault="00901C58">
      <w:pPr>
        <w:numPr>
          <w:ilvl w:val="3"/>
          <w:numId w:val="24"/>
        </w:numPr>
        <w:spacing w:after="0" w:line="360" w:lineRule="auto"/>
        <w:ind w:left="993" w:hanging="284"/>
        <w:contextualSpacing/>
        <w:jc w:val="both"/>
        <w:rPr>
          <w:rFonts w:ascii="Times New Roman" w:eastAsia="Calibri" w:hAnsi="Times New Roman" w:cs="Times New Roman"/>
          <w:sz w:val="28"/>
        </w:rPr>
      </w:pPr>
      <w:r w:rsidRPr="00901C58">
        <w:rPr>
          <w:rFonts w:ascii="Times New Roman" w:eastAsia="Calibri" w:hAnsi="Times New Roman" w:cs="Times New Roman"/>
          <w:sz w:val="28"/>
        </w:rPr>
        <w:t>придать пациенту горизонтальное положение и обеспечить покой;</w:t>
      </w:r>
    </w:p>
    <w:p w14:paraId="45119B5B" w14:textId="77777777" w:rsidR="00901C58" w:rsidRPr="00901C58" w:rsidRDefault="00901C58">
      <w:pPr>
        <w:numPr>
          <w:ilvl w:val="3"/>
          <w:numId w:val="24"/>
        </w:numPr>
        <w:spacing w:after="0" w:line="360" w:lineRule="auto"/>
        <w:ind w:left="993" w:hanging="284"/>
        <w:contextualSpacing/>
        <w:jc w:val="both"/>
        <w:rPr>
          <w:rFonts w:ascii="Times New Roman" w:eastAsia="Calibri" w:hAnsi="Times New Roman" w:cs="Times New Roman"/>
          <w:sz w:val="28"/>
        </w:rPr>
      </w:pPr>
      <w:r w:rsidRPr="00901C58">
        <w:rPr>
          <w:rFonts w:ascii="Times New Roman" w:eastAsia="Calibri" w:hAnsi="Times New Roman" w:cs="Times New Roman"/>
          <w:sz w:val="28"/>
        </w:rPr>
        <w:t>приложить к животу холод;</w:t>
      </w:r>
    </w:p>
    <w:p w14:paraId="4F81DE41" w14:textId="77777777" w:rsidR="00901C58" w:rsidRPr="00901C58" w:rsidRDefault="00901C58">
      <w:pPr>
        <w:numPr>
          <w:ilvl w:val="3"/>
          <w:numId w:val="24"/>
        </w:numPr>
        <w:spacing w:after="0" w:line="360" w:lineRule="auto"/>
        <w:ind w:left="993" w:hanging="284"/>
        <w:contextualSpacing/>
        <w:jc w:val="both"/>
        <w:rPr>
          <w:rFonts w:ascii="Times New Roman" w:eastAsia="Calibri" w:hAnsi="Times New Roman" w:cs="Times New Roman"/>
          <w:sz w:val="28"/>
        </w:rPr>
      </w:pPr>
      <w:r w:rsidRPr="00901C58">
        <w:rPr>
          <w:rFonts w:ascii="Times New Roman" w:eastAsia="Calibri" w:hAnsi="Times New Roman" w:cs="Times New Roman"/>
          <w:sz w:val="28"/>
        </w:rPr>
        <w:t>дать больному лекарства, если они выписаны врачом.</w:t>
      </w:r>
    </w:p>
    <w:p w14:paraId="4438488B" w14:textId="77777777" w:rsidR="00901C58" w:rsidRPr="00901C58" w:rsidRDefault="00901C58" w:rsidP="00901C58">
      <w:pPr>
        <w:spacing w:after="0" w:line="360" w:lineRule="auto"/>
        <w:ind w:firstLine="709"/>
        <w:contextualSpacing/>
        <w:jc w:val="both"/>
        <w:rPr>
          <w:rFonts w:ascii="Times New Roman" w:eastAsia="Calibri" w:hAnsi="Times New Roman" w:cs="Times New Roman"/>
          <w:sz w:val="28"/>
        </w:rPr>
      </w:pPr>
      <w:r w:rsidRPr="00901C58">
        <w:rPr>
          <w:rFonts w:ascii="Times New Roman" w:eastAsia="Calibri" w:hAnsi="Times New Roman" w:cs="Times New Roman"/>
          <w:sz w:val="28"/>
        </w:rPr>
        <w:t>При боли в животе категорически запрещается:</w:t>
      </w:r>
    </w:p>
    <w:p w14:paraId="3E43C9AC" w14:textId="77777777" w:rsidR="00901C58" w:rsidRPr="00901C58" w:rsidRDefault="00901C58">
      <w:pPr>
        <w:numPr>
          <w:ilvl w:val="3"/>
          <w:numId w:val="24"/>
        </w:numPr>
        <w:spacing w:after="0" w:line="360" w:lineRule="auto"/>
        <w:ind w:left="993" w:hanging="284"/>
        <w:contextualSpacing/>
        <w:jc w:val="both"/>
        <w:rPr>
          <w:rFonts w:ascii="Times New Roman" w:eastAsia="Calibri" w:hAnsi="Times New Roman" w:cs="Times New Roman"/>
          <w:sz w:val="28"/>
        </w:rPr>
      </w:pPr>
      <w:r w:rsidRPr="00901C58">
        <w:rPr>
          <w:rFonts w:ascii="Times New Roman" w:eastAsia="Calibri" w:hAnsi="Times New Roman" w:cs="Times New Roman"/>
          <w:sz w:val="28"/>
        </w:rPr>
        <w:t>без назначения принимать лекарственные препараты;</w:t>
      </w:r>
    </w:p>
    <w:p w14:paraId="499CA8C5" w14:textId="77777777" w:rsidR="00901C58" w:rsidRPr="00901C58" w:rsidRDefault="00901C58">
      <w:pPr>
        <w:numPr>
          <w:ilvl w:val="3"/>
          <w:numId w:val="24"/>
        </w:numPr>
        <w:spacing w:after="0" w:line="360" w:lineRule="auto"/>
        <w:ind w:left="993" w:hanging="284"/>
        <w:contextualSpacing/>
        <w:jc w:val="both"/>
        <w:rPr>
          <w:rFonts w:ascii="Times New Roman" w:eastAsia="Calibri" w:hAnsi="Times New Roman" w:cs="Times New Roman"/>
          <w:sz w:val="28"/>
        </w:rPr>
      </w:pPr>
      <w:r w:rsidRPr="00901C58">
        <w:rPr>
          <w:rFonts w:ascii="Times New Roman" w:eastAsia="Calibri" w:hAnsi="Times New Roman" w:cs="Times New Roman"/>
          <w:sz w:val="28"/>
        </w:rPr>
        <w:t>прикладывать к животу теплую грелку;</w:t>
      </w:r>
    </w:p>
    <w:p w14:paraId="1A036CE1" w14:textId="77777777" w:rsidR="00901C58" w:rsidRPr="00901C58" w:rsidRDefault="00901C58">
      <w:pPr>
        <w:numPr>
          <w:ilvl w:val="3"/>
          <w:numId w:val="24"/>
        </w:numPr>
        <w:spacing w:after="0" w:line="360" w:lineRule="auto"/>
        <w:ind w:left="993" w:hanging="284"/>
        <w:contextualSpacing/>
        <w:jc w:val="both"/>
        <w:rPr>
          <w:rFonts w:ascii="Times New Roman" w:eastAsia="Calibri" w:hAnsi="Times New Roman" w:cs="Times New Roman"/>
          <w:sz w:val="28"/>
        </w:rPr>
      </w:pPr>
      <w:r w:rsidRPr="00901C58">
        <w:rPr>
          <w:rFonts w:ascii="Times New Roman" w:eastAsia="Calibri" w:hAnsi="Times New Roman" w:cs="Times New Roman"/>
          <w:sz w:val="28"/>
        </w:rPr>
        <w:t>употреблять пищу;</w:t>
      </w:r>
    </w:p>
    <w:p w14:paraId="1074A904" w14:textId="77777777" w:rsidR="00901C58" w:rsidRPr="00901C58" w:rsidRDefault="00901C58">
      <w:pPr>
        <w:numPr>
          <w:ilvl w:val="3"/>
          <w:numId w:val="24"/>
        </w:numPr>
        <w:spacing w:after="0" w:line="360" w:lineRule="auto"/>
        <w:ind w:left="993" w:hanging="284"/>
        <w:contextualSpacing/>
        <w:jc w:val="both"/>
        <w:rPr>
          <w:rFonts w:ascii="Times New Roman" w:eastAsia="Calibri" w:hAnsi="Times New Roman" w:cs="Times New Roman"/>
          <w:bCs/>
          <w:sz w:val="28"/>
        </w:rPr>
      </w:pPr>
      <w:r w:rsidRPr="00901C58">
        <w:rPr>
          <w:rFonts w:ascii="Times New Roman" w:eastAsia="Calibri" w:hAnsi="Times New Roman" w:cs="Times New Roman"/>
          <w:sz w:val="28"/>
        </w:rPr>
        <w:t>ставить клизмы и принимать слабительные.</w:t>
      </w:r>
    </w:p>
    <w:p w14:paraId="0C825F70" w14:textId="77777777" w:rsidR="00901C58" w:rsidRPr="00901C58" w:rsidRDefault="00901C58" w:rsidP="00BA5C1D">
      <w:pPr>
        <w:spacing w:after="0" w:line="360" w:lineRule="auto"/>
        <w:jc w:val="center"/>
        <w:rPr>
          <w:rFonts w:ascii="Times New Roman" w:eastAsia="Times New Roman" w:hAnsi="Times New Roman" w:cs="Times New Roman"/>
          <w:b/>
          <w:bCs/>
          <w:i/>
          <w:sz w:val="28"/>
          <w:szCs w:val="20"/>
          <w:lang w:eastAsia="ru-RU"/>
        </w:rPr>
      </w:pPr>
      <w:r w:rsidRPr="00901C58">
        <w:rPr>
          <w:rFonts w:ascii="Times New Roman" w:eastAsia="Times New Roman" w:hAnsi="Times New Roman" w:cs="Times New Roman"/>
          <w:b/>
          <w:bCs/>
          <w:i/>
          <w:sz w:val="28"/>
          <w:szCs w:val="20"/>
          <w:lang w:eastAsia="ru-RU"/>
        </w:rPr>
        <w:t>Основные реанимационные мероприятия</w:t>
      </w:r>
    </w:p>
    <w:p w14:paraId="0093FC8C" w14:textId="77777777" w:rsidR="00901C58" w:rsidRPr="00901C58" w:rsidRDefault="00901C58" w:rsidP="00901C58">
      <w:pPr>
        <w:spacing w:after="0" w:line="360" w:lineRule="auto"/>
        <w:ind w:firstLine="709"/>
        <w:jc w:val="both"/>
        <w:rPr>
          <w:rFonts w:ascii="Times New Roman" w:eastAsia="Times New Roman" w:hAnsi="Times New Roman" w:cs="Times New Roman"/>
          <w:bCs/>
          <w:sz w:val="28"/>
          <w:szCs w:val="20"/>
          <w:lang w:eastAsia="ru-RU"/>
        </w:rPr>
      </w:pPr>
      <w:r w:rsidRPr="00901C58">
        <w:rPr>
          <w:rFonts w:ascii="Times New Roman" w:eastAsia="Times New Roman" w:hAnsi="Times New Roman" w:cs="Times New Roman"/>
          <w:bCs/>
          <w:sz w:val="28"/>
          <w:szCs w:val="20"/>
          <w:lang w:eastAsia="ru-RU"/>
        </w:rPr>
        <w:t>Неотложной мерой первой помощи при утоплении, удушении, поражении электрическим током, тепловом и солнечном ударах, при некоторых отравлениях является искусственное дыхание. В случае клинической смерти, то есть при отсутствии самостоятельного дыхания и сердцебиения, искусственное дыхание проводят одновременно с массажем сердца. Длительность искусственного дыхания зависит от тяжести дыхательных расстройств, причем оно должно продолжаться до тех пор, пока не восстановится полностью самостоятельное дыхание. При появлении первых признаков смерти, например, трупных пятен, искусственное дыхание следует прекратить.</w:t>
      </w:r>
    </w:p>
    <w:p w14:paraId="484C2475" w14:textId="77777777" w:rsidR="00901C58" w:rsidRPr="00901C58" w:rsidRDefault="00901C58" w:rsidP="00901C58">
      <w:pPr>
        <w:spacing w:after="0" w:line="360" w:lineRule="auto"/>
        <w:ind w:firstLine="709"/>
        <w:jc w:val="both"/>
        <w:rPr>
          <w:rFonts w:ascii="Times New Roman" w:eastAsia="Times New Roman" w:hAnsi="Times New Roman" w:cs="Times New Roman"/>
          <w:bCs/>
          <w:sz w:val="28"/>
          <w:szCs w:val="20"/>
          <w:lang w:eastAsia="ru-RU"/>
        </w:rPr>
      </w:pPr>
      <w:r w:rsidRPr="00901C58">
        <w:rPr>
          <w:rFonts w:ascii="Times New Roman" w:eastAsia="Times New Roman" w:hAnsi="Times New Roman" w:cs="Times New Roman"/>
          <w:bCs/>
          <w:sz w:val="28"/>
          <w:szCs w:val="20"/>
          <w:lang w:eastAsia="ru-RU"/>
        </w:rPr>
        <w:lastRenderedPageBreak/>
        <w:t>Итак, если у пострадавшего нет своих дыхательных движений, то надо немедленно приступать к искусственному дыханию! Если есть сомнения, дышит пострадавший или нет, то следует, не раздумывая, начинать «дышать за него» и не тратить драгоценные минуты на поиски зеркала, прикладывания его ко рту и т. д.</w:t>
      </w:r>
    </w:p>
    <w:p w14:paraId="2C1F6CAE" w14:textId="77777777" w:rsidR="00901C58" w:rsidRPr="00901C58" w:rsidRDefault="00901C58" w:rsidP="00901C58">
      <w:pPr>
        <w:spacing w:after="0" w:line="360" w:lineRule="auto"/>
        <w:ind w:firstLine="709"/>
        <w:jc w:val="both"/>
        <w:rPr>
          <w:rFonts w:ascii="Times New Roman" w:eastAsia="Times New Roman" w:hAnsi="Times New Roman" w:cs="Times New Roman"/>
          <w:bCs/>
          <w:sz w:val="28"/>
          <w:szCs w:val="20"/>
          <w:lang w:eastAsia="ru-RU"/>
        </w:rPr>
      </w:pPr>
      <w:r w:rsidRPr="00901C58">
        <w:rPr>
          <w:rFonts w:ascii="Times New Roman" w:eastAsia="Times New Roman" w:hAnsi="Times New Roman" w:cs="Times New Roman"/>
          <w:bCs/>
          <w:sz w:val="28"/>
          <w:szCs w:val="20"/>
          <w:lang w:eastAsia="ru-RU"/>
        </w:rPr>
        <w:t>Чтобы вдуть «воздух своего выдоха» в легкие пострадавшего, спасатель вынужден касаться своими губами его лица. Из гигиенических и этических соображений наиболее рациональным можно считать следующий прием, состоящий из нескольких операций:</w:t>
      </w:r>
    </w:p>
    <w:p w14:paraId="4C991BCA" w14:textId="77777777" w:rsidR="00901C58" w:rsidRPr="00901C58" w:rsidRDefault="00901C58" w:rsidP="00901C58">
      <w:pPr>
        <w:spacing w:after="0" w:line="360" w:lineRule="auto"/>
        <w:ind w:firstLine="709"/>
        <w:jc w:val="both"/>
        <w:rPr>
          <w:rFonts w:ascii="Times New Roman" w:eastAsia="Times New Roman" w:hAnsi="Times New Roman" w:cs="Times New Roman"/>
          <w:bCs/>
          <w:sz w:val="28"/>
          <w:szCs w:val="20"/>
          <w:lang w:eastAsia="ru-RU"/>
        </w:rPr>
      </w:pPr>
      <w:r w:rsidRPr="00901C58">
        <w:rPr>
          <w:rFonts w:ascii="Times New Roman" w:eastAsia="Times New Roman" w:hAnsi="Times New Roman" w:cs="Times New Roman"/>
          <w:bCs/>
          <w:sz w:val="28"/>
          <w:szCs w:val="20"/>
          <w:lang w:eastAsia="ru-RU"/>
        </w:rPr>
        <w:t>1) взять носовой платок или любой другой кусок ткани (лучше марли);</w:t>
      </w:r>
    </w:p>
    <w:p w14:paraId="28CBE049" w14:textId="77777777" w:rsidR="00901C58" w:rsidRPr="00901C58" w:rsidRDefault="00901C58" w:rsidP="00901C58">
      <w:pPr>
        <w:spacing w:after="0" w:line="360" w:lineRule="auto"/>
        <w:ind w:firstLine="709"/>
        <w:jc w:val="both"/>
        <w:rPr>
          <w:rFonts w:ascii="Times New Roman" w:eastAsia="Times New Roman" w:hAnsi="Times New Roman" w:cs="Times New Roman"/>
          <w:bCs/>
          <w:sz w:val="28"/>
          <w:szCs w:val="20"/>
          <w:lang w:eastAsia="ru-RU"/>
        </w:rPr>
      </w:pPr>
      <w:r w:rsidRPr="00901C58">
        <w:rPr>
          <w:rFonts w:ascii="Times New Roman" w:eastAsia="Times New Roman" w:hAnsi="Times New Roman" w:cs="Times New Roman"/>
          <w:bCs/>
          <w:sz w:val="28"/>
          <w:szCs w:val="20"/>
          <w:lang w:eastAsia="ru-RU"/>
        </w:rPr>
        <w:t>2) прокусить отверстие в середине марли;</w:t>
      </w:r>
    </w:p>
    <w:p w14:paraId="30682A6F" w14:textId="77777777" w:rsidR="00901C58" w:rsidRPr="00901C58" w:rsidRDefault="00901C58" w:rsidP="00901C58">
      <w:pPr>
        <w:spacing w:after="0" w:line="360" w:lineRule="auto"/>
        <w:ind w:firstLine="709"/>
        <w:jc w:val="both"/>
        <w:rPr>
          <w:rFonts w:ascii="Times New Roman" w:eastAsia="Times New Roman" w:hAnsi="Times New Roman" w:cs="Times New Roman"/>
          <w:bCs/>
          <w:sz w:val="28"/>
          <w:szCs w:val="20"/>
          <w:lang w:eastAsia="ru-RU"/>
        </w:rPr>
      </w:pPr>
      <w:r w:rsidRPr="00901C58">
        <w:rPr>
          <w:rFonts w:ascii="Times New Roman" w:eastAsia="Times New Roman" w:hAnsi="Times New Roman" w:cs="Times New Roman"/>
          <w:bCs/>
          <w:sz w:val="28"/>
          <w:szCs w:val="20"/>
          <w:lang w:eastAsia="ru-RU"/>
        </w:rPr>
        <w:t>3) расширить его пальцами до 2–3 см;</w:t>
      </w:r>
    </w:p>
    <w:p w14:paraId="2730BCF7" w14:textId="77777777" w:rsidR="00901C58" w:rsidRPr="00901C58" w:rsidRDefault="00901C58" w:rsidP="00901C58">
      <w:pPr>
        <w:spacing w:after="0" w:line="360" w:lineRule="auto"/>
        <w:ind w:firstLine="709"/>
        <w:jc w:val="both"/>
        <w:rPr>
          <w:rFonts w:ascii="Times New Roman" w:eastAsia="Times New Roman" w:hAnsi="Times New Roman" w:cs="Times New Roman"/>
          <w:bCs/>
          <w:sz w:val="28"/>
          <w:szCs w:val="20"/>
          <w:lang w:eastAsia="ru-RU"/>
        </w:rPr>
      </w:pPr>
      <w:r w:rsidRPr="00901C58">
        <w:rPr>
          <w:rFonts w:ascii="Times New Roman" w:eastAsia="Times New Roman" w:hAnsi="Times New Roman" w:cs="Times New Roman"/>
          <w:bCs/>
          <w:sz w:val="28"/>
          <w:szCs w:val="20"/>
          <w:lang w:eastAsia="ru-RU"/>
        </w:rPr>
        <w:t>4) наложить ткань отверстием на нос или рот пострадавшего (в зависимости от выбора способа искусственного дыхания);</w:t>
      </w:r>
    </w:p>
    <w:p w14:paraId="13CE2500" w14:textId="77777777" w:rsidR="00901C58" w:rsidRPr="00901C58" w:rsidRDefault="00901C58" w:rsidP="00901C58">
      <w:pPr>
        <w:spacing w:after="0" w:line="360" w:lineRule="auto"/>
        <w:ind w:firstLine="709"/>
        <w:jc w:val="both"/>
        <w:rPr>
          <w:rFonts w:ascii="Times New Roman" w:eastAsia="Times New Roman" w:hAnsi="Times New Roman" w:cs="Times New Roman"/>
          <w:bCs/>
          <w:sz w:val="28"/>
          <w:szCs w:val="20"/>
          <w:lang w:eastAsia="ru-RU"/>
        </w:rPr>
      </w:pPr>
      <w:r w:rsidRPr="00901C58">
        <w:rPr>
          <w:rFonts w:ascii="Times New Roman" w:eastAsia="Times New Roman" w:hAnsi="Times New Roman" w:cs="Times New Roman"/>
          <w:bCs/>
          <w:sz w:val="28"/>
          <w:szCs w:val="20"/>
          <w:lang w:eastAsia="ru-RU"/>
        </w:rPr>
        <w:t>5) плотно прижаться своими губами к лицу пострадавшего через марлю, а вдувание проводить через отверстие в ней.</w:t>
      </w:r>
    </w:p>
    <w:p w14:paraId="2E8ABF2D" w14:textId="77777777" w:rsidR="00901C58" w:rsidRPr="00901C58" w:rsidRDefault="00901C58" w:rsidP="00BA5C1D">
      <w:pPr>
        <w:spacing w:after="0" w:line="360" w:lineRule="auto"/>
        <w:jc w:val="center"/>
        <w:rPr>
          <w:rFonts w:ascii="Times New Roman" w:eastAsia="Times New Roman" w:hAnsi="Times New Roman" w:cs="Times New Roman"/>
          <w:bCs/>
          <w:i/>
          <w:sz w:val="28"/>
          <w:szCs w:val="20"/>
          <w:lang w:eastAsia="ru-RU"/>
        </w:rPr>
      </w:pPr>
      <w:r w:rsidRPr="00901C58">
        <w:rPr>
          <w:rFonts w:ascii="Times New Roman" w:eastAsia="Times New Roman" w:hAnsi="Times New Roman" w:cs="Times New Roman"/>
          <w:bCs/>
          <w:i/>
          <w:sz w:val="28"/>
          <w:szCs w:val="20"/>
          <w:lang w:eastAsia="ru-RU"/>
        </w:rPr>
        <w:t>Искусственное дыхание изо рта в рот</w:t>
      </w:r>
    </w:p>
    <w:p w14:paraId="1BD4FF16" w14:textId="77777777" w:rsidR="00901C58" w:rsidRPr="00901C58" w:rsidRDefault="00901C58" w:rsidP="00901C58">
      <w:pPr>
        <w:spacing w:after="0" w:line="360" w:lineRule="auto"/>
        <w:ind w:firstLine="709"/>
        <w:jc w:val="both"/>
        <w:rPr>
          <w:rFonts w:ascii="Times New Roman" w:eastAsia="Times New Roman" w:hAnsi="Times New Roman" w:cs="Times New Roman"/>
          <w:bCs/>
          <w:sz w:val="28"/>
          <w:szCs w:val="20"/>
          <w:lang w:eastAsia="ru-RU"/>
        </w:rPr>
      </w:pPr>
      <w:r w:rsidRPr="00901C58">
        <w:rPr>
          <w:rFonts w:ascii="Times New Roman" w:eastAsia="Times New Roman" w:hAnsi="Times New Roman" w:cs="Times New Roman"/>
          <w:bCs/>
          <w:sz w:val="28"/>
          <w:szCs w:val="20"/>
          <w:lang w:eastAsia="ru-RU"/>
        </w:rPr>
        <w:t xml:space="preserve">Спасатель стоит сбоку от головы пострадавшего (лучше слева). Если пострадавший лежит на полу, то приходится стать на колени. Быстро очищает рот и глотку пострадавшего от рвотных масс. Если челюсти пострадавшего плотно сжаты, то раздвигает их. Затем, положив одну руку на лоб пострадавшего, а другую на затылок, </w:t>
      </w:r>
      <w:proofErr w:type="spellStart"/>
      <w:r w:rsidRPr="00901C58">
        <w:rPr>
          <w:rFonts w:ascii="Times New Roman" w:eastAsia="Times New Roman" w:hAnsi="Times New Roman" w:cs="Times New Roman"/>
          <w:bCs/>
          <w:sz w:val="28"/>
          <w:szCs w:val="20"/>
          <w:lang w:eastAsia="ru-RU"/>
        </w:rPr>
        <w:t>переразгибает</w:t>
      </w:r>
      <w:proofErr w:type="spellEnd"/>
      <w:r w:rsidRPr="00901C58">
        <w:rPr>
          <w:rFonts w:ascii="Times New Roman" w:eastAsia="Times New Roman" w:hAnsi="Times New Roman" w:cs="Times New Roman"/>
          <w:bCs/>
          <w:sz w:val="28"/>
          <w:szCs w:val="20"/>
          <w:lang w:eastAsia="ru-RU"/>
        </w:rPr>
        <w:t xml:space="preserve"> (то есть откидывает назад) голову пострадавшего, при этом рот, как правило, открывается. Спасатель делает глубокий вдох, слегка задерживает свой выдох и, нагнувшись к пострадавшему, полностью герметизирует своими губами область его рта, создавая как бы непроницаемый для воздуха купол над ротовым отверстием пострадавшего. При этом ноздри пострадавшего нужно закрыть большим и указательным пальцами руки, лежащей на его лбу, или прикрыть своей щекой, что сделать гораздо труднее. Отсутствие герметичности – частая ошибка при искусственном дыхании. При этом утечка воздуха через нос или углы рта пострадавшего сводит </w:t>
      </w:r>
      <w:r w:rsidRPr="00901C58">
        <w:rPr>
          <w:rFonts w:ascii="Times New Roman" w:eastAsia="Times New Roman" w:hAnsi="Times New Roman" w:cs="Times New Roman"/>
          <w:bCs/>
          <w:sz w:val="28"/>
          <w:szCs w:val="20"/>
          <w:lang w:eastAsia="ru-RU"/>
        </w:rPr>
        <w:lastRenderedPageBreak/>
        <w:t xml:space="preserve">на нет все усилия спасателя. После герметизации спасатель делает быстрый, сильный выдох, вдувая воздух в дыхательные пути и легкие пострадавшего. Выдох должен длиться около 1 с и по объему достигать 1–1,5 л, чтобы вызвать достаточную стимуляцию дыхательного центра. При этом необходимо непрерывно следить за тем, хорошо ли поднимается грудная клетка пострадавшего при искусственном вдохе. Если амплитуда таких дыхательных движений недостаточна – значит, мал объем вдуваемого воздуха или западает язык. После окончания выдоха спасатель разгибается и освобождает рот пострадавшего, ни в коем случае не прекращая </w:t>
      </w:r>
      <w:proofErr w:type="spellStart"/>
      <w:r w:rsidRPr="00901C58">
        <w:rPr>
          <w:rFonts w:ascii="Times New Roman" w:eastAsia="Times New Roman" w:hAnsi="Times New Roman" w:cs="Times New Roman"/>
          <w:bCs/>
          <w:sz w:val="28"/>
          <w:szCs w:val="20"/>
          <w:lang w:eastAsia="ru-RU"/>
        </w:rPr>
        <w:t>переразгибания</w:t>
      </w:r>
      <w:proofErr w:type="spellEnd"/>
      <w:r w:rsidRPr="00901C58">
        <w:rPr>
          <w:rFonts w:ascii="Times New Roman" w:eastAsia="Times New Roman" w:hAnsi="Times New Roman" w:cs="Times New Roman"/>
          <w:bCs/>
          <w:sz w:val="28"/>
          <w:szCs w:val="20"/>
          <w:lang w:eastAsia="ru-RU"/>
        </w:rPr>
        <w:t xml:space="preserve"> его головы, иначе язык западет и полноценного самостоятельного выдоха не будет. Выдох пострадавшего должен длиться около 2 с, во всяком случае лучше, чтобы он был вдвое продолжительнее вдоха. В паузе перед следующим вдохом спасателю нужно сделать 1–2 небольших обычных вдоха-выдоха «для себя». Цикл повторяется с частотой 10–12 в минуту. При попадании большого количества воздуха не в легкие, а в желудок, вздутие последнего затруднит спасение пострадавшего. Поэтому целесообразно периодически освобождать его желудок от воздуха, надавливая на </w:t>
      </w:r>
      <w:proofErr w:type="spellStart"/>
      <w:r w:rsidRPr="00901C58">
        <w:rPr>
          <w:rFonts w:ascii="Times New Roman" w:eastAsia="Times New Roman" w:hAnsi="Times New Roman" w:cs="Times New Roman"/>
          <w:bCs/>
          <w:sz w:val="28"/>
          <w:szCs w:val="20"/>
          <w:lang w:eastAsia="ru-RU"/>
        </w:rPr>
        <w:t>эпигастральную</w:t>
      </w:r>
      <w:proofErr w:type="spellEnd"/>
      <w:r w:rsidRPr="00901C58">
        <w:rPr>
          <w:rFonts w:ascii="Times New Roman" w:eastAsia="Times New Roman" w:hAnsi="Times New Roman" w:cs="Times New Roman"/>
          <w:bCs/>
          <w:sz w:val="28"/>
          <w:szCs w:val="20"/>
          <w:lang w:eastAsia="ru-RU"/>
        </w:rPr>
        <w:t xml:space="preserve"> (подложечную) область.</w:t>
      </w:r>
    </w:p>
    <w:p w14:paraId="554AAB62" w14:textId="77777777" w:rsidR="00901C58" w:rsidRPr="00901C58" w:rsidRDefault="00901C58" w:rsidP="00901C58">
      <w:pPr>
        <w:spacing w:after="0" w:line="360" w:lineRule="auto"/>
        <w:ind w:firstLine="709"/>
        <w:jc w:val="both"/>
        <w:rPr>
          <w:rFonts w:ascii="Times New Roman" w:eastAsia="Times New Roman" w:hAnsi="Times New Roman" w:cs="Times New Roman"/>
          <w:sz w:val="28"/>
          <w:szCs w:val="20"/>
          <w:lang w:eastAsia="ru-RU"/>
        </w:rPr>
      </w:pPr>
      <w:r w:rsidRPr="00901C58">
        <w:rPr>
          <w:rFonts w:ascii="Times New Roman" w:eastAsia="Times New Roman" w:hAnsi="Times New Roman" w:cs="Times New Roman"/>
          <w:bCs/>
          <w:sz w:val="28"/>
          <w:szCs w:val="20"/>
          <w:lang w:eastAsia="ru-RU"/>
        </w:rPr>
        <w:t xml:space="preserve">Искусственное дыхание изо рта в нос </w:t>
      </w:r>
      <w:r w:rsidRPr="00901C58">
        <w:rPr>
          <w:rFonts w:ascii="Times New Roman" w:eastAsia="Times New Roman" w:hAnsi="Times New Roman" w:cs="Times New Roman"/>
          <w:sz w:val="28"/>
          <w:szCs w:val="20"/>
          <w:lang w:eastAsia="ru-RU"/>
        </w:rPr>
        <w:t>проводится, если у пострадавшего стиснуты зубы или травмы губ или челюсти. Спасатель, положив одну руку на лоб пострадавшего, а другую – на подбородок, перегрузил его голову и одновременно прижал нижнюю челюсть к верхней. Поддерживая подбородок пальцами руки, он должен прижать верхнюю губу и таким образом закрыть рот жертве. После глубокого вдоха спасатель прикрывает губами нос пострадавшего, создавая такой же непроницаемый купол. Затем спасатель сильно продувает через ноздри воздух (1–1,5 литра), наблюдая за движением груди пострадавшего.</w:t>
      </w:r>
    </w:p>
    <w:p w14:paraId="2C9DB7E1" w14:textId="77777777" w:rsidR="00901C58" w:rsidRPr="00901C58" w:rsidRDefault="00901C58" w:rsidP="00901C58">
      <w:pPr>
        <w:spacing w:after="0" w:line="360" w:lineRule="auto"/>
        <w:ind w:firstLine="709"/>
        <w:jc w:val="both"/>
        <w:rPr>
          <w:rFonts w:ascii="Times New Roman" w:eastAsia="Times New Roman" w:hAnsi="Times New Roman" w:cs="Times New Roman"/>
          <w:bCs/>
          <w:sz w:val="28"/>
          <w:szCs w:val="20"/>
          <w:lang w:eastAsia="ru-RU"/>
        </w:rPr>
      </w:pPr>
      <w:r w:rsidRPr="00901C58">
        <w:rPr>
          <w:rFonts w:ascii="Times New Roman" w:eastAsia="Times New Roman" w:hAnsi="Times New Roman" w:cs="Times New Roman"/>
          <w:bCs/>
          <w:sz w:val="28"/>
          <w:szCs w:val="20"/>
          <w:lang w:eastAsia="ru-RU"/>
        </w:rPr>
        <w:t xml:space="preserve">После окончания искусственного вдоха нужно обязательно освободить не только нос, но и рот пострадавшего: мягкое небо может препятствовать выходу воздуха через нос, и тогда при закрытом рте выдоха вообще не будет. Нужно при таком выдохе поддерживать голову </w:t>
      </w:r>
      <w:proofErr w:type="spellStart"/>
      <w:r w:rsidRPr="00901C58">
        <w:rPr>
          <w:rFonts w:ascii="Times New Roman" w:eastAsia="Times New Roman" w:hAnsi="Times New Roman" w:cs="Times New Roman"/>
          <w:bCs/>
          <w:sz w:val="28"/>
          <w:szCs w:val="20"/>
          <w:lang w:eastAsia="ru-RU"/>
        </w:rPr>
        <w:t>переразогнутой</w:t>
      </w:r>
      <w:proofErr w:type="spellEnd"/>
      <w:r w:rsidRPr="00901C58">
        <w:rPr>
          <w:rFonts w:ascii="Times New Roman" w:eastAsia="Times New Roman" w:hAnsi="Times New Roman" w:cs="Times New Roman"/>
          <w:bCs/>
          <w:sz w:val="28"/>
          <w:szCs w:val="20"/>
          <w:lang w:eastAsia="ru-RU"/>
        </w:rPr>
        <w:t xml:space="preserve"> (то есть откинутой назад), </w:t>
      </w:r>
      <w:r w:rsidRPr="00901C58">
        <w:rPr>
          <w:rFonts w:ascii="Times New Roman" w:eastAsia="Times New Roman" w:hAnsi="Times New Roman" w:cs="Times New Roman"/>
          <w:bCs/>
          <w:sz w:val="28"/>
          <w:szCs w:val="20"/>
          <w:lang w:eastAsia="ru-RU"/>
        </w:rPr>
        <w:lastRenderedPageBreak/>
        <w:t>иначе запавший язык помешает выдоху. Длительность выдоха – около 2 с. Во время паузы спасатель делает 1–2 небольших вдоха- выдоха «для себя».</w:t>
      </w:r>
    </w:p>
    <w:p w14:paraId="39A3EE15" w14:textId="77777777" w:rsidR="00901C58" w:rsidRPr="00901C58" w:rsidRDefault="00901C58" w:rsidP="00901C58">
      <w:pPr>
        <w:spacing w:after="0" w:line="360" w:lineRule="auto"/>
        <w:ind w:firstLine="709"/>
        <w:jc w:val="both"/>
        <w:rPr>
          <w:rFonts w:ascii="Times New Roman" w:eastAsia="Times New Roman" w:hAnsi="Times New Roman" w:cs="Times New Roman"/>
          <w:bCs/>
          <w:sz w:val="28"/>
          <w:szCs w:val="20"/>
          <w:lang w:eastAsia="ru-RU"/>
        </w:rPr>
      </w:pPr>
      <w:r w:rsidRPr="00901C58">
        <w:rPr>
          <w:rFonts w:ascii="Times New Roman" w:eastAsia="Times New Roman" w:hAnsi="Times New Roman" w:cs="Times New Roman"/>
          <w:bCs/>
          <w:sz w:val="28"/>
          <w:szCs w:val="20"/>
          <w:lang w:eastAsia="ru-RU"/>
        </w:rPr>
        <w:t xml:space="preserve">Искусственное дыхание нужно проводить, не прерываясь более чем на 3–4 с, до тех пор, пока не восстановится полностью самостоятельное дыхание или пока не появится врач и не даст другие указания. Надо непрерывно проверять эффективность искусственного дыхания (хорошее раздувание грудной клетки пострадавшего, отсутствие вздутия живота, постепенное </w:t>
      </w:r>
      <w:proofErr w:type="spellStart"/>
      <w:r w:rsidRPr="00901C58">
        <w:rPr>
          <w:rFonts w:ascii="Times New Roman" w:eastAsia="Times New Roman" w:hAnsi="Times New Roman" w:cs="Times New Roman"/>
          <w:bCs/>
          <w:sz w:val="28"/>
          <w:szCs w:val="20"/>
          <w:lang w:eastAsia="ru-RU"/>
        </w:rPr>
        <w:t>порозовение</w:t>
      </w:r>
      <w:proofErr w:type="spellEnd"/>
      <w:r w:rsidRPr="00901C58">
        <w:rPr>
          <w:rFonts w:ascii="Times New Roman" w:eastAsia="Times New Roman" w:hAnsi="Times New Roman" w:cs="Times New Roman"/>
          <w:bCs/>
          <w:sz w:val="28"/>
          <w:szCs w:val="20"/>
          <w:lang w:eastAsia="ru-RU"/>
        </w:rPr>
        <w:t xml:space="preserve"> кожи лица). Следует постоянно следить за тем, чтобы во рту и носоглотке не появились рвотные массы, а если это произойдет, то надо перед очередным вдохом пальцем, обернутым тканью, очистить через рот дыхательные пути пострадавшего. По мере проведения искусственного дыхания у спасателя может закружиться голова из-за недостатка в его организме углекислого газа. Поэтому лучше, чтобы вдувание воздуха производили два спасателя, меняясь через 2–3 минуты. Если это невозможно, то следует через каждые 2–3 мин </w:t>
      </w:r>
      <w:proofErr w:type="spellStart"/>
      <w:r w:rsidRPr="00901C58">
        <w:rPr>
          <w:rFonts w:ascii="Times New Roman" w:eastAsia="Times New Roman" w:hAnsi="Times New Roman" w:cs="Times New Roman"/>
          <w:bCs/>
          <w:sz w:val="28"/>
          <w:szCs w:val="20"/>
          <w:lang w:eastAsia="ru-RU"/>
        </w:rPr>
        <w:t>урежать</w:t>
      </w:r>
      <w:proofErr w:type="spellEnd"/>
      <w:r w:rsidRPr="00901C58">
        <w:rPr>
          <w:rFonts w:ascii="Times New Roman" w:eastAsia="Times New Roman" w:hAnsi="Times New Roman" w:cs="Times New Roman"/>
          <w:bCs/>
          <w:sz w:val="28"/>
          <w:szCs w:val="20"/>
          <w:lang w:eastAsia="ru-RU"/>
        </w:rPr>
        <w:t xml:space="preserve"> вдохи до 4–5 в мин, чтобы за этот период у того, кто проводит искусственное дыхание, в крови и мозге поднялся уровень углекислого газа.</w:t>
      </w:r>
    </w:p>
    <w:p w14:paraId="60F17012" w14:textId="77777777" w:rsidR="00901C58" w:rsidRPr="00901C58" w:rsidRDefault="00901C58" w:rsidP="00901C58">
      <w:pPr>
        <w:spacing w:after="0" w:line="360" w:lineRule="auto"/>
        <w:ind w:firstLine="709"/>
        <w:jc w:val="both"/>
        <w:rPr>
          <w:rFonts w:ascii="Times New Roman" w:eastAsia="Times New Roman" w:hAnsi="Times New Roman" w:cs="Times New Roman"/>
          <w:bCs/>
          <w:sz w:val="28"/>
          <w:szCs w:val="20"/>
          <w:lang w:eastAsia="ru-RU"/>
        </w:rPr>
      </w:pPr>
      <w:r w:rsidRPr="00901C58">
        <w:rPr>
          <w:rFonts w:ascii="Times New Roman" w:eastAsia="Times New Roman" w:hAnsi="Times New Roman" w:cs="Times New Roman"/>
          <w:bCs/>
          <w:sz w:val="28"/>
          <w:szCs w:val="20"/>
          <w:lang w:eastAsia="ru-RU"/>
        </w:rPr>
        <w:t xml:space="preserve">Проводя искусственное дыхание у пострадавшего с остановкой дыхания, надо ежеминутно проверять, не произошла ли у него и остановка сердца. Для этого следует двумя пальцами прощупывать пульс на шее в треугольнике между дыхательным горлом (гортанным хрящом, который называют иногда кадыком) и </w:t>
      </w:r>
      <w:proofErr w:type="spellStart"/>
      <w:r w:rsidRPr="00901C58">
        <w:rPr>
          <w:rFonts w:ascii="Times New Roman" w:eastAsia="Times New Roman" w:hAnsi="Times New Roman" w:cs="Times New Roman"/>
          <w:bCs/>
          <w:sz w:val="28"/>
          <w:szCs w:val="20"/>
          <w:lang w:eastAsia="ru-RU"/>
        </w:rPr>
        <w:t>кивательной</w:t>
      </w:r>
      <w:proofErr w:type="spellEnd"/>
      <w:r w:rsidRPr="00901C58">
        <w:rPr>
          <w:rFonts w:ascii="Times New Roman" w:eastAsia="Times New Roman" w:hAnsi="Times New Roman" w:cs="Times New Roman"/>
          <w:bCs/>
          <w:sz w:val="28"/>
          <w:szCs w:val="20"/>
          <w:lang w:eastAsia="ru-RU"/>
        </w:rPr>
        <w:t xml:space="preserve"> (грудинно-ключично-сосцевидной) мышцей. Спасатель устанавливает два пальца на боковую поверхность гортанного хряща, после чего «соскальзывает» ими в ложбинку между хрящом и </w:t>
      </w:r>
      <w:proofErr w:type="spellStart"/>
      <w:r w:rsidRPr="00901C58">
        <w:rPr>
          <w:rFonts w:ascii="Times New Roman" w:eastAsia="Times New Roman" w:hAnsi="Times New Roman" w:cs="Times New Roman"/>
          <w:bCs/>
          <w:sz w:val="28"/>
          <w:szCs w:val="20"/>
          <w:lang w:eastAsia="ru-RU"/>
        </w:rPr>
        <w:t>кивательной</w:t>
      </w:r>
      <w:proofErr w:type="spellEnd"/>
      <w:r w:rsidRPr="00901C58">
        <w:rPr>
          <w:rFonts w:ascii="Times New Roman" w:eastAsia="Times New Roman" w:hAnsi="Times New Roman" w:cs="Times New Roman"/>
          <w:bCs/>
          <w:sz w:val="28"/>
          <w:szCs w:val="20"/>
          <w:lang w:eastAsia="ru-RU"/>
        </w:rPr>
        <w:t xml:space="preserve"> мышцей. Именно в глубине этого треугольника и должна пульсировать сонная артерия. Если пульсации сонной артерии нет – надо немедленно начинать непрямой массаж сердца, сочетая его с искусственным дыханием. Если пропустить момент остановки сердца и 1–2 мин проводить пострадавшему только искусственное дыхание, то спасти его, как правило, не удастся.</w:t>
      </w:r>
    </w:p>
    <w:p w14:paraId="111FFCB8" w14:textId="77777777" w:rsidR="00BA5C1D" w:rsidRDefault="00BA5C1D" w:rsidP="00901C58">
      <w:pPr>
        <w:spacing w:after="0" w:line="360" w:lineRule="auto"/>
        <w:ind w:firstLine="709"/>
        <w:jc w:val="center"/>
        <w:rPr>
          <w:rFonts w:ascii="Times New Roman" w:eastAsia="Times New Roman" w:hAnsi="Times New Roman" w:cs="Times New Roman"/>
          <w:bCs/>
          <w:i/>
          <w:sz w:val="28"/>
          <w:szCs w:val="20"/>
          <w:lang w:eastAsia="ru-RU"/>
        </w:rPr>
      </w:pPr>
    </w:p>
    <w:p w14:paraId="067E0302" w14:textId="77777777" w:rsidR="00BA5C1D" w:rsidRDefault="00BA5C1D" w:rsidP="00901C58">
      <w:pPr>
        <w:spacing w:after="0" w:line="360" w:lineRule="auto"/>
        <w:ind w:firstLine="709"/>
        <w:jc w:val="center"/>
        <w:rPr>
          <w:rFonts w:ascii="Times New Roman" w:eastAsia="Times New Roman" w:hAnsi="Times New Roman" w:cs="Times New Roman"/>
          <w:bCs/>
          <w:i/>
          <w:sz w:val="28"/>
          <w:szCs w:val="20"/>
          <w:lang w:eastAsia="ru-RU"/>
        </w:rPr>
      </w:pPr>
    </w:p>
    <w:p w14:paraId="29655794" w14:textId="132ED3BF" w:rsidR="00901C58" w:rsidRPr="00901C58" w:rsidRDefault="00901C58" w:rsidP="00901C58">
      <w:pPr>
        <w:spacing w:after="0" w:line="360" w:lineRule="auto"/>
        <w:ind w:firstLine="709"/>
        <w:jc w:val="center"/>
        <w:rPr>
          <w:rFonts w:ascii="Times New Roman" w:eastAsia="Times New Roman" w:hAnsi="Times New Roman" w:cs="Times New Roman"/>
          <w:bCs/>
          <w:i/>
          <w:sz w:val="28"/>
          <w:szCs w:val="20"/>
          <w:lang w:eastAsia="ru-RU"/>
        </w:rPr>
      </w:pPr>
      <w:r w:rsidRPr="00901C58">
        <w:rPr>
          <w:rFonts w:ascii="Times New Roman" w:eastAsia="Times New Roman" w:hAnsi="Times New Roman" w:cs="Times New Roman"/>
          <w:bCs/>
          <w:i/>
          <w:sz w:val="28"/>
          <w:szCs w:val="20"/>
          <w:lang w:eastAsia="ru-RU"/>
        </w:rPr>
        <w:lastRenderedPageBreak/>
        <w:t>Особенности искусственного дыхания у детей</w:t>
      </w:r>
    </w:p>
    <w:p w14:paraId="2FDD97F7" w14:textId="77777777" w:rsidR="00901C58" w:rsidRPr="00901C58" w:rsidRDefault="00901C58" w:rsidP="00901C58">
      <w:pPr>
        <w:spacing w:after="0" w:line="360" w:lineRule="auto"/>
        <w:ind w:firstLine="709"/>
        <w:jc w:val="both"/>
        <w:rPr>
          <w:rFonts w:ascii="Times New Roman" w:eastAsia="Times New Roman" w:hAnsi="Times New Roman" w:cs="Times New Roman"/>
          <w:bCs/>
          <w:sz w:val="28"/>
          <w:szCs w:val="20"/>
          <w:lang w:eastAsia="ru-RU"/>
        </w:rPr>
      </w:pPr>
      <w:r w:rsidRPr="00901C58">
        <w:rPr>
          <w:rFonts w:ascii="Times New Roman" w:eastAsia="Times New Roman" w:hAnsi="Times New Roman" w:cs="Times New Roman"/>
          <w:bCs/>
          <w:sz w:val="28"/>
          <w:szCs w:val="20"/>
          <w:lang w:eastAsia="ru-RU"/>
        </w:rPr>
        <w:t>Для восстановления дыхания у детей до 1 года искусственную вентиляцию легких осуществляют по методу «рот в рот и нос», у детей старше 1 года – по методу «рот в рот». Оба метода проводятся в положении ребенка на спине, детям до 1 года под спину кладут невысокий валик (сложенное одеяло) или слегка приподнимают верхнюю часть туловища подведенной под спину рукой, голову ребенка запрокидывают.</w:t>
      </w:r>
    </w:p>
    <w:p w14:paraId="631BB858" w14:textId="77777777" w:rsidR="00901C58" w:rsidRPr="00901C58" w:rsidRDefault="00901C58" w:rsidP="00901C58">
      <w:pPr>
        <w:spacing w:after="0" w:line="360" w:lineRule="auto"/>
        <w:ind w:firstLine="709"/>
        <w:jc w:val="both"/>
        <w:rPr>
          <w:rFonts w:ascii="Times New Roman" w:eastAsia="Times New Roman" w:hAnsi="Times New Roman" w:cs="Times New Roman"/>
          <w:bCs/>
          <w:sz w:val="28"/>
          <w:szCs w:val="20"/>
          <w:lang w:eastAsia="ru-RU"/>
        </w:rPr>
      </w:pPr>
      <w:r w:rsidRPr="00901C58">
        <w:rPr>
          <w:rFonts w:ascii="Times New Roman" w:eastAsia="Times New Roman" w:hAnsi="Times New Roman" w:cs="Times New Roman"/>
          <w:bCs/>
          <w:sz w:val="28"/>
          <w:szCs w:val="20"/>
          <w:lang w:eastAsia="ru-RU"/>
        </w:rPr>
        <w:t>Спасатель делает вдох (неглубокий!), герметично охватывает ртом рот и нос ребенка или (у детей старше 1 года) только рот и вдувает в дыхательные пути ребенка воздух, объем которого должен быть тем меньше, чем младше ребенок (например, у новорожденного он равен 30–40 мл). При достаточном объеме вдуваемого воздуха и попадании его в легкие (а не желудок) появляются движения грудной клетки. Закончив вдувание, нужно убедиться, что грудная клетка опускается.</w:t>
      </w:r>
    </w:p>
    <w:p w14:paraId="397BEB19" w14:textId="77777777" w:rsidR="00901C58" w:rsidRPr="00901C58" w:rsidRDefault="00901C58" w:rsidP="00901C58">
      <w:pPr>
        <w:spacing w:after="0" w:line="360" w:lineRule="auto"/>
        <w:ind w:firstLine="709"/>
        <w:jc w:val="both"/>
        <w:rPr>
          <w:rFonts w:ascii="Times New Roman" w:eastAsia="Times New Roman" w:hAnsi="Times New Roman" w:cs="Times New Roman"/>
          <w:bCs/>
          <w:sz w:val="28"/>
          <w:szCs w:val="20"/>
          <w:lang w:eastAsia="ru-RU"/>
        </w:rPr>
      </w:pPr>
      <w:r w:rsidRPr="00901C58">
        <w:rPr>
          <w:rFonts w:ascii="Times New Roman" w:eastAsia="Times New Roman" w:hAnsi="Times New Roman" w:cs="Times New Roman"/>
          <w:bCs/>
          <w:sz w:val="28"/>
          <w:szCs w:val="20"/>
          <w:lang w:eastAsia="ru-RU"/>
        </w:rPr>
        <w:t>Вдувание чрезмерно большого для ребенка объема воздуха может привести к тяжелым последствиям – разрыву альвеол легочной ткани и выходу воздуха в плевральную полость. Частота вдуваний должна соответствовать возрастной частоте дыхательных движений, которая с возрастом уменьшается. В среднем частота дыханий в 1 мин составляет у новорожденных и детей до 4 мес. жизни – 40, в 4–6 мес. – 40–35, в 7 мес. – 2 года – 35–30, в 2–4 года – 30–25, в 4–6 лет – около 25, в 6–12 лет – 22–20, в 12–15 лет – 20–18.</w:t>
      </w:r>
    </w:p>
    <w:p w14:paraId="61F703D5" w14:textId="77777777" w:rsidR="00901C58" w:rsidRPr="00901C58" w:rsidRDefault="00901C58" w:rsidP="00901C58">
      <w:pPr>
        <w:spacing w:after="0" w:line="360" w:lineRule="auto"/>
        <w:ind w:firstLine="709"/>
        <w:jc w:val="both"/>
        <w:rPr>
          <w:rFonts w:ascii="Times New Roman" w:eastAsia="Times New Roman" w:hAnsi="Times New Roman" w:cs="Times New Roman"/>
          <w:bCs/>
          <w:sz w:val="28"/>
          <w:szCs w:val="20"/>
          <w:lang w:eastAsia="ru-RU"/>
        </w:rPr>
      </w:pPr>
      <w:r w:rsidRPr="00901C58">
        <w:rPr>
          <w:rFonts w:ascii="Times New Roman" w:eastAsia="Times New Roman" w:hAnsi="Times New Roman" w:cs="Times New Roman"/>
          <w:bCs/>
          <w:sz w:val="28"/>
          <w:szCs w:val="20"/>
          <w:lang w:eastAsia="ru-RU"/>
        </w:rPr>
        <w:t>К основным реанимационным мероприятиям относится и массаж сердца, представляющий собой ритмичное сжатие сердца, проводимое для восстановления его деятельности и поддержания кровообращения в организме.</w:t>
      </w:r>
    </w:p>
    <w:p w14:paraId="5C5AF5D8" w14:textId="77777777" w:rsidR="00901C58" w:rsidRPr="00901C58" w:rsidRDefault="00901C58" w:rsidP="00901C58">
      <w:pPr>
        <w:spacing w:after="0" w:line="360" w:lineRule="auto"/>
        <w:ind w:firstLine="709"/>
        <w:jc w:val="both"/>
        <w:rPr>
          <w:rFonts w:ascii="Times New Roman" w:eastAsia="Times New Roman" w:hAnsi="Times New Roman" w:cs="Times New Roman"/>
          <w:bCs/>
          <w:sz w:val="28"/>
          <w:szCs w:val="20"/>
          <w:lang w:eastAsia="ru-RU"/>
        </w:rPr>
      </w:pPr>
      <w:r w:rsidRPr="00901C58">
        <w:rPr>
          <w:rFonts w:ascii="Times New Roman" w:eastAsia="Times New Roman" w:hAnsi="Times New Roman" w:cs="Times New Roman"/>
          <w:bCs/>
          <w:sz w:val="28"/>
          <w:szCs w:val="20"/>
          <w:lang w:eastAsia="ru-RU"/>
        </w:rPr>
        <w:t>В основном прибегают к непрямому (закрытому) массажу сердца. Прямой (открытый) массаж сердца, осуществляемый при помощи непосредственного сжатия сердца, применяют обычно в тех случаях, когда необходимость в его проведении возникает во время операции на органах грудной клетки с вскрытием ее полости.</w:t>
      </w:r>
    </w:p>
    <w:p w14:paraId="289635CA" w14:textId="77777777" w:rsidR="00901C58" w:rsidRPr="00901C58" w:rsidRDefault="00901C58" w:rsidP="00901C58">
      <w:pPr>
        <w:spacing w:after="0" w:line="360" w:lineRule="auto"/>
        <w:ind w:firstLine="709"/>
        <w:jc w:val="both"/>
        <w:rPr>
          <w:rFonts w:ascii="Times New Roman" w:eastAsia="Times New Roman" w:hAnsi="Times New Roman" w:cs="Times New Roman"/>
          <w:bCs/>
          <w:sz w:val="28"/>
          <w:szCs w:val="20"/>
          <w:lang w:eastAsia="ru-RU"/>
        </w:rPr>
      </w:pPr>
      <w:r w:rsidRPr="00901C58">
        <w:rPr>
          <w:rFonts w:ascii="Times New Roman" w:eastAsia="Times New Roman" w:hAnsi="Times New Roman" w:cs="Times New Roman"/>
          <w:bCs/>
          <w:sz w:val="28"/>
          <w:szCs w:val="20"/>
          <w:lang w:eastAsia="ru-RU"/>
        </w:rPr>
        <w:lastRenderedPageBreak/>
        <w:t>При непрямом массаже сердца происходит его сдавливание между грудиной и позвоночником, благодаря чему кровь поступает из правого желудочка в легочную артерию, а из левого желудочка – в большой круг кровообращения, что приводит к восстановлению кровотока в головном мозге и коронарных артериях и может способствовать возобновлению самостоятельных сокращений сердца.</w:t>
      </w:r>
    </w:p>
    <w:p w14:paraId="259A4374" w14:textId="77777777" w:rsidR="00901C58" w:rsidRPr="00901C58" w:rsidRDefault="00901C58" w:rsidP="00901C58">
      <w:pPr>
        <w:spacing w:after="0" w:line="360" w:lineRule="auto"/>
        <w:ind w:firstLine="709"/>
        <w:jc w:val="both"/>
        <w:rPr>
          <w:rFonts w:ascii="Times New Roman" w:eastAsia="Times New Roman" w:hAnsi="Times New Roman" w:cs="Times New Roman"/>
          <w:bCs/>
          <w:sz w:val="28"/>
          <w:szCs w:val="20"/>
          <w:lang w:eastAsia="ru-RU"/>
        </w:rPr>
      </w:pPr>
      <w:r w:rsidRPr="00901C58">
        <w:rPr>
          <w:rFonts w:ascii="Times New Roman" w:eastAsia="Times New Roman" w:hAnsi="Times New Roman" w:cs="Times New Roman"/>
          <w:bCs/>
          <w:sz w:val="28"/>
          <w:szCs w:val="20"/>
          <w:lang w:eastAsia="ru-RU"/>
        </w:rPr>
        <w:t xml:space="preserve">Проведение непрямого массажа сердца показано в случаях внезапного прекращения или резкого ухудшения сердечной деятельности, например, при остановке сердца или мерцании (фибрилляции) желудочков у больных с острым инфарктом миокарда, </w:t>
      </w:r>
      <w:proofErr w:type="spellStart"/>
      <w:r w:rsidRPr="00901C58">
        <w:rPr>
          <w:rFonts w:ascii="Times New Roman" w:eastAsia="Times New Roman" w:hAnsi="Times New Roman" w:cs="Times New Roman"/>
          <w:bCs/>
          <w:sz w:val="28"/>
          <w:szCs w:val="20"/>
          <w:lang w:eastAsia="ru-RU"/>
        </w:rPr>
        <w:t>электротравме</w:t>
      </w:r>
      <w:proofErr w:type="spellEnd"/>
      <w:r w:rsidRPr="00901C58">
        <w:rPr>
          <w:rFonts w:ascii="Times New Roman" w:eastAsia="Times New Roman" w:hAnsi="Times New Roman" w:cs="Times New Roman"/>
          <w:bCs/>
          <w:sz w:val="28"/>
          <w:szCs w:val="20"/>
          <w:lang w:eastAsia="ru-RU"/>
        </w:rPr>
        <w:t xml:space="preserve"> и т. д.</w:t>
      </w:r>
    </w:p>
    <w:p w14:paraId="2A1A6E0B" w14:textId="77777777" w:rsidR="00901C58" w:rsidRPr="00901C58" w:rsidRDefault="00901C58" w:rsidP="00901C58">
      <w:pPr>
        <w:spacing w:after="0" w:line="360" w:lineRule="auto"/>
        <w:ind w:firstLine="709"/>
        <w:jc w:val="both"/>
        <w:rPr>
          <w:rFonts w:ascii="Times New Roman" w:eastAsia="Times New Roman" w:hAnsi="Times New Roman" w:cs="Times New Roman"/>
          <w:bCs/>
          <w:sz w:val="28"/>
          <w:szCs w:val="20"/>
          <w:lang w:eastAsia="ru-RU"/>
        </w:rPr>
      </w:pPr>
      <w:r w:rsidRPr="00901C58">
        <w:rPr>
          <w:rFonts w:ascii="Times New Roman" w:eastAsia="Times New Roman" w:hAnsi="Times New Roman" w:cs="Times New Roman"/>
          <w:bCs/>
          <w:sz w:val="28"/>
          <w:szCs w:val="20"/>
          <w:lang w:eastAsia="ru-RU"/>
        </w:rPr>
        <w:t>Определяя показания к началу проведения непрямого массажа сердца, ориентируются на такие признаки, как внезапное прекращение дыхания, отсутствие пульса на сонных артериях, сопровождаемые расширением зрачков, бледностью кожных покровов, потерей сознания.</w:t>
      </w:r>
    </w:p>
    <w:p w14:paraId="52FC589D" w14:textId="77777777" w:rsidR="00901C58" w:rsidRPr="00901C58" w:rsidRDefault="00901C58" w:rsidP="00901C58">
      <w:pPr>
        <w:spacing w:after="0" w:line="360" w:lineRule="auto"/>
        <w:ind w:firstLine="709"/>
        <w:jc w:val="both"/>
        <w:rPr>
          <w:rFonts w:ascii="Times New Roman" w:eastAsia="Times New Roman" w:hAnsi="Times New Roman" w:cs="Times New Roman"/>
          <w:bCs/>
          <w:sz w:val="28"/>
          <w:szCs w:val="20"/>
          <w:lang w:eastAsia="ru-RU"/>
        </w:rPr>
      </w:pPr>
      <w:r w:rsidRPr="00901C58">
        <w:rPr>
          <w:rFonts w:ascii="Times New Roman" w:eastAsia="Times New Roman" w:hAnsi="Times New Roman" w:cs="Times New Roman"/>
          <w:bCs/>
          <w:sz w:val="28"/>
          <w:szCs w:val="20"/>
          <w:lang w:eastAsia="ru-RU"/>
        </w:rPr>
        <w:t>Обычно непрямой массаж сердца бывает эффективным, если он начат в ранние сроки после прекращения сердечной деятельности. При этом его проведение (пусть даже не совсем опытным человеком) сразу после наступления клинической смерти часто приносит больший успех, чем манипуляции специалиста-реаниматолога, проводимые спустя 5–6 мин после остановки сердца. Это объясняет необходимость хорошего знания техники непрямого массажа сердца и умения провести его в экстренных ситуациях.</w:t>
      </w:r>
    </w:p>
    <w:p w14:paraId="35E056DA" w14:textId="77777777" w:rsidR="00901C58" w:rsidRPr="00901C58" w:rsidRDefault="00901C58" w:rsidP="00901C58">
      <w:pPr>
        <w:spacing w:after="0" w:line="360" w:lineRule="auto"/>
        <w:ind w:firstLine="709"/>
        <w:jc w:val="both"/>
        <w:rPr>
          <w:rFonts w:ascii="Times New Roman" w:eastAsia="Times New Roman" w:hAnsi="Times New Roman" w:cs="Times New Roman"/>
          <w:bCs/>
          <w:sz w:val="28"/>
          <w:szCs w:val="20"/>
          <w:lang w:eastAsia="ru-RU"/>
        </w:rPr>
      </w:pPr>
      <w:r w:rsidRPr="00901C58">
        <w:rPr>
          <w:rFonts w:ascii="Times New Roman" w:eastAsia="Times New Roman" w:hAnsi="Times New Roman" w:cs="Times New Roman"/>
          <w:bCs/>
          <w:sz w:val="28"/>
          <w:szCs w:val="20"/>
          <w:lang w:eastAsia="ru-RU"/>
        </w:rPr>
        <w:t>Перед проведением непрямого массажа сердца больного укладывают спиной на твердую поверхность. Если больной находится в постели, то его (при отсутствии твердой кушетки) перекладывают на пол. Пациента освобождают от верхней одежды, расстегивают поясной ремень.</w:t>
      </w:r>
    </w:p>
    <w:p w14:paraId="7A70BE89" w14:textId="77777777" w:rsidR="00901C58" w:rsidRPr="00901C58" w:rsidRDefault="00901C58" w:rsidP="00901C58">
      <w:pPr>
        <w:spacing w:after="0" w:line="360" w:lineRule="auto"/>
        <w:ind w:firstLine="709"/>
        <w:jc w:val="both"/>
        <w:rPr>
          <w:rFonts w:ascii="Times New Roman" w:eastAsia="Times New Roman" w:hAnsi="Times New Roman" w:cs="Times New Roman"/>
          <w:bCs/>
          <w:sz w:val="28"/>
          <w:szCs w:val="20"/>
          <w:lang w:eastAsia="ru-RU"/>
        </w:rPr>
      </w:pPr>
      <w:r w:rsidRPr="00901C58">
        <w:rPr>
          <w:rFonts w:ascii="Times New Roman" w:eastAsia="Times New Roman" w:hAnsi="Times New Roman" w:cs="Times New Roman"/>
          <w:bCs/>
          <w:sz w:val="28"/>
          <w:szCs w:val="20"/>
          <w:lang w:eastAsia="ru-RU"/>
        </w:rPr>
        <w:t xml:space="preserve">Очень ответственным моментом непрямого массажа сердца является правильная постановка рук человека, оказывающего помощь. Ладонь руки кладут на нижнюю треть грудины, поверх нее помещают вторую руку. Важно, чтобы обе руки были выпрямлены в локтевых суставах и располагались перпендикулярно поверхности грудины, а также, чтобы обе ладони находились </w:t>
      </w:r>
      <w:r w:rsidRPr="00901C58">
        <w:rPr>
          <w:rFonts w:ascii="Times New Roman" w:eastAsia="Times New Roman" w:hAnsi="Times New Roman" w:cs="Times New Roman"/>
          <w:bCs/>
          <w:sz w:val="28"/>
          <w:szCs w:val="20"/>
          <w:lang w:eastAsia="ru-RU"/>
        </w:rPr>
        <w:lastRenderedPageBreak/>
        <w:t>в состоянии максимального разгибания в лучезапястных суставах, т. е. с приподнятыми над грудной клеткой пальцами. В таком положении давление на нижнюю треть грудины производится начальной частью ладоней.</w:t>
      </w:r>
    </w:p>
    <w:p w14:paraId="524A89B3" w14:textId="77777777" w:rsidR="00901C58" w:rsidRPr="00901C58" w:rsidRDefault="00901C58" w:rsidP="00901C58">
      <w:pPr>
        <w:spacing w:after="0" w:line="360" w:lineRule="auto"/>
        <w:ind w:firstLine="709"/>
        <w:jc w:val="both"/>
        <w:rPr>
          <w:rFonts w:ascii="Times New Roman" w:eastAsia="Times New Roman" w:hAnsi="Times New Roman" w:cs="Times New Roman"/>
          <w:bCs/>
          <w:sz w:val="28"/>
          <w:szCs w:val="20"/>
          <w:lang w:eastAsia="ru-RU"/>
        </w:rPr>
      </w:pPr>
      <w:r w:rsidRPr="00901C58">
        <w:rPr>
          <w:rFonts w:ascii="Times New Roman" w:eastAsia="Times New Roman" w:hAnsi="Times New Roman" w:cs="Times New Roman"/>
          <w:bCs/>
          <w:sz w:val="28"/>
          <w:szCs w:val="20"/>
          <w:lang w:eastAsia="ru-RU"/>
        </w:rPr>
        <w:t>Надавливают на грудину быстрыми толчками, причем для расправления грудной клетки руки отнимают от нее после каждого толчка. Необходимая для смещения грудины (в пределах 4–5 см) сила надавливания обеспечивается не только усилием рук, но и массой тела человека, проводящего непрямой массаж сердца. Поэтому при положении больного на топчане или кушетке оказывающему помощь лучше стоять на подставке, а в случаях, когда больной лежит на земле или на полу, лучше стоять на коленях.</w:t>
      </w:r>
    </w:p>
    <w:p w14:paraId="109182A7" w14:textId="77777777" w:rsidR="00901C58" w:rsidRPr="00901C58" w:rsidRDefault="00901C58" w:rsidP="00901C58">
      <w:pPr>
        <w:spacing w:after="0" w:line="360" w:lineRule="auto"/>
        <w:ind w:firstLine="709"/>
        <w:jc w:val="both"/>
        <w:rPr>
          <w:rFonts w:ascii="Times New Roman" w:eastAsia="Times New Roman" w:hAnsi="Times New Roman" w:cs="Times New Roman"/>
          <w:bCs/>
          <w:sz w:val="28"/>
          <w:szCs w:val="20"/>
          <w:lang w:eastAsia="ru-RU"/>
        </w:rPr>
      </w:pPr>
      <w:r w:rsidRPr="00901C58">
        <w:rPr>
          <w:rFonts w:ascii="Times New Roman" w:eastAsia="Times New Roman" w:hAnsi="Times New Roman" w:cs="Times New Roman"/>
          <w:bCs/>
          <w:sz w:val="28"/>
          <w:szCs w:val="20"/>
          <w:lang w:eastAsia="ru-RU"/>
        </w:rPr>
        <w:t xml:space="preserve">Темп непрямого массажа сердца составляет обычно 60 сжатий в минуту. Если непрямой массаж проводят параллельно с искусственным дыханием (двумя лицами), то на один искусственный вдох стараются сделать 4–5 </w:t>
      </w:r>
      <w:proofErr w:type="spellStart"/>
      <w:r w:rsidRPr="00901C58">
        <w:rPr>
          <w:rFonts w:ascii="Times New Roman" w:eastAsia="Times New Roman" w:hAnsi="Times New Roman" w:cs="Times New Roman"/>
          <w:bCs/>
          <w:sz w:val="28"/>
          <w:szCs w:val="20"/>
          <w:lang w:eastAsia="ru-RU"/>
        </w:rPr>
        <w:t>сдавливаний</w:t>
      </w:r>
      <w:proofErr w:type="spellEnd"/>
      <w:r w:rsidRPr="00901C58">
        <w:rPr>
          <w:rFonts w:ascii="Times New Roman" w:eastAsia="Times New Roman" w:hAnsi="Times New Roman" w:cs="Times New Roman"/>
          <w:bCs/>
          <w:sz w:val="28"/>
          <w:szCs w:val="20"/>
          <w:lang w:eastAsia="ru-RU"/>
        </w:rPr>
        <w:t xml:space="preserve"> грудной клетки. Если непрямой массаж сердца и искусственное дыхание осуществляет один человек, то после 8–10 </w:t>
      </w:r>
      <w:proofErr w:type="spellStart"/>
      <w:r w:rsidRPr="00901C58">
        <w:rPr>
          <w:rFonts w:ascii="Times New Roman" w:eastAsia="Times New Roman" w:hAnsi="Times New Roman" w:cs="Times New Roman"/>
          <w:bCs/>
          <w:sz w:val="28"/>
          <w:szCs w:val="20"/>
          <w:lang w:eastAsia="ru-RU"/>
        </w:rPr>
        <w:t>сдавливаний</w:t>
      </w:r>
      <w:proofErr w:type="spellEnd"/>
      <w:r w:rsidRPr="00901C58">
        <w:rPr>
          <w:rFonts w:ascii="Times New Roman" w:eastAsia="Times New Roman" w:hAnsi="Times New Roman" w:cs="Times New Roman"/>
          <w:bCs/>
          <w:sz w:val="28"/>
          <w:szCs w:val="20"/>
          <w:lang w:eastAsia="ru-RU"/>
        </w:rPr>
        <w:t xml:space="preserve"> грудной клетки производят 2 искусственных вдоха.</w:t>
      </w:r>
    </w:p>
    <w:p w14:paraId="394E065A" w14:textId="77777777" w:rsidR="00901C58" w:rsidRPr="00901C58" w:rsidRDefault="00901C58" w:rsidP="00901C58">
      <w:pPr>
        <w:spacing w:after="0" w:line="360" w:lineRule="auto"/>
        <w:ind w:firstLine="709"/>
        <w:jc w:val="both"/>
        <w:rPr>
          <w:rFonts w:ascii="Times New Roman" w:eastAsia="Times New Roman" w:hAnsi="Times New Roman" w:cs="Times New Roman"/>
          <w:bCs/>
          <w:sz w:val="28"/>
          <w:szCs w:val="20"/>
          <w:lang w:eastAsia="ru-RU"/>
        </w:rPr>
      </w:pPr>
      <w:r w:rsidRPr="00901C58">
        <w:rPr>
          <w:rFonts w:ascii="Times New Roman" w:eastAsia="Times New Roman" w:hAnsi="Times New Roman" w:cs="Times New Roman"/>
          <w:bCs/>
          <w:sz w:val="28"/>
          <w:szCs w:val="20"/>
          <w:lang w:eastAsia="ru-RU"/>
        </w:rPr>
        <w:t>Эффективность непрямого массажа сердца контролируют не реже 1 раза в минуту. При этом обращают внимание на появление пульса на сонных артериях, сужение зрачков, восстановление у больного самостоятельного дыхания, возрастание артериального давления, уменьшение бледности или цианоза. Если есть соответствующие медицинская аппаратура и лекарственные препараты, то проведение непрямого массажа сердца дополняют внутрисердечным введением 1 мл 0,1-процентного раствора адреналина или 5 мл 10-процентного раствора хлорида кальция.</w:t>
      </w:r>
    </w:p>
    <w:p w14:paraId="015681B1" w14:textId="77777777" w:rsidR="00901C58" w:rsidRPr="00901C58" w:rsidRDefault="00901C58" w:rsidP="00901C58">
      <w:pPr>
        <w:spacing w:after="0" w:line="360" w:lineRule="auto"/>
        <w:ind w:firstLine="709"/>
        <w:jc w:val="both"/>
        <w:rPr>
          <w:rFonts w:ascii="Times New Roman" w:eastAsia="Times New Roman" w:hAnsi="Times New Roman" w:cs="Times New Roman"/>
          <w:sz w:val="28"/>
          <w:szCs w:val="20"/>
          <w:lang w:eastAsia="ru-RU"/>
        </w:rPr>
      </w:pPr>
      <w:r w:rsidRPr="00901C58">
        <w:rPr>
          <w:rFonts w:ascii="Times New Roman" w:eastAsia="Times New Roman" w:hAnsi="Times New Roman" w:cs="Times New Roman"/>
          <w:sz w:val="28"/>
          <w:szCs w:val="20"/>
          <w:lang w:eastAsia="ru-RU"/>
        </w:rPr>
        <w:t xml:space="preserve">Иногда, когда сердце перестает биться, возобновить его работу можно с помощью сильного удара </w:t>
      </w:r>
      <w:r w:rsidRPr="00901C58">
        <w:rPr>
          <w:rFonts w:ascii="Times New Roman" w:eastAsia="Times New Roman" w:hAnsi="Times New Roman" w:cs="Times New Roman"/>
          <w:bCs/>
          <w:sz w:val="28"/>
          <w:szCs w:val="20"/>
          <w:lang w:eastAsia="ru-RU"/>
        </w:rPr>
        <w:t>кулаком по центру грудины</w:t>
      </w:r>
      <w:r w:rsidRPr="00901C58">
        <w:rPr>
          <w:rFonts w:ascii="Times New Roman" w:eastAsia="Times New Roman" w:hAnsi="Times New Roman" w:cs="Times New Roman"/>
          <w:sz w:val="28"/>
          <w:szCs w:val="20"/>
          <w:lang w:eastAsia="ru-RU"/>
        </w:rPr>
        <w:t xml:space="preserve">. При обнаружении фибрилляции желудочков используется дефибриллятор для восстановления надлежащего баланса. Если массаж сердца не работает должным образом (нет пульса на сонных артериях, </w:t>
      </w:r>
      <w:r w:rsidRPr="00901C58">
        <w:rPr>
          <w:rFonts w:ascii="Times New Roman" w:eastAsia="Times New Roman" w:hAnsi="Times New Roman" w:cs="Times New Roman"/>
          <w:bCs/>
          <w:sz w:val="28"/>
          <w:szCs w:val="20"/>
          <w:lang w:eastAsia="ru-RU"/>
        </w:rPr>
        <w:t xml:space="preserve">максимальное расширение зрачков с утратой их </w:t>
      </w:r>
      <w:r w:rsidRPr="00901C58">
        <w:rPr>
          <w:rFonts w:ascii="Times New Roman" w:eastAsia="Times New Roman" w:hAnsi="Times New Roman" w:cs="Times New Roman"/>
          <w:bCs/>
          <w:sz w:val="28"/>
          <w:szCs w:val="20"/>
          <w:lang w:eastAsia="ru-RU"/>
        </w:rPr>
        <w:lastRenderedPageBreak/>
        <w:t>реакции на свет</w:t>
      </w:r>
      <w:r w:rsidRPr="00901C58">
        <w:rPr>
          <w:rFonts w:ascii="Times New Roman" w:eastAsia="Times New Roman" w:hAnsi="Times New Roman" w:cs="Times New Roman"/>
          <w:sz w:val="28"/>
          <w:szCs w:val="20"/>
          <w:lang w:eastAsia="ru-RU"/>
        </w:rPr>
        <w:t>, отсутствие правильного дыхания), он прекращается, как правило, через 20–25 минут.</w:t>
      </w:r>
    </w:p>
    <w:p w14:paraId="6EBA125A" w14:textId="77777777" w:rsidR="00901C58" w:rsidRPr="00901C58" w:rsidRDefault="00901C58" w:rsidP="00901C58">
      <w:pPr>
        <w:spacing w:after="0" w:line="360" w:lineRule="auto"/>
        <w:ind w:firstLine="709"/>
        <w:jc w:val="both"/>
        <w:rPr>
          <w:rFonts w:ascii="Times New Roman" w:eastAsia="Times New Roman" w:hAnsi="Times New Roman" w:cs="Times New Roman"/>
          <w:bCs/>
          <w:sz w:val="28"/>
          <w:szCs w:val="20"/>
          <w:lang w:eastAsia="ru-RU"/>
        </w:rPr>
      </w:pPr>
      <w:r w:rsidRPr="00901C58">
        <w:rPr>
          <w:rFonts w:ascii="Times New Roman" w:eastAsia="Times New Roman" w:hAnsi="Times New Roman" w:cs="Times New Roman"/>
          <w:bCs/>
          <w:sz w:val="28"/>
          <w:szCs w:val="20"/>
          <w:lang w:eastAsia="ru-RU"/>
        </w:rPr>
        <w:t xml:space="preserve">Наиболее частым осложнением при проведении непрямого массажа сердца являются переломы ребер и грудины. Особенно трудно бывает избежать их у пожилых больных, у которых грудная клетка теряет эластичность и становится </w:t>
      </w:r>
      <w:proofErr w:type="spellStart"/>
      <w:r w:rsidRPr="00901C58">
        <w:rPr>
          <w:rFonts w:ascii="Times New Roman" w:eastAsia="Times New Roman" w:hAnsi="Times New Roman" w:cs="Times New Roman"/>
          <w:bCs/>
          <w:sz w:val="28"/>
          <w:szCs w:val="20"/>
          <w:lang w:eastAsia="ru-RU"/>
        </w:rPr>
        <w:t>малоподатливой</w:t>
      </w:r>
      <w:proofErr w:type="spellEnd"/>
      <w:r w:rsidRPr="00901C58">
        <w:rPr>
          <w:rFonts w:ascii="Times New Roman" w:eastAsia="Times New Roman" w:hAnsi="Times New Roman" w:cs="Times New Roman"/>
          <w:bCs/>
          <w:sz w:val="28"/>
          <w:szCs w:val="20"/>
          <w:lang w:eastAsia="ru-RU"/>
        </w:rPr>
        <w:t>. Реже встречаются повреждения легких, сердца, разрывы печени, селезенки, желудка. Предупреждению этих осложнений способствуют технически правильное выполнение непрямого массажа сердца, строгое дозирование физической нагрузки на грудину.</w:t>
      </w:r>
    </w:p>
    <w:p w14:paraId="3AA75B0E" w14:textId="77777777" w:rsidR="00BA5C1D" w:rsidRPr="00BA5C1D" w:rsidRDefault="00BA5C1D" w:rsidP="00BA5C1D">
      <w:pPr>
        <w:tabs>
          <w:tab w:val="left" w:pos="567"/>
        </w:tabs>
        <w:spacing w:before="240" w:after="240" w:line="240" w:lineRule="auto"/>
        <w:ind w:left="284"/>
        <w:jc w:val="both"/>
        <w:rPr>
          <w:rFonts w:ascii="Times New Roman" w:eastAsia="Times New Roman" w:hAnsi="Times New Roman" w:cs="Times New Roman"/>
          <w:b/>
          <w:sz w:val="28"/>
          <w:szCs w:val="28"/>
          <w:lang w:eastAsia="ru-RU"/>
        </w:rPr>
      </w:pPr>
      <w:r w:rsidRPr="00BA5C1D">
        <w:rPr>
          <w:rFonts w:ascii="Times New Roman" w:eastAsia="Times New Roman" w:hAnsi="Times New Roman" w:cs="Times New Roman"/>
          <w:b/>
          <w:sz w:val="28"/>
          <w:szCs w:val="28"/>
          <w:lang w:eastAsia="ru-RU"/>
        </w:rPr>
        <w:t>Алгоритм выполнения практического задания</w:t>
      </w:r>
    </w:p>
    <w:p w14:paraId="20601523" w14:textId="7A1B651C" w:rsidR="00BA5C1D" w:rsidRPr="00BA5C1D" w:rsidRDefault="00BA5C1D">
      <w:pPr>
        <w:widowControl w:val="0"/>
        <w:numPr>
          <w:ilvl w:val="0"/>
          <w:numId w:val="19"/>
        </w:numPr>
        <w:tabs>
          <w:tab w:val="clear" w:pos="720"/>
          <w:tab w:val="num" w:pos="284"/>
          <w:tab w:val="left" w:pos="1134"/>
        </w:tabs>
        <w:overflowPunct w:val="0"/>
        <w:autoSpaceDE w:val="0"/>
        <w:autoSpaceDN w:val="0"/>
        <w:adjustRightInd w:val="0"/>
        <w:spacing w:after="0" w:line="360" w:lineRule="auto"/>
        <w:ind w:left="0" w:firstLine="0"/>
        <w:jc w:val="both"/>
        <w:rPr>
          <w:rFonts w:ascii="Times New Roman" w:eastAsia="Times New Roman" w:hAnsi="Times New Roman" w:cs="Times New Roman"/>
          <w:sz w:val="28"/>
          <w:szCs w:val="20"/>
          <w:lang w:eastAsia="ru-RU"/>
        </w:rPr>
      </w:pPr>
      <w:r w:rsidRPr="00BA5C1D">
        <w:rPr>
          <w:rFonts w:ascii="Times New Roman" w:eastAsia="Times New Roman" w:hAnsi="Times New Roman" w:cs="Times New Roman"/>
          <w:sz w:val="28"/>
          <w:szCs w:val="20"/>
          <w:lang w:eastAsia="ru-RU"/>
        </w:rPr>
        <w:t>Изучить теоретический материал и пример выполнения задания.</w:t>
      </w:r>
    </w:p>
    <w:p w14:paraId="2117A733" w14:textId="54533D2E" w:rsidR="00BA5C1D" w:rsidRPr="00BA5C1D" w:rsidRDefault="00BA5C1D">
      <w:pPr>
        <w:widowControl w:val="0"/>
        <w:numPr>
          <w:ilvl w:val="0"/>
          <w:numId w:val="19"/>
        </w:numPr>
        <w:tabs>
          <w:tab w:val="clear" w:pos="720"/>
          <w:tab w:val="num" w:pos="284"/>
          <w:tab w:val="left" w:pos="1134"/>
        </w:tabs>
        <w:overflowPunct w:val="0"/>
        <w:autoSpaceDE w:val="0"/>
        <w:autoSpaceDN w:val="0"/>
        <w:adjustRightInd w:val="0"/>
        <w:spacing w:after="0" w:line="360" w:lineRule="auto"/>
        <w:ind w:left="0" w:firstLine="0"/>
        <w:jc w:val="both"/>
        <w:rPr>
          <w:rFonts w:ascii="Times New Roman" w:eastAsia="Times New Roman" w:hAnsi="Times New Roman" w:cs="Times New Roman"/>
          <w:sz w:val="28"/>
          <w:szCs w:val="20"/>
          <w:lang w:eastAsia="ru-RU"/>
        </w:rPr>
      </w:pPr>
      <w:r w:rsidRPr="00BA5C1D">
        <w:rPr>
          <w:rFonts w:ascii="Times New Roman" w:eastAsia="Times New Roman" w:hAnsi="Times New Roman" w:cs="Times New Roman"/>
          <w:sz w:val="28"/>
          <w:szCs w:val="20"/>
          <w:lang w:eastAsia="ru-RU"/>
        </w:rPr>
        <w:t xml:space="preserve">По первым двум буквам фамилии выбрать вариант задания из списка и табл. </w:t>
      </w:r>
      <w:r>
        <w:rPr>
          <w:rFonts w:ascii="Times New Roman" w:eastAsia="Times New Roman" w:hAnsi="Times New Roman" w:cs="Times New Roman"/>
          <w:sz w:val="28"/>
          <w:szCs w:val="20"/>
          <w:lang w:eastAsia="ru-RU"/>
        </w:rPr>
        <w:t>5</w:t>
      </w:r>
      <w:r w:rsidRPr="00BA5C1D">
        <w:rPr>
          <w:rFonts w:ascii="Times New Roman" w:eastAsia="Times New Roman" w:hAnsi="Times New Roman" w:cs="Times New Roman"/>
          <w:sz w:val="28"/>
          <w:szCs w:val="20"/>
          <w:lang w:eastAsia="ru-RU"/>
        </w:rPr>
        <w:t xml:space="preserve">.1, представленных ниже. По выбранному варианту определить вид повреждения по табл. </w:t>
      </w:r>
      <w:r>
        <w:rPr>
          <w:rFonts w:ascii="Times New Roman" w:eastAsia="Times New Roman" w:hAnsi="Times New Roman" w:cs="Times New Roman"/>
          <w:sz w:val="28"/>
          <w:szCs w:val="20"/>
          <w:lang w:eastAsia="ru-RU"/>
        </w:rPr>
        <w:t>5</w:t>
      </w:r>
      <w:r w:rsidRPr="00BA5C1D">
        <w:rPr>
          <w:rFonts w:ascii="Times New Roman" w:eastAsia="Times New Roman" w:hAnsi="Times New Roman" w:cs="Times New Roman"/>
          <w:sz w:val="28"/>
          <w:szCs w:val="20"/>
          <w:lang w:eastAsia="ru-RU"/>
        </w:rPr>
        <w:t>.2.</w:t>
      </w:r>
    </w:p>
    <w:p w14:paraId="23760DF2" w14:textId="402194F5" w:rsidR="00BA5C1D" w:rsidRPr="00BA5C1D" w:rsidRDefault="00BA5C1D">
      <w:pPr>
        <w:widowControl w:val="0"/>
        <w:numPr>
          <w:ilvl w:val="0"/>
          <w:numId w:val="19"/>
        </w:numPr>
        <w:tabs>
          <w:tab w:val="clear" w:pos="720"/>
          <w:tab w:val="num" w:pos="284"/>
          <w:tab w:val="left" w:pos="1134"/>
        </w:tabs>
        <w:overflowPunct w:val="0"/>
        <w:autoSpaceDE w:val="0"/>
        <w:autoSpaceDN w:val="0"/>
        <w:adjustRightInd w:val="0"/>
        <w:spacing w:after="0" w:line="360" w:lineRule="auto"/>
        <w:ind w:left="0" w:firstLine="0"/>
        <w:jc w:val="both"/>
        <w:rPr>
          <w:rFonts w:ascii="Times New Roman" w:eastAsia="Times New Roman" w:hAnsi="Times New Roman" w:cs="Times New Roman"/>
          <w:sz w:val="28"/>
          <w:szCs w:val="20"/>
          <w:lang w:eastAsia="ru-RU"/>
        </w:rPr>
      </w:pPr>
      <w:r w:rsidRPr="00BA5C1D">
        <w:rPr>
          <w:rFonts w:ascii="Times New Roman" w:eastAsia="Times New Roman" w:hAnsi="Times New Roman" w:cs="Times New Roman"/>
          <w:sz w:val="28"/>
          <w:szCs w:val="20"/>
          <w:lang w:eastAsia="ru-RU"/>
        </w:rPr>
        <w:t>Разработать необходимые мероприятия по оказанию первой медицинской помощи</w:t>
      </w:r>
      <w:r w:rsidR="00A712F9">
        <w:rPr>
          <w:rFonts w:ascii="Times New Roman" w:eastAsia="Times New Roman" w:hAnsi="Times New Roman" w:cs="Times New Roman"/>
          <w:sz w:val="28"/>
          <w:szCs w:val="20"/>
          <w:lang w:eastAsia="ru-RU"/>
        </w:rPr>
        <w:t xml:space="preserve"> (форма 5.1)</w:t>
      </w:r>
      <w:r w:rsidRPr="00BA5C1D">
        <w:rPr>
          <w:rFonts w:ascii="Times New Roman" w:eastAsia="Times New Roman" w:hAnsi="Times New Roman" w:cs="Times New Roman"/>
          <w:sz w:val="28"/>
          <w:szCs w:val="20"/>
          <w:lang w:eastAsia="ru-RU"/>
        </w:rPr>
        <w:t>.</w:t>
      </w:r>
    </w:p>
    <w:p w14:paraId="749C09B1" w14:textId="77777777" w:rsidR="00BA5C1D" w:rsidRPr="00BA5C1D" w:rsidRDefault="00BA5C1D" w:rsidP="00BA5C1D">
      <w:pPr>
        <w:spacing w:after="0" w:line="360" w:lineRule="auto"/>
        <w:rPr>
          <w:rFonts w:ascii="Times New Roman" w:eastAsia="Times New Roman" w:hAnsi="Times New Roman" w:cs="Times New Roman"/>
          <w:sz w:val="28"/>
          <w:szCs w:val="28"/>
          <w:lang w:eastAsia="ru-RU"/>
        </w:rPr>
      </w:pPr>
    </w:p>
    <w:p w14:paraId="212CD03A" w14:textId="65A0F8E2" w:rsidR="00BA5C1D" w:rsidRPr="00BA5C1D" w:rsidRDefault="00BA5C1D" w:rsidP="00BA5C1D">
      <w:pPr>
        <w:spacing w:after="0" w:line="360" w:lineRule="auto"/>
        <w:jc w:val="right"/>
        <w:rPr>
          <w:rFonts w:ascii="Times New Roman" w:eastAsia="Times New Roman" w:hAnsi="Times New Roman" w:cs="Times New Roman"/>
          <w:sz w:val="28"/>
          <w:szCs w:val="28"/>
          <w:lang w:eastAsia="ru-RU"/>
        </w:rPr>
      </w:pPr>
      <w:r w:rsidRPr="00BA5C1D">
        <w:rPr>
          <w:rFonts w:ascii="Times New Roman" w:eastAsia="Times New Roman" w:hAnsi="Times New Roman" w:cs="Times New Roman"/>
          <w:sz w:val="28"/>
          <w:szCs w:val="28"/>
          <w:lang w:eastAsia="ru-RU"/>
        </w:rPr>
        <w:t xml:space="preserve">Таблица </w:t>
      </w:r>
      <w:r>
        <w:rPr>
          <w:rFonts w:ascii="Times New Roman" w:eastAsia="Times New Roman" w:hAnsi="Times New Roman" w:cs="Times New Roman"/>
          <w:sz w:val="28"/>
          <w:szCs w:val="28"/>
          <w:lang w:eastAsia="ru-RU"/>
        </w:rPr>
        <w:t>5</w:t>
      </w:r>
      <w:r w:rsidRPr="00BA5C1D">
        <w:rPr>
          <w:rFonts w:ascii="Times New Roman" w:eastAsia="Times New Roman" w:hAnsi="Times New Roman" w:cs="Times New Roman"/>
          <w:sz w:val="28"/>
          <w:szCs w:val="28"/>
          <w:lang w:eastAsia="ru-RU"/>
        </w:rPr>
        <w:t>.1</w:t>
      </w:r>
    </w:p>
    <w:p w14:paraId="4F3D1477" w14:textId="77777777" w:rsidR="00BA5C1D" w:rsidRPr="00BA5C1D" w:rsidRDefault="00BA5C1D" w:rsidP="00BA5C1D">
      <w:pPr>
        <w:spacing w:after="0" w:line="360" w:lineRule="auto"/>
        <w:jc w:val="center"/>
        <w:rPr>
          <w:rFonts w:ascii="Times New Roman" w:eastAsia="Times New Roman" w:hAnsi="Times New Roman" w:cs="Times New Roman"/>
          <w:sz w:val="28"/>
          <w:szCs w:val="28"/>
          <w:lang w:eastAsia="ru-RU"/>
        </w:rPr>
      </w:pPr>
      <w:r w:rsidRPr="00BA5C1D">
        <w:rPr>
          <w:rFonts w:ascii="Times New Roman" w:eastAsia="Times New Roman" w:hAnsi="Times New Roman" w:cs="Times New Roman"/>
          <w:sz w:val="28"/>
          <w:szCs w:val="28"/>
          <w:lang w:eastAsia="ru-RU"/>
        </w:rPr>
        <w:t>Выбор варианта</w:t>
      </w:r>
    </w:p>
    <w:tbl>
      <w:tblPr>
        <w:tblStyle w:val="53"/>
        <w:tblW w:w="0" w:type="auto"/>
        <w:tblInd w:w="0" w:type="dxa"/>
        <w:tblLook w:val="04A0" w:firstRow="1" w:lastRow="0" w:firstColumn="1" w:lastColumn="0" w:noHBand="0" w:noVBand="1"/>
      </w:tblPr>
      <w:tblGrid>
        <w:gridCol w:w="2394"/>
        <w:gridCol w:w="2390"/>
        <w:gridCol w:w="2395"/>
        <w:gridCol w:w="2391"/>
      </w:tblGrid>
      <w:tr w:rsidR="00BA5C1D" w:rsidRPr="00BA5C1D" w14:paraId="27FAEAA6" w14:textId="77777777" w:rsidTr="006A35DF">
        <w:tc>
          <w:tcPr>
            <w:tcW w:w="2394" w:type="dxa"/>
            <w:tcBorders>
              <w:top w:val="single" w:sz="4" w:space="0" w:color="auto"/>
              <w:left w:val="single" w:sz="4" w:space="0" w:color="auto"/>
              <w:bottom w:val="single" w:sz="4" w:space="0" w:color="auto"/>
              <w:right w:val="single" w:sz="4" w:space="0" w:color="auto"/>
            </w:tcBorders>
            <w:hideMark/>
          </w:tcPr>
          <w:p w14:paraId="7546F96F" w14:textId="77777777" w:rsidR="00BA5C1D" w:rsidRPr="00BA5C1D" w:rsidRDefault="00BA5C1D" w:rsidP="00BA5C1D">
            <w:pPr>
              <w:spacing w:after="0" w:line="240" w:lineRule="auto"/>
              <w:jc w:val="center"/>
              <w:rPr>
                <w:sz w:val="26"/>
                <w:szCs w:val="26"/>
              </w:rPr>
            </w:pPr>
            <w:r w:rsidRPr="00BA5C1D">
              <w:rPr>
                <w:sz w:val="26"/>
                <w:szCs w:val="26"/>
              </w:rPr>
              <w:t>Первые две буквы фамилии</w:t>
            </w:r>
          </w:p>
        </w:tc>
        <w:tc>
          <w:tcPr>
            <w:tcW w:w="2390" w:type="dxa"/>
            <w:tcBorders>
              <w:top w:val="single" w:sz="4" w:space="0" w:color="auto"/>
              <w:left w:val="single" w:sz="4" w:space="0" w:color="auto"/>
              <w:bottom w:val="single" w:sz="4" w:space="0" w:color="auto"/>
              <w:right w:val="single" w:sz="4" w:space="0" w:color="auto"/>
            </w:tcBorders>
            <w:hideMark/>
          </w:tcPr>
          <w:p w14:paraId="3EDC2038" w14:textId="77777777" w:rsidR="00BA5C1D" w:rsidRPr="00BA5C1D" w:rsidRDefault="00BA5C1D" w:rsidP="00BA5C1D">
            <w:pPr>
              <w:spacing w:after="0" w:line="240" w:lineRule="auto"/>
              <w:jc w:val="center"/>
              <w:rPr>
                <w:sz w:val="26"/>
                <w:szCs w:val="26"/>
              </w:rPr>
            </w:pPr>
            <w:r w:rsidRPr="00BA5C1D">
              <w:rPr>
                <w:sz w:val="26"/>
                <w:szCs w:val="26"/>
              </w:rPr>
              <w:t>Вариант</w:t>
            </w:r>
          </w:p>
        </w:tc>
        <w:tc>
          <w:tcPr>
            <w:tcW w:w="2395" w:type="dxa"/>
            <w:tcBorders>
              <w:top w:val="single" w:sz="4" w:space="0" w:color="auto"/>
              <w:left w:val="single" w:sz="4" w:space="0" w:color="auto"/>
              <w:bottom w:val="single" w:sz="4" w:space="0" w:color="auto"/>
              <w:right w:val="single" w:sz="4" w:space="0" w:color="auto"/>
            </w:tcBorders>
            <w:hideMark/>
          </w:tcPr>
          <w:p w14:paraId="1DCCD8CA" w14:textId="77777777" w:rsidR="00BA5C1D" w:rsidRPr="00BA5C1D" w:rsidRDefault="00BA5C1D" w:rsidP="00BA5C1D">
            <w:pPr>
              <w:spacing w:after="0" w:line="240" w:lineRule="auto"/>
              <w:jc w:val="center"/>
              <w:rPr>
                <w:sz w:val="26"/>
                <w:szCs w:val="26"/>
              </w:rPr>
            </w:pPr>
            <w:r w:rsidRPr="00BA5C1D">
              <w:rPr>
                <w:sz w:val="26"/>
                <w:szCs w:val="26"/>
              </w:rPr>
              <w:t>Первые две буквы фамилии</w:t>
            </w:r>
          </w:p>
        </w:tc>
        <w:tc>
          <w:tcPr>
            <w:tcW w:w="2391" w:type="dxa"/>
            <w:tcBorders>
              <w:top w:val="single" w:sz="4" w:space="0" w:color="auto"/>
              <w:left w:val="single" w:sz="4" w:space="0" w:color="auto"/>
              <w:bottom w:val="single" w:sz="4" w:space="0" w:color="auto"/>
              <w:right w:val="single" w:sz="4" w:space="0" w:color="auto"/>
            </w:tcBorders>
            <w:hideMark/>
          </w:tcPr>
          <w:p w14:paraId="56A58C0E" w14:textId="77777777" w:rsidR="00BA5C1D" w:rsidRPr="00BA5C1D" w:rsidRDefault="00BA5C1D" w:rsidP="00BA5C1D">
            <w:pPr>
              <w:spacing w:after="0" w:line="240" w:lineRule="auto"/>
              <w:jc w:val="center"/>
              <w:rPr>
                <w:sz w:val="26"/>
                <w:szCs w:val="26"/>
              </w:rPr>
            </w:pPr>
            <w:r w:rsidRPr="00BA5C1D">
              <w:rPr>
                <w:sz w:val="26"/>
                <w:szCs w:val="26"/>
              </w:rPr>
              <w:t>Вариант</w:t>
            </w:r>
          </w:p>
        </w:tc>
      </w:tr>
      <w:tr w:rsidR="00BA5C1D" w:rsidRPr="00BA5C1D" w14:paraId="066645E0" w14:textId="77777777" w:rsidTr="006A35DF">
        <w:trPr>
          <w:trHeight w:val="535"/>
        </w:trPr>
        <w:tc>
          <w:tcPr>
            <w:tcW w:w="2394" w:type="dxa"/>
            <w:tcBorders>
              <w:top w:val="single" w:sz="4" w:space="0" w:color="auto"/>
              <w:left w:val="single" w:sz="4" w:space="0" w:color="auto"/>
              <w:bottom w:val="single" w:sz="4" w:space="0" w:color="auto"/>
              <w:right w:val="single" w:sz="4" w:space="0" w:color="auto"/>
            </w:tcBorders>
            <w:hideMark/>
          </w:tcPr>
          <w:p w14:paraId="6008BBEB" w14:textId="77777777" w:rsidR="00BA5C1D" w:rsidRPr="00BA5C1D" w:rsidRDefault="00BA5C1D" w:rsidP="00BA5C1D">
            <w:pPr>
              <w:spacing w:after="0" w:line="240" w:lineRule="auto"/>
              <w:jc w:val="center"/>
              <w:rPr>
                <w:sz w:val="26"/>
                <w:szCs w:val="26"/>
              </w:rPr>
            </w:pPr>
            <w:proofErr w:type="spellStart"/>
            <w:r w:rsidRPr="00BA5C1D">
              <w:rPr>
                <w:sz w:val="26"/>
                <w:szCs w:val="26"/>
              </w:rPr>
              <w:t>Аа</w:t>
            </w:r>
            <w:proofErr w:type="spellEnd"/>
            <w:r w:rsidRPr="00BA5C1D">
              <w:rPr>
                <w:sz w:val="26"/>
                <w:szCs w:val="26"/>
              </w:rPr>
              <w:t xml:space="preserve"> – Ак</w:t>
            </w:r>
          </w:p>
        </w:tc>
        <w:tc>
          <w:tcPr>
            <w:tcW w:w="2390" w:type="dxa"/>
            <w:tcBorders>
              <w:top w:val="single" w:sz="4" w:space="0" w:color="auto"/>
              <w:left w:val="single" w:sz="4" w:space="0" w:color="auto"/>
              <w:bottom w:val="single" w:sz="4" w:space="0" w:color="auto"/>
              <w:right w:val="single" w:sz="4" w:space="0" w:color="auto"/>
            </w:tcBorders>
          </w:tcPr>
          <w:p w14:paraId="4A1E0980" w14:textId="77777777" w:rsidR="00BA5C1D" w:rsidRPr="00BA5C1D" w:rsidRDefault="00BA5C1D">
            <w:pPr>
              <w:numPr>
                <w:ilvl w:val="0"/>
                <w:numId w:val="29"/>
              </w:numPr>
              <w:spacing w:after="0" w:line="240" w:lineRule="auto"/>
              <w:contextualSpacing/>
              <w:jc w:val="center"/>
              <w:rPr>
                <w:rFonts w:eastAsia="Calibri"/>
                <w:sz w:val="26"/>
                <w:szCs w:val="26"/>
              </w:rPr>
            </w:pPr>
          </w:p>
        </w:tc>
        <w:tc>
          <w:tcPr>
            <w:tcW w:w="2395" w:type="dxa"/>
            <w:tcBorders>
              <w:top w:val="single" w:sz="4" w:space="0" w:color="auto"/>
              <w:left w:val="single" w:sz="4" w:space="0" w:color="auto"/>
              <w:bottom w:val="single" w:sz="4" w:space="0" w:color="auto"/>
              <w:right w:val="single" w:sz="4" w:space="0" w:color="auto"/>
            </w:tcBorders>
            <w:hideMark/>
          </w:tcPr>
          <w:p w14:paraId="7D5F5940" w14:textId="77777777" w:rsidR="00BA5C1D" w:rsidRPr="00BA5C1D" w:rsidRDefault="00BA5C1D" w:rsidP="00BA5C1D">
            <w:pPr>
              <w:spacing w:after="0" w:line="240" w:lineRule="auto"/>
              <w:jc w:val="center"/>
              <w:rPr>
                <w:sz w:val="26"/>
                <w:szCs w:val="26"/>
              </w:rPr>
            </w:pPr>
            <w:proofErr w:type="spellStart"/>
            <w:r w:rsidRPr="00BA5C1D">
              <w:rPr>
                <w:sz w:val="26"/>
                <w:szCs w:val="26"/>
              </w:rPr>
              <w:t>Ол</w:t>
            </w:r>
            <w:proofErr w:type="spellEnd"/>
            <w:r w:rsidRPr="00BA5C1D">
              <w:rPr>
                <w:sz w:val="26"/>
                <w:szCs w:val="26"/>
              </w:rPr>
              <w:t xml:space="preserve"> – </w:t>
            </w:r>
            <w:proofErr w:type="spellStart"/>
            <w:r w:rsidRPr="00BA5C1D">
              <w:rPr>
                <w:sz w:val="26"/>
                <w:szCs w:val="26"/>
              </w:rPr>
              <w:t>Оя</w:t>
            </w:r>
            <w:proofErr w:type="spellEnd"/>
          </w:p>
        </w:tc>
        <w:tc>
          <w:tcPr>
            <w:tcW w:w="2391" w:type="dxa"/>
            <w:tcBorders>
              <w:top w:val="single" w:sz="4" w:space="0" w:color="auto"/>
              <w:left w:val="single" w:sz="4" w:space="0" w:color="auto"/>
              <w:bottom w:val="single" w:sz="4" w:space="0" w:color="auto"/>
              <w:right w:val="single" w:sz="4" w:space="0" w:color="auto"/>
            </w:tcBorders>
            <w:hideMark/>
          </w:tcPr>
          <w:p w14:paraId="4DEFDFB7" w14:textId="77777777" w:rsidR="00BA5C1D" w:rsidRPr="00BA5C1D" w:rsidRDefault="00BA5C1D" w:rsidP="00BA5C1D">
            <w:pPr>
              <w:spacing w:after="0" w:line="240" w:lineRule="auto"/>
              <w:ind w:left="-19"/>
              <w:jc w:val="center"/>
              <w:rPr>
                <w:sz w:val="26"/>
                <w:szCs w:val="26"/>
              </w:rPr>
            </w:pPr>
            <w:r w:rsidRPr="00BA5C1D">
              <w:rPr>
                <w:sz w:val="26"/>
                <w:szCs w:val="26"/>
              </w:rPr>
              <w:t>26</w:t>
            </w:r>
          </w:p>
        </w:tc>
      </w:tr>
      <w:tr w:rsidR="00BA5C1D" w:rsidRPr="00BA5C1D" w14:paraId="0D42083A" w14:textId="77777777" w:rsidTr="006A35DF">
        <w:tc>
          <w:tcPr>
            <w:tcW w:w="2394" w:type="dxa"/>
            <w:tcBorders>
              <w:top w:val="single" w:sz="4" w:space="0" w:color="auto"/>
              <w:left w:val="single" w:sz="4" w:space="0" w:color="auto"/>
              <w:bottom w:val="single" w:sz="4" w:space="0" w:color="auto"/>
              <w:right w:val="single" w:sz="4" w:space="0" w:color="auto"/>
            </w:tcBorders>
            <w:hideMark/>
          </w:tcPr>
          <w:p w14:paraId="1C93666A" w14:textId="77777777" w:rsidR="00BA5C1D" w:rsidRPr="00BA5C1D" w:rsidRDefault="00BA5C1D" w:rsidP="00BA5C1D">
            <w:pPr>
              <w:spacing w:after="0" w:line="240" w:lineRule="auto"/>
              <w:jc w:val="center"/>
              <w:rPr>
                <w:sz w:val="26"/>
                <w:szCs w:val="26"/>
              </w:rPr>
            </w:pPr>
            <w:r w:rsidRPr="00BA5C1D">
              <w:rPr>
                <w:sz w:val="26"/>
                <w:szCs w:val="26"/>
              </w:rPr>
              <w:t xml:space="preserve">Ал – </w:t>
            </w:r>
            <w:proofErr w:type="spellStart"/>
            <w:r w:rsidRPr="00BA5C1D">
              <w:rPr>
                <w:sz w:val="26"/>
                <w:szCs w:val="26"/>
              </w:rPr>
              <w:t>Ая</w:t>
            </w:r>
            <w:proofErr w:type="spellEnd"/>
          </w:p>
        </w:tc>
        <w:tc>
          <w:tcPr>
            <w:tcW w:w="2390" w:type="dxa"/>
            <w:tcBorders>
              <w:top w:val="single" w:sz="4" w:space="0" w:color="auto"/>
              <w:left w:val="single" w:sz="4" w:space="0" w:color="auto"/>
              <w:bottom w:val="single" w:sz="4" w:space="0" w:color="auto"/>
              <w:right w:val="single" w:sz="4" w:space="0" w:color="auto"/>
            </w:tcBorders>
          </w:tcPr>
          <w:p w14:paraId="5DCCA149" w14:textId="77777777" w:rsidR="00BA5C1D" w:rsidRPr="00BA5C1D" w:rsidRDefault="00BA5C1D">
            <w:pPr>
              <w:numPr>
                <w:ilvl w:val="0"/>
                <w:numId w:val="29"/>
              </w:numPr>
              <w:spacing w:after="0" w:line="240" w:lineRule="auto"/>
              <w:contextualSpacing/>
              <w:jc w:val="center"/>
              <w:rPr>
                <w:rFonts w:eastAsia="Calibri"/>
                <w:sz w:val="26"/>
                <w:szCs w:val="26"/>
              </w:rPr>
            </w:pPr>
          </w:p>
        </w:tc>
        <w:tc>
          <w:tcPr>
            <w:tcW w:w="2395" w:type="dxa"/>
            <w:tcBorders>
              <w:top w:val="single" w:sz="4" w:space="0" w:color="auto"/>
              <w:left w:val="single" w:sz="4" w:space="0" w:color="auto"/>
              <w:bottom w:val="single" w:sz="4" w:space="0" w:color="auto"/>
              <w:right w:val="single" w:sz="4" w:space="0" w:color="auto"/>
            </w:tcBorders>
            <w:hideMark/>
          </w:tcPr>
          <w:p w14:paraId="0E5450E1" w14:textId="77777777" w:rsidR="00BA5C1D" w:rsidRPr="00BA5C1D" w:rsidRDefault="00BA5C1D" w:rsidP="00BA5C1D">
            <w:pPr>
              <w:spacing w:after="0" w:line="240" w:lineRule="auto"/>
              <w:jc w:val="center"/>
              <w:rPr>
                <w:sz w:val="26"/>
                <w:szCs w:val="26"/>
              </w:rPr>
            </w:pPr>
            <w:r w:rsidRPr="00BA5C1D">
              <w:rPr>
                <w:sz w:val="26"/>
                <w:szCs w:val="26"/>
              </w:rPr>
              <w:t xml:space="preserve">Па – </w:t>
            </w:r>
            <w:proofErr w:type="spellStart"/>
            <w:r w:rsidRPr="00BA5C1D">
              <w:rPr>
                <w:sz w:val="26"/>
                <w:szCs w:val="26"/>
              </w:rPr>
              <w:t>Пк</w:t>
            </w:r>
            <w:proofErr w:type="spellEnd"/>
          </w:p>
        </w:tc>
        <w:tc>
          <w:tcPr>
            <w:tcW w:w="2391" w:type="dxa"/>
            <w:tcBorders>
              <w:top w:val="single" w:sz="4" w:space="0" w:color="auto"/>
              <w:left w:val="single" w:sz="4" w:space="0" w:color="auto"/>
              <w:bottom w:val="single" w:sz="4" w:space="0" w:color="auto"/>
              <w:right w:val="single" w:sz="4" w:space="0" w:color="auto"/>
            </w:tcBorders>
            <w:hideMark/>
          </w:tcPr>
          <w:p w14:paraId="53AF75AB" w14:textId="77777777" w:rsidR="00BA5C1D" w:rsidRPr="00BA5C1D" w:rsidRDefault="00BA5C1D" w:rsidP="00BA5C1D">
            <w:pPr>
              <w:spacing w:after="0" w:line="240" w:lineRule="auto"/>
              <w:jc w:val="center"/>
              <w:rPr>
                <w:sz w:val="26"/>
                <w:szCs w:val="26"/>
              </w:rPr>
            </w:pPr>
            <w:r w:rsidRPr="00BA5C1D">
              <w:rPr>
                <w:sz w:val="26"/>
                <w:szCs w:val="26"/>
              </w:rPr>
              <w:t>27</w:t>
            </w:r>
          </w:p>
        </w:tc>
      </w:tr>
      <w:tr w:rsidR="00BA5C1D" w:rsidRPr="00BA5C1D" w14:paraId="2FA63530" w14:textId="77777777" w:rsidTr="006A35DF">
        <w:tc>
          <w:tcPr>
            <w:tcW w:w="2394" w:type="dxa"/>
            <w:tcBorders>
              <w:top w:val="single" w:sz="4" w:space="0" w:color="auto"/>
              <w:left w:val="single" w:sz="4" w:space="0" w:color="auto"/>
              <w:bottom w:val="single" w:sz="4" w:space="0" w:color="auto"/>
              <w:right w:val="single" w:sz="4" w:space="0" w:color="auto"/>
            </w:tcBorders>
            <w:hideMark/>
          </w:tcPr>
          <w:p w14:paraId="39424A26" w14:textId="77777777" w:rsidR="00BA5C1D" w:rsidRPr="00BA5C1D" w:rsidRDefault="00BA5C1D" w:rsidP="00BA5C1D">
            <w:pPr>
              <w:spacing w:after="0" w:line="240" w:lineRule="auto"/>
              <w:jc w:val="center"/>
              <w:rPr>
                <w:sz w:val="26"/>
                <w:szCs w:val="26"/>
              </w:rPr>
            </w:pPr>
            <w:r w:rsidRPr="00BA5C1D">
              <w:rPr>
                <w:sz w:val="26"/>
                <w:szCs w:val="26"/>
              </w:rPr>
              <w:t>Ба – Бк</w:t>
            </w:r>
          </w:p>
        </w:tc>
        <w:tc>
          <w:tcPr>
            <w:tcW w:w="2390" w:type="dxa"/>
            <w:tcBorders>
              <w:top w:val="single" w:sz="4" w:space="0" w:color="auto"/>
              <w:left w:val="single" w:sz="4" w:space="0" w:color="auto"/>
              <w:bottom w:val="single" w:sz="4" w:space="0" w:color="auto"/>
              <w:right w:val="single" w:sz="4" w:space="0" w:color="auto"/>
            </w:tcBorders>
          </w:tcPr>
          <w:p w14:paraId="3F236CAC" w14:textId="77777777" w:rsidR="00BA5C1D" w:rsidRPr="00BA5C1D" w:rsidRDefault="00BA5C1D">
            <w:pPr>
              <w:numPr>
                <w:ilvl w:val="0"/>
                <w:numId w:val="29"/>
              </w:numPr>
              <w:spacing w:after="0" w:line="240" w:lineRule="auto"/>
              <w:contextualSpacing/>
              <w:jc w:val="center"/>
              <w:rPr>
                <w:rFonts w:eastAsia="Calibri"/>
                <w:sz w:val="26"/>
                <w:szCs w:val="26"/>
              </w:rPr>
            </w:pPr>
          </w:p>
        </w:tc>
        <w:tc>
          <w:tcPr>
            <w:tcW w:w="2395" w:type="dxa"/>
            <w:tcBorders>
              <w:top w:val="single" w:sz="4" w:space="0" w:color="auto"/>
              <w:left w:val="single" w:sz="4" w:space="0" w:color="auto"/>
              <w:bottom w:val="single" w:sz="4" w:space="0" w:color="auto"/>
              <w:right w:val="single" w:sz="4" w:space="0" w:color="auto"/>
            </w:tcBorders>
            <w:hideMark/>
          </w:tcPr>
          <w:p w14:paraId="4D0CC64B" w14:textId="77777777" w:rsidR="00BA5C1D" w:rsidRPr="00BA5C1D" w:rsidRDefault="00BA5C1D" w:rsidP="00BA5C1D">
            <w:pPr>
              <w:spacing w:after="0" w:line="240" w:lineRule="auto"/>
              <w:jc w:val="center"/>
              <w:rPr>
                <w:sz w:val="26"/>
                <w:szCs w:val="26"/>
              </w:rPr>
            </w:pPr>
            <w:proofErr w:type="spellStart"/>
            <w:r w:rsidRPr="00BA5C1D">
              <w:rPr>
                <w:sz w:val="26"/>
                <w:szCs w:val="26"/>
              </w:rPr>
              <w:t>Пл</w:t>
            </w:r>
            <w:proofErr w:type="spellEnd"/>
            <w:r w:rsidRPr="00BA5C1D">
              <w:rPr>
                <w:sz w:val="26"/>
                <w:szCs w:val="26"/>
              </w:rPr>
              <w:t xml:space="preserve"> – </w:t>
            </w:r>
            <w:proofErr w:type="spellStart"/>
            <w:r w:rsidRPr="00BA5C1D">
              <w:rPr>
                <w:sz w:val="26"/>
                <w:szCs w:val="26"/>
              </w:rPr>
              <w:t>Пя</w:t>
            </w:r>
            <w:proofErr w:type="spellEnd"/>
          </w:p>
        </w:tc>
        <w:tc>
          <w:tcPr>
            <w:tcW w:w="2391" w:type="dxa"/>
            <w:tcBorders>
              <w:top w:val="single" w:sz="4" w:space="0" w:color="auto"/>
              <w:left w:val="single" w:sz="4" w:space="0" w:color="auto"/>
              <w:bottom w:val="single" w:sz="4" w:space="0" w:color="auto"/>
              <w:right w:val="single" w:sz="4" w:space="0" w:color="auto"/>
            </w:tcBorders>
            <w:hideMark/>
          </w:tcPr>
          <w:p w14:paraId="7E2013D8" w14:textId="77777777" w:rsidR="00BA5C1D" w:rsidRPr="00BA5C1D" w:rsidRDefault="00BA5C1D" w:rsidP="00BA5C1D">
            <w:pPr>
              <w:spacing w:after="0" w:line="240" w:lineRule="auto"/>
              <w:jc w:val="center"/>
              <w:rPr>
                <w:sz w:val="26"/>
                <w:szCs w:val="26"/>
              </w:rPr>
            </w:pPr>
            <w:r w:rsidRPr="00BA5C1D">
              <w:rPr>
                <w:sz w:val="26"/>
                <w:szCs w:val="26"/>
              </w:rPr>
              <w:t>28</w:t>
            </w:r>
          </w:p>
        </w:tc>
      </w:tr>
      <w:tr w:rsidR="00BA5C1D" w:rsidRPr="00BA5C1D" w14:paraId="6B1C1D30" w14:textId="77777777" w:rsidTr="006A35DF">
        <w:tc>
          <w:tcPr>
            <w:tcW w:w="2394" w:type="dxa"/>
            <w:tcBorders>
              <w:top w:val="single" w:sz="4" w:space="0" w:color="auto"/>
              <w:left w:val="single" w:sz="4" w:space="0" w:color="auto"/>
              <w:bottom w:val="single" w:sz="4" w:space="0" w:color="auto"/>
              <w:right w:val="single" w:sz="4" w:space="0" w:color="auto"/>
            </w:tcBorders>
            <w:hideMark/>
          </w:tcPr>
          <w:p w14:paraId="165345B0" w14:textId="77777777" w:rsidR="00BA5C1D" w:rsidRPr="00BA5C1D" w:rsidRDefault="00BA5C1D" w:rsidP="00BA5C1D">
            <w:pPr>
              <w:spacing w:after="0" w:line="240" w:lineRule="auto"/>
              <w:jc w:val="center"/>
              <w:rPr>
                <w:sz w:val="26"/>
                <w:szCs w:val="26"/>
              </w:rPr>
            </w:pPr>
            <w:proofErr w:type="spellStart"/>
            <w:r w:rsidRPr="00BA5C1D">
              <w:rPr>
                <w:sz w:val="26"/>
                <w:szCs w:val="26"/>
              </w:rPr>
              <w:t>Бл</w:t>
            </w:r>
            <w:proofErr w:type="spellEnd"/>
            <w:r w:rsidRPr="00BA5C1D">
              <w:rPr>
                <w:sz w:val="26"/>
                <w:szCs w:val="26"/>
              </w:rPr>
              <w:t xml:space="preserve"> – </w:t>
            </w:r>
            <w:proofErr w:type="spellStart"/>
            <w:r w:rsidRPr="00BA5C1D">
              <w:rPr>
                <w:sz w:val="26"/>
                <w:szCs w:val="26"/>
              </w:rPr>
              <w:t>Бя</w:t>
            </w:r>
            <w:proofErr w:type="spellEnd"/>
          </w:p>
        </w:tc>
        <w:tc>
          <w:tcPr>
            <w:tcW w:w="2390" w:type="dxa"/>
            <w:tcBorders>
              <w:top w:val="single" w:sz="4" w:space="0" w:color="auto"/>
              <w:left w:val="single" w:sz="4" w:space="0" w:color="auto"/>
              <w:bottom w:val="single" w:sz="4" w:space="0" w:color="auto"/>
              <w:right w:val="single" w:sz="4" w:space="0" w:color="auto"/>
            </w:tcBorders>
          </w:tcPr>
          <w:p w14:paraId="13A51CD9" w14:textId="77777777" w:rsidR="00BA5C1D" w:rsidRPr="00BA5C1D" w:rsidRDefault="00BA5C1D">
            <w:pPr>
              <w:numPr>
                <w:ilvl w:val="0"/>
                <w:numId w:val="29"/>
              </w:numPr>
              <w:spacing w:after="0" w:line="240" w:lineRule="auto"/>
              <w:contextualSpacing/>
              <w:jc w:val="center"/>
              <w:rPr>
                <w:rFonts w:eastAsia="Calibri"/>
                <w:sz w:val="26"/>
                <w:szCs w:val="26"/>
              </w:rPr>
            </w:pPr>
          </w:p>
        </w:tc>
        <w:tc>
          <w:tcPr>
            <w:tcW w:w="2395" w:type="dxa"/>
            <w:tcBorders>
              <w:top w:val="single" w:sz="4" w:space="0" w:color="auto"/>
              <w:left w:val="single" w:sz="4" w:space="0" w:color="auto"/>
              <w:bottom w:val="single" w:sz="4" w:space="0" w:color="auto"/>
              <w:right w:val="single" w:sz="4" w:space="0" w:color="auto"/>
            </w:tcBorders>
            <w:hideMark/>
          </w:tcPr>
          <w:p w14:paraId="4050753E" w14:textId="77777777" w:rsidR="00BA5C1D" w:rsidRPr="00BA5C1D" w:rsidRDefault="00BA5C1D" w:rsidP="00BA5C1D">
            <w:pPr>
              <w:spacing w:after="0" w:line="240" w:lineRule="auto"/>
              <w:jc w:val="center"/>
              <w:rPr>
                <w:sz w:val="26"/>
                <w:szCs w:val="26"/>
              </w:rPr>
            </w:pPr>
            <w:r w:rsidRPr="00BA5C1D">
              <w:rPr>
                <w:sz w:val="26"/>
                <w:szCs w:val="26"/>
              </w:rPr>
              <w:t xml:space="preserve">Ра – </w:t>
            </w:r>
            <w:proofErr w:type="spellStart"/>
            <w:r w:rsidRPr="00BA5C1D">
              <w:rPr>
                <w:sz w:val="26"/>
                <w:szCs w:val="26"/>
              </w:rPr>
              <w:t>Рк</w:t>
            </w:r>
            <w:proofErr w:type="spellEnd"/>
          </w:p>
        </w:tc>
        <w:tc>
          <w:tcPr>
            <w:tcW w:w="2391" w:type="dxa"/>
            <w:tcBorders>
              <w:top w:val="single" w:sz="4" w:space="0" w:color="auto"/>
              <w:left w:val="single" w:sz="4" w:space="0" w:color="auto"/>
              <w:bottom w:val="single" w:sz="4" w:space="0" w:color="auto"/>
              <w:right w:val="single" w:sz="4" w:space="0" w:color="auto"/>
            </w:tcBorders>
            <w:hideMark/>
          </w:tcPr>
          <w:p w14:paraId="69AE9F24" w14:textId="77777777" w:rsidR="00BA5C1D" w:rsidRPr="00BA5C1D" w:rsidRDefault="00BA5C1D" w:rsidP="00BA5C1D">
            <w:pPr>
              <w:spacing w:after="0" w:line="240" w:lineRule="auto"/>
              <w:jc w:val="center"/>
              <w:rPr>
                <w:sz w:val="26"/>
                <w:szCs w:val="26"/>
              </w:rPr>
            </w:pPr>
            <w:r w:rsidRPr="00BA5C1D">
              <w:rPr>
                <w:sz w:val="26"/>
                <w:szCs w:val="26"/>
              </w:rPr>
              <w:t>29</w:t>
            </w:r>
          </w:p>
        </w:tc>
      </w:tr>
      <w:tr w:rsidR="00BA5C1D" w:rsidRPr="00BA5C1D" w14:paraId="0871D1A9" w14:textId="77777777" w:rsidTr="006A35DF">
        <w:tc>
          <w:tcPr>
            <w:tcW w:w="2394" w:type="dxa"/>
            <w:tcBorders>
              <w:top w:val="single" w:sz="4" w:space="0" w:color="auto"/>
              <w:left w:val="single" w:sz="4" w:space="0" w:color="auto"/>
              <w:bottom w:val="single" w:sz="4" w:space="0" w:color="auto"/>
              <w:right w:val="single" w:sz="4" w:space="0" w:color="auto"/>
            </w:tcBorders>
            <w:hideMark/>
          </w:tcPr>
          <w:p w14:paraId="3098B6F8" w14:textId="77777777" w:rsidR="00BA5C1D" w:rsidRPr="00BA5C1D" w:rsidRDefault="00BA5C1D" w:rsidP="00BA5C1D">
            <w:pPr>
              <w:spacing w:after="0" w:line="240" w:lineRule="auto"/>
              <w:jc w:val="center"/>
              <w:rPr>
                <w:sz w:val="26"/>
                <w:szCs w:val="26"/>
              </w:rPr>
            </w:pPr>
            <w:proofErr w:type="spellStart"/>
            <w:r w:rsidRPr="00BA5C1D">
              <w:rPr>
                <w:sz w:val="26"/>
                <w:szCs w:val="26"/>
              </w:rPr>
              <w:t>Ва</w:t>
            </w:r>
            <w:proofErr w:type="spellEnd"/>
            <w:r w:rsidRPr="00BA5C1D">
              <w:rPr>
                <w:sz w:val="26"/>
                <w:szCs w:val="26"/>
              </w:rPr>
              <w:t xml:space="preserve"> – </w:t>
            </w:r>
            <w:proofErr w:type="spellStart"/>
            <w:r w:rsidRPr="00BA5C1D">
              <w:rPr>
                <w:sz w:val="26"/>
                <w:szCs w:val="26"/>
              </w:rPr>
              <w:t>Вк</w:t>
            </w:r>
            <w:proofErr w:type="spellEnd"/>
          </w:p>
        </w:tc>
        <w:tc>
          <w:tcPr>
            <w:tcW w:w="2390" w:type="dxa"/>
            <w:tcBorders>
              <w:top w:val="single" w:sz="4" w:space="0" w:color="auto"/>
              <w:left w:val="single" w:sz="4" w:space="0" w:color="auto"/>
              <w:bottom w:val="single" w:sz="4" w:space="0" w:color="auto"/>
              <w:right w:val="single" w:sz="4" w:space="0" w:color="auto"/>
            </w:tcBorders>
          </w:tcPr>
          <w:p w14:paraId="6DB01DBC" w14:textId="77777777" w:rsidR="00BA5C1D" w:rsidRPr="00BA5C1D" w:rsidRDefault="00BA5C1D">
            <w:pPr>
              <w:numPr>
                <w:ilvl w:val="0"/>
                <w:numId w:val="29"/>
              </w:numPr>
              <w:spacing w:after="0" w:line="240" w:lineRule="auto"/>
              <w:contextualSpacing/>
              <w:jc w:val="center"/>
              <w:rPr>
                <w:rFonts w:eastAsia="Calibri"/>
                <w:sz w:val="26"/>
                <w:szCs w:val="26"/>
              </w:rPr>
            </w:pPr>
          </w:p>
        </w:tc>
        <w:tc>
          <w:tcPr>
            <w:tcW w:w="2395" w:type="dxa"/>
            <w:tcBorders>
              <w:top w:val="single" w:sz="4" w:space="0" w:color="auto"/>
              <w:left w:val="single" w:sz="4" w:space="0" w:color="auto"/>
              <w:bottom w:val="single" w:sz="4" w:space="0" w:color="auto"/>
              <w:right w:val="single" w:sz="4" w:space="0" w:color="auto"/>
            </w:tcBorders>
            <w:hideMark/>
          </w:tcPr>
          <w:p w14:paraId="1871A6BE" w14:textId="77777777" w:rsidR="00BA5C1D" w:rsidRPr="00BA5C1D" w:rsidRDefault="00BA5C1D" w:rsidP="00BA5C1D">
            <w:pPr>
              <w:spacing w:after="0" w:line="240" w:lineRule="auto"/>
              <w:jc w:val="center"/>
              <w:rPr>
                <w:sz w:val="26"/>
                <w:szCs w:val="26"/>
              </w:rPr>
            </w:pPr>
            <w:proofErr w:type="spellStart"/>
            <w:r w:rsidRPr="00BA5C1D">
              <w:rPr>
                <w:sz w:val="26"/>
                <w:szCs w:val="26"/>
              </w:rPr>
              <w:t>Рл</w:t>
            </w:r>
            <w:proofErr w:type="spellEnd"/>
            <w:r w:rsidRPr="00BA5C1D">
              <w:rPr>
                <w:sz w:val="26"/>
                <w:szCs w:val="26"/>
              </w:rPr>
              <w:t xml:space="preserve"> – </w:t>
            </w:r>
            <w:proofErr w:type="spellStart"/>
            <w:r w:rsidRPr="00BA5C1D">
              <w:rPr>
                <w:sz w:val="26"/>
                <w:szCs w:val="26"/>
              </w:rPr>
              <w:t>Ря</w:t>
            </w:r>
            <w:proofErr w:type="spellEnd"/>
          </w:p>
        </w:tc>
        <w:tc>
          <w:tcPr>
            <w:tcW w:w="2391" w:type="dxa"/>
            <w:tcBorders>
              <w:top w:val="single" w:sz="4" w:space="0" w:color="auto"/>
              <w:left w:val="single" w:sz="4" w:space="0" w:color="auto"/>
              <w:bottom w:val="single" w:sz="4" w:space="0" w:color="auto"/>
              <w:right w:val="single" w:sz="4" w:space="0" w:color="auto"/>
            </w:tcBorders>
            <w:hideMark/>
          </w:tcPr>
          <w:p w14:paraId="5B167ACC" w14:textId="77777777" w:rsidR="00BA5C1D" w:rsidRPr="00BA5C1D" w:rsidRDefault="00BA5C1D" w:rsidP="00BA5C1D">
            <w:pPr>
              <w:spacing w:after="0" w:line="240" w:lineRule="auto"/>
              <w:jc w:val="center"/>
              <w:rPr>
                <w:sz w:val="26"/>
                <w:szCs w:val="26"/>
              </w:rPr>
            </w:pPr>
            <w:r w:rsidRPr="00BA5C1D">
              <w:rPr>
                <w:sz w:val="26"/>
                <w:szCs w:val="26"/>
              </w:rPr>
              <w:t>30</w:t>
            </w:r>
          </w:p>
        </w:tc>
      </w:tr>
      <w:tr w:rsidR="00BA5C1D" w:rsidRPr="00BA5C1D" w14:paraId="655FFF5D" w14:textId="77777777" w:rsidTr="006A35DF">
        <w:tc>
          <w:tcPr>
            <w:tcW w:w="2394" w:type="dxa"/>
            <w:tcBorders>
              <w:top w:val="single" w:sz="4" w:space="0" w:color="auto"/>
              <w:left w:val="single" w:sz="4" w:space="0" w:color="auto"/>
              <w:bottom w:val="single" w:sz="4" w:space="0" w:color="auto"/>
              <w:right w:val="single" w:sz="4" w:space="0" w:color="auto"/>
            </w:tcBorders>
            <w:hideMark/>
          </w:tcPr>
          <w:p w14:paraId="1184E2F1" w14:textId="77777777" w:rsidR="00BA5C1D" w:rsidRPr="00BA5C1D" w:rsidRDefault="00BA5C1D" w:rsidP="00BA5C1D">
            <w:pPr>
              <w:spacing w:after="0" w:line="240" w:lineRule="auto"/>
              <w:jc w:val="center"/>
              <w:rPr>
                <w:sz w:val="26"/>
                <w:szCs w:val="26"/>
              </w:rPr>
            </w:pPr>
            <w:proofErr w:type="spellStart"/>
            <w:r w:rsidRPr="00BA5C1D">
              <w:rPr>
                <w:sz w:val="26"/>
                <w:szCs w:val="26"/>
              </w:rPr>
              <w:t>Вл</w:t>
            </w:r>
            <w:proofErr w:type="spellEnd"/>
            <w:r w:rsidRPr="00BA5C1D">
              <w:rPr>
                <w:sz w:val="26"/>
                <w:szCs w:val="26"/>
              </w:rPr>
              <w:t xml:space="preserve"> – </w:t>
            </w:r>
            <w:proofErr w:type="spellStart"/>
            <w:r w:rsidRPr="00BA5C1D">
              <w:rPr>
                <w:sz w:val="26"/>
                <w:szCs w:val="26"/>
              </w:rPr>
              <w:t>Вя</w:t>
            </w:r>
            <w:proofErr w:type="spellEnd"/>
          </w:p>
        </w:tc>
        <w:tc>
          <w:tcPr>
            <w:tcW w:w="2390" w:type="dxa"/>
            <w:tcBorders>
              <w:top w:val="single" w:sz="4" w:space="0" w:color="auto"/>
              <w:left w:val="single" w:sz="4" w:space="0" w:color="auto"/>
              <w:bottom w:val="single" w:sz="4" w:space="0" w:color="auto"/>
              <w:right w:val="single" w:sz="4" w:space="0" w:color="auto"/>
            </w:tcBorders>
          </w:tcPr>
          <w:p w14:paraId="3202E0EA" w14:textId="77777777" w:rsidR="00BA5C1D" w:rsidRPr="00BA5C1D" w:rsidRDefault="00BA5C1D">
            <w:pPr>
              <w:numPr>
                <w:ilvl w:val="0"/>
                <w:numId w:val="29"/>
              </w:numPr>
              <w:spacing w:after="0" w:line="240" w:lineRule="auto"/>
              <w:contextualSpacing/>
              <w:jc w:val="center"/>
              <w:rPr>
                <w:rFonts w:eastAsia="Calibri"/>
                <w:sz w:val="26"/>
                <w:szCs w:val="26"/>
              </w:rPr>
            </w:pPr>
          </w:p>
        </w:tc>
        <w:tc>
          <w:tcPr>
            <w:tcW w:w="2395" w:type="dxa"/>
            <w:tcBorders>
              <w:top w:val="single" w:sz="4" w:space="0" w:color="auto"/>
              <w:left w:val="single" w:sz="4" w:space="0" w:color="auto"/>
              <w:bottom w:val="single" w:sz="4" w:space="0" w:color="auto"/>
              <w:right w:val="single" w:sz="4" w:space="0" w:color="auto"/>
            </w:tcBorders>
            <w:hideMark/>
          </w:tcPr>
          <w:p w14:paraId="337B2EAD" w14:textId="77777777" w:rsidR="00BA5C1D" w:rsidRPr="00BA5C1D" w:rsidRDefault="00BA5C1D" w:rsidP="00BA5C1D">
            <w:pPr>
              <w:spacing w:after="0" w:line="240" w:lineRule="auto"/>
              <w:jc w:val="center"/>
              <w:rPr>
                <w:sz w:val="26"/>
                <w:szCs w:val="26"/>
              </w:rPr>
            </w:pPr>
            <w:proofErr w:type="spellStart"/>
            <w:r w:rsidRPr="00BA5C1D">
              <w:rPr>
                <w:sz w:val="26"/>
                <w:szCs w:val="26"/>
              </w:rPr>
              <w:t>Са</w:t>
            </w:r>
            <w:proofErr w:type="spellEnd"/>
            <w:r w:rsidRPr="00BA5C1D">
              <w:rPr>
                <w:sz w:val="26"/>
                <w:szCs w:val="26"/>
              </w:rPr>
              <w:t xml:space="preserve"> – </w:t>
            </w:r>
            <w:proofErr w:type="spellStart"/>
            <w:r w:rsidRPr="00BA5C1D">
              <w:rPr>
                <w:sz w:val="26"/>
                <w:szCs w:val="26"/>
              </w:rPr>
              <w:t>Ск</w:t>
            </w:r>
            <w:proofErr w:type="spellEnd"/>
          </w:p>
        </w:tc>
        <w:tc>
          <w:tcPr>
            <w:tcW w:w="2391" w:type="dxa"/>
            <w:tcBorders>
              <w:top w:val="single" w:sz="4" w:space="0" w:color="auto"/>
              <w:left w:val="single" w:sz="4" w:space="0" w:color="auto"/>
              <w:bottom w:val="single" w:sz="4" w:space="0" w:color="auto"/>
              <w:right w:val="single" w:sz="4" w:space="0" w:color="auto"/>
            </w:tcBorders>
            <w:hideMark/>
          </w:tcPr>
          <w:p w14:paraId="17BA6922" w14:textId="77777777" w:rsidR="00BA5C1D" w:rsidRPr="00BA5C1D" w:rsidRDefault="00BA5C1D" w:rsidP="00BA5C1D">
            <w:pPr>
              <w:spacing w:after="0" w:line="240" w:lineRule="auto"/>
              <w:jc w:val="center"/>
              <w:rPr>
                <w:sz w:val="26"/>
                <w:szCs w:val="26"/>
              </w:rPr>
            </w:pPr>
            <w:r w:rsidRPr="00BA5C1D">
              <w:rPr>
                <w:sz w:val="26"/>
                <w:szCs w:val="26"/>
              </w:rPr>
              <w:t>31</w:t>
            </w:r>
          </w:p>
        </w:tc>
      </w:tr>
      <w:tr w:rsidR="00BA5C1D" w:rsidRPr="00BA5C1D" w14:paraId="0DA04D20" w14:textId="77777777" w:rsidTr="006A35DF">
        <w:tc>
          <w:tcPr>
            <w:tcW w:w="2394" w:type="dxa"/>
            <w:tcBorders>
              <w:top w:val="single" w:sz="4" w:space="0" w:color="auto"/>
              <w:left w:val="single" w:sz="4" w:space="0" w:color="auto"/>
              <w:bottom w:val="single" w:sz="4" w:space="0" w:color="auto"/>
              <w:right w:val="single" w:sz="4" w:space="0" w:color="auto"/>
            </w:tcBorders>
            <w:hideMark/>
          </w:tcPr>
          <w:p w14:paraId="2ED46D9A" w14:textId="77777777" w:rsidR="00BA5C1D" w:rsidRPr="00BA5C1D" w:rsidRDefault="00BA5C1D" w:rsidP="00BA5C1D">
            <w:pPr>
              <w:spacing w:after="0" w:line="240" w:lineRule="auto"/>
              <w:jc w:val="center"/>
              <w:rPr>
                <w:sz w:val="26"/>
                <w:szCs w:val="26"/>
              </w:rPr>
            </w:pPr>
            <w:r w:rsidRPr="00BA5C1D">
              <w:rPr>
                <w:sz w:val="26"/>
                <w:szCs w:val="26"/>
              </w:rPr>
              <w:t xml:space="preserve">Га – </w:t>
            </w:r>
            <w:proofErr w:type="spellStart"/>
            <w:r w:rsidRPr="00BA5C1D">
              <w:rPr>
                <w:sz w:val="26"/>
                <w:szCs w:val="26"/>
              </w:rPr>
              <w:t>Гк</w:t>
            </w:r>
            <w:proofErr w:type="spellEnd"/>
          </w:p>
        </w:tc>
        <w:tc>
          <w:tcPr>
            <w:tcW w:w="2390" w:type="dxa"/>
            <w:tcBorders>
              <w:top w:val="single" w:sz="4" w:space="0" w:color="auto"/>
              <w:left w:val="single" w:sz="4" w:space="0" w:color="auto"/>
              <w:bottom w:val="single" w:sz="4" w:space="0" w:color="auto"/>
              <w:right w:val="single" w:sz="4" w:space="0" w:color="auto"/>
            </w:tcBorders>
          </w:tcPr>
          <w:p w14:paraId="267D661E" w14:textId="77777777" w:rsidR="00BA5C1D" w:rsidRPr="00BA5C1D" w:rsidRDefault="00BA5C1D">
            <w:pPr>
              <w:numPr>
                <w:ilvl w:val="0"/>
                <w:numId w:val="29"/>
              </w:numPr>
              <w:spacing w:after="0" w:line="240" w:lineRule="auto"/>
              <w:contextualSpacing/>
              <w:jc w:val="center"/>
              <w:rPr>
                <w:rFonts w:eastAsia="Calibri"/>
                <w:sz w:val="26"/>
                <w:szCs w:val="26"/>
              </w:rPr>
            </w:pPr>
          </w:p>
        </w:tc>
        <w:tc>
          <w:tcPr>
            <w:tcW w:w="2395" w:type="dxa"/>
            <w:tcBorders>
              <w:top w:val="single" w:sz="4" w:space="0" w:color="auto"/>
              <w:left w:val="single" w:sz="4" w:space="0" w:color="auto"/>
              <w:bottom w:val="single" w:sz="4" w:space="0" w:color="auto"/>
              <w:right w:val="single" w:sz="4" w:space="0" w:color="auto"/>
            </w:tcBorders>
            <w:hideMark/>
          </w:tcPr>
          <w:p w14:paraId="33C35714" w14:textId="77777777" w:rsidR="00BA5C1D" w:rsidRPr="00BA5C1D" w:rsidRDefault="00BA5C1D" w:rsidP="00BA5C1D">
            <w:pPr>
              <w:spacing w:after="0" w:line="240" w:lineRule="auto"/>
              <w:jc w:val="center"/>
              <w:rPr>
                <w:sz w:val="26"/>
                <w:szCs w:val="26"/>
              </w:rPr>
            </w:pPr>
            <w:proofErr w:type="spellStart"/>
            <w:r w:rsidRPr="00BA5C1D">
              <w:rPr>
                <w:sz w:val="26"/>
                <w:szCs w:val="26"/>
              </w:rPr>
              <w:t>Сл</w:t>
            </w:r>
            <w:proofErr w:type="spellEnd"/>
            <w:r w:rsidRPr="00BA5C1D">
              <w:rPr>
                <w:sz w:val="26"/>
                <w:szCs w:val="26"/>
              </w:rPr>
              <w:t xml:space="preserve"> – </w:t>
            </w:r>
            <w:proofErr w:type="spellStart"/>
            <w:r w:rsidRPr="00BA5C1D">
              <w:rPr>
                <w:sz w:val="26"/>
                <w:szCs w:val="26"/>
              </w:rPr>
              <w:t>Ся</w:t>
            </w:r>
            <w:proofErr w:type="spellEnd"/>
          </w:p>
        </w:tc>
        <w:tc>
          <w:tcPr>
            <w:tcW w:w="2391" w:type="dxa"/>
            <w:tcBorders>
              <w:top w:val="single" w:sz="4" w:space="0" w:color="auto"/>
              <w:left w:val="single" w:sz="4" w:space="0" w:color="auto"/>
              <w:bottom w:val="single" w:sz="4" w:space="0" w:color="auto"/>
              <w:right w:val="single" w:sz="4" w:space="0" w:color="auto"/>
            </w:tcBorders>
            <w:hideMark/>
          </w:tcPr>
          <w:p w14:paraId="67F06D5C" w14:textId="77777777" w:rsidR="00BA5C1D" w:rsidRPr="00BA5C1D" w:rsidRDefault="00BA5C1D" w:rsidP="00BA5C1D">
            <w:pPr>
              <w:spacing w:after="0" w:line="240" w:lineRule="auto"/>
              <w:jc w:val="center"/>
              <w:rPr>
                <w:sz w:val="26"/>
                <w:szCs w:val="26"/>
              </w:rPr>
            </w:pPr>
            <w:r w:rsidRPr="00BA5C1D">
              <w:rPr>
                <w:sz w:val="26"/>
                <w:szCs w:val="26"/>
              </w:rPr>
              <w:t>32</w:t>
            </w:r>
          </w:p>
        </w:tc>
      </w:tr>
      <w:tr w:rsidR="00BA5C1D" w:rsidRPr="00BA5C1D" w14:paraId="415FC0FB" w14:textId="77777777" w:rsidTr="006A35DF">
        <w:tc>
          <w:tcPr>
            <w:tcW w:w="2394" w:type="dxa"/>
            <w:tcBorders>
              <w:top w:val="single" w:sz="4" w:space="0" w:color="auto"/>
              <w:left w:val="single" w:sz="4" w:space="0" w:color="auto"/>
              <w:bottom w:val="single" w:sz="4" w:space="0" w:color="auto"/>
              <w:right w:val="single" w:sz="4" w:space="0" w:color="auto"/>
            </w:tcBorders>
            <w:hideMark/>
          </w:tcPr>
          <w:p w14:paraId="59BB6AEA" w14:textId="77777777" w:rsidR="00BA5C1D" w:rsidRPr="00BA5C1D" w:rsidRDefault="00BA5C1D" w:rsidP="00BA5C1D">
            <w:pPr>
              <w:spacing w:after="0" w:line="240" w:lineRule="auto"/>
              <w:jc w:val="center"/>
              <w:rPr>
                <w:sz w:val="26"/>
                <w:szCs w:val="26"/>
              </w:rPr>
            </w:pPr>
            <w:proofErr w:type="spellStart"/>
            <w:r w:rsidRPr="00BA5C1D">
              <w:rPr>
                <w:sz w:val="26"/>
                <w:szCs w:val="26"/>
              </w:rPr>
              <w:t>Гл</w:t>
            </w:r>
            <w:proofErr w:type="spellEnd"/>
            <w:r w:rsidRPr="00BA5C1D">
              <w:rPr>
                <w:sz w:val="26"/>
                <w:szCs w:val="26"/>
              </w:rPr>
              <w:t xml:space="preserve"> – </w:t>
            </w:r>
            <w:proofErr w:type="spellStart"/>
            <w:r w:rsidRPr="00BA5C1D">
              <w:rPr>
                <w:sz w:val="26"/>
                <w:szCs w:val="26"/>
              </w:rPr>
              <w:t>Гя</w:t>
            </w:r>
            <w:proofErr w:type="spellEnd"/>
          </w:p>
        </w:tc>
        <w:tc>
          <w:tcPr>
            <w:tcW w:w="2390" w:type="dxa"/>
            <w:tcBorders>
              <w:top w:val="single" w:sz="4" w:space="0" w:color="auto"/>
              <w:left w:val="single" w:sz="4" w:space="0" w:color="auto"/>
              <w:bottom w:val="single" w:sz="4" w:space="0" w:color="auto"/>
              <w:right w:val="single" w:sz="4" w:space="0" w:color="auto"/>
            </w:tcBorders>
          </w:tcPr>
          <w:p w14:paraId="060165E2" w14:textId="77777777" w:rsidR="00BA5C1D" w:rsidRPr="00BA5C1D" w:rsidRDefault="00BA5C1D">
            <w:pPr>
              <w:numPr>
                <w:ilvl w:val="0"/>
                <w:numId w:val="29"/>
              </w:numPr>
              <w:spacing w:after="0" w:line="240" w:lineRule="auto"/>
              <w:contextualSpacing/>
              <w:jc w:val="center"/>
              <w:rPr>
                <w:rFonts w:eastAsia="Calibri"/>
                <w:sz w:val="26"/>
                <w:szCs w:val="26"/>
              </w:rPr>
            </w:pPr>
          </w:p>
        </w:tc>
        <w:tc>
          <w:tcPr>
            <w:tcW w:w="2395" w:type="dxa"/>
            <w:tcBorders>
              <w:top w:val="single" w:sz="4" w:space="0" w:color="auto"/>
              <w:left w:val="single" w:sz="4" w:space="0" w:color="auto"/>
              <w:bottom w:val="single" w:sz="4" w:space="0" w:color="auto"/>
              <w:right w:val="single" w:sz="4" w:space="0" w:color="auto"/>
            </w:tcBorders>
            <w:hideMark/>
          </w:tcPr>
          <w:p w14:paraId="7EAE3E87" w14:textId="77777777" w:rsidR="00BA5C1D" w:rsidRPr="00BA5C1D" w:rsidRDefault="00BA5C1D" w:rsidP="00BA5C1D">
            <w:pPr>
              <w:spacing w:after="0" w:line="240" w:lineRule="auto"/>
              <w:jc w:val="center"/>
              <w:rPr>
                <w:sz w:val="26"/>
                <w:szCs w:val="26"/>
              </w:rPr>
            </w:pPr>
            <w:r w:rsidRPr="00BA5C1D">
              <w:rPr>
                <w:sz w:val="26"/>
                <w:szCs w:val="26"/>
              </w:rPr>
              <w:t xml:space="preserve">Та – </w:t>
            </w:r>
            <w:proofErr w:type="spellStart"/>
            <w:r w:rsidRPr="00BA5C1D">
              <w:rPr>
                <w:sz w:val="26"/>
                <w:szCs w:val="26"/>
              </w:rPr>
              <w:t>Тк</w:t>
            </w:r>
            <w:proofErr w:type="spellEnd"/>
          </w:p>
        </w:tc>
        <w:tc>
          <w:tcPr>
            <w:tcW w:w="2391" w:type="dxa"/>
            <w:tcBorders>
              <w:top w:val="single" w:sz="4" w:space="0" w:color="auto"/>
              <w:left w:val="single" w:sz="4" w:space="0" w:color="auto"/>
              <w:bottom w:val="single" w:sz="4" w:space="0" w:color="auto"/>
              <w:right w:val="single" w:sz="4" w:space="0" w:color="auto"/>
            </w:tcBorders>
            <w:hideMark/>
          </w:tcPr>
          <w:p w14:paraId="7DA1C06B" w14:textId="77777777" w:rsidR="00BA5C1D" w:rsidRPr="00BA5C1D" w:rsidRDefault="00BA5C1D" w:rsidP="00BA5C1D">
            <w:pPr>
              <w:spacing w:after="0" w:line="240" w:lineRule="auto"/>
              <w:jc w:val="center"/>
              <w:rPr>
                <w:sz w:val="26"/>
                <w:szCs w:val="26"/>
              </w:rPr>
            </w:pPr>
            <w:r w:rsidRPr="00BA5C1D">
              <w:rPr>
                <w:sz w:val="26"/>
                <w:szCs w:val="26"/>
              </w:rPr>
              <w:t>33</w:t>
            </w:r>
          </w:p>
        </w:tc>
      </w:tr>
      <w:tr w:rsidR="00BA5C1D" w:rsidRPr="00BA5C1D" w14:paraId="3419AD12" w14:textId="77777777" w:rsidTr="006A35DF">
        <w:tc>
          <w:tcPr>
            <w:tcW w:w="2394" w:type="dxa"/>
            <w:tcBorders>
              <w:top w:val="single" w:sz="4" w:space="0" w:color="auto"/>
              <w:left w:val="single" w:sz="4" w:space="0" w:color="auto"/>
              <w:bottom w:val="single" w:sz="4" w:space="0" w:color="auto"/>
              <w:right w:val="single" w:sz="4" w:space="0" w:color="auto"/>
            </w:tcBorders>
            <w:hideMark/>
          </w:tcPr>
          <w:p w14:paraId="117B3D9F" w14:textId="77777777" w:rsidR="00BA5C1D" w:rsidRPr="00BA5C1D" w:rsidRDefault="00BA5C1D" w:rsidP="00BA5C1D">
            <w:pPr>
              <w:spacing w:after="0" w:line="240" w:lineRule="auto"/>
              <w:jc w:val="center"/>
              <w:rPr>
                <w:sz w:val="26"/>
                <w:szCs w:val="26"/>
              </w:rPr>
            </w:pPr>
            <w:r w:rsidRPr="00BA5C1D">
              <w:rPr>
                <w:sz w:val="26"/>
                <w:szCs w:val="26"/>
              </w:rPr>
              <w:t xml:space="preserve">Да – </w:t>
            </w:r>
            <w:proofErr w:type="spellStart"/>
            <w:r w:rsidRPr="00BA5C1D">
              <w:rPr>
                <w:sz w:val="26"/>
                <w:szCs w:val="26"/>
              </w:rPr>
              <w:t>Дк</w:t>
            </w:r>
            <w:proofErr w:type="spellEnd"/>
          </w:p>
        </w:tc>
        <w:tc>
          <w:tcPr>
            <w:tcW w:w="2390" w:type="dxa"/>
            <w:tcBorders>
              <w:top w:val="single" w:sz="4" w:space="0" w:color="auto"/>
              <w:left w:val="single" w:sz="4" w:space="0" w:color="auto"/>
              <w:bottom w:val="single" w:sz="4" w:space="0" w:color="auto"/>
              <w:right w:val="single" w:sz="4" w:space="0" w:color="auto"/>
            </w:tcBorders>
          </w:tcPr>
          <w:p w14:paraId="3FF7A779" w14:textId="77777777" w:rsidR="00BA5C1D" w:rsidRPr="00BA5C1D" w:rsidRDefault="00BA5C1D">
            <w:pPr>
              <w:numPr>
                <w:ilvl w:val="0"/>
                <w:numId w:val="29"/>
              </w:numPr>
              <w:spacing w:after="0" w:line="240" w:lineRule="auto"/>
              <w:contextualSpacing/>
              <w:jc w:val="center"/>
              <w:rPr>
                <w:rFonts w:eastAsia="Calibri"/>
                <w:sz w:val="26"/>
                <w:szCs w:val="26"/>
              </w:rPr>
            </w:pPr>
          </w:p>
        </w:tc>
        <w:tc>
          <w:tcPr>
            <w:tcW w:w="2395" w:type="dxa"/>
            <w:tcBorders>
              <w:top w:val="single" w:sz="4" w:space="0" w:color="auto"/>
              <w:left w:val="single" w:sz="4" w:space="0" w:color="auto"/>
              <w:bottom w:val="single" w:sz="4" w:space="0" w:color="auto"/>
              <w:right w:val="single" w:sz="4" w:space="0" w:color="auto"/>
            </w:tcBorders>
            <w:hideMark/>
          </w:tcPr>
          <w:p w14:paraId="1AE094F7" w14:textId="77777777" w:rsidR="00BA5C1D" w:rsidRPr="00BA5C1D" w:rsidRDefault="00BA5C1D" w:rsidP="00BA5C1D">
            <w:pPr>
              <w:spacing w:after="0" w:line="240" w:lineRule="auto"/>
              <w:jc w:val="center"/>
              <w:rPr>
                <w:sz w:val="26"/>
                <w:szCs w:val="26"/>
              </w:rPr>
            </w:pPr>
            <w:r w:rsidRPr="00BA5C1D">
              <w:rPr>
                <w:sz w:val="26"/>
                <w:szCs w:val="26"/>
              </w:rPr>
              <w:t xml:space="preserve">Тл – </w:t>
            </w:r>
            <w:proofErr w:type="spellStart"/>
            <w:r w:rsidRPr="00BA5C1D">
              <w:rPr>
                <w:sz w:val="26"/>
                <w:szCs w:val="26"/>
              </w:rPr>
              <w:t>Тя</w:t>
            </w:r>
            <w:proofErr w:type="spellEnd"/>
          </w:p>
        </w:tc>
        <w:tc>
          <w:tcPr>
            <w:tcW w:w="2391" w:type="dxa"/>
            <w:tcBorders>
              <w:top w:val="single" w:sz="4" w:space="0" w:color="auto"/>
              <w:left w:val="single" w:sz="4" w:space="0" w:color="auto"/>
              <w:bottom w:val="single" w:sz="4" w:space="0" w:color="auto"/>
              <w:right w:val="single" w:sz="4" w:space="0" w:color="auto"/>
            </w:tcBorders>
            <w:hideMark/>
          </w:tcPr>
          <w:p w14:paraId="34BF9090" w14:textId="77777777" w:rsidR="00BA5C1D" w:rsidRPr="00BA5C1D" w:rsidRDefault="00BA5C1D" w:rsidP="00BA5C1D">
            <w:pPr>
              <w:spacing w:after="0" w:line="240" w:lineRule="auto"/>
              <w:jc w:val="center"/>
              <w:rPr>
                <w:sz w:val="26"/>
                <w:szCs w:val="26"/>
              </w:rPr>
            </w:pPr>
            <w:r w:rsidRPr="00BA5C1D">
              <w:rPr>
                <w:sz w:val="26"/>
                <w:szCs w:val="26"/>
              </w:rPr>
              <w:t>34</w:t>
            </w:r>
          </w:p>
        </w:tc>
      </w:tr>
      <w:tr w:rsidR="00BA5C1D" w:rsidRPr="00BA5C1D" w14:paraId="2B440C71" w14:textId="77777777" w:rsidTr="006A35DF">
        <w:tc>
          <w:tcPr>
            <w:tcW w:w="2394" w:type="dxa"/>
            <w:tcBorders>
              <w:top w:val="single" w:sz="4" w:space="0" w:color="auto"/>
              <w:left w:val="single" w:sz="4" w:space="0" w:color="auto"/>
              <w:bottom w:val="single" w:sz="4" w:space="0" w:color="auto"/>
              <w:right w:val="single" w:sz="4" w:space="0" w:color="auto"/>
            </w:tcBorders>
            <w:hideMark/>
          </w:tcPr>
          <w:p w14:paraId="58114D53" w14:textId="77777777" w:rsidR="00BA5C1D" w:rsidRPr="00BA5C1D" w:rsidRDefault="00BA5C1D" w:rsidP="00BA5C1D">
            <w:pPr>
              <w:spacing w:after="0" w:line="240" w:lineRule="auto"/>
              <w:jc w:val="center"/>
              <w:rPr>
                <w:sz w:val="26"/>
                <w:szCs w:val="26"/>
              </w:rPr>
            </w:pPr>
            <w:proofErr w:type="spellStart"/>
            <w:r w:rsidRPr="00BA5C1D">
              <w:rPr>
                <w:sz w:val="26"/>
                <w:szCs w:val="26"/>
              </w:rPr>
              <w:t>Дл</w:t>
            </w:r>
            <w:proofErr w:type="spellEnd"/>
            <w:r w:rsidRPr="00BA5C1D">
              <w:rPr>
                <w:sz w:val="26"/>
                <w:szCs w:val="26"/>
              </w:rPr>
              <w:t xml:space="preserve"> – </w:t>
            </w:r>
            <w:proofErr w:type="spellStart"/>
            <w:r w:rsidRPr="00BA5C1D">
              <w:rPr>
                <w:sz w:val="26"/>
                <w:szCs w:val="26"/>
              </w:rPr>
              <w:t>Дя</w:t>
            </w:r>
            <w:proofErr w:type="spellEnd"/>
          </w:p>
        </w:tc>
        <w:tc>
          <w:tcPr>
            <w:tcW w:w="2390" w:type="dxa"/>
            <w:tcBorders>
              <w:top w:val="single" w:sz="4" w:space="0" w:color="auto"/>
              <w:left w:val="single" w:sz="4" w:space="0" w:color="auto"/>
              <w:bottom w:val="single" w:sz="4" w:space="0" w:color="auto"/>
              <w:right w:val="single" w:sz="4" w:space="0" w:color="auto"/>
            </w:tcBorders>
          </w:tcPr>
          <w:p w14:paraId="2AD0556D" w14:textId="77777777" w:rsidR="00BA5C1D" w:rsidRPr="00BA5C1D" w:rsidRDefault="00BA5C1D">
            <w:pPr>
              <w:numPr>
                <w:ilvl w:val="0"/>
                <w:numId w:val="29"/>
              </w:numPr>
              <w:spacing w:after="0" w:line="240" w:lineRule="auto"/>
              <w:contextualSpacing/>
              <w:jc w:val="center"/>
              <w:rPr>
                <w:rFonts w:eastAsia="Calibri"/>
                <w:sz w:val="26"/>
                <w:szCs w:val="26"/>
              </w:rPr>
            </w:pPr>
          </w:p>
        </w:tc>
        <w:tc>
          <w:tcPr>
            <w:tcW w:w="2395" w:type="dxa"/>
            <w:tcBorders>
              <w:top w:val="single" w:sz="4" w:space="0" w:color="auto"/>
              <w:left w:val="single" w:sz="4" w:space="0" w:color="auto"/>
              <w:bottom w:val="single" w:sz="4" w:space="0" w:color="auto"/>
              <w:right w:val="single" w:sz="4" w:space="0" w:color="auto"/>
            </w:tcBorders>
            <w:hideMark/>
          </w:tcPr>
          <w:p w14:paraId="1569FC22" w14:textId="77777777" w:rsidR="00BA5C1D" w:rsidRPr="00BA5C1D" w:rsidRDefault="00BA5C1D" w:rsidP="00BA5C1D">
            <w:pPr>
              <w:spacing w:after="0" w:line="240" w:lineRule="auto"/>
              <w:jc w:val="center"/>
              <w:rPr>
                <w:sz w:val="26"/>
                <w:szCs w:val="26"/>
              </w:rPr>
            </w:pPr>
            <w:proofErr w:type="spellStart"/>
            <w:r w:rsidRPr="00BA5C1D">
              <w:rPr>
                <w:sz w:val="26"/>
                <w:szCs w:val="26"/>
              </w:rPr>
              <w:t>Уа</w:t>
            </w:r>
            <w:proofErr w:type="spellEnd"/>
            <w:r w:rsidRPr="00BA5C1D">
              <w:rPr>
                <w:sz w:val="26"/>
                <w:szCs w:val="26"/>
              </w:rPr>
              <w:t xml:space="preserve"> – </w:t>
            </w:r>
            <w:proofErr w:type="spellStart"/>
            <w:r w:rsidRPr="00BA5C1D">
              <w:rPr>
                <w:sz w:val="26"/>
                <w:szCs w:val="26"/>
              </w:rPr>
              <w:t>Ук</w:t>
            </w:r>
            <w:proofErr w:type="spellEnd"/>
          </w:p>
        </w:tc>
        <w:tc>
          <w:tcPr>
            <w:tcW w:w="2391" w:type="dxa"/>
            <w:tcBorders>
              <w:top w:val="single" w:sz="4" w:space="0" w:color="auto"/>
              <w:left w:val="single" w:sz="4" w:space="0" w:color="auto"/>
              <w:bottom w:val="single" w:sz="4" w:space="0" w:color="auto"/>
              <w:right w:val="single" w:sz="4" w:space="0" w:color="auto"/>
            </w:tcBorders>
            <w:hideMark/>
          </w:tcPr>
          <w:p w14:paraId="1DFA6D69" w14:textId="77777777" w:rsidR="00BA5C1D" w:rsidRPr="00BA5C1D" w:rsidRDefault="00BA5C1D" w:rsidP="00BA5C1D">
            <w:pPr>
              <w:spacing w:after="0" w:line="240" w:lineRule="auto"/>
              <w:jc w:val="center"/>
              <w:rPr>
                <w:sz w:val="26"/>
                <w:szCs w:val="26"/>
              </w:rPr>
            </w:pPr>
            <w:r w:rsidRPr="00BA5C1D">
              <w:rPr>
                <w:sz w:val="26"/>
                <w:szCs w:val="26"/>
              </w:rPr>
              <w:t>35</w:t>
            </w:r>
          </w:p>
        </w:tc>
      </w:tr>
      <w:tr w:rsidR="00BA5C1D" w:rsidRPr="00BA5C1D" w14:paraId="091E0870" w14:textId="77777777" w:rsidTr="006A35DF">
        <w:tc>
          <w:tcPr>
            <w:tcW w:w="2394" w:type="dxa"/>
            <w:tcBorders>
              <w:top w:val="single" w:sz="4" w:space="0" w:color="auto"/>
              <w:left w:val="single" w:sz="4" w:space="0" w:color="auto"/>
              <w:bottom w:val="single" w:sz="4" w:space="0" w:color="auto"/>
              <w:right w:val="single" w:sz="4" w:space="0" w:color="auto"/>
            </w:tcBorders>
            <w:hideMark/>
          </w:tcPr>
          <w:p w14:paraId="6C9E26D6" w14:textId="77777777" w:rsidR="00BA5C1D" w:rsidRPr="00BA5C1D" w:rsidRDefault="00BA5C1D" w:rsidP="00BA5C1D">
            <w:pPr>
              <w:spacing w:after="0" w:line="240" w:lineRule="auto"/>
              <w:jc w:val="center"/>
              <w:rPr>
                <w:sz w:val="26"/>
                <w:szCs w:val="26"/>
              </w:rPr>
            </w:pPr>
            <w:proofErr w:type="spellStart"/>
            <w:r w:rsidRPr="00BA5C1D">
              <w:rPr>
                <w:sz w:val="26"/>
                <w:szCs w:val="26"/>
              </w:rPr>
              <w:t>Еа</w:t>
            </w:r>
            <w:proofErr w:type="spellEnd"/>
            <w:r w:rsidRPr="00BA5C1D">
              <w:rPr>
                <w:sz w:val="26"/>
                <w:szCs w:val="26"/>
              </w:rPr>
              <w:t xml:space="preserve"> – Ея</w:t>
            </w:r>
          </w:p>
        </w:tc>
        <w:tc>
          <w:tcPr>
            <w:tcW w:w="2390" w:type="dxa"/>
            <w:tcBorders>
              <w:top w:val="single" w:sz="4" w:space="0" w:color="auto"/>
              <w:left w:val="single" w:sz="4" w:space="0" w:color="auto"/>
              <w:bottom w:val="single" w:sz="4" w:space="0" w:color="auto"/>
              <w:right w:val="single" w:sz="4" w:space="0" w:color="auto"/>
            </w:tcBorders>
          </w:tcPr>
          <w:p w14:paraId="0A44CD24" w14:textId="77777777" w:rsidR="00BA5C1D" w:rsidRPr="00BA5C1D" w:rsidRDefault="00BA5C1D">
            <w:pPr>
              <w:numPr>
                <w:ilvl w:val="0"/>
                <w:numId w:val="29"/>
              </w:numPr>
              <w:spacing w:after="0" w:line="240" w:lineRule="auto"/>
              <w:contextualSpacing/>
              <w:jc w:val="center"/>
              <w:rPr>
                <w:rFonts w:eastAsia="Calibri"/>
                <w:sz w:val="26"/>
                <w:szCs w:val="26"/>
              </w:rPr>
            </w:pPr>
          </w:p>
        </w:tc>
        <w:tc>
          <w:tcPr>
            <w:tcW w:w="2395" w:type="dxa"/>
            <w:tcBorders>
              <w:top w:val="single" w:sz="4" w:space="0" w:color="auto"/>
              <w:left w:val="single" w:sz="4" w:space="0" w:color="auto"/>
              <w:bottom w:val="single" w:sz="4" w:space="0" w:color="auto"/>
              <w:right w:val="single" w:sz="4" w:space="0" w:color="auto"/>
            </w:tcBorders>
            <w:hideMark/>
          </w:tcPr>
          <w:p w14:paraId="0C7E990D" w14:textId="77777777" w:rsidR="00BA5C1D" w:rsidRPr="00BA5C1D" w:rsidRDefault="00BA5C1D" w:rsidP="00BA5C1D">
            <w:pPr>
              <w:spacing w:after="0" w:line="240" w:lineRule="auto"/>
              <w:jc w:val="center"/>
              <w:rPr>
                <w:sz w:val="26"/>
                <w:szCs w:val="26"/>
              </w:rPr>
            </w:pPr>
            <w:proofErr w:type="spellStart"/>
            <w:r w:rsidRPr="00BA5C1D">
              <w:rPr>
                <w:sz w:val="26"/>
                <w:szCs w:val="26"/>
              </w:rPr>
              <w:t>Ул</w:t>
            </w:r>
            <w:proofErr w:type="spellEnd"/>
            <w:r w:rsidRPr="00BA5C1D">
              <w:rPr>
                <w:sz w:val="26"/>
                <w:szCs w:val="26"/>
              </w:rPr>
              <w:t xml:space="preserve"> – </w:t>
            </w:r>
            <w:proofErr w:type="spellStart"/>
            <w:r w:rsidRPr="00BA5C1D">
              <w:rPr>
                <w:sz w:val="26"/>
                <w:szCs w:val="26"/>
              </w:rPr>
              <w:t>Уя</w:t>
            </w:r>
            <w:proofErr w:type="spellEnd"/>
          </w:p>
        </w:tc>
        <w:tc>
          <w:tcPr>
            <w:tcW w:w="2391" w:type="dxa"/>
            <w:tcBorders>
              <w:top w:val="single" w:sz="4" w:space="0" w:color="auto"/>
              <w:left w:val="single" w:sz="4" w:space="0" w:color="auto"/>
              <w:bottom w:val="single" w:sz="4" w:space="0" w:color="auto"/>
              <w:right w:val="single" w:sz="4" w:space="0" w:color="auto"/>
            </w:tcBorders>
            <w:hideMark/>
          </w:tcPr>
          <w:p w14:paraId="6FC23953" w14:textId="77777777" w:rsidR="00BA5C1D" w:rsidRPr="00BA5C1D" w:rsidRDefault="00BA5C1D" w:rsidP="00BA5C1D">
            <w:pPr>
              <w:spacing w:after="0" w:line="240" w:lineRule="auto"/>
              <w:jc w:val="center"/>
              <w:rPr>
                <w:sz w:val="26"/>
                <w:szCs w:val="26"/>
              </w:rPr>
            </w:pPr>
            <w:r w:rsidRPr="00BA5C1D">
              <w:rPr>
                <w:sz w:val="26"/>
                <w:szCs w:val="26"/>
              </w:rPr>
              <w:t>36</w:t>
            </w:r>
          </w:p>
        </w:tc>
      </w:tr>
      <w:tr w:rsidR="00BA5C1D" w:rsidRPr="00BA5C1D" w14:paraId="4CFD53BC" w14:textId="77777777" w:rsidTr="006A35DF">
        <w:tc>
          <w:tcPr>
            <w:tcW w:w="2394" w:type="dxa"/>
            <w:tcBorders>
              <w:top w:val="single" w:sz="4" w:space="0" w:color="auto"/>
              <w:left w:val="single" w:sz="4" w:space="0" w:color="auto"/>
              <w:bottom w:val="single" w:sz="4" w:space="0" w:color="auto"/>
              <w:right w:val="single" w:sz="4" w:space="0" w:color="auto"/>
            </w:tcBorders>
            <w:hideMark/>
          </w:tcPr>
          <w:p w14:paraId="603657B9" w14:textId="77777777" w:rsidR="00BA5C1D" w:rsidRPr="00BA5C1D" w:rsidRDefault="00BA5C1D" w:rsidP="00BA5C1D">
            <w:pPr>
              <w:spacing w:after="0" w:line="240" w:lineRule="auto"/>
              <w:jc w:val="center"/>
              <w:rPr>
                <w:sz w:val="26"/>
                <w:szCs w:val="26"/>
              </w:rPr>
            </w:pPr>
            <w:proofErr w:type="spellStart"/>
            <w:r w:rsidRPr="00BA5C1D">
              <w:rPr>
                <w:sz w:val="26"/>
                <w:szCs w:val="26"/>
              </w:rPr>
              <w:t>Еа</w:t>
            </w:r>
            <w:proofErr w:type="spellEnd"/>
            <w:r w:rsidRPr="00BA5C1D">
              <w:rPr>
                <w:sz w:val="26"/>
                <w:szCs w:val="26"/>
              </w:rPr>
              <w:t xml:space="preserve"> – Ея</w:t>
            </w:r>
          </w:p>
        </w:tc>
        <w:tc>
          <w:tcPr>
            <w:tcW w:w="2390" w:type="dxa"/>
            <w:tcBorders>
              <w:top w:val="single" w:sz="4" w:space="0" w:color="auto"/>
              <w:left w:val="single" w:sz="4" w:space="0" w:color="auto"/>
              <w:bottom w:val="single" w:sz="4" w:space="0" w:color="auto"/>
              <w:right w:val="single" w:sz="4" w:space="0" w:color="auto"/>
            </w:tcBorders>
          </w:tcPr>
          <w:p w14:paraId="1FD04666" w14:textId="77777777" w:rsidR="00BA5C1D" w:rsidRPr="00BA5C1D" w:rsidRDefault="00BA5C1D">
            <w:pPr>
              <w:numPr>
                <w:ilvl w:val="0"/>
                <w:numId w:val="29"/>
              </w:numPr>
              <w:spacing w:after="0" w:line="240" w:lineRule="auto"/>
              <w:contextualSpacing/>
              <w:jc w:val="center"/>
              <w:rPr>
                <w:rFonts w:eastAsia="Calibri"/>
                <w:sz w:val="26"/>
                <w:szCs w:val="26"/>
              </w:rPr>
            </w:pPr>
          </w:p>
        </w:tc>
        <w:tc>
          <w:tcPr>
            <w:tcW w:w="2395" w:type="dxa"/>
            <w:tcBorders>
              <w:top w:val="single" w:sz="4" w:space="0" w:color="auto"/>
              <w:left w:val="single" w:sz="4" w:space="0" w:color="auto"/>
              <w:bottom w:val="single" w:sz="4" w:space="0" w:color="auto"/>
              <w:right w:val="single" w:sz="4" w:space="0" w:color="auto"/>
            </w:tcBorders>
            <w:hideMark/>
          </w:tcPr>
          <w:p w14:paraId="14298A01" w14:textId="77777777" w:rsidR="00BA5C1D" w:rsidRPr="00BA5C1D" w:rsidRDefault="00BA5C1D" w:rsidP="00BA5C1D">
            <w:pPr>
              <w:spacing w:after="0" w:line="240" w:lineRule="auto"/>
              <w:jc w:val="center"/>
              <w:rPr>
                <w:sz w:val="26"/>
                <w:szCs w:val="26"/>
              </w:rPr>
            </w:pPr>
            <w:r w:rsidRPr="00BA5C1D">
              <w:rPr>
                <w:sz w:val="26"/>
                <w:szCs w:val="26"/>
              </w:rPr>
              <w:t xml:space="preserve">Фа – </w:t>
            </w:r>
            <w:proofErr w:type="spellStart"/>
            <w:r w:rsidRPr="00BA5C1D">
              <w:rPr>
                <w:sz w:val="26"/>
                <w:szCs w:val="26"/>
              </w:rPr>
              <w:t>Фя</w:t>
            </w:r>
            <w:proofErr w:type="spellEnd"/>
          </w:p>
        </w:tc>
        <w:tc>
          <w:tcPr>
            <w:tcW w:w="2391" w:type="dxa"/>
            <w:tcBorders>
              <w:top w:val="single" w:sz="4" w:space="0" w:color="auto"/>
              <w:left w:val="single" w:sz="4" w:space="0" w:color="auto"/>
              <w:bottom w:val="single" w:sz="4" w:space="0" w:color="auto"/>
              <w:right w:val="single" w:sz="4" w:space="0" w:color="auto"/>
            </w:tcBorders>
            <w:hideMark/>
          </w:tcPr>
          <w:p w14:paraId="189FFEC4" w14:textId="77777777" w:rsidR="00BA5C1D" w:rsidRPr="00BA5C1D" w:rsidRDefault="00BA5C1D" w:rsidP="00BA5C1D">
            <w:pPr>
              <w:spacing w:after="0" w:line="240" w:lineRule="auto"/>
              <w:jc w:val="center"/>
              <w:rPr>
                <w:sz w:val="26"/>
                <w:szCs w:val="26"/>
              </w:rPr>
            </w:pPr>
            <w:r w:rsidRPr="00BA5C1D">
              <w:rPr>
                <w:sz w:val="26"/>
                <w:szCs w:val="26"/>
              </w:rPr>
              <w:t>37</w:t>
            </w:r>
          </w:p>
        </w:tc>
      </w:tr>
      <w:tr w:rsidR="00BA5C1D" w:rsidRPr="00BA5C1D" w14:paraId="7AF35601" w14:textId="77777777" w:rsidTr="006A35DF">
        <w:tc>
          <w:tcPr>
            <w:tcW w:w="2394" w:type="dxa"/>
            <w:tcBorders>
              <w:top w:val="single" w:sz="4" w:space="0" w:color="auto"/>
              <w:left w:val="single" w:sz="4" w:space="0" w:color="auto"/>
              <w:bottom w:val="single" w:sz="4" w:space="0" w:color="auto"/>
              <w:right w:val="single" w:sz="4" w:space="0" w:color="auto"/>
            </w:tcBorders>
            <w:hideMark/>
          </w:tcPr>
          <w:p w14:paraId="2D82256B" w14:textId="77777777" w:rsidR="00BA5C1D" w:rsidRPr="00BA5C1D" w:rsidRDefault="00BA5C1D" w:rsidP="00BA5C1D">
            <w:pPr>
              <w:spacing w:after="0" w:line="240" w:lineRule="auto"/>
              <w:jc w:val="center"/>
              <w:rPr>
                <w:sz w:val="26"/>
                <w:szCs w:val="26"/>
              </w:rPr>
            </w:pPr>
            <w:proofErr w:type="spellStart"/>
            <w:r w:rsidRPr="00BA5C1D">
              <w:rPr>
                <w:sz w:val="26"/>
                <w:szCs w:val="26"/>
              </w:rPr>
              <w:t>Жа</w:t>
            </w:r>
            <w:proofErr w:type="spellEnd"/>
            <w:r w:rsidRPr="00BA5C1D">
              <w:rPr>
                <w:sz w:val="26"/>
                <w:szCs w:val="26"/>
              </w:rPr>
              <w:t xml:space="preserve"> – </w:t>
            </w:r>
            <w:proofErr w:type="spellStart"/>
            <w:r w:rsidRPr="00BA5C1D">
              <w:rPr>
                <w:sz w:val="26"/>
                <w:szCs w:val="26"/>
              </w:rPr>
              <w:t>Жя</w:t>
            </w:r>
            <w:proofErr w:type="spellEnd"/>
          </w:p>
        </w:tc>
        <w:tc>
          <w:tcPr>
            <w:tcW w:w="2390" w:type="dxa"/>
            <w:tcBorders>
              <w:top w:val="single" w:sz="4" w:space="0" w:color="auto"/>
              <w:left w:val="single" w:sz="4" w:space="0" w:color="auto"/>
              <w:bottom w:val="single" w:sz="4" w:space="0" w:color="auto"/>
              <w:right w:val="single" w:sz="4" w:space="0" w:color="auto"/>
            </w:tcBorders>
          </w:tcPr>
          <w:p w14:paraId="74E256B4" w14:textId="77777777" w:rsidR="00BA5C1D" w:rsidRPr="00BA5C1D" w:rsidRDefault="00BA5C1D">
            <w:pPr>
              <w:numPr>
                <w:ilvl w:val="0"/>
                <w:numId w:val="29"/>
              </w:numPr>
              <w:spacing w:after="0" w:line="240" w:lineRule="auto"/>
              <w:contextualSpacing/>
              <w:jc w:val="center"/>
              <w:rPr>
                <w:rFonts w:eastAsia="Calibri"/>
                <w:sz w:val="26"/>
                <w:szCs w:val="26"/>
              </w:rPr>
            </w:pPr>
          </w:p>
        </w:tc>
        <w:tc>
          <w:tcPr>
            <w:tcW w:w="2395" w:type="dxa"/>
            <w:tcBorders>
              <w:top w:val="single" w:sz="4" w:space="0" w:color="auto"/>
              <w:left w:val="single" w:sz="4" w:space="0" w:color="auto"/>
              <w:bottom w:val="single" w:sz="4" w:space="0" w:color="auto"/>
              <w:right w:val="single" w:sz="4" w:space="0" w:color="auto"/>
            </w:tcBorders>
            <w:hideMark/>
          </w:tcPr>
          <w:p w14:paraId="2A25399E" w14:textId="77777777" w:rsidR="00BA5C1D" w:rsidRPr="00BA5C1D" w:rsidRDefault="00BA5C1D" w:rsidP="00BA5C1D">
            <w:pPr>
              <w:spacing w:after="0" w:line="240" w:lineRule="auto"/>
              <w:jc w:val="center"/>
              <w:rPr>
                <w:sz w:val="26"/>
                <w:szCs w:val="26"/>
              </w:rPr>
            </w:pPr>
            <w:r w:rsidRPr="00BA5C1D">
              <w:rPr>
                <w:sz w:val="26"/>
                <w:szCs w:val="26"/>
              </w:rPr>
              <w:t xml:space="preserve">Ха – </w:t>
            </w:r>
            <w:proofErr w:type="spellStart"/>
            <w:r w:rsidRPr="00BA5C1D">
              <w:rPr>
                <w:sz w:val="26"/>
                <w:szCs w:val="26"/>
              </w:rPr>
              <w:t>Хя</w:t>
            </w:r>
            <w:proofErr w:type="spellEnd"/>
          </w:p>
        </w:tc>
        <w:tc>
          <w:tcPr>
            <w:tcW w:w="2391" w:type="dxa"/>
            <w:tcBorders>
              <w:top w:val="single" w:sz="4" w:space="0" w:color="auto"/>
              <w:left w:val="single" w:sz="4" w:space="0" w:color="auto"/>
              <w:bottom w:val="single" w:sz="4" w:space="0" w:color="auto"/>
              <w:right w:val="single" w:sz="4" w:space="0" w:color="auto"/>
            </w:tcBorders>
            <w:hideMark/>
          </w:tcPr>
          <w:p w14:paraId="7120308C" w14:textId="77777777" w:rsidR="00BA5C1D" w:rsidRPr="00BA5C1D" w:rsidRDefault="00BA5C1D" w:rsidP="00BA5C1D">
            <w:pPr>
              <w:spacing w:after="0" w:line="240" w:lineRule="auto"/>
              <w:jc w:val="center"/>
              <w:rPr>
                <w:sz w:val="26"/>
                <w:szCs w:val="26"/>
              </w:rPr>
            </w:pPr>
            <w:r w:rsidRPr="00BA5C1D">
              <w:rPr>
                <w:sz w:val="26"/>
                <w:szCs w:val="26"/>
              </w:rPr>
              <w:t>38</w:t>
            </w:r>
          </w:p>
        </w:tc>
      </w:tr>
      <w:tr w:rsidR="00BA5C1D" w:rsidRPr="00BA5C1D" w14:paraId="6084610C" w14:textId="77777777" w:rsidTr="006A35DF">
        <w:tc>
          <w:tcPr>
            <w:tcW w:w="2394" w:type="dxa"/>
            <w:tcBorders>
              <w:top w:val="single" w:sz="4" w:space="0" w:color="auto"/>
              <w:left w:val="single" w:sz="4" w:space="0" w:color="auto"/>
              <w:bottom w:val="single" w:sz="4" w:space="0" w:color="auto"/>
              <w:right w:val="single" w:sz="4" w:space="0" w:color="auto"/>
            </w:tcBorders>
            <w:hideMark/>
          </w:tcPr>
          <w:p w14:paraId="64375AF9" w14:textId="77777777" w:rsidR="00BA5C1D" w:rsidRPr="00BA5C1D" w:rsidRDefault="00BA5C1D" w:rsidP="00BA5C1D">
            <w:pPr>
              <w:spacing w:after="0" w:line="240" w:lineRule="auto"/>
              <w:jc w:val="center"/>
              <w:rPr>
                <w:sz w:val="26"/>
                <w:szCs w:val="26"/>
              </w:rPr>
            </w:pPr>
            <w:r w:rsidRPr="00BA5C1D">
              <w:rPr>
                <w:sz w:val="26"/>
                <w:szCs w:val="26"/>
              </w:rPr>
              <w:lastRenderedPageBreak/>
              <w:t xml:space="preserve">За – </w:t>
            </w:r>
            <w:proofErr w:type="spellStart"/>
            <w:r w:rsidRPr="00BA5C1D">
              <w:rPr>
                <w:sz w:val="26"/>
                <w:szCs w:val="26"/>
              </w:rPr>
              <w:t>Зя</w:t>
            </w:r>
            <w:proofErr w:type="spellEnd"/>
          </w:p>
        </w:tc>
        <w:tc>
          <w:tcPr>
            <w:tcW w:w="2390" w:type="dxa"/>
            <w:tcBorders>
              <w:top w:val="single" w:sz="4" w:space="0" w:color="auto"/>
              <w:left w:val="single" w:sz="4" w:space="0" w:color="auto"/>
              <w:bottom w:val="single" w:sz="4" w:space="0" w:color="auto"/>
              <w:right w:val="single" w:sz="4" w:space="0" w:color="auto"/>
            </w:tcBorders>
          </w:tcPr>
          <w:p w14:paraId="3AA9F0FA" w14:textId="77777777" w:rsidR="00BA5C1D" w:rsidRPr="00BA5C1D" w:rsidRDefault="00BA5C1D">
            <w:pPr>
              <w:numPr>
                <w:ilvl w:val="0"/>
                <w:numId w:val="29"/>
              </w:numPr>
              <w:spacing w:after="0" w:line="240" w:lineRule="auto"/>
              <w:contextualSpacing/>
              <w:jc w:val="center"/>
              <w:rPr>
                <w:rFonts w:eastAsia="Calibri"/>
                <w:sz w:val="26"/>
                <w:szCs w:val="26"/>
              </w:rPr>
            </w:pPr>
          </w:p>
        </w:tc>
        <w:tc>
          <w:tcPr>
            <w:tcW w:w="2395" w:type="dxa"/>
            <w:tcBorders>
              <w:top w:val="single" w:sz="4" w:space="0" w:color="auto"/>
              <w:left w:val="single" w:sz="4" w:space="0" w:color="auto"/>
              <w:bottom w:val="single" w:sz="4" w:space="0" w:color="auto"/>
              <w:right w:val="single" w:sz="4" w:space="0" w:color="auto"/>
            </w:tcBorders>
            <w:hideMark/>
          </w:tcPr>
          <w:p w14:paraId="248E7D97" w14:textId="77777777" w:rsidR="00BA5C1D" w:rsidRPr="00BA5C1D" w:rsidRDefault="00BA5C1D" w:rsidP="00BA5C1D">
            <w:pPr>
              <w:spacing w:after="0" w:line="240" w:lineRule="auto"/>
              <w:jc w:val="center"/>
              <w:rPr>
                <w:sz w:val="26"/>
                <w:szCs w:val="26"/>
              </w:rPr>
            </w:pPr>
            <w:proofErr w:type="spellStart"/>
            <w:r w:rsidRPr="00BA5C1D">
              <w:rPr>
                <w:sz w:val="26"/>
                <w:szCs w:val="26"/>
              </w:rPr>
              <w:t>Ца</w:t>
            </w:r>
            <w:proofErr w:type="spellEnd"/>
            <w:r w:rsidRPr="00BA5C1D">
              <w:rPr>
                <w:sz w:val="26"/>
                <w:szCs w:val="26"/>
              </w:rPr>
              <w:t xml:space="preserve"> – </w:t>
            </w:r>
            <w:proofErr w:type="spellStart"/>
            <w:r w:rsidRPr="00BA5C1D">
              <w:rPr>
                <w:sz w:val="26"/>
                <w:szCs w:val="26"/>
              </w:rPr>
              <w:t>Ця</w:t>
            </w:r>
            <w:proofErr w:type="spellEnd"/>
          </w:p>
        </w:tc>
        <w:tc>
          <w:tcPr>
            <w:tcW w:w="2391" w:type="dxa"/>
            <w:tcBorders>
              <w:top w:val="single" w:sz="4" w:space="0" w:color="auto"/>
              <w:left w:val="single" w:sz="4" w:space="0" w:color="auto"/>
              <w:bottom w:val="single" w:sz="4" w:space="0" w:color="auto"/>
              <w:right w:val="single" w:sz="4" w:space="0" w:color="auto"/>
            </w:tcBorders>
            <w:hideMark/>
          </w:tcPr>
          <w:p w14:paraId="0974CA5F" w14:textId="77777777" w:rsidR="00BA5C1D" w:rsidRPr="00BA5C1D" w:rsidRDefault="00BA5C1D" w:rsidP="00BA5C1D">
            <w:pPr>
              <w:spacing w:after="0" w:line="240" w:lineRule="auto"/>
              <w:jc w:val="center"/>
              <w:rPr>
                <w:sz w:val="26"/>
                <w:szCs w:val="26"/>
              </w:rPr>
            </w:pPr>
            <w:r w:rsidRPr="00BA5C1D">
              <w:rPr>
                <w:sz w:val="26"/>
                <w:szCs w:val="26"/>
              </w:rPr>
              <w:t>39</w:t>
            </w:r>
          </w:p>
        </w:tc>
      </w:tr>
      <w:tr w:rsidR="00BA5C1D" w:rsidRPr="00BA5C1D" w14:paraId="33523ECF" w14:textId="77777777" w:rsidTr="006A35DF">
        <w:tc>
          <w:tcPr>
            <w:tcW w:w="2394" w:type="dxa"/>
            <w:tcBorders>
              <w:top w:val="single" w:sz="4" w:space="0" w:color="auto"/>
              <w:left w:val="single" w:sz="4" w:space="0" w:color="auto"/>
              <w:bottom w:val="single" w:sz="4" w:space="0" w:color="auto"/>
              <w:right w:val="single" w:sz="4" w:space="0" w:color="auto"/>
            </w:tcBorders>
            <w:hideMark/>
          </w:tcPr>
          <w:p w14:paraId="518BEE96" w14:textId="77777777" w:rsidR="00BA5C1D" w:rsidRPr="00BA5C1D" w:rsidRDefault="00BA5C1D" w:rsidP="00BA5C1D">
            <w:pPr>
              <w:spacing w:after="0" w:line="240" w:lineRule="auto"/>
              <w:jc w:val="center"/>
              <w:rPr>
                <w:sz w:val="26"/>
                <w:szCs w:val="26"/>
              </w:rPr>
            </w:pPr>
            <w:proofErr w:type="spellStart"/>
            <w:r w:rsidRPr="00BA5C1D">
              <w:rPr>
                <w:sz w:val="26"/>
                <w:szCs w:val="26"/>
              </w:rPr>
              <w:t>Иа</w:t>
            </w:r>
            <w:proofErr w:type="spellEnd"/>
            <w:r w:rsidRPr="00BA5C1D">
              <w:rPr>
                <w:sz w:val="26"/>
                <w:szCs w:val="26"/>
              </w:rPr>
              <w:t xml:space="preserve"> – Ик</w:t>
            </w:r>
          </w:p>
        </w:tc>
        <w:tc>
          <w:tcPr>
            <w:tcW w:w="2390" w:type="dxa"/>
            <w:tcBorders>
              <w:top w:val="single" w:sz="4" w:space="0" w:color="auto"/>
              <w:left w:val="single" w:sz="4" w:space="0" w:color="auto"/>
              <w:bottom w:val="single" w:sz="4" w:space="0" w:color="auto"/>
              <w:right w:val="single" w:sz="4" w:space="0" w:color="auto"/>
            </w:tcBorders>
          </w:tcPr>
          <w:p w14:paraId="004CD98C" w14:textId="77777777" w:rsidR="00BA5C1D" w:rsidRPr="00BA5C1D" w:rsidRDefault="00BA5C1D">
            <w:pPr>
              <w:numPr>
                <w:ilvl w:val="0"/>
                <w:numId w:val="29"/>
              </w:numPr>
              <w:spacing w:after="0" w:line="240" w:lineRule="auto"/>
              <w:contextualSpacing/>
              <w:jc w:val="center"/>
              <w:rPr>
                <w:rFonts w:eastAsia="Calibri"/>
                <w:sz w:val="26"/>
                <w:szCs w:val="26"/>
              </w:rPr>
            </w:pPr>
          </w:p>
        </w:tc>
        <w:tc>
          <w:tcPr>
            <w:tcW w:w="2395" w:type="dxa"/>
            <w:tcBorders>
              <w:top w:val="single" w:sz="4" w:space="0" w:color="auto"/>
              <w:left w:val="single" w:sz="4" w:space="0" w:color="auto"/>
              <w:bottom w:val="single" w:sz="4" w:space="0" w:color="auto"/>
              <w:right w:val="single" w:sz="4" w:space="0" w:color="auto"/>
            </w:tcBorders>
            <w:hideMark/>
          </w:tcPr>
          <w:p w14:paraId="1F42764D" w14:textId="77777777" w:rsidR="00BA5C1D" w:rsidRPr="00BA5C1D" w:rsidRDefault="00BA5C1D" w:rsidP="00BA5C1D">
            <w:pPr>
              <w:spacing w:after="0" w:line="240" w:lineRule="auto"/>
              <w:jc w:val="center"/>
              <w:rPr>
                <w:sz w:val="26"/>
                <w:szCs w:val="26"/>
              </w:rPr>
            </w:pPr>
            <w:proofErr w:type="spellStart"/>
            <w:r w:rsidRPr="00BA5C1D">
              <w:rPr>
                <w:sz w:val="26"/>
                <w:szCs w:val="26"/>
              </w:rPr>
              <w:t>Ча</w:t>
            </w:r>
            <w:proofErr w:type="spellEnd"/>
            <w:r w:rsidRPr="00BA5C1D">
              <w:rPr>
                <w:sz w:val="26"/>
                <w:szCs w:val="26"/>
              </w:rPr>
              <w:t xml:space="preserve"> – </w:t>
            </w:r>
            <w:proofErr w:type="spellStart"/>
            <w:r w:rsidRPr="00BA5C1D">
              <w:rPr>
                <w:sz w:val="26"/>
                <w:szCs w:val="26"/>
              </w:rPr>
              <w:t>Чя</w:t>
            </w:r>
            <w:proofErr w:type="spellEnd"/>
          </w:p>
        </w:tc>
        <w:tc>
          <w:tcPr>
            <w:tcW w:w="2391" w:type="dxa"/>
            <w:tcBorders>
              <w:top w:val="single" w:sz="4" w:space="0" w:color="auto"/>
              <w:left w:val="single" w:sz="4" w:space="0" w:color="auto"/>
              <w:bottom w:val="single" w:sz="4" w:space="0" w:color="auto"/>
              <w:right w:val="single" w:sz="4" w:space="0" w:color="auto"/>
            </w:tcBorders>
            <w:hideMark/>
          </w:tcPr>
          <w:p w14:paraId="53C1226B" w14:textId="77777777" w:rsidR="00BA5C1D" w:rsidRPr="00BA5C1D" w:rsidRDefault="00BA5C1D" w:rsidP="00BA5C1D">
            <w:pPr>
              <w:spacing w:after="0" w:line="240" w:lineRule="auto"/>
              <w:jc w:val="center"/>
              <w:rPr>
                <w:sz w:val="26"/>
                <w:szCs w:val="26"/>
              </w:rPr>
            </w:pPr>
            <w:r w:rsidRPr="00BA5C1D">
              <w:rPr>
                <w:sz w:val="26"/>
                <w:szCs w:val="26"/>
              </w:rPr>
              <w:t>40</w:t>
            </w:r>
          </w:p>
        </w:tc>
      </w:tr>
      <w:tr w:rsidR="00BA5C1D" w:rsidRPr="00BA5C1D" w14:paraId="183D8CC5" w14:textId="77777777" w:rsidTr="006A35DF">
        <w:tc>
          <w:tcPr>
            <w:tcW w:w="2394" w:type="dxa"/>
            <w:tcBorders>
              <w:top w:val="single" w:sz="4" w:space="0" w:color="auto"/>
              <w:left w:val="single" w:sz="4" w:space="0" w:color="auto"/>
              <w:bottom w:val="single" w:sz="4" w:space="0" w:color="auto"/>
              <w:right w:val="single" w:sz="4" w:space="0" w:color="auto"/>
            </w:tcBorders>
            <w:hideMark/>
          </w:tcPr>
          <w:p w14:paraId="7540602A" w14:textId="77777777" w:rsidR="00BA5C1D" w:rsidRPr="00BA5C1D" w:rsidRDefault="00BA5C1D" w:rsidP="00BA5C1D">
            <w:pPr>
              <w:spacing w:after="0" w:line="240" w:lineRule="auto"/>
              <w:jc w:val="center"/>
              <w:rPr>
                <w:sz w:val="26"/>
                <w:szCs w:val="26"/>
              </w:rPr>
            </w:pPr>
            <w:r w:rsidRPr="00BA5C1D">
              <w:rPr>
                <w:sz w:val="26"/>
                <w:szCs w:val="26"/>
              </w:rPr>
              <w:t>Ил – Ия</w:t>
            </w:r>
          </w:p>
        </w:tc>
        <w:tc>
          <w:tcPr>
            <w:tcW w:w="2390" w:type="dxa"/>
            <w:tcBorders>
              <w:top w:val="single" w:sz="4" w:space="0" w:color="auto"/>
              <w:left w:val="single" w:sz="4" w:space="0" w:color="auto"/>
              <w:bottom w:val="single" w:sz="4" w:space="0" w:color="auto"/>
              <w:right w:val="single" w:sz="4" w:space="0" w:color="auto"/>
            </w:tcBorders>
          </w:tcPr>
          <w:p w14:paraId="41B62AB6" w14:textId="77777777" w:rsidR="00BA5C1D" w:rsidRPr="00BA5C1D" w:rsidRDefault="00BA5C1D">
            <w:pPr>
              <w:numPr>
                <w:ilvl w:val="0"/>
                <w:numId w:val="29"/>
              </w:numPr>
              <w:spacing w:after="0" w:line="240" w:lineRule="auto"/>
              <w:contextualSpacing/>
              <w:jc w:val="center"/>
              <w:rPr>
                <w:rFonts w:eastAsia="Calibri"/>
                <w:sz w:val="26"/>
                <w:szCs w:val="26"/>
              </w:rPr>
            </w:pPr>
          </w:p>
        </w:tc>
        <w:tc>
          <w:tcPr>
            <w:tcW w:w="2395" w:type="dxa"/>
            <w:tcBorders>
              <w:top w:val="single" w:sz="4" w:space="0" w:color="auto"/>
              <w:left w:val="single" w:sz="4" w:space="0" w:color="auto"/>
              <w:bottom w:val="single" w:sz="4" w:space="0" w:color="auto"/>
              <w:right w:val="single" w:sz="4" w:space="0" w:color="auto"/>
            </w:tcBorders>
            <w:hideMark/>
          </w:tcPr>
          <w:p w14:paraId="049160E9" w14:textId="77777777" w:rsidR="00BA5C1D" w:rsidRPr="00BA5C1D" w:rsidRDefault="00BA5C1D" w:rsidP="00BA5C1D">
            <w:pPr>
              <w:spacing w:after="0" w:line="240" w:lineRule="auto"/>
              <w:jc w:val="center"/>
              <w:rPr>
                <w:sz w:val="26"/>
                <w:szCs w:val="26"/>
              </w:rPr>
            </w:pPr>
            <w:proofErr w:type="spellStart"/>
            <w:r w:rsidRPr="00BA5C1D">
              <w:rPr>
                <w:sz w:val="26"/>
                <w:szCs w:val="26"/>
              </w:rPr>
              <w:t>Ша</w:t>
            </w:r>
            <w:proofErr w:type="spellEnd"/>
            <w:r w:rsidRPr="00BA5C1D">
              <w:rPr>
                <w:sz w:val="26"/>
                <w:szCs w:val="26"/>
              </w:rPr>
              <w:t xml:space="preserve"> – </w:t>
            </w:r>
            <w:proofErr w:type="spellStart"/>
            <w:r w:rsidRPr="00BA5C1D">
              <w:rPr>
                <w:sz w:val="26"/>
                <w:szCs w:val="26"/>
              </w:rPr>
              <w:t>Шл</w:t>
            </w:r>
            <w:proofErr w:type="spellEnd"/>
          </w:p>
        </w:tc>
        <w:tc>
          <w:tcPr>
            <w:tcW w:w="2391" w:type="dxa"/>
            <w:tcBorders>
              <w:top w:val="single" w:sz="4" w:space="0" w:color="auto"/>
              <w:left w:val="single" w:sz="4" w:space="0" w:color="auto"/>
              <w:bottom w:val="single" w:sz="4" w:space="0" w:color="auto"/>
              <w:right w:val="single" w:sz="4" w:space="0" w:color="auto"/>
            </w:tcBorders>
            <w:hideMark/>
          </w:tcPr>
          <w:p w14:paraId="583F877C" w14:textId="77777777" w:rsidR="00BA5C1D" w:rsidRPr="00BA5C1D" w:rsidRDefault="00BA5C1D" w:rsidP="00BA5C1D">
            <w:pPr>
              <w:spacing w:after="0" w:line="240" w:lineRule="auto"/>
              <w:jc w:val="center"/>
              <w:rPr>
                <w:sz w:val="26"/>
                <w:szCs w:val="26"/>
              </w:rPr>
            </w:pPr>
            <w:r w:rsidRPr="00BA5C1D">
              <w:rPr>
                <w:sz w:val="26"/>
                <w:szCs w:val="26"/>
              </w:rPr>
              <w:t>41</w:t>
            </w:r>
          </w:p>
        </w:tc>
      </w:tr>
      <w:tr w:rsidR="00BA5C1D" w:rsidRPr="00BA5C1D" w14:paraId="33BC5C95" w14:textId="77777777" w:rsidTr="006A35DF">
        <w:tc>
          <w:tcPr>
            <w:tcW w:w="2394" w:type="dxa"/>
            <w:tcBorders>
              <w:top w:val="single" w:sz="4" w:space="0" w:color="auto"/>
              <w:left w:val="single" w:sz="4" w:space="0" w:color="auto"/>
              <w:bottom w:val="single" w:sz="4" w:space="0" w:color="auto"/>
              <w:right w:val="single" w:sz="4" w:space="0" w:color="auto"/>
            </w:tcBorders>
            <w:hideMark/>
          </w:tcPr>
          <w:p w14:paraId="0C4E2A8D" w14:textId="77777777" w:rsidR="00BA5C1D" w:rsidRPr="00BA5C1D" w:rsidRDefault="00BA5C1D" w:rsidP="00BA5C1D">
            <w:pPr>
              <w:spacing w:after="0" w:line="240" w:lineRule="auto"/>
              <w:jc w:val="center"/>
              <w:rPr>
                <w:sz w:val="26"/>
                <w:szCs w:val="26"/>
              </w:rPr>
            </w:pPr>
            <w:r w:rsidRPr="00BA5C1D">
              <w:rPr>
                <w:sz w:val="26"/>
                <w:szCs w:val="26"/>
              </w:rPr>
              <w:t xml:space="preserve">Ка – </w:t>
            </w:r>
            <w:proofErr w:type="spellStart"/>
            <w:r w:rsidRPr="00BA5C1D">
              <w:rPr>
                <w:sz w:val="26"/>
                <w:szCs w:val="26"/>
              </w:rPr>
              <w:t>Кк</w:t>
            </w:r>
            <w:proofErr w:type="spellEnd"/>
          </w:p>
        </w:tc>
        <w:tc>
          <w:tcPr>
            <w:tcW w:w="2390" w:type="dxa"/>
            <w:tcBorders>
              <w:top w:val="single" w:sz="4" w:space="0" w:color="auto"/>
              <w:left w:val="single" w:sz="4" w:space="0" w:color="auto"/>
              <w:bottom w:val="single" w:sz="4" w:space="0" w:color="auto"/>
              <w:right w:val="single" w:sz="4" w:space="0" w:color="auto"/>
            </w:tcBorders>
          </w:tcPr>
          <w:p w14:paraId="2DC3138E" w14:textId="77777777" w:rsidR="00BA5C1D" w:rsidRPr="00BA5C1D" w:rsidRDefault="00BA5C1D">
            <w:pPr>
              <w:numPr>
                <w:ilvl w:val="0"/>
                <w:numId w:val="29"/>
              </w:numPr>
              <w:spacing w:after="0" w:line="240" w:lineRule="auto"/>
              <w:contextualSpacing/>
              <w:jc w:val="center"/>
              <w:rPr>
                <w:rFonts w:eastAsia="Calibri"/>
                <w:sz w:val="26"/>
                <w:szCs w:val="26"/>
              </w:rPr>
            </w:pPr>
          </w:p>
        </w:tc>
        <w:tc>
          <w:tcPr>
            <w:tcW w:w="2395" w:type="dxa"/>
            <w:tcBorders>
              <w:top w:val="single" w:sz="4" w:space="0" w:color="auto"/>
              <w:left w:val="single" w:sz="4" w:space="0" w:color="auto"/>
              <w:bottom w:val="single" w:sz="4" w:space="0" w:color="auto"/>
              <w:right w:val="single" w:sz="4" w:space="0" w:color="auto"/>
            </w:tcBorders>
            <w:hideMark/>
          </w:tcPr>
          <w:p w14:paraId="2FD1E822" w14:textId="77777777" w:rsidR="00BA5C1D" w:rsidRPr="00BA5C1D" w:rsidRDefault="00BA5C1D" w:rsidP="00BA5C1D">
            <w:pPr>
              <w:spacing w:after="0" w:line="240" w:lineRule="auto"/>
              <w:jc w:val="center"/>
              <w:rPr>
                <w:sz w:val="26"/>
                <w:szCs w:val="26"/>
              </w:rPr>
            </w:pPr>
            <w:proofErr w:type="spellStart"/>
            <w:r w:rsidRPr="00BA5C1D">
              <w:rPr>
                <w:sz w:val="26"/>
                <w:szCs w:val="26"/>
              </w:rPr>
              <w:t>Шм</w:t>
            </w:r>
            <w:proofErr w:type="spellEnd"/>
            <w:r w:rsidRPr="00BA5C1D">
              <w:rPr>
                <w:sz w:val="26"/>
                <w:szCs w:val="26"/>
              </w:rPr>
              <w:t xml:space="preserve"> – </w:t>
            </w:r>
            <w:proofErr w:type="spellStart"/>
            <w:r w:rsidRPr="00BA5C1D">
              <w:rPr>
                <w:sz w:val="26"/>
                <w:szCs w:val="26"/>
              </w:rPr>
              <w:t>Шя</w:t>
            </w:r>
            <w:proofErr w:type="spellEnd"/>
          </w:p>
        </w:tc>
        <w:tc>
          <w:tcPr>
            <w:tcW w:w="2391" w:type="dxa"/>
            <w:tcBorders>
              <w:top w:val="single" w:sz="4" w:space="0" w:color="auto"/>
              <w:left w:val="single" w:sz="4" w:space="0" w:color="auto"/>
              <w:bottom w:val="single" w:sz="4" w:space="0" w:color="auto"/>
              <w:right w:val="single" w:sz="4" w:space="0" w:color="auto"/>
            </w:tcBorders>
            <w:hideMark/>
          </w:tcPr>
          <w:p w14:paraId="22C32703" w14:textId="77777777" w:rsidR="00BA5C1D" w:rsidRPr="00BA5C1D" w:rsidRDefault="00BA5C1D" w:rsidP="00BA5C1D">
            <w:pPr>
              <w:spacing w:after="0" w:line="240" w:lineRule="auto"/>
              <w:jc w:val="center"/>
              <w:rPr>
                <w:sz w:val="26"/>
                <w:szCs w:val="26"/>
              </w:rPr>
            </w:pPr>
            <w:r w:rsidRPr="00BA5C1D">
              <w:rPr>
                <w:sz w:val="26"/>
                <w:szCs w:val="26"/>
              </w:rPr>
              <w:t>42</w:t>
            </w:r>
          </w:p>
        </w:tc>
      </w:tr>
      <w:tr w:rsidR="00BA5C1D" w:rsidRPr="00BA5C1D" w14:paraId="62E33F5C" w14:textId="77777777" w:rsidTr="006A35DF">
        <w:tc>
          <w:tcPr>
            <w:tcW w:w="2394" w:type="dxa"/>
            <w:tcBorders>
              <w:top w:val="single" w:sz="4" w:space="0" w:color="auto"/>
              <w:left w:val="single" w:sz="4" w:space="0" w:color="auto"/>
              <w:bottom w:val="single" w:sz="4" w:space="0" w:color="auto"/>
              <w:right w:val="single" w:sz="4" w:space="0" w:color="auto"/>
            </w:tcBorders>
            <w:hideMark/>
          </w:tcPr>
          <w:p w14:paraId="5C388656" w14:textId="77777777" w:rsidR="00BA5C1D" w:rsidRPr="00BA5C1D" w:rsidRDefault="00BA5C1D" w:rsidP="00BA5C1D">
            <w:pPr>
              <w:spacing w:after="0" w:line="240" w:lineRule="auto"/>
              <w:jc w:val="center"/>
              <w:rPr>
                <w:sz w:val="26"/>
                <w:szCs w:val="26"/>
              </w:rPr>
            </w:pPr>
            <w:r w:rsidRPr="00BA5C1D">
              <w:rPr>
                <w:sz w:val="26"/>
                <w:szCs w:val="26"/>
              </w:rPr>
              <w:t xml:space="preserve">Кл – </w:t>
            </w:r>
            <w:proofErr w:type="spellStart"/>
            <w:r w:rsidRPr="00BA5C1D">
              <w:rPr>
                <w:sz w:val="26"/>
                <w:szCs w:val="26"/>
              </w:rPr>
              <w:t>Кя</w:t>
            </w:r>
            <w:proofErr w:type="spellEnd"/>
          </w:p>
        </w:tc>
        <w:tc>
          <w:tcPr>
            <w:tcW w:w="2390" w:type="dxa"/>
            <w:tcBorders>
              <w:top w:val="single" w:sz="4" w:space="0" w:color="auto"/>
              <w:left w:val="single" w:sz="4" w:space="0" w:color="auto"/>
              <w:bottom w:val="single" w:sz="4" w:space="0" w:color="auto"/>
              <w:right w:val="single" w:sz="4" w:space="0" w:color="auto"/>
            </w:tcBorders>
          </w:tcPr>
          <w:p w14:paraId="7F8672A5" w14:textId="77777777" w:rsidR="00BA5C1D" w:rsidRPr="00BA5C1D" w:rsidRDefault="00BA5C1D">
            <w:pPr>
              <w:numPr>
                <w:ilvl w:val="0"/>
                <w:numId w:val="29"/>
              </w:numPr>
              <w:spacing w:after="0" w:line="240" w:lineRule="auto"/>
              <w:contextualSpacing/>
              <w:jc w:val="center"/>
              <w:rPr>
                <w:rFonts w:eastAsia="Calibri"/>
                <w:sz w:val="26"/>
                <w:szCs w:val="26"/>
              </w:rPr>
            </w:pPr>
          </w:p>
        </w:tc>
        <w:tc>
          <w:tcPr>
            <w:tcW w:w="2395" w:type="dxa"/>
            <w:tcBorders>
              <w:top w:val="single" w:sz="4" w:space="0" w:color="auto"/>
              <w:left w:val="single" w:sz="4" w:space="0" w:color="auto"/>
              <w:bottom w:val="single" w:sz="4" w:space="0" w:color="auto"/>
              <w:right w:val="single" w:sz="4" w:space="0" w:color="auto"/>
            </w:tcBorders>
            <w:hideMark/>
          </w:tcPr>
          <w:p w14:paraId="63E9293D" w14:textId="77777777" w:rsidR="00BA5C1D" w:rsidRPr="00BA5C1D" w:rsidRDefault="00BA5C1D" w:rsidP="00BA5C1D">
            <w:pPr>
              <w:spacing w:after="0" w:line="240" w:lineRule="auto"/>
              <w:jc w:val="center"/>
              <w:rPr>
                <w:sz w:val="26"/>
                <w:szCs w:val="26"/>
              </w:rPr>
            </w:pPr>
            <w:r w:rsidRPr="00BA5C1D">
              <w:rPr>
                <w:sz w:val="26"/>
                <w:szCs w:val="26"/>
              </w:rPr>
              <w:t xml:space="preserve">Ща – </w:t>
            </w:r>
            <w:proofErr w:type="spellStart"/>
            <w:r w:rsidRPr="00BA5C1D">
              <w:rPr>
                <w:sz w:val="26"/>
                <w:szCs w:val="26"/>
              </w:rPr>
              <w:t>Щл</w:t>
            </w:r>
            <w:proofErr w:type="spellEnd"/>
          </w:p>
        </w:tc>
        <w:tc>
          <w:tcPr>
            <w:tcW w:w="2391" w:type="dxa"/>
            <w:tcBorders>
              <w:top w:val="single" w:sz="4" w:space="0" w:color="auto"/>
              <w:left w:val="single" w:sz="4" w:space="0" w:color="auto"/>
              <w:bottom w:val="single" w:sz="4" w:space="0" w:color="auto"/>
              <w:right w:val="single" w:sz="4" w:space="0" w:color="auto"/>
            </w:tcBorders>
            <w:hideMark/>
          </w:tcPr>
          <w:p w14:paraId="02DFE866" w14:textId="77777777" w:rsidR="00BA5C1D" w:rsidRPr="00BA5C1D" w:rsidRDefault="00BA5C1D" w:rsidP="00BA5C1D">
            <w:pPr>
              <w:spacing w:after="0" w:line="240" w:lineRule="auto"/>
              <w:jc w:val="center"/>
              <w:rPr>
                <w:sz w:val="26"/>
                <w:szCs w:val="26"/>
              </w:rPr>
            </w:pPr>
            <w:r w:rsidRPr="00BA5C1D">
              <w:rPr>
                <w:sz w:val="26"/>
                <w:szCs w:val="26"/>
              </w:rPr>
              <w:t>43</w:t>
            </w:r>
          </w:p>
        </w:tc>
      </w:tr>
      <w:tr w:rsidR="00BA5C1D" w:rsidRPr="00BA5C1D" w14:paraId="5D7A6C9D" w14:textId="77777777" w:rsidTr="006A35DF">
        <w:tc>
          <w:tcPr>
            <w:tcW w:w="2394" w:type="dxa"/>
            <w:tcBorders>
              <w:top w:val="single" w:sz="4" w:space="0" w:color="auto"/>
              <w:left w:val="single" w:sz="4" w:space="0" w:color="auto"/>
              <w:bottom w:val="single" w:sz="4" w:space="0" w:color="auto"/>
              <w:right w:val="single" w:sz="4" w:space="0" w:color="auto"/>
            </w:tcBorders>
            <w:hideMark/>
          </w:tcPr>
          <w:p w14:paraId="43029001" w14:textId="77777777" w:rsidR="00BA5C1D" w:rsidRPr="00BA5C1D" w:rsidRDefault="00BA5C1D" w:rsidP="00BA5C1D">
            <w:pPr>
              <w:spacing w:after="0" w:line="240" w:lineRule="auto"/>
              <w:jc w:val="center"/>
              <w:rPr>
                <w:sz w:val="26"/>
                <w:szCs w:val="26"/>
              </w:rPr>
            </w:pPr>
            <w:r w:rsidRPr="00BA5C1D">
              <w:rPr>
                <w:sz w:val="26"/>
                <w:szCs w:val="26"/>
              </w:rPr>
              <w:t xml:space="preserve">Ла – </w:t>
            </w:r>
            <w:proofErr w:type="spellStart"/>
            <w:r w:rsidRPr="00BA5C1D">
              <w:rPr>
                <w:sz w:val="26"/>
                <w:szCs w:val="26"/>
              </w:rPr>
              <w:t>Лк</w:t>
            </w:r>
            <w:proofErr w:type="spellEnd"/>
          </w:p>
        </w:tc>
        <w:tc>
          <w:tcPr>
            <w:tcW w:w="2390" w:type="dxa"/>
            <w:tcBorders>
              <w:top w:val="single" w:sz="4" w:space="0" w:color="auto"/>
              <w:left w:val="single" w:sz="4" w:space="0" w:color="auto"/>
              <w:bottom w:val="single" w:sz="4" w:space="0" w:color="auto"/>
              <w:right w:val="single" w:sz="4" w:space="0" w:color="auto"/>
            </w:tcBorders>
          </w:tcPr>
          <w:p w14:paraId="545B5034" w14:textId="77777777" w:rsidR="00BA5C1D" w:rsidRPr="00BA5C1D" w:rsidRDefault="00BA5C1D">
            <w:pPr>
              <w:numPr>
                <w:ilvl w:val="0"/>
                <w:numId w:val="29"/>
              </w:numPr>
              <w:spacing w:after="0" w:line="240" w:lineRule="auto"/>
              <w:contextualSpacing/>
              <w:jc w:val="center"/>
              <w:rPr>
                <w:rFonts w:eastAsia="Calibri"/>
                <w:sz w:val="26"/>
                <w:szCs w:val="26"/>
              </w:rPr>
            </w:pPr>
          </w:p>
        </w:tc>
        <w:tc>
          <w:tcPr>
            <w:tcW w:w="2395" w:type="dxa"/>
            <w:tcBorders>
              <w:top w:val="single" w:sz="4" w:space="0" w:color="auto"/>
              <w:left w:val="single" w:sz="4" w:space="0" w:color="auto"/>
              <w:bottom w:val="single" w:sz="4" w:space="0" w:color="auto"/>
              <w:right w:val="single" w:sz="4" w:space="0" w:color="auto"/>
            </w:tcBorders>
            <w:hideMark/>
          </w:tcPr>
          <w:p w14:paraId="4E20AC90" w14:textId="77777777" w:rsidR="00BA5C1D" w:rsidRPr="00BA5C1D" w:rsidRDefault="00BA5C1D" w:rsidP="00BA5C1D">
            <w:pPr>
              <w:spacing w:after="0" w:line="240" w:lineRule="auto"/>
              <w:jc w:val="center"/>
              <w:rPr>
                <w:sz w:val="26"/>
                <w:szCs w:val="26"/>
              </w:rPr>
            </w:pPr>
            <w:proofErr w:type="spellStart"/>
            <w:r w:rsidRPr="00BA5C1D">
              <w:rPr>
                <w:sz w:val="26"/>
                <w:szCs w:val="26"/>
              </w:rPr>
              <w:t>Щм</w:t>
            </w:r>
            <w:proofErr w:type="spellEnd"/>
            <w:r w:rsidRPr="00BA5C1D">
              <w:rPr>
                <w:sz w:val="26"/>
                <w:szCs w:val="26"/>
              </w:rPr>
              <w:t xml:space="preserve"> – </w:t>
            </w:r>
            <w:proofErr w:type="spellStart"/>
            <w:r w:rsidRPr="00BA5C1D">
              <w:rPr>
                <w:sz w:val="26"/>
                <w:szCs w:val="26"/>
              </w:rPr>
              <w:t>Щя</w:t>
            </w:r>
            <w:proofErr w:type="spellEnd"/>
          </w:p>
        </w:tc>
        <w:tc>
          <w:tcPr>
            <w:tcW w:w="2391" w:type="dxa"/>
            <w:tcBorders>
              <w:top w:val="single" w:sz="4" w:space="0" w:color="auto"/>
              <w:left w:val="single" w:sz="4" w:space="0" w:color="auto"/>
              <w:bottom w:val="single" w:sz="4" w:space="0" w:color="auto"/>
              <w:right w:val="single" w:sz="4" w:space="0" w:color="auto"/>
            </w:tcBorders>
            <w:hideMark/>
          </w:tcPr>
          <w:p w14:paraId="5688E9B3" w14:textId="77777777" w:rsidR="00BA5C1D" w:rsidRPr="00BA5C1D" w:rsidRDefault="00BA5C1D" w:rsidP="00BA5C1D">
            <w:pPr>
              <w:spacing w:after="0" w:line="240" w:lineRule="auto"/>
              <w:jc w:val="center"/>
              <w:rPr>
                <w:sz w:val="26"/>
                <w:szCs w:val="26"/>
              </w:rPr>
            </w:pPr>
            <w:r w:rsidRPr="00BA5C1D">
              <w:rPr>
                <w:sz w:val="26"/>
                <w:szCs w:val="26"/>
              </w:rPr>
              <w:t>44</w:t>
            </w:r>
          </w:p>
        </w:tc>
      </w:tr>
      <w:tr w:rsidR="00BA5C1D" w:rsidRPr="00BA5C1D" w14:paraId="35381521" w14:textId="77777777" w:rsidTr="006A35DF">
        <w:tc>
          <w:tcPr>
            <w:tcW w:w="2394" w:type="dxa"/>
            <w:tcBorders>
              <w:top w:val="single" w:sz="4" w:space="0" w:color="auto"/>
              <w:left w:val="single" w:sz="4" w:space="0" w:color="auto"/>
              <w:bottom w:val="single" w:sz="4" w:space="0" w:color="auto"/>
              <w:right w:val="single" w:sz="4" w:space="0" w:color="auto"/>
            </w:tcBorders>
            <w:hideMark/>
          </w:tcPr>
          <w:p w14:paraId="3CA5B527" w14:textId="77777777" w:rsidR="00BA5C1D" w:rsidRPr="00BA5C1D" w:rsidRDefault="00BA5C1D" w:rsidP="00BA5C1D">
            <w:pPr>
              <w:spacing w:after="0" w:line="240" w:lineRule="auto"/>
              <w:jc w:val="center"/>
              <w:rPr>
                <w:sz w:val="26"/>
                <w:szCs w:val="26"/>
              </w:rPr>
            </w:pPr>
            <w:proofErr w:type="spellStart"/>
            <w:r w:rsidRPr="00BA5C1D">
              <w:rPr>
                <w:sz w:val="26"/>
                <w:szCs w:val="26"/>
              </w:rPr>
              <w:t>Лл</w:t>
            </w:r>
            <w:proofErr w:type="spellEnd"/>
            <w:r w:rsidRPr="00BA5C1D">
              <w:rPr>
                <w:sz w:val="26"/>
                <w:szCs w:val="26"/>
              </w:rPr>
              <w:t xml:space="preserve"> – Ля</w:t>
            </w:r>
          </w:p>
        </w:tc>
        <w:tc>
          <w:tcPr>
            <w:tcW w:w="2390" w:type="dxa"/>
            <w:tcBorders>
              <w:top w:val="single" w:sz="4" w:space="0" w:color="auto"/>
              <w:left w:val="single" w:sz="4" w:space="0" w:color="auto"/>
              <w:bottom w:val="single" w:sz="4" w:space="0" w:color="auto"/>
              <w:right w:val="single" w:sz="4" w:space="0" w:color="auto"/>
            </w:tcBorders>
          </w:tcPr>
          <w:p w14:paraId="3C236525" w14:textId="77777777" w:rsidR="00BA5C1D" w:rsidRPr="00BA5C1D" w:rsidRDefault="00BA5C1D">
            <w:pPr>
              <w:numPr>
                <w:ilvl w:val="0"/>
                <w:numId w:val="29"/>
              </w:numPr>
              <w:spacing w:after="0" w:line="240" w:lineRule="auto"/>
              <w:contextualSpacing/>
              <w:jc w:val="center"/>
              <w:rPr>
                <w:rFonts w:eastAsia="Calibri"/>
                <w:sz w:val="26"/>
                <w:szCs w:val="26"/>
              </w:rPr>
            </w:pPr>
          </w:p>
        </w:tc>
        <w:tc>
          <w:tcPr>
            <w:tcW w:w="2395" w:type="dxa"/>
            <w:tcBorders>
              <w:top w:val="single" w:sz="4" w:space="0" w:color="auto"/>
              <w:left w:val="single" w:sz="4" w:space="0" w:color="auto"/>
              <w:bottom w:val="single" w:sz="4" w:space="0" w:color="auto"/>
              <w:right w:val="single" w:sz="4" w:space="0" w:color="auto"/>
            </w:tcBorders>
            <w:hideMark/>
          </w:tcPr>
          <w:p w14:paraId="34EC1D53" w14:textId="77777777" w:rsidR="00BA5C1D" w:rsidRPr="00BA5C1D" w:rsidRDefault="00BA5C1D" w:rsidP="00BA5C1D">
            <w:pPr>
              <w:spacing w:after="0" w:line="240" w:lineRule="auto"/>
              <w:jc w:val="center"/>
              <w:rPr>
                <w:sz w:val="26"/>
                <w:szCs w:val="26"/>
              </w:rPr>
            </w:pPr>
            <w:proofErr w:type="spellStart"/>
            <w:r w:rsidRPr="00BA5C1D">
              <w:rPr>
                <w:sz w:val="26"/>
                <w:szCs w:val="26"/>
              </w:rPr>
              <w:t>Эа</w:t>
            </w:r>
            <w:proofErr w:type="spellEnd"/>
            <w:r w:rsidRPr="00BA5C1D">
              <w:rPr>
                <w:sz w:val="26"/>
                <w:szCs w:val="26"/>
              </w:rPr>
              <w:t xml:space="preserve"> – Эк</w:t>
            </w:r>
          </w:p>
        </w:tc>
        <w:tc>
          <w:tcPr>
            <w:tcW w:w="2391" w:type="dxa"/>
            <w:tcBorders>
              <w:top w:val="single" w:sz="4" w:space="0" w:color="auto"/>
              <w:left w:val="single" w:sz="4" w:space="0" w:color="auto"/>
              <w:bottom w:val="single" w:sz="4" w:space="0" w:color="auto"/>
              <w:right w:val="single" w:sz="4" w:space="0" w:color="auto"/>
            </w:tcBorders>
            <w:hideMark/>
          </w:tcPr>
          <w:p w14:paraId="612DCDAB" w14:textId="77777777" w:rsidR="00BA5C1D" w:rsidRPr="00BA5C1D" w:rsidRDefault="00BA5C1D" w:rsidP="00BA5C1D">
            <w:pPr>
              <w:spacing w:after="0" w:line="240" w:lineRule="auto"/>
              <w:jc w:val="center"/>
              <w:rPr>
                <w:sz w:val="26"/>
                <w:szCs w:val="26"/>
              </w:rPr>
            </w:pPr>
            <w:r w:rsidRPr="00BA5C1D">
              <w:rPr>
                <w:sz w:val="26"/>
                <w:szCs w:val="26"/>
              </w:rPr>
              <w:t>45</w:t>
            </w:r>
          </w:p>
        </w:tc>
      </w:tr>
      <w:tr w:rsidR="00BA5C1D" w:rsidRPr="00BA5C1D" w14:paraId="47EFB815" w14:textId="77777777" w:rsidTr="006A35DF">
        <w:tc>
          <w:tcPr>
            <w:tcW w:w="2394" w:type="dxa"/>
            <w:tcBorders>
              <w:top w:val="single" w:sz="4" w:space="0" w:color="auto"/>
              <w:left w:val="single" w:sz="4" w:space="0" w:color="auto"/>
              <w:bottom w:val="single" w:sz="4" w:space="0" w:color="auto"/>
              <w:right w:val="single" w:sz="4" w:space="0" w:color="auto"/>
            </w:tcBorders>
            <w:hideMark/>
          </w:tcPr>
          <w:p w14:paraId="438F5E11" w14:textId="77777777" w:rsidR="00BA5C1D" w:rsidRPr="00BA5C1D" w:rsidRDefault="00BA5C1D" w:rsidP="00BA5C1D">
            <w:pPr>
              <w:spacing w:after="0" w:line="240" w:lineRule="auto"/>
              <w:jc w:val="center"/>
              <w:rPr>
                <w:sz w:val="26"/>
                <w:szCs w:val="26"/>
              </w:rPr>
            </w:pPr>
            <w:proofErr w:type="spellStart"/>
            <w:r w:rsidRPr="00BA5C1D">
              <w:rPr>
                <w:sz w:val="26"/>
                <w:szCs w:val="26"/>
              </w:rPr>
              <w:t>Ма</w:t>
            </w:r>
            <w:proofErr w:type="spellEnd"/>
            <w:r w:rsidRPr="00BA5C1D">
              <w:rPr>
                <w:sz w:val="26"/>
                <w:szCs w:val="26"/>
              </w:rPr>
              <w:t xml:space="preserve"> – </w:t>
            </w:r>
            <w:proofErr w:type="spellStart"/>
            <w:r w:rsidRPr="00BA5C1D">
              <w:rPr>
                <w:sz w:val="26"/>
                <w:szCs w:val="26"/>
              </w:rPr>
              <w:t>Мк</w:t>
            </w:r>
            <w:proofErr w:type="spellEnd"/>
          </w:p>
        </w:tc>
        <w:tc>
          <w:tcPr>
            <w:tcW w:w="2390" w:type="dxa"/>
            <w:tcBorders>
              <w:top w:val="single" w:sz="4" w:space="0" w:color="auto"/>
              <w:left w:val="single" w:sz="4" w:space="0" w:color="auto"/>
              <w:bottom w:val="single" w:sz="4" w:space="0" w:color="auto"/>
              <w:right w:val="single" w:sz="4" w:space="0" w:color="auto"/>
            </w:tcBorders>
          </w:tcPr>
          <w:p w14:paraId="6E188C2A" w14:textId="77777777" w:rsidR="00BA5C1D" w:rsidRPr="00BA5C1D" w:rsidRDefault="00BA5C1D">
            <w:pPr>
              <w:numPr>
                <w:ilvl w:val="0"/>
                <w:numId w:val="29"/>
              </w:numPr>
              <w:spacing w:after="0" w:line="240" w:lineRule="auto"/>
              <w:contextualSpacing/>
              <w:jc w:val="center"/>
              <w:rPr>
                <w:rFonts w:eastAsia="Calibri"/>
                <w:sz w:val="26"/>
                <w:szCs w:val="26"/>
              </w:rPr>
            </w:pPr>
          </w:p>
        </w:tc>
        <w:tc>
          <w:tcPr>
            <w:tcW w:w="2395" w:type="dxa"/>
            <w:tcBorders>
              <w:top w:val="single" w:sz="4" w:space="0" w:color="auto"/>
              <w:left w:val="single" w:sz="4" w:space="0" w:color="auto"/>
              <w:bottom w:val="single" w:sz="4" w:space="0" w:color="auto"/>
              <w:right w:val="single" w:sz="4" w:space="0" w:color="auto"/>
            </w:tcBorders>
            <w:hideMark/>
          </w:tcPr>
          <w:p w14:paraId="3EC606DE" w14:textId="77777777" w:rsidR="00BA5C1D" w:rsidRPr="00BA5C1D" w:rsidRDefault="00BA5C1D" w:rsidP="00BA5C1D">
            <w:pPr>
              <w:spacing w:after="0" w:line="240" w:lineRule="auto"/>
              <w:jc w:val="center"/>
              <w:rPr>
                <w:sz w:val="26"/>
                <w:szCs w:val="26"/>
              </w:rPr>
            </w:pPr>
            <w:r w:rsidRPr="00BA5C1D">
              <w:rPr>
                <w:sz w:val="26"/>
                <w:szCs w:val="26"/>
              </w:rPr>
              <w:t xml:space="preserve">Эл – </w:t>
            </w:r>
            <w:proofErr w:type="spellStart"/>
            <w:r w:rsidRPr="00BA5C1D">
              <w:rPr>
                <w:sz w:val="26"/>
                <w:szCs w:val="26"/>
              </w:rPr>
              <w:t>Эя</w:t>
            </w:r>
            <w:proofErr w:type="spellEnd"/>
          </w:p>
        </w:tc>
        <w:tc>
          <w:tcPr>
            <w:tcW w:w="2391" w:type="dxa"/>
            <w:tcBorders>
              <w:top w:val="single" w:sz="4" w:space="0" w:color="auto"/>
              <w:left w:val="single" w:sz="4" w:space="0" w:color="auto"/>
              <w:bottom w:val="single" w:sz="4" w:space="0" w:color="auto"/>
              <w:right w:val="single" w:sz="4" w:space="0" w:color="auto"/>
            </w:tcBorders>
            <w:hideMark/>
          </w:tcPr>
          <w:p w14:paraId="4E0243CC" w14:textId="77777777" w:rsidR="00BA5C1D" w:rsidRPr="00BA5C1D" w:rsidRDefault="00BA5C1D" w:rsidP="00BA5C1D">
            <w:pPr>
              <w:spacing w:after="0" w:line="240" w:lineRule="auto"/>
              <w:jc w:val="center"/>
              <w:rPr>
                <w:sz w:val="26"/>
                <w:szCs w:val="26"/>
              </w:rPr>
            </w:pPr>
            <w:r w:rsidRPr="00BA5C1D">
              <w:rPr>
                <w:sz w:val="26"/>
                <w:szCs w:val="26"/>
              </w:rPr>
              <w:t>46</w:t>
            </w:r>
          </w:p>
        </w:tc>
      </w:tr>
      <w:tr w:rsidR="00BA5C1D" w:rsidRPr="00BA5C1D" w14:paraId="3BBBFE89" w14:textId="77777777" w:rsidTr="006A35DF">
        <w:tc>
          <w:tcPr>
            <w:tcW w:w="2394" w:type="dxa"/>
            <w:tcBorders>
              <w:top w:val="single" w:sz="4" w:space="0" w:color="auto"/>
              <w:left w:val="single" w:sz="4" w:space="0" w:color="auto"/>
              <w:bottom w:val="single" w:sz="4" w:space="0" w:color="auto"/>
              <w:right w:val="single" w:sz="4" w:space="0" w:color="auto"/>
            </w:tcBorders>
            <w:hideMark/>
          </w:tcPr>
          <w:p w14:paraId="5275E8B3" w14:textId="77777777" w:rsidR="00BA5C1D" w:rsidRPr="00BA5C1D" w:rsidRDefault="00BA5C1D" w:rsidP="00BA5C1D">
            <w:pPr>
              <w:spacing w:after="0" w:line="240" w:lineRule="auto"/>
              <w:jc w:val="center"/>
              <w:rPr>
                <w:sz w:val="26"/>
                <w:szCs w:val="26"/>
              </w:rPr>
            </w:pPr>
            <w:r w:rsidRPr="00BA5C1D">
              <w:rPr>
                <w:sz w:val="26"/>
                <w:szCs w:val="26"/>
              </w:rPr>
              <w:t xml:space="preserve">Мл – </w:t>
            </w:r>
            <w:proofErr w:type="spellStart"/>
            <w:r w:rsidRPr="00BA5C1D">
              <w:rPr>
                <w:sz w:val="26"/>
                <w:szCs w:val="26"/>
              </w:rPr>
              <w:t>Мя</w:t>
            </w:r>
            <w:proofErr w:type="spellEnd"/>
          </w:p>
        </w:tc>
        <w:tc>
          <w:tcPr>
            <w:tcW w:w="2390" w:type="dxa"/>
            <w:tcBorders>
              <w:top w:val="single" w:sz="4" w:space="0" w:color="auto"/>
              <w:left w:val="single" w:sz="4" w:space="0" w:color="auto"/>
              <w:bottom w:val="single" w:sz="4" w:space="0" w:color="auto"/>
              <w:right w:val="single" w:sz="4" w:space="0" w:color="auto"/>
            </w:tcBorders>
          </w:tcPr>
          <w:p w14:paraId="106D0A86" w14:textId="77777777" w:rsidR="00BA5C1D" w:rsidRPr="00BA5C1D" w:rsidRDefault="00BA5C1D">
            <w:pPr>
              <w:numPr>
                <w:ilvl w:val="0"/>
                <w:numId w:val="29"/>
              </w:numPr>
              <w:spacing w:after="0" w:line="240" w:lineRule="auto"/>
              <w:contextualSpacing/>
              <w:jc w:val="center"/>
              <w:rPr>
                <w:rFonts w:eastAsia="Calibri"/>
                <w:sz w:val="26"/>
                <w:szCs w:val="26"/>
              </w:rPr>
            </w:pPr>
          </w:p>
        </w:tc>
        <w:tc>
          <w:tcPr>
            <w:tcW w:w="2395" w:type="dxa"/>
            <w:tcBorders>
              <w:top w:val="single" w:sz="4" w:space="0" w:color="auto"/>
              <w:left w:val="single" w:sz="4" w:space="0" w:color="auto"/>
              <w:bottom w:val="single" w:sz="4" w:space="0" w:color="auto"/>
              <w:right w:val="single" w:sz="4" w:space="0" w:color="auto"/>
            </w:tcBorders>
            <w:hideMark/>
          </w:tcPr>
          <w:p w14:paraId="423974F2" w14:textId="77777777" w:rsidR="00BA5C1D" w:rsidRPr="00BA5C1D" w:rsidRDefault="00BA5C1D" w:rsidP="00BA5C1D">
            <w:pPr>
              <w:spacing w:after="0" w:line="240" w:lineRule="auto"/>
              <w:jc w:val="center"/>
              <w:rPr>
                <w:sz w:val="26"/>
                <w:szCs w:val="26"/>
              </w:rPr>
            </w:pPr>
            <w:proofErr w:type="spellStart"/>
            <w:r w:rsidRPr="00BA5C1D">
              <w:rPr>
                <w:sz w:val="26"/>
                <w:szCs w:val="26"/>
              </w:rPr>
              <w:t>Юа</w:t>
            </w:r>
            <w:proofErr w:type="spellEnd"/>
            <w:r w:rsidRPr="00BA5C1D">
              <w:rPr>
                <w:sz w:val="26"/>
                <w:szCs w:val="26"/>
              </w:rPr>
              <w:t xml:space="preserve"> – </w:t>
            </w:r>
            <w:proofErr w:type="spellStart"/>
            <w:r w:rsidRPr="00BA5C1D">
              <w:rPr>
                <w:sz w:val="26"/>
                <w:szCs w:val="26"/>
              </w:rPr>
              <w:t>Юк</w:t>
            </w:r>
            <w:proofErr w:type="spellEnd"/>
          </w:p>
        </w:tc>
        <w:tc>
          <w:tcPr>
            <w:tcW w:w="2391" w:type="dxa"/>
            <w:tcBorders>
              <w:top w:val="single" w:sz="4" w:space="0" w:color="auto"/>
              <w:left w:val="single" w:sz="4" w:space="0" w:color="auto"/>
              <w:bottom w:val="single" w:sz="4" w:space="0" w:color="auto"/>
              <w:right w:val="single" w:sz="4" w:space="0" w:color="auto"/>
            </w:tcBorders>
            <w:hideMark/>
          </w:tcPr>
          <w:p w14:paraId="31483F95" w14:textId="77777777" w:rsidR="00BA5C1D" w:rsidRPr="00BA5C1D" w:rsidRDefault="00BA5C1D" w:rsidP="00BA5C1D">
            <w:pPr>
              <w:spacing w:after="0" w:line="240" w:lineRule="auto"/>
              <w:jc w:val="center"/>
              <w:rPr>
                <w:sz w:val="26"/>
                <w:szCs w:val="26"/>
              </w:rPr>
            </w:pPr>
            <w:r w:rsidRPr="00BA5C1D">
              <w:rPr>
                <w:sz w:val="26"/>
                <w:szCs w:val="26"/>
              </w:rPr>
              <w:t>47</w:t>
            </w:r>
          </w:p>
        </w:tc>
      </w:tr>
      <w:tr w:rsidR="00BA5C1D" w:rsidRPr="00BA5C1D" w14:paraId="35397F9D" w14:textId="77777777" w:rsidTr="006A35DF">
        <w:tc>
          <w:tcPr>
            <w:tcW w:w="2394" w:type="dxa"/>
            <w:tcBorders>
              <w:top w:val="single" w:sz="4" w:space="0" w:color="auto"/>
              <w:left w:val="single" w:sz="4" w:space="0" w:color="auto"/>
              <w:bottom w:val="single" w:sz="4" w:space="0" w:color="auto"/>
              <w:right w:val="single" w:sz="4" w:space="0" w:color="auto"/>
            </w:tcBorders>
            <w:hideMark/>
          </w:tcPr>
          <w:p w14:paraId="3620AB95" w14:textId="77777777" w:rsidR="00BA5C1D" w:rsidRPr="00BA5C1D" w:rsidRDefault="00BA5C1D" w:rsidP="00BA5C1D">
            <w:pPr>
              <w:spacing w:after="0" w:line="240" w:lineRule="auto"/>
              <w:jc w:val="center"/>
              <w:rPr>
                <w:sz w:val="26"/>
                <w:szCs w:val="26"/>
              </w:rPr>
            </w:pPr>
            <w:r w:rsidRPr="00BA5C1D">
              <w:rPr>
                <w:sz w:val="26"/>
                <w:szCs w:val="26"/>
              </w:rPr>
              <w:t xml:space="preserve">На – </w:t>
            </w:r>
            <w:proofErr w:type="spellStart"/>
            <w:r w:rsidRPr="00BA5C1D">
              <w:rPr>
                <w:sz w:val="26"/>
                <w:szCs w:val="26"/>
              </w:rPr>
              <w:t>Нк</w:t>
            </w:r>
            <w:proofErr w:type="spellEnd"/>
          </w:p>
        </w:tc>
        <w:tc>
          <w:tcPr>
            <w:tcW w:w="2390" w:type="dxa"/>
            <w:tcBorders>
              <w:top w:val="single" w:sz="4" w:space="0" w:color="auto"/>
              <w:left w:val="single" w:sz="4" w:space="0" w:color="auto"/>
              <w:bottom w:val="single" w:sz="4" w:space="0" w:color="auto"/>
              <w:right w:val="single" w:sz="4" w:space="0" w:color="auto"/>
            </w:tcBorders>
          </w:tcPr>
          <w:p w14:paraId="1E63367E" w14:textId="77777777" w:rsidR="00BA5C1D" w:rsidRPr="00BA5C1D" w:rsidRDefault="00BA5C1D">
            <w:pPr>
              <w:numPr>
                <w:ilvl w:val="0"/>
                <w:numId w:val="29"/>
              </w:numPr>
              <w:spacing w:after="0" w:line="240" w:lineRule="auto"/>
              <w:contextualSpacing/>
              <w:jc w:val="center"/>
              <w:rPr>
                <w:rFonts w:eastAsia="Calibri"/>
                <w:sz w:val="26"/>
                <w:szCs w:val="26"/>
              </w:rPr>
            </w:pPr>
          </w:p>
        </w:tc>
        <w:tc>
          <w:tcPr>
            <w:tcW w:w="2395" w:type="dxa"/>
            <w:tcBorders>
              <w:top w:val="single" w:sz="4" w:space="0" w:color="auto"/>
              <w:left w:val="single" w:sz="4" w:space="0" w:color="auto"/>
              <w:bottom w:val="single" w:sz="4" w:space="0" w:color="auto"/>
              <w:right w:val="single" w:sz="4" w:space="0" w:color="auto"/>
            </w:tcBorders>
            <w:hideMark/>
          </w:tcPr>
          <w:p w14:paraId="5F2E3E90" w14:textId="77777777" w:rsidR="00BA5C1D" w:rsidRPr="00BA5C1D" w:rsidRDefault="00BA5C1D" w:rsidP="00BA5C1D">
            <w:pPr>
              <w:spacing w:after="0" w:line="240" w:lineRule="auto"/>
              <w:jc w:val="center"/>
              <w:rPr>
                <w:sz w:val="26"/>
                <w:szCs w:val="26"/>
              </w:rPr>
            </w:pPr>
            <w:r w:rsidRPr="00BA5C1D">
              <w:rPr>
                <w:sz w:val="26"/>
                <w:szCs w:val="26"/>
              </w:rPr>
              <w:t xml:space="preserve">Юл – </w:t>
            </w:r>
            <w:proofErr w:type="spellStart"/>
            <w:r w:rsidRPr="00BA5C1D">
              <w:rPr>
                <w:sz w:val="26"/>
                <w:szCs w:val="26"/>
              </w:rPr>
              <w:t>Юя</w:t>
            </w:r>
            <w:proofErr w:type="spellEnd"/>
          </w:p>
        </w:tc>
        <w:tc>
          <w:tcPr>
            <w:tcW w:w="2391" w:type="dxa"/>
            <w:tcBorders>
              <w:top w:val="single" w:sz="4" w:space="0" w:color="auto"/>
              <w:left w:val="single" w:sz="4" w:space="0" w:color="auto"/>
              <w:bottom w:val="single" w:sz="4" w:space="0" w:color="auto"/>
              <w:right w:val="single" w:sz="4" w:space="0" w:color="auto"/>
            </w:tcBorders>
            <w:hideMark/>
          </w:tcPr>
          <w:p w14:paraId="0C22FC66" w14:textId="77777777" w:rsidR="00BA5C1D" w:rsidRPr="00BA5C1D" w:rsidRDefault="00BA5C1D" w:rsidP="00BA5C1D">
            <w:pPr>
              <w:spacing w:after="0" w:line="240" w:lineRule="auto"/>
              <w:jc w:val="center"/>
              <w:rPr>
                <w:sz w:val="26"/>
                <w:szCs w:val="26"/>
              </w:rPr>
            </w:pPr>
            <w:r w:rsidRPr="00BA5C1D">
              <w:rPr>
                <w:sz w:val="26"/>
                <w:szCs w:val="26"/>
              </w:rPr>
              <w:t>48</w:t>
            </w:r>
          </w:p>
        </w:tc>
      </w:tr>
      <w:tr w:rsidR="00BA5C1D" w:rsidRPr="00BA5C1D" w14:paraId="6D56F4D3" w14:textId="77777777" w:rsidTr="006A35DF">
        <w:tc>
          <w:tcPr>
            <w:tcW w:w="2394" w:type="dxa"/>
            <w:tcBorders>
              <w:top w:val="single" w:sz="4" w:space="0" w:color="auto"/>
              <w:left w:val="single" w:sz="4" w:space="0" w:color="auto"/>
              <w:bottom w:val="single" w:sz="4" w:space="0" w:color="auto"/>
              <w:right w:val="single" w:sz="4" w:space="0" w:color="auto"/>
            </w:tcBorders>
            <w:hideMark/>
          </w:tcPr>
          <w:p w14:paraId="79E18A77" w14:textId="77777777" w:rsidR="00BA5C1D" w:rsidRPr="00BA5C1D" w:rsidRDefault="00BA5C1D" w:rsidP="00BA5C1D">
            <w:pPr>
              <w:spacing w:after="0" w:line="240" w:lineRule="auto"/>
              <w:jc w:val="center"/>
              <w:rPr>
                <w:sz w:val="26"/>
                <w:szCs w:val="26"/>
              </w:rPr>
            </w:pPr>
            <w:proofErr w:type="spellStart"/>
            <w:r w:rsidRPr="00BA5C1D">
              <w:rPr>
                <w:sz w:val="26"/>
                <w:szCs w:val="26"/>
              </w:rPr>
              <w:t>Нл</w:t>
            </w:r>
            <w:proofErr w:type="spellEnd"/>
            <w:r w:rsidRPr="00BA5C1D">
              <w:rPr>
                <w:sz w:val="26"/>
                <w:szCs w:val="26"/>
              </w:rPr>
              <w:t xml:space="preserve"> – </w:t>
            </w:r>
            <w:proofErr w:type="spellStart"/>
            <w:r w:rsidRPr="00BA5C1D">
              <w:rPr>
                <w:sz w:val="26"/>
                <w:szCs w:val="26"/>
              </w:rPr>
              <w:t>Ня</w:t>
            </w:r>
            <w:proofErr w:type="spellEnd"/>
          </w:p>
        </w:tc>
        <w:tc>
          <w:tcPr>
            <w:tcW w:w="2390" w:type="dxa"/>
            <w:tcBorders>
              <w:top w:val="single" w:sz="4" w:space="0" w:color="auto"/>
              <w:left w:val="single" w:sz="4" w:space="0" w:color="auto"/>
              <w:bottom w:val="single" w:sz="4" w:space="0" w:color="auto"/>
              <w:right w:val="single" w:sz="4" w:space="0" w:color="auto"/>
            </w:tcBorders>
          </w:tcPr>
          <w:p w14:paraId="5C89EEAA" w14:textId="77777777" w:rsidR="00BA5C1D" w:rsidRPr="00BA5C1D" w:rsidRDefault="00BA5C1D">
            <w:pPr>
              <w:numPr>
                <w:ilvl w:val="0"/>
                <w:numId w:val="29"/>
              </w:numPr>
              <w:spacing w:after="0" w:line="240" w:lineRule="auto"/>
              <w:contextualSpacing/>
              <w:jc w:val="center"/>
              <w:rPr>
                <w:rFonts w:eastAsia="Calibri"/>
                <w:sz w:val="26"/>
                <w:szCs w:val="26"/>
              </w:rPr>
            </w:pPr>
          </w:p>
        </w:tc>
        <w:tc>
          <w:tcPr>
            <w:tcW w:w="2395" w:type="dxa"/>
            <w:tcBorders>
              <w:top w:val="single" w:sz="4" w:space="0" w:color="auto"/>
              <w:left w:val="single" w:sz="4" w:space="0" w:color="auto"/>
              <w:bottom w:val="single" w:sz="4" w:space="0" w:color="auto"/>
              <w:right w:val="single" w:sz="4" w:space="0" w:color="auto"/>
            </w:tcBorders>
            <w:hideMark/>
          </w:tcPr>
          <w:p w14:paraId="3295DE47" w14:textId="77777777" w:rsidR="00BA5C1D" w:rsidRPr="00BA5C1D" w:rsidRDefault="00BA5C1D" w:rsidP="00BA5C1D">
            <w:pPr>
              <w:spacing w:after="0" w:line="240" w:lineRule="auto"/>
              <w:jc w:val="center"/>
              <w:rPr>
                <w:sz w:val="26"/>
                <w:szCs w:val="26"/>
              </w:rPr>
            </w:pPr>
            <w:proofErr w:type="spellStart"/>
            <w:r w:rsidRPr="00BA5C1D">
              <w:rPr>
                <w:sz w:val="26"/>
                <w:szCs w:val="26"/>
              </w:rPr>
              <w:t>Яа</w:t>
            </w:r>
            <w:proofErr w:type="spellEnd"/>
            <w:r w:rsidRPr="00BA5C1D">
              <w:rPr>
                <w:sz w:val="26"/>
                <w:szCs w:val="26"/>
              </w:rPr>
              <w:t xml:space="preserve"> – Як</w:t>
            </w:r>
          </w:p>
        </w:tc>
        <w:tc>
          <w:tcPr>
            <w:tcW w:w="2391" w:type="dxa"/>
            <w:tcBorders>
              <w:top w:val="single" w:sz="4" w:space="0" w:color="auto"/>
              <w:left w:val="single" w:sz="4" w:space="0" w:color="auto"/>
              <w:bottom w:val="single" w:sz="4" w:space="0" w:color="auto"/>
              <w:right w:val="single" w:sz="4" w:space="0" w:color="auto"/>
            </w:tcBorders>
            <w:hideMark/>
          </w:tcPr>
          <w:p w14:paraId="3A7D2090" w14:textId="77777777" w:rsidR="00BA5C1D" w:rsidRPr="00BA5C1D" w:rsidRDefault="00BA5C1D" w:rsidP="00BA5C1D">
            <w:pPr>
              <w:spacing w:after="0" w:line="240" w:lineRule="auto"/>
              <w:jc w:val="center"/>
              <w:rPr>
                <w:sz w:val="26"/>
                <w:szCs w:val="26"/>
              </w:rPr>
            </w:pPr>
            <w:r w:rsidRPr="00BA5C1D">
              <w:rPr>
                <w:sz w:val="26"/>
                <w:szCs w:val="26"/>
              </w:rPr>
              <w:t>49</w:t>
            </w:r>
          </w:p>
        </w:tc>
      </w:tr>
      <w:tr w:rsidR="00BA5C1D" w:rsidRPr="00BA5C1D" w14:paraId="73D65CBB" w14:textId="77777777" w:rsidTr="006A35DF">
        <w:tc>
          <w:tcPr>
            <w:tcW w:w="2394" w:type="dxa"/>
            <w:tcBorders>
              <w:top w:val="single" w:sz="4" w:space="0" w:color="auto"/>
              <w:left w:val="single" w:sz="4" w:space="0" w:color="auto"/>
              <w:bottom w:val="single" w:sz="4" w:space="0" w:color="auto"/>
              <w:right w:val="single" w:sz="4" w:space="0" w:color="auto"/>
            </w:tcBorders>
            <w:hideMark/>
          </w:tcPr>
          <w:p w14:paraId="3BFB2B8D" w14:textId="77777777" w:rsidR="00BA5C1D" w:rsidRPr="00BA5C1D" w:rsidRDefault="00BA5C1D" w:rsidP="00BA5C1D">
            <w:pPr>
              <w:spacing w:after="0" w:line="240" w:lineRule="auto"/>
              <w:jc w:val="center"/>
              <w:rPr>
                <w:sz w:val="26"/>
                <w:szCs w:val="26"/>
              </w:rPr>
            </w:pPr>
            <w:proofErr w:type="spellStart"/>
            <w:r w:rsidRPr="00BA5C1D">
              <w:rPr>
                <w:sz w:val="26"/>
                <w:szCs w:val="26"/>
              </w:rPr>
              <w:t>Оа</w:t>
            </w:r>
            <w:proofErr w:type="spellEnd"/>
            <w:r w:rsidRPr="00BA5C1D">
              <w:rPr>
                <w:sz w:val="26"/>
                <w:szCs w:val="26"/>
              </w:rPr>
              <w:t xml:space="preserve"> – Ок</w:t>
            </w:r>
          </w:p>
        </w:tc>
        <w:tc>
          <w:tcPr>
            <w:tcW w:w="2390" w:type="dxa"/>
            <w:tcBorders>
              <w:top w:val="single" w:sz="4" w:space="0" w:color="auto"/>
              <w:left w:val="single" w:sz="4" w:space="0" w:color="auto"/>
              <w:bottom w:val="single" w:sz="4" w:space="0" w:color="auto"/>
              <w:right w:val="single" w:sz="4" w:space="0" w:color="auto"/>
            </w:tcBorders>
          </w:tcPr>
          <w:p w14:paraId="2DC2A574" w14:textId="77777777" w:rsidR="00BA5C1D" w:rsidRPr="00BA5C1D" w:rsidRDefault="00BA5C1D">
            <w:pPr>
              <w:numPr>
                <w:ilvl w:val="0"/>
                <w:numId w:val="29"/>
              </w:numPr>
              <w:spacing w:after="0" w:line="240" w:lineRule="auto"/>
              <w:contextualSpacing/>
              <w:jc w:val="center"/>
              <w:rPr>
                <w:rFonts w:eastAsia="Calibri"/>
                <w:sz w:val="26"/>
                <w:szCs w:val="26"/>
              </w:rPr>
            </w:pPr>
          </w:p>
        </w:tc>
        <w:tc>
          <w:tcPr>
            <w:tcW w:w="2395" w:type="dxa"/>
            <w:tcBorders>
              <w:top w:val="single" w:sz="4" w:space="0" w:color="auto"/>
              <w:left w:val="single" w:sz="4" w:space="0" w:color="auto"/>
              <w:bottom w:val="single" w:sz="4" w:space="0" w:color="auto"/>
              <w:right w:val="single" w:sz="4" w:space="0" w:color="auto"/>
            </w:tcBorders>
            <w:hideMark/>
          </w:tcPr>
          <w:p w14:paraId="1F5215D4" w14:textId="77777777" w:rsidR="00BA5C1D" w:rsidRPr="00BA5C1D" w:rsidRDefault="00BA5C1D" w:rsidP="00BA5C1D">
            <w:pPr>
              <w:spacing w:after="0" w:line="240" w:lineRule="auto"/>
              <w:jc w:val="center"/>
              <w:rPr>
                <w:sz w:val="26"/>
                <w:szCs w:val="26"/>
              </w:rPr>
            </w:pPr>
            <w:r w:rsidRPr="00BA5C1D">
              <w:rPr>
                <w:sz w:val="26"/>
                <w:szCs w:val="26"/>
              </w:rPr>
              <w:t xml:space="preserve">Ял – </w:t>
            </w:r>
            <w:proofErr w:type="spellStart"/>
            <w:r w:rsidRPr="00BA5C1D">
              <w:rPr>
                <w:sz w:val="26"/>
                <w:szCs w:val="26"/>
              </w:rPr>
              <w:t>Яя</w:t>
            </w:r>
            <w:proofErr w:type="spellEnd"/>
          </w:p>
        </w:tc>
        <w:tc>
          <w:tcPr>
            <w:tcW w:w="2391" w:type="dxa"/>
            <w:tcBorders>
              <w:top w:val="single" w:sz="4" w:space="0" w:color="auto"/>
              <w:left w:val="single" w:sz="4" w:space="0" w:color="auto"/>
              <w:bottom w:val="single" w:sz="4" w:space="0" w:color="auto"/>
              <w:right w:val="single" w:sz="4" w:space="0" w:color="auto"/>
            </w:tcBorders>
            <w:hideMark/>
          </w:tcPr>
          <w:p w14:paraId="2B1C32D2" w14:textId="77777777" w:rsidR="00BA5C1D" w:rsidRPr="00BA5C1D" w:rsidRDefault="00BA5C1D" w:rsidP="00BA5C1D">
            <w:pPr>
              <w:spacing w:after="0" w:line="240" w:lineRule="auto"/>
              <w:jc w:val="center"/>
              <w:rPr>
                <w:sz w:val="26"/>
                <w:szCs w:val="26"/>
              </w:rPr>
            </w:pPr>
            <w:r w:rsidRPr="00BA5C1D">
              <w:rPr>
                <w:sz w:val="26"/>
                <w:szCs w:val="26"/>
              </w:rPr>
              <w:t>50</w:t>
            </w:r>
          </w:p>
        </w:tc>
      </w:tr>
    </w:tbl>
    <w:p w14:paraId="17EE6486" w14:textId="62138435" w:rsidR="00901C58" w:rsidRDefault="00901C58" w:rsidP="00521943">
      <w:pPr>
        <w:spacing w:after="0" w:line="360" w:lineRule="auto"/>
        <w:jc w:val="both"/>
        <w:rPr>
          <w:rFonts w:ascii="Times New Roman" w:eastAsia="Times New Roman" w:hAnsi="Times New Roman" w:cs="Times New Roman"/>
          <w:b/>
          <w:bCs/>
          <w:color w:val="000000"/>
          <w:sz w:val="28"/>
          <w:szCs w:val="20"/>
          <w:shd w:val="clear" w:color="auto" w:fill="FFFFFF"/>
          <w:lang w:eastAsia="ru-RU"/>
        </w:rPr>
      </w:pPr>
    </w:p>
    <w:p w14:paraId="3CD697BC" w14:textId="77777777" w:rsidR="00901C58" w:rsidRDefault="00901C58" w:rsidP="00521943">
      <w:pPr>
        <w:spacing w:after="0" w:line="360" w:lineRule="auto"/>
        <w:jc w:val="both"/>
        <w:rPr>
          <w:rFonts w:ascii="Times New Roman" w:eastAsia="Times New Roman" w:hAnsi="Times New Roman" w:cs="Times New Roman"/>
          <w:b/>
          <w:bCs/>
          <w:color w:val="000000"/>
          <w:sz w:val="28"/>
          <w:szCs w:val="20"/>
          <w:shd w:val="clear" w:color="auto" w:fill="FFFFFF"/>
          <w:lang w:eastAsia="ru-RU"/>
        </w:rPr>
      </w:pPr>
    </w:p>
    <w:p w14:paraId="7D3B6E5B" w14:textId="15833A14" w:rsidR="00BA5C1D" w:rsidRPr="00BA5C1D" w:rsidRDefault="00BA5C1D" w:rsidP="00BA5C1D">
      <w:pPr>
        <w:widowControl w:val="0"/>
        <w:overflowPunct w:val="0"/>
        <w:autoSpaceDE w:val="0"/>
        <w:autoSpaceDN w:val="0"/>
        <w:adjustRightInd w:val="0"/>
        <w:spacing w:after="0" w:line="360" w:lineRule="auto"/>
        <w:ind w:left="1069"/>
        <w:jc w:val="right"/>
        <w:rPr>
          <w:rFonts w:ascii="Times New Roman" w:eastAsia="Times New Roman" w:hAnsi="Times New Roman" w:cs="Times New Roman"/>
          <w:bCs/>
          <w:sz w:val="28"/>
          <w:szCs w:val="20"/>
          <w:lang w:eastAsia="ru-RU"/>
        </w:rPr>
      </w:pPr>
      <w:r w:rsidRPr="00BA5C1D">
        <w:rPr>
          <w:rFonts w:ascii="Times New Roman" w:eastAsia="Times New Roman" w:hAnsi="Times New Roman" w:cs="Times New Roman"/>
          <w:bCs/>
          <w:sz w:val="28"/>
          <w:szCs w:val="20"/>
          <w:lang w:eastAsia="ru-RU"/>
        </w:rPr>
        <w:t xml:space="preserve">Таблица </w:t>
      </w:r>
      <w:r>
        <w:rPr>
          <w:rFonts w:ascii="Times New Roman" w:eastAsia="Times New Roman" w:hAnsi="Times New Roman" w:cs="Times New Roman"/>
          <w:bCs/>
          <w:sz w:val="28"/>
          <w:szCs w:val="20"/>
          <w:lang w:eastAsia="ru-RU"/>
        </w:rPr>
        <w:t>5</w:t>
      </w:r>
      <w:r w:rsidRPr="00BA5C1D">
        <w:rPr>
          <w:rFonts w:ascii="Times New Roman" w:eastAsia="Times New Roman" w:hAnsi="Times New Roman" w:cs="Times New Roman"/>
          <w:bCs/>
          <w:sz w:val="28"/>
          <w:szCs w:val="20"/>
          <w:lang w:eastAsia="ru-RU"/>
        </w:rPr>
        <w:t>.2</w:t>
      </w:r>
    </w:p>
    <w:p w14:paraId="6C059F7A" w14:textId="4947A3EC" w:rsidR="00BA5C1D" w:rsidRPr="00BA5C1D" w:rsidRDefault="00BA5C1D" w:rsidP="00BA5C1D">
      <w:pPr>
        <w:widowControl w:val="0"/>
        <w:overflowPunct w:val="0"/>
        <w:autoSpaceDE w:val="0"/>
        <w:autoSpaceDN w:val="0"/>
        <w:adjustRightInd w:val="0"/>
        <w:spacing w:after="0" w:line="360" w:lineRule="auto"/>
        <w:ind w:left="284"/>
        <w:jc w:val="center"/>
        <w:rPr>
          <w:rFonts w:ascii="Times New Roman" w:eastAsia="Times New Roman" w:hAnsi="Times New Roman" w:cs="Times New Roman"/>
          <w:bCs/>
          <w:sz w:val="28"/>
          <w:szCs w:val="20"/>
          <w:lang w:eastAsia="ru-RU"/>
        </w:rPr>
      </w:pPr>
      <w:r w:rsidRPr="00BA5C1D">
        <w:rPr>
          <w:rFonts w:ascii="Times New Roman" w:eastAsia="Times New Roman" w:hAnsi="Times New Roman" w:cs="Times New Roman"/>
          <w:bCs/>
          <w:sz w:val="28"/>
          <w:szCs w:val="20"/>
          <w:lang w:eastAsia="ru-RU"/>
        </w:rPr>
        <w:t>Варианты заданий</w:t>
      </w:r>
    </w:p>
    <w:tbl>
      <w:tblPr>
        <w:tblW w:w="946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4"/>
        <w:gridCol w:w="3227"/>
        <w:gridCol w:w="1229"/>
        <w:gridCol w:w="3792"/>
      </w:tblGrid>
      <w:tr w:rsidR="00BA5C1D" w:rsidRPr="00BA5C1D" w14:paraId="3357BC35" w14:textId="77777777" w:rsidTr="006A35DF">
        <w:trPr>
          <w:trHeight w:val="353"/>
        </w:trPr>
        <w:tc>
          <w:tcPr>
            <w:tcW w:w="1214" w:type="dxa"/>
          </w:tcPr>
          <w:p w14:paraId="2EC4066E" w14:textId="77777777" w:rsidR="00BA5C1D" w:rsidRPr="00BA5C1D" w:rsidRDefault="00BA5C1D" w:rsidP="00BA5C1D">
            <w:pPr>
              <w:spacing w:after="0" w:line="240" w:lineRule="auto"/>
              <w:jc w:val="both"/>
              <w:rPr>
                <w:rFonts w:ascii="Times New Roman" w:eastAsia="Times New Roman" w:hAnsi="Times New Roman" w:cs="Times New Roman"/>
                <w:color w:val="000000"/>
                <w:sz w:val="28"/>
                <w:szCs w:val="28"/>
                <w:lang w:eastAsia="ru-RU"/>
              </w:rPr>
            </w:pPr>
            <w:r w:rsidRPr="00BA5C1D">
              <w:rPr>
                <w:rFonts w:ascii="Times New Roman" w:eastAsia="Times New Roman" w:hAnsi="Times New Roman" w:cs="Times New Roman"/>
                <w:color w:val="000000"/>
                <w:sz w:val="28"/>
                <w:szCs w:val="28"/>
                <w:lang w:eastAsia="ru-RU"/>
              </w:rPr>
              <w:t>Вариант</w:t>
            </w:r>
          </w:p>
        </w:tc>
        <w:tc>
          <w:tcPr>
            <w:tcW w:w="3227" w:type="dxa"/>
            <w:shd w:val="clear" w:color="auto" w:fill="auto"/>
            <w:noWrap/>
          </w:tcPr>
          <w:p w14:paraId="31376E39" w14:textId="77777777" w:rsidR="00BA5C1D" w:rsidRPr="00BA5C1D" w:rsidRDefault="00BA5C1D" w:rsidP="00BA5C1D">
            <w:pPr>
              <w:spacing w:after="0" w:line="240" w:lineRule="auto"/>
              <w:jc w:val="both"/>
              <w:rPr>
                <w:rFonts w:ascii="Times New Roman" w:eastAsia="Times New Roman" w:hAnsi="Times New Roman" w:cs="Times New Roman"/>
                <w:color w:val="000000"/>
                <w:sz w:val="28"/>
                <w:szCs w:val="28"/>
                <w:lang w:eastAsia="ru-RU"/>
              </w:rPr>
            </w:pPr>
            <w:r w:rsidRPr="00BA5C1D">
              <w:rPr>
                <w:rFonts w:ascii="Times New Roman" w:eastAsia="Times New Roman" w:hAnsi="Times New Roman" w:cs="Times New Roman"/>
                <w:color w:val="000000"/>
                <w:sz w:val="28"/>
                <w:szCs w:val="28"/>
                <w:lang w:eastAsia="ru-RU"/>
              </w:rPr>
              <w:t>Вид повреждения</w:t>
            </w:r>
          </w:p>
        </w:tc>
        <w:tc>
          <w:tcPr>
            <w:tcW w:w="1229" w:type="dxa"/>
          </w:tcPr>
          <w:p w14:paraId="368C4664" w14:textId="77777777" w:rsidR="00BA5C1D" w:rsidRPr="00BA5C1D" w:rsidRDefault="00BA5C1D" w:rsidP="00BA5C1D">
            <w:pPr>
              <w:spacing w:after="0" w:line="240" w:lineRule="auto"/>
              <w:jc w:val="both"/>
              <w:rPr>
                <w:rFonts w:ascii="Times New Roman" w:eastAsia="Times New Roman" w:hAnsi="Times New Roman" w:cs="Times New Roman"/>
                <w:color w:val="000000"/>
                <w:sz w:val="28"/>
                <w:szCs w:val="28"/>
                <w:lang w:eastAsia="ru-RU"/>
              </w:rPr>
            </w:pPr>
            <w:r w:rsidRPr="00BA5C1D">
              <w:rPr>
                <w:rFonts w:ascii="Times New Roman" w:eastAsia="Times New Roman" w:hAnsi="Times New Roman" w:cs="Times New Roman"/>
                <w:color w:val="000000"/>
                <w:sz w:val="28"/>
                <w:szCs w:val="28"/>
                <w:lang w:eastAsia="ru-RU"/>
              </w:rPr>
              <w:t>Вариант</w:t>
            </w:r>
          </w:p>
        </w:tc>
        <w:tc>
          <w:tcPr>
            <w:tcW w:w="3792" w:type="dxa"/>
            <w:shd w:val="clear" w:color="auto" w:fill="auto"/>
            <w:noWrap/>
          </w:tcPr>
          <w:p w14:paraId="3E754152" w14:textId="77777777" w:rsidR="00BA5C1D" w:rsidRPr="00BA5C1D" w:rsidRDefault="00BA5C1D" w:rsidP="00BA5C1D">
            <w:pPr>
              <w:spacing w:after="0" w:line="240" w:lineRule="auto"/>
              <w:jc w:val="both"/>
              <w:rPr>
                <w:rFonts w:ascii="Times New Roman" w:eastAsia="Times New Roman" w:hAnsi="Times New Roman" w:cs="Times New Roman"/>
                <w:color w:val="000000"/>
                <w:sz w:val="28"/>
                <w:szCs w:val="28"/>
                <w:lang w:eastAsia="ru-RU"/>
              </w:rPr>
            </w:pPr>
            <w:r w:rsidRPr="00BA5C1D">
              <w:rPr>
                <w:rFonts w:ascii="Times New Roman" w:eastAsia="Times New Roman" w:hAnsi="Times New Roman" w:cs="Times New Roman"/>
                <w:color w:val="000000"/>
                <w:sz w:val="28"/>
                <w:szCs w:val="28"/>
                <w:lang w:eastAsia="ru-RU"/>
              </w:rPr>
              <w:t>Вид повреждения</w:t>
            </w:r>
          </w:p>
        </w:tc>
      </w:tr>
      <w:tr w:rsidR="00BA5C1D" w:rsidRPr="00BA5C1D" w14:paraId="75EC1A93" w14:textId="77777777" w:rsidTr="006A35DF">
        <w:trPr>
          <w:trHeight w:val="1125"/>
        </w:trPr>
        <w:tc>
          <w:tcPr>
            <w:tcW w:w="1214" w:type="dxa"/>
          </w:tcPr>
          <w:p w14:paraId="47DC19CA" w14:textId="77777777" w:rsidR="00BA5C1D" w:rsidRPr="00BA5C1D" w:rsidRDefault="00BA5C1D" w:rsidP="00BA5C1D">
            <w:pPr>
              <w:spacing w:after="0" w:line="240" w:lineRule="auto"/>
              <w:jc w:val="both"/>
              <w:rPr>
                <w:rFonts w:ascii="Times New Roman" w:eastAsia="Times New Roman" w:hAnsi="Times New Roman" w:cs="Times New Roman"/>
                <w:color w:val="000000"/>
                <w:sz w:val="28"/>
                <w:szCs w:val="28"/>
                <w:lang w:eastAsia="ru-RU"/>
              </w:rPr>
            </w:pPr>
            <w:r w:rsidRPr="00BA5C1D">
              <w:rPr>
                <w:rFonts w:ascii="Times New Roman" w:eastAsia="Times New Roman" w:hAnsi="Times New Roman" w:cs="Times New Roman"/>
                <w:color w:val="000000"/>
                <w:sz w:val="28"/>
                <w:szCs w:val="28"/>
                <w:lang w:eastAsia="ru-RU"/>
              </w:rPr>
              <w:t>1</w:t>
            </w:r>
          </w:p>
        </w:tc>
        <w:tc>
          <w:tcPr>
            <w:tcW w:w="3227" w:type="dxa"/>
            <w:shd w:val="clear" w:color="auto" w:fill="auto"/>
            <w:noWrap/>
            <w:hideMark/>
          </w:tcPr>
          <w:p w14:paraId="61D640BC" w14:textId="77777777" w:rsidR="00BA5C1D" w:rsidRPr="00BA5C1D" w:rsidRDefault="00BA5C1D" w:rsidP="00BA5C1D">
            <w:pPr>
              <w:spacing w:after="0" w:line="240" w:lineRule="auto"/>
              <w:jc w:val="both"/>
              <w:rPr>
                <w:rFonts w:ascii="Times New Roman" w:eastAsia="Times New Roman" w:hAnsi="Times New Roman" w:cs="Times New Roman"/>
                <w:color w:val="000000"/>
                <w:sz w:val="28"/>
                <w:szCs w:val="28"/>
                <w:lang w:eastAsia="ru-RU"/>
              </w:rPr>
            </w:pPr>
            <w:r w:rsidRPr="00BA5C1D">
              <w:rPr>
                <w:rFonts w:ascii="Times New Roman" w:eastAsia="Times New Roman" w:hAnsi="Times New Roman" w:cs="Times New Roman"/>
                <w:color w:val="000000"/>
                <w:sz w:val="28"/>
                <w:szCs w:val="28"/>
                <w:lang w:eastAsia="ru-RU"/>
              </w:rPr>
              <w:t>Поверхностная рана конечности, инфицируемая гноеродными бактериями</w:t>
            </w:r>
          </w:p>
        </w:tc>
        <w:tc>
          <w:tcPr>
            <w:tcW w:w="1229" w:type="dxa"/>
          </w:tcPr>
          <w:p w14:paraId="737E4AC7" w14:textId="77777777" w:rsidR="00BA5C1D" w:rsidRPr="00BA5C1D" w:rsidRDefault="00BA5C1D" w:rsidP="00BA5C1D">
            <w:pPr>
              <w:spacing w:after="0" w:line="240" w:lineRule="auto"/>
              <w:jc w:val="both"/>
              <w:rPr>
                <w:rFonts w:ascii="Times New Roman" w:eastAsia="Times New Roman" w:hAnsi="Times New Roman" w:cs="Times New Roman"/>
                <w:color w:val="000000"/>
                <w:sz w:val="28"/>
                <w:szCs w:val="28"/>
                <w:lang w:eastAsia="ru-RU"/>
              </w:rPr>
            </w:pPr>
            <w:r w:rsidRPr="00BA5C1D">
              <w:rPr>
                <w:rFonts w:ascii="Times New Roman" w:eastAsia="Times New Roman" w:hAnsi="Times New Roman" w:cs="Times New Roman"/>
                <w:color w:val="000000"/>
                <w:sz w:val="28"/>
                <w:szCs w:val="28"/>
                <w:lang w:eastAsia="ru-RU"/>
              </w:rPr>
              <w:t>26</w:t>
            </w:r>
          </w:p>
        </w:tc>
        <w:tc>
          <w:tcPr>
            <w:tcW w:w="3792" w:type="dxa"/>
            <w:shd w:val="clear" w:color="auto" w:fill="auto"/>
            <w:noWrap/>
            <w:hideMark/>
          </w:tcPr>
          <w:p w14:paraId="4F07B65E" w14:textId="77777777" w:rsidR="00BA5C1D" w:rsidRPr="00BA5C1D" w:rsidRDefault="00BA5C1D" w:rsidP="00BA5C1D">
            <w:pPr>
              <w:spacing w:after="0" w:line="240" w:lineRule="auto"/>
              <w:jc w:val="both"/>
              <w:rPr>
                <w:rFonts w:ascii="Times New Roman" w:eastAsia="Times New Roman" w:hAnsi="Times New Roman" w:cs="Times New Roman"/>
                <w:color w:val="000000"/>
                <w:sz w:val="28"/>
                <w:szCs w:val="28"/>
                <w:lang w:eastAsia="ru-RU"/>
              </w:rPr>
            </w:pPr>
            <w:r w:rsidRPr="00BA5C1D">
              <w:rPr>
                <w:rFonts w:ascii="Times New Roman" w:eastAsia="Times New Roman" w:hAnsi="Times New Roman" w:cs="Times New Roman"/>
                <w:color w:val="000000"/>
                <w:sz w:val="28"/>
                <w:szCs w:val="28"/>
                <w:lang w:eastAsia="ru-RU"/>
              </w:rPr>
              <w:t xml:space="preserve"> Травмы разных элементов кисти и пальцев</w:t>
            </w:r>
          </w:p>
        </w:tc>
      </w:tr>
      <w:tr w:rsidR="00BA5C1D" w:rsidRPr="00BA5C1D" w14:paraId="1A1E86AE" w14:textId="77777777" w:rsidTr="006A35DF">
        <w:trPr>
          <w:trHeight w:val="96"/>
        </w:trPr>
        <w:tc>
          <w:tcPr>
            <w:tcW w:w="1214" w:type="dxa"/>
          </w:tcPr>
          <w:p w14:paraId="7DC45EDA" w14:textId="77777777" w:rsidR="00BA5C1D" w:rsidRPr="00BA5C1D" w:rsidRDefault="00BA5C1D" w:rsidP="00BA5C1D">
            <w:pPr>
              <w:spacing w:after="0" w:line="240" w:lineRule="auto"/>
              <w:jc w:val="both"/>
              <w:rPr>
                <w:rFonts w:ascii="Times New Roman" w:eastAsia="Times New Roman" w:hAnsi="Times New Roman" w:cs="Times New Roman"/>
                <w:color w:val="000000"/>
                <w:sz w:val="28"/>
                <w:szCs w:val="28"/>
                <w:lang w:eastAsia="ru-RU"/>
              </w:rPr>
            </w:pPr>
            <w:r w:rsidRPr="00BA5C1D">
              <w:rPr>
                <w:rFonts w:ascii="Times New Roman" w:eastAsia="Times New Roman" w:hAnsi="Times New Roman" w:cs="Times New Roman"/>
                <w:color w:val="000000"/>
                <w:sz w:val="28"/>
                <w:szCs w:val="28"/>
                <w:lang w:eastAsia="ru-RU"/>
              </w:rPr>
              <w:t>2</w:t>
            </w:r>
          </w:p>
        </w:tc>
        <w:tc>
          <w:tcPr>
            <w:tcW w:w="3227" w:type="dxa"/>
            <w:shd w:val="clear" w:color="auto" w:fill="auto"/>
            <w:noWrap/>
            <w:hideMark/>
          </w:tcPr>
          <w:p w14:paraId="7177CF4C" w14:textId="77777777" w:rsidR="00BA5C1D" w:rsidRPr="00BA5C1D" w:rsidRDefault="00BA5C1D" w:rsidP="00BA5C1D">
            <w:pPr>
              <w:spacing w:after="0" w:line="240" w:lineRule="auto"/>
              <w:jc w:val="both"/>
              <w:rPr>
                <w:rFonts w:ascii="Times New Roman" w:eastAsia="Times New Roman" w:hAnsi="Times New Roman" w:cs="Times New Roman"/>
                <w:color w:val="000000"/>
                <w:sz w:val="28"/>
                <w:szCs w:val="28"/>
                <w:lang w:eastAsia="ru-RU"/>
              </w:rPr>
            </w:pPr>
            <w:r w:rsidRPr="00BA5C1D">
              <w:rPr>
                <w:rFonts w:ascii="Times New Roman" w:eastAsia="Times New Roman" w:hAnsi="Times New Roman" w:cs="Times New Roman"/>
                <w:color w:val="000000"/>
                <w:sz w:val="28"/>
                <w:szCs w:val="28"/>
                <w:lang w:eastAsia="ru-RU"/>
              </w:rPr>
              <w:t>Глубокая колотая рана головы</w:t>
            </w:r>
          </w:p>
        </w:tc>
        <w:tc>
          <w:tcPr>
            <w:tcW w:w="1229" w:type="dxa"/>
          </w:tcPr>
          <w:p w14:paraId="1C588B6D" w14:textId="77777777" w:rsidR="00BA5C1D" w:rsidRPr="00BA5C1D" w:rsidRDefault="00BA5C1D" w:rsidP="00BA5C1D">
            <w:pPr>
              <w:spacing w:after="0" w:line="240" w:lineRule="auto"/>
              <w:jc w:val="both"/>
              <w:rPr>
                <w:rFonts w:ascii="Times New Roman" w:eastAsia="Times New Roman" w:hAnsi="Times New Roman" w:cs="Times New Roman"/>
                <w:color w:val="000000"/>
                <w:sz w:val="28"/>
                <w:szCs w:val="28"/>
                <w:lang w:eastAsia="ru-RU"/>
              </w:rPr>
            </w:pPr>
            <w:r w:rsidRPr="00BA5C1D">
              <w:rPr>
                <w:rFonts w:ascii="Times New Roman" w:eastAsia="Times New Roman" w:hAnsi="Times New Roman" w:cs="Times New Roman"/>
                <w:color w:val="000000"/>
                <w:sz w:val="28"/>
                <w:szCs w:val="28"/>
                <w:lang w:eastAsia="ru-RU"/>
              </w:rPr>
              <w:t>27</w:t>
            </w:r>
          </w:p>
        </w:tc>
        <w:tc>
          <w:tcPr>
            <w:tcW w:w="3792" w:type="dxa"/>
            <w:shd w:val="clear" w:color="auto" w:fill="auto"/>
            <w:noWrap/>
            <w:hideMark/>
          </w:tcPr>
          <w:p w14:paraId="0BE98EF8" w14:textId="77777777" w:rsidR="00BA5C1D" w:rsidRPr="00BA5C1D" w:rsidRDefault="00BA5C1D" w:rsidP="00BA5C1D">
            <w:pPr>
              <w:spacing w:after="0" w:line="240" w:lineRule="auto"/>
              <w:jc w:val="both"/>
              <w:rPr>
                <w:rFonts w:ascii="Times New Roman" w:eastAsia="Times New Roman" w:hAnsi="Times New Roman" w:cs="Times New Roman"/>
                <w:color w:val="000000"/>
                <w:sz w:val="28"/>
                <w:szCs w:val="28"/>
                <w:lang w:eastAsia="ru-RU"/>
              </w:rPr>
            </w:pPr>
            <w:r w:rsidRPr="00BA5C1D">
              <w:rPr>
                <w:rFonts w:ascii="Times New Roman" w:eastAsia="Times New Roman" w:hAnsi="Times New Roman" w:cs="Times New Roman"/>
                <w:color w:val="000000"/>
                <w:sz w:val="28"/>
                <w:szCs w:val="28"/>
                <w:lang w:eastAsia="ru-RU"/>
              </w:rPr>
              <w:t xml:space="preserve"> Рваная рана бедра с повреждением мышц и других тканей</w:t>
            </w:r>
          </w:p>
        </w:tc>
      </w:tr>
      <w:tr w:rsidR="00BA5C1D" w:rsidRPr="00BA5C1D" w14:paraId="2584D050" w14:textId="77777777" w:rsidTr="006A35DF">
        <w:trPr>
          <w:trHeight w:val="750"/>
        </w:trPr>
        <w:tc>
          <w:tcPr>
            <w:tcW w:w="1214" w:type="dxa"/>
          </w:tcPr>
          <w:p w14:paraId="202178BC" w14:textId="77777777" w:rsidR="00BA5C1D" w:rsidRPr="00BA5C1D" w:rsidRDefault="00BA5C1D" w:rsidP="00BA5C1D">
            <w:pPr>
              <w:spacing w:after="0" w:line="240" w:lineRule="auto"/>
              <w:jc w:val="both"/>
              <w:rPr>
                <w:rFonts w:ascii="Times New Roman" w:eastAsia="Times New Roman" w:hAnsi="Times New Roman" w:cs="Times New Roman"/>
                <w:color w:val="000000"/>
                <w:sz w:val="28"/>
                <w:szCs w:val="28"/>
                <w:lang w:eastAsia="ru-RU"/>
              </w:rPr>
            </w:pPr>
            <w:r w:rsidRPr="00BA5C1D">
              <w:rPr>
                <w:rFonts w:ascii="Times New Roman" w:eastAsia="Times New Roman" w:hAnsi="Times New Roman" w:cs="Times New Roman"/>
                <w:color w:val="000000"/>
                <w:sz w:val="28"/>
                <w:szCs w:val="28"/>
                <w:lang w:eastAsia="ru-RU"/>
              </w:rPr>
              <w:t>3</w:t>
            </w:r>
          </w:p>
        </w:tc>
        <w:tc>
          <w:tcPr>
            <w:tcW w:w="3227" w:type="dxa"/>
            <w:shd w:val="clear" w:color="auto" w:fill="auto"/>
            <w:noWrap/>
            <w:hideMark/>
          </w:tcPr>
          <w:p w14:paraId="3F218EA0" w14:textId="77777777" w:rsidR="00BA5C1D" w:rsidRPr="00BA5C1D" w:rsidRDefault="00BA5C1D" w:rsidP="00BA5C1D">
            <w:pPr>
              <w:spacing w:after="0" w:line="240" w:lineRule="auto"/>
              <w:jc w:val="both"/>
              <w:rPr>
                <w:rFonts w:ascii="Times New Roman" w:eastAsia="Times New Roman" w:hAnsi="Times New Roman" w:cs="Times New Roman"/>
                <w:color w:val="000000"/>
                <w:sz w:val="28"/>
                <w:szCs w:val="28"/>
                <w:lang w:eastAsia="ru-RU"/>
              </w:rPr>
            </w:pPr>
            <w:r w:rsidRPr="00BA5C1D">
              <w:rPr>
                <w:rFonts w:ascii="Times New Roman" w:eastAsia="Times New Roman" w:hAnsi="Times New Roman" w:cs="Times New Roman"/>
                <w:color w:val="000000"/>
                <w:sz w:val="28"/>
                <w:szCs w:val="28"/>
                <w:lang w:eastAsia="ru-RU"/>
              </w:rPr>
              <w:t>Огнестрельная сквозная рана груди</w:t>
            </w:r>
          </w:p>
        </w:tc>
        <w:tc>
          <w:tcPr>
            <w:tcW w:w="1229" w:type="dxa"/>
          </w:tcPr>
          <w:p w14:paraId="05697129" w14:textId="77777777" w:rsidR="00BA5C1D" w:rsidRPr="00BA5C1D" w:rsidRDefault="00BA5C1D" w:rsidP="00BA5C1D">
            <w:pPr>
              <w:spacing w:after="0" w:line="240" w:lineRule="auto"/>
              <w:jc w:val="both"/>
              <w:rPr>
                <w:rFonts w:ascii="Times New Roman" w:eastAsia="Times New Roman" w:hAnsi="Times New Roman" w:cs="Times New Roman"/>
                <w:color w:val="000000"/>
                <w:sz w:val="28"/>
                <w:szCs w:val="28"/>
                <w:lang w:eastAsia="ru-RU"/>
              </w:rPr>
            </w:pPr>
            <w:r w:rsidRPr="00BA5C1D">
              <w:rPr>
                <w:rFonts w:ascii="Times New Roman" w:eastAsia="Times New Roman" w:hAnsi="Times New Roman" w:cs="Times New Roman"/>
                <w:color w:val="000000"/>
                <w:sz w:val="28"/>
                <w:szCs w:val="28"/>
                <w:lang w:eastAsia="ru-RU"/>
              </w:rPr>
              <w:t>28</w:t>
            </w:r>
          </w:p>
        </w:tc>
        <w:tc>
          <w:tcPr>
            <w:tcW w:w="3792" w:type="dxa"/>
            <w:shd w:val="clear" w:color="auto" w:fill="auto"/>
            <w:noWrap/>
            <w:hideMark/>
          </w:tcPr>
          <w:p w14:paraId="3926EDFD" w14:textId="77777777" w:rsidR="00BA5C1D" w:rsidRPr="00BA5C1D" w:rsidRDefault="00BA5C1D" w:rsidP="00BA5C1D">
            <w:pPr>
              <w:spacing w:after="0" w:line="240" w:lineRule="auto"/>
              <w:jc w:val="both"/>
              <w:rPr>
                <w:rFonts w:ascii="Times New Roman" w:eastAsia="Times New Roman" w:hAnsi="Times New Roman" w:cs="Times New Roman"/>
                <w:color w:val="000000"/>
                <w:sz w:val="28"/>
                <w:szCs w:val="28"/>
                <w:lang w:eastAsia="ru-RU"/>
              </w:rPr>
            </w:pPr>
            <w:r w:rsidRPr="00BA5C1D">
              <w:rPr>
                <w:rFonts w:ascii="Times New Roman" w:eastAsia="Times New Roman" w:hAnsi="Times New Roman" w:cs="Times New Roman"/>
                <w:color w:val="000000"/>
                <w:sz w:val="28"/>
                <w:szCs w:val="28"/>
                <w:lang w:eastAsia="ru-RU"/>
              </w:rPr>
              <w:t xml:space="preserve"> Разрыв связок коленного сустава</w:t>
            </w:r>
          </w:p>
        </w:tc>
      </w:tr>
      <w:tr w:rsidR="00BA5C1D" w:rsidRPr="00BA5C1D" w14:paraId="71F05A2C" w14:textId="77777777" w:rsidTr="006A35DF">
        <w:trPr>
          <w:trHeight w:val="375"/>
        </w:trPr>
        <w:tc>
          <w:tcPr>
            <w:tcW w:w="1214" w:type="dxa"/>
          </w:tcPr>
          <w:p w14:paraId="733858E3" w14:textId="77777777" w:rsidR="00BA5C1D" w:rsidRPr="00BA5C1D" w:rsidRDefault="00BA5C1D" w:rsidP="00BA5C1D">
            <w:pPr>
              <w:spacing w:after="0" w:line="240" w:lineRule="auto"/>
              <w:jc w:val="both"/>
              <w:rPr>
                <w:rFonts w:ascii="Times New Roman" w:eastAsia="Times New Roman" w:hAnsi="Times New Roman" w:cs="Times New Roman"/>
                <w:color w:val="000000"/>
                <w:sz w:val="28"/>
                <w:szCs w:val="28"/>
                <w:lang w:eastAsia="ru-RU"/>
              </w:rPr>
            </w:pPr>
            <w:r w:rsidRPr="00BA5C1D">
              <w:rPr>
                <w:rFonts w:ascii="Times New Roman" w:eastAsia="Times New Roman" w:hAnsi="Times New Roman" w:cs="Times New Roman"/>
                <w:color w:val="000000"/>
                <w:sz w:val="28"/>
                <w:szCs w:val="28"/>
                <w:lang w:eastAsia="ru-RU"/>
              </w:rPr>
              <w:t>4</w:t>
            </w:r>
          </w:p>
        </w:tc>
        <w:tc>
          <w:tcPr>
            <w:tcW w:w="3227" w:type="dxa"/>
            <w:shd w:val="clear" w:color="auto" w:fill="auto"/>
            <w:noWrap/>
            <w:hideMark/>
          </w:tcPr>
          <w:p w14:paraId="53B6F5C6" w14:textId="77777777" w:rsidR="00BA5C1D" w:rsidRPr="00BA5C1D" w:rsidRDefault="00BA5C1D" w:rsidP="00BA5C1D">
            <w:pPr>
              <w:spacing w:after="0" w:line="240" w:lineRule="auto"/>
              <w:jc w:val="both"/>
              <w:rPr>
                <w:rFonts w:ascii="Times New Roman" w:eastAsia="Times New Roman" w:hAnsi="Times New Roman" w:cs="Times New Roman"/>
                <w:color w:val="000000"/>
                <w:sz w:val="28"/>
                <w:szCs w:val="28"/>
                <w:lang w:eastAsia="ru-RU"/>
              </w:rPr>
            </w:pPr>
            <w:r w:rsidRPr="00BA5C1D">
              <w:rPr>
                <w:rFonts w:ascii="Times New Roman" w:eastAsia="Times New Roman" w:hAnsi="Times New Roman" w:cs="Times New Roman"/>
                <w:color w:val="000000"/>
                <w:sz w:val="28"/>
                <w:szCs w:val="28"/>
                <w:lang w:eastAsia="ru-RU"/>
              </w:rPr>
              <w:t>Венозное кровотечение</w:t>
            </w:r>
          </w:p>
        </w:tc>
        <w:tc>
          <w:tcPr>
            <w:tcW w:w="1229" w:type="dxa"/>
          </w:tcPr>
          <w:p w14:paraId="2CFF89C4" w14:textId="77777777" w:rsidR="00BA5C1D" w:rsidRPr="00BA5C1D" w:rsidRDefault="00BA5C1D" w:rsidP="00BA5C1D">
            <w:pPr>
              <w:spacing w:after="0" w:line="240" w:lineRule="auto"/>
              <w:jc w:val="both"/>
              <w:rPr>
                <w:rFonts w:ascii="Times New Roman" w:eastAsia="Times New Roman" w:hAnsi="Times New Roman" w:cs="Times New Roman"/>
                <w:color w:val="000000"/>
                <w:sz w:val="28"/>
                <w:szCs w:val="28"/>
                <w:lang w:eastAsia="ru-RU"/>
              </w:rPr>
            </w:pPr>
            <w:r w:rsidRPr="00BA5C1D">
              <w:rPr>
                <w:rFonts w:ascii="Times New Roman" w:eastAsia="Times New Roman" w:hAnsi="Times New Roman" w:cs="Times New Roman"/>
                <w:color w:val="000000"/>
                <w:sz w:val="28"/>
                <w:szCs w:val="28"/>
                <w:lang w:eastAsia="ru-RU"/>
              </w:rPr>
              <w:t>29</w:t>
            </w:r>
          </w:p>
        </w:tc>
        <w:tc>
          <w:tcPr>
            <w:tcW w:w="3792" w:type="dxa"/>
            <w:shd w:val="clear" w:color="auto" w:fill="auto"/>
            <w:noWrap/>
            <w:hideMark/>
          </w:tcPr>
          <w:p w14:paraId="62550010" w14:textId="77777777" w:rsidR="00BA5C1D" w:rsidRPr="00BA5C1D" w:rsidRDefault="00BA5C1D" w:rsidP="00BA5C1D">
            <w:pPr>
              <w:spacing w:after="0" w:line="240" w:lineRule="auto"/>
              <w:jc w:val="both"/>
              <w:rPr>
                <w:rFonts w:ascii="Times New Roman" w:eastAsia="Times New Roman" w:hAnsi="Times New Roman" w:cs="Times New Roman"/>
                <w:color w:val="000000"/>
                <w:sz w:val="28"/>
                <w:szCs w:val="28"/>
                <w:lang w:eastAsia="ru-RU"/>
              </w:rPr>
            </w:pPr>
            <w:r w:rsidRPr="00BA5C1D">
              <w:rPr>
                <w:rFonts w:ascii="Times New Roman" w:eastAsia="Times New Roman" w:hAnsi="Times New Roman" w:cs="Times New Roman"/>
                <w:color w:val="000000"/>
                <w:sz w:val="28"/>
                <w:szCs w:val="28"/>
                <w:lang w:eastAsia="ru-RU"/>
              </w:rPr>
              <w:t xml:space="preserve"> Вывих плеча</w:t>
            </w:r>
          </w:p>
        </w:tc>
      </w:tr>
      <w:tr w:rsidR="00BA5C1D" w:rsidRPr="00BA5C1D" w14:paraId="0F700B7E" w14:textId="77777777" w:rsidTr="006A35DF">
        <w:trPr>
          <w:trHeight w:val="375"/>
        </w:trPr>
        <w:tc>
          <w:tcPr>
            <w:tcW w:w="1214" w:type="dxa"/>
          </w:tcPr>
          <w:p w14:paraId="2CC04D8F" w14:textId="77777777" w:rsidR="00BA5C1D" w:rsidRPr="00BA5C1D" w:rsidRDefault="00BA5C1D" w:rsidP="00BA5C1D">
            <w:pPr>
              <w:spacing w:after="0" w:line="240" w:lineRule="auto"/>
              <w:jc w:val="both"/>
              <w:rPr>
                <w:rFonts w:ascii="Times New Roman" w:eastAsia="Times New Roman" w:hAnsi="Times New Roman" w:cs="Times New Roman"/>
                <w:color w:val="000000"/>
                <w:sz w:val="28"/>
                <w:szCs w:val="28"/>
                <w:lang w:eastAsia="ru-RU"/>
              </w:rPr>
            </w:pPr>
            <w:r w:rsidRPr="00BA5C1D">
              <w:rPr>
                <w:rFonts w:ascii="Times New Roman" w:eastAsia="Times New Roman" w:hAnsi="Times New Roman" w:cs="Times New Roman"/>
                <w:color w:val="000000"/>
                <w:sz w:val="28"/>
                <w:szCs w:val="28"/>
                <w:lang w:eastAsia="ru-RU"/>
              </w:rPr>
              <w:t>5</w:t>
            </w:r>
          </w:p>
        </w:tc>
        <w:tc>
          <w:tcPr>
            <w:tcW w:w="3227" w:type="dxa"/>
            <w:shd w:val="clear" w:color="auto" w:fill="auto"/>
            <w:noWrap/>
            <w:hideMark/>
          </w:tcPr>
          <w:p w14:paraId="686C3F4A" w14:textId="77777777" w:rsidR="00BA5C1D" w:rsidRPr="00BA5C1D" w:rsidRDefault="00BA5C1D" w:rsidP="00BA5C1D">
            <w:pPr>
              <w:spacing w:after="0" w:line="240" w:lineRule="auto"/>
              <w:jc w:val="both"/>
              <w:rPr>
                <w:rFonts w:ascii="Times New Roman" w:eastAsia="Times New Roman" w:hAnsi="Times New Roman" w:cs="Times New Roman"/>
                <w:color w:val="000000"/>
                <w:sz w:val="28"/>
                <w:szCs w:val="28"/>
                <w:lang w:eastAsia="ru-RU"/>
              </w:rPr>
            </w:pPr>
            <w:r w:rsidRPr="00BA5C1D">
              <w:rPr>
                <w:rFonts w:ascii="Times New Roman" w:eastAsia="Times New Roman" w:hAnsi="Times New Roman" w:cs="Times New Roman"/>
                <w:color w:val="000000"/>
                <w:sz w:val="28"/>
                <w:szCs w:val="28"/>
                <w:lang w:eastAsia="ru-RU"/>
              </w:rPr>
              <w:t>Артериальное кровотечение</w:t>
            </w:r>
          </w:p>
        </w:tc>
        <w:tc>
          <w:tcPr>
            <w:tcW w:w="1229" w:type="dxa"/>
          </w:tcPr>
          <w:p w14:paraId="1BC4D9A5" w14:textId="77777777" w:rsidR="00BA5C1D" w:rsidRPr="00BA5C1D" w:rsidRDefault="00BA5C1D" w:rsidP="00BA5C1D">
            <w:pPr>
              <w:spacing w:after="0" w:line="240" w:lineRule="auto"/>
              <w:jc w:val="both"/>
              <w:rPr>
                <w:rFonts w:ascii="Times New Roman" w:eastAsia="Times New Roman" w:hAnsi="Times New Roman" w:cs="Times New Roman"/>
                <w:color w:val="000000"/>
                <w:sz w:val="28"/>
                <w:szCs w:val="28"/>
                <w:lang w:eastAsia="ru-RU"/>
              </w:rPr>
            </w:pPr>
            <w:r w:rsidRPr="00BA5C1D">
              <w:rPr>
                <w:rFonts w:ascii="Times New Roman" w:eastAsia="Times New Roman" w:hAnsi="Times New Roman" w:cs="Times New Roman"/>
                <w:color w:val="000000"/>
                <w:sz w:val="28"/>
                <w:szCs w:val="28"/>
                <w:lang w:eastAsia="ru-RU"/>
              </w:rPr>
              <w:t>30</w:t>
            </w:r>
          </w:p>
        </w:tc>
        <w:tc>
          <w:tcPr>
            <w:tcW w:w="3792" w:type="dxa"/>
            <w:shd w:val="clear" w:color="auto" w:fill="auto"/>
            <w:noWrap/>
            <w:hideMark/>
          </w:tcPr>
          <w:p w14:paraId="69DE47A9" w14:textId="77777777" w:rsidR="00BA5C1D" w:rsidRPr="00BA5C1D" w:rsidRDefault="00BA5C1D" w:rsidP="00BA5C1D">
            <w:pPr>
              <w:spacing w:after="0" w:line="240" w:lineRule="auto"/>
              <w:jc w:val="both"/>
              <w:rPr>
                <w:rFonts w:ascii="Times New Roman" w:eastAsia="Times New Roman" w:hAnsi="Times New Roman" w:cs="Times New Roman"/>
                <w:color w:val="000000"/>
                <w:sz w:val="28"/>
                <w:szCs w:val="28"/>
                <w:lang w:eastAsia="ru-RU"/>
              </w:rPr>
            </w:pPr>
            <w:r w:rsidRPr="00BA5C1D">
              <w:rPr>
                <w:rFonts w:ascii="Times New Roman" w:eastAsia="Times New Roman" w:hAnsi="Times New Roman" w:cs="Times New Roman"/>
                <w:color w:val="000000"/>
                <w:sz w:val="28"/>
                <w:szCs w:val="28"/>
                <w:lang w:eastAsia="ru-RU"/>
              </w:rPr>
              <w:t xml:space="preserve"> Травма головы</w:t>
            </w:r>
          </w:p>
        </w:tc>
      </w:tr>
    </w:tbl>
    <w:p w14:paraId="5875A63B" w14:textId="77777777" w:rsidR="00BA5C1D" w:rsidRPr="00BA5C1D" w:rsidRDefault="00BA5C1D" w:rsidP="00BA5C1D">
      <w:pPr>
        <w:spacing w:after="0" w:line="240" w:lineRule="auto"/>
        <w:rPr>
          <w:rFonts w:ascii="Times New Roman" w:eastAsia="Times New Roman" w:hAnsi="Times New Roman" w:cs="Times New Roman"/>
          <w:sz w:val="28"/>
          <w:szCs w:val="20"/>
          <w:lang w:eastAsia="ru-RU"/>
        </w:rPr>
      </w:pPr>
      <w:r w:rsidRPr="00BA5C1D">
        <w:rPr>
          <w:rFonts w:ascii="Times New Roman" w:eastAsia="Times New Roman" w:hAnsi="Times New Roman" w:cs="Times New Roman"/>
          <w:sz w:val="28"/>
          <w:szCs w:val="20"/>
          <w:lang w:eastAsia="ru-RU"/>
        </w:rPr>
        <w:br w:type="page"/>
      </w:r>
    </w:p>
    <w:p w14:paraId="34770DE2" w14:textId="516B2FF4" w:rsidR="00BA5C1D" w:rsidRPr="00BA5C1D" w:rsidRDefault="00BA5C1D" w:rsidP="00BA5C1D">
      <w:pPr>
        <w:spacing w:after="0" w:line="360" w:lineRule="auto"/>
        <w:jc w:val="right"/>
        <w:rPr>
          <w:rFonts w:ascii="Times New Roman" w:eastAsia="Times New Roman" w:hAnsi="Times New Roman" w:cs="Times New Roman"/>
          <w:sz w:val="28"/>
          <w:szCs w:val="20"/>
          <w:lang w:eastAsia="ru-RU"/>
        </w:rPr>
      </w:pPr>
      <w:r w:rsidRPr="00BA5C1D">
        <w:rPr>
          <w:rFonts w:ascii="Times New Roman" w:eastAsia="Times New Roman" w:hAnsi="Times New Roman" w:cs="Times New Roman"/>
          <w:sz w:val="28"/>
          <w:szCs w:val="20"/>
          <w:lang w:eastAsia="ru-RU"/>
        </w:rPr>
        <w:lastRenderedPageBreak/>
        <w:t xml:space="preserve">Продолжение табл. </w:t>
      </w:r>
      <w:r>
        <w:rPr>
          <w:rFonts w:ascii="Times New Roman" w:eastAsia="Times New Roman" w:hAnsi="Times New Roman" w:cs="Times New Roman"/>
          <w:sz w:val="28"/>
          <w:szCs w:val="20"/>
          <w:lang w:eastAsia="ru-RU"/>
        </w:rPr>
        <w:t>5</w:t>
      </w:r>
      <w:r w:rsidRPr="00BA5C1D">
        <w:rPr>
          <w:rFonts w:ascii="Times New Roman" w:eastAsia="Times New Roman" w:hAnsi="Times New Roman" w:cs="Times New Roman"/>
          <w:sz w:val="28"/>
          <w:szCs w:val="20"/>
          <w:lang w:eastAsia="ru-RU"/>
        </w:rPr>
        <w:t>.2</w:t>
      </w:r>
    </w:p>
    <w:p w14:paraId="565C78E2" w14:textId="77777777" w:rsidR="00BA5C1D" w:rsidRPr="00BA5C1D" w:rsidRDefault="00BA5C1D" w:rsidP="00BA5C1D">
      <w:pPr>
        <w:spacing w:after="0" w:line="360" w:lineRule="auto"/>
        <w:rPr>
          <w:rFonts w:ascii="Times New Roman" w:eastAsia="Times New Roman" w:hAnsi="Times New Roman" w:cs="Times New Roman"/>
          <w:sz w:val="28"/>
          <w:szCs w:val="20"/>
          <w:lang w:eastAsia="ru-RU"/>
        </w:rPr>
      </w:pPr>
    </w:p>
    <w:tbl>
      <w:tblPr>
        <w:tblW w:w="946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3732"/>
        <w:gridCol w:w="1229"/>
        <w:gridCol w:w="3792"/>
      </w:tblGrid>
      <w:tr w:rsidR="00BA5C1D" w:rsidRPr="00BA5C1D" w14:paraId="23073447" w14:textId="77777777" w:rsidTr="006A35DF">
        <w:trPr>
          <w:trHeight w:val="750"/>
        </w:trPr>
        <w:tc>
          <w:tcPr>
            <w:tcW w:w="709" w:type="dxa"/>
          </w:tcPr>
          <w:p w14:paraId="34965184" w14:textId="77777777" w:rsidR="00BA5C1D" w:rsidRPr="00BA5C1D" w:rsidRDefault="00BA5C1D" w:rsidP="00BA5C1D">
            <w:pPr>
              <w:spacing w:after="0" w:line="240" w:lineRule="auto"/>
              <w:jc w:val="both"/>
              <w:rPr>
                <w:rFonts w:ascii="Times New Roman" w:eastAsia="Times New Roman" w:hAnsi="Times New Roman" w:cs="Times New Roman"/>
                <w:color w:val="000000"/>
                <w:sz w:val="28"/>
                <w:szCs w:val="28"/>
                <w:lang w:eastAsia="ru-RU"/>
              </w:rPr>
            </w:pPr>
            <w:r w:rsidRPr="00BA5C1D">
              <w:rPr>
                <w:rFonts w:ascii="Times New Roman" w:eastAsia="Times New Roman" w:hAnsi="Times New Roman" w:cs="Times New Roman"/>
                <w:color w:val="000000"/>
                <w:sz w:val="28"/>
                <w:szCs w:val="28"/>
                <w:lang w:eastAsia="ru-RU"/>
              </w:rPr>
              <w:t>6</w:t>
            </w:r>
          </w:p>
        </w:tc>
        <w:tc>
          <w:tcPr>
            <w:tcW w:w="3732" w:type="dxa"/>
            <w:shd w:val="clear" w:color="auto" w:fill="auto"/>
            <w:noWrap/>
            <w:hideMark/>
          </w:tcPr>
          <w:p w14:paraId="05C1FF83" w14:textId="77777777" w:rsidR="00BA5C1D" w:rsidRPr="00BA5C1D" w:rsidRDefault="00BA5C1D" w:rsidP="00BA5C1D">
            <w:pPr>
              <w:spacing w:after="0" w:line="240" w:lineRule="auto"/>
              <w:jc w:val="both"/>
              <w:rPr>
                <w:rFonts w:ascii="Times New Roman" w:eastAsia="Times New Roman" w:hAnsi="Times New Roman" w:cs="Times New Roman"/>
                <w:color w:val="000000"/>
                <w:sz w:val="28"/>
                <w:szCs w:val="28"/>
                <w:lang w:eastAsia="ru-RU"/>
              </w:rPr>
            </w:pPr>
            <w:r w:rsidRPr="00BA5C1D">
              <w:rPr>
                <w:rFonts w:ascii="Times New Roman" w:eastAsia="Times New Roman" w:hAnsi="Times New Roman" w:cs="Times New Roman"/>
                <w:color w:val="000000"/>
                <w:sz w:val="28"/>
                <w:szCs w:val="28"/>
                <w:lang w:eastAsia="ru-RU"/>
              </w:rPr>
              <w:t>Внутреннее кровотечение в брюшную полость</w:t>
            </w:r>
          </w:p>
        </w:tc>
        <w:tc>
          <w:tcPr>
            <w:tcW w:w="1229" w:type="dxa"/>
          </w:tcPr>
          <w:p w14:paraId="7E73EDCC" w14:textId="77777777" w:rsidR="00BA5C1D" w:rsidRPr="00BA5C1D" w:rsidRDefault="00BA5C1D" w:rsidP="00BA5C1D">
            <w:pPr>
              <w:spacing w:after="0" w:line="240" w:lineRule="auto"/>
              <w:jc w:val="both"/>
              <w:rPr>
                <w:rFonts w:ascii="Times New Roman" w:eastAsia="Times New Roman" w:hAnsi="Times New Roman" w:cs="Times New Roman"/>
                <w:color w:val="000000"/>
                <w:sz w:val="28"/>
                <w:szCs w:val="28"/>
                <w:lang w:eastAsia="ru-RU"/>
              </w:rPr>
            </w:pPr>
            <w:r w:rsidRPr="00BA5C1D">
              <w:rPr>
                <w:rFonts w:ascii="Times New Roman" w:eastAsia="Times New Roman" w:hAnsi="Times New Roman" w:cs="Times New Roman"/>
                <w:color w:val="000000"/>
                <w:sz w:val="28"/>
                <w:szCs w:val="28"/>
                <w:lang w:eastAsia="ru-RU"/>
              </w:rPr>
              <w:t>31</w:t>
            </w:r>
          </w:p>
        </w:tc>
        <w:tc>
          <w:tcPr>
            <w:tcW w:w="3792" w:type="dxa"/>
            <w:shd w:val="clear" w:color="auto" w:fill="auto"/>
            <w:noWrap/>
            <w:hideMark/>
          </w:tcPr>
          <w:p w14:paraId="4076A791" w14:textId="77777777" w:rsidR="00BA5C1D" w:rsidRPr="00BA5C1D" w:rsidRDefault="00BA5C1D" w:rsidP="00BA5C1D">
            <w:pPr>
              <w:spacing w:after="0" w:line="240" w:lineRule="auto"/>
              <w:jc w:val="both"/>
              <w:rPr>
                <w:rFonts w:ascii="Times New Roman" w:eastAsia="Times New Roman" w:hAnsi="Times New Roman" w:cs="Times New Roman"/>
                <w:color w:val="000000"/>
                <w:sz w:val="28"/>
                <w:szCs w:val="28"/>
                <w:lang w:eastAsia="ru-RU"/>
              </w:rPr>
            </w:pPr>
            <w:r w:rsidRPr="00BA5C1D">
              <w:rPr>
                <w:rFonts w:ascii="Times New Roman" w:eastAsia="Times New Roman" w:hAnsi="Times New Roman" w:cs="Times New Roman"/>
                <w:color w:val="000000"/>
                <w:sz w:val="28"/>
                <w:szCs w:val="28"/>
                <w:lang w:eastAsia="ru-RU"/>
              </w:rPr>
              <w:t xml:space="preserve"> Травма шеи и ее образований</w:t>
            </w:r>
          </w:p>
        </w:tc>
      </w:tr>
      <w:tr w:rsidR="00BA5C1D" w:rsidRPr="00BA5C1D" w14:paraId="61837E3D" w14:textId="77777777" w:rsidTr="006A35DF">
        <w:trPr>
          <w:trHeight w:val="537"/>
        </w:trPr>
        <w:tc>
          <w:tcPr>
            <w:tcW w:w="709" w:type="dxa"/>
          </w:tcPr>
          <w:p w14:paraId="666D5006" w14:textId="77777777" w:rsidR="00BA5C1D" w:rsidRPr="00BA5C1D" w:rsidRDefault="00BA5C1D" w:rsidP="00BA5C1D">
            <w:pPr>
              <w:spacing w:after="0" w:line="240" w:lineRule="auto"/>
              <w:jc w:val="both"/>
              <w:rPr>
                <w:rFonts w:ascii="Times New Roman" w:eastAsia="Times New Roman" w:hAnsi="Times New Roman" w:cs="Times New Roman"/>
                <w:color w:val="000000"/>
                <w:sz w:val="28"/>
                <w:szCs w:val="28"/>
                <w:lang w:eastAsia="ru-RU"/>
              </w:rPr>
            </w:pPr>
            <w:r w:rsidRPr="00BA5C1D">
              <w:rPr>
                <w:rFonts w:ascii="Times New Roman" w:eastAsia="Times New Roman" w:hAnsi="Times New Roman" w:cs="Times New Roman"/>
                <w:color w:val="000000"/>
                <w:sz w:val="28"/>
                <w:szCs w:val="28"/>
                <w:lang w:eastAsia="ru-RU"/>
              </w:rPr>
              <w:t>7</w:t>
            </w:r>
          </w:p>
        </w:tc>
        <w:tc>
          <w:tcPr>
            <w:tcW w:w="3732" w:type="dxa"/>
            <w:shd w:val="clear" w:color="auto" w:fill="auto"/>
            <w:noWrap/>
            <w:hideMark/>
          </w:tcPr>
          <w:p w14:paraId="0AA3D3EB" w14:textId="77777777" w:rsidR="00BA5C1D" w:rsidRPr="00BA5C1D" w:rsidRDefault="00BA5C1D" w:rsidP="00BA5C1D">
            <w:pPr>
              <w:spacing w:after="0" w:line="240" w:lineRule="auto"/>
              <w:jc w:val="both"/>
              <w:rPr>
                <w:rFonts w:ascii="Times New Roman" w:eastAsia="Times New Roman" w:hAnsi="Times New Roman" w:cs="Times New Roman"/>
                <w:color w:val="000000"/>
                <w:sz w:val="28"/>
                <w:szCs w:val="28"/>
                <w:lang w:eastAsia="ru-RU"/>
              </w:rPr>
            </w:pPr>
            <w:r w:rsidRPr="00BA5C1D">
              <w:rPr>
                <w:rFonts w:ascii="Times New Roman" w:eastAsia="Times New Roman" w:hAnsi="Times New Roman" w:cs="Times New Roman"/>
                <w:color w:val="000000"/>
                <w:sz w:val="28"/>
                <w:szCs w:val="28"/>
                <w:lang w:eastAsia="ru-RU"/>
              </w:rPr>
              <w:t>Вывих нижней конечности</w:t>
            </w:r>
          </w:p>
        </w:tc>
        <w:tc>
          <w:tcPr>
            <w:tcW w:w="1229" w:type="dxa"/>
          </w:tcPr>
          <w:p w14:paraId="4A059AC3" w14:textId="77777777" w:rsidR="00BA5C1D" w:rsidRPr="00BA5C1D" w:rsidRDefault="00BA5C1D" w:rsidP="00BA5C1D">
            <w:pPr>
              <w:spacing w:after="0" w:line="240" w:lineRule="auto"/>
              <w:jc w:val="both"/>
              <w:rPr>
                <w:rFonts w:ascii="Times New Roman" w:eastAsia="Times New Roman" w:hAnsi="Times New Roman" w:cs="Times New Roman"/>
                <w:color w:val="000000"/>
                <w:sz w:val="28"/>
                <w:szCs w:val="28"/>
                <w:lang w:eastAsia="ru-RU"/>
              </w:rPr>
            </w:pPr>
            <w:r w:rsidRPr="00BA5C1D">
              <w:rPr>
                <w:rFonts w:ascii="Times New Roman" w:eastAsia="Times New Roman" w:hAnsi="Times New Roman" w:cs="Times New Roman"/>
                <w:color w:val="000000"/>
                <w:sz w:val="28"/>
                <w:szCs w:val="28"/>
                <w:lang w:eastAsia="ru-RU"/>
              </w:rPr>
              <w:t>32</w:t>
            </w:r>
          </w:p>
        </w:tc>
        <w:tc>
          <w:tcPr>
            <w:tcW w:w="3792" w:type="dxa"/>
            <w:shd w:val="clear" w:color="auto" w:fill="auto"/>
            <w:noWrap/>
            <w:hideMark/>
          </w:tcPr>
          <w:p w14:paraId="540F141D" w14:textId="77777777" w:rsidR="00BA5C1D" w:rsidRPr="00BA5C1D" w:rsidRDefault="00BA5C1D" w:rsidP="00BA5C1D">
            <w:pPr>
              <w:spacing w:after="0" w:line="240" w:lineRule="auto"/>
              <w:jc w:val="both"/>
              <w:rPr>
                <w:rFonts w:ascii="Times New Roman" w:eastAsia="Times New Roman" w:hAnsi="Times New Roman" w:cs="Times New Roman"/>
                <w:color w:val="000000"/>
                <w:sz w:val="28"/>
                <w:szCs w:val="28"/>
                <w:lang w:eastAsia="ru-RU"/>
              </w:rPr>
            </w:pPr>
            <w:r w:rsidRPr="00BA5C1D">
              <w:rPr>
                <w:rFonts w:ascii="Times New Roman" w:eastAsia="Times New Roman" w:hAnsi="Times New Roman" w:cs="Times New Roman"/>
                <w:color w:val="000000"/>
                <w:sz w:val="28"/>
                <w:szCs w:val="28"/>
                <w:lang w:eastAsia="ru-RU"/>
              </w:rPr>
              <w:t xml:space="preserve"> Травма локтевого сустава</w:t>
            </w:r>
          </w:p>
        </w:tc>
      </w:tr>
      <w:tr w:rsidR="00BA5C1D" w:rsidRPr="00BA5C1D" w14:paraId="36307D0F" w14:textId="77777777" w:rsidTr="006A35DF">
        <w:trPr>
          <w:trHeight w:val="557"/>
        </w:trPr>
        <w:tc>
          <w:tcPr>
            <w:tcW w:w="709" w:type="dxa"/>
          </w:tcPr>
          <w:p w14:paraId="0C8EE4F9" w14:textId="77777777" w:rsidR="00BA5C1D" w:rsidRPr="00BA5C1D" w:rsidRDefault="00BA5C1D" w:rsidP="00BA5C1D">
            <w:pPr>
              <w:spacing w:after="0" w:line="240" w:lineRule="auto"/>
              <w:jc w:val="both"/>
              <w:rPr>
                <w:rFonts w:ascii="Times New Roman" w:eastAsia="Times New Roman" w:hAnsi="Times New Roman" w:cs="Times New Roman"/>
                <w:color w:val="000000"/>
                <w:sz w:val="28"/>
                <w:szCs w:val="28"/>
                <w:lang w:eastAsia="ru-RU"/>
              </w:rPr>
            </w:pPr>
            <w:r w:rsidRPr="00BA5C1D">
              <w:rPr>
                <w:rFonts w:ascii="Times New Roman" w:eastAsia="Times New Roman" w:hAnsi="Times New Roman" w:cs="Times New Roman"/>
                <w:color w:val="000000"/>
                <w:sz w:val="28"/>
                <w:szCs w:val="28"/>
                <w:lang w:eastAsia="ru-RU"/>
              </w:rPr>
              <w:t>8</w:t>
            </w:r>
          </w:p>
        </w:tc>
        <w:tc>
          <w:tcPr>
            <w:tcW w:w="3732" w:type="dxa"/>
            <w:shd w:val="clear" w:color="auto" w:fill="auto"/>
            <w:noWrap/>
            <w:hideMark/>
          </w:tcPr>
          <w:p w14:paraId="60F2CCC4" w14:textId="77777777" w:rsidR="00BA5C1D" w:rsidRPr="00BA5C1D" w:rsidRDefault="00BA5C1D" w:rsidP="00BA5C1D">
            <w:pPr>
              <w:spacing w:after="0" w:line="240" w:lineRule="auto"/>
              <w:jc w:val="both"/>
              <w:rPr>
                <w:rFonts w:ascii="Times New Roman" w:eastAsia="Times New Roman" w:hAnsi="Times New Roman" w:cs="Times New Roman"/>
                <w:color w:val="000000"/>
                <w:sz w:val="28"/>
                <w:szCs w:val="28"/>
                <w:lang w:eastAsia="ru-RU"/>
              </w:rPr>
            </w:pPr>
            <w:r w:rsidRPr="00BA5C1D">
              <w:rPr>
                <w:rFonts w:ascii="Times New Roman" w:eastAsia="Times New Roman" w:hAnsi="Times New Roman" w:cs="Times New Roman"/>
                <w:color w:val="000000"/>
                <w:sz w:val="28"/>
                <w:szCs w:val="28"/>
                <w:lang w:eastAsia="ru-RU"/>
              </w:rPr>
              <w:t>Растяжение связок голеностопного сустава</w:t>
            </w:r>
          </w:p>
        </w:tc>
        <w:tc>
          <w:tcPr>
            <w:tcW w:w="1229" w:type="dxa"/>
          </w:tcPr>
          <w:p w14:paraId="5DA670C4" w14:textId="77777777" w:rsidR="00BA5C1D" w:rsidRPr="00BA5C1D" w:rsidRDefault="00BA5C1D" w:rsidP="00BA5C1D">
            <w:pPr>
              <w:spacing w:after="0" w:line="240" w:lineRule="auto"/>
              <w:jc w:val="both"/>
              <w:rPr>
                <w:rFonts w:ascii="Times New Roman" w:eastAsia="Times New Roman" w:hAnsi="Times New Roman" w:cs="Times New Roman"/>
                <w:color w:val="000000"/>
                <w:sz w:val="28"/>
                <w:szCs w:val="28"/>
                <w:lang w:eastAsia="ru-RU"/>
              </w:rPr>
            </w:pPr>
            <w:r w:rsidRPr="00BA5C1D">
              <w:rPr>
                <w:rFonts w:ascii="Times New Roman" w:eastAsia="Times New Roman" w:hAnsi="Times New Roman" w:cs="Times New Roman"/>
                <w:color w:val="000000"/>
                <w:sz w:val="28"/>
                <w:szCs w:val="28"/>
                <w:lang w:eastAsia="ru-RU"/>
              </w:rPr>
              <w:t>33</w:t>
            </w:r>
          </w:p>
        </w:tc>
        <w:tc>
          <w:tcPr>
            <w:tcW w:w="3792" w:type="dxa"/>
            <w:shd w:val="clear" w:color="auto" w:fill="auto"/>
            <w:noWrap/>
            <w:hideMark/>
          </w:tcPr>
          <w:p w14:paraId="5540E8D1" w14:textId="77777777" w:rsidR="00BA5C1D" w:rsidRPr="00BA5C1D" w:rsidRDefault="00BA5C1D" w:rsidP="00BA5C1D">
            <w:pPr>
              <w:spacing w:after="0" w:line="240" w:lineRule="auto"/>
              <w:jc w:val="both"/>
              <w:rPr>
                <w:rFonts w:ascii="Times New Roman" w:eastAsia="Times New Roman" w:hAnsi="Times New Roman" w:cs="Times New Roman"/>
                <w:color w:val="000000"/>
                <w:sz w:val="28"/>
                <w:szCs w:val="28"/>
                <w:lang w:eastAsia="ru-RU"/>
              </w:rPr>
            </w:pPr>
            <w:r w:rsidRPr="00BA5C1D">
              <w:rPr>
                <w:rFonts w:ascii="Times New Roman" w:eastAsia="Times New Roman" w:hAnsi="Times New Roman" w:cs="Times New Roman"/>
                <w:color w:val="000000"/>
                <w:sz w:val="28"/>
                <w:szCs w:val="28"/>
                <w:lang w:eastAsia="ru-RU"/>
              </w:rPr>
              <w:t xml:space="preserve"> Потеря сознания вследствие солнечного удара</w:t>
            </w:r>
          </w:p>
        </w:tc>
      </w:tr>
      <w:tr w:rsidR="00BA5C1D" w:rsidRPr="00BA5C1D" w14:paraId="1041E3C0" w14:textId="77777777" w:rsidTr="006A35DF">
        <w:trPr>
          <w:trHeight w:val="375"/>
        </w:trPr>
        <w:tc>
          <w:tcPr>
            <w:tcW w:w="709" w:type="dxa"/>
          </w:tcPr>
          <w:p w14:paraId="7D3A67D6" w14:textId="77777777" w:rsidR="00BA5C1D" w:rsidRPr="00BA5C1D" w:rsidRDefault="00BA5C1D" w:rsidP="00BA5C1D">
            <w:pPr>
              <w:spacing w:after="0" w:line="240" w:lineRule="auto"/>
              <w:jc w:val="both"/>
              <w:rPr>
                <w:rFonts w:ascii="Times New Roman" w:eastAsia="Times New Roman" w:hAnsi="Times New Roman" w:cs="Times New Roman"/>
                <w:color w:val="000000"/>
                <w:sz w:val="28"/>
                <w:szCs w:val="28"/>
                <w:lang w:eastAsia="ru-RU"/>
              </w:rPr>
            </w:pPr>
            <w:r w:rsidRPr="00BA5C1D">
              <w:rPr>
                <w:rFonts w:ascii="Times New Roman" w:eastAsia="Times New Roman" w:hAnsi="Times New Roman" w:cs="Times New Roman"/>
                <w:color w:val="000000"/>
                <w:sz w:val="28"/>
                <w:szCs w:val="28"/>
                <w:lang w:eastAsia="ru-RU"/>
              </w:rPr>
              <w:t>9</w:t>
            </w:r>
          </w:p>
        </w:tc>
        <w:tc>
          <w:tcPr>
            <w:tcW w:w="3732" w:type="dxa"/>
            <w:shd w:val="clear" w:color="auto" w:fill="auto"/>
            <w:noWrap/>
            <w:hideMark/>
          </w:tcPr>
          <w:p w14:paraId="44AE7035" w14:textId="77777777" w:rsidR="00BA5C1D" w:rsidRPr="00BA5C1D" w:rsidRDefault="00BA5C1D" w:rsidP="00BA5C1D">
            <w:pPr>
              <w:spacing w:after="0" w:line="240" w:lineRule="auto"/>
              <w:jc w:val="both"/>
              <w:rPr>
                <w:rFonts w:ascii="Times New Roman" w:eastAsia="Times New Roman" w:hAnsi="Times New Roman" w:cs="Times New Roman"/>
                <w:color w:val="000000"/>
                <w:sz w:val="28"/>
                <w:szCs w:val="28"/>
                <w:lang w:eastAsia="ru-RU"/>
              </w:rPr>
            </w:pPr>
            <w:r w:rsidRPr="00BA5C1D">
              <w:rPr>
                <w:rFonts w:ascii="Times New Roman" w:eastAsia="Times New Roman" w:hAnsi="Times New Roman" w:cs="Times New Roman"/>
                <w:color w:val="000000"/>
                <w:sz w:val="28"/>
                <w:szCs w:val="28"/>
                <w:lang w:eastAsia="ru-RU"/>
              </w:rPr>
              <w:t>Открытый перелом руки</w:t>
            </w:r>
          </w:p>
        </w:tc>
        <w:tc>
          <w:tcPr>
            <w:tcW w:w="1229" w:type="dxa"/>
          </w:tcPr>
          <w:p w14:paraId="731377A5" w14:textId="77777777" w:rsidR="00BA5C1D" w:rsidRPr="00BA5C1D" w:rsidRDefault="00BA5C1D" w:rsidP="00BA5C1D">
            <w:pPr>
              <w:spacing w:after="0" w:line="240" w:lineRule="auto"/>
              <w:jc w:val="both"/>
              <w:rPr>
                <w:rFonts w:ascii="Times New Roman" w:eastAsia="Times New Roman" w:hAnsi="Times New Roman" w:cs="Times New Roman"/>
                <w:color w:val="000000"/>
                <w:sz w:val="28"/>
                <w:szCs w:val="28"/>
                <w:lang w:eastAsia="ru-RU"/>
              </w:rPr>
            </w:pPr>
            <w:r w:rsidRPr="00BA5C1D">
              <w:rPr>
                <w:rFonts w:ascii="Times New Roman" w:eastAsia="Times New Roman" w:hAnsi="Times New Roman" w:cs="Times New Roman"/>
                <w:color w:val="000000"/>
                <w:sz w:val="28"/>
                <w:szCs w:val="28"/>
                <w:lang w:eastAsia="ru-RU"/>
              </w:rPr>
              <w:t>34</w:t>
            </w:r>
          </w:p>
        </w:tc>
        <w:tc>
          <w:tcPr>
            <w:tcW w:w="3792" w:type="dxa"/>
            <w:shd w:val="clear" w:color="auto" w:fill="auto"/>
            <w:noWrap/>
            <w:hideMark/>
          </w:tcPr>
          <w:p w14:paraId="4CE1DF57" w14:textId="77777777" w:rsidR="00BA5C1D" w:rsidRPr="00BA5C1D" w:rsidRDefault="00BA5C1D" w:rsidP="00BA5C1D">
            <w:pPr>
              <w:spacing w:after="0" w:line="240" w:lineRule="auto"/>
              <w:jc w:val="both"/>
              <w:rPr>
                <w:rFonts w:ascii="Times New Roman" w:eastAsia="Times New Roman" w:hAnsi="Times New Roman" w:cs="Times New Roman"/>
                <w:color w:val="000000"/>
                <w:sz w:val="28"/>
                <w:szCs w:val="28"/>
                <w:lang w:eastAsia="ru-RU"/>
              </w:rPr>
            </w:pPr>
            <w:r w:rsidRPr="00BA5C1D">
              <w:rPr>
                <w:rFonts w:ascii="Times New Roman" w:eastAsia="Times New Roman" w:hAnsi="Times New Roman" w:cs="Times New Roman"/>
                <w:color w:val="000000"/>
                <w:sz w:val="28"/>
                <w:szCs w:val="28"/>
                <w:lang w:eastAsia="ru-RU"/>
              </w:rPr>
              <w:t xml:space="preserve"> Пищевое отравление</w:t>
            </w:r>
          </w:p>
        </w:tc>
      </w:tr>
      <w:tr w:rsidR="00BA5C1D" w:rsidRPr="00BA5C1D" w14:paraId="34B49BFD" w14:textId="77777777" w:rsidTr="006A35DF">
        <w:trPr>
          <w:trHeight w:val="96"/>
        </w:trPr>
        <w:tc>
          <w:tcPr>
            <w:tcW w:w="709" w:type="dxa"/>
          </w:tcPr>
          <w:p w14:paraId="4ACAF9BE" w14:textId="77777777" w:rsidR="00BA5C1D" w:rsidRPr="00BA5C1D" w:rsidRDefault="00BA5C1D" w:rsidP="00BA5C1D">
            <w:pPr>
              <w:spacing w:after="0" w:line="240" w:lineRule="auto"/>
              <w:jc w:val="both"/>
              <w:rPr>
                <w:rFonts w:ascii="Times New Roman" w:eastAsia="Times New Roman" w:hAnsi="Times New Roman" w:cs="Times New Roman"/>
                <w:color w:val="000000"/>
                <w:sz w:val="28"/>
                <w:szCs w:val="28"/>
                <w:lang w:eastAsia="ru-RU"/>
              </w:rPr>
            </w:pPr>
            <w:r w:rsidRPr="00BA5C1D">
              <w:rPr>
                <w:rFonts w:ascii="Times New Roman" w:eastAsia="Times New Roman" w:hAnsi="Times New Roman" w:cs="Times New Roman"/>
                <w:color w:val="000000"/>
                <w:sz w:val="28"/>
                <w:szCs w:val="28"/>
                <w:lang w:eastAsia="ru-RU"/>
              </w:rPr>
              <w:t>10</w:t>
            </w:r>
          </w:p>
        </w:tc>
        <w:tc>
          <w:tcPr>
            <w:tcW w:w="3732" w:type="dxa"/>
            <w:shd w:val="clear" w:color="auto" w:fill="auto"/>
            <w:noWrap/>
            <w:hideMark/>
          </w:tcPr>
          <w:p w14:paraId="67DBC251" w14:textId="77777777" w:rsidR="00BA5C1D" w:rsidRPr="00BA5C1D" w:rsidRDefault="00BA5C1D" w:rsidP="00BA5C1D">
            <w:pPr>
              <w:spacing w:after="0" w:line="240" w:lineRule="auto"/>
              <w:jc w:val="both"/>
              <w:rPr>
                <w:rFonts w:ascii="Times New Roman" w:eastAsia="Times New Roman" w:hAnsi="Times New Roman" w:cs="Times New Roman"/>
                <w:color w:val="000000"/>
                <w:sz w:val="28"/>
                <w:szCs w:val="28"/>
                <w:lang w:eastAsia="ru-RU"/>
              </w:rPr>
            </w:pPr>
            <w:r w:rsidRPr="00BA5C1D">
              <w:rPr>
                <w:rFonts w:ascii="Times New Roman" w:eastAsia="Times New Roman" w:hAnsi="Times New Roman" w:cs="Times New Roman"/>
                <w:color w:val="000000"/>
                <w:sz w:val="28"/>
                <w:szCs w:val="28"/>
                <w:lang w:eastAsia="ru-RU"/>
              </w:rPr>
              <w:t xml:space="preserve"> Перелом позвоночника</w:t>
            </w:r>
          </w:p>
        </w:tc>
        <w:tc>
          <w:tcPr>
            <w:tcW w:w="1229" w:type="dxa"/>
          </w:tcPr>
          <w:p w14:paraId="74BA8486" w14:textId="77777777" w:rsidR="00BA5C1D" w:rsidRPr="00BA5C1D" w:rsidRDefault="00BA5C1D" w:rsidP="00BA5C1D">
            <w:pPr>
              <w:spacing w:after="0" w:line="240" w:lineRule="auto"/>
              <w:jc w:val="both"/>
              <w:rPr>
                <w:rFonts w:ascii="Times New Roman" w:eastAsia="Times New Roman" w:hAnsi="Times New Roman" w:cs="Times New Roman"/>
                <w:color w:val="000000"/>
                <w:sz w:val="28"/>
                <w:szCs w:val="28"/>
                <w:lang w:eastAsia="ru-RU"/>
              </w:rPr>
            </w:pPr>
            <w:r w:rsidRPr="00BA5C1D">
              <w:rPr>
                <w:rFonts w:ascii="Times New Roman" w:eastAsia="Times New Roman" w:hAnsi="Times New Roman" w:cs="Times New Roman"/>
                <w:color w:val="000000"/>
                <w:sz w:val="28"/>
                <w:szCs w:val="28"/>
                <w:lang w:eastAsia="ru-RU"/>
              </w:rPr>
              <w:t>35</w:t>
            </w:r>
          </w:p>
        </w:tc>
        <w:tc>
          <w:tcPr>
            <w:tcW w:w="3792" w:type="dxa"/>
            <w:shd w:val="clear" w:color="auto" w:fill="auto"/>
            <w:noWrap/>
            <w:hideMark/>
          </w:tcPr>
          <w:p w14:paraId="327B067C" w14:textId="77777777" w:rsidR="00BA5C1D" w:rsidRPr="00BA5C1D" w:rsidRDefault="00BA5C1D" w:rsidP="00BA5C1D">
            <w:pPr>
              <w:spacing w:after="0" w:line="240" w:lineRule="auto"/>
              <w:jc w:val="both"/>
              <w:rPr>
                <w:rFonts w:ascii="Times New Roman" w:eastAsia="Times New Roman" w:hAnsi="Times New Roman" w:cs="Times New Roman"/>
                <w:color w:val="000000"/>
                <w:sz w:val="28"/>
                <w:szCs w:val="28"/>
                <w:lang w:eastAsia="ru-RU"/>
              </w:rPr>
            </w:pPr>
            <w:r w:rsidRPr="00BA5C1D">
              <w:rPr>
                <w:rFonts w:ascii="Times New Roman" w:eastAsia="Times New Roman" w:hAnsi="Times New Roman" w:cs="Times New Roman"/>
                <w:color w:val="000000"/>
                <w:sz w:val="28"/>
                <w:szCs w:val="28"/>
                <w:lang w:eastAsia="ru-RU"/>
              </w:rPr>
              <w:t xml:space="preserve"> Отравление лекарственными препаратами</w:t>
            </w:r>
          </w:p>
        </w:tc>
      </w:tr>
      <w:tr w:rsidR="00BA5C1D" w:rsidRPr="00BA5C1D" w14:paraId="2C46C448" w14:textId="77777777" w:rsidTr="006A35DF">
        <w:trPr>
          <w:trHeight w:val="96"/>
        </w:trPr>
        <w:tc>
          <w:tcPr>
            <w:tcW w:w="709" w:type="dxa"/>
          </w:tcPr>
          <w:p w14:paraId="0FD103B1" w14:textId="77777777" w:rsidR="00BA5C1D" w:rsidRPr="00BA5C1D" w:rsidRDefault="00BA5C1D" w:rsidP="00BA5C1D">
            <w:pPr>
              <w:spacing w:after="0" w:line="240" w:lineRule="auto"/>
              <w:jc w:val="both"/>
              <w:rPr>
                <w:rFonts w:ascii="Times New Roman" w:eastAsia="Times New Roman" w:hAnsi="Times New Roman" w:cs="Times New Roman"/>
                <w:color w:val="000000"/>
                <w:sz w:val="28"/>
                <w:szCs w:val="28"/>
                <w:lang w:eastAsia="ru-RU"/>
              </w:rPr>
            </w:pPr>
            <w:r w:rsidRPr="00BA5C1D">
              <w:rPr>
                <w:rFonts w:ascii="Times New Roman" w:eastAsia="Times New Roman" w:hAnsi="Times New Roman" w:cs="Times New Roman"/>
                <w:color w:val="000000"/>
                <w:sz w:val="28"/>
                <w:szCs w:val="28"/>
                <w:lang w:eastAsia="ru-RU"/>
              </w:rPr>
              <w:t>11</w:t>
            </w:r>
          </w:p>
        </w:tc>
        <w:tc>
          <w:tcPr>
            <w:tcW w:w="3732" w:type="dxa"/>
            <w:shd w:val="clear" w:color="auto" w:fill="auto"/>
            <w:noWrap/>
            <w:hideMark/>
          </w:tcPr>
          <w:p w14:paraId="60875B6A" w14:textId="77777777" w:rsidR="00BA5C1D" w:rsidRPr="00BA5C1D" w:rsidRDefault="00BA5C1D" w:rsidP="00BA5C1D">
            <w:pPr>
              <w:spacing w:after="0" w:line="240" w:lineRule="auto"/>
              <w:jc w:val="both"/>
              <w:rPr>
                <w:rFonts w:ascii="Times New Roman" w:eastAsia="Times New Roman" w:hAnsi="Times New Roman" w:cs="Times New Roman"/>
                <w:color w:val="000000"/>
                <w:sz w:val="28"/>
                <w:szCs w:val="28"/>
                <w:lang w:eastAsia="ru-RU"/>
              </w:rPr>
            </w:pPr>
            <w:r w:rsidRPr="00BA5C1D">
              <w:rPr>
                <w:rFonts w:ascii="Times New Roman" w:eastAsia="Times New Roman" w:hAnsi="Times New Roman" w:cs="Times New Roman"/>
                <w:color w:val="000000"/>
                <w:sz w:val="28"/>
                <w:szCs w:val="28"/>
                <w:lang w:eastAsia="ru-RU"/>
              </w:rPr>
              <w:t xml:space="preserve"> Ожог руки II–III степеней</w:t>
            </w:r>
          </w:p>
        </w:tc>
        <w:tc>
          <w:tcPr>
            <w:tcW w:w="1229" w:type="dxa"/>
          </w:tcPr>
          <w:p w14:paraId="43CAE19A" w14:textId="77777777" w:rsidR="00BA5C1D" w:rsidRPr="00BA5C1D" w:rsidRDefault="00BA5C1D" w:rsidP="00BA5C1D">
            <w:pPr>
              <w:spacing w:after="0" w:line="240" w:lineRule="auto"/>
              <w:jc w:val="both"/>
              <w:rPr>
                <w:rFonts w:ascii="Times New Roman" w:eastAsia="Times New Roman" w:hAnsi="Times New Roman" w:cs="Times New Roman"/>
                <w:color w:val="000000"/>
                <w:sz w:val="28"/>
                <w:szCs w:val="28"/>
                <w:lang w:eastAsia="ru-RU"/>
              </w:rPr>
            </w:pPr>
            <w:r w:rsidRPr="00BA5C1D">
              <w:rPr>
                <w:rFonts w:ascii="Times New Roman" w:eastAsia="Times New Roman" w:hAnsi="Times New Roman" w:cs="Times New Roman"/>
                <w:color w:val="000000"/>
                <w:sz w:val="28"/>
                <w:szCs w:val="28"/>
                <w:lang w:eastAsia="ru-RU"/>
              </w:rPr>
              <w:t>36</w:t>
            </w:r>
          </w:p>
        </w:tc>
        <w:tc>
          <w:tcPr>
            <w:tcW w:w="3792" w:type="dxa"/>
            <w:shd w:val="clear" w:color="auto" w:fill="auto"/>
            <w:noWrap/>
            <w:hideMark/>
          </w:tcPr>
          <w:p w14:paraId="593DA098" w14:textId="77777777" w:rsidR="00BA5C1D" w:rsidRPr="00BA5C1D" w:rsidRDefault="00BA5C1D" w:rsidP="00BA5C1D">
            <w:pPr>
              <w:spacing w:after="0" w:line="240" w:lineRule="auto"/>
              <w:jc w:val="both"/>
              <w:rPr>
                <w:rFonts w:ascii="Times New Roman" w:eastAsia="Times New Roman" w:hAnsi="Times New Roman" w:cs="Times New Roman"/>
                <w:color w:val="000000"/>
                <w:sz w:val="28"/>
                <w:szCs w:val="28"/>
                <w:lang w:eastAsia="ru-RU"/>
              </w:rPr>
            </w:pPr>
            <w:r w:rsidRPr="00BA5C1D">
              <w:rPr>
                <w:rFonts w:ascii="Times New Roman" w:eastAsia="Times New Roman" w:hAnsi="Times New Roman" w:cs="Times New Roman"/>
                <w:color w:val="000000"/>
                <w:sz w:val="28"/>
                <w:szCs w:val="28"/>
                <w:lang w:eastAsia="ru-RU"/>
              </w:rPr>
              <w:t xml:space="preserve"> Открытый перелом ноги</w:t>
            </w:r>
          </w:p>
        </w:tc>
      </w:tr>
      <w:tr w:rsidR="00BA5C1D" w:rsidRPr="00BA5C1D" w14:paraId="0102F0DF" w14:textId="77777777" w:rsidTr="006A35DF">
        <w:trPr>
          <w:trHeight w:val="375"/>
        </w:trPr>
        <w:tc>
          <w:tcPr>
            <w:tcW w:w="709" w:type="dxa"/>
          </w:tcPr>
          <w:p w14:paraId="31E4C890" w14:textId="77777777" w:rsidR="00BA5C1D" w:rsidRPr="00BA5C1D" w:rsidRDefault="00BA5C1D" w:rsidP="00BA5C1D">
            <w:pPr>
              <w:spacing w:after="0" w:line="240" w:lineRule="auto"/>
              <w:jc w:val="both"/>
              <w:rPr>
                <w:rFonts w:ascii="Times New Roman" w:eastAsia="Times New Roman" w:hAnsi="Times New Roman" w:cs="Times New Roman"/>
                <w:color w:val="000000"/>
                <w:sz w:val="28"/>
                <w:szCs w:val="28"/>
                <w:lang w:eastAsia="ru-RU"/>
              </w:rPr>
            </w:pPr>
            <w:r w:rsidRPr="00BA5C1D">
              <w:rPr>
                <w:rFonts w:ascii="Times New Roman" w:eastAsia="Times New Roman" w:hAnsi="Times New Roman" w:cs="Times New Roman"/>
                <w:color w:val="000000"/>
                <w:sz w:val="28"/>
                <w:szCs w:val="28"/>
                <w:lang w:eastAsia="ru-RU"/>
              </w:rPr>
              <w:t>12</w:t>
            </w:r>
          </w:p>
        </w:tc>
        <w:tc>
          <w:tcPr>
            <w:tcW w:w="3732" w:type="dxa"/>
            <w:shd w:val="clear" w:color="auto" w:fill="auto"/>
            <w:noWrap/>
            <w:hideMark/>
          </w:tcPr>
          <w:p w14:paraId="30EEFDF3" w14:textId="77777777" w:rsidR="00BA5C1D" w:rsidRPr="00BA5C1D" w:rsidRDefault="00BA5C1D" w:rsidP="00BA5C1D">
            <w:pPr>
              <w:spacing w:after="0" w:line="240" w:lineRule="auto"/>
              <w:jc w:val="both"/>
              <w:rPr>
                <w:rFonts w:ascii="Times New Roman" w:eastAsia="Times New Roman" w:hAnsi="Times New Roman" w:cs="Times New Roman"/>
                <w:color w:val="000000"/>
                <w:sz w:val="28"/>
                <w:szCs w:val="28"/>
                <w:lang w:eastAsia="ru-RU"/>
              </w:rPr>
            </w:pPr>
            <w:r w:rsidRPr="00BA5C1D">
              <w:rPr>
                <w:rFonts w:ascii="Times New Roman" w:eastAsia="Times New Roman" w:hAnsi="Times New Roman" w:cs="Times New Roman"/>
                <w:color w:val="000000"/>
                <w:sz w:val="28"/>
                <w:szCs w:val="28"/>
                <w:lang w:eastAsia="ru-RU"/>
              </w:rPr>
              <w:t xml:space="preserve"> Поражение электрическим током</w:t>
            </w:r>
          </w:p>
        </w:tc>
        <w:tc>
          <w:tcPr>
            <w:tcW w:w="1229" w:type="dxa"/>
          </w:tcPr>
          <w:p w14:paraId="5B91319C" w14:textId="77777777" w:rsidR="00BA5C1D" w:rsidRPr="00BA5C1D" w:rsidRDefault="00BA5C1D" w:rsidP="00BA5C1D">
            <w:pPr>
              <w:spacing w:after="0" w:line="240" w:lineRule="auto"/>
              <w:jc w:val="both"/>
              <w:rPr>
                <w:rFonts w:ascii="Times New Roman" w:eastAsia="Times New Roman" w:hAnsi="Times New Roman" w:cs="Times New Roman"/>
                <w:color w:val="000000"/>
                <w:sz w:val="28"/>
                <w:szCs w:val="28"/>
                <w:lang w:eastAsia="ru-RU"/>
              </w:rPr>
            </w:pPr>
            <w:r w:rsidRPr="00BA5C1D">
              <w:rPr>
                <w:rFonts w:ascii="Times New Roman" w:eastAsia="Times New Roman" w:hAnsi="Times New Roman" w:cs="Times New Roman"/>
                <w:color w:val="000000"/>
                <w:sz w:val="28"/>
                <w:szCs w:val="28"/>
                <w:lang w:eastAsia="ru-RU"/>
              </w:rPr>
              <w:t>37</w:t>
            </w:r>
          </w:p>
        </w:tc>
        <w:tc>
          <w:tcPr>
            <w:tcW w:w="3792" w:type="dxa"/>
            <w:shd w:val="clear" w:color="auto" w:fill="auto"/>
            <w:noWrap/>
            <w:hideMark/>
          </w:tcPr>
          <w:p w14:paraId="6C2921CF" w14:textId="77777777" w:rsidR="00BA5C1D" w:rsidRPr="00BA5C1D" w:rsidRDefault="00BA5C1D" w:rsidP="00BA5C1D">
            <w:pPr>
              <w:spacing w:after="0" w:line="240" w:lineRule="auto"/>
              <w:jc w:val="both"/>
              <w:rPr>
                <w:rFonts w:ascii="Times New Roman" w:eastAsia="Times New Roman" w:hAnsi="Times New Roman" w:cs="Times New Roman"/>
                <w:color w:val="000000"/>
                <w:sz w:val="28"/>
                <w:szCs w:val="28"/>
                <w:lang w:eastAsia="ru-RU"/>
              </w:rPr>
            </w:pPr>
            <w:r w:rsidRPr="00BA5C1D">
              <w:rPr>
                <w:rFonts w:ascii="Times New Roman" w:eastAsia="Times New Roman" w:hAnsi="Times New Roman" w:cs="Times New Roman"/>
                <w:color w:val="000000"/>
                <w:sz w:val="28"/>
                <w:szCs w:val="28"/>
                <w:lang w:eastAsia="ru-RU"/>
              </w:rPr>
              <w:t xml:space="preserve"> Ушиб головы</w:t>
            </w:r>
          </w:p>
        </w:tc>
      </w:tr>
      <w:tr w:rsidR="00BA5C1D" w:rsidRPr="00BA5C1D" w14:paraId="0D27CAF9" w14:textId="77777777" w:rsidTr="006A35DF">
        <w:trPr>
          <w:trHeight w:val="375"/>
        </w:trPr>
        <w:tc>
          <w:tcPr>
            <w:tcW w:w="709" w:type="dxa"/>
          </w:tcPr>
          <w:p w14:paraId="68DF596D" w14:textId="77777777" w:rsidR="00BA5C1D" w:rsidRPr="00BA5C1D" w:rsidRDefault="00BA5C1D" w:rsidP="00BA5C1D">
            <w:pPr>
              <w:spacing w:after="0" w:line="240" w:lineRule="auto"/>
              <w:jc w:val="both"/>
              <w:rPr>
                <w:rFonts w:ascii="Times New Roman" w:eastAsia="Times New Roman" w:hAnsi="Times New Roman" w:cs="Times New Roman"/>
                <w:color w:val="000000"/>
                <w:sz w:val="28"/>
                <w:szCs w:val="28"/>
                <w:lang w:eastAsia="ru-RU"/>
              </w:rPr>
            </w:pPr>
            <w:r w:rsidRPr="00BA5C1D">
              <w:rPr>
                <w:rFonts w:ascii="Times New Roman" w:eastAsia="Times New Roman" w:hAnsi="Times New Roman" w:cs="Times New Roman"/>
                <w:color w:val="000000"/>
                <w:sz w:val="28"/>
                <w:szCs w:val="28"/>
                <w:lang w:eastAsia="ru-RU"/>
              </w:rPr>
              <w:t>13</w:t>
            </w:r>
          </w:p>
        </w:tc>
        <w:tc>
          <w:tcPr>
            <w:tcW w:w="3732" w:type="dxa"/>
            <w:shd w:val="clear" w:color="auto" w:fill="auto"/>
            <w:noWrap/>
            <w:hideMark/>
          </w:tcPr>
          <w:p w14:paraId="5B769033" w14:textId="77777777" w:rsidR="00BA5C1D" w:rsidRPr="00BA5C1D" w:rsidRDefault="00BA5C1D" w:rsidP="00BA5C1D">
            <w:pPr>
              <w:spacing w:after="0" w:line="240" w:lineRule="auto"/>
              <w:jc w:val="both"/>
              <w:rPr>
                <w:rFonts w:ascii="Times New Roman" w:eastAsia="Times New Roman" w:hAnsi="Times New Roman" w:cs="Times New Roman"/>
                <w:color w:val="000000"/>
                <w:sz w:val="28"/>
                <w:szCs w:val="28"/>
                <w:lang w:eastAsia="ru-RU"/>
              </w:rPr>
            </w:pPr>
            <w:r w:rsidRPr="00BA5C1D">
              <w:rPr>
                <w:rFonts w:ascii="Times New Roman" w:eastAsia="Times New Roman" w:hAnsi="Times New Roman" w:cs="Times New Roman"/>
                <w:color w:val="000000"/>
                <w:sz w:val="28"/>
                <w:szCs w:val="28"/>
                <w:lang w:eastAsia="ru-RU"/>
              </w:rPr>
              <w:t xml:space="preserve"> Ожог химическими веществами</w:t>
            </w:r>
          </w:p>
        </w:tc>
        <w:tc>
          <w:tcPr>
            <w:tcW w:w="1229" w:type="dxa"/>
          </w:tcPr>
          <w:p w14:paraId="6E86E584" w14:textId="77777777" w:rsidR="00BA5C1D" w:rsidRPr="00BA5C1D" w:rsidRDefault="00BA5C1D" w:rsidP="00BA5C1D">
            <w:pPr>
              <w:spacing w:after="0" w:line="240" w:lineRule="auto"/>
              <w:jc w:val="both"/>
              <w:rPr>
                <w:rFonts w:ascii="Times New Roman" w:eastAsia="Times New Roman" w:hAnsi="Times New Roman" w:cs="Times New Roman"/>
                <w:color w:val="000000"/>
                <w:sz w:val="28"/>
                <w:szCs w:val="28"/>
                <w:lang w:eastAsia="ru-RU"/>
              </w:rPr>
            </w:pPr>
            <w:r w:rsidRPr="00BA5C1D">
              <w:rPr>
                <w:rFonts w:ascii="Times New Roman" w:eastAsia="Times New Roman" w:hAnsi="Times New Roman" w:cs="Times New Roman"/>
                <w:color w:val="000000"/>
                <w:sz w:val="28"/>
                <w:szCs w:val="28"/>
                <w:lang w:eastAsia="ru-RU"/>
              </w:rPr>
              <w:t>38</w:t>
            </w:r>
          </w:p>
        </w:tc>
        <w:tc>
          <w:tcPr>
            <w:tcW w:w="3792" w:type="dxa"/>
            <w:shd w:val="clear" w:color="auto" w:fill="auto"/>
            <w:noWrap/>
            <w:hideMark/>
          </w:tcPr>
          <w:p w14:paraId="481FF5DC" w14:textId="77777777" w:rsidR="00BA5C1D" w:rsidRPr="00BA5C1D" w:rsidRDefault="00BA5C1D" w:rsidP="00BA5C1D">
            <w:pPr>
              <w:spacing w:after="0" w:line="240" w:lineRule="auto"/>
              <w:jc w:val="both"/>
              <w:rPr>
                <w:rFonts w:ascii="Times New Roman" w:eastAsia="Times New Roman" w:hAnsi="Times New Roman" w:cs="Times New Roman"/>
                <w:color w:val="000000"/>
                <w:sz w:val="28"/>
                <w:szCs w:val="28"/>
                <w:lang w:eastAsia="ru-RU"/>
              </w:rPr>
            </w:pPr>
            <w:r w:rsidRPr="00BA5C1D">
              <w:rPr>
                <w:rFonts w:ascii="Times New Roman" w:eastAsia="Times New Roman" w:hAnsi="Times New Roman" w:cs="Times New Roman"/>
                <w:color w:val="000000"/>
                <w:sz w:val="28"/>
                <w:szCs w:val="28"/>
                <w:lang w:eastAsia="ru-RU"/>
              </w:rPr>
              <w:t xml:space="preserve"> Солнечный ожог</w:t>
            </w:r>
          </w:p>
        </w:tc>
      </w:tr>
      <w:tr w:rsidR="00BA5C1D" w:rsidRPr="00BA5C1D" w14:paraId="24001944" w14:textId="77777777" w:rsidTr="006A35DF">
        <w:trPr>
          <w:trHeight w:val="375"/>
        </w:trPr>
        <w:tc>
          <w:tcPr>
            <w:tcW w:w="709" w:type="dxa"/>
          </w:tcPr>
          <w:p w14:paraId="4AA261F6" w14:textId="77777777" w:rsidR="00BA5C1D" w:rsidRPr="00BA5C1D" w:rsidRDefault="00BA5C1D" w:rsidP="00BA5C1D">
            <w:pPr>
              <w:spacing w:after="0" w:line="240" w:lineRule="auto"/>
              <w:jc w:val="both"/>
              <w:rPr>
                <w:rFonts w:ascii="Times New Roman" w:eastAsia="Times New Roman" w:hAnsi="Times New Roman" w:cs="Times New Roman"/>
                <w:color w:val="000000"/>
                <w:sz w:val="28"/>
                <w:szCs w:val="28"/>
                <w:lang w:eastAsia="ru-RU"/>
              </w:rPr>
            </w:pPr>
            <w:r w:rsidRPr="00BA5C1D">
              <w:rPr>
                <w:rFonts w:ascii="Times New Roman" w:eastAsia="Times New Roman" w:hAnsi="Times New Roman" w:cs="Times New Roman"/>
                <w:color w:val="000000"/>
                <w:sz w:val="28"/>
                <w:szCs w:val="28"/>
                <w:lang w:eastAsia="ru-RU"/>
              </w:rPr>
              <w:t>14</w:t>
            </w:r>
          </w:p>
        </w:tc>
        <w:tc>
          <w:tcPr>
            <w:tcW w:w="3732" w:type="dxa"/>
            <w:shd w:val="clear" w:color="auto" w:fill="auto"/>
            <w:noWrap/>
            <w:hideMark/>
          </w:tcPr>
          <w:p w14:paraId="5294FA59" w14:textId="77777777" w:rsidR="00BA5C1D" w:rsidRPr="00BA5C1D" w:rsidRDefault="00BA5C1D" w:rsidP="00BA5C1D">
            <w:pPr>
              <w:spacing w:after="0" w:line="240" w:lineRule="auto"/>
              <w:jc w:val="both"/>
              <w:rPr>
                <w:rFonts w:ascii="Times New Roman" w:eastAsia="Times New Roman" w:hAnsi="Times New Roman" w:cs="Times New Roman"/>
                <w:color w:val="000000"/>
                <w:sz w:val="28"/>
                <w:szCs w:val="28"/>
                <w:lang w:eastAsia="ru-RU"/>
              </w:rPr>
            </w:pPr>
            <w:r w:rsidRPr="00BA5C1D">
              <w:rPr>
                <w:rFonts w:ascii="Times New Roman" w:eastAsia="Times New Roman" w:hAnsi="Times New Roman" w:cs="Times New Roman"/>
                <w:color w:val="000000"/>
                <w:sz w:val="28"/>
                <w:szCs w:val="28"/>
                <w:lang w:eastAsia="ru-RU"/>
              </w:rPr>
              <w:t xml:space="preserve"> Утопление</w:t>
            </w:r>
          </w:p>
        </w:tc>
        <w:tc>
          <w:tcPr>
            <w:tcW w:w="1229" w:type="dxa"/>
          </w:tcPr>
          <w:p w14:paraId="38551C52" w14:textId="77777777" w:rsidR="00BA5C1D" w:rsidRPr="00BA5C1D" w:rsidRDefault="00BA5C1D" w:rsidP="00BA5C1D">
            <w:pPr>
              <w:spacing w:after="0" w:line="240" w:lineRule="auto"/>
              <w:jc w:val="both"/>
              <w:rPr>
                <w:rFonts w:ascii="Times New Roman" w:eastAsia="Times New Roman" w:hAnsi="Times New Roman" w:cs="Times New Roman"/>
                <w:color w:val="000000"/>
                <w:sz w:val="28"/>
                <w:szCs w:val="28"/>
                <w:lang w:eastAsia="ru-RU"/>
              </w:rPr>
            </w:pPr>
            <w:r w:rsidRPr="00BA5C1D">
              <w:rPr>
                <w:rFonts w:ascii="Times New Roman" w:eastAsia="Times New Roman" w:hAnsi="Times New Roman" w:cs="Times New Roman"/>
                <w:color w:val="000000"/>
                <w:sz w:val="28"/>
                <w:szCs w:val="28"/>
                <w:lang w:eastAsia="ru-RU"/>
              </w:rPr>
              <w:t>39</w:t>
            </w:r>
          </w:p>
        </w:tc>
        <w:tc>
          <w:tcPr>
            <w:tcW w:w="3792" w:type="dxa"/>
            <w:shd w:val="clear" w:color="auto" w:fill="auto"/>
            <w:noWrap/>
            <w:hideMark/>
          </w:tcPr>
          <w:p w14:paraId="342C5686" w14:textId="77777777" w:rsidR="00BA5C1D" w:rsidRPr="00BA5C1D" w:rsidRDefault="00BA5C1D" w:rsidP="00BA5C1D">
            <w:pPr>
              <w:spacing w:after="0" w:line="240" w:lineRule="auto"/>
              <w:jc w:val="both"/>
              <w:rPr>
                <w:rFonts w:ascii="Times New Roman" w:eastAsia="Times New Roman" w:hAnsi="Times New Roman" w:cs="Times New Roman"/>
                <w:color w:val="000000"/>
                <w:sz w:val="28"/>
                <w:szCs w:val="28"/>
                <w:lang w:eastAsia="ru-RU"/>
              </w:rPr>
            </w:pPr>
            <w:r w:rsidRPr="00BA5C1D">
              <w:rPr>
                <w:rFonts w:ascii="Times New Roman" w:eastAsia="Times New Roman" w:hAnsi="Times New Roman" w:cs="Times New Roman"/>
                <w:color w:val="000000"/>
                <w:sz w:val="28"/>
                <w:szCs w:val="28"/>
                <w:lang w:eastAsia="ru-RU"/>
              </w:rPr>
              <w:t xml:space="preserve"> Обморожение ног</w:t>
            </w:r>
          </w:p>
        </w:tc>
      </w:tr>
      <w:tr w:rsidR="00BA5C1D" w:rsidRPr="00BA5C1D" w14:paraId="2AF3AD2E" w14:textId="77777777" w:rsidTr="006A35DF">
        <w:trPr>
          <w:trHeight w:val="375"/>
        </w:trPr>
        <w:tc>
          <w:tcPr>
            <w:tcW w:w="709" w:type="dxa"/>
          </w:tcPr>
          <w:p w14:paraId="32D5FD3A" w14:textId="77777777" w:rsidR="00BA5C1D" w:rsidRPr="00BA5C1D" w:rsidRDefault="00BA5C1D" w:rsidP="00BA5C1D">
            <w:pPr>
              <w:spacing w:after="0" w:line="240" w:lineRule="auto"/>
              <w:jc w:val="both"/>
              <w:rPr>
                <w:rFonts w:ascii="Times New Roman" w:eastAsia="Times New Roman" w:hAnsi="Times New Roman" w:cs="Times New Roman"/>
                <w:color w:val="000000"/>
                <w:sz w:val="28"/>
                <w:szCs w:val="28"/>
                <w:lang w:eastAsia="ru-RU"/>
              </w:rPr>
            </w:pPr>
            <w:r w:rsidRPr="00BA5C1D">
              <w:rPr>
                <w:rFonts w:ascii="Times New Roman" w:eastAsia="Times New Roman" w:hAnsi="Times New Roman" w:cs="Times New Roman"/>
                <w:color w:val="000000"/>
                <w:sz w:val="28"/>
                <w:szCs w:val="28"/>
                <w:lang w:eastAsia="ru-RU"/>
              </w:rPr>
              <w:t>15</w:t>
            </w:r>
          </w:p>
        </w:tc>
        <w:tc>
          <w:tcPr>
            <w:tcW w:w="3732" w:type="dxa"/>
            <w:shd w:val="clear" w:color="auto" w:fill="auto"/>
            <w:noWrap/>
            <w:hideMark/>
          </w:tcPr>
          <w:p w14:paraId="56606466" w14:textId="77777777" w:rsidR="00BA5C1D" w:rsidRPr="00BA5C1D" w:rsidRDefault="00BA5C1D" w:rsidP="00BA5C1D">
            <w:pPr>
              <w:spacing w:after="0" w:line="240" w:lineRule="auto"/>
              <w:jc w:val="both"/>
              <w:rPr>
                <w:rFonts w:ascii="Times New Roman" w:eastAsia="Times New Roman" w:hAnsi="Times New Roman" w:cs="Times New Roman"/>
                <w:color w:val="000000"/>
                <w:sz w:val="28"/>
                <w:szCs w:val="28"/>
                <w:lang w:eastAsia="ru-RU"/>
              </w:rPr>
            </w:pPr>
            <w:r w:rsidRPr="00BA5C1D">
              <w:rPr>
                <w:rFonts w:ascii="Times New Roman" w:eastAsia="Times New Roman" w:hAnsi="Times New Roman" w:cs="Times New Roman"/>
                <w:color w:val="000000"/>
                <w:sz w:val="28"/>
                <w:szCs w:val="28"/>
                <w:lang w:eastAsia="ru-RU"/>
              </w:rPr>
              <w:t xml:space="preserve"> Сотрясение головного мозга</w:t>
            </w:r>
          </w:p>
        </w:tc>
        <w:tc>
          <w:tcPr>
            <w:tcW w:w="1229" w:type="dxa"/>
          </w:tcPr>
          <w:p w14:paraId="4AF87E16" w14:textId="77777777" w:rsidR="00BA5C1D" w:rsidRPr="00BA5C1D" w:rsidRDefault="00BA5C1D" w:rsidP="00BA5C1D">
            <w:pPr>
              <w:spacing w:after="0" w:line="240" w:lineRule="auto"/>
              <w:jc w:val="both"/>
              <w:rPr>
                <w:rFonts w:ascii="Times New Roman" w:eastAsia="Times New Roman" w:hAnsi="Times New Roman" w:cs="Times New Roman"/>
                <w:color w:val="000000"/>
                <w:sz w:val="28"/>
                <w:szCs w:val="28"/>
                <w:lang w:eastAsia="ru-RU"/>
              </w:rPr>
            </w:pPr>
            <w:r w:rsidRPr="00BA5C1D">
              <w:rPr>
                <w:rFonts w:ascii="Times New Roman" w:eastAsia="Times New Roman" w:hAnsi="Times New Roman" w:cs="Times New Roman"/>
                <w:color w:val="000000"/>
                <w:sz w:val="28"/>
                <w:szCs w:val="28"/>
                <w:lang w:eastAsia="ru-RU"/>
              </w:rPr>
              <w:t>40</w:t>
            </w:r>
          </w:p>
        </w:tc>
        <w:tc>
          <w:tcPr>
            <w:tcW w:w="3792" w:type="dxa"/>
            <w:shd w:val="clear" w:color="auto" w:fill="auto"/>
            <w:noWrap/>
            <w:hideMark/>
          </w:tcPr>
          <w:p w14:paraId="3A09F473" w14:textId="77777777" w:rsidR="00BA5C1D" w:rsidRPr="00BA5C1D" w:rsidRDefault="00BA5C1D" w:rsidP="00BA5C1D">
            <w:pPr>
              <w:spacing w:after="0" w:line="240" w:lineRule="auto"/>
              <w:jc w:val="both"/>
              <w:rPr>
                <w:rFonts w:ascii="Times New Roman" w:eastAsia="Times New Roman" w:hAnsi="Times New Roman" w:cs="Times New Roman"/>
                <w:color w:val="000000"/>
                <w:sz w:val="28"/>
                <w:szCs w:val="28"/>
                <w:lang w:eastAsia="ru-RU"/>
              </w:rPr>
            </w:pPr>
            <w:r w:rsidRPr="00BA5C1D">
              <w:rPr>
                <w:rFonts w:ascii="Times New Roman" w:eastAsia="Times New Roman" w:hAnsi="Times New Roman" w:cs="Times New Roman"/>
                <w:color w:val="000000"/>
                <w:sz w:val="28"/>
                <w:szCs w:val="28"/>
                <w:lang w:eastAsia="ru-RU"/>
              </w:rPr>
              <w:t xml:space="preserve"> Обморожение рук</w:t>
            </w:r>
          </w:p>
        </w:tc>
      </w:tr>
      <w:tr w:rsidR="00BA5C1D" w:rsidRPr="00BA5C1D" w14:paraId="726371CE" w14:textId="77777777" w:rsidTr="006A35DF">
        <w:trPr>
          <w:trHeight w:val="375"/>
        </w:trPr>
        <w:tc>
          <w:tcPr>
            <w:tcW w:w="709" w:type="dxa"/>
          </w:tcPr>
          <w:p w14:paraId="61478989" w14:textId="77777777" w:rsidR="00BA5C1D" w:rsidRPr="00BA5C1D" w:rsidRDefault="00BA5C1D" w:rsidP="00BA5C1D">
            <w:pPr>
              <w:spacing w:after="0" w:line="240" w:lineRule="auto"/>
              <w:jc w:val="both"/>
              <w:rPr>
                <w:rFonts w:ascii="Times New Roman" w:eastAsia="Times New Roman" w:hAnsi="Times New Roman" w:cs="Times New Roman"/>
                <w:bCs/>
                <w:color w:val="000000"/>
                <w:sz w:val="28"/>
                <w:szCs w:val="28"/>
                <w:lang w:eastAsia="ru-RU"/>
              </w:rPr>
            </w:pPr>
            <w:r w:rsidRPr="00BA5C1D">
              <w:rPr>
                <w:rFonts w:ascii="Times New Roman" w:eastAsia="Times New Roman" w:hAnsi="Times New Roman" w:cs="Times New Roman"/>
                <w:bCs/>
                <w:color w:val="000000"/>
                <w:sz w:val="28"/>
                <w:szCs w:val="28"/>
                <w:lang w:eastAsia="ru-RU"/>
              </w:rPr>
              <w:t>16</w:t>
            </w:r>
          </w:p>
        </w:tc>
        <w:tc>
          <w:tcPr>
            <w:tcW w:w="3732" w:type="dxa"/>
            <w:shd w:val="clear" w:color="auto" w:fill="auto"/>
            <w:noWrap/>
            <w:hideMark/>
          </w:tcPr>
          <w:p w14:paraId="10744615" w14:textId="77777777" w:rsidR="00BA5C1D" w:rsidRPr="00BA5C1D" w:rsidRDefault="00BA5C1D" w:rsidP="00BA5C1D">
            <w:pPr>
              <w:spacing w:after="0" w:line="240" w:lineRule="auto"/>
              <w:jc w:val="both"/>
              <w:rPr>
                <w:rFonts w:ascii="Times New Roman" w:eastAsia="Times New Roman" w:hAnsi="Times New Roman" w:cs="Times New Roman"/>
                <w:color w:val="000000"/>
                <w:sz w:val="28"/>
                <w:szCs w:val="28"/>
                <w:lang w:eastAsia="ru-RU"/>
              </w:rPr>
            </w:pPr>
            <w:r w:rsidRPr="00BA5C1D">
              <w:rPr>
                <w:rFonts w:ascii="Times New Roman" w:eastAsia="Times New Roman" w:hAnsi="Times New Roman" w:cs="Times New Roman"/>
                <w:bCs/>
                <w:color w:val="000000"/>
                <w:sz w:val="28"/>
                <w:szCs w:val="28"/>
                <w:lang w:eastAsia="ru-RU"/>
              </w:rPr>
              <w:t xml:space="preserve"> Обморожение</w:t>
            </w:r>
          </w:p>
        </w:tc>
        <w:tc>
          <w:tcPr>
            <w:tcW w:w="1229" w:type="dxa"/>
          </w:tcPr>
          <w:p w14:paraId="57B14A07" w14:textId="77777777" w:rsidR="00BA5C1D" w:rsidRPr="00BA5C1D" w:rsidRDefault="00BA5C1D" w:rsidP="00BA5C1D">
            <w:pPr>
              <w:spacing w:after="0" w:line="240" w:lineRule="auto"/>
              <w:jc w:val="both"/>
              <w:rPr>
                <w:rFonts w:ascii="Times New Roman" w:eastAsia="Times New Roman" w:hAnsi="Times New Roman" w:cs="Times New Roman"/>
                <w:color w:val="000000"/>
                <w:sz w:val="28"/>
                <w:szCs w:val="28"/>
                <w:lang w:eastAsia="ru-RU"/>
              </w:rPr>
            </w:pPr>
            <w:r w:rsidRPr="00BA5C1D">
              <w:rPr>
                <w:rFonts w:ascii="Times New Roman" w:eastAsia="Times New Roman" w:hAnsi="Times New Roman" w:cs="Times New Roman"/>
                <w:color w:val="000000"/>
                <w:sz w:val="28"/>
                <w:szCs w:val="28"/>
                <w:lang w:eastAsia="ru-RU"/>
              </w:rPr>
              <w:t>41</w:t>
            </w:r>
          </w:p>
        </w:tc>
        <w:tc>
          <w:tcPr>
            <w:tcW w:w="3792" w:type="dxa"/>
            <w:shd w:val="clear" w:color="auto" w:fill="auto"/>
            <w:noWrap/>
            <w:hideMark/>
          </w:tcPr>
          <w:p w14:paraId="4771C370" w14:textId="77777777" w:rsidR="00BA5C1D" w:rsidRPr="00BA5C1D" w:rsidRDefault="00BA5C1D" w:rsidP="00BA5C1D">
            <w:pPr>
              <w:spacing w:after="0" w:line="240" w:lineRule="auto"/>
              <w:jc w:val="both"/>
              <w:rPr>
                <w:rFonts w:ascii="Times New Roman" w:eastAsia="Times New Roman" w:hAnsi="Times New Roman" w:cs="Times New Roman"/>
                <w:color w:val="000000"/>
                <w:sz w:val="28"/>
                <w:szCs w:val="28"/>
                <w:lang w:eastAsia="ru-RU"/>
              </w:rPr>
            </w:pPr>
            <w:r w:rsidRPr="00BA5C1D">
              <w:rPr>
                <w:rFonts w:ascii="Times New Roman" w:eastAsia="Times New Roman" w:hAnsi="Times New Roman" w:cs="Times New Roman"/>
                <w:color w:val="000000"/>
                <w:sz w:val="28"/>
                <w:szCs w:val="28"/>
                <w:lang w:eastAsia="ru-RU"/>
              </w:rPr>
              <w:t xml:space="preserve"> Перелом ребер</w:t>
            </w:r>
          </w:p>
        </w:tc>
      </w:tr>
      <w:tr w:rsidR="00BA5C1D" w:rsidRPr="00BA5C1D" w14:paraId="01E269DE" w14:textId="77777777" w:rsidTr="006A35DF">
        <w:trPr>
          <w:trHeight w:val="447"/>
        </w:trPr>
        <w:tc>
          <w:tcPr>
            <w:tcW w:w="709" w:type="dxa"/>
          </w:tcPr>
          <w:p w14:paraId="6C11EF08" w14:textId="77777777" w:rsidR="00BA5C1D" w:rsidRPr="00BA5C1D" w:rsidRDefault="00BA5C1D" w:rsidP="00BA5C1D">
            <w:pPr>
              <w:spacing w:after="0" w:line="240" w:lineRule="auto"/>
              <w:jc w:val="both"/>
              <w:rPr>
                <w:rFonts w:ascii="Times New Roman" w:eastAsia="Times New Roman" w:hAnsi="Times New Roman" w:cs="Times New Roman"/>
                <w:color w:val="000000"/>
                <w:sz w:val="28"/>
                <w:szCs w:val="28"/>
                <w:lang w:eastAsia="ru-RU"/>
              </w:rPr>
            </w:pPr>
            <w:r w:rsidRPr="00BA5C1D">
              <w:rPr>
                <w:rFonts w:ascii="Times New Roman" w:eastAsia="Times New Roman" w:hAnsi="Times New Roman" w:cs="Times New Roman"/>
                <w:color w:val="000000"/>
                <w:sz w:val="28"/>
                <w:szCs w:val="28"/>
                <w:lang w:eastAsia="ru-RU"/>
              </w:rPr>
              <w:t>17</w:t>
            </w:r>
          </w:p>
        </w:tc>
        <w:tc>
          <w:tcPr>
            <w:tcW w:w="3732" w:type="dxa"/>
            <w:shd w:val="clear" w:color="auto" w:fill="auto"/>
            <w:noWrap/>
            <w:hideMark/>
          </w:tcPr>
          <w:p w14:paraId="070C0836" w14:textId="77777777" w:rsidR="00BA5C1D" w:rsidRPr="00BA5C1D" w:rsidRDefault="00BA5C1D" w:rsidP="00BA5C1D">
            <w:pPr>
              <w:spacing w:after="0" w:line="240" w:lineRule="auto"/>
              <w:jc w:val="both"/>
              <w:rPr>
                <w:rFonts w:ascii="Times New Roman" w:eastAsia="Times New Roman" w:hAnsi="Times New Roman" w:cs="Times New Roman"/>
                <w:color w:val="000000"/>
                <w:sz w:val="28"/>
                <w:szCs w:val="28"/>
                <w:lang w:eastAsia="ru-RU"/>
              </w:rPr>
            </w:pPr>
            <w:r w:rsidRPr="00BA5C1D">
              <w:rPr>
                <w:rFonts w:ascii="Times New Roman" w:eastAsia="Times New Roman" w:hAnsi="Times New Roman" w:cs="Times New Roman"/>
                <w:color w:val="000000"/>
                <w:sz w:val="28"/>
                <w:szCs w:val="28"/>
                <w:lang w:eastAsia="ru-RU"/>
              </w:rPr>
              <w:t xml:space="preserve"> Обморок</w:t>
            </w:r>
          </w:p>
        </w:tc>
        <w:tc>
          <w:tcPr>
            <w:tcW w:w="1229" w:type="dxa"/>
          </w:tcPr>
          <w:p w14:paraId="73A3AE4B" w14:textId="77777777" w:rsidR="00BA5C1D" w:rsidRPr="00BA5C1D" w:rsidRDefault="00BA5C1D" w:rsidP="00BA5C1D">
            <w:pPr>
              <w:spacing w:after="0" w:line="240" w:lineRule="auto"/>
              <w:jc w:val="both"/>
              <w:rPr>
                <w:rFonts w:ascii="Times New Roman" w:eastAsia="Times New Roman" w:hAnsi="Times New Roman" w:cs="Times New Roman"/>
                <w:color w:val="000000"/>
                <w:sz w:val="28"/>
                <w:szCs w:val="28"/>
                <w:lang w:eastAsia="ru-RU"/>
              </w:rPr>
            </w:pPr>
            <w:r w:rsidRPr="00BA5C1D">
              <w:rPr>
                <w:rFonts w:ascii="Times New Roman" w:eastAsia="Times New Roman" w:hAnsi="Times New Roman" w:cs="Times New Roman"/>
                <w:color w:val="000000"/>
                <w:sz w:val="28"/>
                <w:szCs w:val="28"/>
                <w:lang w:eastAsia="ru-RU"/>
              </w:rPr>
              <w:t>42</w:t>
            </w:r>
          </w:p>
        </w:tc>
        <w:tc>
          <w:tcPr>
            <w:tcW w:w="3792" w:type="dxa"/>
            <w:shd w:val="clear" w:color="auto" w:fill="auto"/>
            <w:noWrap/>
            <w:hideMark/>
          </w:tcPr>
          <w:p w14:paraId="696279AA" w14:textId="77777777" w:rsidR="00BA5C1D" w:rsidRPr="00BA5C1D" w:rsidRDefault="00BA5C1D" w:rsidP="00BA5C1D">
            <w:pPr>
              <w:spacing w:after="0" w:line="240" w:lineRule="auto"/>
              <w:jc w:val="both"/>
              <w:rPr>
                <w:rFonts w:ascii="Times New Roman" w:eastAsia="Times New Roman" w:hAnsi="Times New Roman" w:cs="Times New Roman"/>
                <w:color w:val="000000"/>
                <w:sz w:val="28"/>
                <w:szCs w:val="28"/>
                <w:lang w:eastAsia="ru-RU"/>
              </w:rPr>
            </w:pPr>
            <w:r w:rsidRPr="00BA5C1D">
              <w:rPr>
                <w:rFonts w:ascii="Times New Roman" w:eastAsia="Times New Roman" w:hAnsi="Times New Roman" w:cs="Times New Roman"/>
                <w:color w:val="000000"/>
                <w:sz w:val="28"/>
                <w:szCs w:val="28"/>
                <w:lang w:eastAsia="ru-RU"/>
              </w:rPr>
              <w:t xml:space="preserve"> Разрыв связок локтевого сустава</w:t>
            </w:r>
          </w:p>
        </w:tc>
      </w:tr>
      <w:tr w:rsidR="00BA5C1D" w:rsidRPr="00BA5C1D" w14:paraId="49F48D8B" w14:textId="77777777" w:rsidTr="006A35DF">
        <w:trPr>
          <w:trHeight w:val="375"/>
        </w:trPr>
        <w:tc>
          <w:tcPr>
            <w:tcW w:w="709" w:type="dxa"/>
          </w:tcPr>
          <w:p w14:paraId="66042DD5" w14:textId="77777777" w:rsidR="00BA5C1D" w:rsidRPr="00BA5C1D" w:rsidRDefault="00BA5C1D" w:rsidP="00BA5C1D">
            <w:pPr>
              <w:spacing w:after="0" w:line="240" w:lineRule="auto"/>
              <w:jc w:val="both"/>
              <w:rPr>
                <w:rFonts w:ascii="Times New Roman" w:eastAsia="Times New Roman" w:hAnsi="Times New Roman" w:cs="Times New Roman"/>
                <w:color w:val="000000"/>
                <w:sz w:val="28"/>
                <w:szCs w:val="28"/>
                <w:lang w:eastAsia="ru-RU"/>
              </w:rPr>
            </w:pPr>
            <w:r w:rsidRPr="00BA5C1D">
              <w:rPr>
                <w:rFonts w:ascii="Times New Roman" w:eastAsia="Times New Roman" w:hAnsi="Times New Roman" w:cs="Times New Roman"/>
                <w:color w:val="000000"/>
                <w:sz w:val="28"/>
                <w:szCs w:val="28"/>
                <w:lang w:eastAsia="ru-RU"/>
              </w:rPr>
              <w:t>18</w:t>
            </w:r>
          </w:p>
        </w:tc>
        <w:tc>
          <w:tcPr>
            <w:tcW w:w="3732" w:type="dxa"/>
            <w:shd w:val="clear" w:color="auto" w:fill="auto"/>
            <w:noWrap/>
            <w:hideMark/>
          </w:tcPr>
          <w:p w14:paraId="495F2976" w14:textId="77777777" w:rsidR="00BA5C1D" w:rsidRPr="00BA5C1D" w:rsidRDefault="00BA5C1D" w:rsidP="00BA5C1D">
            <w:pPr>
              <w:spacing w:after="0" w:line="240" w:lineRule="auto"/>
              <w:jc w:val="both"/>
              <w:rPr>
                <w:rFonts w:ascii="Times New Roman" w:eastAsia="Times New Roman" w:hAnsi="Times New Roman" w:cs="Times New Roman"/>
                <w:color w:val="000000"/>
                <w:sz w:val="28"/>
                <w:szCs w:val="28"/>
                <w:lang w:eastAsia="ru-RU"/>
              </w:rPr>
            </w:pPr>
            <w:r w:rsidRPr="00BA5C1D">
              <w:rPr>
                <w:rFonts w:ascii="Times New Roman" w:eastAsia="Times New Roman" w:hAnsi="Times New Roman" w:cs="Times New Roman"/>
                <w:color w:val="000000"/>
                <w:sz w:val="28"/>
                <w:szCs w:val="28"/>
                <w:lang w:eastAsia="ru-RU"/>
              </w:rPr>
              <w:t xml:space="preserve"> Отравление угарным газом</w:t>
            </w:r>
          </w:p>
        </w:tc>
        <w:tc>
          <w:tcPr>
            <w:tcW w:w="1229" w:type="dxa"/>
          </w:tcPr>
          <w:p w14:paraId="62C65F9E" w14:textId="77777777" w:rsidR="00BA5C1D" w:rsidRPr="00BA5C1D" w:rsidRDefault="00BA5C1D" w:rsidP="00BA5C1D">
            <w:pPr>
              <w:spacing w:after="0" w:line="240" w:lineRule="auto"/>
              <w:jc w:val="both"/>
              <w:rPr>
                <w:rFonts w:ascii="Times New Roman" w:eastAsia="Times New Roman" w:hAnsi="Times New Roman" w:cs="Times New Roman"/>
                <w:color w:val="000000"/>
                <w:sz w:val="28"/>
                <w:szCs w:val="28"/>
                <w:lang w:eastAsia="ru-RU"/>
              </w:rPr>
            </w:pPr>
            <w:r w:rsidRPr="00BA5C1D">
              <w:rPr>
                <w:rFonts w:ascii="Times New Roman" w:eastAsia="Times New Roman" w:hAnsi="Times New Roman" w:cs="Times New Roman"/>
                <w:color w:val="000000"/>
                <w:sz w:val="28"/>
                <w:szCs w:val="28"/>
                <w:lang w:eastAsia="ru-RU"/>
              </w:rPr>
              <w:t>43</w:t>
            </w:r>
          </w:p>
        </w:tc>
        <w:tc>
          <w:tcPr>
            <w:tcW w:w="3792" w:type="dxa"/>
            <w:shd w:val="clear" w:color="auto" w:fill="auto"/>
            <w:noWrap/>
            <w:hideMark/>
          </w:tcPr>
          <w:p w14:paraId="6F4F22BD" w14:textId="77777777" w:rsidR="00BA5C1D" w:rsidRPr="00BA5C1D" w:rsidRDefault="00BA5C1D" w:rsidP="00BA5C1D">
            <w:pPr>
              <w:spacing w:after="0" w:line="240" w:lineRule="auto"/>
              <w:jc w:val="both"/>
              <w:rPr>
                <w:rFonts w:ascii="Times New Roman" w:eastAsia="Times New Roman" w:hAnsi="Times New Roman" w:cs="Times New Roman"/>
                <w:color w:val="000000"/>
                <w:sz w:val="28"/>
                <w:szCs w:val="28"/>
                <w:lang w:eastAsia="ru-RU"/>
              </w:rPr>
            </w:pPr>
            <w:r w:rsidRPr="00BA5C1D">
              <w:rPr>
                <w:rFonts w:ascii="Times New Roman" w:eastAsia="Times New Roman" w:hAnsi="Times New Roman" w:cs="Times New Roman"/>
                <w:color w:val="000000"/>
                <w:sz w:val="28"/>
                <w:szCs w:val="28"/>
                <w:lang w:eastAsia="ru-RU"/>
              </w:rPr>
              <w:t xml:space="preserve"> Перелом шейки бедра</w:t>
            </w:r>
          </w:p>
        </w:tc>
      </w:tr>
      <w:tr w:rsidR="00BA5C1D" w:rsidRPr="00BA5C1D" w14:paraId="6EAFE214" w14:textId="77777777" w:rsidTr="006A35DF">
        <w:trPr>
          <w:trHeight w:val="750"/>
        </w:trPr>
        <w:tc>
          <w:tcPr>
            <w:tcW w:w="709" w:type="dxa"/>
          </w:tcPr>
          <w:p w14:paraId="45E6E217" w14:textId="77777777" w:rsidR="00BA5C1D" w:rsidRPr="00BA5C1D" w:rsidRDefault="00BA5C1D" w:rsidP="00BA5C1D">
            <w:pPr>
              <w:spacing w:after="0" w:line="240" w:lineRule="auto"/>
              <w:jc w:val="both"/>
              <w:rPr>
                <w:rFonts w:ascii="Times New Roman" w:eastAsia="Times New Roman" w:hAnsi="Times New Roman" w:cs="Times New Roman"/>
                <w:bCs/>
                <w:color w:val="000000"/>
                <w:sz w:val="28"/>
                <w:szCs w:val="28"/>
                <w:lang w:eastAsia="ru-RU"/>
              </w:rPr>
            </w:pPr>
            <w:r w:rsidRPr="00BA5C1D">
              <w:rPr>
                <w:rFonts w:ascii="Times New Roman" w:eastAsia="Times New Roman" w:hAnsi="Times New Roman" w:cs="Times New Roman"/>
                <w:bCs/>
                <w:color w:val="000000"/>
                <w:sz w:val="28"/>
                <w:szCs w:val="28"/>
                <w:lang w:eastAsia="ru-RU"/>
              </w:rPr>
              <w:t>19</w:t>
            </w:r>
          </w:p>
        </w:tc>
        <w:tc>
          <w:tcPr>
            <w:tcW w:w="3732" w:type="dxa"/>
            <w:shd w:val="clear" w:color="auto" w:fill="auto"/>
            <w:noWrap/>
            <w:hideMark/>
          </w:tcPr>
          <w:p w14:paraId="457C68F8" w14:textId="77777777" w:rsidR="00BA5C1D" w:rsidRPr="00BA5C1D" w:rsidRDefault="00BA5C1D" w:rsidP="00BA5C1D">
            <w:pPr>
              <w:spacing w:after="0" w:line="240" w:lineRule="auto"/>
              <w:jc w:val="both"/>
              <w:rPr>
                <w:rFonts w:ascii="Times New Roman" w:eastAsia="Times New Roman" w:hAnsi="Times New Roman" w:cs="Times New Roman"/>
                <w:color w:val="000000"/>
                <w:sz w:val="28"/>
                <w:szCs w:val="28"/>
                <w:lang w:eastAsia="ru-RU"/>
              </w:rPr>
            </w:pPr>
            <w:r w:rsidRPr="00BA5C1D">
              <w:rPr>
                <w:rFonts w:ascii="Times New Roman" w:eastAsia="Times New Roman" w:hAnsi="Times New Roman" w:cs="Times New Roman"/>
                <w:bCs/>
                <w:color w:val="000000"/>
                <w:sz w:val="28"/>
                <w:szCs w:val="28"/>
                <w:lang w:eastAsia="ru-RU"/>
              </w:rPr>
              <w:t xml:space="preserve"> Анафилактический шок вследствие укуса пчелами</w:t>
            </w:r>
          </w:p>
        </w:tc>
        <w:tc>
          <w:tcPr>
            <w:tcW w:w="1229" w:type="dxa"/>
          </w:tcPr>
          <w:p w14:paraId="50D3B90D" w14:textId="77777777" w:rsidR="00BA5C1D" w:rsidRPr="00BA5C1D" w:rsidRDefault="00BA5C1D" w:rsidP="00BA5C1D">
            <w:pPr>
              <w:spacing w:after="0" w:line="240" w:lineRule="auto"/>
              <w:jc w:val="both"/>
              <w:rPr>
                <w:rFonts w:ascii="Times New Roman" w:eastAsia="Times New Roman" w:hAnsi="Times New Roman" w:cs="Times New Roman"/>
                <w:color w:val="000000"/>
                <w:sz w:val="28"/>
                <w:szCs w:val="28"/>
                <w:lang w:eastAsia="ru-RU"/>
              </w:rPr>
            </w:pPr>
            <w:r w:rsidRPr="00BA5C1D">
              <w:rPr>
                <w:rFonts w:ascii="Times New Roman" w:eastAsia="Times New Roman" w:hAnsi="Times New Roman" w:cs="Times New Roman"/>
                <w:color w:val="000000"/>
                <w:sz w:val="28"/>
                <w:szCs w:val="28"/>
                <w:lang w:eastAsia="ru-RU"/>
              </w:rPr>
              <w:t>44</w:t>
            </w:r>
          </w:p>
        </w:tc>
        <w:tc>
          <w:tcPr>
            <w:tcW w:w="3792" w:type="dxa"/>
            <w:shd w:val="clear" w:color="auto" w:fill="auto"/>
            <w:noWrap/>
            <w:hideMark/>
          </w:tcPr>
          <w:p w14:paraId="656F0216" w14:textId="77777777" w:rsidR="00BA5C1D" w:rsidRPr="00BA5C1D" w:rsidRDefault="00BA5C1D" w:rsidP="00BA5C1D">
            <w:pPr>
              <w:spacing w:after="0" w:line="240" w:lineRule="auto"/>
              <w:jc w:val="both"/>
              <w:rPr>
                <w:rFonts w:ascii="Times New Roman" w:eastAsia="Times New Roman" w:hAnsi="Times New Roman" w:cs="Times New Roman"/>
                <w:color w:val="000000"/>
                <w:sz w:val="28"/>
                <w:szCs w:val="28"/>
                <w:lang w:eastAsia="ru-RU"/>
              </w:rPr>
            </w:pPr>
            <w:r w:rsidRPr="00BA5C1D">
              <w:rPr>
                <w:rFonts w:ascii="Times New Roman" w:eastAsia="Times New Roman" w:hAnsi="Times New Roman" w:cs="Times New Roman"/>
                <w:color w:val="000000"/>
                <w:sz w:val="28"/>
                <w:szCs w:val="28"/>
                <w:lang w:eastAsia="ru-RU"/>
              </w:rPr>
              <w:t xml:space="preserve"> Ушиб области живота</w:t>
            </w:r>
          </w:p>
        </w:tc>
      </w:tr>
      <w:tr w:rsidR="00BA5C1D" w:rsidRPr="00BA5C1D" w14:paraId="2096DA48" w14:textId="77777777" w:rsidTr="006A35DF">
        <w:trPr>
          <w:trHeight w:val="375"/>
        </w:trPr>
        <w:tc>
          <w:tcPr>
            <w:tcW w:w="709" w:type="dxa"/>
          </w:tcPr>
          <w:p w14:paraId="6C80FC2B" w14:textId="77777777" w:rsidR="00BA5C1D" w:rsidRPr="00BA5C1D" w:rsidRDefault="00BA5C1D" w:rsidP="00BA5C1D">
            <w:pPr>
              <w:spacing w:after="0" w:line="240" w:lineRule="auto"/>
              <w:jc w:val="both"/>
              <w:rPr>
                <w:rFonts w:ascii="Times New Roman" w:eastAsia="Times New Roman" w:hAnsi="Times New Roman" w:cs="Times New Roman"/>
                <w:bCs/>
                <w:color w:val="000000"/>
                <w:sz w:val="28"/>
                <w:szCs w:val="28"/>
                <w:lang w:eastAsia="ru-RU"/>
              </w:rPr>
            </w:pPr>
            <w:r w:rsidRPr="00BA5C1D">
              <w:rPr>
                <w:rFonts w:ascii="Times New Roman" w:eastAsia="Times New Roman" w:hAnsi="Times New Roman" w:cs="Times New Roman"/>
                <w:bCs/>
                <w:color w:val="000000"/>
                <w:sz w:val="28"/>
                <w:szCs w:val="28"/>
                <w:lang w:eastAsia="ru-RU"/>
              </w:rPr>
              <w:t>20</w:t>
            </w:r>
          </w:p>
        </w:tc>
        <w:tc>
          <w:tcPr>
            <w:tcW w:w="3732" w:type="dxa"/>
            <w:shd w:val="clear" w:color="auto" w:fill="auto"/>
            <w:noWrap/>
            <w:hideMark/>
          </w:tcPr>
          <w:p w14:paraId="2B56F4D5" w14:textId="77777777" w:rsidR="00BA5C1D" w:rsidRPr="00BA5C1D" w:rsidRDefault="00BA5C1D" w:rsidP="00BA5C1D">
            <w:pPr>
              <w:spacing w:after="0" w:line="240" w:lineRule="auto"/>
              <w:jc w:val="both"/>
              <w:rPr>
                <w:rFonts w:ascii="Times New Roman" w:eastAsia="Times New Roman" w:hAnsi="Times New Roman" w:cs="Times New Roman"/>
                <w:color w:val="000000"/>
                <w:sz w:val="28"/>
                <w:szCs w:val="28"/>
                <w:lang w:eastAsia="ru-RU"/>
              </w:rPr>
            </w:pPr>
            <w:r w:rsidRPr="00BA5C1D">
              <w:rPr>
                <w:rFonts w:ascii="Times New Roman" w:eastAsia="Times New Roman" w:hAnsi="Times New Roman" w:cs="Times New Roman"/>
                <w:bCs/>
                <w:color w:val="000000"/>
                <w:sz w:val="28"/>
                <w:szCs w:val="28"/>
                <w:lang w:eastAsia="ru-RU"/>
              </w:rPr>
              <w:t xml:space="preserve"> Укус бродячей собакой</w:t>
            </w:r>
          </w:p>
        </w:tc>
        <w:tc>
          <w:tcPr>
            <w:tcW w:w="1229" w:type="dxa"/>
          </w:tcPr>
          <w:p w14:paraId="41FB68EB" w14:textId="77777777" w:rsidR="00BA5C1D" w:rsidRPr="00BA5C1D" w:rsidRDefault="00BA5C1D" w:rsidP="00BA5C1D">
            <w:pPr>
              <w:spacing w:after="0" w:line="240" w:lineRule="auto"/>
              <w:jc w:val="both"/>
              <w:rPr>
                <w:rFonts w:ascii="Times New Roman" w:eastAsia="Times New Roman" w:hAnsi="Times New Roman" w:cs="Times New Roman"/>
                <w:color w:val="000000"/>
                <w:sz w:val="28"/>
                <w:szCs w:val="28"/>
                <w:lang w:eastAsia="ru-RU"/>
              </w:rPr>
            </w:pPr>
            <w:r w:rsidRPr="00BA5C1D">
              <w:rPr>
                <w:rFonts w:ascii="Times New Roman" w:eastAsia="Times New Roman" w:hAnsi="Times New Roman" w:cs="Times New Roman"/>
                <w:color w:val="000000"/>
                <w:sz w:val="28"/>
                <w:szCs w:val="28"/>
                <w:lang w:eastAsia="ru-RU"/>
              </w:rPr>
              <w:t>45</w:t>
            </w:r>
          </w:p>
        </w:tc>
        <w:tc>
          <w:tcPr>
            <w:tcW w:w="3792" w:type="dxa"/>
            <w:shd w:val="clear" w:color="auto" w:fill="auto"/>
            <w:noWrap/>
            <w:hideMark/>
          </w:tcPr>
          <w:p w14:paraId="64F4DB88" w14:textId="77777777" w:rsidR="00BA5C1D" w:rsidRPr="00BA5C1D" w:rsidRDefault="00BA5C1D" w:rsidP="00BA5C1D">
            <w:pPr>
              <w:spacing w:after="0" w:line="240" w:lineRule="auto"/>
              <w:jc w:val="both"/>
              <w:rPr>
                <w:rFonts w:ascii="Times New Roman" w:eastAsia="Times New Roman" w:hAnsi="Times New Roman" w:cs="Times New Roman"/>
                <w:color w:val="000000"/>
                <w:sz w:val="28"/>
                <w:szCs w:val="28"/>
                <w:lang w:eastAsia="ru-RU"/>
              </w:rPr>
            </w:pPr>
            <w:r w:rsidRPr="00BA5C1D">
              <w:rPr>
                <w:rFonts w:ascii="Times New Roman" w:eastAsia="Times New Roman" w:hAnsi="Times New Roman" w:cs="Times New Roman"/>
                <w:color w:val="000000"/>
                <w:sz w:val="28"/>
                <w:szCs w:val="28"/>
                <w:lang w:eastAsia="ru-RU"/>
              </w:rPr>
              <w:t xml:space="preserve"> Растяжение мышц шеи</w:t>
            </w:r>
          </w:p>
        </w:tc>
      </w:tr>
      <w:tr w:rsidR="00BA5C1D" w:rsidRPr="00BA5C1D" w14:paraId="40C9634F" w14:textId="77777777" w:rsidTr="006A35DF">
        <w:trPr>
          <w:trHeight w:val="757"/>
        </w:trPr>
        <w:tc>
          <w:tcPr>
            <w:tcW w:w="709" w:type="dxa"/>
          </w:tcPr>
          <w:p w14:paraId="5640C8E2" w14:textId="77777777" w:rsidR="00BA5C1D" w:rsidRPr="00BA5C1D" w:rsidRDefault="00BA5C1D" w:rsidP="00BA5C1D">
            <w:pPr>
              <w:spacing w:after="0" w:line="240" w:lineRule="auto"/>
              <w:jc w:val="both"/>
              <w:rPr>
                <w:rFonts w:ascii="Times New Roman" w:eastAsia="Times New Roman" w:hAnsi="Times New Roman" w:cs="Times New Roman"/>
                <w:bCs/>
                <w:color w:val="000000"/>
                <w:sz w:val="28"/>
                <w:szCs w:val="28"/>
                <w:lang w:eastAsia="ru-RU"/>
              </w:rPr>
            </w:pPr>
            <w:r w:rsidRPr="00BA5C1D">
              <w:rPr>
                <w:rFonts w:ascii="Times New Roman" w:eastAsia="Times New Roman" w:hAnsi="Times New Roman" w:cs="Times New Roman"/>
                <w:bCs/>
                <w:color w:val="000000"/>
                <w:sz w:val="28"/>
                <w:szCs w:val="28"/>
                <w:lang w:eastAsia="ru-RU"/>
              </w:rPr>
              <w:t>21</w:t>
            </w:r>
          </w:p>
        </w:tc>
        <w:tc>
          <w:tcPr>
            <w:tcW w:w="3732" w:type="dxa"/>
            <w:shd w:val="clear" w:color="auto" w:fill="auto"/>
            <w:noWrap/>
            <w:hideMark/>
          </w:tcPr>
          <w:p w14:paraId="0E675FF2" w14:textId="77777777" w:rsidR="00BA5C1D" w:rsidRPr="00BA5C1D" w:rsidRDefault="00BA5C1D" w:rsidP="00BA5C1D">
            <w:pPr>
              <w:spacing w:after="0" w:line="240" w:lineRule="auto"/>
              <w:jc w:val="both"/>
              <w:rPr>
                <w:rFonts w:ascii="Times New Roman" w:eastAsia="Times New Roman" w:hAnsi="Times New Roman" w:cs="Times New Roman"/>
                <w:color w:val="000000"/>
                <w:sz w:val="28"/>
                <w:szCs w:val="28"/>
                <w:lang w:eastAsia="ru-RU"/>
              </w:rPr>
            </w:pPr>
            <w:r w:rsidRPr="00BA5C1D">
              <w:rPr>
                <w:rFonts w:ascii="Times New Roman" w:eastAsia="Times New Roman" w:hAnsi="Times New Roman" w:cs="Times New Roman"/>
                <w:bCs/>
                <w:color w:val="000000"/>
                <w:sz w:val="28"/>
                <w:szCs w:val="28"/>
                <w:lang w:eastAsia="ru-RU"/>
              </w:rPr>
              <w:t xml:space="preserve"> Кровотечение из крупных подкожных вен</w:t>
            </w:r>
          </w:p>
        </w:tc>
        <w:tc>
          <w:tcPr>
            <w:tcW w:w="1229" w:type="dxa"/>
          </w:tcPr>
          <w:p w14:paraId="2ED87239" w14:textId="77777777" w:rsidR="00BA5C1D" w:rsidRPr="00BA5C1D" w:rsidRDefault="00BA5C1D" w:rsidP="00BA5C1D">
            <w:pPr>
              <w:spacing w:after="0" w:line="240" w:lineRule="auto"/>
              <w:jc w:val="both"/>
              <w:rPr>
                <w:rFonts w:ascii="Times New Roman" w:eastAsia="Times New Roman" w:hAnsi="Times New Roman" w:cs="Times New Roman"/>
                <w:color w:val="000000"/>
                <w:sz w:val="28"/>
                <w:szCs w:val="28"/>
                <w:lang w:eastAsia="ru-RU"/>
              </w:rPr>
            </w:pPr>
            <w:r w:rsidRPr="00BA5C1D">
              <w:rPr>
                <w:rFonts w:ascii="Times New Roman" w:eastAsia="Times New Roman" w:hAnsi="Times New Roman" w:cs="Times New Roman"/>
                <w:color w:val="000000"/>
                <w:sz w:val="28"/>
                <w:szCs w:val="28"/>
                <w:lang w:eastAsia="ru-RU"/>
              </w:rPr>
              <w:t>46</w:t>
            </w:r>
          </w:p>
        </w:tc>
        <w:tc>
          <w:tcPr>
            <w:tcW w:w="3792" w:type="dxa"/>
            <w:shd w:val="clear" w:color="auto" w:fill="auto"/>
            <w:noWrap/>
            <w:hideMark/>
          </w:tcPr>
          <w:p w14:paraId="40A2CE19" w14:textId="77777777" w:rsidR="00BA5C1D" w:rsidRPr="00BA5C1D" w:rsidRDefault="00BA5C1D" w:rsidP="00BA5C1D">
            <w:pPr>
              <w:spacing w:after="0" w:line="240" w:lineRule="auto"/>
              <w:jc w:val="both"/>
              <w:rPr>
                <w:rFonts w:ascii="Times New Roman" w:eastAsia="Times New Roman" w:hAnsi="Times New Roman" w:cs="Times New Roman"/>
                <w:color w:val="000000"/>
                <w:sz w:val="28"/>
                <w:szCs w:val="28"/>
                <w:lang w:eastAsia="ru-RU"/>
              </w:rPr>
            </w:pPr>
            <w:r w:rsidRPr="00BA5C1D">
              <w:rPr>
                <w:rFonts w:ascii="Times New Roman" w:eastAsia="Times New Roman" w:hAnsi="Times New Roman" w:cs="Times New Roman"/>
                <w:color w:val="000000"/>
                <w:sz w:val="28"/>
                <w:szCs w:val="28"/>
                <w:lang w:eastAsia="ru-RU"/>
              </w:rPr>
              <w:t xml:space="preserve"> Отравление лекарственными препаратами</w:t>
            </w:r>
          </w:p>
        </w:tc>
      </w:tr>
      <w:tr w:rsidR="00BA5C1D" w:rsidRPr="00BA5C1D" w14:paraId="3FCA72FE" w14:textId="77777777" w:rsidTr="006A35DF">
        <w:trPr>
          <w:trHeight w:val="750"/>
        </w:trPr>
        <w:tc>
          <w:tcPr>
            <w:tcW w:w="709" w:type="dxa"/>
          </w:tcPr>
          <w:p w14:paraId="08F39975" w14:textId="77777777" w:rsidR="00BA5C1D" w:rsidRPr="00BA5C1D" w:rsidRDefault="00BA5C1D" w:rsidP="00BA5C1D">
            <w:pPr>
              <w:spacing w:after="0" w:line="240" w:lineRule="auto"/>
              <w:jc w:val="both"/>
              <w:rPr>
                <w:rFonts w:ascii="Times New Roman" w:eastAsia="Times New Roman" w:hAnsi="Times New Roman" w:cs="Times New Roman"/>
                <w:color w:val="000000"/>
                <w:sz w:val="28"/>
                <w:szCs w:val="28"/>
                <w:lang w:eastAsia="ru-RU"/>
              </w:rPr>
            </w:pPr>
            <w:r w:rsidRPr="00BA5C1D">
              <w:rPr>
                <w:rFonts w:ascii="Times New Roman" w:eastAsia="Times New Roman" w:hAnsi="Times New Roman" w:cs="Times New Roman"/>
                <w:color w:val="000000"/>
                <w:sz w:val="28"/>
                <w:szCs w:val="28"/>
                <w:lang w:eastAsia="ru-RU"/>
              </w:rPr>
              <w:t>22</w:t>
            </w:r>
          </w:p>
        </w:tc>
        <w:tc>
          <w:tcPr>
            <w:tcW w:w="3732" w:type="dxa"/>
            <w:shd w:val="clear" w:color="auto" w:fill="auto"/>
            <w:noWrap/>
            <w:hideMark/>
          </w:tcPr>
          <w:p w14:paraId="0452C31F" w14:textId="77777777" w:rsidR="00BA5C1D" w:rsidRPr="00BA5C1D" w:rsidRDefault="00BA5C1D" w:rsidP="00BA5C1D">
            <w:pPr>
              <w:spacing w:after="0" w:line="240" w:lineRule="auto"/>
              <w:jc w:val="both"/>
              <w:rPr>
                <w:rFonts w:ascii="Times New Roman" w:eastAsia="Times New Roman" w:hAnsi="Times New Roman" w:cs="Times New Roman"/>
                <w:color w:val="000000"/>
                <w:sz w:val="28"/>
                <w:szCs w:val="28"/>
                <w:lang w:eastAsia="ru-RU"/>
              </w:rPr>
            </w:pPr>
            <w:r w:rsidRPr="00BA5C1D">
              <w:rPr>
                <w:rFonts w:ascii="Times New Roman" w:eastAsia="Times New Roman" w:hAnsi="Times New Roman" w:cs="Times New Roman"/>
                <w:color w:val="000000"/>
                <w:sz w:val="28"/>
                <w:szCs w:val="28"/>
                <w:lang w:eastAsia="ru-RU"/>
              </w:rPr>
              <w:t xml:space="preserve"> Повреждения при падении с высоты</w:t>
            </w:r>
          </w:p>
        </w:tc>
        <w:tc>
          <w:tcPr>
            <w:tcW w:w="1229" w:type="dxa"/>
          </w:tcPr>
          <w:p w14:paraId="761436C7" w14:textId="77777777" w:rsidR="00BA5C1D" w:rsidRPr="00BA5C1D" w:rsidRDefault="00BA5C1D" w:rsidP="00BA5C1D">
            <w:pPr>
              <w:spacing w:after="0" w:line="240" w:lineRule="auto"/>
              <w:jc w:val="both"/>
              <w:rPr>
                <w:rFonts w:ascii="Times New Roman" w:eastAsia="Times New Roman" w:hAnsi="Times New Roman" w:cs="Times New Roman"/>
                <w:color w:val="000000"/>
                <w:sz w:val="28"/>
                <w:szCs w:val="28"/>
                <w:lang w:eastAsia="ru-RU"/>
              </w:rPr>
            </w:pPr>
            <w:r w:rsidRPr="00BA5C1D">
              <w:rPr>
                <w:rFonts w:ascii="Times New Roman" w:eastAsia="Times New Roman" w:hAnsi="Times New Roman" w:cs="Times New Roman"/>
                <w:color w:val="000000"/>
                <w:sz w:val="28"/>
                <w:szCs w:val="28"/>
                <w:lang w:eastAsia="ru-RU"/>
              </w:rPr>
              <w:t>47</w:t>
            </w:r>
          </w:p>
        </w:tc>
        <w:tc>
          <w:tcPr>
            <w:tcW w:w="3792" w:type="dxa"/>
            <w:shd w:val="clear" w:color="auto" w:fill="auto"/>
            <w:noWrap/>
            <w:hideMark/>
          </w:tcPr>
          <w:p w14:paraId="00866B2E" w14:textId="77777777" w:rsidR="00BA5C1D" w:rsidRPr="00BA5C1D" w:rsidRDefault="00BA5C1D" w:rsidP="00BA5C1D">
            <w:pPr>
              <w:spacing w:after="0" w:line="240" w:lineRule="auto"/>
              <w:jc w:val="both"/>
              <w:rPr>
                <w:rFonts w:ascii="Times New Roman" w:eastAsia="Times New Roman" w:hAnsi="Times New Roman" w:cs="Times New Roman"/>
                <w:color w:val="000000"/>
                <w:sz w:val="28"/>
                <w:szCs w:val="28"/>
                <w:lang w:eastAsia="ru-RU"/>
              </w:rPr>
            </w:pPr>
            <w:r w:rsidRPr="00BA5C1D">
              <w:rPr>
                <w:rFonts w:ascii="Times New Roman" w:eastAsia="Times New Roman" w:hAnsi="Times New Roman" w:cs="Times New Roman"/>
                <w:color w:val="000000"/>
                <w:sz w:val="28"/>
                <w:szCs w:val="28"/>
                <w:lang w:eastAsia="ru-RU"/>
              </w:rPr>
              <w:t xml:space="preserve"> Внутреннее кровотечение</w:t>
            </w:r>
          </w:p>
        </w:tc>
      </w:tr>
      <w:tr w:rsidR="00BA5C1D" w:rsidRPr="00BA5C1D" w14:paraId="7030D8B4" w14:textId="77777777" w:rsidTr="006A35DF">
        <w:trPr>
          <w:trHeight w:val="637"/>
        </w:trPr>
        <w:tc>
          <w:tcPr>
            <w:tcW w:w="709" w:type="dxa"/>
          </w:tcPr>
          <w:p w14:paraId="54AA455A" w14:textId="77777777" w:rsidR="00BA5C1D" w:rsidRPr="00BA5C1D" w:rsidRDefault="00BA5C1D" w:rsidP="00BA5C1D">
            <w:pPr>
              <w:spacing w:after="0" w:line="240" w:lineRule="auto"/>
              <w:jc w:val="both"/>
              <w:rPr>
                <w:rFonts w:ascii="Times New Roman" w:eastAsia="Times New Roman" w:hAnsi="Times New Roman" w:cs="Times New Roman"/>
                <w:color w:val="000000"/>
                <w:sz w:val="28"/>
                <w:szCs w:val="28"/>
                <w:lang w:eastAsia="ru-RU"/>
              </w:rPr>
            </w:pPr>
            <w:r w:rsidRPr="00BA5C1D">
              <w:rPr>
                <w:rFonts w:ascii="Times New Roman" w:eastAsia="Times New Roman" w:hAnsi="Times New Roman" w:cs="Times New Roman"/>
                <w:color w:val="000000"/>
                <w:sz w:val="28"/>
                <w:szCs w:val="28"/>
                <w:lang w:eastAsia="ru-RU"/>
              </w:rPr>
              <w:t>23</w:t>
            </w:r>
          </w:p>
        </w:tc>
        <w:tc>
          <w:tcPr>
            <w:tcW w:w="3732" w:type="dxa"/>
            <w:shd w:val="clear" w:color="auto" w:fill="auto"/>
            <w:noWrap/>
            <w:hideMark/>
          </w:tcPr>
          <w:p w14:paraId="23337326" w14:textId="77777777" w:rsidR="00BA5C1D" w:rsidRPr="00BA5C1D" w:rsidRDefault="00BA5C1D" w:rsidP="00BA5C1D">
            <w:pPr>
              <w:spacing w:after="0" w:line="240" w:lineRule="auto"/>
              <w:jc w:val="both"/>
              <w:rPr>
                <w:rFonts w:ascii="Times New Roman" w:eastAsia="Times New Roman" w:hAnsi="Times New Roman" w:cs="Times New Roman"/>
                <w:color w:val="000000"/>
                <w:sz w:val="28"/>
                <w:szCs w:val="28"/>
                <w:lang w:eastAsia="ru-RU"/>
              </w:rPr>
            </w:pPr>
            <w:r w:rsidRPr="00BA5C1D">
              <w:rPr>
                <w:rFonts w:ascii="Times New Roman" w:eastAsia="Times New Roman" w:hAnsi="Times New Roman" w:cs="Times New Roman"/>
                <w:color w:val="000000"/>
                <w:sz w:val="28"/>
                <w:szCs w:val="28"/>
                <w:lang w:eastAsia="ru-RU"/>
              </w:rPr>
              <w:t xml:space="preserve"> Разрыв внутренних органов</w:t>
            </w:r>
          </w:p>
        </w:tc>
        <w:tc>
          <w:tcPr>
            <w:tcW w:w="1229" w:type="dxa"/>
          </w:tcPr>
          <w:p w14:paraId="07D55066" w14:textId="77777777" w:rsidR="00BA5C1D" w:rsidRPr="00BA5C1D" w:rsidRDefault="00BA5C1D" w:rsidP="00BA5C1D">
            <w:pPr>
              <w:spacing w:after="0" w:line="240" w:lineRule="auto"/>
              <w:jc w:val="both"/>
              <w:rPr>
                <w:rFonts w:ascii="Times New Roman" w:eastAsia="Times New Roman" w:hAnsi="Times New Roman" w:cs="Times New Roman"/>
                <w:color w:val="000000"/>
                <w:sz w:val="28"/>
                <w:szCs w:val="28"/>
                <w:lang w:eastAsia="ru-RU"/>
              </w:rPr>
            </w:pPr>
            <w:r w:rsidRPr="00BA5C1D">
              <w:rPr>
                <w:rFonts w:ascii="Times New Roman" w:eastAsia="Times New Roman" w:hAnsi="Times New Roman" w:cs="Times New Roman"/>
                <w:color w:val="000000"/>
                <w:sz w:val="28"/>
                <w:szCs w:val="28"/>
                <w:lang w:eastAsia="ru-RU"/>
              </w:rPr>
              <w:t>48</w:t>
            </w:r>
          </w:p>
        </w:tc>
        <w:tc>
          <w:tcPr>
            <w:tcW w:w="3792" w:type="dxa"/>
            <w:shd w:val="clear" w:color="auto" w:fill="auto"/>
            <w:noWrap/>
            <w:hideMark/>
          </w:tcPr>
          <w:p w14:paraId="1D7A197F" w14:textId="77777777" w:rsidR="00BA5C1D" w:rsidRPr="00BA5C1D" w:rsidRDefault="00BA5C1D" w:rsidP="00BA5C1D">
            <w:pPr>
              <w:spacing w:after="0" w:line="240" w:lineRule="auto"/>
              <w:jc w:val="both"/>
              <w:rPr>
                <w:rFonts w:ascii="Times New Roman" w:eastAsia="Times New Roman" w:hAnsi="Times New Roman" w:cs="Times New Roman"/>
                <w:color w:val="000000"/>
                <w:sz w:val="28"/>
                <w:szCs w:val="28"/>
                <w:lang w:eastAsia="ru-RU"/>
              </w:rPr>
            </w:pPr>
            <w:r w:rsidRPr="00BA5C1D">
              <w:rPr>
                <w:rFonts w:ascii="Times New Roman" w:eastAsia="Times New Roman" w:hAnsi="Times New Roman" w:cs="Times New Roman"/>
                <w:color w:val="000000"/>
                <w:sz w:val="28"/>
                <w:szCs w:val="28"/>
                <w:lang w:eastAsia="ru-RU"/>
              </w:rPr>
              <w:t xml:space="preserve"> Ожог электрической дугой</w:t>
            </w:r>
          </w:p>
        </w:tc>
      </w:tr>
      <w:tr w:rsidR="00BA5C1D" w:rsidRPr="00BA5C1D" w14:paraId="4D333CA7" w14:textId="77777777" w:rsidTr="006A35DF">
        <w:trPr>
          <w:trHeight w:val="375"/>
        </w:trPr>
        <w:tc>
          <w:tcPr>
            <w:tcW w:w="709" w:type="dxa"/>
          </w:tcPr>
          <w:p w14:paraId="1CF65ABE" w14:textId="77777777" w:rsidR="00BA5C1D" w:rsidRPr="00BA5C1D" w:rsidRDefault="00BA5C1D" w:rsidP="00BA5C1D">
            <w:pPr>
              <w:spacing w:after="0" w:line="240" w:lineRule="auto"/>
              <w:jc w:val="both"/>
              <w:rPr>
                <w:rFonts w:ascii="Times New Roman" w:eastAsia="Times New Roman" w:hAnsi="Times New Roman" w:cs="Times New Roman"/>
                <w:color w:val="000000"/>
                <w:sz w:val="28"/>
                <w:szCs w:val="28"/>
                <w:lang w:eastAsia="ru-RU"/>
              </w:rPr>
            </w:pPr>
            <w:r w:rsidRPr="00BA5C1D">
              <w:rPr>
                <w:rFonts w:ascii="Times New Roman" w:eastAsia="Times New Roman" w:hAnsi="Times New Roman" w:cs="Times New Roman"/>
                <w:color w:val="000000"/>
                <w:sz w:val="28"/>
                <w:szCs w:val="28"/>
                <w:lang w:eastAsia="ru-RU"/>
              </w:rPr>
              <w:t>24</w:t>
            </w:r>
          </w:p>
        </w:tc>
        <w:tc>
          <w:tcPr>
            <w:tcW w:w="3732" w:type="dxa"/>
            <w:shd w:val="clear" w:color="auto" w:fill="auto"/>
            <w:noWrap/>
            <w:hideMark/>
          </w:tcPr>
          <w:p w14:paraId="3203ED7C" w14:textId="77777777" w:rsidR="00BA5C1D" w:rsidRPr="00BA5C1D" w:rsidRDefault="00BA5C1D" w:rsidP="00BA5C1D">
            <w:pPr>
              <w:spacing w:after="0" w:line="240" w:lineRule="auto"/>
              <w:jc w:val="both"/>
              <w:rPr>
                <w:rFonts w:ascii="Times New Roman" w:eastAsia="Times New Roman" w:hAnsi="Times New Roman" w:cs="Times New Roman"/>
                <w:color w:val="000000"/>
                <w:sz w:val="28"/>
                <w:szCs w:val="28"/>
                <w:lang w:eastAsia="ru-RU"/>
              </w:rPr>
            </w:pPr>
            <w:r w:rsidRPr="00BA5C1D">
              <w:rPr>
                <w:rFonts w:ascii="Times New Roman" w:eastAsia="Times New Roman" w:hAnsi="Times New Roman" w:cs="Times New Roman"/>
                <w:color w:val="000000"/>
                <w:sz w:val="28"/>
                <w:szCs w:val="28"/>
                <w:lang w:eastAsia="ru-RU"/>
              </w:rPr>
              <w:t xml:space="preserve"> Перелом обеих костей предплечья</w:t>
            </w:r>
          </w:p>
        </w:tc>
        <w:tc>
          <w:tcPr>
            <w:tcW w:w="1229" w:type="dxa"/>
          </w:tcPr>
          <w:p w14:paraId="5BBA8C4E" w14:textId="77777777" w:rsidR="00BA5C1D" w:rsidRPr="00BA5C1D" w:rsidRDefault="00BA5C1D" w:rsidP="00BA5C1D">
            <w:pPr>
              <w:spacing w:after="0" w:line="240" w:lineRule="auto"/>
              <w:jc w:val="both"/>
              <w:rPr>
                <w:rFonts w:ascii="Times New Roman" w:eastAsia="Times New Roman" w:hAnsi="Times New Roman" w:cs="Times New Roman"/>
                <w:color w:val="000000"/>
                <w:sz w:val="28"/>
                <w:szCs w:val="28"/>
                <w:lang w:eastAsia="ru-RU"/>
              </w:rPr>
            </w:pPr>
            <w:r w:rsidRPr="00BA5C1D">
              <w:rPr>
                <w:rFonts w:ascii="Times New Roman" w:eastAsia="Times New Roman" w:hAnsi="Times New Roman" w:cs="Times New Roman"/>
                <w:color w:val="000000"/>
                <w:sz w:val="28"/>
                <w:szCs w:val="28"/>
                <w:lang w:eastAsia="ru-RU"/>
              </w:rPr>
              <w:t>49</w:t>
            </w:r>
          </w:p>
        </w:tc>
        <w:tc>
          <w:tcPr>
            <w:tcW w:w="3792" w:type="dxa"/>
            <w:shd w:val="clear" w:color="auto" w:fill="auto"/>
            <w:noWrap/>
            <w:hideMark/>
          </w:tcPr>
          <w:p w14:paraId="1EA57982" w14:textId="77777777" w:rsidR="00BA5C1D" w:rsidRPr="00BA5C1D" w:rsidRDefault="00BA5C1D" w:rsidP="00BA5C1D">
            <w:pPr>
              <w:spacing w:after="0" w:line="240" w:lineRule="auto"/>
              <w:jc w:val="both"/>
              <w:rPr>
                <w:rFonts w:ascii="Times New Roman" w:eastAsia="Times New Roman" w:hAnsi="Times New Roman" w:cs="Times New Roman"/>
                <w:color w:val="000000"/>
                <w:sz w:val="28"/>
                <w:szCs w:val="28"/>
                <w:lang w:eastAsia="ru-RU"/>
              </w:rPr>
            </w:pPr>
            <w:r w:rsidRPr="00BA5C1D">
              <w:rPr>
                <w:rFonts w:ascii="Times New Roman" w:eastAsia="Times New Roman" w:hAnsi="Times New Roman" w:cs="Times New Roman"/>
                <w:color w:val="000000"/>
                <w:sz w:val="28"/>
                <w:szCs w:val="28"/>
                <w:lang w:eastAsia="ru-RU"/>
              </w:rPr>
              <w:t xml:space="preserve"> Перелом кисти руки</w:t>
            </w:r>
          </w:p>
        </w:tc>
      </w:tr>
      <w:tr w:rsidR="00BA5C1D" w:rsidRPr="00BA5C1D" w14:paraId="09493A7E" w14:textId="77777777" w:rsidTr="006A35DF">
        <w:trPr>
          <w:trHeight w:val="419"/>
        </w:trPr>
        <w:tc>
          <w:tcPr>
            <w:tcW w:w="709" w:type="dxa"/>
          </w:tcPr>
          <w:p w14:paraId="41AAB6FF" w14:textId="77777777" w:rsidR="00BA5C1D" w:rsidRPr="00BA5C1D" w:rsidRDefault="00BA5C1D" w:rsidP="00BA5C1D">
            <w:pPr>
              <w:spacing w:after="0" w:line="240" w:lineRule="auto"/>
              <w:jc w:val="both"/>
              <w:rPr>
                <w:rFonts w:ascii="Times New Roman" w:eastAsia="Times New Roman" w:hAnsi="Times New Roman" w:cs="Times New Roman"/>
                <w:color w:val="000000"/>
                <w:sz w:val="28"/>
                <w:szCs w:val="28"/>
                <w:lang w:eastAsia="ru-RU"/>
              </w:rPr>
            </w:pPr>
            <w:r w:rsidRPr="00BA5C1D">
              <w:rPr>
                <w:rFonts w:ascii="Times New Roman" w:eastAsia="Times New Roman" w:hAnsi="Times New Roman" w:cs="Times New Roman"/>
                <w:color w:val="000000"/>
                <w:sz w:val="28"/>
                <w:szCs w:val="28"/>
                <w:lang w:eastAsia="ru-RU"/>
              </w:rPr>
              <w:t>25</w:t>
            </w:r>
          </w:p>
        </w:tc>
        <w:tc>
          <w:tcPr>
            <w:tcW w:w="3732" w:type="dxa"/>
            <w:shd w:val="clear" w:color="auto" w:fill="auto"/>
            <w:noWrap/>
            <w:hideMark/>
          </w:tcPr>
          <w:p w14:paraId="4D3B36CB" w14:textId="77777777" w:rsidR="00BA5C1D" w:rsidRPr="00BA5C1D" w:rsidRDefault="00BA5C1D" w:rsidP="00BA5C1D">
            <w:pPr>
              <w:spacing w:after="0" w:line="240" w:lineRule="auto"/>
              <w:jc w:val="both"/>
              <w:rPr>
                <w:rFonts w:ascii="Times New Roman" w:eastAsia="Times New Roman" w:hAnsi="Times New Roman" w:cs="Times New Roman"/>
                <w:color w:val="000000"/>
                <w:sz w:val="28"/>
                <w:szCs w:val="28"/>
                <w:lang w:eastAsia="ru-RU"/>
              </w:rPr>
            </w:pPr>
            <w:r w:rsidRPr="00BA5C1D">
              <w:rPr>
                <w:rFonts w:ascii="Times New Roman" w:eastAsia="Times New Roman" w:hAnsi="Times New Roman" w:cs="Times New Roman"/>
                <w:color w:val="000000"/>
                <w:sz w:val="28"/>
                <w:szCs w:val="28"/>
                <w:lang w:eastAsia="ru-RU"/>
              </w:rPr>
              <w:t xml:space="preserve"> Перелом костей таза</w:t>
            </w:r>
          </w:p>
        </w:tc>
        <w:tc>
          <w:tcPr>
            <w:tcW w:w="1229" w:type="dxa"/>
          </w:tcPr>
          <w:p w14:paraId="73B1E1A2" w14:textId="77777777" w:rsidR="00BA5C1D" w:rsidRPr="00BA5C1D" w:rsidRDefault="00BA5C1D" w:rsidP="00BA5C1D">
            <w:pPr>
              <w:spacing w:after="0" w:line="240" w:lineRule="auto"/>
              <w:jc w:val="both"/>
              <w:rPr>
                <w:rFonts w:ascii="Times New Roman" w:eastAsia="Times New Roman" w:hAnsi="Times New Roman" w:cs="Times New Roman"/>
                <w:color w:val="000000"/>
                <w:sz w:val="28"/>
                <w:szCs w:val="28"/>
                <w:lang w:eastAsia="ru-RU"/>
              </w:rPr>
            </w:pPr>
            <w:r w:rsidRPr="00BA5C1D">
              <w:rPr>
                <w:rFonts w:ascii="Times New Roman" w:eastAsia="Times New Roman" w:hAnsi="Times New Roman" w:cs="Times New Roman"/>
                <w:color w:val="000000"/>
                <w:sz w:val="28"/>
                <w:szCs w:val="28"/>
                <w:lang w:eastAsia="ru-RU"/>
              </w:rPr>
              <w:t>50</w:t>
            </w:r>
          </w:p>
        </w:tc>
        <w:tc>
          <w:tcPr>
            <w:tcW w:w="3792" w:type="dxa"/>
            <w:shd w:val="clear" w:color="auto" w:fill="auto"/>
            <w:noWrap/>
            <w:hideMark/>
          </w:tcPr>
          <w:p w14:paraId="0A2A0688" w14:textId="77777777" w:rsidR="00BA5C1D" w:rsidRPr="00BA5C1D" w:rsidRDefault="00BA5C1D" w:rsidP="00BA5C1D">
            <w:pPr>
              <w:spacing w:after="0" w:line="240" w:lineRule="auto"/>
              <w:jc w:val="both"/>
              <w:rPr>
                <w:rFonts w:ascii="Times New Roman" w:eastAsia="Times New Roman" w:hAnsi="Times New Roman" w:cs="Times New Roman"/>
                <w:color w:val="000000"/>
                <w:sz w:val="28"/>
                <w:szCs w:val="28"/>
                <w:lang w:eastAsia="ru-RU"/>
              </w:rPr>
            </w:pPr>
            <w:r w:rsidRPr="00BA5C1D">
              <w:rPr>
                <w:rFonts w:ascii="Times New Roman" w:eastAsia="Times New Roman" w:hAnsi="Times New Roman" w:cs="Times New Roman"/>
                <w:color w:val="000000"/>
                <w:sz w:val="28"/>
                <w:szCs w:val="28"/>
                <w:lang w:eastAsia="ru-RU"/>
              </w:rPr>
              <w:t xml:space="preserve"> Ожог химическим веществом</w:t>
            </w:r>
          </w:p>
        </w:tc>
      </w:tr>
    </w:tbl>
    <w:p w14:paraId="5955B842" w14:textId="77777777" w:rsidR="00BA5C1D" w:rsidRPr="00BA5C1D" w:rsidRDefault="00BA5C1D" w:rsidP="00BA5C1D">
      <w:pPr>
        <w:spacing w:after="0" w:line="240" w:lineRule="auto"/>
        <w:rPr>
          <w:rFonts w:ascii="Times New Roman" w:eastAsia="Times New Roman" w:hAnsi="Times New Roman" w:cs="Times New Roman"/>
          <w:sz w:val="28"/>
          <w:lang w:eastAsia="ru-RU"/>
        </w:rPr>
      </w:pPr>
    </w:p>
    <w:p w14:paraId="488A9691" w14:textId="77777777" w:rsidR="00BA5C1D" w:rsidRPr="00BA5C1D" w:rsidRDefault="00BA5C1D" w:rsidP="00BA5C1D">
      <w:pPr>
        <w:spacing w:after="160" w:line="259" w:lineRule="auto"/>
        <w:rPr>
          <w:rFonts w:ascii="Times New Roman" w:eastAsia="Times New Roman" w:hAnsi="Times New Roman" w:cs="Times New Roman"/>
          <w:b/>
          <w:color w:val="000000"/>
          <w:sz w:val="28"/>
          <w:szCs w:val="28"/>
          <w:lang w:eastAsia="ru-RU"/>
        </w:rPr>
      </w:pPr>
      <w:r w:rsidRPr="00BA5C1D">
        <w:rPr>
          <w:rFonts w:ascii="Times New Roman" w:eastAsia="Times New Roman" w:hAnsi="Times New Roman" w:cs="Times New Roman"/>
          <w:b/>
          <w:sz w:val="28"/>
          <w:szCs w:val="28"/>
          <w:lang w:eastAsia="ru-RU"/>
        </w:rPr>
        <w:br w:type="page"/>
      </w:r>
    </w:p>
    <w:p w14:paraId="2E6C634F" w14:textId="77777777" w:rsidR="00BA5C1D" w:rsidRDefault="00BA5C1D" w:rsidP="00BA5C1D">
      <w:pPr>
        <w:autoSpaceDE w:val="0"/>
        <w:autoSpaceDN w:val="0"/>
        <w:adjustRightInd w:val="0"/>
        <w:spacing w:after="0" w:line="240" w:lineRule="auto"/>
        <w:jc w:val="right"/>
        <w:rPr>
          <w:rFonts w:ascii="Times New Roman" w:eastAsia="Times New Roman" w:hAnsi="Times New Roman" w:cs="Times New Roman"/>
          <w:color w:val="000000"/>
          <w:sz w:val="28"/>
          <w:szCs w:val="28"/>
          <w:lang w:eastAsia="ru-RU"/>
        </w:rPr>
      </w:pPr>
    </w:p>
    <w:p w14:paraId="3547B53F" w14:textId="77777777" w:rsidR="00036B64" w:rsidRPr="00036B64" w:rsidRDefault="00036B64" w:rsidP="00036B64">
      <w:pPr>
        <w:tabs>
          <w:tab w:val="left" w:pos="567"/>
        </w:tabs>
        <w:spacing w:before="240" w:after="240" w:line="240" w:lineRule="auto"/>
        <w:ind w:left="284"/>
        <w:jc w:val="both"/>
        <w:rPr>
          <w:rFonts w:ascii="Times New Roman" w:eastAsia="Times New Roman" w:hAnsi="Times New Roman" w:cs="Times New Roman"/>
          <w:sz w:val="28"/>
          <w:szCs w:val="28"/>
          <w:lang w:eastAsia="ru-RU"/>
        </w:rPr>
      </w:pPr>
      <w:r w:rsidRPr="00036B64">
        <w:rPr>
          <w:rFonts w:ascii="Times New Roman" w:eastAsia="Times New Roman" w:hAnsi="Times New Roman" w:cs="Times New Roman"/>
          <w:b/>
          <w:bCs/>
          <w:sz w:val="28"/>
          <w:szCs w:val="28"/>
          <w:lang w:eastAsia="ru-RU"/>
        </w:rPr>
        <w:t>Типовой пример задания</w:t>
      </w:r>
    </w:p>
    <w:p w14:paraId="6DE3BEEC" w14:textId="77777777" w:rsidR="00BA5C1D" w:rsidRDefault="00BA5C1D" w:rsidP="00036B64">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14:paraId="07BF034F" w14:textId="0F2A8958" w:rsidR="00BA5C1D" w:rsidRPr="00BA5C1D" w:rsidRDefault="00BA5C1D" w:rsidP="00BA5C1D">
      <w:pPr>
        <w:autoSpaceDE w:val="0"/>
        <w:autoSpaceDN w:val="0"/>
        <w:adjustRightInd w:val="0"/>
        <w:spacing w:after="0" w:line="240" w:lineRule="auto"/>
        <w:jc w:val="right"/>
        <w:rPr>
          <w:rFonts w:ascii="Times New Roman" w:eastAsia="Times New Roman" w:hAnsi="Times New Roman" w:cs="Times New Roman"/>
          <w:color w:val="000000"/>
          <w:sz w:val="28"/>
          <w:szCs w:val="28"/>
          <w:lang w:eastAsia="ru-RU"/>
        </w:rPr>
      </w:pPr>
      <w:r w:rsidRPr="00BA5C1D">
        <w:rPr>
          <w:rFonts w:ascii="Times New Roman" w:eastAsia="Times New Roman" w:hAnsi="Times New Roman" w:cs="Times New Roman"/>
          <w:color w:val="000000"/>
          <w:sz w:val="28"/>
          <w:szCs w:val="28"/>
          <w:lang w:eastAsia="ru-RU"/>
        </w:rPr>
        <w:t xml:space="preserve">Таблица </w:t>
      </w:r>
      <w:r>
        <w:rPr>
          <w:rFonts w:ascii="Times New Roman" w:eastAsia="Times New Roman" w:hAnsi="Times New Roman" w:cs="Times New Roman"/>
          <w:color w:val="000000"/>
          <w:sz w:val="28"/>
          <w:szCs w:val="28"/>
          <w:lang w:eastAsia="ru-RU"/>
        </w:rPr>
        <w:t>5</w:t>
      </w:r>
      <w:r w:rsidRPr="00BA5C1D">
        <w:rPr>
          <w:rFonts w:ascii="Times New Roman" w:eastAsia="Times New Roman" w:hAnsi="Times New Roman" w:cs="Times New Roman"/>
          <w:color w:val="000000"/>
          <w:sz w:val="28"/>
          <w:szCs w:val="28"/>
          <w:lang w:eastAsia="ru-RU"/>
        </w:rPr>
        <w:t xml:space="preserve">.3 </w:t>
      </w:r>
    </w:p>
    <w:p w14:paraId="45EE9DE1" w14:textId="77777777" w:rsidR="00BA5C1D" w:rsidRPr="00BA5C1D" w:rsidRDefault="00BA5C1D" w:rsidP="00BA5C1D">
      <w:pPr>
        <w:autoSpaceDE w:val="0"/>
        <w:autoSpaceDN w:val="0"/>
        <w:adjustRightInd w:val="0"/>
        <w:spacing w:after="0" w:line="240" w:lineRule="auto"/>
        <w:jc w:val="center"/>
        <w:rPr>
          <w:rFonts w:ascii="Times New Roman" w:eastAsia="Times New Roman" w:hAnsi="Times New Roman" w:cs="Times New Roman"/>
          <w:i/>
          <w:color w:val="000000"/>
          <w:sz w:val="28"/>
          <w:szCs w:val="24"/>
          <w:lang w:eastAsia="ru-RU"/>
        </w:rPr>
      </w:pPr>
      <w:r w:rsidRPr="00BA5C1D">
        <w:rPr>
          <w:rFonts w:ascii="Times New Roman" w:eastAsia="Times New Roman" w:hAnsi="Times New Roman" w:cs="Times New Roman"/>
          <w:color w:val="000000"/>
          <w:sz w:val="28"/>
          <w:szCs w:val="24"/>
          <w:lang w:eastAsia="ru-RU"/>
        </w:rPr>
        <w:t xml:space="preserve">Вариант задания № </w:t>
      </w:r>
      <w:r w:rsidRPr="00BA5C1D">
        <w:rPr>
          <w:rFonts w:ascii="Times New Roman" w:eastAsia="Times New Roman" w:hAnsi="Times New Roman" w:cs="Times New Roman"/>
          <w:i/>
          <w:color w:val="000000"/>
          <w:sz w:val="28"/>
          <w:szCs w:val="24"/>
          <w:lang w:eastAsia="ru-RU"/>
        </w:rPr>
        <w:t>(Пример)</w:t>
      </w:r>
    </w:p>
    <w:p w14:paraId="6E2B92B5" w14:textId="77777777" w:rsidR="00BA5C1D" w:rsidRPr="00BA5C1D" w:rsidRDefault="00BA5C1D" w:rsidP="00BA5C1D">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4564"/>
      </w:tblGrid>
      <w:tr w:rsidR="00BA5C1D" w:rsidRPr="00BA5C1D" w14:paraId="0B7CDB13" w14:textId="77777777" w:rsidTr="006A35DF">
        <w:tc>
          <w:tcPr>
            <w:tcW w:w="4962" w:type="dxa"/>
            <w:tcBorders>
              <w:top w:val="single" w:sz="4" w:space="0" w:color="auto"/>
              <w:left w:val="single" w:sz="4" w:space="0" w:color="auto"/>
              <w:bottom w:val="single" w:sz="4" w:space="0" w:color="auto"/>
              <w:right w:val="single" w:sz="4" w:space="0" w:color="auto"/>
            </w:tcBorders>
            <w:hideMark/>
          </w:tcPr>
          <w:p w14:paraId="18A81F05" w14:textId="77777777" w:rsidR="00BA5C1D" w:rsidRPr="00BA5C1D" w:rsidRDefault="00BA5C1D" w:rsidP="00BA5C1D">
            <w:pPr>
              <w:spacing w:after="0" w:line="240" w:lineRule="auto"/>
              <w:rPr>
                <w:rFonts w:ascii="Times New Roman" w:eastAsia="Times New Roman" w:hAnsi="Times New Roman" w:cs="Times New Roman"/>
                <w:sz w:val="28"/>
                <w:szCs w:val="20"/>
                <w:lang w:eastAsia="ru-RU"/>
              </w:rPr>
            </w:pPr>
            <w:bookmarkStart w:id="23" w:name="_Toc438157153"/>
            <w:r w:rsidRPr="00BA5C1D">
              <w:rPr>
                <w:rFonts w:ascii="Times New Roman" w:eastAsia="Times New Roman" w:hAnsi="Times New Roman" w:cs="Times New Roman"/>
                <w:sz w:val="28"/>
                <w:szCs w:val="20"/>
                <w:lang w:eastAsia="ru-RU"/>
              </w:rPr>
              <w:t>Вид повреждения</w:t>
            </w:r>
          </w:p>
        </w:tc>
        <w:tc>
          <w:tcPr>
            <w:tcW w:w="4564" w:type="dxa"/>
            <w:tcBorders>
              <w:top w:val="single" w:sz="4" w:space="0" w:color="auto"/>
              <w:left w:val="single" w:sz="4" w:space="0" w:color="auto"/>
              <w:bottom w:val="single" w:sz="4" w:space="0" w:color="auto"/>
              <w:right w:val="single" w:sz="4" w:space="0" w:color="auto"/>
            </w:tcBorders>
            <w:hideMark/>
          </w:tcPr>
          <w:p w14:paraId="04BAC0A3" w14:textId="77777777" w:rsidR="00BA5C1D" w:rsidRPr="00BA5C1D" w:rsidRDefault="00BA5C1D" w:rsidP="00BA5C1D">
            <w:pPr>
              <w:spacing w:after="0" w:line="240" w:lineRule="auto"/>
              <w:jc w:val="both"/>
              <w:rPr>
                <w:rFonts w:ascii="Times New Roman" w:eastAsia="Times New Roman" w:hAnsi="Times New Roman" w:cs="Times New Roman"/>
                <w:i/>
                <w:sz w:val="28"/>
                <w:szCs w:val="20"/>
                <w:lang w:eastAsia="ru-RU"/>
              </w:rPr>
            </w:pPr>
            <w:r w:rsidRPr="00BA5C1D">
              <w:rPr>
                <w:rFonts w:ascii="Times New Roman" w:eastAsia="Times New Roman" w:hAnsi="Times New Roman" w:cs="Times New Roman"/>
                <w:i/>
                <w:sz w:val="28"/>
                <w:szCs w:val="20"/>
                <w:lang w:eastAsia="ru-RU"/>
              </w:rPr>
              <w:t>Закрытый перелом голени</w:t>
            </w:r>
          </w:p>
        </w:tc>
      </w:tr>
      <w:tr w:rsidR="00BA5C1D" w:rsidRPr="00BA5C1D" w14:paraId="25AF67DA" w14:textId="77777777" w:rsidTr="006A35DF">
        <w:tc>
          <w:tcPr>
            <w:tcW w:w="4962" w:type="dxa"/>
            <w:tcBorders>
              <w:top w:val="single" w:sz="4" w:space="0" w:color="auto"/>
              <w:left w:val="single" w:sz="4" w:space="0" w:color="auto"/>
              <w:bottom w:val="single" w:sz="4" w:space="0" w:color="auto"/>
              <w:right w:val="single" w:sz="4" w:space="0" w:color="auto"/>
            </w:tcBorders>
            <w:hideMark/>
          </w:tcPr>
          <w:p w14:paraId="4FED21AC" w14:textId="77777777" w:rsidR="00BA5C1D" w:rsidRPr="00BA5C1D" w:rsidRDefault="00BA5C1D" w:rsidP="00BA5C1D">
            <w:pPr>
              <w:spacing w:after="0" w:line="240" w:lineRule="auto"/>
              <w:rPr>
                <w:rFonts w:ascii="Times New Roman" w:eastAsia="Times New Roman" w:hAnsi="Times New Roman" w:cs="Times New Roman"/>
                <w:sz w:val="28"/>
                <w:szCs w:val="20"/>
                <w:lang w:eastAsia="ru-RU"/>
              </w:rPr>
            </w:pPr>
            <w:r w:rsidRPr="00BA5C1D">
              <w:rPr>
                <w:rFonts w:ascii="Times New Roman" w:eastAsia="Times New Roman" w:hAnsi="Times New Roman" w:cs="Times New Roman"/>
                <w:sz w:val="28"/>
                <w:szCs w:val="20"/>
                <w:lang w:eastAsia="ru-RU"/>
              </w:rPr>
              <w:t>Признаки повреждения</w:t>
            </w:r>
          </w:p>
        </w:tc>
        <w:tc>
          <w:tcPr>
            <w:tcW w:w="4564" w:type="dxa"/>
            <w:tcBorders>
              <w:top w:val="single" w:sz="4" w:space="0" w:color="auto"/>
              <w:left w:val="single" w:sz="4" w:space="0" w:color="auto"/>
              <w:bottom w:val="single" w:sz="4" w:space="0" w:color="auto"/>
              <w:right w:val="single" w:sz="4" w:space="0" w:color="auto"/>
            </w:tcBorders>
            <w:hideMark/>
          </w:tcPr>
          <w:p w14:paraId="57319F0C" w14:textId="77777777" w:rsidR="00BA5C1D" w:rsidRPr="00BA5C1D" w:rsidRDefault="00BA5C1D" w:rsidP="00BA5C1D">
            <w:pPr>
              <w:spacing w:after="0" w:line="240" w:lineRule="auto"/>
              <w:jc w:val="both"/>
              <w:rPr>
                <w:rFonts w:ascii="Times New Roman" w:eastAsia="Times New Roman" w:hAnsi="Times New Roman" w:cs="Times New Roman"/>
                <w:i/>
                <w:sz w:val="28"/>
                <w:szCs w:val="20"/>
                <w:lang w:eastAsia="ru-RU"/>
              </w:rPr>
            </w:pPr>
            <w:r w:rsidRPr="00BA5C1D">
              <w:rPr>
                <w:rFonts w:ascii="Times New Roman" w:eastAsia="Times New Roman" w:hAnsi="Times New Roman" w:cs="Times New Roman"/>
                <w:i/>
                <w:sz w:val="28"/>
                <w:szCs w:val="20"/>
                <w:lang w:eastAsia="ru-RU"/>
              </w:rPr>
              <w:t>Боль, припухлость, невозможность ходить и опираться на ногу</w:t>
            </w:r>
          </w:p>
        </w:tc>
      </w:tr>
      <w:tr w:rsidR="00BA5C1D" w:rsidRPr="00BA5C1D" w14:paraId="7A757DF1" w14:textId="77777777" w:rsidTr="006A35DF">
        <w:tc>
          <w:tcPr>
            <w:tcW w:w="4962" w:type="dxa"/>
            <w:tcBorders>
              <w:top w:val="single" w:sz="4" w:space="0" w:color="auto"/>
              <w:left w:val="single" w:sz="4" w:space="0" w:color="auto"/>
              <w:bottom w:val="single" w:sz="4" w:space="0" w:color="auto"/>
              <w:right w:val="single" w:sz="4" w:space="0" w:color="auto"/>
            </w:tcBorders>
            <w:hideMark/>
          </w:tcPr>
          <w:p w14:paraId="552FDD87" w14:textId="77777777" w:rsidR="00BA5C1D" w:rsidRPr="00BA5C1D" w:rsidRDefault="00BA5C1D" w:rsidP="00BA5C1D">
            <w:pPr>
              <w:spacing w:after="0" w:line="240" w:lineRule="auto"/>
              <w:rPr>
                <w:rFonts w:ascii="Times New Roman" w:eastAsia="Times New Roman" w:hAnsi="Times New Roman" w:cs="Times New Roman"/>
                <w:sz w:val="28"/>
                <w:szCs w:val="20"/>
                <w:lang w:eastAsia="ru-RU"/>
              </w:rPr>
            </w:pPr>
            <w:r w:rsidRPr="00BA5C1D">
              <w:rPr>
                <w:rFonts w:ascii="Times New Roman" w:eastAsia="Times New Roman" w:hAnsi="Times New Roman" w:cs="Times New Roman"/>
                <w:sz w:val="28"/>
                <w:szCs w:val="20"/>
                <w:lang w:eastAsia="ru-RU"/>
              </w:rPr>
              <w:t>Возможные осложнения</w:t>
            </w:r>
          </w:p>
        </w:tc>
        <w:tc>
          <w:tcPr>
            <w:tcW w:w="4564" w:type="dxa"/>
            <w:tcBorders>
              <w:top w:val="single" w:sz="4" w:space="0" w:color="auto"/>
              <w:left w:val="single" w:sz="4" w:space="0" w:color="auto"/>
              <w:bottom w:val="single" w:sz="4" w:space="0" w:color="auto"/>
              <w:right w:val="single" w:sz="4" w:space="0" w:color="auto"/>
            </w:tcBorders>
            <w:hideMark/>
          </w:tcPr>
          <w:p w14:paraId="28525AE3" w14:textId="77777777" w:rsidR="00BA5C1D" w:rsidRPr="00BA5C1D" w:rsidRDefault="00BA5C1D" w:rsidP="00BA5C1D">
            <w:pPr>
              <w:spacing w:after="0" w:line="240" w:lineRule="auto"/>
              <w:jc w:val="both"/>
              <w:rPr>
                <w:rFonts w:ascii="Times New Roman" w:eastAsia="Times New Roman" w:hAnsi="Times New Roman" w:cs="Times New Roman"/>
                <w:i/>
                <w:sz w:val="28"/>
                <w:szCs w:val="20"/>
                <w:lang w:eastAsia="ru-RU"/>
              </w:rPr>
            </w:pPr>
            <w:r w:rsidRPr="00BA5C1D">
              <w:rPr>
                <w:rFonts w:ascii="Times New Roman" w:eastAsia="Times New Roman" w:hAnsi="Times New Roman" w:cs="Times New Roman"/>
                <w:i/>
                <w:sz w:val="28"/>
                <w:szCs w:val="20"/>
                <w:lang w:eastAsia="ru-RU"/>
              </w:rPr>
              <w:t>Смещение поломанной кости и разрыв тканей</w:t>
            </w:r>
          </w:p>
        </w:tc>
      </w:tr>
      <w:tr w:rsidR="00BA5C1D" w:rsidRPr="00BA5C1D" w14:paraId="7E76CCDC" w14:textId="77777777" w:rsidTr="006A35DF">
        <w:tc>
          <w:tcPr>
            <w:tcW w:w="4962" w:type="dxa"/>
            <w:tcBorders>
              <w:top w:val="single" w:sz="4" w:space="0" w:color="auto"/>
              <w:left w:val="single" w:sz="4" w:space="0" w:color="auto"/>
              <w:bottom w:val="single" w:sz="4" w:space="0" w:color="auto"/>
              <w:right w:val="single" w:sz="4" w:space="0" w:color="auto"/>
            </w:tcBorders>
            <w:hideMark/>
          </w:tcPr>
          <w:p w14:paraId="086D91B2" w14:textId="77777777" w:rsidR="00BA5C1D" w:rsidRPr="00BA5C1D" w:rsidRDefault="00BA5C1D" w:rsidP="00BA5C1D">
            <w:pPr>
              <w:spacing w:after="0" w:line="240" w:lineRule="auto"/>
              <w:rPr>
                <w:rFonts w:ascii="Times New Roman" w:eastAsia="Times New Roman" w:hAnsi="Times New Roman" w:cs="Times New Roman"/>
                <w:sz w:val="28"/>
                <w:szCs w:val="20"/>
                <w:lang w:eastAsia="ru-RU"/>
              </w:rPr>
            </w:pPr>
            <w:r w:rsidRPr="00BA5C1D">
              <w:rPr>
                <w:rFonts w:ascii="Times New Roman" w:eastAsia="Times New Roman" w:hAnsi="Times New Roman" w:cs="Times New Roman"/>
                <w:sz w:val="28"/>
                <w:szCs w:val="20"/>
                <w:lang w:eastAsia="ru-RU"/>
              </w:rPr>
              <w:t>Порядок оказания первой помощи</w:t>
            </w:r>
          </w:p>
        </w:tc>
        <w:tc>
          <w:tcPr>
            <w:tcW w:w="4564" w:type="dxa"/>
            <w:tcBorders>
              <w:top w:val="single" w:sz="4" w:space="0" w:color="auto"/>
              <w:left w:val="single" w:sz="4" w:space="0" w:color="auto"/>
              <w:bottom w:val="single" w:sz="4" w:space="0" w:color="auto"/>
              <w:right w:val="single" w:sz="4" w:space="0" w:color="auto"/>
            </w:tcBorders>
            <w:hideMark/>
          </w:tcPr>
          <w:p w14:paraId="6E7B18FA" w14:textId="77777777" w:rsidR="00BA5C1D" w:rsidRPr="00BA5C1D" w:rsidRDefault="00BA5C1D" w:rsidP="00BA5C1D">
            <w:pPr>
              <w:spacing w:after="0" w:line="240" w:lineRule="auto"/>
              <w:jc w:val="both"/>
              <w:rPr>
                <w:rFonts w:ascii="Times New Roman" w:eastAsia="Times New Roman" w:hAnsi="Times New Roman" w:cs="Times New Roman"/>
                <w:bCs/>
                <w:i/>
                <w:sz w:val="28"/>
                <w:szCs w:val="20"/>
                <w:lang w:eastAsia="ru-RU"/>
              </w:rPr>
            </w:pPr>
            <w:r w:rsidRPr="00BA5C1D">
              <w:rPr>
                <w:rFonts w:ascii="Times New Roman" w:eastAsia="Times New Roman" w:hAnsi="Times New Roman" w:cs="Times New Roman"/>
                <w:bCs/>
                <w:i/>
                <w:sz w:val="28"/>
                <w:szCs w:val="20"/>
                <w:lang w:eastAsia="ru-RU"/>
              </w:rPr>
              <w:t>Покой, обеспечение неподвижности поврежденной части тела, холод,</w:t>
            </w:r>
          </w:p>
          <w:p w14:paraId="037A1B52" w14:textId="77777777" w:rsidR="00BA5C1D" w:rsidRPr="00BA5C1D" w:rsidRDefault="00BA5C1D" w:rsidP="00BA5C1D">
            <w:pPr>
              <w:spacing w:after="0" w:line="240" w:lineRule="auto"/>
              <w:jc w:val="both"/>
              <w:rPr>
                <w:rFonts w:ascii="Times New Roman" w:eastAsia="Times New Roman" w:hAnsi="Times New Roman" w:cs="Times New Roman"/>
                <w:i/>
                <w:sz w:val="28"/>
                <w:szCs w:val="20"/>
                <w:lang w:eastAsia="ru-RU"/>
              </w:rPr>
            </w:pPr>
            <w:r w:rsidRPr="00BA5C1D">
              <w:rPr>
                <w:rFonts w:ascii="Times New Roman" w:eastAsia="Times New Roman" w:hAnsi="Times New Roman" w:cs="Times New Roman"/>
                <w:bCs/>
                <w:i/>
                <w:sz w:val="28"/>
                <w:szCs w:val="20"/>
                <w:lang w:eastAsia="ru-RU"/>
              </w:rPr>
              <w:t>приподнятое положение поврежденной части тела</w:t>
            </w:r>
          </w:p>
        </w:tc>
      </w:tr>
      <w:tr w:rsidR="00BA5C1D" w:rsidRPr="00BA5C1D" w14:paraId="44889A4B" w14:textId="77777777" w:rsidTr="006A35DF">
        <w:tc>
          <w:tcPr>
            <w:tcW w:w="4962" w:type="dxa"/>
            <w:tcBorders>
              <w:top w:val="single" w:sz="4" w:space="0" w:color="auto"/>
              <w:left w:val="single" w:sz="4" w:space="0" w:color="auto"/>
              <w:bottom w:val="single" w:sz="4" w:space="0" w:color="auto"/>
              <w:right w:val="single" w:sz="4" w:space="0" w:color="auto"/>
            </w:tcBorders>
            <w:hideMark/>
          </w:tcPr>
          <w:p w14:paraId="2E9E1D57" w14:textId="77777777" w:rsidR="00BA5C1D" w:rsidRPr="00BA5C1D" w:rsidRDefault="00BA5C1D" w:rsidP="00BA5C1D">
            <w:pPr>
              <w:spacing w:after="0" w:line="240" w:lineRule="auto"/>
              <w:rPr>
                <w:rFonts w:ascii="Times New Roman" w:eastAsia="Times New Roman" w:hAnsi="Times New Roman" w:cs="Times New Roman"/>
                <w:sz w:val="28"/>
                <w:szCs w:val="20"/>
                <w:lang w:eastAsia="ru-RU"/>
              </w:rPr>
            </w:pPr>
            <w:r w:rsidRPr="00BA5C1D">
              <w:rPr>
                <w:rFonts w:ascii="Times New Roman" w:eastAsia="Times New Roman" w:hAnsi="Times New Roman" w:cs="Times New Roman"/>
                <w:sz w:val="28"/>
                <w:szCs w:val="20"/>
                <w:lang w:eastAsia="ru-RU"/>
              </w:rPr>
              <w:t>Используемые средства и материалы</w:t>
            </w:r>
          </w:p>
        </w:tc>
        <w:tc>
          <w:tcPr>
            <w:tcW w:w="4564" w:type="dxa"/>
            <w:tcBorders>
              <w:top w:val="single" w:sz="4" w:space="0" w:color="auto"/>
              <w:left w:val="single" w:sz="4" w:space="0" w:color="auto"/>
              <w:bottom w:val="single" w:sz="4" w:space="0" w:color="auto"/>
              <w:right w:val="single" w:sz="4" w:space="0" w:color="auto"/>
            </w:tcBorders>
            <w:hideMark/>
          </w:tcPr>
          <w:p w14:paraId="02D8718B" w14:textId="77777777" w:rsidR="00BA5C1D" w:rsidRPr="00BA5C1D" w:rsidRDefault="00BA5C1D" w:rsidP="00BA5C1D">
            <w:pPr>
              <w:spacing w:after="0" w:line="240" w:lineRule="auto"/>
              <w:jc w:val="both"/>
              <w:rPr>
                <w:rFonts w:ascii="Times New Roman" w:eastAsia="Times New Roman" w:hAnsi="Times New Roman" w:cs="Times New Roman"/>
                <w:i/>
                <w:sz w:val="28"/>
                <w:szCs w:val="20"/>
                <w:lang w:eastAsia="ru-RU"/>
              </w:rPr>
            </w:pPr>
            <w:r w:rsidRPr="00BA5C1D">
              <w:rPr>
                <w:rFonts w:ascii="Times New Roman" w:eastAsia="Times New Roman" w:hAnsi="Times New Roman" w:cs="Times New Roman"/>
                <w:i/>
                <w:sz w:val="28"/>
                <w:szCs w:val="20"/>
                <w:lang w:eastAsia="ru-RU"/>
              </w:rPr>
              <w:t>Шины, подручные средства для фиксации (палка), бинты</w:t>
            </w:r>
          </w:p>
        </w:tc>
      </w:tr>
      <w:tr w:rsidR="00BA5C1D" w:rsidRPr="00BA5C1D" w14:paraId="44126328" w14:textId="77777777" w:rsidTr="006A35DF">
        <w:tc>
          <w:tcPr>
            <w:tcW w:w="4962" w:type="dxa"/>
            <w:tcBorders>
              <w:top w:val="single" w:sz="4" w:space="0" w:color="auto"/>
              <w:left w:val="single" w:sz="4" w:space="0" w:color="auto"/>
              <w:bottom w:val="single" w:sz="4" w:space="0" w:color="auto"/>
              <w:right w:val="single" w:sz="4" w:space="0" w:color="auto"/>
            </w:tcBorders>
            <w:hideMark/>
          </w:tcPr>
          <w:p w14:paraId="4793FCF3" w14:textId="77777777" w:rsidR="00BA5C1D" w:rsidRPr="00BA5C1D" w:rsidRDefault="00BA5C1D" w:rsidP="00BA5C1D">
            <w:pPr>
              <w:spacing w:after="0" w:line="240" w:lineRule="auto"/>
              <w:rPr>
                <w:rFonts w:ascii="Times New Roman" w:eastAsia="Times New Roman" w:hAnsi="Times New Roman" w:cs="Times New Roman"/>
                <w:sz w:val="28"/>
                <w:szCs w:val="20"/>
                <w:lang w:eastAsia="ru-RU"/>
              </w:rPr>
            </w:pPr>
            <w:r w:rsidRPr="00BA5C1D">
              <w:rPr>
                <w:rFonts w:ascii="Times New Roman" w:eastAsia="Times New Roman" w:hAnsi="Times New Roman" w:cs="Times New Roman"/>
                <w:sz w:val="28"/>
                <w:szCs w:val="20"/>
                <w:lang w:eastAsia="ru-RU"/>
              </w:rPr>
              <w:t>Перемещение пострадавшего</w:t>
            </w:r>
          </w:p>
        </w:tc>
        <w:tc>
          <w:tcPr>
            <w:tcW w:w="4564" w:type="dxa"/>
            <w:tcBorders>
              <w:top w:val="single" w:sz="4" w:space="0" w:color="auto"/>
              <w:left w:val="single" w:sz="4" w:space="0" w:color="auto"/>
              <w:bottom w:val="single" w:sz="4" w:space="0" w:color="auto"/>
              <w:right w:val="single" w:sz="4" w:space="0" w:color="auto"/>
            </w:tcBorders>
            <w:hideMark/>
          </w:tcPr>
          <w:p w14:paraId="135BCE9F" w14:textId="77777777" w:rsidR="00BA5C1D" w:rsidRPr="00BA5C1D" w:rsidRDefault="00BA5C1D" w:rsidP="00BA5C1D">
            <w:pPr>
              <w:spacing w:after="0" w:line="240" w:lineRule="auto"/>
              <w:jc w:val="both"/>
              <w:rPr>
                <w:rFonts w:ascii="Times New Roman" w:eastAsia="Times New Roman" w:hAnsi="Times New Roman" w:cs="Times New Roman"/>
                <w:i/>
                <w:sz w:val="28"/>
                <w:szCs w:val="20"/>
                <w:lang w:eastAsia="ru-RU"/>
              </w:rPr>
            </w:pPr>
            <w:r w:rsidRPr="00BA5C1D">
              <w:rPr>
                <w:rFonts w:ascii="Times New Roman" w:eastAsia="Times New Roman" w:hAnsi="Times New Roman" w:cs="Times New Roman"/>
                <w:bCs/>
                <w:i/>
                <w:sz w:val="28"/>
                <w:szCs w:val="20"/>
                <w:lang w:eastAsia="ru-RU"/>
              </w:rPr>
              <w:t>Перемещение пострадавшего необходимо только в том случае, если не ожидается быстрого прибытия скорой помощи или если нужно транспортировать пострадавшего самостоятельно</w:t>
            </w:r>
          </w:p>
        </w:tc>
      </w:tr>
      <w:tr w:rsidR="00BA5C1D" w:rsidRPr="00BA5C1D" w14:paraId="3D3475D0" w14:textId="77777777" w:rsidTr="006A35DF">
        <w:tc>
          <w:tcPr>
            <w:tcW w:w="4962" w:type="dxa"/>
            <w:tcBorders>
              <w:top w:val="single" w:sz="4" w:space="0" w:color="auto"/>
              <w:left w:val="single" w:sz="4" w:space="0" w:color="auto"/>
              <w:bottom w:val="single" w:sz="4" w:space="0" w:color="auto"/>
              <w:right w:val="single" w:sz="4" w:space="0" w:color="auto"/>
            </w:tcBorders>
            <w:hideMark/>
          </w:tcPr>
          <w:p w14:paraId="1072D49E" w14:textId="77777777" w:rsidR="00BA5C1D" w:rsidRPr="00BA5C1D" w:rsidRDefault="00BA5C1D" w:rsidP="00BA5C1D">
            <w:pPr>
              <w:spacing w:after="0" w:line="240" w:lineRule="auto"/>
              <w:rPr>
                <w:rFonts w:ascii="Times New Roman" w:eastAsia="Times New Roman" w:hAnsi="Times New Roman" w:cs="Times New Roman"/>
                <w:sz w:val="28"/>
                <w:szCs w:val="20"/>
                <w:lang w:eastAsia="ru-RU"/>
              </w:rPr>
            </w:pPr>
            <w:r w:rsidRPr="00BA5C1D">
              <w:rPr>
                <w:rFonts w:ascii="Times New Roman" w:eastAsia="Times New Roman" w:hAnsi="Times New Roman" w:cs="Times New Roman"/>
                <w:sz w:val="28"/>
                <w:szCs w:val="20"/>
                <w:lang w:eastAsia="ru-RU"/>
              </w:rPr>
              <w:t>Необходимость проведения искусственного дыхания (особенности)</w:t>
            </w:r>
          </w:p>
        </w:tc>
        <w:tc>
          <w:tcPr>
            <w:tcW w:w="4564" w:type="dxa"/>
            <w:tcBorders>
              <w:top w:val="single" w:sz="4" w:space="0" w:color="auto"/>
              <w:left w:val="single" w:sz="4" w:space="0" w:color="auto"/>
              <w:bottom w:val="single" w:sz="4" w:space="0" w:color="auto"/>
              <w:right w:val="single" w:sz="4" w:space="0" w:color="auto"/>
            </w:tcBorders>
            <w:hideMark/>
          </w:tcPr>
          <w:p w14:paraId="20537822" w14:textId="77777777" w:rsidR="00BA5C1D" w:rsidRPr="00BA5C1D" w:rsidRDefault="00BA5C1D" w:rsidP="00BA5C1D">
            <w:pPr>
              <w:spacing w:after="0" w:line="240" w:lineRule="auto"/>
              <w:jc w:val="both"/>
              <w:rPr>
                <w:rFonts w:ascii="Times New Roman" w:eastAsia="Times New Roman" w:hAnsi="Times New Roman" w:cs="Times New Roman"/>
                <w:i/>
                <w:sz w:val="28"/>
                <w:szCs w:val="20"/>
                <w:lang w:eastAsia="ru-RU"/>
              </w:rPr>
            </w:pPr>
            <w:r w:rsidRPr="00BA5C1D">
              <w:rPr>
                <w:rFonts w:ascii="Times New Roman" w:eastAsia="Times New Roman" w:hAnsi="Times New Roman" w:cs="Times New Roman"/>
                <w:i/>
                <w:sz w:val="28"/>
                <w:szCs w:val="20"/>
                <w:lang w:eastAsia="ru-RU"/>
              </w:rPr>
              <w:t>Нет необходимости</w:t>
            </w:r>
          </w:p>
        </w:tc>
      </w:tr>
      <w:tr w:rsidR="00BA5C1D" w:rsidRPr="00BA5C1D" w14:paraId="4577FF68" w14:textId="77777777" w:rsidTr="006A35DF">
        <w:tc>
          <w:tcPr>
            <w:tcW w:w="4962" w:type="dxa"/>
            <w:tcBorders>
              <w:top w:val="single" w:sz="4" w:space="0" w:color="auto"/>
              <w:left w:val="single" w:sz="4" w:space="0" w:color="auto"/>
              <w:bottom w:val="single" w:sz="4" w:space="0" w:color="auto"/>
              <w:right w:val="single" w:sz="4" w:space="0" w:color="auto"/>
            </w:tcBorders>
            <w:hideMark/>
          </w:tcPr>
          <w:p w14:paraId="20986EA7" w14:textId="77777777" w:rsidR="00BA5C1D" w:rsidRPr="00BA5C1D" w:rsidRDefault="00BA5C1D" w:rsidP="00BA5C1D">
            <w:pPr>
              <w:spacing w:after="0" w:line="240" w:lineRule="auto"/>
              <w:rPr>
                <w:rFonts w:ascii="Times New Roman" w:eastAsia="Times New Roman" w:hAnsi="Times New Roman" w:cs="Times New Roman"/>
                <w:sz w:val="28"/>
                <w:szCs w:val="20"/>
                <w:lang w:eastAsia="ru-RU"/>
              </w:rPr>
            </w:pPr>
            <w:r w:rsidRPr="00BA5C1D">
              <w:rPr>
                <w:rFonts w:ascii="Times New Roman" w:eastAsia="Times New Roman" w:hAnsi="Times New Roman" w:cs="Times New Roman"/>
                <w:sz w:val="28"/>
                <w:szCs w:val="20"/>
                <w:lang w:eastAsia="ru-RU"/>
              </w:rPr>
              <w:t>Необходимость проведения непрямого массажа сердца (особенности)</w:t>
            </w:r>
          </w:p>
        </w:tc>
        <w:tc>
          <w:tcPr>
            <w:tcW w:w="4564" w:type="dxa"/>
            <w:tcBorders>
              <w:top w:val="single" w:sz="4" w:space="0" w:color="auto"/>
              <w:left w:val="single" w:sz="4" w:space="0" w:color="auto"/>
              <w:bottom w:val="single" w:sz="4" w:space="0" w:color="auto"/>
              <w:right w:val="single" w:sz="4" w:space="0" w:color="auto"/>
            </w:tcBorders>
            <w:hideMark/>
          </w:tcPr>
          <w:p w14:paraId="12D9B817" w14:textId="77777777" w:rsidR="00BA5C1D" w:rsidRPr="00BA5C1D" w:rsidRDefault="00BA5C1D" w:rsidP="00BA5C1D">
            <w:pPr>
              <w:spacing w:after="0" w:line="240" w:lineRule="auto"/>
              <w:jc w:val="both"/>
              <w:rPr>
                <w:rFonts w:ascii="Times New Roman" w:eastAsia="Times New Roman" w:hAnsi="Times New Roman" w:cs="Times New Roman"/>
                <w:i/>
                <w:sz w:val="28"/>
                <w:szCs w:val="20"/>
                <w:lang w:eastAsia="ru-RU"/>
              </w:rPr>
            </w:pPr>
            <w:r w:rsidRPr="00BA5C1D">
              <w:rPr>
                <w:rFonts w:ascii="Times New Roman" w:eastAsia="Times New Roman" w:hAnsi="Times New Roman" w:cs="Times New Roman"/>
                <w:i/>
                <w:sz w:val="28"/>
                <w:szCs w:val="20"/>
                <w:lang w:eastAsia="ru-RU"/>
              </w:rPr>
              <w:t>Нет необходимости</w:t>
            </w:r>
          </w:p>
        </w:tc>
      </w:tr>
    </w:tbl>
    <w:p w14:paraId="278E0356" w14:textId="77777777" w:rsidR="00BA5C1D" w:rsidRPr="00BA5C1D" w:rsidRDefault="00BA5C1D" w:rsidP="00BA5C1D">
      <w:pPr>
        <w:spacing w:after="0" w:line="240" w:lineRule="auto"/>
        <w:rPr>
          <w:rFonts w:ascii="Times New Roman" w:eastAsia="Times New Roman" w:hAnsi="Times New Roman" w:cs="Times New Roman"/>
          <w:sz w:val="28"/>
          <w:lang w:eastAsia="ru-RU"/>
        </w:rPr>
      </w:pPr>
      <w:r w:rsidRPr="00BA5C1D">
        <w:rPr>
          <w:rFonts w:ascii="Times New Roman" w:eastAsia="Times New Roman" w:hAnsi="Times New Roman" w:cs="Times New Roman"/>
          <w:sz w:val="28"/>
          <w:szCs w:val="20"/>
          <w:lang w:eastAsia="ru-RU"/>
        </w:rPr>
        <w:br w:type="page"/>
      </w:r>
    </w:p>
    <w:bookmarkEnd w:id="23"/>
    <w:p w14:paraId="5626145B" w14:textId="77777777" w:rsidR="00A712F9" w:rsidRDefault="00A712F9" w:rsidP="00A712F9">
      <w:pPr>
        <w:spacing w:after="0" w:line="360" w:lineRule="auto"/>
        <w:rPr>
          <w:rFonts w:ascii="Times New Roman" w:eastAsia="Times New Roman" w:hAnsi="Times New Roman" w:cs="Times New Roman"/>
          <w:b/>
          <w:sz w:val="28"/>
          <w:lang w:eastAsia="ru-RU"/>
        </w:rPr>
      </w:pPr>
    </w:p>
    <w:p w14:paraId="46BCE757" w14:textId="1066E32E" w:rsidR="00BA5C1D" w:rsidRPr="00BA5C1D" w:rsidRDefault="00BA5C1D" w:rsidP="00BA5C1D">
      <w:pPr>
        <w:spacing w:after="0" w:line="360" w:lineRule="auto"/>
        <w:ind w:left="357"/>
        <w:jc w:val="both"/>
        <w:rPr>
          <w:rFonts w:ascii="Times New Roman" w:eastAsia="Times New Roman" w:hAnsi="Times New Roman" w:cs="Times New Roman"/>
          <w:sz w:val="28"/>
          <w:szCs w:val="28"/>
          <w:lang w:eastAsia="ru-RU"/>
        </w:rPr>
      </w:pPr>
      <w:r w:rsidRPr="00BA5C1D">
        <w:rPr>
          <w:rFonts w:ascii="Times New Roman" w:eastAsia="Times New Roman" w:hAnsi="Times New Roman" w:cs="Times New Roman"/>
          <w:b/>
          <w:sz w:val="28"/>
          <w:lang w:eastAsia="ru-RU"/>
        </w:rPr>
        <w:t xml:space="preserve">Цель работы: </w:t>
      </w:r>
      <w:r w:rsidRPr="00BA5C1D">
        <w:rPr>
          <w:rFonts w:ascii="Times New Roman" w:eastAsia="Times New Roman" w:hAnsi="Times New Roman" w:cs="Times New Roman"/>
          <w:sz w:val="28"/>
          <w:szCs w:val="28"/>
          <w:lang w:eastAsia="ru-RU"/>
        </w:rPr>
        <w:t>получение практических и теоретических навыков оказания первой медицинской помощи пострадавшим в чрезвычайных и аварийных ситуациях при закрытом переломе голени.</w:t>
      </w:r>
    </w:p>
    <w:p w14:paraId="5803DC3B" w14:textId="77777777" w:rsidR="00BA5C1D" w:rsidRPr="00BA5C1D" w:rsidRDefault="00BA5C1D" w:rsidP="00BA5C1D">
      <w:pPr>
        <w:spacing w:after="0" w:line="360" w:lineRule="auto"/>
        <w:ind w:left="357"/>
        <w:jc w:val="both"/>
        <w:rPr>
          <w:rFonts w:ascii="Times New Roman" w:eastAsia="Times New Roman" w:hAnsi="Times New Roman" w:cs="Times New Roman"/>
          <w:sz w:val="28"/>
          <w:szCs w:val="20"/>
          <w:lang w:eastAsia="ru-RU"/>
        </w:rPr>
      </w:pPr>
    </w:p>
    <w:p w14:paraId="2724A54B" w14:textId="77777777" w:rsidR="00BA5C1D" w:rsidRPr="00BA5C1D" w:rsidRDefault="00BA5C1D" w:rsidP="00BA5C1D">
      <w:pPr>
        <w:autoSpaceDE w:val="0"/>
        <w:autoSpaceDN w:val="0"/>
        <w:adjustRightInd w:val="0"/>
        <w:snapToGrid w:val="0"/>
        <w:spacing w:after="0" w:line="360" w:lineRule="auto"/>
        <w:ind w:firstLine="720"/>
        <w:jc w:val="center"/>
        <w:rPr>
          <w:rFonts w:ascii="Times New Roman" w:eastAsia="Times New Roman" w:hAnsi="Times New Roman" w:cs="Times New Roman"/>
          <w:sz w:val="28"/>
          <w:szCs w:val="20"/>
          <w:lang w:eastAsia="ru-RU"/>
        </w:rPr>
      </w:pPr>
      <w:r w:rsidRPr="00BA5C1D">
        <w:rPr>
          <w:rFonts w:ascii="Times New Roman" w:eastAsia="Times New Roman" w:hAnsi="Times New Roman" w:cs="Times New Roman"/>
          <w:sz w:val="28"/>
          <w:szCs w:val="20"/>
          <w:lang w:eastAsia="ru-RU"/>
        </w:rPr>
        <w:t xml:space="preserve">Вариант задания № </w:t>
      </w:r>
      <w:r w:rsidRPr="00BA5C1D">
        <w:rPr>
          <w:rFonts w:ascii="Times New Roman" w:eastAsia="Times New Roman" w:hAnsi="Times New Roman" w:cs="Times New Roman"/>
          <w:i/>
          <w:sz w:val="28"/>
          <w:szCs w:val="20"/>
          <w:lang w:eastAsia="ru-RU"/>
        </w:rPr>
        <w:t>(пример)</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4281"/>
      </w:tblGrid>
      <w:tr w:rsidR="00BA5C1D" w:rsidRPr="00BA5C1D" w14:paraId="7E5A83A9" w14:textId="77777777" w:rsidTr="006A35DF">
        <w:tc>
          <w:tcPr>
            <w:tcW w:w="4962" w:type="dxa"/>
            <w:tcBorders>
              <w:top w:val="single" w:sz="4" w:space="0" w:color="auto"/>
              <w:left w:val="single" w:sz="4" w:space="0" w:color="auto"/>
              <w:bottom w:val="single" w:sz="4" w:space="0" w:color="auto"/>
              <w:right w:val="single" w:sz="4" w:space="0" w:color="auto"/>
            </w:tcBorders>
            <w:hideMark/>
          </w:tcPr>
          <w:p w14:paraId="43E5EA44" w14:textId="77777777" w:rsidR="00BA5C1D" w:rsidRPr="00BA5C1D" w:rsidRDefault="00BA5C1D" w:rsidP="00BA5C1D">
            <w:pPr>
              <w:spacing w:after="0" w:line="240" w:lineRule="auto"/>
              <w:rPr>
                <w:rFonts w:ascii="Times New Roman" w:eastAsia="Times New Roman" w:hAnsi="Times New Roman" w:cs="Times New Roman"/>
                <w:sz w:val="28"/>
                <w:szCs w:val="20"/>
                <w:lang w:eastAsia="ru-RU"/>
              </w:rPr>
            </w:pPr>
            <w:r w:rsidRPr="00BA5C1D">
              <w:rPr>
                <w:rFonts w:ascii="Times New Roman" w:eastAsia="Times New Roman" w:hAnsi="Times New Roman" w:cs="Times New Roman"/>
                <w:sz w:val="28"/>
                <w:szCs w:val="20"/>
                <w:lang w:eastAsia="ru-RU"/>
              </w:rPr>
              <w:t>Вид повреждения</w:t>
            </w:r>
          </w:p>
        </w:tc>
        <w:tc>
          <w:tcPr>
            <w:tcW w:w="4281" w:type="dxa"/>
            <w:tcBorders>
              <w:top w:val="single" w:sz="4" w:space="0" w:color="auto"/>
              <w:left w:val="single" w:sz="4" w:space="0" w:color="auto"/>
              <w:bottom w:val="single" w:sz="4" w:space="0" w:color="auto"/>
              <w:right w:val="single" w:sz="4" w:space="0" w:color="auto"/>
            </w:tcBorders>
            <w:hideMark/>
          </w:tcPr>
          <w:p w14:paraId="6658F922" w14:textId="77777777" w:rsidR="00BA5C1D" w:rsidRPr="00BA5C1D" w:rsidRDefault="00BA5C1D" w:rsidP="00BA5C1D">
            <w:pPr>
              <w:spacing w:after="0" w:line="240" w:lineRule="auto"/>
              <w:jc w:val="both"/>
              <w:rPr>
                <w:rFonts w:ascii="Times New Roman" w:eastAsia="Times New Roman" w:hAnsi="Times New Roman" w:cs="Times New Roman"/>
                <w:i/>
                <w:sz w:val="28"/>
                <w:szCs w:val="20"/>
                <w:lang w:eastAsia="ru-RU"/>
              </w:rPr>
            </w:pPr>
            <w:r w:rsidRPr="00BA5C1D">
              <w:rPr>
                <w:rFonts w:ascii="Times New Roman" w:eastAsia="Times New Roman" w:hAnsi="Times New Roman" w:cs="Times New Roman"/>
                <w:i/>
                <w:sz w:val="28"/>
                <w:szCs w:val="20"/>
                <w:lang w:eastAsia="ru-RU"/>
              </w:rPr>
              <w:t>Закрытый перелом голени</w:t>
            </w:r>
          </w:p>
        </w:tc>
      </w:tr>
      <w:tr w:rsidR="00BA5C1D" w:rsidRPr="00BA5C1D" w14:paraId="2D3F546D" w14:textId="77777777" w:rsidTr="006A35DF">
        <w:tc>
          <w:tcPr>
            <w:tcW w:w="4962" w:type="dxa"/>
            <w:tcBorders>
              <w:top w:val="single" w:sz="4" w:space="0" w:color="auto"/>
              <w:left w:val="single" w:sz="4" w:space="0" w:color="auto"/>
              <w:bottom w:val="single" w:sz="4" w:space="0" w:color="auto"/>
              <w:right w:val="single" w:sz="4" w:space="0" w:color="auto"/>
            </w:tcBorders>
            <w:hideMark/>
          </w:tcPr>
          <w:p w14:paraId="7179E353" w14:textId="77777777" w:rsidR="00BA5C1D" w:rsidRPr="00BA5C1D" w:rsidRDefault="00BA5C1D" w:rsidP="00BA5C1D">
            <w:pPr>
              <w:spacing w:after="0" w:line="240" w:lineRule="auto"/>
              <w:rPr>
                <w:rFonts w:ascii="Times New Roman" w:eastAsia="Times New Roman" w:hAnsi="Times New Roman" w:cs="Times New Roman"/>
                <w:sz w:val="28"/>
                <w:szCs w:val="20"/>
                <w:lang w:eastAsia="ru-RU"/>
              </w:rPr>
            </w:pPr>
            <w:r w:rsidRPr="00BA5C1D">
              <w:rPr>
                <w:rFonts w:ascii="Times New Roman" w:eastAsia="Times New Roman" w:hAnsi="Times New Roman" w:cs="Times New Roman"/>
                <w:sz w:val="28"/>
                <w:szCs w:val="20"/>
                <w:lang w:eastAsia="ru-RU"/>
              </w:rPr>
              <w:t>Признаки повреждения</w:t>
            </w:r>
          </w:p>
        </w:tc>
        <w:tc>
          <w:tcPr>
            <w:tcW w:w="4281" w:type="dxa"/>
            <w:tcBorders>
              <w:top w:val="single" w:sz="4" w:space="0" w:color="auto"/>
              <w:left w:val="single" w:sz="4" w:space="0" w:color="auto"/>
              <w:bottom w:val="single" w:sz="4" w:space="0" w:color="auto"/>
              <w:right w:val="single" w:sz="4" w:space="0" w:color="auto"/>
            </w:tcBorders>
            <w:hideMark/>
          </w:tcPr>
          <w:p w14:paraId="6C12EDF2" w14:textId="77777777" w:rsidR="00BA5C1D" w:rsidRPr="00BA5C1D" w:rsidRDefault="00BA5C1D" w:rsidP="00BA5C1D">
            <w:pPr>
              <w:spacing w:after="0" w:line="240" w:lineRule="auto"/>
              <w:jc w:val="both"/>
              <w:rPr>
                <w:rFonts w:ascii="Times New Roman" w:eastAsia="Times New Roman" w:hAnsi="Times New Roman" w:cs="Times New Roman"/>
                <w:i/>
                <w:sz w:val="28"/>
                <w:szCs w:val="20"/>
                <w:lang w:eastAsia="ru-RU"/>
              </w:rPr>
            </w:pPr>
            <w:r w:rsidRPr="00BA5C1D">
              <w:rPr>
                <w:rFonts w:ascii="Times New Roman" w:eastAsia="Times New Roman" w:hAnsi="Times New Roman" w:cs="Times New Roman"/>
                <w:i/>
                <w:sz w:val="28"/>
                <w:szCs w:val="20"/>
                <w:lang w:eastAsia="ru-RU"/>
              </w:rPr>
              <w:t>Боль, припухлость, невозможность ходить и опираться на ногу</w:t>
            </w:r>
          </w:p>
        </w:tc>
      </w:tr>
      <w:tr w:rsidR="00BA5C1D" w:rsidRPr="00BA5C1D" w14:paraId="50958FB4" w14:textId="77777777" w:rsidTr="006A35DF">
        <w:tc>
          <w:tcPr>
            <w:tcW w:w="4962" w:type="dxa"/>
            <w:tcBorders>
              <w:top w:val="single" w:sz="4" w:space="0" w:color="auto"/>
              <w:left w:val="single" w:sz="4" w:space="0" w:color="auto"/>
              <w:bottom w:val="single" w:sz="4" w:space="0" w:color="auto"/>
              <w:right w:val="single" w:sz="4" w:space="0" w:color="auto"/>
            </w:tcBorders>
            <w:hideMark/>
          </w:tcPr>
          <w:p w14:paraId="7196A8A5" w14:textId="77777777" w:rsidR="00BA5C1D" w:rsidRPr="00BA5C1D" w:rsidRDefault="00BA5C1D" w:rsidP="00BA5C1D">
            <w:pPr>
              <w:spacing w:after="0" w:line="240" w:lineRule="auto"/>
              <w:rPr>
                <w:rFonts w:ascii="Times New Roman" w:eastAsia="Times New Roman" w:hAnsi="Times New Roman" w:cs="Times New Roman"/>
                <w:sz w:val="28"/>
                <w:szCs w:val="20"/>
                <w:lang w:eastAsia="ru-RU"/>
              </w:rPr>
            </w:pPr>
            <w:r w:rsidRPr="00BA5C1D">
              <w:rPr>
                <w:rFonts w:ascii="Times New Roman" w:eastAsia="Times New Roman" w:hAnsi="Times New Roman" w:cs="Times New Roman"/>
                <w:sz w:val="28"/>
                <w:szCs w:val="20"/>
                <w:lang w:eastAsia="ru-RU"/>
              </w:rPr>
              <w:t>Возможные осложнения</w:t>
            </w:r>
          </w:p>
        </w:tc>
        <w:tc>
          <w:tcPr>
            <w:tcW w:w="4281" w:type="dxa"/>
            <w:tcBorders>
              <w:top w:val="single" w:sz="4" w:space="0" w:color="auto"/>
              <w:left w:val="single" w:sz="4" w:space="0" w:color="auto"/>
              <w:bottom w:val="single" w:sz="4" w:space="0" w:color="auto"/>
              <w:right w:val="single" w:sz="4" w:space="0" w:color="auto"/>
            </w:tcBorders>
            <w:hideMark/>
          </w:tcPr>
          <w:p w14:paraId="3BD0B3FC" w14:textId="77777777" w:rsidR="00BA5C1D" w:rsidRPr="00BA5C1D" w:rsidRDefault="00BA5C1D" w:rsidP="00BA5C1D">
            <w:pPr>
              <w:spacing w:after="0" w:line="240" w:lineRule="auto"/>
              <w:jc w:val="both"/>
              <w:rPr>
                <w:rFonts w:ascii="Times New Roman" w:eastAsia="Times New Roman" w:hAnsi="Times New Roman" w:cs="Times New Roman"/>
                <w:i/>
                <w:sz w:val="28"/>
                <w:szCs w:val="20"/>
                <w:lang w:eastAsia="ru-RU"/>
              </w:rPr>
            </w:pPr>
            <w:r w:rsidRPr="00BA5C1D">
              <w:rPr>
                <w:rFonts w:ascii="Times New Roman" w:eastAsia="Times New Roman" w:hAnsi="Times New Roman" w:cs="Times New Roman"/>
                <w:i/>
                <w:sz w:val="28"/>
                <w:szCs w:val="20"/>
                <w:lang w:eastAsia="ru-RU"/>
              </w:rPr>
              <w:t>Смещение поломанной кости и разрыв тканей</w:t>
            </w:r>
          </w:p>
        </w:tc>
      </w:tr>
      <w:tr w:rsidR="00BA5C1D" w:rsidRPr="00BA5C1D" w14:paraId="001B26AF" w14:textId="77777777" w:rsidTr="006A35DF">
        <w:tc>
          <w:tcPr>
            <w:tcW w:w="4962" w:type="dxa"/>
            <w:tcBorders>
              <w:top w:val="single" w:sz="4" w:space="0" w:color="auto"/>
              <w:left w:val="single" w:sz="4" w:space="0" w:color="auto"/>
              <w:bottom w:val="single" w:sz="4" w:space="0" w:color="auto"/>
              <w:right w:val="single" w:sz="4" w:space="0" w:color="auto"/>
            </w:tcBorders>
            <w:hideMark/>
          </w:tcPr>
          <w:p w14:paraId="14B6DF55" w14:textId="77777777" w:rsidR="00BA5C1D" w:rsidRPr="00BA5C1D" w:rsidRDefault="00BA5C1D" w:rsidP="00BA5C1D">
            <w:pPr>
              <w:spacing w:after="0" w:line="240" w:lineRule="auto"/>
              <w:rPr>
                <w:rFonts w:ascii="Times New Roman" w:eastAsia="Times New Roman" w:hAnsi="Times New Roman" w:cs="Times New Roman"/>
                <w:sz w:val="28"/>
                <w:szCs w:val="20"/>
                <w:lang w:eastAsia="ru-RU"/>
              </w:rPr>
            </w:pPr>
            <w:r w:rsidRPr="00BA5C1D">
              <w:rPr>
                <w:rFonts w:ascii="Times New Roman" w:eastAsia="Times New Roman" w:hAnsi="Times New Roman" w:cs="Times New Roman"/>
                <w:sz w:val="28"/>
                <w:szCs w:val="20"/>
                <w:lang w:eastAsia="ru-RU"/>
              </w:rPr>
              <w:t>Порядок оказания первой помощи</w:t>
            </w:r>
          </w:p>
        </w:tc>
        <w:tc>
          <w:tcPr>
            <w:tcW w:w="4281" w:type="dxa"/>
            <w:tcBorders>
              <w:top w:val="single" w:sz="4" w:space="0" w:color="auto"/>
              <w:left w:val="single" w:sz="4" w:space="0" w:color="auto"/>
              <w:bottom w:val="single" w:sz="4" w:space="0" w:color="auto"/>
              <w:right w:val="single" w:sz="4" w:space="0" w:color="auto"/>
            </w:tcBorders>
            <w:hideMark/>
          </w:tcPr>
          <w:p w14:paraId="46A28BC8" w14:textId="77777777" w:rsidR="00BA5C1D" w:rsidRPr="00BA5C1D" w:rsidRDefault="00BA5C1D" w:rsidP="00BA5C1D">
            <w:pPr>
              <w:spacing w:after="0" w:line="240" w:lineRule="auto"/>
              <w:jc w:val="both"/>
              <w:rPr>
                <w:rFonts w:ascii="Times New Roman" w:eastAsia="Times New Roman" w:hAnsi="Times New Roman" w:cs="Times New Roman"/>
                <w:bCs/>
                <w:i/>
                <w:sz w:val="28"/>
                <w:szCs w:val="20"/>
                <w:lang w:eastAsia="ru-RU"/>
              </w:rPr>
            </w:pPr>
            <w:r w:rsidRPr="00BA5C1D">
              <w:rPr>
                <w:rFonts w:ascii="Times New Roman" w:eastAsia="Times New Roman" w:hAnsi="Times New Roman" w:cs="Times New Roman"/>
                <w:bCs/>
                <w:i/>
                <w:sz w:val="28"/>
                <w:szCs w:val="20"/>
                <w:lang w:eastAsia="ru-RU"/>
              </w:rPr>
              <w:t>Покой, обеспечение неподвижности поврежденной части тела, холод,</w:t>
            </w:r>
          </w:p>
          <w:p w14:paraId="64D95191" w14:textId="77777777" w:rsidR="00BA5C1D" w:rsidRPr="00BA5C1D" w:rsidRDefault="00BA5C1D" w:rsidP="00BA5C1D">
            <w:pPr>
              <w:spacing w:after="0" w:line="240" w:lineRule="auto"/>
              <w:jc w:val="both"/>
              <w:rPr>
                <w:rFonts w:ascii="Times New Roman" w:eastAsia="Times New Roman" w:hAnsi="Times New Roman" w:cs="Times New Roman"/>
                <w:i/>
                <w:sz w:val="28"/>
                <w:szCs w:val="20"/>
                <w:lang w:eastAsia="ru-RU"/>
              </w:rPr>
            </w:pPr>
            <w:r w:rsidRPr="00BA5C1D">
              <w:rPr>
                <w:rFonts w:ascii="Times New Roman" w:eastAsia="Times New Roman" w:hAnsi="Times New Roman" w:cs="Times New Roman"/>
                <w:bCs/>
                <w:i/>
                <w:sz w:val="28"/>
                <w:szCs w:val="20"/>
                <w:lang w:eastAsia="ru-RU"/>
              </w:rPr>
              <w:t>приподнятое положение поврежденной части тела</w:t>
            </w:r>
          </w:p>
        </w:tc>
      </w:tr>
      <w:tr w:rsidR="00BA5C1D" w:rsidRPr="00BA5C1D" w14:paraId="438AD623" w14:textId="77777777" w:rsidTr="006A35DF">
        <w:tc>
          <w:tcPr>
            <w:tcW w:w="4962" w:type="dxa"/>
            <w:tcBorders>
              <w:top w:val="single" w:sz="4" w:space="0" w:color="auto"/>
              <w:left w:val="single" w:sz="4" w:space="0" w:color="auto"/>
              <w:bottom w:val="single" w:sz="4" w:space="0" w:color="auto"/>
              <w:right w:val="single" w:sz="4" w:space="0" w:color="auto"/>
            </w:tcBorders>
            <w:hideMark/>
          </w:tcPr>
          <w:p w14:paraId="2CA7B67B" w14:textId="77777777" w:rsidR="00BA5C1D" w:rsidRPr="00BA5C1D" w:rsidRDefault="00BA5C1D" w:rsidP="00BA5C1D">
            <w:pPr>
              <w:spacing w:after="0" w:line="240" w:lineRule="auto"/>
              <w:rPr>
                <w:rFonts w:ascii="Times New Roman" w:eastAsia="Times New Roman" w:hAnsi="Times New Roman" w:cs="Times New Roman"/>
                <w:sz w:val="28"/>
                <w:szCs w:val="20"/>
                <w:lang w:eastAsia="ru-RU"/>
              </w:rPr>
            </w:pPr>
            <w:r w:rsidRPr="00BA5C1D">
              <w:rPr>
                <w:rFonts w:ascii="Times New Roman" w:eastAsia="Times New Roman" w:hAnsi="Times New Roman" w:cs="Times New Roman"/>
                <w:sz w:val="28"/>
                <w:szCs w:val="20"/>
                <w:lang w:eastAsia="ru-RU"/>
              </w:rPr>
              <w:t>Используемые средства и материалы</w:t>
            </w:r>
          </w:p>
        </w:tc>
        <w:tc>
          <w:tcPr>
            <w:tcW w:w="4281" w:type="dxa"/>
            <w:tcBorders>
              <w:top w:val="single" w:sz="4" w:space="0" w:color="auto"/>
              <w:left w:val="single" w:sz="4" w:space="0" w:color="auto"/>
              <w:bottom w:val="single" w:sz="4" w:space="0" w:color="auto"/>
              <w:right w:val="single" w:sz="4" w:space="0" w:color="auto"/>
            </w:tcBorders>
            <w:hideMark/>
          </w:tcPr>
          <w:p w14:paraId="39105B49" w14:textId="77777777" w:rsidR="00BA5C1D" w:rsidRPr="00BA5C1D" w:rsidRDefault="00BA5C1D" w:rsidP="00BA5C1D">
            <w:pPr>
              <w:spacing w:after="0" w:line="240" w:lineRule="auto"/>
              <w:jc w:val="both"/>
              <w:rPr>
                <w:rFonts w:ascii="Times New Roman" w:eastAsia="Times New Roman" w:hAnsi="Times New Roman" w:cs="Times New Roman"/>
                <w:i/>
                <w:sz w:val="28"/>
                <w:szCs w:val="20"/>
                <w:lang w:eastAsia="ru-RU"/>
              </w:rPr>
            </w:pPr>
            <w:r w:rsidRPr="00BA5C1D">
              <w:rPr>
                <w:rFonts w:ascii="Times New Roman" w:eastAsia="Times New Roman" w:hAnsi="Times New Roman" w:cs="Times New Roman"/>
                <w:i/>
                <w:sz w:val="28"/>
                <w:szCs w:val="20"/>
                <w:lang w:eastAsia="ru-RU"/>
              </w:rPr>
              <w:t>Шины, подручные средства для фиксации (палка), бинты</w:t>
            </w:r>
          </w:p>
        </w:tc>
      </w:tr>
      <w:tr w:rsidR="00BA5C1D" w:rsidRPr="00BA5C1D" w14:paraId="0AB5E1AE" w14:textId="77777777" w:rsidTr="006A35DF">
        <w:tc>
          <w:tcPr>
            <w:tcW w:w="4962" w:type="dxa"/>
            <w:tcBorders>
              <w:top w:val="single" w:sz="4" w:space="0" w:color="auto"/>
              <w:left w:val="single" w:sz="4" w:space="0" w:color="auto"/>
              <w:bottom w:val="single" w:sz="4" w:space="0" w:color="auto"/>
              <w:right w:val="single" w:sz="4" w:space="0" w:color="auto"/>
            </w:tcBorders>
            <w:hideMark/>
          </w:tcPr>
          <w:p w14:paraId="4045D5A8" w14:textId="77777777" w:rsidR="00BA5C1D" w:rsidRPr="00BA5C1D" w:rsidRDefault="00BA5C1D" w:rsidP="00BA5C1D">
            <w:pPr>
              <w:spacing w:after="0" w:line="240" w:lineRule="auto"/>
              <w:rPr>
                <w:rFonts w:ascii="Times New Roman" w:eastAsia="Times New Roman" w:hAnsi="Times New Roman" w:cs="Times New Roman"/>
                <w:sz w:val="28"/>
                <w:szCs w:val="20"/>
                <w:lang w:eastAsia="ru-RU"/>
              </w:rPr>
            </w:pPr>
            <w:r w:rsidRPr="00BA5C1D">
              <w:rPr>
                <w:rFonts w:ascii="Times New Roman" w:eastAsia="Times New Roman" w:hAnsi="Times New Roman" w:cs="Times New Roman"/>
                <w:sz w:val="28"/>
                <w:szCs w:val="20"/>
                <w:lang w:eastAsia="ru-RU"/>
              </w:rPr>
              <w:t>Перемещение пострадавшего</w:t>
            </w:r>
          </w:p>
        </w:tc>
        <w:tc>
          <w:tcPr>
            <w:tcW w:w="4281" w:type="dxa"/>
            <w:tcBorders>
              <w:top w:val="single" w:sz="4" w:space="0" w:color="auto"/>
              <w:left w:val="single" w:sz="4" w:space="0" w:color="auto"/>
              <w:bottom w:val="single" w:sz="4" w:space="0" w:color="auto"/>
              <w:right w:val="single" w:sz="4" w:space="0" w:color="auto"/>
            </w:tcBorders>
            <w:hideMark/>
          </w:tcPr>
          <w:p w14:paraId="522258CF" w14:textId="77777777" w:rsidR="00BA5C1D" w:rsidRPr="00BA5C1D" w:rsidRDefault="00BA5C1D" w:rsidP="00BA5C1D">
            <w:pPr>
              <w:spacing w:after="0" w:line="240" w:lineRule="auto"/>
              <w:jc w:val="both"/>
              <w:rPr>
                <w:rFonts w:ascii="Times New Roman" w:eastAsia="Times New Roman" w:hAnsi="Times New Roman" w:cs="Times New Roman"/>
                <w:i/>
                <w:sz w:val="28"/>
                <w:szCs w:val="20"/>
                <w:lang w:eastAsia="ru-RU"/>
              </w:rPr>
            </w:pPr>
            <w:r w:rsidRPr="00BA5C1D">
              <w:rPr>
                <w:rFonts w:ascii="Times New Roman" w:eastAsia="Times New Roman" w:hAnsi="Times New Roman" w:cs="Times New Roman"/>
                <w:bCs/>
                <w:i/>
                <w:sz w:val="28"/>
                <w:szCs w:val="20"/>
                <w:lang w:eastAsia="ru-RU"/>
              </w:rPr>
              <w:t>Перемещение пострадавшего необходимо только в том случае, если не ожидается быстрого прибытия скорой помощи или если нужно транспортировать пострадавшего самостоятельно</w:t>
            </w:r>
          </w:p>
        </w:tc>
      </w:tr>
      <w:tr w:rsidR="00BA5C1D" w:rsidRPr="00BA5C1D" w14:paraId="254CBBAA" w14:textId="77777777" w:rsidTr="006A35DF">
        <w:tc>
          <w:tcPr>
            <w:tcW w:w="4962" w:type="dxa"/>
            <w:tcBorders>
              <w:top w:val="single" w:sz="4" w:space="0" w:color="auto"/>
              <w:left w:val="single" w:sz="4" w:space="0" w:color="auto"/>
              <w:bottom w:val="single" w:sz="4" w:space="0" w:color="auto"/>
              <w:right w:val="single" w:sz="4" w:space="0" w:color="auto"/>
            </w:tcBorders>
            <w:hideMark/>
          </w:tcPr>
          <w:p w14:paraId="7E9F99F0" w14:textId="77777777" w:rsidR="00BA5C1D" w:rsidRPr="00BA5C1D" w:rsidRDefault="00BA5C1D" w:rsidP="00BA5C1D">
            <w:pPr>
              <w:spacing w:after="0" w:line="240" w:lineRule="auto"/>
              <w:rPr>
                <w:rFonts w:ascii="Times New Roman" w:eastAsia="Times New Roman" w:hAnsi="Times New Roman" w:cs="Times New Roman"/>
                <w:sz w:val="28"/>
                <w:szCs w:val="20"/>
                <w:lang w:eastAsia="ru-RU"/>
              </w:rPr>
            </w:pPr>
            <w:r w:rsidRPr="00BA5C1D">
              <w:rPr>
                <w:rFonts w:ascii="Times New Roman" w:eastAsia="Times New Roman" w:hAnsi="Times New Roman" w:cs="Times New Roman"/>
                <w:sz w:val="28"/>
                <w:szCs w:val="20"/>
                <w:lang w:eastAsia="ru-RU"/>
              </w:rPr>
              <w:t>Необходимость проведения искусственного дыхания (особенности)</w:t>
            </w:r>
          </w:p>
        </w:tc>
        <w:tc>
          <w:tcPr>
            <w:tcW w:w="4281" w:type="dxa"/>
            <w:tcBorders>
              <w:top w:val="single" w:sz="4" w:space="0" w:color="auto"/>
              <w:left w:val="single" w:sz="4" w:space="0" w:color="auto"/>
              <w:bottom w:val="single" w:sz="4" w:space="0" w:color="auto"/>
              <w:right w:val="single" w:sz="4" w:space="0" w:color="auto"/>
            </w:tcBorders>
            <w:hideMark/>
          </w:tcPr>
          <w:p w14:paraId="4BE18233" w14:textId="77777777" w:rsidR="00BA5C1D" w:rsidRPr="00BA5C1D" w:rsidRDefault="00BA5C1D" w:rsidP="00BA5C1D">
            <w:pPr>
              <w:spacing w:after="0" w:line="240" w:lineRule="auto"/>
              <w:jc w:val="both"/>
              <w:rPr>
                <w:rFonts w:ascii="Times New Roman" w:eastAsia="Times New Roman" w:hAnsi="Times New Roman" w:cs="Times New Roman"/>
                <w:i/>
                <w:sz w:val="28"/>
                <w:szCs w:val="20"/>
                <w:lang w:eastAsia="ru-RU"/>
              </w:rPr>
            </w:pPr>
            <w:r w:rsidRPr="00BA5C1D">
              <w:rPr>
                <w:rFonts w:ascii="Times New Roman" w:eastAsia="Times New Roman" w:hAnsi="Times New Roman" w:cs="Times New Roman"/>
                <w:i/>
                <w:sz w:val="28"/>
                <w:szCs w:val="20"/>
                <w:lang w:eastAsia="ru-RU"/>
              </w:rPr>
              <w:t>Нет необходимости</w:t>
            </w:r>
          </w:p>
        </w:tc>
      </w:tr>
      <w:tr w:rsidR="00BA5C1D" w:rsidRPr="00BA5C1D" w14:paraId="6F4E0E5B" w14:textId="77777777" w:rsidTr="006A35DF">
        <w:tc>
          <w:tcPr>
            <w:tcW w:w="4962" w:type="dxa"/>
            <w:tcBorders>
              <w:top w:val="single" w:sz="4" w:space="0" w:color="auto"/>
              <w:left w:val="single" w:sz="4" w:space="0" w:color="auto"/>
              <w:bottom w:val="single" w:sz="4" w:space="0" w:color="auto"/>
              <w:right w:val="single" w:sz="4" w:space="0" w:color="auto"/>
            </w:tcBorders>
            <w:hideMark/>
          </w:tcPr>
          <w:p w14:paraId="0BC83A22" w14:textId="77777777" w:rsidR="00BA5C1D" w:rsidRPr="00BA5C1D" w:rsidRDefault="00BA5C1D" w:rsidP="00BA5C1D">
            <w:pPr>
              <w:spacing w:after="0" w:line="360" w:lineRule="auto"/>
              <w:rPr>
                <w:rFonts w:ascii="Times New Roman" w:eastAsia="Times New Roman" w:hAnsi="Times New Roman" w:cs="Times New Roman"/>
                <w:sz w:val="28"/>
                <w:szCs w:val="20"/>
                <w:lang w:eastAsia="ru-RU"/>
              </w:rPr>
            </w:pPr>
            <w:r w:rsidRPr="00BA5C1D">
              <w:rPr>
                <w:rFonts w:ascii="Times New Roman" w:eastAsia="Times New Roman" w:hAnsi="Times New Roman" w:cs="Times New Roman"/>
                <w:sz w:val="28"/>
                <w:szCs w:val="20"/>
                <w:lang w:eastAsia="ru-RU"/>
              </w:rPr>
              <w:t>Необходимость проведения непрямого массажа сердца (особенности)</w:t>
            </w:r>
          </w:p>
        </w:tc>
        <w:tc>
          <w:tcPr>
            <w:tcW w:w="4281" w:type="dxa"/>
            <w:tcBorders>
              <w:top w:val="single" w:sz="4" w:space="0" w:color="auto"/>
              <w:left w:val="single" w:sz="4" w:space="0" w:color="auto"/>
              <w:bottom w:val="single" w:sz="4" w:space="0" w:color="auto"/>
              <w:right w:val="single" w:sz="4" w:space="0" w:color="auto"/>
            </w:tcBorders>
            <w:hideMark/>
          </w:tcPr>
          <w:p w14:paraId="1B6AE7DF" w14:textId="77777777" w:rsidR="00BA5C1D" w:rsidRPr="00BA5C1D" w:rsidRDefault="00BA5C1D" w:rsidP="00BA5C1D">
            <w:pPr>
              <w:spacing w:after="0" w:line="360" w:lineRule="auto"/>
              <w:jc w:val="both"/>
              <w:rPr>
                <w:rFonts w:ascii="Times New Roman" w:eastAsia="Times New Roman" w:hAnsi="Times New Roman" w:cs="Times New Roman"/>
                <w:i/>
                <w:sz w:val="28"/>
                <w:szCs w:val="20"/>
                <w:lang w:eastAsia="ru-RU"/>
              </w:rPr>
            </w:pPr>
            <w:r w:rsidRPr="00BA5C1D">
              <w:rPr>
                <w:rFonts w:ascii="Times New Roman" w:eastAsia="Times New Roman" w:hAnsi="Times New Roman" w:cs="Times New Roman"/>
                <w:i/>
                <w:sz w:val="28"/>
                <w:szCs w:val="20"/>
                <w:lang w:eastAsia="ru-RU"/>
              </w:rPr>
              <w:t>Нет необходимости</w:t>
            </w:r>
          </w:p>
        </w:tc>
      </w:tr>
    </w:tbl>
    <w:p w14:paraId="2089A9AE" w14:textId="77777777" w:rsidR="00BA5C1D" w:rsidRPr="00BA5C1D" w:rsidRDefault="00BA5C1D" w:rsidP="00BA5C1D">
      <w:pPr>
        <w:spacing w:after="0" w:line="240" w:lineRule="auto"/>
        <w:rPr>
          <w:rFonts w:ascii="Times New Roman" w:eastAsia="Times New Roman" w:hAnsi="Times New Roman" w:cs="Times New Roman"/>
          <w:b/>
          <w:sz w:val="28"/>
          <w:szCs w:val="28"/>
          <w:lang w:eastAsia="ru-RU"/>
        </w:rPr>
      </w:pPr>
    </w:p>
    <w:p w14:paraId="5C3F2BFC" w14:textId="77777777" w:rsidR="00BA5C1D" w:rsidRPr="00BA5C1D" w:rsidRDefault="00BA5C1D" w:rsidP="00BA5C1D">
      <w:pPr>
        <w:spacing w:after="160" w:line="259" w:lineRule="auto"/>
        <w:rPr>
          <w:rFonts w:ascii="Times New Roman" w:eastAsia="Times New Roman" w:hAnsi="Times New Roman" w:cs="Times New Roman"/>
          <w:b/>
          <w:bCs/>
          <w:sz w:val="28"/>
          <w:lang w:eastAsia="ru-RU"/>
        </w:rPr>
      </w:pPr>
      <w:bookmarkStart w:id="24" w:name="_Toc438157154"/>
      <w:r w:rsidRPr="00BA5C1D">
        <w:rPr>
          <w:rFonts w:ascii="Times New Roman" w:eastAsia="Times New Roman" w:hAnsi="Times New Roman" w:cs="Times New Roman"/>
          <w:sz w:val="28"/>
          <w:szCs w:val="20"/>
          <w:lang w:eastAsia="ru-RU"/>
        </w:rPr>
        <w:br w:type="page"/>
      </w:r>
    </w:p>
    <w:bookmarkEnd w:id="24"/>
    <w:p w14:paraId="281871A0" w14:textId="77777777" w:rsidR="00BA5C1D" w:rsidRPr="00BA5C1D" w:rsidRDefault="00BA5C1D" w:rsidP="00BA5C1D">
      <w:pPr>
        <w:spacing w:after="0" w:line="360" w:lineRule="auto"/>
        <w:ind w:left="357"/>
        <w:jc w:val="both"/>
        <w:rPr>
          <w:rFonts w:ascii="Times New Roman" w:eastAsia="Times New Roman" w:hAnsi="Times New Roman" w:cs="Times New Roman"/>
          <w:b/>
          <w:sz w:val="28"/>
          <w:lang w:eastAsia="ru-RU"/>
        </w:rPr>
      </w:pPr>
    </w:p>
    <w:p w14:paraId="0150F90E" w14:textId="474B18AA" w:rsidR="00A712F9" w:rsidRPr="00A712F9" w:rsidRDefault="00A712F9" w:rsidP="00A712F9">
      <w:pPr>
        <w:spacing w:after="0" w:line="360" w:lineRule="auto"/>
        <w:ind w:left="357"/>
        <w:jc w:val="right"/>
        <w:rPr>
          <w:rFonts w:ascii="Times New Roman" w:eastAsia="Times New Roman" w:hAnsi="Times New Roman" w:cs="Times New Roman"/>
          <w:bCs/>
          <w:sz w:val="28"/>
          <w:lang w:eastAsia="ru-RU"/>
        </w:rPr>
      </w:pPr>
      <w:r w:rsidRPr="00A712F9">
        <w:rPr>
          <w:rFonts w:ascii="Times New Roman" w:eastAsia="Times New Roman" w:hAnsi="Times New Roman" w:cs="Times New Roman"/>
          <w:bCs/>
          <w:sz w:val="28"/>
          <w:lang w:eastAsia="ru-RU"/>
        </w:rPr>
        <w:t>Форма 5.1</w:t>
      </w:r>
    </w:p>
    <w:p w14:paraId="3B804879" w14:textId="77777777" w:rsidR="00A712F9" w:rsidRDefault="00A712F9" w:rsidP="00BA5C1D">
      <w:pPr>
        <w:spacing w:after="0" w:line="360" w:lineRule="auto"/>
        <w:ind w:left="357"/>
        <w:jc w:val="both"/>
        <w:rPr>
          <w:rFonts w:ascii="Times New Roman" w:eastAsia="Times New Roman" w:hAnsi="Times New Roman" w:cs="Times New Roman"/>
          <w:b/>
          <w:sz w:val="28"/>
          <w:lang w:eastAsia="ru-RU"/>
        </w:rPr>
      </w:pPr>
    </w:p>
    <w:p w14:paraId="4CCBD6EC" w14:textId="1A6F50ED" w:rsidR="00BA5C1D" w:rsidRPr="00BA5C1D" w:rsidRDefault="00BA5C1D" w:rsidP="00BA5C1D">
      <w:pPr>
        <w:spacing w:after="0" w:line="360" w:lineRule="auto"/>
        <w:ind w:left="357"/>
        <w:jc w:val="both"/>
        <w:rPr>
          <w:rFonts w:ascii="Times New Roman" w:eastAsia="Times New Roman" w:hAnsi="Times New Roman" w:cs="Times New Roman"/>
          <w:sz w:val="28"/>
          <w:szCs w:val="20"/>
          <w:lang w:eastAsia="ru-RU"/>
        </w:rPr>
      </w:pPr>
      <w:r w:rsidRPr="00BA5C1D">
        <w:rPr>
          <w:rFonts w:ascii="Times New Roman" w:eastAsia="Times New Roman" w:hAnsi="Times New Roman" w:cs="Times New Roman"/>
          <w:b/>
          <w:sz w:val="28"/>
          <w:lang w:eastAsia="ru-RU"/>
        </w:rPr>
        <w:t>Цель работы:___________________________________________________.</w:t>
      </w:r>
    </w:p>
    <w:p w14:paraId="430106BB" w14:textId="77777777" w:rsidR="00BA5C1D" w:rsidRPr="00BA5C1D" w:rsidRDefault="00BA5C1D" w:rsidP="00BA5C1D">
      <w:pPr>
        <w:autoSpaceDE w:val="0"/>
        <w:autoSpaceDN w:val="0"/>
        <w:adjustRightInd w:val="0"/>
        <w:snapToGrid w:val="0"/>
        <w:spacing w:after="0" w:line="360" w:lineRule="auto"/>
        <w:ind w:firstLine="720"/>
        <w:jc w:val="center"/>
        <w:rPr>
          <w:rFonts w:ascii="Times New Roman" w:eastAsia="Times New Roman" w:hAnsi="Times New Roman" w:cs="Times New Roman"/>
          <w:sz w:val="28"/>
          <w:szCs w:val="20"/>
          <w:lang w:eastAsia="ru-RU"/>
        </w:rPr>
      </w:pPr>
      <w:r w:rsidRPr="00BA5C1D">
        <w:rPr>
          <w:rFonts w:ascii="Times New Roman" w:eastAsia="Times New Roman" w:hAnsi="Times New Roman" w:cs="Times New Roman"/>
          <w:sz w:val="28"/>
          <w:szCs w:val="20"/>
          <w:lang w:eastAsia="ru-RU"/>
        </w:rPr>
        <w:t>Вариант задания № ___</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4281"/>
      </w:tblGrid>
      <w:tr w:rsidR="00BA5C1D" w:rsidRPr="00BA5C1D" w14:paraId="24799DE8" w14:textId="77777777" w:rsidTr="006A35DF">
        <w:tc>
          <w:tcPr>
            <w:tcW w:w="4962" w:type="dxa"/>
            <w:tcBorders>
              <w:top w:val="single" w:sz="4" w:space="0" w:color="auto"/>
              <w:left w:val="single" w:sz="4" w:space="0" w:color="auto"/>
              <w:bottom w:val="single" w:sz="4" w:space="0" w:color="auto"/>
              <w:right w:val="single" w:sz="4" w:space="0" w:color="auto"/>
            </w:tcBorders>
            <w:hideMark/>
          </w:tcPr>
          <w:p w14:paraId="196C1C76" w14:textId="77777777" w:rsidR="00BA5C1D" w:rsidRPr="00BA5C1D" w:rsidRDefault="00BA5C1D" w:rsidP="00BA5C1D">
            <w:pPr>
              <w:spacing w:after="0" w:line="360" w:lineRule="auto"/>
              <w:rPr>
                <w:rFonts w:ascii="Times New Roman" w:eastAsia="Times New Roman" w:hAnsi="Times New Roman" w:cs="Times New Roman"/>
                <w:sz w:val="28"/>
                <w:szCs w:val="20"/>
                <w:lang w:eastAsia="ru-RU"/>
              </w:rPr>
            </w:pPr>
            <w:r w:rsidRPr="00BA5C1D">
              <w:rPr>
                <w:rFonts w:ascii="Times New Roman" w:eastAsia="Times New Roman" w:hAnsi="Times New Roman" w:cs="Times New Roman"/>
                <w:sz w:val="28"/>
                <w:szCs w:val="20"/>
                <w:lang w:eastAsia="ru-RU"/>
              </w:rPr>
              <w:t>Вид повреждения</w:t>
            </w:r>
          </w:p>
        </w:tc>
        <w:tc>
          <w:tcPr>
            <w:tcW w:w="4281" w:type="dxa"/>
            <w:tcBorders>
              <w:top w:val="single" w:sz="4" w:space="0" w:color="auto"/>
              <w:left w:val="single" w:sz="4" w:space="0" w:color="auto"/>
              <w:bottom w:val="single" w:sz="4" w:space="0" w:color="auto"/>
              <w:right w:val="single" w:sz="4" w:space="0" w:color="auto"/>
            </w:tcBorders>
          </w:tcPr>
          <w:p w14:paraId="638C9D40" w14:textId="77777777" w:rsidR="00BA5C1D" w:rsidRPr="00BA5C1D" w:rsidRDefault="00BA5C1D" w:rsidP="00BA5C1D">
            <w:pPr>
              <w:spacing w:after="0" w:line="360" w:lineRule="auto"/>
              <w:jc w:val="both"/>
              <w:rPr>
                <w:rFonts w:ascii="Times New Roman" w:eastAsia="Times New Roman" w:hAnsi="Times New Roman" w:cs="Times New Roman"/>
                <w:i/>
                <w:sz w:val="28"/>
                <w:szCs w:val="20"/>
                <w:lang w:eastAsia="ru-RU"/>
              </w:rPr>
            </w:pPr>
          </w:p>
        </w:tc>
      </w:tr>
      <w:tr w:rsidR="00BA5C1D" w:rsidRPr="00BA5C1D" w14:paraId="516156F9" w14:textId="77777777" w:rsidTr="006A35DF">
        <w:tc>
          <w:tcPr>
            <w:tcW w:w="4962" w:type="dxa"/>
            <w:tcBorders>
              <w:top w:val="single" w:sz="4" w:space="0" w:color="auto"/>
              <w:left w:val="single" w:sz="4" w:space="0" w:color="auto"/>
              <w:bottom w:val="single" w:sz="4" w:space="0" w:color="auto"/>
              <w:right w:val="single" w:sz="4" w:space="0" w:color="auto"/>
            </w:tcBorders>
            <w:hideMark/>
          </w:tcPr>
          <w:p w14:paraId="68AB9835" w14:textId="77777777" w:rsidR="00BA5C1D" w:rsidRPr="00BA5C1D" w:rsidRDefault="00BA5C1D" w:rsidP="00BA5C1D">
            <w:pPr>
              <w:spacing w:after="0" w:line="360" w:lineRule="auto"/>
              <w:rPr>
                <w:rFonts w:ascii="Times New Roman" w:eastAsia="Times New Roman" w:hAnsi="Times New Roman" w:cs="Times New Roman"/>
                <w:sz w:val="28"/>
                <w:szCs w:val="20"/>
                <w:lang w:eastAsia="ru-RU"/>
              </w:rPr>
            </w:pPr>
            <w:r w:rsidRPr="00BA5C1D">
              <w:rPr>
                <w:rFonts w:ascii="Times New Roman" w:eastAsia="Times New Roman" w:hAnsi="Times New Roman" w:cs="Times New Roman"/>
                <w:sz w:val="28"/>
                <w:szCs w:val="20"/>
                <w:lang w:eastAsia="ru-RU"/>
              </w:rPr>
              <w:t>Признаки повреждения</w:t>
            </w:r>
          </w:p>
        </w:tc>
        <w:tc>
          <w:tcPr>
            <w:tcW w:w="4281" w:type="dxa"/>
            <w:tcBorders>
              <w:top w:val="single" w:sz="4" w:space="0" w:color="auto"/>
              <w:left w:val="single" w:sz="4" w:space="0" w:color="auto"/>
              <w:bottom w:val="single" w:sz="4" w:space="0" w:color="auto"/>
              <w:right w:val="single" w:sz="4" w:space="0" w:color="auto"/>
            </w:tcBorders>
          </w:tcPr>
          <w:p w14:paraId="19FB1BAC" w14:textId="77777777" w:rsidR="00BA5C1D" w:rsidRPr="00BA5C1D" w:rsidRDefault="00BA5C1D" w:rsidP="00BA5C1D">
            <w:pPr>
              <w:spacing w:after="0" w:line="360" w:lineRule="auto"/>
              <w:jc w:val="both"/>
              <w:rPr>
                <w:rFonts w:ascii="Times New Roman" w:eastAsia="Times New Roman" w:hAnsi="Times New Roman" w:cs="Times New Roman"/>
                <w:i/>
                <w:sz w:val="28"/>
                <w:szCs w:val="20"/>
                <w:lang w:eastAsia="ru-RU"/>
              </w:rPr>
            </w:pPr>
          </w:p>
        </w:tc>
      </w:tr>
      <w:tr w:rsidR="00BA5C1D" w:rsidRPr="00BA5C1D" w14:paraId="01946E54" w14:textId="77777777" w:rsidTr="006A35DF">
        <w:tc>
          <w:tcPr>
            <w:tcW w:w="4962" w:type="dxa"/>
            <w:tcBorders>
              <w:top w:val="single" w:sz="4" w:space="0" w:color="auto"/>
              <w:left w:val="single" w:sz="4" w:space="0" w:color="auto"/>
              <w:bottom w:val="single" w:sz="4" w:space="0" w:color="auto"/>
              <w:right w:val="single" w:sz="4" w:space="0" w:color="auto"/>
            </w:tcBorders>
            <w:hideMark/>
          </w:tcPr>
          <w:p w14:paraId="1E525EDC" w14:textId="77777777" w:rsidR="00BA5C1D" w:rsidRPr="00BA5C1D" w:rsidRDefault="00BA5C1D" w:rsidP="00BA5C1D">
            <w:pPr>
              <w:spacing w:after="0" w:line="360" w:lineRule="auto"/>
              <w:rPr>
                <w:rFonts w:ascii="Times New Roman" w:eastAsia="Times New Roman" w:hAnsi="Times New Roman" w:cs="Times New Roman"/>
                <w:sz w:val="28"/>
                <w:szCs w:val="20"/>
                <w:lang w:eastAsia="ru-RU"/>
              </w:rPr>
            </w:pPr>
            <w:r w:rsidRPr="00BA5C1D">
              <w:rPr>
                <w:rFonts w:ascii="Times New Roman" w:eastAsia="Times New Roman" w:hAnsi="Times New Roman" w:cs="Times New Roman"/>
                <w:sz w:val="28"/>
                <w:szCs w:val="20"/>
                <w:lang w:eastAsia="ru-RU"/>
              </w:rPr>
              <w:t>Возможные осложнения</w:t>
            </w:r>
          </w:p>
        </w:tc>
        <w:tc>
          <w:tcPr>
            <w:tcW w:w="4281" w:type="dxa"/>
            <w:tcBorders>
              <w:top w:val="single" w:sz="4" w:space="0" w:color="auto"/>
              <w:left w:val="single" w:sz="4" w:space="0" w:color="auto"/>
              <w:bottom w:val="single" w:sz="4" w:space="0" w:color="auto"/>
              <w:right w:val="single" w:sz="4" w:space="0" w:color="auto"/>
            </w:tcBorders>
          </w:tcPr>
          <w:p w14:paraId="590DCD93" w14:textId="77777777" w:rsidR="00BA5C1D" w:rsidRPr="00BA5C1D" w:rsidRDefault="00BA5C1D" w:rsidP="00BA5C1D">
            <w:pPr>
              <w:spacing w:after="0" w:line="360" w:lineRule="auto"/>
              <w:jc w:val="both"/>
              <w:rPr>
                <w:rFonts w:ascii="Times New Roman" w:eastAsia="Times New Roman" w:hAnsi="Times New Roman" w:cs="Times New Roman"/>
                <w:i/>
                <w:sz w:val="28"/>
                <w:szCs w:val="20"/>
                <w:lang w:eastAsia="ru-RU"/>
              </w:rPr>
            </w:pPr>
          </w:p>
        </w:tc>
      </w:tr>
      <w:tr w:rsidR="00BA5C1D" w:rsidRPr="00BA5C1D" w14:paraId="0191709F" w14:textId="77777777" w:rsidTr="006A35DF">
        <w:tc>
          <w:tcPr>
            <w:tcW w:w="4962" w:type="dxa"/>
            <w:tcBorders>
              <w:top w:val="single" w:sz="4" w:space="0" w:color="auto"/>
              <w:left w:val="single" w:sz="4" w:space="0" w:color="auto"/>
              <w:bottom w:val="single" w:sz="4" w:space="0" w:color="auto"/>
              <w:right w:val="single" w:sz="4" w:space="0" w:color="auto"/>
            </w:tcBorders>
            <w:hideMark/>
          </w:tcPr>
          <w:p w14:paraId="36592B89" w14:textId="77777777" w:rsidR="00BA5C1D" w:rsidRPr="00BA5C1D" w:rsidRDefault="00BA5C1D" w:rsidP="00BA5C1D">
            <w:pPr>
              <w:spacing w:after="0" w:line="360" w:lineRule="auto"/>
              <w:rPr>
                <w:rFonts w:ascii="Times New Roman" w:eastAsia="Times New Roman" w:hAnsi="Times New Roman" w:cs="Times New Roman"/>
                <w:sz w:val="28"/>
                <w:szCs w:val="20"/>
                <w:lang w:eastAsia="ru-RU"/>
              </w:rPr>
            </w:pPr>
            <w:r w:rsidRPr="00BA5C1D">
              <w:rPr>
                <w:rFonts w:ascii="Times New Roman" w:eastAsia="Times New Roman" w:hAnsi="Times New Roman" w:cs="Times New Roman"/>
                <w:sz w:val="28"/>
                <w:szCs w:val="20"/>
                <w:lang w:eastAsia="ru-RU"/>
              </w:rPr>
              <w:t>Порядок оказания первой помощи</w:t>
            </w:r>
          </w:p>
        </w:tc>
        <w:tc>
          <w:tcPr>
            <w:tcW w:w="4281" w:type="dxa"/>
            <w:tcBorders>
              <w:top w:val="single" w:sz="4" w:space="0" w:color="auto"/>
              <w:left w:val="single" w:sz="4" w:space="0" w:color="auto"/>
              <w:bottom w:val="single" w:sz="4" w:space="0" w:color="auto"/>
              <w:right w:val="single" w:sz="4" w:space="0" w:color="auto"/>
            </w:tcBorders>
          </w:tcPr>
          <w:p w14:paraId="15E80841" w14:textId="77777777" w:rsidR="00BA5C1D" w:rsidRPr="00BA5C1D" w:rsidRDefault="00BA5C1D" w:rsidP="00BA5C1D">
            <w:pPr>
              <w:spacing w:after="0" w:line="360" w:lineRule="auto"/>
              <w:jc w:val="both"/>
              <w:rPr>
                <w:rFonts w:ascii="Times New Roman" w:eastAsia="Times New Roman" w:hAnsi="Times New Roman" w:cs="Times New Roman"/>
                <w:i/>
                <w:sz w:val="28"/>
                <w:szCs w:val="20"/>
                <w:lang w:eastAsia="ru-RU"/>
              </w:rPr>
            </w:pPr>
          </w:p>
        </w:tc>
      </w:tr>
      <w:tr w:rsidR="00BA5C1D" w:rsidRPr="00BA5C1D" w14:paraId="792D5C2E" w14:textId="77777777" w:rsidTr="006A35DF">
        <w:tc>
          <w:tcPr>
            <w:tcW w:w="4962" w:type="dxa"/>
            <w:tcBorders>
              <w:top w:val="single" w:sz="4" w:space="0" w:color="auto"/>
              <w:left w:val="single" w:sz="4" w:space="0" w:color="auto"/>
              <w:bottom w:val="single" w:sz="4" w:space="0" w:color="auto"/>
              <w:right w:val="single" w:sz="4" w:space="0" w:color="auto"/>
            </w:tcBorders>
            <w:hideMark/>
          </w:tcPr>
          <w:p w14:paraId="439A306B" w14:textId="77777777" w:rsidR="00BA5C1D" w:rsidRPr="00BA5C1D" w:rsidRDefault="00BA5C1D" w:rsidP="00BA5C1D">
            <w:pPr>
              <w:spacing w:after="0" w:line="360" w:lineRule="auto"/>
              <w:rPr>
                <w:rFonts w:ascii="Times New Roman" w:eastAsia="Times New Roman" w:hAnsi="Times New Roman" w:cs="Times New Roman"/>
                <w:sz w:val="28"/>
                <w:szCs w:val="20"/>
                <w:lang w:eastAsia="ru-RU"/>
              </w:rPr>
            </w:pPr>
            <w:r w:rsidRPr="00BA5C1D">
              <w:rPr>
                <w:rFonts w:ascii="Times New Roman" w:eastAsia="Times New Roman" w:hAnsi="Times New Roman" w:cs="Times New Roman"/>
                <w:sz w:val="28"/>
                <w:szCs w:val="20"/>
                <w:lang w:eastAsia="ru-RU"/>
              </w:rPr>
              <w:t>Используемые средства и материалы</w:t>
            </w:r>
          </w:p>
        </w:tc>
        <w:tc>
          <w:tcPr>
            <w:tcW w:w="4281" w:type="dxa"/>
            <w:tcBorders>
              <w:top w:val="single" w:sz="4" w:space="0" w:color="auto"/>
              <w:left w:val="single" w:sz="4" w:space="0" w:color="auto"/>
              <w:bottom w:val="single" w:sz="4" w:space="0" w:color="auto"/>
              <w:right w:val="single" w:sz="4" w:space="0" w:color="auto"/>
            </w:tcBorders>
          </w:tcPr>
          <w:p w14:paraId="0D405C9B" w14:textId="77777777" w:rsidR="00BA5C1D" w:rsidRPr="00BA5C1D" w:rsidRDefault="00BA5C1D" w:rsidP="00BA5C1D">
            <w:pPr>
              <w:spacing w:after="0" w:line="360" w:lineRule="auto"/>
              <w:jc w:val="both"/>
              <w:rPr>
                <w:rFonts w:ascii="Times New Roman" w:eastAsia="Times New Roman" w:hAnsi="Times New Roman" w:cs="Times New Roman"/>
                <w:i/>
                <w:sz w:val="28"/>
                <w:szCs w:val="20"/>
                <w:lang w:eastAsia="ru-RU"/>
              </w:rPr>
            </w:pPr>
          </w:p>
        </w:tc>
      </w:tr>
      <w:tr w:rsidR="00BA5C1D" w:rsidRPr="00BA5C1D" w14:paraId="786FCAC1" w14:textId="77777777" w:rsidTr="006A35DF">
        <w:tc>
          <w:tcPr>
            <w:tcW w:w="4962" w:type="dxa"/>
            <w:tcBorders>
              <w:top w:val="single" w:sz="4" w:space="0" w:color="auto"/>
              <w:left w:val="single" w:sz="4" w:space="0" w:color="auto"/>
              <w:bottom w:val="single" w:sz="4" w:space="0" w:color="auto"/>
              <w:right w:val="single" w:sz="4" w:space="0" w:color="auto"/>
            </w:tcBorders>
            <w:hideMark/>
          </w:tcPr>
          <w:p w14:paraId="5C36418D" w14:textId="77777777" w:rsidR="00BA5C1D" w:rsidRPr="00BA5C1D" w:rsidRDefault="00BA5C1D" w:rsidP="00BA5C1D">
            <w:pPr>
              <w:spacing w:after="0" w:line="360" w:lineRule="auto"/>
              <w:rPr>
                <w:rFonts w:ascii="Times New Roman" w:eastAsia="Times New Roman" w:hAnsi="Times New Roman" w:cs="Times New Roman"/>
                <w:sz w:val="28"/>
                <w:szCs w:val="20"/>
                <w:lang w:eastAsia="ru-RU"/>
              </w:rPr>
            </w:pPr>
            <w:r w:rsidRPr="00BA5C1D">
              <w:rPr>
                <w:rFonts w:ascii="Times New Roman" w:eastAsia="Times New Roman" w:hAnsi="Times New Roman" w:cs="Times New Roman"/>
                <w:sz w:val="28"/>
                <w:szCs w:val="20"/>
                <w:lang w:eastAsia="ru-RU"/>
              </w:rPr>
              <w:t>Перемещение пострадавшего</w:t>
            </w:r>
          </w:p>
        </w:tc>
        <w:tc>
          <w:tcPr>
            <w:tcW w:w="4281" w:type="dxa"/>
            <w:tcBorders>
              <w:top w:val="single" w:sz="4" w:space="0" w:color="auto"/>
              <w:left w:val="single" w:sz="4" w:space="0" w:color="auto"/>
              <w:bottom w:val="single" w:sz="4" w:space="0" w:color="auto"/>
              <w:right w:val="single" w:sz="4" w:space="0" w:color="auto"/>
            </w:tcBorders>
          </w:tcPr>
          <w:p w14:paraId="287DAD58" w14:textId="77777777" w:rsidR="00BA5C1D" w:rsidRPr="00BA5C1D" w:rsidRDefault="00BA5C1D" w:rsidP="00BA5C1D">
            <w:pPr>
              <w:spacing w:after="0" w:line="360" w:lineRule="auto"/>
              <w:jc w:val="both"/>
              <w:rPr>
                <w:rFonts w:ascii="Times New Roman" w:eastAsia="Times New Roman" w:hAnsi="Times New Roman" w:cs="Times New Roman"/>
                <w:i/>
                <w:sz w:val="28"/>
                <w:szCs w:val="20"/>
                <w:lang w:eastAsia="ru-RU"/>
              </w:rPr>
            </w:pPr>
          </w:p>
        </w:tc>
      </w:tr>
      <w:tr w:rsidR="00BA5C1D" w:rsidRPr="00BA5C1D" w14:paraId="1B7DB081" w14:textId="77777777" w:rsidTr="006A35DF">
        <w:tc>
          <w:tcPr>
            <w:tcW w:w="4962" w:type="dxa"/>
            <w:tcBorders>
              <w:top w:val="single" w:sz="4" w:space="0" w:color="auto"/>
              <w:left w:val="single" w:sz="4" w:space="0" w:color="auto"/>
              <w:bottom w:val="single" w:sz="4" w:space="0" w:color="auto"/>
              <w:right w:val="single" w:sz="4" w:space="0" w:color="auto"/>
            </w:tcBorders>
            <w:hideMark/>
          </w:tcPr>
          <w:p w14:paraId="73C23A62" w14:textId="77777777" w:rsidR="00BA5C1D" w:rsidRPr="00BA5C1D" w:rsidRDefault="00BA5C1D" w:rsidP="00BA5C1D">
            <w:pPr>
              <w:spacing w:after="0" w:line="360" w:lineRule="auto"/>
              <w:rPr>
                <w:rFonts w:ascii="Times New Roman" w:eastAsia="Times New Roman" w:hAnsi="Times New Roman" w:cs="Times New Roman"/>
                <w:sz w:val="28"/>
                <w:szCs w:val="20"/>
                <w:lang w:eastAsia="ru-RU"/>
              </w:rPr>
            </w:pPr>
            <w:r w:rsidRPr="00BA5C1D">
              <w:rPr>
                <w:rFonts w:ascii="Times New Roman" w:eastAsia="Times New Roman" w:hAnsi="Times New Roman" w:cs="Times New Roman"/>
                <w:sz w:val="28"/>
                <w:szCs w:val="20"/>
                <w:lang w:eastAsia="ru-RU"/>
              </w:rPr>
              <w:t>Необходимость проведения искусственного дыхания (особенности)</w:t>
            </w:r>
          </w:p>
        </w:tc>
        <w:tc>
          <w:tcPr>
            <w:tcW w:w="4281" w:type="dxa"/>
            <w:tcBorders>
              <w:top w:val="single" w:sz="4" w:space="0" w:color="auto"/>
              <w:left w:val="single" w:sz="4" w:space="0" w:color="auto"/>
              <w:bottom w:val="single" w:sz="4" w:space="0" w:color="auto"/>
              <w:right w:val="single" w:sz="4" w:space="0" w:color="auto"/>
            </w:tcBorders>
          </w:tcPr>
          <w:p w14:paraId="7D46AD92" w14:textId="77777777" w:rsidR="00BA5C1D" w:rsidRPr="00BA5C1D" w:rsidRDefault="00BA5C1D" w:rsidP="00BA5C1D">
            <w:pPr>
              <w:spacing w:after="0" w:line="360" w:lineRule="auto"/>
              <w:jc w:val="both"/>
              <w:rPr>
                <w:rFonts w:ascii="Times New Roman" w:eastAsia="Times New Roman" w:hAnsi="Times New Roman" w:cs="Times New Roman"/>
                <w:i/>
                <w:sz w:val="28"/>
                <w:szCs w:val="20"/>
                <w:lang w:eastAsia="ru-RU"/>
              </w:rPr>
            </w:pPr>
          </w:p>
        </w:tc>
      </w:tr>
      <w:tr w:rsidR="00BA5C1D" w:rsidRPr="00BA5C1D" w14:paraId="43C1FE58" w14:textId="77777777" w:rsidTr="006A35DF">
        <w:tc>
          <w:tcPr>
            <w:tcW w:w="4962" w:type="dxa"/>
            <w:tcBorders>
              <w:top w:val="single" w:sz="4" w:space="0" w:color="auto"/>
              <w:left w:val="single" w:sz="4" w:space="0" w:color="auto"/>
              <w:bottom w:val="single" w:sz="4" w:space="0" w:color="auto"/>
              <w:right w:val="single" w:sz="4" w:space="0" w:color="auto"/>
            </w:tcBorders>
            <w:hideMark/>
          </w:tcPr>
          <w:p w14:paraId="3FE8FF15" w14:textId="77777777" w:rsidR="00BA5C1D" w:rsidRPr="00BA5C1D" w:rsidRDefault="00BA5C1D" w:rsidP="00BA5C1D">
            <w:pPr>
              <w:spacing w:after="0" w:line="360" w:lineRule="auto"/>
              <w:rPr>
                <w:rFonts w:ascii="Times New Roman" w:eastAsia="Times New Roman" w:hAnsi="Times New Roman" w:cs="Times New Roman"/>
                <w:sz w:val="28"/>
                <w:szCs w:val="20"/>
                <w:lang w:eastAsia="ru-RU"/>
              </w:rPr>
            </w:pPr>
            <w:r w:rsidRPr="00BA5C1D">
              <w:rPr>
                <w:rFonts w:ascii="Times New Roman" w:eastAsia="Times New Roman" w:hAnsi="Times New Roman" w:cs="Times New Roman"/>
                <w:sz w:val="28"/>
                <w:szCs w:val="20"/>
                <w:lang w:eastAsia="ru-RU"/>
              </w:rPr>
              <w:t>Необходимость проведения непрямого массажа сердца (особенности)</w:t>
            </w:r>
          </w:p>
        </w:tc>
        <w:tc>
          <w:tcPr>
            <w:tcW w:w="4281" w:type="dxa"/>
            <w:tcBorders>
              <w:top w:val="single" w:sz="4" w:space="0" w:color="auto"/>
              <w:left w:val="single" w:sz="4" w:space="0" w:color="auto"/>
              <w:bottom w:val="single" w:sz="4" w:space="0" w:color="auto"/>
              <w:right w:val="single" w:sz="4" w:space="0" w:color="auto"/>
            </w:tcBorders>
          </w:tcPr>
          <w:p w14:paraId="688EA7A3" w14:textId="77777777" w:rsidR="00BA5C1D" w:rsidRPr="00BA5C1D" w:rsidRDefault="00BA5C1D" w:rsidP="00BA5C1D">
            <w:pPr>
              <w:spacing w:after="0" w:line="360" w:lineRule="auto"/>
              <w:jc w:val="both"/>
              <w:rPr>
                <w:rFonts w:ascii="Times New Roman" w:eastAsia="Times New Roman" w:hAnsi="Times New Roman" w:cs="Times New Roman"/>
                <w:i/>
                <w:sz w:val="28"/>
                <w:szCs w:val="20"/>
                <w:lang w:eastAsia="ru-RU"/>
              </w:rPr>
            </w:pPr>
          </w:p>
        </w:tc>
      </w:tr>
    </w:tbl>
    <w:p w14:paraId="04473F8D" w14:textId="77777777" w:rsidR="00BA5C1D" w:rsidRPr="00BA5C1D" w:rsidRDefault="00BA5C1D" w:rsidP="00BA5C1D">
      <w:pPr>
        <w:spacing w:after="0" w:line="240" w:lineRule="auto"/>
        <w:rPr>
          <w:rFonts w:ascii="Times New Roman" w:eastAsia="Times New Roman" w:hAnsi="Times New Roman" w:cs="Times New Roman"/>
          <w:sz w:val="28"/>
          <w:szCs w:val="20"/>
          <w:lang w:eastAsia="ru-RU"/>
        </w:rPr>
      </w:pPr>
    </w:p>
    <w:p w14:paraId="0F506966" w14:textId="77777777" w:rsidR="00036B64" w:rsidRPr="00036B64" w:rsidRDefault="00036B64" w:rsidP="00036B64">
      <w:pPr>
        <w:widowControl w:val="0"/>
        <w:autoSpaceDE w:val="0"/>
        <w:autoSpaceDN w:val="0"/>
        <w:spacing w:before="220" w:after="0" w:line="240" w:lineRule="auto"/>
        <w:jc w:val="both"/>
        <w:rPr>
          <w:rFonts w:ascii="Times New Roman" w:eastAsia="Times New Roman" w:hAnsi="Times New Roman" w:cs="Times New Roman"/>
          <w:b/>
          <w:sz w:val="28"/>
          <w:szCs w:val="28"/>
          <w:lang w:eastAsia="ru-RU"/>
        </w:rPr>
      </w:pPr>
      <w:r w:rsidRPr="00036B64">
        <w:rPr>
          <w:rFonts w:ascii="Times New Roman" w:eastAsia="Times New Roman" w:hAnsi="Times New Roman" w:cs="Times New Roman"/>
          <w:b/>
          <w:sz w:val="28"/>
          <w:szCs w:val="28"/>
          <w:lang w:eastAsia="ru-RU"/>
        </w:rPr>
        <w:t>Заключение</w:t>
      </w:r>
    </w:p>
    <w:p w14:paraId="1AE83983" w14:textId="77777777" w:rsidR="00036B64" w:rsidRPr="00036B64" w:rsidRDefault="00036B64" w:rsidP="00036B64">
      <w:pPr>
        <w:widowControl w:val="0"/>
        <w:autoSpaceDE w:val="0"/>
        <w:autoSpaceDN w:val="0"/>
        <w:spacing w:before="220" w:after="0" w:line="240" w:lineRule="auto"/>
        <w:jc w:val="both"/>
        <w:rPr>
          <w:rFonts w:ascii="Times New Roman" w:eastAsia="Times New Roman" w:hAnsi="Times New Roman" w:cs="Times New Roman"/>
          <w:b/>
          <w:sz w:val="28"/>
          <w:szCs w:val="28"/>
          <w:lang w:eastAsia="ru-RU"/>
        </w:rPr>
      </w:pPr>
      <w:r w:rsidRPr="00036B64">
        <w:rPr>
          <w:rFonts w:ascii="Times New Roman" w:eastAsia="Times New Roman" w:hAnsi="Times New Roman" w:cs="Times New Roman"/>
          <w:b/>
          <w:sz w:val="28"/>
          <w:szCs w:val="28"/>
          <w:lang w:eastAsia="ru-RU"/>
        </w:rPr>
        <w:t>Список используемой литературы</w:t>
      </w:r>
    </w:p>
    <w:p w14:paraId="7575519E" w14:textId="77777777" w:rsidR="00036B64" w:rsidRDefault="00036B64" w:rsidP="00036B64">
      <w:pPr>
        <w:spacing w:after="0" w:line="240" w:lineRule="auto"/>
        <w:rPr>
          <w:rFonts w:ascii="Times New Roman" w:eastAsia="Times New Roman" w:hAnsi="Times New Roman" w:cs="Times New Roman"/>
          <w:b/>
          <w:sz w:val="28"/>
          <w:szCs w:val="28"/>
          <w:lang w:eastAsia="ru-RU"/>
        </w:rPr>
      </w:pPr>
    </w:p>
    <w:p w14:paraId="172262A9" w14:textId="77777777" w:rsidR="00036B64" w:rsidRDefault="00036B64" w:rsidP="00036B64">
      <w:pPr>
        <w:spacing w:after="0" w:line="240" w:lineRule="auto"/>
        <w:rPr>
          <w:rFonts w:ascii="Times New Roman" w:eastAsia="Times New Roman" w:hAnsi="Times New Roman" w:cs="Times New Roman"/>
          <w:sz w:val="28"/>
          <w:szCs w:val="20"/>
          <w:lang w:eastAsia="ru-RU"/>
        </w:rPr>
      </w:pPr>
      <w:r w:rsidRPr="00036B64">
        <w:rPr>
          <w:rFonts w:ascii="Times New Roman" w:eastAsia="Times New Roman" w:hAnsi="Times New Roman" w:cs="Times New Roman"/>
          <w:b/>
          <w:sz w:val="28"/>
          <w:szCs w:val="28"/>
          <w:lang w:eastAsia="ru-RU"/>
        </w:rPr>
        <w:t>Приложение</w:t>
      </w:r>
      <w:r w:rsidRPr="00BA5C1D">
        <w:rPr>
          <w:rFonts w:ascii="Times New Roman" w:eastAsia="Times New Roman" w:hAnsi="Times New Roman" w:cs="Times New Roman"/>
          <w:sz w:val="28"/>
          <w:szCs w:val="20"/>
          <w:lang w:eastAsia="ru-RU"/>
        </w:rPr>
        <w:t xml:space="preserve"> </w:t>
      </w:r>
    </w:p>
    <w:p w14:paraId="462A48F8" w14:textId="77777777" w:rsidR="00036B64" w:rsidRDefault="00036B64" w:rsidP="00036B64">
      <w:pPr>
        <w:spacing w:after="0" w:line="240" w:lineRule="auto"/>
        <w:rPr>
          <w:rFonts w:ascii="Times New Roman" w:eastAsia="Times New Roman" w:hAnsi="Times New Roman" w:cs="Times New Roman"/>
          <w:sz w:val="28"/>
          <w:szCs w:val="20"/>
          <w:lang w:eastAsia="ru-RU"/>
        </w:rPr>
      </w:pPr>
    </w:p>
    <w:p w14:paraId="7044D4B1" w14:textId="77777777" w:rsidR="00036B64" w:rsidRDefault="00036B64" w:rsidP="00036B64">
      <w:pPr>
        <w:spacing w:after="0" w:line="240" w:lineRule="auto"/>
        <w:rPr>
          <w:rFonts w:ascii="Times New Roman" w:eastAsia="Times New Roman" w:hAnsi="Times New Roman" w:cs="Times New Roman"/>
          <w:sz w:val="28"/>
          <w:szCs w:val="20"/>
          <w:lang w:eastAsia="ru-RU"/>
        </w:rPr>
      </w:pPr>
    </w:p>
    <w:p w14:paraId="7536D357" w14:textId="77777777" w:rsidR="00036B64" w:rsidRDefault="00036B64" w:rsidP="00036B64">
      <w:pPr>
        <w:spacing w:after="0" w:line="240" w:lineRule="auto"/>
        <w:rPr>
          <w:rFonts w:ascii="Times New Roman" w:eastAsia="Times New Roman" w:hAnsi="Times New Roman" w:cs="Times New Roman"/>
          <w:sz w:val="28"/>
          <w:szCs w:val="20"/>
          <w:lang w:eastAsia="ru-RU"/>
        </w:rPr>
      </w:pPr>
    </w:p>
    <w:p w14:paraId="3D2C0528" w14:textId="77777777" w:rsidR="00036B64" w:rsidRDefault="00036B64" w:rsidP="00036B64">
      <w:pPr>
        <w:spacing w:after="0" w:line="240" w:lineRule="auto"/>
        <w:rPr>
          <w:rFonts w:ascii="Times New Roman" w:eastAsia="Times New Roman" w:hAnsi="Times New Roman" w:cs="Times New Roman"/>
          <w:sz w:val="28"/>
          <w:szCs w:val="20"/>
          <w:lang w:eastAsia="ru-RU"/>
        </w:rPr>
      </w:pPr>
    </w:p>
    <w:p w14:paraId="7BB53C2D" w14:textId="77777777" w:rsidR="00036B64" w:rsidRDefault="00036B64" w:rsidP="00036B64">
      <w:pPr>
        <w:spacing w:after="0" w:line="240" w:lineRule="auto"/>
        <w:rPr>
          <w:rFonts w:ascii="Times New Roman" w:eastAsia="Times New Roman" w:hAnsi="Times New Roman" w:cs="Times New Roman"/>
          <w:sz w:val="28"/>
          <w:szCs w:val="20"/>
          <w:lang w:eastAsia="ru-RU"/>
        </w:rPr>
      </w:pPr>
    </w:p>
    <w:p w14:paraId="1256722F" w14:textId="77777777" w:rsidR="00036B64" w:rsidRDefault="00036B64" w:rsidP="00036B64">
      <w:pPr>
        <w:spacing w:after="0" w:line="240" w:lineRule="auto"/>
        <w:rPr>
          <w:rFonts w:ascii="Times New Roman" w:eastAsia="Times New Roman" w:hAnsi="Times New Roman" w:cs="Times New Roman"/>
          <w:sz w:val="28"/>
          <w:szCs w:val="20"/>
          <w:lang w:eastAsia="ru-RU"/>
        </w:rPr>
      </w:pPr>
    </w:p>
    <w:p w14:paraId="24048C7C" w14:textId="77777777" w:rsidR="00036B64" w:rsidRDefault="00036B64" w:rsidP="00036B64">
      <w:pPr>
        <w:spacing w:after="0" w:line="240" w:lineRule="auto"/>
        <w:rPr>
          <w:rFonts w:ascii="Times New Roman" w:eastAsia="Times New Roman" w:hAnsi="Times New Roman" w:cs="Times New Roman"/>
          <w:sz w:val="28"/>
          <w:szCs w:val="20"/>
          <w:lang w:eastAsia="ru-RU"/>
        </w:rPr>
      </w:pPr>
    </w:p>
    <w:p w14:paraId="348B92C7" w14:textId="77777777" w:rsidR="00036B64" w:rsidRDefault="00036B64" w:rsidP="00036B64">
      <w:pPr>
        <w:spacing w:after="0" w:line="240" w:lineRule="auto"/>
        <w:rPr>
          <w:rFonts w:ascii="Times New Roman" w:eastAsia="Times New Roman" w:hAnsi="Times New Roman" w:cs="Times New Roman"/>
          <w:sz w:val="28"/>
          <w:szCs w:val="20"/>
          <w:lang w:eastAsia="ru-RU"/>
        </w:rPr>
      </w:pPr>
    </w:p>
    <w:p w14:paraId="0A268044" w14:textId="77777777" w:rsidR="00036B64" w:rsidRDefault="00036B64" w:rsidP="00036B64">
      <w:pPr>
        <w:spacing w:after="0" w:line="240" w:lineRule="auto"/>
        <w:rPr>
          <w:rFonts w:ascii="Times New Roman" w:eastAsia="Times New Roman" w:hAnsi="Times New Roman" w:cs="Times New Roman"/>
          <w:sz w:val="28"/>
          <w:szCs w:val="20"/>
          <w:lang w:eastAsia="ru-RU"/>
        </w:rPr>
      </w:pPr>
    </w:p>
    <w:p w14:paraId="4016266E" w14:textId="77777777" w:rsidR="00036B64" w:rsidRDefault="00036B64" w:rsidP="00036B64">
      <w:pPr>
        <w:spacing w:after="0" w:line="240" w:lineRule="auto"/>
        <w:rPr>
          <w:rFonts w:ascii="Times New Roman" w:eastAsia="Times New Roman" w:hAnsi="Times New Roman" w:cs="Times New Roman"/>
          <w:sz w:val="28"/>
          <w:szCs w:val="20"/>
          <w:lang w:eastAsia="ru-RU"/>
        </w:rPr>
      </w:pPr>
    </w:p>
    <w:p w14:paraId="559B4FDF" w14:textId="77777777" w:rsidR="00036B64" w:rsidRDefault="00036B64" w:rsidP="00036B64">
      <w:pPr>
        <w:spacing w:after="0" w:line="240" w:lineRule="auto"/>
        <w:rPr>
          <w:rFonts w:ascii="Times New Roman" w:eastAsia="Times New Roman" w:hAnsi="Times New Roman" w:cs="Times New Roman"/>
          <w:sz w:val="28"/>
          <w:szCs w:val="20"/>
          <w:lang w:eastAsia="ru-RU"/>
        </w:rPr>
      </w:pPr>
    </w:p>
    <w:p w14:paraId="29A32004" w14:textId="77777777" w:rsidR="00036B64" w:rsidRDefault="00036B64" w:rsidP="00036B64">
      <w:pPr>
        <w:spacing w:after="0" w:line="240" w:lineRule="auto"/>
        <w:rPr>
          <w:rFonts w:ascii="Times New Roman" w:eastAsia="Times New Roman" w:hAnsi="Times New Roman" w:cs="Times New Roman"/>
          <w:sz w:val="28"/>
          <w:szCs w:val="20"/>
          <w:lang w:eastAsia="ru-RU"/>
        </w:rPr>
      </w:pPr>
    </w:p>
    <w:p w14:paraId="6C59A615" w14:textId="77777777" w:rsidR="00036B64" w:rsidRDefault="00036B64" w:rsidP="00036B64">
      <w:pPr>
        <w:spacing w:after="0" w:line="240" w:lineRule="auto"/>
        <w:rPr>
          <w:rFonts w:ascii="Times New Roman" w:eastAsia="Times New Roman" w:hAnsi="Times New Roman" w:cs="Times New Roman"/>
          <w:sz w:val="28"/>
          <w:szCs w:val="20"/>
          <w:lang w:eastAsia="ru-RU"/>
        </w:rPr>
      </w:pPr>
    </w:p>
    <w:p w14:paraId="6E20EAAA" w14:textId="77777777" w:rsidR="00036B64" w:rsidRDefault="00036B64" w:rsidP="00036B64">
      <w:pPr>
        <w:spacing w:after="0" w:line="240" w:lineRule="auto"/>
        <w:rPr>
          <w:rFonts w:ascii="Times New Roman" w:eastAsia="Times New Roman" w:hAnsi="Times New Roman" w:cs="Times New Roman"/>
          <w:sz w:val="28"/>
          <w:szCs w:val="20"/>
          <w:lang w:eastAsia="ru-RU"/>
        </w:rPr>
      </w:pPr>
    </w:p>
    <w:p w14:paraId="0406F43B" w14:textId="77777777" w:rsidR="00036B64" w:rsidRDefault="00036B64" w:rsidP="00036B64">
      <w:pPr>
        <w:spacing w:after="0" w:line="240" w:lineRule="auto"/>
        <w:rPr>
          <w:rFonts w:ascii="Times New Roman" w:eastAsia="Times New Roman" w:hAnsi="Times New Roman" w:cs="Times New Roman"/>
          <w:sz w:val="28"/>
          <w:szCs w:val="20"/>
          <w:lang w:eastAsia="ru-RU"/>
        </w:rPr>
      </w:pPr>
    </w:p>
    <w:p w14:paraId="26023D34" w14:textId="77777777" w:rsidR="00036B64" w:rsidRPr="00036B64" w:rsidRDefault="00036B64" w:rsidP="00A712F9">
      <w:pPr>
        <w:keepNext/>
        <w:keepLines/>
        <w:tabs>
          <w:tab w:val="left" w:pos="567"/>
        </w:tabs>
        <w:spacing w:before="480" w:after="0"/>
        <w:jc w:val="center"/>
        <w:outlineLvl w:val="0"/>
        <w:rPr>
          <w:rFonts w:ascii="Times New Roman" w:eastAsia="Times New Roman" w:hAnsi="Times New Roman" w:cs="Times New Roman"/>
          <w:b/>
          <w:bCs/>
          <w:sz w:val="28"/>
          <w:szCs w:val="28"/>
          <w:lang w:eastAsia="ru-RU"/>
        </w:rPr>
      </w:pPr>
      <w:r w:rsidRPr="00036B64">
        <w:rPr>
          <w:rFonts w:ascii="Times New Roman" w:eastAsia="Times New Roman" w:hAnsi="Times New Roman" w:cs="Times New Roman"/>
          <w:b/>
          <w:bCs/>
          <w:sz w:val="28"/>
          <w:szCs w:val="28"/>
          <w:lang w:eastAsia="ru-RU"/>
        </w:rPr>
        <w:lastRenderedPageBreak/>
        <w:t>Рекомендуемая литература</w:t>
      </w:r>
    </w:p>
    <w:p w14:paraId="7402D313" w14:textId="60A8D8C4" w:rsidR="00036B64" w:rsidRDefault="00036B64" w:rsidP="00036B64">
      <w:pPr>
        <w:spacing w:after="0" w:line="240" w:lineRule="auto"/>
        <w:rPr>
          <w:rFonts w:ascii="Times New Roman" w:eastAsia="Times New Roman" w:hAnsi="Times New Roman" w:cs="Times New Roman"/>
          <w:sz w:val="28"/>
          <w:szCs w:val="20"/>
          <w:lang w:eastAsia="ru-RU"/>
        </w:rPr>
      </w:pPr>
    </w:p>
    <w:p w14:paraId="4890CA25" w14:textId="77777777" w:rsidR="00036B64" w:rsidRDefault="00036B64">
      <w:pPr>
        <w:numPr>
          <w:ilvl w:val="3"/>
          <w:numId w:val="13"/>
        </w:numPr>
        <w:shd w:val="clear" w:color="auto" w:fill="FFFFFF"/>
        <w:tabs>
          <w:tab w:val="left" w:pos="993"/>
        </w:tabs>
        <w:spacing w:after="0" w:line="360" w:lineRule="auto"/>
        <w:ind w:left="0" w:firstLine="0"/>
        <w:contextualSpacing/>
        <w:jc w:val="both"/>
        <w:rPr>
          <w:rFonts w:ascii="Times New Roman" w:eastAsia="Calibri" w:hAnsi="Times New Roman" w:cs="Times New Roman"/>
          <w:bCs/>
          <w:color w:val="000000"/>
          <w:sz w:val="28"/>
          <w:szCs w:val="28"/>
        </w:rPr>
      </w:pPr>
      <w:r w:rsidRPr="00036B64">
        <w:rPr>
          <w:rFonts w:ascii="Times New Roman" w:eastAsia="Calibri" w:hAnsi="Times New Roman" w:cs="Times New Roman"/>
          <w:bCs/>
          <w:color w:val="000000"/>
          <w:sz w:val="28"/>
          <w:szCs w:val="28"/>
        </w:rPr>
        <w:t xml:space="preserve">Аппараты мокрой очистки газов // </w:t>
      </w:r>
      <w:proofErr w:type="spellStart"/>
      <w:r w:rsidRPr="00036B64">
        <w:rPr>
          <w:rFonts w:ascii="Times New Roman" w:eastAsia="Calibri" w:hAnsi="Times New Roman" w:cs="Times New Roman"/>
          <w:bCs/>
          <w:color w:val="000000"/>
          <w:sz w:val="28"/>
          <w:szCs w:val="28"/>
          <w:lang w:val="en-US"/>
        </w:rPr>
        <w:t>WebEko</w:t>
      </w:r>
      <w:proofErr w:type="spellEnd"/>
      <w:r w:rsidRPr="00036B64">
        <w:rPr>
          <w:rFonts w:ascii="Times New Roman" w:eastAsia="Calibri" w:hAnsi="Times New Roman" w:cs="Times New Roman"/>
          <w:bCs/>
          <w:color w:val="000000"/>
          <w:sz w:val="28"/>
          <w:szCs w:val="28"/>
        </w:rPr>
        <w:t>.</w:t>
      </w:r>
      <w:proofErr w:type="spellStart"/>
      <w:r w:rsidRPr="00036B64">
        <w:rPr>
          <w:rFonts w:ascii="Times New Roman" w:eastAsia="Calibri" w:hAnsi="Times New Roman" w:cs="Times New Roman"/>
          <w:bCs/>
          <w:color w:val="000000"/>
          <w:sz w:val="28"/>
          <w:szCs w:val="28"/>
          <w:lang w:val="en-US"/>
        </w:rPr>
        <w:t>ru</w:t>
      </w:r>
      <w:proofErr w:type="spellEnd"/>
      <w:r w:rsidRPr="00036B64">
        <w:rPr>
          <w:rFonts w:ascii="Times New Roman" w:eastAsia="Calibri" w:hAnsi="Times New Roman" w:cs="Times New Roman"/>
          <w:bCs/>
          <w:color w:val="000000"/>
          <w:sz w:val="28"/>
          <w:szCs w:val="28"/>
        </w:rPr>
        <w:t>. Наш Эко Дом : [сайт]. –</w:t>
      </w:r>
      <w:r w:rsidRPr="00036B64">
        <w:rPr>
          <w:rFonts w:ascii="Times New Roman" w:eastAsia="Calibri" w:hAnsi="Times New Roman" w:cs="Times New Roman"/>
          <w:color w:val="000000"/>
          <w:sz w:val="28"/>
          <w:szCs w:val="28"/>
        </w:rPr>
        <w:t xml:space="preserve"> </w:t>
      </w:r>
      <w:r w:rsidRPr="00036B64">
        <w:rPr>
          <w:rFonts w:ascii="Times New Roman" w:eastAsia="Calibri" w:hAnsi="Times New Roman" w:cs="Times New Roman"/>
          <w:color w:val="000000"/>
          <w:sz w:val="28"/>
          <w:szCs w:val="28"/>
          <w:lang w:val="en-US"/>
        </w:rPr>
        <w:t>URL</w:t>
      </w:r>
      <w:r w:rsidRPr="00036B64">
        <w:rPr>
          <w:rFonts w:ascii="Times New Roman" w:eastAsia="Calibri" w:hAnsi="Times New Roman" w:cs="Times New Roman"/>
          <w:color w:val="000000"/>
          <w:sz w:val="28"/>
          <w:szCs w:val="28"/>
        </w:rPr>
        <w:t xml:space="preserve">: webeko.ru/voprosy/biosfera-i-chelovek/apparaty-mokroi-ochistki-gazov.html </w:t>
      </w:r>
      <w:r w:rsidRPr="00036B64">
        <w:rPr>
          <w:rFonts w:ascii="Times New Roman" w:eastAsia="Calibri" w:hAnsi="Times New Roman" w:cs="Times New Roman"/>
          <w:bCs/>
          <w:color w:val="000000"/>
          <w:sz w:val="28"/>
          <w:szCs w:val="28"/>
        </w:rPr>
        <w:t>(дата обращения: 11.01.2022).</w:t>
      </w:r>
    </w:p>
    <w:p w14:paraId="1AF4C7D8" w14:textId="2C177002" w:rsidR="0006450C" w:rsidRPr="0006450C" w:rsidRDefault="0006450C">
      <w:pPr>
        <w:pStyle w:val="a4"/>
        <w:numPr>
          <w:ilvl w:val="3"/>
          <w:numId w:val="13"/>
        </w:numPr>
        <w:tabs>
          <w:tab w:val="clear" w:pos="502"/>
          <w:tab w:val="left" w:pos="142"/>
        </w:tabs>
        <w:spacing w:after="0" w:line="360" w:lineRule="auto"/>
        <w:ind w:left="0" w:right="-710" w:firstLine="0"/>
        <w:jc w:val="both"/>
        <w:rPr>
          <w:rFonts w:ascii="Times New Roman" w:eastAsia="Calibri" w:hAnsi="Times New Roman" w:cs="Times New Roman"/>
          <w:sz w:val="28"/>
          <w:szCs w:val="28"/>
        </w:rPr>
      </w:pPr>
      <w:r w:rsidRPr="0006450C">
        <w:rPr>
          <w:rFonts w:ascii="Times New Roman" w:eastAsia="Times New Roman" w:hAnsi="Times New Roman" w:cs="Times New Roman"/>
          <w:sz w:val="28"/>
          <w:szCs w:val="28"/>
          <w:lang w:eastAsia="ru-RU"/>
        </w:rPr>
        <w:t xml:space="preserve">ГОСТ 12.0.230.4-2018. Межгосударственный стандарт. Система стандартов безопасности труда. Системы управления охраной труда. Методы идентификации опасностей на различных этапах выполнения работ (введен в действие Приказом </w:t>
      </w:r>
      <w:proofErr w:type="spellStart"/>
      <w:r w:rsidRPr="0006450C">
        <w:rPr>
          <w:rFonts w:ascii="Times New Roman" w:eastAsia="Times New Roman" w:hAnsi="Times New Roman" w:cs="Times New Roman"/>
          <w:sz w:val="28"/>
          <w:szCs w:val="28"/>
          <w:lang w:eastAsia="ru-RU"/>
        </w:rPr>
        <w:t>Росстандарта</w:t>
      </w:r>
      <w:proofErr w:type="spellEnd"/>
      <w:r w:rsidRPr="0006450C">
        <w:rPr>
          <w:rFonts w:ascii="Times New Roman" w:eastAsia="Times New Roman" w:hAnsi="Times New Roman" w:cs="Times New Roman"/>
          <w:sz w:val="28"/>
          <w:szCs w:val="28"/>
          <w:lang w:eastAsia="ru-RU"/>
        </w:rPr>
        <w:t xml:space="preserve"> от 07.09.2018 № 577-ст). </w:t>
      </w:r>
      <w:r w:rsidRPr="0006450C">
        <w:rPr>
          <w:rFonts w:ascii="Times New Roman" w:eastAsia="Calibri" w:hAnsi="Times New Roman" w:cs="Times New Roman"/>
          <w:sz w:val="28"/>
          <w:szCs w:val="28"/>
        </w:rPr>
        <w:t xml:space="preserve">[Электронный ресурс]. – </w:t>
      </w:r>
      <w:r w:rsidRPr="0006450C">
        <w:rPr>
          <w:rFonts w:ascii="Times New Roman" w:eastAsia="Calibri" w:hAnsi="Times New Roman" w:cs="Times New Roman"/>
          <w:sz w:val="28"/>
          <w:szCs w:val="28"/>
          <w:lang w:val="en-US"/>
        </w:rPr>
        <w:t>URL</w:t>
      </w:r>
      <w:r w:rsidRPr="0006450C">
        <w:rPr>
          <w:rFonts w:ascii="Times New Roman" w:eastAsia="Calibri" w:hAnsi="Times New Roman" w:cs="Times New Roman"/>
          <w:sz w:val="28"/>
          <w:szCs w:val="28"/>
        </w:rPr>
        <w:t>:</w:t>
      </w:r>
      <w:r w:rsidRPr="00365FBF">
        <w:t xml:space="preserve"> </w:t>
      </w:r>
      <w:hyperlink r:id="rId57" w:history="1">
        <w:r w:rsidRPr="0006450C">
          <w:rPr>
            <w:rStyle w:val="a5"/>
            <w:rFonts w:ascii="Times New Roman" w:eastAsia="Calibri" w:hAnsi="Times New Roman"/>
            <w:sz w:val="28"/>
            <w:szCs w:val="28"/>
          </w:rPr>
          <w:t>https://docs.cntd.ru/document/1200160464</w:t>
        </w:r>
      </w:hyperlink>
      <w:r w:rsidRPr="0006450C">
        <w:rPr>
          <w:rFonts w:ascii="Times New Roman" w:eastAsia="Calibri" w:hAnsi="Times New Roman" w:cs="Times New Roman"/>
          <w:sz w:val="28"/>
          <w:szCs w:val="28"/>
        </w:rPr>
        <w:t xml:space="preserve"> (дата обращения: 28.06.2023).</w:t>
      </w:r>
    </w:p>
    <w:p w14:paraId="75A7B957" w14:textId="77777777" w:rsidR="00036B64" w:rsidRPr="00036B64" w:rsidRDefault="00036B64">
      <w:pPr>
        <w:numPr>
          <w:ilvl w:val="3"/>
          <w:numId w:val="13"/>
        </w:numPr>
        <w:shd w:val="clear" w:color="auto" w:fill="FFFFFF"/>
        <w:tabs>
          <w:tab w:val="left" w:pos="993"/>
        </w:tabs>
        <w:spacing w:after="0" w:line="360" w:lineRule="auto"/>
        <w:ind w:left="0" w:firstLine="0"/>
        <w:contextualSpacing/>
        <w:jc w:val="both"/>
        <w:rPr>
          <w:rFonts w:ascii="Times New Roman" w:eastAsia="Calibri" w:hAnsi="Times New Roman" w:cs="Times New Roman"/>
          <w:bCs/>
          <w:color w:val="000000"/>
          <w:sz w:val="28"/>
          <w:szCs w:val="28"/>
        </w:rPr>
      </w:pPr>
      <w:r w:rsidRPr="00036B64">
        <w:rPr>
          <w:rFonts w:ascii="Times New Roman" w:eastAsia="Calibri" w:hAnsi="Times New Roman" w:cs="Times New Roman"/>
          <w:color w:val="000000"/>
          <w:sz w:val="28"/>
          <w:szCs w:val="28"/>
        </w:rPr>
        <w:t xml:space="preserve">Защита атмосферы от воздействий. Электрическая очистка </w:t>
      </w:r>
      <w:r w:rsidRPr="00036B64">
        <w:rPr>
          <w:rFonts w:ascii="Times New Roman" w:eastAsia="Calibri" w:hAnsi="Times New Roman" w:cs="Times New Roman"/>
          <w:bCs/>
          <w:color w:val="000000"/>
          <w:sz w:val="28"/>
          <w:szCs w:val="28"/>
        </w:rPr>
        <w:t xml:space="preserve">// </w:t>
      </w:r>
      <w:proofErr w:type="spellStart"/>
      <w:r w:rsidRPr="00036B64">
        <w:rPr>
          <w:rFonts w:ascii="Times New Roman" w:eastAsia="Calibri" w:hAnsi="Times New Roman" w:cs="Times New Roman"/>
          <w:bCs/>
          <w:color w:val="000000"/>
          <w:sz w:val="28"/>
          <w:szCs w:val="28"/>
          <w:lang w:val="en-US"/>
        </w:rPr>
        <w:t>Studwood</w:t>
      </w:r>
      <w:proofErr w:type="spellEnd"/>
      <w:r w:rsidRPr="00036B64">
        <w:rPr>
          <w:rFonts w:ascii="Times New Roman" w:eastAsia="Calibri" w:hAnsi="Times New Roman" w:cs="Times New Roman"/>
          <w:bCs/>
          <w:color w:val="000000"/>
          <w:sz w:val="28"/>
          <w:szCs w:val="28"/>
        </w:rPr>
        <w:t>.</w:t>
      </w:r>
      <w:proofErr w:type="spellStart"/>
      <w:r w:rsidRPr="00036B64">
        <w:rPr>
          <w:rFonts w:ascii="Times New Roman" w:eastAsia="Calibri" w:hAnsi="Times New Roman" w:cs="Times New Roman"/>
          <w:bCs/>
          <w:color w:val="000000"/>
          <w:sz w:val="28"/>
          <w:szCs w:val="28"/>
          <w:lang w:val="en-US"/>
        </w:rPr>
        <w:t>ru</w:t>
      </w:r>
      <w:proofErr w:type="spellEnd"/>
      <w:r w:rsidRPr="00036B64">
        <w:rPr>
          <w:rFonts w:ascii="Times New Roman" w:eastAsia="Calibri" w:hAnsi="Times New Roman" w:cs="Times New Roman"/>
          <w:bCs/>
          <w:color w:val="000000"/>
          <w:sz w:val="28"/>
          <w:szCs w:val="28"/>
        </w:rPr>
        <w:t xml:space="preserve"> : [сайт]. – </w:t>
      </w:r>
      <w:r w:rsidRPr="00036B64">
        <w:rPr>
          <w:rFonts w:ascii="Times New Roman" w:eastAsia="Calibri" w:hAnsi="Times New Roman" w:cs="Times New Roman"/>
          <w:bCs/>
          <w:color w:val="000000"/>
          <w:sz w:val="28"/>
          <w:szCs w:val="28"/>
          <w:lang w:val="en-US"/>
        </w:rPr>
        <w:t>URL</w:t>
      </w:r>
      <w:r w:rsidRPr="00036B64">
        <w:rPr>
          <w:rFonts w:ascii="Times New Roman" w:eastAsia="Calibri" w:hAnsi="Times New Roman" w:cs="Times New Roman"/>
          <w:bCs/>
          <w:color w:val="000000"/>
          <w:sz w:val="28"/>
          <w:szCs w:val="28"/>
        </w:rPr>
        <w:t xml:space="preserve">: </w:t>
      </w:r>
      <w:hyperlink r:id="rId58" w:history="1">
        <w:r w:rsidRPr="00036B64">
          <w:rPr>
            <w:rFonts w:ascii="Times New Roman" w:eastAsia="Calibri" w:hAnsi="Times New Roman" w:cs="Times New Roman"/>
            <w:color w:val="000000"/>
            <w:sz w:val="28"/>
            <w:szCs w:val="28"/>
          </w:rPr>
          <w:t>studwood.ru/996690/</w:t>
        </w:r>
        <w:proofErr w:type="spellStart"/>
        <w:r w:rsidRPr="00036B64">
          <w:rPr>
            <w:rFonts w:ascii="Times New Roman" w:eastAsia="Calibri" w:hAnsi="Times New Roman" w:cs="Times New Roman"/>
            <w:color w:val="000000"/>
            <w:sz w:val="28"/>
            <w:szCs w:val="28"/>
          </w:rPr>
          <w:t>ekologiya</w:t>
        </w:r>
        <w:proofErr w:type="spellEnd"/>
        <w:r w:rsidRPr="00036B64">
          <w:rPr>
            <w:rFonts w:ascii="Times New Roman" w:eastAsia="Calibri" w:hAnsi="Times New Roman" w:cs="Times New Roman"/>
            <w:color w:val="000000"/>
            <w:sz w:val="28"/>
            <w:szCs w:val="28"/>
          </w:rPr>
          <w:t>/</w:t>
        </w:r>
        <w:proofErr w:type="spellStart"/>
        <w:r w:rsidRPr="00036B64">
          <w:rPr>
            <w:rFonts w:ascii="Times New Roman" w:eastAsia="Calibri" w:hAnsi="Times New Roman" w:cs="Times New Roman"/>
            <w:color w:val="000000"/>
            <w:sz w:val="28"/>
            <w:szCs w:val="28"/>
          </w:rPr>
          <w:t>elektricheskaya_ochistka</w:t>
        </w:r>
        <w:proofErr w:type="spellEnd"/>
      </w:hyperlink>
      <w:r w:rsidRPr="00036B64">
        <w:rPr>
          <w:rFonts w:ascii="Times New Roman" w:eastAsia="Calibri" w:hAnsi="Times New Roman" w:cs="Times New Roman"/>
          <w:color w:val="000000"/>
          <w:sz w:val="28"/>
          <w:szCs w:val="28"/>
        </w:rPr>
        <w:t xml:space="preserve"> </w:t>
      </w:r>
      <w:r w:rsidRPr="00036B64">
        <w:rPr>
          <w:rFonts w:ascii="Times New Roman" w:eastAsia="Calibri" w:hAnsi="Times New Roman" w:cs="Times New Roman"/>
          <w:bCs/>
          <w:color w:val="000000"/>
          <w:sz w:val="28"/>
          <w:szCs w:val="28"/>
        </w:rPr>
        <w:t>(дата обращения: 11.01.2022).</w:t>
      </w:r>
    </w:p>
    <w:p w14:paraId="3E7E3EE2" w14:textId="77777777" w:rsidR="00036B64" w:rsidRPr="00036B64" w:rsidRDefault="00036B64">
      <w:pPr>
        <w:numPr>
          <w:ilvl w:val="3"/>
          <w:numId w:val="13"/>
        </w:numPr>
        <w:shd w:val="clear" w:color="auto" w:fill="FFFFFF"/>
        <w:tabs>
          <w:tab w:val="left" w:pos="993"/>
        </w:tabs>
        <w:spacing w:after="0" w:line="360" w:lineRule="auto"/>
        <w:ind w:left="0" w:firstLine="0"/>
        <w:contextualSpacing/>
        <w:jc w:val="both"/>
        <w:rPr>
          <w:rFonts w:ascii="Times New Roman" w:eastAsia="Calibri" w:hAnsi="Times New Roman" w:cs="Times New Roman"/>
          <w:bCs/>
          <w:color w:val="000000"/>
          <w:sz w:val="28"/>
          <w:szCs w:val="28"/>
        </w:rPr>
      </w:pPr>
      <w:r w:rsidRPr="00036B64">
        <w:rPr>
          <w:rFonts w:ascii="Times New Roman" w:eastAsia="Calibri" w:hAnsi="Times New Roman" w:cs="Times New Roman"/>
          <w:color w:val="000000"/>
          <w:spacing w:val="9"/>
          <w:sz w:val="28"/>
          <w:szCs w:val="28"/>
          <w:shd w:val="clear" w:color="auto" w:fill="FFFFFF"/>
        </w:rPr>
        <w:t xml:space="preserve">Методы очистки воздуха на промышленных предприятиях </w:t>
      </w:r>
      <w:r w:rsidRPr="00036B64">
        <w:rPr>
          <w:rFonts w:ascii="Times New Roman" w:eastAsia="Calibri" w:hAnsi="Times New Roman" w:cs="Times New Roman"/>
          <w:bCs/>
          <w:color w:val="000000"/>
          <w:sz w:val="28"/>
          <w:szCs w:val="28"/>
        </w:rPr>
        <w:t xml:space="preserve">// ПЗГО. Приволжский завод газоочистного оборудования : [сайт]. – </w:t>
      </w:r>
      <w:r w:rsidRPr="00036B64">
        <w:rPr>
          <w:rFonts w:ascii="Times New Roman" w:eastAsia="Calibri" w:hAnsi="Times New Roman" w:cs="Times New Roman"/>
          <w:bCs/>
          <w:color w:val="000000"/>
          <w:sz w:val="28"/>
          <w:szCs w:val="28"/>
          <w:lang w:val="en-US"/>
        </w:rPr>
        <w:t>URL</w:t>
      </w:r>
      <w:r w:rsidRPr="00036B64">
        <w:rPr>
          <w:rFonts w:ascii="Times New Roman" w:eastAsia="Calibri" w:hAnsi="Times New Roman" w:cs="Times New Roman"/>
          <w:color w:val="000000"/>
          <w:sz w:val="28"/>
          <w:szCs w:val="28"/>
        </w:rPr>
        <w:t xml:space="preserve"> : gas-cleaning.ru/article/metody-ochistki-vozduha-na-promyshlennyh-predpriyatiyah </w:t>
      </w:r>
      <w:r w:rsidRPr="00036B64">
        <w:rPr>
          <w:rFonts w:ascii="Times New Roman" w:eastAsia="Calibri" w:hAnsi="Times New Roman" w:cs="Times New Roman"/>
          <w:bCs/>
          <w:color w:val="000000"/>
          <w:sz w:val="28"/>
          <w:szCs w:val="28"/>
        </w:rPr>
        <w:t>(дата обращения: 11.01.2022).</w:t>
      </w:r>
    </w:p>
    <w:p w14:paraId="0C3F3CBF" w14:textId="77777777" w:rsidR="00036B64" w:rsidRPr="00036B64" w:rsidRDefault="00036B64">
      <w:pPr>
        <w:numPr>
          <w:ilvl w:val="3"/>
          <w:numId w:val="13"/>
        </w:numPr>
        <w:shd w:val="clear" w:color="auto" w:fill="FFFFFF"/>
        <w:tabs>
          <w:tab w:val="left" w:pos="993"/>
        </w:tabs>
        <w:spacing w:after="0" w:line="360" w:lineRule="auto"/>
        <w:ind w:left="0" w:firstLine="0"/>
        <w:contextualSpacing/>
        <w:jc w:val="both"/>
        <w:rPr>
          <w:rFonts w:ascii="Times New Roman" w:eastAsia="Calibri" w:hAnsi="Times New Roman" w:cs="Times New Roman"/>
          <w:bCs/>
          <w:color w:val="000000"/>
          <w:sz w:val="28"/>
          <w:szCs w:val="28"/>
        </w:rPr>
      </w:pPr>
      <w:r w:rsidRPr="00036B64">
        <w:rPr>
          <w:rFonts w:ascii="Times New Roman" w:eastAsia="Calibri" w:hAnsi="Times New Roman" w:cs="Times New Roman"/>
          <w:bCs/>
          <w:color w:val="000000"/>
          <w:sz w:val="28"/>
          <w:szCs w:val="28"/>
        </w:rPr>
        <w:t xml:space="preserve">Порядок обучения по охране труда и проверки знаний требований охраны труда работников организаций </w:t>
      </w:r>
      <w:r w:rsidRPr="00036B64">
        <w:rPr>
          <w:rFonts w:ascii="Times New Roman" w:eastAsia="Calibri" w:hAnsi="Times New Roman" w:cs="Times New Roman"/>
          <w:color w:val="000000"/>
          <w:sz w:val="28"/>
          <w:szCs w:val="28"/>
        </w:rPr>
        <w:t>: утвержден п</w:t>
      </w:r>
      <w:r w:rsidRPr="00036B64">
        <w:rPr>
          <w:rFonts w:ascii="Times New Roman" w:eastAsia="Calibri" w:hAnsi="Times New Roman" w:cs="Times New Roman"/>
          <w:bCs/>
          <w:color w:val="000000"/>
          <w:sz w:val="28"/>
          <w:szCs w:val="28"/>
        </w:rPr>
        <w:t xml:space="preserve">остановлением Минтруда РФ и Минобразования РФ от 13 января 2003 года № 1/29 // ГАРАНТ.РУ : информационно-правовой портал. – </w:t>
      </w:r>
      <w:hyperlink r:id="rId59" w:history="1">
        <w:r w:rsidRPr="00036B64">
          <w:rPr>
            <w:rFonts w:ascii="Times New Roman" w:eastAsia="Calibri" w:hAnsi="Times New Roman" w:cs="Times New Roman"/>
            <w:bCs/>
            <w:color w:val="000000"/>
            <w:sz w:val="28"/>
            <w:szCs w:val="28"/>
            <w:lang w:val="en-US"/>
          </w:rPr>
          <w:t>URL</w:t>
        </w:r>
        <w:r w:rsidRPr="00036B64">
          <w:rPr>
            <w:rFonts w:ascii="Times New Roman" w:eastAsia="Calibri" w:hAnsi="Times New Roman" w:cs="Times New Roman"/>
            <w:bCs/>
            <w:color w:val="000000"/>
            <w:sz w:val="28"/>
            <w:szCs w:val="28"/>
          </w:rPr>
          <w:t>: base.garant.ru/185522/53f89421bbdaf741eb2d1ecc4ddb4c33/</w:t>
        </w:r>
      </w:hyperlink>
      <w:r w:rsidRPr="00036B64">
        <w:rPr>
          <w:rFonts w:ascii="Times New Roman" w:eastAsia="Calibri" w:hAnsi="Times New Roman" w:cs="Times New Roman"/>
          <w:bCs/>
          <w:color w:val="000000"/>
          <w:sz w:val="28"/>
          <w:szCs w:val="28"/>
        </w:rPr>
        <w:t xml:space="preserve"> (дата обращения: 11.01.2022).</w:t>
      </w:r>
    </w:p>
    <w:p w14:paraId="710A1A4A" w14:textId="77777777" w:rsidR="00036B64" w:rsidRPr="00036B64" w:rsidRDefault="00036B64">
      <w:pPr>
        <w:numPr>
          <w:ilvl w:val="3"/>
          <w:numId w:val="13"/>
        </w:numPr>
        <w:shd w:val="clear" w:color="auto" w:fill="FFFFFF"/>
        <w:tabs>
          <w:tab w:val="left" w:pos="426"/>
        </w:tabs>
        <w:spacing w:after="0" w:line="360" w:lineRule="auto"/>
        <w:ind w:left="0" w:firstLine="0"/>
        <w:contextualSpacing/>
        <w:jc w:val="both"/>
        <w:rPr>
          <w:rFonts w:ascii="Times New Roman" w:eastAsia="Calibri" w:hAnsi="Times New Roman" w:cs="Times New Roman"/>
          <w:bCs/>
          <w:color w:val="000000"/>
          <w:sz w:val="28"/>
          <w:szCs w:val="28"/>
        </w:rPr>
      </w:pPr>
      <w:r w:rsidRPr="00036B64">
        <w:rPr>
          <w:rFonts w:ascii="Times New Roman" w:eastAsia="Calibri" w:hAnsi="Times New Roman" w:cs="Times New Roman"/>
          <w:bCs/>
          <w:color w:val="000000"/>
          <w:sz w:val="28"/>
          <w:szCs w:val="28"/>
        </w:rPr>
        <w:t>Организационно-правовые аспекты оказания первой помощи // МЧС России</w:t>
      </w:r>
      <w:r w:rsidRPr="00036B64">
        <w:rPr>
          <w:rFonts w:ascii="Times New Roman" w:eastAsia="Calibri" w:hAnsi="Times New Roman" w:cs="Times New Roman"/>
          <w:color w:val="000000"/>
          <w:sz w:val="28"/>
          <w:szCs w:val="28"/>
        </w:rPr>
        <w:t xml:space="preserve"> : [сайт]. – </w:t>
      </w:r>
      <w:r w:rsidRPr="00036B64">
        <w:rPr>
          <w:rFonts w:ascii="Times New Roman" w:eastAsia="Calibri" w:hAnsi="Times New Roman" w:cs="Times New Roman"/>
          <w:color w:val="000000"/>
          <w:sz w:val="28"/>
          <w:szCs w:val="28"/>
          <w:lang w:val="en-US"/>
        </w:rPr>
        <w:t>URL</w:t>
      </w:r>
      <w:r w:rsidRPr="00036B64">
        <w:rPr>
          <w:rFonts w:ascii="Times New Roman" w:eastAsia="Calibri" w:hAnsi="Times New Roman" w:cs="Times New Roman"/>
          <w:color w:val="000000"/>
          <w:sz w:val="28"/>
          <w:szCs w:val="28"/>
        </w:rPr>
        <w:t xml:space="preserve">: www.mchs.gov.ru/deyatelnost/bezopasnost-grazhdan/organizacionno-pravovye-aspekty-okazaniya-pervoy-pomoshchi_7 </w:t>
      </w:r>
      <w:r w:rsidRPr="00036B64">
        <w:rPr>
          <w:rFonts w:ascii="Times New Roman" w:eastAsia="Calibri" w:hAnsi="Times New Roman" w:cs="Times New Roman"/>
          <w:bCs/>
          <w:color w:val="000000"/>
          <w:sz w:val="28"/>
          <w:szCs w:val="28"/>
        </w:rPr>
        <w:t>(дата обращения: 11.01.2022).</w:t>
      </w:r>
    </w:p>
    <w:p w14:paraId="2B9F7DD9" w14:textId="77777777" w:rsidR="00036B64" w:rsidRDefault="00036B64">
      <w:pPr>
        <w:numPr>
          <w:ilvl w:val="3"/>
          <w:numId w:val="13"/>
        </w:numPr>
        <w:shd w:val="clear" w:color="auto" w:fill="FFFFFF"/>
        <w:tabs>
          <w:tab w:val="left" w:pos="426"/>
        </w:tabs>
        <w:spacing w:after="0" w:line="360" w:lineRule="auto"/>
        <w:ind w:left="0" w:firstLine="0"/>
        <w:contextualSpacing/>
        <w:jc w:val="both"/>
        <w:rPr>
          <w:rFonts w:ascii="Times New Roman" w:eastAsia="Calibri" w:hAnsi="Times New Roman" w:cs="Times New Roman"/>
          <w:bCs/>
          <w:color w:val="000000"/>
          <w:sz w:val="28"/>
          <w:szCs w:val="28"/>
        </w:rPr>
      </w:pPr>
      <w:r w:rsidRPr="00036B64">
        <w:rPr>
          <w:rFonts w:ascii="Times New Roman" w:eastAsia="Calibri" w:hAnsi="Times New Roman" w:cs="Times New Roman"/>
          <w:bCs/>
          <w:color w:val="000000"/>
          <w:sz w:val="28"/>
          <w:szCs w:val="28"/>
        </w:rPr>
        <w:t xml:space="preserve">Первая помощь при отравлении пищей // </w:t>
      </w:r>
      <w:proofErr w:type="spellStart"/>
      <w:r w:rsidRPr="00036B64">
        <w:rPr>
          <w:rFonts w:ascii="Times New Roman" w:eastAsia="Calibri" w:hAnsi="Times New Roman" w:cs="Times New Roman"/>
          <w:bCs/>
          <w:color w:val="000000"/>
          <w:sz w:val="28"/>
          <w:szCs w:val="28"/>
        </w:rPr>
        <w:t>Токсовская</w:t>
      </w:r>
      <w:proofErr w:type="spellEnd"/>
      <w:r w:rsidRPr="00036B64">
        <w:rPr>
          <w:rFonts w:ascii="Times New Roman" w:eastAsia="Calibri" w:hAnsi="Times New Roman" w:cs="Times New Roman"/>
          <w:bCs/>
          <w:color w:val="000000"/>
          <w:sz w:val="28"/>
          <w:szCs w:val="28"/>
        </w:rPr>
        <w:t xml:space="preserve"> межрайонная больница : [сайт]. – </w:t>
      </w:r>
      <w:r w:rsidRPr="00036B64">
        <w:rPr>
          <w:rFonts w:ascii="Times New Roman" w:eastAsia="Calibri" w:hAnsi="Times New Roman" w:cs="Times New Roman"/>
          <w:bCs/>
          <w:color w:val="000000"/>
          <w:sz w:val="28"/>
          <w:szCs w:val="28"/>
          <w:lang w:val="en-US"/>
        </w:rPr>
        <w:t>URL</w:t>
      </w:r>
      <w:r w:rsidRPr="00036B64">
        <w:rPr>
          <w:rFonts w:ascii="Times New Roman" w:eastAsia="Calibri" w:hAnsi="Times New Roman" w:cs="Times New Roman"/>
          <w:bCs/>
          <w:color w:val="000000"/>
          <w:sz w:val="28"/>
          <w:szCs w:val="28"/>
        </w:rPr>
        <w:t>:</w:t>
      </w:r>
      <w:r w:rsidRPr="00036B64">
        <w:rPr>
          <w:rFonts w:ascii="Times New Roman" w:eastAsia="Calibri" w:hAnsi="Times New Roman" w:cs="Times New Roman"/>
          <w:color w:val="000000"/>
          <w:sz w:val="28"/>
          <w:szCs w:val="28"/>
        </w:rPr>
        <w:t xml:space="preserve"> www.trbzdrav.ru/article-first-aid/first-aid-food-poisoning.php </w:t>
      </w:r>
      <w:r w:rsidRPr="00036B64">
        <w:rPr>
          <w:rFonts w:ascii="Times New Roman" w:eastAsia="Calibri" w:hAnsi="Times New Roman" w:cs="Times New Roman"/>
          <w:bCs/>
          <w:color w:val="000000"/>
          <w:sz w:val="28"/>
          <w:szCs w:val="28"/>
        </w:rPr>
        <w:t>(дата обращения: 11.01.2022).</w:t>
      </w:r>
    </w:p>
    <w:p w14:paraId="40EB4E05" w14:textId="77777777" w:rsidR="0006450C" w:rsidRDefault="0006450C">
      <w:pPr>
        <w:pStyle w:val="a4"/>
        <w:numPr>
          <w:ilvl w:val="3"/>
          <w:numId w:val="13"/>
        </w:numPr>
        <w:tabs>
          <w:tab w:val="clear" w:pos="502"/>
          <w:tab w:val="left" w:pos="142"/>
        </w:tabs>
        <w:spacing w:after="0" w:line="360" w:lineRule="auto"/>
        <w:ind w:left="0" w:right="-710" w:firstLine="0"/>
        <w:jc w:val="both"/>
        <w:rPr>
          <w:rFonts w:ascii="Times New Roman" w:eastAsia="Calibri" w:hAnsi="Times New Roman" w:cs="Times New Roman"/>
          <w:sz w:val="28"/>
          <w:szCs w:val="28"/>
        </w:rPr>
      </w:pPr>
      <w:r w:rsidRPr="0006450C">
        <w:rPr>
          <w:rFonts w:ascii="Times New Roman" w:eastAsia="Calibri" w:hAnsi="Times New Roman" w:cs="Times New Roman"/>
          <w:sz w:val="28"/>
          <w:szCs w:val="28"/>
        </w:rPr>
        <w:lastRenderedPageBreak/>
        <w:t xml:space="preserve">Постановление Правительства РФ от 24 декабря 2021 г. N 2464 "О порядке обучения по охране труда и проверки знания требований охраны труда" (с изменениями и дополнениями) [Электронный ресурс]. – </w:t>
      </w:r>
      <w:r w:rsidRPr="0006450C">
        <w:rPr>
          <w:rFonts w:ascii="Times New Roman" w:eastAsia="Calibri" w:hAnsi="Times New Roman" w:cs="Times New Roman"/>
          <w:sz w:val="28"/>
          <w:szCs w:val="28"/>
          <w:lang w:val="en-US"/>
        </w:rPr>
        <w:t>URL</w:t>
      </w:r>
      <w:r w:rsidRPr="0006450C">
        <w:rPr>
          <w:rFonts w:ascii="Times New Roman" w:eastAsia="Calibri" w:hAnsi="Times New Roman" w:cs="Times New Roman"/>
          <w:sz w:val="28"/>
          <w:szCs w:val="28"/>
        </w:rPr>
        <w:t>:</w:t>
      </w:r>
      <w:r w:rsidRPr="0062455E">
        <w:t xml:space="preserve"> </w:t>
      </w:r>
      <w:r w:rsidRPr="0006450C">
        <w:rPr>
          <w:rFonts w:ascii="Times New Roman" w:eastAsia="Calibri" w:hAnsi="Times New Roman" w:cs="Times New Roman"/>
          <w:sz w:val="28"/>
          <w:szCs w:val="28"/>
        </w:rPr>
        <w:t xml:space="preserve"> </w:t>
      </w:r>
      <w:hyperlink r:id="rId60" w:history="1">
        <w:r w:rsidRPr="0006450C">
          <w:rPr>
            <w:rStyle w:val="a5"/>
            <w:rFonts w:ascii="Times New Roman" w:eastAsia="Calibri" w:hAnsi="Times New Roman"/>
            <w:sz w:val="28"/>
            <w:szCs w:val="28"/>
          </w:rPr>
          <w:t>https://base.garant.ru/403324424/</w:t>
        </w:r>
      </w:hyperlink>
      <w:r w:rsidRPr="0006450C">
        <w:rPr>
          <w:rFonts w:ascii="Times New Roman" w:eastAsia="Calibri" w:hAnsi="Times New Roman" w:cs="Times New Roman"/>
          <w:sz w:val="28"/>
          <w:szCs w:val="28"/>
        </w:rPr>
        <w:t xml:space="preserve"> (дата обращения: 28.06.2023).</w:t>
      </w:r>
    </w:p>
    <w:p w14:paraId="723D1971" w14:textId="5F0F3413" w:rsidR="0006450C" w:rsidRPr="0006450C" w:rsidRDefault="0006450C">
      <w:pPr>
        <w:pStyle w:val="a4"/>
        <w:numPr>
          <w:ilvl w:val="3"/>
          <w:numId w:val="13"/>
        </w:numPr>
        <w:tabs>
          <w:tab w:val="left" w:pos="567"/>
        </w:tabs>
        <w:spacing w:after="0" w:line="360" w:lineRule="auto"/>
        <w:ind w:left="0" w:right="-710" w:firstLine="0"/>
        <w:jc w:val="both"/>
        <w:rPr>
          <w:rFonts w:ascii="Times New Roman" w:eastAsia="Calibri" w:hAnsi="Times New Roman" w:cs="Times New Roman"/>
          <w:sz w:val="28"/>
          <w:szCs w:val="28"/>
        </w:rPr>
      </w:pPr>
      <w:r w:rsidRPr="0006450C">
        <w:rPr>
          <w:rFonts w:ascii="Times New Roman" w:eastAsia="Times New Roman" w:hAnsi="Times New Roman" w:cs="Times New Roman"/>
          <w:sz w:val="28"/>
          <w:szCs w:val="28"/>
          <w:lang w:eastAsia="ru-RU"/>
        </w:rPr>
        <w:t>Приказ Минтруда России от 24.01.2014 N 33н (ред. от 27.04.2020) «Об утверждении Методики проведения специальной оценки условий труда, Классификатора вредных и (или) опасных производственных факторов, формы отчета о проведении специальной оценки условий труда и инструкции по ее заполнению» (</w:t>
      </w:r>
      <w:proofErr w:type="spellStart"/>
      <w:r w:rsidRPr="0006450C">
        <w:rPr>
          <w:rFonts w:ascii="Times New Roman" w:eastAsia="Times New Roman" w:hAnsi="Times New Roman" w:cs="Times New Roman"/>
          <w:sz w:val="28"/>
          <w:szCs w:val="28"/>
          <w:lang w:eastAsia="ru-RU"/>
        </w:rPr>
        <w:t>зарег</w:t>
      </w:r>
      <w:proofErr w:type="spellEnd"/>
      <w:r w:rsidRPr="0006450C">
        <w:rPr>
          <w:rFonts w:ascii="Times New Roman" w:eastAsia="Times New Roman" w:hAnsi="Times New Roman" w:cs="Times New Roman"/>
          <w:sz w:val="28"/>
          <w:szCs w:val="28"/>
          <w:lang w:eastAsia="ru-RU"/>
        </w:rPr>
        <w:t xml:space="preserve">. в Минюсте России 21.03.2014 N 31689). </w:t>
      </w:r>
      <w:r w:rsidRPr="0006450C">
        <w:rPr>
          <w:rFonts w:ascii="Times New Roman" w:eastAsia="Calibri" w:hAnsi="Times New Roman" w:cs="Times New Roman"/>
          <w:sz w:val="28"/>
          <w:szCs w:val="28"/>
        </w:rPr>
        <w:t xml:space="preserve">[Электронный ресурс]. – </w:t>
      </w:r>
      <w:r w:rsidRPr="0006450C">
        <w:rPr>
          <w:rFonts w:ascii="Times New Roman" w:eastAsia="Calibri" w:hAnsi="Times New Roman" w:cs="Times New Roman"/>
          <w:sz w:val="28"/>
          <w:szCs w:val="28"/>
          <w:lang w:val="en-US"/>
        </w:rPr>
        <w:t>URL</w:t>
      </w:r>
      <w:r w:rsidRPr="0006450C">
        <w:rPr>
          <w:rFonts w:ascii="Times New Roman" w:eastAsia="Calibri" w:hAnsi="Times New Roman" w:cs="Times New Roman"/>
          <w:sz w:val="28"/>
          <w:szCs w:val="28"/>
        </w:rPr>
        <w:t>:</w:t>
      </w:r>
      <w:r w:rsidRPr="00365FBF">
        <w:t xml:space="preserve"> </w:t>
      </w:r>
      <w:hyperlink r:id="rId61" w:history="1">
        <w:r w:rsidRPr="0006450C">
          <w:rPr>
            <w:rStyle w:val="a5"/>
            <w:rFonts w:ascii="Times New Roman" w:eastAsia="Calibri" w:hAnsi="Times New Roman"/>
            <w:sz w:val="28"/>
            <w:szCs w:val="28"/>
          </w:rPr>
          <w:t>https://docs.cntd.ru/document/499072756</w:t>
        </w:r>
      </w:hyperlink>
      <w:r w:rsidRPr="0006450C">
        <w:rPr>
          <w:rFonts w:ascii="Times New Roman" w:eastAsia="Calibri" w:hAnsi="Times New Roman" w:cs="Times New Roman"/>
          <w:sz w:val="28"/>
          <w:szCs w:val="28"/>
        </w:rPr>
        <w:t xml:space="preserve"> (дата обращения: 28.06.2023).</w:t>
      </w:r>
    </w:p>
    <w:p w14:paraId="2717AEE8" w14:textId="1E1CDCB3" w:rsidR="0006450C" w:rsidRPr="0006450C" w:rsidRDefault="0006450C">
      <w:pPr>
        <w:pStyle w:val="a4"/>
        <w:numPr>
          <w:ilvl w:val="3"/>
          <w:numId w:val="13"/>
        </w:numPr>
        <w:tabs>
          <w:tab w:val="clear" w:pos="502"/>
          <w:tab w:val="left" w:pos="142"/>
        </w:tabs>
        <w:spacing w:after="0" w:line="360" w:lineRule="auto"/>
        <w:ind w:left="0" w:right="-710" w:firstLine="0"/>
        <w:jc w:val="both"/>
        <w:rPr>
          <w:rFonts w:ascii="Times New Roman" w:eastAsia="Calibri" w:hAnsi="Times New Roman" w:cs="Times New Roman"/>
          <w:sz w:val="28"/>
          <w:szCs w:val="28"/>
        </w:rPr>
      </w:pPr>
      <w:r w:rsidRPr="0006450C">
        <w:rPr>
          <w:rFonts w:ascii="Times New Roman" w:eastAsia="Times New Roman" w:hAnsi="Times New Roman" w:cs="Times New Roman"/>
          <w:sz w:val="28"/>
          <w:szCs w:val="28"/>
          <w:lang w:eastAsia="ru-RU"/>
        </w:rPr>
        <w:t>Приказ Минтруда России от 29.10.2021 N 776н «Об утверждении Примерного положения о системе управления охраной труда» (</w:t>
      </w:r>
      <w:proofErr w:type="spellStart"/>
      <w:r w:rsidRPr="0006450C">
        <w:rPr>
          <w:rFonts w:ascii="Times New Roman" w:eastAsia="Times New Roman" w:hAnsi="Times New Roman" w:cs="Times New Roman"/>
          <w:sz w:val="28"/>
          <w:szCs w:val="28"/>
          <w:lang w:eastAsia="ru-RU"/>
        </w:rPr>
        <w:t>зарег</w:t>
      </w:r>
      <w:proofErr w:type="spellEnd"/>
      <w:r w:rsidRPr="0006450C">
        <w:rPr>
          <w:rFonts w:ascii="Times New Roman" w:eastAsia="Times New Roman" w:hAnsi="Times New Roman" w:cs="Times New Roman"/>
          <w:sz w:val="28"/>
          <w:szCs w:val="28"/>
          <w:lang w:eastAsia="ru-RU"/>
        </w:rPr>
        <w:t xml:space="preserve">. в Минюсте России 14.12.2021 N 66318). </w:t>
      </w:r>
      <w:r w:rsidRPr="0006450C">
        <w:rPr>
          <w:rFonts w:ascii="Times New Roman" w:eastAsia="Calibri" w:hAnsi="Times New Roman" w:cs="Times New Roman"/>
          <w:sz w:val="28"/>
          <w:szCs w:val="28"/>
        </w:rPr>
        <w:t xml:space="preserve">[Электронный ресурс]. – </w:t>
      </w:r>
      <w:r w:rsidRPr="0006450C">
        <w:rPr>
          <w:rFonts w:ascii="Times New Roman" w:eastAsia="Calibri" w:hAnsi="Times New Roman" w:cs="Times New Roman"/>
          <w:sz w:val="28"/>
          <w:szCs w:val="28"/>
          <w:lang w:val="en-US"/>
        </w:rPr>
        <w:t>URL</w:t>
      </w:r>
      <w:r w:rsidRPr="0006450C">
        <w:rPr>
          <w:rFonts w:ascii="Times New Roman" w:eastAsia="Calibri" w:hAnsi="Times New Roman" w:cs="Times New Roman"/>
          <w:sz w:val="28"/>
          <w:szCs w:val="28"/>
        </w:rPr>
        <w:t>:</w:t>
      </w:r>
      <w:r w:rsidRPr="00365FBF">
        <w:t xml:space="preserve"> </w:t>
      </w:r>
      <w:hyperlink r:id="rId62" w:history="1">
        <w:r w:rsidRPr="0006450C">
          <w:rPr>
            <w:rStyle w:val="a5"/>
            <w:rFonts w:ascii="Times New Roman" w:eastAsia="Calibri" w:hAnsi="Times New Roman"/>
            <w:sz w:val="28"/>
            <w:szCs w:val="28"/>
          </w:rPr>
          <w:t>https://docs.cntd.ru/document/727092790</w:t>
        </w:r>
      </w:hyperlink>
      <w:r w:rsidRPr="0006450C">
        <w:rPr>
          <w:rFonts w:ascii="Times New Roman" w:eastAsia="Calibri" w:hAnsi="Times New Roman" w:cs="Times New Roman"/>
          <w:sz w:val="28"/>
          <w:szCs w:val="28"/>
        </w:rPr>
        <w:t xml:space="preserve"> (дата обращения: 28.06.2023).</w:t>
      </w:r>
    </w:p>
    <w:p w14:paraId="20ABB624" w14:textId="77777777" w:rsidR="00036B64" w:rsidRPr="0006450C" w:rsidRDefault="00036B64">
      <w:pPr>
        <w:pStyle w:val="a4"/>
        <w:numPr>
          <w:ilvl w:val="3"/>
          <w:numId w:val="13"/>
        </w:numPr>
        <w:tabs>
          <w:tab w:val="clear" w:pos="502"/>
          <w:tab w:val="left" w:pos="142"/>
        </w:tabs>
        <w:spacing w:after="0" w:line="360" w:lineRule="auto"/>
        <w:ind w:left="0" w:right="-710" w:firstLine="0"/>
        <w:jc w:val="both"/>
        <w:rPr>
          <w:rFonts w:ascii="Times New Roman" w:eastAsia="Calibri" w:hAnsi="Times New Roman" w:cs="Times New Roman"/>
          <w:sz w:val="28"/>
          <w:szCs w:val="28"/>
        </w:rPr>
      </w:pPr>
      <w:r w:rsidRPr="0006450C">
        <w:rPr>
          <w:rFonts w:ascii="Times New Roman" w:eastAsia="Calibri" w:hAnsi="Times New Roman" w:cs="Times New Roman"/>
          <w:bCs/>
          <w:color w:val="000000"/>
          <w:sz w:val="28"/>
          <w:szCs w:val="28"/>
          <w:shd w:val="clear" w:color="auto" w:fill="FFFFFF"/>
        </w:rPr>
        <w:t>Российская Федерация. Законы. Технический регламент о требованиях пожарной безопасности</w:t>
      </w:r>
      <w:r w:rsidRPr="0006450C">
        <w:rPr>
          <w:rFonts w:ascii="Times New Roman" w:eastAsia="Calibri" w:hAnsi="Times New Roman" w:cs="Times New Roman"/>
          <w:color w:val="000000"/>
          <w:sz w:val="28"/>
          <w:szCs w:val="28"/>
        </w:rPr>
        <w:t xml:space="preserve"> : Федеральный закон № 123-ФЗ : (с изменениями на 30 апреля 2021 года) : принят Государственной думой 4 июля 2008 года : одобрен Советом Федерации 11 июля 2008 года // Электронный фонд правовых и нормативно-технических документов / АО «Кодекс». – </w:t>
      </w:r>
      <w:r w:rsidRPr="0006450C">
        <w:rPr>
          <w:rFonts w:ascii="Times New Roman" w:eastAsia="Calibri" w:hAnsi="Times New Roman" w:cs="Times New Roman"/>
          <w:color w:val="000000"/>
          <w:sz w:val="28"/>
          <w:szCs w:val="28"/>
          <w:lang w:val="en-US"/>
        </w:rPr>
        <w:t>URL</w:t>
      </w:r>
      <w:r w:rsidRPr="0006450C">
        <w:rPr>
          <w:rFonts w:ascii="Times New Roman" w:eastAsia="Calibri" w:hAnsi="Times New Roman" w:cs="Times New Roman"/>
          <w:color w:val="000000"/>
          <w:sz w:val="28"/>
          <w:szCs w:val="28"/>
        </w:rPr>
        <w:t xml:space="preserve">: </w:t>
      </w:r>
      <w:hyperlink r:id="rId63" w:history="1">
        <w:r w:rsidRPr="0006450C">
          <w:rPr>
            <w:rFonts w:ascii="Times New Roman" w:eastAsia="Calibri" w:hAnsi="Times New Roman" w:cs="Times New Roman"/>
            <w:color w:val="000000"/>
            <w:sz w:val="28"/>
            <w:szCs w:val="28"/>
          </w:rPr>
          <w:t>docs.cntd.ru/</w:t>
        </w:r>
        <w:proofErr w:type="spellStart"/>
        <w:r w:rsidRPr="0006450C">
          <w:rPr>
            <w:rFonts w:ascii="Times New Roman" w:eastAsia="Calibri" w:hAnsi="Times New Roman" w:cs="Times New Roman"/>
            <w:color w:val="000000"/>
            <w:sz w:val="28"/>
            <w:szCs w:val="28"/>
          </w:rPr>
          <w:t>document</w:t>
        </w:r>
        <w:proofErr w:type="spellEnd"/>
        <w:r w:rsidRPr="0006450C">
          <w:rPr>
            <w:rFonts w:ascii="Times New Roman" w:eastAsia="Calibri" w:hAnsi="Times New Roman" w:cs="Times New Roman"/>
            <w:color w:val="000000"/>
            <w:sz w:val="28"/>
            <w:szCs w:val="28"/>
          </w:rPr>
          <w:t>/902111644</w:t>
        </w:r>
      </w:hyperlink>
      <w:r w:rsidRPr="0006450C">
        <w:rPr>
          <w:rFonts w:ascii="Times New Roman" w:eastAsia="Calibri" w:hAnsi="Times New Roman" w:cs="Times New Roman"/>
          <w:color w:val="000000"/>
          <w:sz w:val="28"/>
          <w:szCs w:val="28"/>
        </w:rPr>
        <w:t xml:space="preserve"> </w:t>
      </w:r>
      <w:r w:rsidRPr="0006450C">
        <w:rPr>
          <w:rFonts w:ascii="Times New Roman" w:eastAsia="Calibri" w:hAnsi="Times New Roman" w:cs="Times New Roman"/>
          <w:bCs/>
          <w:color w:val="000000"/>
          <w:sz w:val="28"/>
          <w:szCs w:val="28"/>
        </w:rPr>
        <w:t>(дата обращения: 11.01.2022).</w:t>
      </w:r>
    </w:p>
    <w:p w14:paraId="63D03D4E" w14:textId="737A6233" w:rsidR="0006450C" w:rsidRPr="0006450C" w:rsidRDefault="0006450C">
      <w:pPr>
        <w:pStyle w:val="a4"/>
        <w:numPr>
          <w:ilvl w:val="3"/>
          <w:numId w:val="13"/>
        </w:numPr>
        <w:tabs>
          <w:tab w:val="clear" w:pos="502"/>
          <w:tab w:val="left" w:pos="142"/>
        </w:tabs>
        <w:spacing w:after="0" w:line="360" w:lineRule="auto"/>
        <w:ind w:right="-710" w:hanging="502"/>
        <w:jc w:val="both"/>
        <w:rPr>
          <w:rFonts w:ascii="Times New Roman" w:eastAsia="Calibri" w:hAnsi="Times New Roman" w:cs="Times New Roman"/>
          <w:sz w:val="28"/>
          <w:szCs w:val="28"/>
        </w:rPr>
      </w:pPr>
      <w:r w:rsidRPr="0006450C">
        <w:rPr>
          <w:rFonts w:ascii="Times New Roman" w:eastAsia="Times New Roman" w:hAnsi="Times New Roman" w:cs="Times New Roman"/>
          <w:sz w:val="28"/>
          <w:szCs w:val="28"/>
          <w:lang w:eastAsia="ru-RU"/>
        </w:rPr>
        <w:t>Федеральный закон от 28 декабря 2013 г. N 426-ФЗ</w:t>
      </w:r>
    </w:p>
    <w:p w14:paraId="7C19FBF5" w14:textId="486F46F7" w:rsidR="00E41C47" w:rsidRPr="00E41C47" w:rsidRDefault="0006450C" w:rsidP="00604E98">
      <w:pPr>
        <w:widowControl w:val="0"/>
        <w:tabs>
          <w:tab w:val="left" w:pos="142"/>
        </w:tabs>
        <w:autoSpaceDE w:val="0"/>
        <w:autoSpaceDN w:val="0"/>
        <w:spacing w:after="0" w:line="360" w:lineRule="auto"/>
        <w:ind w:right="-710"/>
        <w:jc w:val="both"/>
        <w:rPr>
          <w:rFonts w:ascii="Times New Roman" w:eastAsia="Times New Roman" w:hAnsi="Times New Roman" w:cs="Times New Roman"/>
          <w:sz w:val="20"/>
          <w:szCs w:val="20"/>
          <w:lang w:eastAsia="ru-RU"/>
        </w:rPr>
        <w:sectPr w:rsidR="00E41C47" w:rsidRPr="00E41C47" w:rsidSect="00604E98">
          <w:pgSz w:w="11906" w:h="16838"/>
          <w:pgMar w:top="1134" w:right="1134" w:bottom="1134" w:left="1134" w:header="709" w:footer="709" w:gutter="0"/>
          <w:cols w:space="720"/>
          <w:docGrid w:linePitch="299"/>
        </w:sectPr>
      </w:pPr>
      <w:r w:rsidRPr="005A0E64">
        <w:rPr>
          <w:rFonts w:ascii="Times New Roman" w:eastAsia="Times New Roman" w:hAnsi="Times New Roman" w:cs="Times New Roman"/>
          <w:sz w:val="28"/>
          <w:szCs w:val="28"/>
          <w:lang w:eastAsia="ru-RU"/>
        </w:rPr>
        <w:t xml:space="preserve">"О специальной оценке условий труда" </w:t>
      </w:r>
      <w:r w:rsidRPr="005A0E64">
        <w:rPr>
          <w:rFonts w:ascii="Times New Roman" w:eastAsia="Calibri" w:hAnsi="Times New Roman" w:cs="Times New Roman"/>
          <w:sz w:val="28"/>
          <w:szCs w:val="28"/>
        </w:rPr>
        <w:t xml:space="preserve">[Электронный ресурс]. – </w:t>
      </w:r>
      <w:r w:rsidRPr="005A0E64">
        <w:rPr>
          <w:rFonts w:ascii="Times New Roman" w:eastAsia="Calibri" w:hAnsi="Times New Roman" w:cs="Times New Roman"/>
          <w:sz w:val="28"/>
          <w:szCs w:val="28"/>
          <w:lang w:val="en-US"/>
        </w:rPr>
        <w:t>URL</w:t>
      </w:r>
      <w:r w:rsidRPr="005A0E64">
        <w:rPr>
          <w:rFonts w:ascii="Times New Roman" w:eastAsia="Calibri" w:hAnsi="Times New Roman" w:cs="Times New Roman"/>
          <w:sz w:val="28"/>
          <w:szCs w:val="28"/>
        </w:rPr>
        <w:t>:</w:t>
      </w:r>
      <w:r w:rsidRPr="005A0E64">
        <w:rPr>
          <w:sz w:val="28"/>
          <w:szCs w:val="28"/>
        </w:rPr>
        <w:t xml:space="preserve"> </w:t>
      </w:r>
      <w:hyperlink r:id="rId64" w:history="1">
        <w:r w:rsidRPr="005A0E64">
          <w:rPr>
            <w:rStyle w:val="a5"/>
            <w:rFonts w:ascii="Times New Roman" w:eastAsia="Times New Roman" w:hAnsi="Times New Roman"/>
            <w:sz w:val="28"/>
            <w:szCs w:val="28"/>
            <w:lang w:eastAsia="ru-RU"/>
          </w:rPr>
          <w:t>https://base.garant.ru/70552676/53925f69af584b25346d0c0b3ee74ea1/</w:t>
        </w:r>
      </w:hyperlink>
      <w:r w:rsidRPr="005A0E64">
        <w:rPr>
          <w:rFonts w:ascii="Times New Roman" w:eastAsia="Times New Roman" w:hAnsi="Times New Roman" w:cs="Times New Roman"/>
          <w:sz w:val="28"/>
          <w:szCs w:val="28"/>
          <w:lang w:eastAsia="ru-RU"/>
        </w:rPr>
        <w:t xml:space="preserve"> </w:t>
      </w:r>
      <w:r w:rsidRPr="005A0E64">
        <w:rPr>
          <w:rFonts w:ascii="Times New Roman" w:eastAsia="Calibri" w:hAnsi="Times New Roman" w:cs="Times New Roman"/>
          <w:sz w:val="28"/>
          <w:szCs w:val="28"/>
        </w:rPr>
        <w:t>(дата обращения: 28.06.2023).</w:t>
      </w:r>
      <w:bookmarkStart w:id="25" w:name="Par177"/>
      <w:bookmarkEnd w:id="25"/>
    </w:p>
    <w:p w14:paraId="4BFC5626" w14:textId="77777777" w:rsidR="006868E8" w:rsidRPr="00AA7611" w:rsidRDefault="006868E8" w:rsidP="00E41C47">
      <w:pPr>
        <w:spacing w:after="0" w:line="360" w:lineRule="auto"/>
        <w:rPr>
          <w:rFonts w:ascii="Times New Roman" w:hAnsi="Times New Roman" w:cs="Times New Roman"/>
          <w:sz w:val="28"/>
          <w:szCs w:val="28"/>
        </w:rPr>
      </w:pPr>
    </w:p>
    <w:sectPr w:rsidR="006868E8" w:rsidRPr="00AA7611" w:rsidSect="0004080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B1375A" w14:textId="77777777" w:rsidR="003C2F44" w:rsidRDefault="003C2F44" w:rsidP="0004080A">
      <w:pPr>
        <w:spacing w:after="0" w:line="240" w:lineRule="auto"/>
      </w:pPr>
      <w:r>
        <w:separator/>
      </w:r>
    </w:p>
  </w:endnote>
  <w:endnote w:type="continuationSeparator" w:id="0">
    <w:p w14:paraId="033B03A8" w14:textId="77777777" w:rsidR="003C2F44" w:rsidRDefault="003C2F44" w:rsidP="000408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0000012" w:usb3="00000000" w:csb0="0002009F" w:csb1="00000000"/>
  </w:font>
  <w:font w:name="Arial Narrow">
    <w:panose1 w:val="020B0606020202030204"/>
    <w:charset w:val="CC"/>
    <w:family w:val="swiss"/>
    <w:pitch w:val="variable"/>
    <w:sig w:usb0="00000287" w:usb1="00000800" w:usb2="00000000" w:usb3="00000000" w:csb0="0000009F" w:csb1="00000000"/>
  </w:font>
  <w:font w:name="Impact">
    <w:panose1 w:val="020B0806030902050204"/>
    <w:charset w:val="CC"/>
    <w:family w:val="swiss"/>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Segoe UI">
    <w:panose1 w:val="020B0502040204020203"/>
    <w:charset w:val="CC"/>
    <w:family w:val="swiss"/>
    <w:pitch w:val="variable"/>
    <w:sig w:usb0="E10022FF" w:usb1="C000E47F" w:usb2="00000029" w:usb3="00000000" w:csb0="000001DF" w:csb1="00000000"/>
  </w:font>
  <w:font w:name="Consolas">
    <w:panose1 w:val="020B0609020204030204"/>
    <w:charset w:val="CC"/>
    <w:family w:val="modern"/>
    <w:pitch w:val="fixed"/>
    <w:sig w:usb0="E10002FF" w:usb1="4000FCFF" w:usb2="00000009" w:usb3="00000000" w:csb0="0000019F" w:csb1="00000000"/>
  </w:font>
  <w:font w:name="Helvetica">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BECE4E" w14:textId="0BF2AF01" w:rsidR="006A35DF" w:rsidRDefault="006A35DF" w:rsidP="006A35DF">
    <w:pPr>
      <w:pStyle w:val="ac"/>
      <w:jc w:val="center"/>
    </w:pPr>
    <w:r>
      <w:fldChar w:fldCharType="begin"/>
    </w:r>
    <w:r>
      <w:instrText xml:space="preserve"> PAGE   \* MERGEFORMAT </w:instrText>
    </w:r>
    <w:r>
      <w:fldChar w:fldCharType="separate"/>
    </w:r>
    <w:r w:rsidR="006400B3">
      <w:rPr>
        <w:noProof/>
      </w:rPr>
      <w:t>75</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404FF5" w14:textId="77777777" w:rsidR="003C2F44" w:rsidRDefault="003C2F44" w:rsidP="0004080A">
      <w:pPr>
        <w:spacing w:after="0" w:line="240" w:lineRule="auto"/>
      </w:pPr>
      <w:r>
        <w:separator/>
      </w:r>
    </w:p>
  </w:footnote>
  <w:footnote w:type="continuationSeparator" w:id="0">
    <w:p w14:paraId="54BB577E" w14:textId="77777777" w:rsidR="003C2F44" w:rsidRDefault="003C2F44" w:rsidP="0004080A">
      <w:pPr>
        <w:spacing w:after="0" w:line="240" w:lineRule="auto"/>
      </w:pPr>
      <w:r>
        <w:continuationSeparator/>
      </w:r>
    </w:p>
  </w:footnote>
  <w:footnote w:id="1">
    <w:p w14:paraId="21C58C75" w14:textId="77777777" w:rsidR="006A35DF" w:rsidRPr="0037533D" w:rsidRDefault="006A35DF" w:rsidP="0004080A">
      <w:pPr>
        <w:pStyle w:val="af1"/>
      </w:pPr>
      <w:r>
        <w:rPr>
          <w:rStyle w:val="af3"/>
        </w:rPr>
        <w:footnoteRef/>
      </w:r>
      <w:r>
        <w:t xml:space="preserve"> </w:t>
      </w:r>
      <w:r w:rsidRPr="005569AB">
        <w:rPr>
          <w:rFonts w:cs="Calibri"/>
        </w:rPr>
        <w:t xml:space="preserve">Указывается </w:t>
      </w:r>
      <w:r>
        <w:rPr>
          <w:rFonts w:cs="Calibri"/>
        </w:rPr>
        <w:t>основание, причина проведения обучения</w:t>
      </w:r>
      <w:r w:rsidRPr="0037533D">
        <w:rPr>
          <w:rFonts w:cs="Calibri"/>
        </w:rPr>
        <w:t>.</w:t>
      </w:r>
    </w:p>
  </w:footnote>
  <w:footnote w:id="2">
    <w:p w14:paraId="32AA22B2" w14:textId="77777777" w:rsidR="006A35DF" w:rsidRPr="0037533D" w:rsidRDefault="006A35DF" w:rsidP="0004080A">
      <w:pPr>
        <w:pStyle w:val="af1"/>
      </w:pPr>
      <w:r>
        <w:rPr>
          <w:rStyle w:val="af3"/>
        </w:rPr>
        <w:footnoteRef/>
      </w:r>
      <w:r>
        <w:t xml:space="preserve"> </w:t>
      </w:r>
      <w:r w:rsidRPr="005569AB">
        <w:rPr>
          <w:rFonts w:cs="Calibri"/>
        </w:rPr>
        <w:t xml:space="preserve">Указывается должность работника в организации, который отвечает за организацию и проведение </w:t>
      </w:r>
      <w:r>
        <w:rPr>
          <w:rFonts w:cs="Calibri"/>
        </w:rPr>
        <w:t>обучения по охране труда.</w:t>
      </w:r>
    </w:p>
  </w:footnote>
  <w:footnote w:id="3">
    <w:p w14:paraId="4401D75D" w14:textId="77777777" w:rsidR="006A35DF" w:rsidRDefault="006A35DF" w:rsidP="0004080A">
      <w:pPr>
        <w:pStyle w:val="af1"/>
      </w:pPr>
      <w:r>
        <w:rPr>
          <w:rStyle w:val="af3"/>
        </w:rPr>
        <w:footnoteRef/>
      </w:r>
      <w:r>
        <w:t xml:space="preserve"> </w:t>
      </w:r>
      <w:r w:rsidRPr="005569AB">
        <w:rPr>
          <w:rFonts w:cs="Calibri"/>
        </w:rPr>
        <w:t>Указывается должность работника</w:t>
      </w:r>
      <w:r w:rsidRPr="005C6F3B">
        <w:rPr>
          <w:rFonts w:cs="Calibri"/>
        </w:rPr>
        <w:t xml:space="preserve"> </w:t>
      </w:r>
      <w:r>
        <w:rPr>
          <w:rFonts w:cs="Calibri"/>
        </w:rPr>
        <w:t>/</w:t>
      </w:r>
      <w:r w:rsidRPr="005C6F3B">
        <w:rPr>
          <w:rFonts w:cs="Calibri"/>
        </w:rPr>
        <w:t xml:space="preserve"> </w:t>
      </w:r>
      <w:r w:rsidRPr="005569AB">
        <w:rPr>
          <w:rFonts w:cs="Calibri"/>
        </w:rPr>
        <w:t>организаци</w:t>
      </w:r>
      <w:r>
        <w:rPr>
          <w:rFonts w:cs="Calibri"/>
        </w:rPr>
        <w:t>я</w:t>
      </w:r>
      <w:r w:rsidRPr="005569AB">
        <w:rPr>
          <w:rFonts w:cs="Calibri"/>
        </w:rPr>
        <w:t>, котор</w:t>
      </w:r>
      <w:r>
        <w:rPr>
          <w:rFonts w:cs="Calibri"/>
        </w:rPr>
        <w:t>ой</w:t>
      </w:r>
      <w:r w:rsidRPr="005569AB">
        <w:rPr>
          <w:rFonts w:cs="Calibri"/>
        </w:rPr>
        <w:t xml:space="preserve"> поручено</w:t>
      </w:r>
      <w:r>
        <w:rPr>
          <w:rFonts w:cs="Calibri"/>
        </w:rPr>
        <w:t xml:space="preserve"> </w:t>
      </w:r>
      <w:r w:rsidRPr="005569AB">
        <w:rPr>
          <w:rFonts w:cs="Calibri"/>
        </w:rPr>
        <w:t xml:space="preserve">проведение </w:t>
      </w:r>
      <w:r>
        <w:rPr>
          <w:rFonts w:cs="Calibri"/>
        </w:rPr>
        <w:t>обучения по охране труда.</w:t>
      </w:r>
    </w:p>
  </w:footnote>
  <w:footnote w:id="4">
    <w:p w14:paraId="15AFD651" w14:textId="77777777" w:rsidR="006A35DF" w:rsidRDefault="006A35DF" w:rsidP="0004080A">
      <w:pPr>
        <w:pStyle w:val="af1"/>
      </w:pPr>
      <w:r>
        <w:rPr>
          <w:rStyle w:val="af3"/>
        </w:rPr>
        <w:footnoteRef/>
      </w:r>
      <w:r>
        <w:t xml:space="preserve"> </w:t>
      </w:r>
      <w:r w:rsidRPr="005569AB">
        <w:rPr>
          <w:rFonts w:cs="Calibri"/>
        </w:rPr>
        <w:t xml:space="preserve">Указываются сроки, период проведения </w:t>
      </w:r>
      <w:r>
        <w:rPr>
          <w:rFonts w:cs="Calibri"/>
        </w:rPr>
        <w:t>обучения.</w:t>
      </w:r>
    </w:p>
  </w:footnote>
  <w:footnote w:id="5">
    <w:p w14:paraId="15BD9880" w14:textId="77777777" w:rsidR="006A35DF" w:rsidRDefault="006A35DF" w:rsidP="0004080A">
      <w:pPr>
        <w:pStyle w:val="af1"/>
      </w:pPr>
      <w:r>
        <w:rPr>
          <w:rStyle w:val="af3"/>
        </w:rPr>
        <w:footnoteRef/>
      </w:r>
      <w:r>
        <w:t xml:space="preserve"> </w:t>
      </w:r>
      <w:r w:rsidRPr="005569AB">
        <w:rPr>
          <w:rFonts w:cs="Calibri"/>
        </w:rPr>
        <w:t xml:space="preserve">Указываются документы, которые необходимы для </w:t>
      </w:r>
      <w:r>
        <w:rPr>
          <w:rFonts w:cs="Calibri"/>
        </w:rPr>
        <w:t>оформления результатов проверки знаний по охране труда.</w:t>
      </w:r>
    </w:p>
  </w:footnote>
  <w:footnote w:id="6">
    <w:p w14:paraId="25902D62" w14:textId="77777777" w:rsidR="006A35DF" w:rsidRDefault="006A35DF" w:rsidP="0004080A">
      <w:pPr>
        <w:pStyle w:val="af1"/>
      </w:pPr>
      <w:r>
        <w:rPr>
          <w:rStyle w:val="af3"/>
        </w:rPr>
        <w:footnoteRef/>
      </w:r>
      <w:r>
        <w:t xml:space="preserve"> </w:t>
      </w:r>
      <w:r w:rsidRPr="005569AB">
        <w:rPr>
          <w:rFonts w:cs="Calibri"/>
        </w:rPr>
        <w:t xml:space="preserve">Указываются документы, в которых делается запись о результатах проведения </w:t>
      </w:r>
      <w:r>
        <w:rPr>
          <w:rFonts w:cs="Calibri"/>
        </w:rPr>
        <w:t>проверки знаний по охране труда.</w:t>
      </w:r>
    </w:p>
  </w:footnote>
  <w:footnote w:id="7">
    <w:p w14:paraId="05B0E534" w14:textId="77777777" w:rsidR="006A35DF" w:rsidRPr="00F77EF8" w:rsidRDefault="006A35DF" w:rsidP="0005769F">
      <w:pPr>
        <w:pStyle w:val="af1"/>
      </w:pPr>
      <w:r>
        <w:rPr>
          <w:rStyle w:val="af3"/>
        </w:rPr>
        <w:footnoteRef/>
      </w:r>
      <w:r>
        <w:t xml:space="preserve"> </w:t>
      </w:r>
      <w:r w:rsidRPr="00C4006A">
        <w:t>Оформляется отдельно для легких и тяжелых несчастных случаев</w:t>
      </w:r>
      <w:r>
        <w:t>.</w:t>
      </w:r>
    </w:p>
  </w:footnote>
  <w:footnote w:id="8">
    <w:p w14:paraId="6E55A2A0" w14:textId="77777777" w:rsidR="006A35DF" w:rsidRDefault="006A35DF" w:rsidP="0005769F">
      <w:pPr>
        <w:pStyle w:val="af1"/>
      </w:pPr>
      <w:r>
        <w:rPr>
          <w:rStyle w:val="af3"/>
        </w:rPr>
        <w:footnoteRef/>
      </w:r>
      <w:r>
        <w:t xml:space="preserve"> Оформляется отдельно для легких и тяжелых несчастных случаев.</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1E98F298"/>
    <w:lvl w:ilvl="0">
      <w:start w:val="1"/>
      <w:numFmt w:val="decimal"/>
      <w:pStyle w:val="a"/>
      <w:lvlText w:val="%1."/>
      <w:lvlJc w:val="left"/>
      <w:pPr>
        <w:tabs>
          <w:tab w:val="num" w:pos="1134"/>
        </w:tabs>
        <w:ind w:left="1134" w:hanging="360"/>
      </w:pPr>
    </w:lvl>
  </w:abstractNum>
  <w:abstractNum w:abstractNumId="1" w15:restartNumberingAfterBreak="0">
    <w:nsid w:val="00F13B76"/>
    <w:multiLevelType w:val="hybridMultilevel"/>
    <w:tmpl w:val="AAF8836A"/>
    <w:lvl w:ilvl="0" w:tplc="DA18700E">
      <w:start w:val="1"/>
      <w:numFmt w:val="decimal"/>
      <w:lvlText w:val="%1."/>
      <w:lvlJc w:val="left"/>
      <w:pPr>
        <w:tabs>
          <w:tab w:val="num" w:pos="720"/>
        </w:tabs>
        <w:ind w:left="720" w:hanging="360"/>
      </w:pPr>
      <w:rPr>
        <w:b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 w15:restartNumberingAfterBreak="0">
    <w:nsid w:val="02EC408D"/>
    <w:multiLevelType w:val="hybridMultilevel"/>
    <w:tmpl w:val="B1B63044"/>
    <w:lvl w:ilvl="0" w:tplc="68723ECA">
      <w:start w:val="1"/>
      <w:numFmt w:val="bullet"/>
      <w:lvlText w:val=""/>
      <w:lvlJc w:val="left"/>
      <w:pPr>
        <w:tabs>
          <w:tab w:val="num" w:pos="340"/>
        </w:tabs>
        <w:ind w:left="340" w:hanging="340"/>
      </w:pPr>
      <w:rPr>
        <w:rFonts w:ascii="Symbol" w:hAnsi="Symbol" w:hint="default"/>
        <w:color w:val="auto"/>
      </w:rPr>
    </w:lvl>
    <w:lvl w:ilvl="1" w:tplc="8514D016">
      <w:start w:val="1"/>
      <w:numFmt w:val="decimal"/>
      <w:lvlText w:val="%2."/>
      <w:lvlJc w:val="left"/>
      <w:pPr>
        <w:tabs>
          <w:tab w:val="num" w:pos="340"/>
        </w:tabs>
        <w:ind w:left="340" w:hanging="340"/>
      </w:pPr>
      <w:rPr>
        <w:color w:val="auto"/>
      </w:rPr>
    </w:lvl>
    <w:lvl w:ilvl="2" w:tplc="0419000F">
      <w:start w:val="1"/>
      <w:numFmt w:val="decimal"/>
      <w:lvlText w:val="%3."/>
      <w:lvlJc w:val="left"/>
      <w:pPr>
        <w:tabs>
          <w:tab w:val="num" w:pos="2160"/>
        </w:tabs>
        <w:ind w:left="2160" w:hanging="360"/>
      </w:pPr>
      <w:rPr>
        <w:color w:val="auto"/>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907314"/>
    <w:multiLevelType w:val="hybridMultilevel"/>
    <w:tmpl w:val="0CB28C88"/>
    <w:lvl w:ilvl="0" w:tplc="AD4A896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7475008"/>
    <w:multiLevelType w:val="singleLevel"/>
    <w:tmpl w:val="253017A0"/>
    <w:lvl w:ilvl="0">
      <w:start w:val="1"/>
      <w:numFmt w:val="decimal"/>
      <w:pStyle w:val="12N"/>
      <w:lvlText w:val="%1)"/>
      <w:lvlJc w:val="left"/>
      <w:pPr>
        <w:tabs>
          <w:tab w:val="num" w:pos="360"/>
        </w:tabs>
        <w:ind w:left="360" w:hanging="360"/>
      </w:pPr>
    </w:lvl>
  </w:abstractNum>
  <w:abstractNum w:abstractNumId="5" w15:restartNumberingAfterBreak="0">
    <w:nsid w:val="0FBB1AF6"/>
    <w:multiLevelType w:val="hybridMultilevel"/>
    <w:tmpl w:val="2C041A1C"/>
    <w:lvl w:ilvl="0" w:tplc="FFFFFFFF">
      <w:start w:val="1"/>
      <w:numFmt w:val="decimal"/>
      <w:lvlText w:val="%1."/>
      <w:lvlJc w:val="left"/>
      <w:pPr>
        <w:tabs>
          <w:tab w:val="num" w:pos="1211"/>
        </w:tabs>
        <w:ind w:left="1211" w:hanging="360"/>
      </w:pPr>
      <w:rPr>
        <w:b w:val="0"/>
      </w:rPr>
    </w:lvl>
    <w:lvl w:ilvl="1" w:tplc="04190019">
      <w:start w:val="1"/>
      <w:numFmt w:val="lowerLetter"/>
      <w:lvlText w:val="%2."/>
      <w:lvlJc w:val="left"/>
      <w:pPr>
        <w:tabs>
          <w:tab w:val="num" w:pos="1789"/>
        </w:tabs>
        <w:ind w:left="1789" w:hanging="360"/>
      </w:pPr>
    </w:lvl>
    <w:lvl w:ilvl="2" w:tplc="0419001B">
      <w:start w:val="1"/>
      <w:numFmt w:val="lowerRoman"/>
      <w:lvlText w:val="%3."/>
      <w:lvlJc w:val="right"/>
      <w:pPr>
        <w:tabs>
          <w:tab w:val="num" w:pos="2509"/>
        </w:tabs>
        <w:ind w:left="2509" w:hanging="180"/>
      </w:pPr>
    </w:lvl>
    <w:lvl w:ilvl="3" w:tplc="0419000F">
      <w:start w:val="1"/>
      <w:numFmt w:val="decimal"/>
      <w:lvlText w:val="%4."/>
      <w:lvlJc w:val="left"/>
      <w:pPr>
        <w:tabs>
          <w:tab w:val="num" w:pos="502"/>
        </w:tabs>
        <w:ind w:left="502" w:hanging="360"/>
      </w:pPr>
    </w:lvl>
    <w:lvl w:ilvl="4" w:tplc="04190019">
      <w:start w:val="1"/>
      <w:numFmt w:val="lowerLetter"/>
      <w:lvlText w:val="%5."/>
      <w:lvlJc w:val="left"/>
      <w:pPr>
        <w:tabs>
          <w:tab w:val="num" w:pos="3949"/>
        </w:tabs>
        <w:ind w:left="3949" w:hanging="360"/>
      </w:pPr>
    </w:lvl>
    <w:lvl w:ilvl="5" w:tplc="0419001B">
      <w:start w:val="1"/>
      <w:numFmt w:val="lowerRoman"/>
      <w:lvlText w:val="%6."/>
      <w:lvlJc w:val="right"/>
      <w:pPr>
        <w:tabs>
          <w:tab w:val="num" w:pos="4669"/>
        </w:tabs>
        <w:ind w:left="4669" w:hanging="180"/>
      </w:pPr>
    </w:lvl>
    <w:lvl w:ilvl="6" w:tplc="0419000F">
      <w:start w:val="1"/>
      <w:numFmt w:val="decimal"/>
      <w:lvlText w:val="%7."/>
      <w:lvlJc w:val="left"/>
      <w:pPr>
        <w:tabs>
          <w:tab w:val="num" w:pos="5389"/>
        </w:tabs>
        <w:ind w:left="5389" w:hanging="360"/>
      </w:pPr>
    </w:lvl>
    <w:lvl w:ilvl="7" w:tplc="04190019">
      <w:start w:val="1"/>
      <w:numFmt w:val="lowerLetter"/>
      <w:lvlText w:val="%8."/>
      <w:lvlJc w:val="left"/>
      <w:pPr>
        <w:tabs>
          <w:tab w:val="num" w:pos="6109"/>
        </w:tabs>
        <w:ind w:left="6109" w:hanging="360"/>
      </w:pPr>
    </w:lvl>
    <w:lvl w:ilvl="8" w:tplc="0419001B">
      <w:start w:val="1"/>
      <w:numFmt w:val="lowerRoman"/>
      <w:lvlText w:val="%9."/>
      <w:lvlJc w:val="right"/>
      <w:pPr>
        <w:tabs>
          <w:tab w:val="num" w:pos="6829"/>
        </w:tabs>
        <w:ind w:left="6829" w:hanging="180"/>
      </w:pPr>
    </w:lvl>
  </w:abstractNum>
  <w:abstractNum w:abstractNumId="6" w15:restartNumberingAfterBreak="0">
    <w:nsid w:val="10912C1B"/>
    <w:multiLevelType w:val="hybridMultilevel"/>
    <w:tmpl w:val="D4124914"/>
    <w:lvl w:ilvl="0" w:tplc="B516BEC2">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13026895"/>
    <w:multiLevelType w:val="hybridMultilevel"/>
    <w:tmpl w:val="E3083B28"/>
    <w:lvl w:ilvl="0" w:tplc="AD4A896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3D74FE2"/>
    <w:multiLevelType w:val="hybridMultilevel"/>
    <w:tmpl w:val="A69E73DE"/>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1D0E5B72"/>
    <w:multiLevelType w:val="hybridMultilevel"/>
    <w:tmpl w:val="D4124914"/>
    <w:lvl w:ilvl="0" w:tplc="B516BEC2">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15:restartNumberingAfterBreak="0">
    <w:nsid w:val="1E804BC1"/>
    <w:multiLevelType w:val="hybridMultilevel"/>
    <w:tmpl w:val="10FABFE6"/>
    <w:lvl w:ilvl="0" w:tplc="04190011">
      <w:start w:val="1"/>
      <w:numFmt w:val="decimal"/>
      <w:lvlText w:val="%1)"/>
      <w:lvlJc w:val="left"/>
      <w:pPr>
        <w:tabs>
          <w:tab w:val="num" w:pos="1211"/>
        </w:tabs>
        <w:ind w:left="1211" w:hanging="360"/>
      </w:pPr>
      <w:rPr>
        <w:b w:val="0"/>
      </w:rPr>
    </w:lvl>
    <w:lvl w:ilvl="1" w:tplc="04190019">
      <w:start w:val="1"/>
      <w:numFmt w:val="lowerLetter"/>
      <w:lvlText w:val="%2."/>
      <w:lvlJc w:val="left"/>
      <w:pPr>
        <w:ind w:left="1931" w:hanging="360"/>
      </w:pPr>
    </w:lvl>
    <w:lvl w:ilvl="2" w:tplc="0419001B">
      <w:start w:val="1"/>
      <w:numFmt w:val="lowerRoman"/>
      <w:lvlText w:val="%3."/>
      <w:lvlJc w:val="right"/>
      <w:pPr>
        <w:ind w:left="2651" w:hanging="180"/>
      </w:pPr>
    </w:lvl>
    <w:lvl w:ilvl="3" w:tplc="0419000F">
      <w:start w:val="1"/>
      <w:numFmt w:val="decimal"/>
      <w:lvlText w:val="%4."/>
      <w:lvlJc w:val="left"/>
      <w:pPr>
        <w:ind w:left="3371" w:hanging="360"/>
      </w:pPr>
    </w:lvl>
    <w:lvl w:ilvl="4" w:tplc="04190019">
      <w:start w:val="1"/>
      <w:numFmt w:val="lowerLetter"/>
      <w:lvlText w:val="%5."/>
      <w:lvlJc w:val="left"/>
      <w:pPr>
        <w:ind w:left="4091" w:hanging="360"/>
      </w:pPr>
    </w:lvl>
    <w:lvl w:ilvl="5" w:tplc="0419001B">
      <w:start w:val="1"/>
      <w:numFmt w:val="lowerRoman"/>
      <w:lvlText w:val="%6."/>
      <w:lvlJc w:val="right"/>
      <w:pPr>
        <w:ind w:left="4811" w:hanging="180"/>
      </w:pPr>
    </w:lvl>
    <w:lvl w:ilvl="6" w:tplc="0419000F">
      <w:start w:val="1"/>
      <w:numFmt w:val="decimal"/>
      <w:lvlText w:val="%7."/>
      <w:lvlJc w:val="left"/>
      <w:pPr>
        <w:ind w:left="5531" w:hanging="360"/>
      </w:pPr>
    </w:lvl>
    <w:lvl w:ilvl="7" w:tplc="04190019">
      <w:start w:val="1"/>
      <w:numFmt w:val="lowerLetter"/>
      <w:lvlText w:val="%8."/>
      <w:lvlJc w:val="left"/>
      <w:pPr>
        <w:ind w:left="6251" w:hanging="360"/>
      </w:pPr>
    </w:lvl>
    <w:lvl w:ilvl="8" w:tplc="0419001B">
      <w:start w:val="1"/>
      <w:numFmt w:val="lowerRoman"/>
      <w:lvlText w:val="%9."/>
      <w:lvlJc w:val="right"/>
      <w:pPr>
        <w:ind w:left="6971" w:hanging="180"/>
      </w:pPr>
    </w:lvl>
  </w:abstractNum>
  <w:abstractNum w:abstractNumId="11" w15:restartNumberingAfterBreak="0">
    <w:nsid w:val="23B16403"/>
    <w:multiLevelType w:val="hybridMultilevel"/>
    <w:tmpl w:val="41F6E4BC"/>
    <w:lvl w:ilvl="0" w:tplc="D8D876A0">
      <w:start w:val="1"/>
      <w:numFmt w:val="bullet"/>
      <w:pStyle w:val="2"/>
      <w:lvlText w:val=""/>
      <w:lvlJc w:val="left"/>
      <w:pPr>
        <w:tabs>
          <w:tab w:val="num" w:pos="1429"/>
        </w:tabs>
        <w:ind w:left="1429" w:hanging="360"/>
      </w:pPr>
      <w:rPr>
        <w:rFonts w:ascii="Symbol" w:hAnsi="Symbol" w:hint="default"/>
      </w:rPr>
    </w:lvl>
    <w:lvl w:ilvl="1" w:tplc="04190003">
      <w:start w:val="1"/>
      <w:numFmt w:val="decimal"/>
      <w:lvlText w:val="%2."/>
      <w:lvlJc w:val="left"/>
      <w:pPr>
        <w:tabs>
          <w:tab w:val="num" w:pos="2149"/>
        </w:tabs>
        <w:ind w:left="2149"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15:restartNumberingAfterBreak="0">
    <w:nsid w:val="263F6A37"/>
    <w:multiLevelType w:val="hybridMultilevel"/>
    <w:tmpl w:val="539859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8410C10"/>
    <w:multiLevelType w:val="hybridMultilevel"/>
    <w:tmpl w:val="A9F831F4"/>
    <w:lvl w:ilvl="0" w:tplc="0419000F">
      <w:start w:val="1"/>
      <w:numFmt w:val="decimal"/>
      <w:lvlText w:val="%1."/>
      <w:lvlJc w:val="left"/>
      <w:pPr>
        <w:ind w:left="1080" w:hanging="360"/>
      </w:pPr>
    </w:lvl>
    <w:lvl w:ilvl="1" w:tplc="BB5A02EA">
      <w:numFmt w:val="bullet"/>
      <w:lvlText w:val="•"/>
      <w:lvlJc w:val="left"/>
      <w:pPr>
        <w:ind w:left="2145" w:hanging="705"/>
      </w:pPr>
      <w:rPr>
        <w:rFonts w:ascii="Times New Roman" w:eastAsia="Times New Roman" w:hAnsi="Times New Roman" w:cs="Times New Roman" w:hint="default"/>
      </w:r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2BB750F0"/>
    <w:multiLevelType w:val="hybridMultilevel"/>
    <w:tmpl w:val="906642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CEC0E90"/>
    <w:multiLevelType w:val="hybridMultilevel"/>
    <w:tmpl w:val="C53874A0"/>
    <w:lvl w:ilvl="0" w:tplc="AD4A896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6" w15:restartNumberingAfterBreak="0">
    <w:nsid w:val="2FB0328B"/>
    <w:multiLevelType w:val="hybridMultilevel"/>
    <w:tmpl w:val="5B4043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7283846"/>
    <w:multiLevelType w:val="hybridMultilevel"/>
    <w:tmpl w:val="38FED90C"/>
    <w:lvl w:ilvl="0" w:tplc="82768E28">
      <w:start w:val="1"/>
      <w:numFmt w:val="decimal"/>
      <w:lvlText w:val="%1."/>
      <w:lvlJc w:val="left"/>
      <w:pPr>
        <w:ind w:left="1413" w:hanging="70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37CD6F7E"/>
    <w:multiLevelType w:val="hybridMultilevel"/>
    <w:tmpl w:val="1D9AE68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3E3C3D15"/>
    <w:multiLevelType w:val="hybridMultilevel"/>
    <w:tmpl w:val="2398D912"/>
    <w:lvl w:ilvl="0" w:tplc="AD4A8962">
      <w:start w:val="1"/>
      <w:numFmt w:val="bullet"/>
      <w:lvlText w:val=""/>
      <w:lvlJc w:val="left"/>
      <w:pPr>
        <w:ind w:left="1643" w:hanging="360"/>
      </w:pPr>
      <w:rPr>
        <w:rFonts w:ascii="Symbol" w:hAnsi="Symbol" w:hint="default"/>
      </w:rPr>
    </w:lvl>
    <w:lvl w:ilvl="1" w:tplc="04190003">
      <w:start w:val="1"/>
      <w:numFmt w:val="bullet"/>
      <w:lvlText w:val="o"/>
      <w:lvlJc w:val="left"/>
      <w:pPr>
        <w:ind w:left="2363" w:hanging="360"/>
      </w:pPr>
      <w:rPr>
        <w:rFonts w:ascii="Courier New" w:hAnsi="Courier New" w:cs="Courier New" w:hint="default"/>
      </w:rPr>
    </w:lvl>
    <w:lvl w:ilvl="2" w:tplc="04190005">
      <w:start w:val="1"/>
      <w:numFmt w:val="bullet"/>
      <w:lvlText w:val=""/>
      <w:lvlJc w:val="left"/>
      <w:pPr>
        <w:ind w:left="3083" w:hanging="360"/>
      </w:pPr>
      <w:rPr>
        <w:rFonts w:ascii="Wingdings" w:hAnsi="Wingdings" w:hint="default"/>
      </w:rPr>
    </w:lvl>
    <w:lvl w:ilvl="3" w:tplc="04190001">
      <w:start w:val="1"/>
      <w:numFmt w:val="bullet"/>
      <w:lvlText w:val=""/>
      <w:lvlJc w:val="left"/>
      <w:pPr>
        <w:ind w:left="3803" w:hanging="360"/>
      </w:pPr>
      <w:rPr>
        <w:rFonts w:ascii="Symbol" w:hAnsi="Symbol" w:hint="default"/>
      </w:rPr>
    </w:lvl>
    <w:lvl w:ilvl="4" w:tplc="04190003">
      <w:start w:val="1"/>
      <w:numFmt w:val="bullet"/>
      <w:lvlText w:val="o"/>
      <w:lvlJc w:val="left"/>
      <w:pPr>
        <w:ind w:left="4523" w:hanging="360"/>
      </w:pPr>
      <w:rPr>
        <w:rFonts w:ascii="Courier New" w:hAnsi="Courier New" w:cs="Courier New" w:hint="default"/>
      </w:rPr>
    </w:lvl>
    <w:lvl w:ilvl="5" w:tplc="04190005">
      <w:start w:val="1"/>
      <w:numFmt w:val="bullet"/>
      <w:lvlText w:val=""/>
      <w:lvlJc w:val="left"/>
      <w:pPr>
        <w:ind w:left="5243" w:hanging="360"/>
      </w:pPr>
      <w:rPr>
        <w:rFonts w:ascii="Wingdings" w:hAnsi="Wingdings" w:hint="default"/>
      </w:rPr>
    </w:lvl>
    <w:lvl w:ilvl="6" w:tplc="04190001">
      <w:start w:val="1"/>
      <w:numFmt w:val="bullet"/>
      <w:lvlText w:val=""/>
      <w:lvlJc w:val="left"/>
      <w:pPr>
        <w:ind w:left="5963" w:hanging="360"/>
      </w:pPr>
      <w:rPr>
        <w:rFonts w:ascii="Symbol" w:hAnsi="Symbol" w:hint="default"/>
      </w:rPr>
    </w:lvl>
    <w:lvl w:ilvl="7" w:tplc="04190003">
      <w:start w:val="1"/>
      <w:numFmt w:val="bullet"/>
      <w:lvlText w:val="o"/>
      <w:lvlJc w:val="left"/>
      <w:pPr>
        <w:ind w:left="6683" w:hanging="360"/>
      </w:pPr>
      <w:rPr>
        <w:rFonts w:ascii="Courier New" w:hAnsi="Courier New" w:cs="Courier New" w:hint="default"/>
      </w:rPr>
    </w:lvl>
    <w:lvl w:ilvl="8" w:tplc="04190005">
      <w:start w:val="1"/>
      <w:numFmt w:val="bullet"/>
      <w:lvlText w:val=""/>
      <w:lvlJc w:val="left"/>
      <w:pPr>
        <w:ind w:left="7403" w:hanging="360"/>
      </w:pPr>
      <w:rPr>
        <w:rFonts w:ascii="Wingdings" w:hAnsi="Wingdings" w:hint="default"/>
      </w:rPr>
    </w:lvl>
  </w:abstractNum>
  <w:abstractNum w:abstractNumId="20" w15:restartNumberingAfterBreak="0">
    <w:nsid w:val="524E324F"/>
    <w:multiLevelType w:val="hybridMultilevel"/>
    <w:tmpl w:val="A254F4A2"/>
    <w:lvl w:ilvl="0" w:tplc="FB96669A">
      <w:start w:val="1"/>
      <w:numFmt w:val="decimal"/>
      <w:lvlText w:val="%1."/>
      <w:lvlJc w:val="left"/>
      <w:pPr>
        <w:ind w:left="1203" w:hanging="49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15:restartNumberingAfterBreak="0">
    <w:nsid w:val="55A013DF"/>
    <w:multiLevelType w:val="hybridMultilevel"/>
    <w:tmpl w:val="2E888306"/>
    <w:lvl w:ilvl="0" w:tplc="AD4A896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55E75910"/>
    <w:multiLevelType w:val="hybridMultilevel"/>
    <w:tmpl w:val="FCFCFBBA"/>
    <w:lvl w:ilvl="0" w:tplc="FFFFFFFF">
      <w:start w:val="1"/>
      <w:numFmt w:val="decimal"/>
      <w:lvlText w:val="%1."/>
      <w:lvlJc w:val="left"/>
      <w:pPr>
        <w:tabs>
          <w:tab w:val="num" w:pos="720"/>
        </w:tabs>
        <w:ind w:left="720" w:hanging="360"/>
      </w:pPr>
      <w:rPr>
        <w:b w:val="0"/>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3" w15:restartNumberingAfterBreak="0">
    <w:nsid w:val="59194E55"/>
    <w:multiLevelType w:val="hybridMultilevel"/>
    <w:tmpl w:val="8C203DCE"/>
    <w:lvl w:ilvl="0" w:tplc="04190011">
      <w:start w:val="1"/>
      <w:numFmt w:val="decimal"/>
      <w:lvlText w:val="%1)"/>
      <w:lvlJc w:val="left"/>
      <w:pPr>
        <w:ind w:left="1070" w:hanging="360"/>
      </w:p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abstractNum w:abstractNumId="24" w15:restartNumberingAfterBreak="0">
    <w:nsid w:val="606439F0"/>
    <w:multiLevelType w:val="hybridMultilevel"/>
    <w:tmpl w:val="D2EC4E24"/>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6BA14B53"/>
    <w:multiLevelType w:val="hybridMultilevel"/>
    <w:tmpl w:val="C6C4E51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6C2E7D1F"/>
    <w:multiLevelType w:val="hybridMultilevel"/>
    <w:tmpl w:val="10607118"/>
    <w:lvl w:ilvl="0" w:tplc="91C6DA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70D72D59"/>
    <w:multiLevelType w:val="hybridMultilevel"/>
    <w:tmpl w:val="399805D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8" w15:restartNumberingAfterBreak="0">
    <w:nsid w:val="773C06AB"/>
    <w:multiLevelType w:val="hybridMultilevel"/>
    <w:tmpl w:val="14C8A644"/>
    <w:lvl w:ilvl="0" w:tplc="9B86E2DE">
      <w:start w:val="1"/>
      <w:numFmt w:val="decimal"/>
      <w:lvlText w:val="%1."/>
      <w:lvlJc w:val="left"/>
      <w:pPr>
        <w:ind w:left="1158" w:hanging="45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15:restartNumberingAfterBreak="0">
    <w:nsid w:val="796326E5"/>
    <w:multiLevelType w:val="hybridMultilevel"/>
    <w:tmpl w:val="CCB26DCA"/>
    <w:lvl w:ilvl="0" w:tplc="AD4A896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7D9A54FA"/>
    <w:multiLevelType w:val="hybridMultilevel"/>
    <w:tmpl w:val="6E66DCC6"/>
    <w:lvl w:ilvl="0" w:tplc="68723ECA">
      <w:start w:val="1"/>
      <w:numFmt w:val="bullet"/>
      <w:lvlText w:val=""/>
      <w:lvlJc w:val="left"/>
      <w:pPr>
        <w:ind w:left="720" w:hanging="360"/>
      </w:pPr>
      <w:rPr>
        <w:rFonts w:ascii="Symbol" w:hAnsi="Symbol"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DA744CF"/>
    <w:multiLevelType w:val="hybridMultilevel"/>
    <w:tmpl w:val="40B6F68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8"/>
  </w:num>
  <w:num w:numId="2">
    <w:abstractNumId w:val="14"/>
  </w:num>
  <w:num w:numId="3">
    <w:abstractNumId w:val="25"/>
  </w:num>
  <w:num w:numId="4">
    <w:abstractNumId w:val="26"/>
  </w:num>
  <w:num w:numId="5">
    <w:abstractNumId w:val="17"/>
  </w:num>
  <w:num w:numId="6">
    <w:abstractNumId w:val="20"/>
  </w:num>
  <w:num w:numId="7">
    <w:abstractNumId w:val="28"/>
  </w:num>
  <w:num w:numId="8">
    <w:abstractNumId w:val="30"/>
  </w:num>
  <w:num w:numId="9">
    <w:abstractNumId w:val="12"/>
  </w:num>
  <w:num w:numId="10">
    <w:abstractNumId w:val="2"/>
    <w:lvlOverride w:ilvl="0"/>
    <w:lvlOverride w:ilvl="1">
      <w:startOverride w:val="1"/>
    </w:lvlOverride>
    <w:lvlOverride w:ilvl="2">
      <w:startOverride w:val="1"/>
    </w:lvlOverride>
    <w:lvlOverride w:ilvl="3"/>
    <w:lvlOverride w:ilvl="4"/>
    <w:lvlOverride w:ilvl="5"/>
    <w:lvlOverride w:ilvl="6"/>
    <w:lvlOverride w:ilvl="7"/>
    <w:lvlOverride w:ilvl="8"/>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num>
  <w:num w:numId="15">
    <w:abstractNumId w:val="0"/>
    <w:lvlOverride w:ilvl="0">
      <w:startOverride w:val="1"/>
    </w:lvlOverride>
  </w:num>
  <w:num w:numId="16">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lvlOverride w:ilvl="0">
      <w:startOverride w:val="1"/>
    </w:lvlOverride>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
  </w:num>
  <w:num w:numId="22">
    <w:abstractNumId w:val="13"/>
  </w:num>
  <w:num w:numId="23">
    <w:abstractNumId w:val="3"/>
  </w:num>
  <w:num w:numId="24">
    <w:abstractNumId w:val="29"/>
  </w:num>
  <w:num w:numId="25">
    <w:abstractNumId w:val="27"/>
  </w:num>
  <w:num w:numId="26">
    <w:abstractNumId w:val="21"/>
  </w:num>
  <w:num w:numId="27">
    <w:abstractNumId w:val="7"/>
  </w:num>
  <w:num w:numId="28">
    <w:abstractNumId w:val="16"/>
  </w:num>
  <w:num w:numId="2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1"/>
  </w:num>
  <w:num w:numId="31">
    <w:abstractNumId w:val="18"/>
  </w:num>
  <w:num w:numId="32">
    <w:abstractNumId w:val="24"/>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4974"/>
    <w:rsid w:val="00026275"/>
    <w:rsid w:val="00036B64"/>
    <w:rsid w:val="0004080A"/>
    <w:rsid w:val="000574C3"/>
    <w:rsid w:val="0005769F"/>
    <w:rsid w:val="0006450C"/>
    <w:rsid w:val="001C3330"/>
    <w:rsid w:val="00292139"/>
    <w:rsid w:val="00304CCB"/>
    <w:rsid w:val="0036374C"/>
    <w:rsid w:val="003C2AC7"/>
    <w:rsid w:val="003C2F44"/>
    <w:rsid w:val="003D7A55"/>
    <w:rsid w:val="00463958"/>
    <w:rsid w:val="004B7859"/>
    <w:rsid w:val="00521943"/>
    <w:rsid w:val="00571DC7"/>
    <w:rsid w:val="005A62F9"/>
    <w:rsid w:val="005C35CB"/>
    <w:rsid w:val="00604E98"/>
    <w:rsid w:val="0061634B"/>
    <w:rsid w:val="006400B3"/>
    <w:rsid w:val="006868E8"/>
    <w:rsid w:val="006A35DF"/>
    <w:rsid w:val="00793CDD"/>
    <w:rsid w:val="007C0F27"/>
    <w:rsid w:val="00841C0A"/>
    <w:rsid w:val="00901C58"/>
    <w:rsid w:val="00A4425F"/>
    <w:rsid w:val="00A712F9"/>
    <w:rsid w:val="00AA7611"/>
    <w:rsid w:val="00AB4974"/>
    <w:rsid w:val="00B13331"/>
    <w:rsid w:val="00BA5C1D"/>
    <w:rsid w:val="00C26851"/>
    <w:rsid w:val="00CF0194"/>
    <w:rsid w:val="00D611B3"/>
    <w:rsid w:val="00E41C47"/>
    <w:rsid w:val="00F729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2D52F157"/>
  <w15:chartTrackingRefBased/>
  <w15:docId w15:val="{B0FA3205-B6F3-45CD-BDA1-F5B4B9669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F72937"/>
    <w:pPr>
      <w:spacing w:after="200" w:line="276" w:lineRule="auto"/>
    </w:pPr>
    <w:rPr>
      <w:kern w:val="0"/>
      <w14:ligatures w14:val="none"/>
    </w:rPr>
  </w:style>
  <w:style w:type="paragraph" w:styleId="1">
    <w:name w:val="heading 1"/>
    <w:basedOn w:val="a0"/>
    <w:next w:val="a0"/>
    <w:link w:val="10"/>
    <w:qFormat/>
    <w:rsid w:val="00304CCB"/>
    <w:pPr>
      <w:keepNext/>
      <w:spacing w:before="240" w:after="60" w:line="360" w:lineRule="auto"/>
      <w:jc w:val="both"/>
      <w:outlineLvl w:val="0"/>
    </w:pPr>
    <w:rPr>
      <w:rFonts w:ascii="Times New Roman" w:eastAsia="Times New Roman" w:hAnsi="Times New Roman" w:cs="Times New Roman"/>
      <w:b/>
      <w:bCs/>
      <w:kern w:val="32"/>
      <w:sz w:val="32"/>
      <w:szCs w:val="32"/>
      <w:lang w:eastAsia="ru-RU"/>
    </w:rPr>
  </w:style>
  <w:style w:type="paragraph" w:styleId="20">
    <w:name w:val="heading 2"/>
    <w:basedOn w:val="a0"/>
    <w:next w:val="a0"/>
    <w:link w:val="21"/>
    <w:qFormat/>
    <w:rsid w:val="00304CCB"/>
    <w:pPr>
      <w:keepNext/>
      <w:spacing w:before="240" w:after="60" w:line="360" w:lineRule="auto"/>
      <w:jc w:val="both"/>
      <w:outlineLvl w:val="1"/>
    </w:pPr>
    <w:rPr>
      <w:rFonts w:ascii="Cambria" w:eastAsia="Times New Roman" w:hAnsi="Cambria" w:cs="Cambria"/>
      <w:b/>
      <w:bCs/>
      <w:i/>
      <w:iCs/>
      <w:sz w:val="28"/>
      <w:szCs w:val="28"/>
      <w:lang w:eastAsia="ru-RU"/>
    </w:rPr>
  </w:style>
  <w:style w:type="paragraph" w:styleId="3">
    <w:name w:val="heading 3"/>
    <w:basedOn w:val="a0"/>
    <w:next w:val="a0"/>
    <w:link w:val="31"/>
    <w:semiHidden/>
    <w:unhideWhenUsed/>
    <w:qFormat/>
    <w:rsid w:val="00A4425F"/>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0"/>
    <w:next w:val="a0"/>
    <w:link w:val="40"/>
    <w:semiHidden/>
    <w:unhideWhenUsed/>
    <w:qFormat/>
    <w:rsid w:val="00A4425F"/>
    <w:pPr>
      <w:keepNext/>
      <w:spacing w:after="0" w:line="360" w:lineRule="auto"/>
      <w:ind w:firstLine="720"/>
      <w:jc w:val="both"/>
      <w:outlineLvl w:val="3"/>
    </w:pPr>
    <w:rPr>
      <w:rFonts w:ascii="Times New Roman" w:eastAsia="Times New Roman" w:hAnsi="Times New Roman" w:cs="Times New Roman"/>
      <w:sz w:val="28"/>
      <w:szCs w:val="20"/>
      <w:lang w:eastAsia="ru-RU"/>
    </w:rPr>
  </w:style>
  <w:style w:type="paragraph" w:styleId="5">
    <w:name w:val="heading 5"/>
    <w:basedOn w:val="a0"/>
    <w:next w:val="a0"/>
    <w:link w:val="50"/>
    <w:semiHidden/>
    <w:unhideWhenUsed/>
    <w:qFormat/>
    <w:rsid w:val="00A4425F"/>
    <w:pPr>
      <w:keepNext/>
      <w:spacing w:after="0" w:line="240" w:lineRule="auto"/>
      <w:jc w:val="center"/>
      <w:outlineLvl w:val="4"/>
    </w:pPr>
    <w:rPr>
      <w:rFonts w:ascii="Times New Roman" w:eastAsia="Times New Roman" w:hAnsi="Times New Roman" w:cs="Times New Roman"/>
      <w:sz w:val="32"/>
      <w:szCs w:val="20"/>
      <w:lang w:eastAsia="ru-RU"/>
    </w:rPr>
  </w:style>
  <w:style w:type="paragraph" w:styleId="6">
    <w:name w:val="heading 6"/>
    <w:basedOn w:val="a0"/>
    <w:next w:val="a0"/>
    <w:link w:val="60"/>
    <w:semiHidden/>
    <w:unhideWhenUsed/>
    <w:qFormat/>
    <w:rsid w:val="00A4425F"/>
    <w:pPr>
      <w:keepNext/>
      <w:spacing w:after="0" w:line="360" w:lineRule="auto"/>
      <w:jc w:val="center"/>
      <w:outlineLvl w:val="5"/>
    </w:pPr>
    <w:rPr>
      <w:rFonts w:ascii="Times New Roman" w:eastAsia="Times New Roman" w:hAnsi="Times New Roman" w:cs="Times New Roman"/>
      <w:sz w:val="28"/>
      <w:szCs w:val="20"/>
      <w:lang w:eastAsia="ru-RU"/>
    </w:rPr>
  </w:style>
  <w:style w:type="paragraph" w:styleId="7">
    <w:name w:val="heading 7"/>
    <w:basedOn w:val="a0"/>
    <w:next w:val="a0"/>
    <w:link w:val="70"/>
    <w:uiPriority w:val="99"/>
    <w:semiHidden/>
    <w:unhideWhenUsed/>
    <w:qFormat/>
    <w:rsid w:val="00A4425F"/>
    <w:pPr>
      <w:keepNext/>
      <w:spacing w:after="0" w:line="360" w:lineRule="auto"/>
      <w:ind w:firstLine="720"/>
      <w:outlineLvl w:val="6"/>
    </w:pPr>
    <w:rPr>
      <w:rFonts w:ascii="Times New Roman" w:eastAsia="Times New Roman" w:hAnsi="Times New Roman" w:cs="Times New Roman"/>
      <w:sz w:val="28"/>
      <w:szCs w:val="20"/>
      <w:lang w:eastAsia="ru-RU"/>
    </w:rPr>
  </w:style>
  <w:style w:type="paragraph" w:styleId="8">
    <w:name w:val="heading 8"/>
    <w:basedOn w:val="a0"/>
    <w:next w:val="a0"/>
    <w:link w:val="80"/>
    <w:uiPriority w:val="99"/>
    <w:semiHidden/>
    <w:unhideWhenUsed/>
    <w:qFormat/>
    <w:rsid w:val="00A4425F"/>
    <w:pPr>
      <w:keepNext/>
      <w:spacing w:after="0" w:line="360" w:lineRule="auto"/>
      <w:ind w:firstLine="720"/>
      <w:jc w:val="center"/>
      <w:outlineLvl w:val="7"/>
    </w:pPr>
    <w:rPr>
      <w:rFonts w:ascii="Times New Roman" w:eastAsia="Times New Roman" w:hAnsi="Times New Roman" w:cs="Times New Roman"/>
      <w:sz w:val="28"/>
      <w:szCs w:val="20"/>
      <w:lang w:eastAsia="ru-RU"/>
    </w:rPr>
  </w:style>
  <w:style w:type="paragraph" w:styleId="9">
    <w:name w:val="heading 9"/>
    <w:basedOn w:val="a0"/>
    <w:next w:val="a0"/>
    <w:link w:val="90"/>
    <w:uiPriority w:val="99"/>
    <w:semiHidden/>
    <w:unhideWhenUsed/>
    <w:qFormat/>
    <w:rsid w:val="00A4425F"/>
    <w:pPr>
      <w:spacing w:before="240" w:after="60" w:line="240" w:lineRule="auto"/>
      <w:outlineLvl w:val="8"/>
    </w:pPr>
    <w:rPr>
      <w:rFonts w:ascii="Arial" w:eastAsia="Times New Roman" w:hAnsi="Arial" w:cs="Arial"/>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0"/>
    <w:uiPriority w:val="34"/>
    <w:qFormat/>
    <w:rsid w:val="00026275"/>
    <w:pPr>
      <w:ind w:left="720"/>
      <w:contextualSpacing/>
    </w:pPr>
  </w:style>
  <w:style w:type="paragraph" w:customStyle="1" w:styleId="ConsNonformat">
    <w:name w:val="ConsNonformat"/>
    <w:uiPriority w:val="99"/>
    <w:rsid w:val="00026275"/>
    <w:pPr>
      <w:widowControl w:val="0"/>
      <w:spacing w:after="0" w:line="240" w:lineRule="auto"/>
    </w:pPr>
    <w:rPr>
      <w:rFonts w:ascii="Courier New" w:eastAsia="Times New Roman" w:hAnsi="Courier New" w:cs="Times New Roman"/>
      <w:snapToGrid w:val="0"/>
      <w:kern w:val="0"/>
      <w:sz w:val="20"/>
      <w:szCs w:val="20"/>
      <w:lang w:eastAsia="ru-RU"/>
      <w14:ligatures w14:val="none"/>
    </w:rPr>
  </w:style>
  <w:style w:type="character" w:customStyle="1" w:styleId="10">
    <w:name w:val="Заголовок 1 Знак"/>
    <w:basedOn w:val="a1"/>
    <w:link w:val="1"/>
    <w:rsid w:val="00304CCB"/>
    <w:rPr>
      <w:rFonts w:ascii="Times New Roman" w:eastAsia="Times New Roman" w:hAnsi="Times New Roman" w:cs="Times New Roman"/>
      <w:b/>
      <w:bCs/>
      <w:kern w:val="32"/>
      <w:sz w:val="32"/>
      <w:szCs w:val="32"/>
      <w:lang w:eastAsia="ru-RU"/>
      <w14:ligatures w14:val="none"/>
    </w:rPr>
  </w:style>
  <w:style w:type="character" w:customStyle="1" w:styleId="21">
    <w:name w:val="Заголовок 2 Знак"/>
    <w:basedOn w:val="a1"/>
    <w:link w:val="20"/>
    <w:rsid w:val="00304CCB"/>
    <w:rPr>
      <w:rFonts w:ascii="Cambria" w:eastAsia="Times New Roman" w:hAnsi="Cambria" w:cs="Cambria"/>
      <w:b/>
      <w:bCs/>
      <w:i/>
      <w:iCs/>
      <w:kern w:val="0"/>
      <w:sz w:val="28"/>
      <w:szCs w:val="28"/>
      <w:lang w:eastAsia="ru-RU"/>
      <w14:ligatures w14:val="none"/>
    </w:rPr>
  </w:style>
  <w:style w:type="paragraph" w:customStyle="1" w:styleId="ConsPlusNormal">
    <w:name w:val="ConsPlusNormal"/>
    <w:rsid w:val="00304CCB"/>
    <w:pPr>
      <w:autoSpaceDE w:val="0"/>
      <w:autoSpaceDN w:val="0"/>
      <w:adjustRightInd w:val="0"/>
      <w:spacing w:after="0" w:line="240" w:lineRule="auto"/>
    </w:pPr>
    <w:rPr>
      <w:rFonts w:ascii="Arial" w:eastAsia="Calibri" w:hAnsi="Arial" w:cs="Arial"/>
      <w:kern w:val="0"/>
      <w:sz w:val="20"/>
      <w:szCs w:val="20"/>
      <w14:ligatures w14:val="none"/>
    </w:rPr>
  </w:style>
  <w:style w:type="paragraph" w:customStyle="1" w:styleId="ConsPlusCell">
    <w:name w:val="ConsPlusCell"/>
    <w:uiPriority w:val="99"/>
    <w:rsid w:val="00304CCB"/>
    <w:pPr>
      <w:autoSpaceDE w:val="0"/>
      <w:autoSpaceDN w:val="0"/>
      <w:adjustRightInd w:val="0"/>
      <w:spacing w:after="0" w:line="240" w:lineRule="auto"/>
    </w:pPr>
    <w:rPr>
      <w:rFonts w:ascii="Arial" w:eastAsia="Calibri" w:hAnsi="Arial" w:cs="Arial"/>
      <w:kern w:val="0"/>
      <w:sz w:val="20"/>
      <w:szCs w:val="20"/>
      <w14:ligatures w14:val="none"/>
    </w:rPr>
  </w:style>
  <w:style w:type="character" w:styleId="a5">
    <w:name w:val="Hyperlink"/>
    <w:uiPriority w:val="99"/>
    <w:unhideWhenUsed/>
    <w:rsid w:val="00304CCB"/>
    <w:rPr>
      <w:color w:val="0000FF"/>
      <w:u w:val="single"/>
    </w:rPr>
  </w:style>
  <w:style w:type="paragraph" w:styleId="a6">
    <w:name w:val="TOC Heading"/>
    <w:basedOn w:val="1"/>
    <w:next w:val="a0"/>
    <w:uiPriority w:val="39"/>
    <w:semiHidden/>
    <w:unhideWhenUsed/>
    <w:qFormat/>
    <w:rsid w:val="00304CCB"/>
    <w:pPr>
      <w:keepLines/>
      <w:spacing w:before="480" w:after="0" w:line="276" w:lineRule="auto"/>
      <w:jc w:val="left"/>
      <w:outlineLvl w:val="9"/>
    </w:pPr>
    <w:rPr>
      <w:color w:val="365F91"/>
      <w:kern w:val="0"/>
      <w:sz w:val="28"/>
      <w:szCs w:val="28"/>
      <w:lang w:eastAsia="en-US"/>
    </w:rPr>
  </w:style>
  <w:style w:type="paragraph" w:styleId="11">
    <w:name w:val="toc 1"/>
    <w:basedOn w:val="a0"/>
    <w:next w:val="a0"/>
    <w:autoRedefine/>
    <w:uiPriority w:val="39"/>
    <w:unhideWhenUsed/>
    <w:rsid w:val="00304CCB"/>
    <w:pPr>
      <w:spacing w:after="100" w:line="360" w:lineRule="auto"/>
      <w:jc w:val="both"/>
    </w:pPr>
    <w:rPr>
      <w:rFonts w:ascii="Times New Roman" w:eastAsia="Times New Roman" w:hAnsi="Times New Roman" w:cs="Times New Roman"/>
      <w:sz w:val="28"/>
      <w:szCs w:val="24"/>
      <w:lang w:eastAsia="ru-RU"/>
    </w:rPr>
  </w:style>
  <w:style w:type="paragraph" w:styleId="22">
    <w:name w:val="toc 2"/>
    <w:basedOn w:val="a0"/>
    <w:next w:val="a0"/>
    <w:autoRedefine/>
    <w:uiPriority w:val="39"/>
    <w:unhideWhenUsed/>
    <w:rsid w:val="00304CCB"/>
    <w:pPr>
      <w:spacing w:after="100" w:line="360" w:lineRule="auto"/>
      <w:ind w:left="280"/>
      <w:jc w:val="both"/>
    </w:pPr>
    <w:rPr>
      <w:rFonts w:ascii="Times New Roman" w:eastAsia="Times New Roman" w:hAnsi="Times New Roman" w:cs="Times New Roman"/>
      <w:sz w:val="28"/>
      <w:szCs w:val="24"/>
      <w:lang w:eastAsia="ru-RU"/>
    </w:rPr>
  </w:style>
  <w:style w:type="paragraph" w:styleId="a7">
    <w:name w:val="Title"/>
    <w:basedOn w:val="a0"/>
    <w:link w:val="a8"/>
    <w:uiPriority w:val="99"/>
    <w:qFormat/>
    <w:rsid w:val="00304CCB"/>
    <w:pPr>
      <w:spacing w:after="0" w:line="360" w:lineRule="auto"/>
      <w:jc w:val="center"/>
    </w:pPr>
    <w:rPr>
      <w:rFonts w:ascii="Times New Roman" w:eastAsia="Times New Roman" w:hAnsi="Times New Roman" w:cs="Times New Roman"/>
      <w:b/>
      <w:bCs/>
      <w:sz w:val="28"/>
      <w:lang w:eastAsia="ru-RU"/>
    </w:rPr>
  </w:style>
  <w:style w:type="character" w:customStyle="1" w:styleId="a8">
    <w:name w:val="Заголовок Знак"/>
    <w:basedOn w:val="a1"/>
    <w:link w:val="a7"/>
    <w:rsid w:val="00304CCB"/>
    <w:rPr>
      <w:rFonts w:ascii="Times New Roman" w:eastAsia="Times New Roman" w:hAnsi="Times New Roman" w:cs="Times New Roman"/>
      <w:b/>
      <w:bCs/>
      <w:kern w:val="0"/>
      <w:sz w:val="28"/>
      <w:lang w:eastAsia="ru-RU"/>
      <w14:ligatures w14:val="none"/>
    </w:rPr>
  </w:style>
  <w:style w:type="paragraph" w:customStyle="1" w:styleId="ConsNormal">
    <w:name w:val="ConsNormal"/>
    <w:uiPriority w:val="99"/>
    <w:rsid w:val="00304CCB"/>
    <w:pPr>
      <w:widowControl w:val="0"/>
      <w:spacing w:after="0" w:line="240" w:lineRule="auto"/>
      <w:ind w:firstLine="720"/>
    </w:pPr>
    <w:rPr>
      <w:rFonts w:ascii="Arial" w:eastAsia="Times New Roman" w:hAnsi="Arial" w:cs="Times New Roman"/>
      <w:snapToGrid w:val="0"/>
      <w:kern w:val="0"/>
      <w:sz w:val="20"/>
      <w:szCs w:val="20"/>
      <w:lang w:eastAsia="ru-RU"/>
      <w14:ligatures w14:val="none"/>
    </w:rPr>
  </w:style>
  <w:style w:type="paragraph" w:customStyle="1" w:styleId="ConsPlusNonformat">
    <w:name w:val="ConsPlusNonformat"/>
    <w:uiPriority w:val="99"/>
    <w:rsid w:val="00304CCB"/>
    <w:pPr>
      <w:widowControl w:val="0"/>
      <w:autoSpaceDE w:val="0"/>
      <w:autoSpaceDN w:val="0"/>
      <w:adjustRightInd w:val="0"/>
      <w:spacing w:after="0" w:line="240" w:lineRule="auto"/>
    </w:pPr>
    <w:rPr>
      <w:rFonts w:ascii="Courier New" w:eastAsia="Times New Roman" w:hAnsi="Courier New" w:cs="Courier New"/>
      <w:kern w:val="0"/>
      <w:sz w:val="20"/>
      <w:szCs w:val="20"/>
      <w:lang w:eastAsia="ru-RU"/>
      <w14:ligatures w14:val="none"/>
    </w:rPr>
  </w:style>
  <w:style w:type="paragraph" w:customStyle="1" w:styleId="A10">
    <w:name w:val="A1"/>
    <w:basedOn w:val="a0"/>
    <w:uiPriority w:val="99"/>
    <w:rsid w:val="00304CCB"/>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textAlignment w:val="baseline"/>
    </w:pPr>
    <w:rPr>
      <w:rFonts w:ascii="Courier New" w:eastAsia="Times New Roman" w:hAnsi="Courier New" w:cs="Times New Roman"/>
      <w:sz w:val="20"/>
      <w:szCs w:val="20"/>
      <w:lang w:eastAsia="ru-RU"/>
    </w:rPr>
  </w:style>
  <w:style w:type="table" w:styleId="a9">
    <w:name w:val="Table Grid"/>
    <w:basedOn w:val="a2"/>
    <w:uiPriority w:val="59"/>
    <w:rsid w:val="00304CCB"/>
    <w:pPr>
      <w:spacing w:after="0" w:line="240" w:lineRule="auto"/>
    </w:pPr>
    <w:rPr>
      <w:rFonts w:ascii="Calibri" w:eastAsia="Calibri"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a">
    <w:name w:val="header"/>
    <w:basedOn w:val="a0"/>
    <w:link w:val="ab"/>
    <w:uiPriority w:val="99"/>
    <w:unhideWhenUsed/>
    <w:rsid w:val="00304CCB"/>
    <w:pPr>
      <w:tabs>
        <w:tab w:val="center" w:pos="4677"/>
        <w:tab w:val="right" w:pos="9355"/>
      </w:tabs>
      <w:spacing w:after="0" w:line="360" w:lineRule="auto"/>
      <w:jc w:val="both"/>
    </w:pPr>
    <w:rPr>
      <w:rFonts w:ascii="Times New Roman" w:eastAsia="Times New Roman" w:hAnsi="Times New Roman" w:cs="Times New Roman"/>
      <w:sz w:val="28"/>
      <w:szCs w:val="24"/>
      <w:lang w:eastAsia="ru-RU"/>
    </w:rPr>
  </w:style>
  <w:style w:type="character" w:customStyle="1" w:styleId="ab">
    <w:name w:val="Верхний колонтитул Знак"/>
    <w:basedOn w:val="a1"/>
    <w:link w:val="aa"/>
    <w:uiPriority w:val="99"/>
    <w:rsid w:val="00304CCB"/>
    <w:rPr>
      <w:rFonts w:ascii="Times New Roman" w:eastAsia="Times New Roman" w:hAnsi="Times New Roman" w:cs="Times New Roman"/>
      <w:kern w:val="0"/>
      <w:sz w:val="28"/>
      <w:szCs w:val="24"/>
      <w:lang w:eastAsia="ru-RU"/>
      <w14:ligatures w14:val="none"/>
    </w:rPr>
  </w:style>
  <w:style w:type="paragraph" w:styleId="ac">
    <w:name w:val="footer"/>
    <w:basedOn w:val="a0"/>
    <w:link w:val="ad"/>
    <w:uiPriority w:val="99"/>
    <w:unhideWhenUsed/>
    <w:rsid w:val="00304CCB"/>
    <w:pPr>
      <w:tabs>
        <w:tab w:val="center" w:pos="4677"/>
        <w:tab w:val="right" w:pos="9355"/>
      </w:tabs>
      <w:spacing w:after="0" w:line="360" w:lineRule="auto"/>
      <w:jc w:val="both"/>
    </w:pPr>
    <w:rPr>
      <w:rFonts w:ascii="Times New Roman" w:eastAsia="Times New Roman" w:hAnsi="Times New Roman" w:cs="Times New Roman"/>
      <w:sz w:val="28"/>
      <w:szCs w:val="24"/>
      <w:lang w:eastAsia="ru-RU"/>
    </w:rPr>
  </w:style>
  <w:style w:type="character" w:customStyle="1" w:styleId="ad">
    <w:name w:val="Нижний колонтитул Знак"/>
    <w:basedOn w:val="a1"/>
    <w:link w:val="ac"/>
    <w:uiPriority w:val="99"/>
    <w:rsid w:val="00304CCB"/>
    <w:rPr>
      <w:rFonts w:ascii="Times New Roman" w:eastAsia="Times New Roman" w:hAnsi="Times New Roman" w:cs="Times New Roman"/>
      <w:kern w:val="0"/>
      <w:sz w:val="28"/>
      <w:szCs w:val="24"/>
      <w:lang w:eastAsia="ru-RU"/>
      <w14:ligatures w14:val="none"/>
    </w:rPr>
  </w:style>
  <w:style w:type="paragraph" w:styleId="30">
    <w:name w:val="toc 3"/>
    <w:basedOn w:val="a0"/>
    <w:next w:val="a0"/>
    <w:autoRedefine/>
    <w:uiPriority w:val="39"/>
    <w:unhideWhenUsed/>
    <w:rsid w:val="00304CCB"/>
    <w:pPr>
      <w:spacing w:after="0" w:line="360" w:lineRule="auto"/>
      <w:ind w:left="560"/>
      <w:jc w:val="both"/>
    </w:pPr>
    <w:rPr>
      <w:rFonts w:ascii="Times New Roman" w:eastAsia="Times New Roman" w:hAnsi="Times New Roman" w:cs="Times New Roman"/>
      <w:sz w:val="28"/>
      <w:szCs w:val="24"/>
      <w:lang w:eastAsia="ru-RU"/>
    </w:rPr>
  </w:style>
  <w:style w:type="paragraph" w:customStyle="1" w:styleId="ConsCell">
    <w:name w:val="ConsCell"/>
    <w:uiPriority w:val="99"/>
    <w:rsid w:val="00304CCB"/>
    <w:pPr>
      <w:widowControl w:val="0"/>
      <w:autoSpaceDE w:val="0"/>
      <w:autoSpaceDN w:val="0"/>
      <w:adjustRightInd w:val="0"/>
      <w:spacing w:after="0" w:line="240" w:lineRule="auto"/>
    </w:pPr>
    <w:rPr>
      <w:rFonts w:ascii="Arial" w:eastAsia="Times New Roman" w:hAnsi="Arial" w:cs="Arial"/>
      <w:kern w:val="0"/>
      <w:sz w:val="20"/>
      <w:szCs w:val="20"/>
      <w:lang w:eastAsia="ru-RU"/>
      <w14:ligatures w14:val="none"/>
    </w:rPr>
  </w:style>
  <w:style w:type="paragraph" w:customStyle="1" w:styleId="ae">
    <w:name w:val="Содержимое таблицы"/>
    <w:basedOn w:val="a0"/>
    <w:uiPriority w:val="99"/>
    <w:rsid w:val="00304CCB"/>
    <w:pPr>
      <w:suppressLineNumbers/>
      <w:suppressAutoHyphens/>
      <w:spacing w:after="0" w:line="240" w:lineRule="auto"/>
    </w:pPr>
    <w:rPr>
      <w:rFonts w:ascii="Times New Roman" w:eastAsia="Times New Roman" w:hAnsi="Times New Roman" w:cs="Times New Roman"/>
      <w:sz w:val="24"/>
      <w:szCs w:val="24"/>
      <w:lang w:eastAsia="ar-SA"/>
    </w:rPr>
  </w:style>
  <w:style w:type="paragraph" w:styleId="af">
    <w:name w:val="Balloon Text"/>
    <w:basedOn w:val="a0"/>
    <w:link w:val="af0"/>
    <w:uiPriority w:val="99"/>
    <w:semiHidden/>
    <w:unhideWhenUsed/>
    <w:rsid w:val="00304CCB"/>
    <w:pPr>
      <w:spacing w:after="0" w:line="240" w:lineRule="auto"/>
      <w:jc w:val="both"/>
    </w:pPr>
    <w:rPr>
      <w:rFonts w:ascii="Tahoma" w:eastAsia="Times New Roman" w:hAnsi="Tahoma" w:cs="Tahoma"/>
      <w:sz w:val="16"/>
      <w:szCs w:val="16"/>
      <w:lang w:eastAsia="ru-RU"/>
    </w:rPr>
  </w:style>
  <w:style w:type="character" w:customStyle="1" w:styleId="af0">
    <w:name w:val="Текст выноски Знак"/>
    <w:basedOn w:val="a1"/>
    <w:link w:val="af"/>
    <w:uiPriority w:val="99"/>
    <w:semiHidden/>
    <w:rsid w:val="00304CCB"/>
    <w:rPr>
      <w:rFonts w:ascii="Tahoma" w:eastAsia="Times New Roman" w:hAnsi="Tahoma" w:cs="Tahoma"/>
      <w:kern w:val="0"/>
      <w:sz w:val="16"/>
      <w:szCs w:val="16"/>
      <w:lang w:eastAsia="ru-RU"/>
      <w14:ligatures w14:val="none"/>
    </w:rPr>
  </w:style>
  <w:style w:type="paragraph" w:styleId="af1">
    <w:name w:val="footnote text"/>
    <w:basedOn w:val="a0"/>
    <w:link w:val="af2"/>
    <w:uiPriority w:val="99"/>
    <w:semiHidden/>
    <w:unhideWhenUsed/>
    <w:rsid w:val="00304CCB"/>
    <w:pPr>
      <w:spacing w:after="0" w:line="240" w:lineRule="auto"/>
      <w:jc w:val="both"/>
    </w:pPr>
    <w:rPr>
      <w:rFonts w:ascii="Times New Roman" w:eastAsia="Times New Roman" w:hAnsi="Times New Roman" w:cs="Times New Roman"/>
      <w:sz w:val="20"/>
      <w:szCs w:val="20"/>
      <w:lang w:eastAsia="ru-RU"/>
    </w:rPr>
  </w:style>
  <w:style w:type="character" w:customStyle="1" w:styleId="af2">
    <w:name w:val="Текст сноски Знак"/>
    <w:basedOn w:val="a1"/>
    <w:link w:val="af1"/>
    <w:uiPriority w:val="99"/>
    <w:semiHidden/>
    <w:rsid w:val="00304CCB"/>
    <w:rPr>
      <w:rFonts w:ascii="Times New Roman" w:eastAsia="Times New Roman" w:hAnsi="Times New Roman" w:cs="Times New Roman"/>
      <w:kern w:val="0"/>
      <w:sz w:val="20"/>
      <w:szCs w:val="20"/>
      <w:lang w:eastAsia="ru-RU"/>
      <w14:ligatures w14:val="none"/>
    </w:rPr>
  </w:style>
  <w:style w:type="character" w:styleId="af3">
    <w:name w:val="footnote reference"/>
    <w:basedOn w:val="a1"/>
    <w:semiHidden/>
    <w:unhideWhenUsed/>
    <w:rsid w:val="00304CCB"/>
    <w:rPr>
      <w:vertAlign w:val="superscript"/>
    </w:rPr>
  </w:style>
  <w:style w:type="character" w:styleId="af4">
    <w:name w:val="annotation reference"/>
    <w:basedOn w:val="a1"/>
    <w:uiPriority w:val="99"/>
    <w:semiHidden/>
    <w:unhideWhenUsed/>
    <w:rsid w:val="00304CCB"/>
    <w:rPr>
      <w:sz w:val="16"/>
      <w:szCs w:val="16"/>
    </w:rPr>
  </w:style>
  <w:style w:type="paragraph" w:styleId="af5">
    <w:name w:val="annotation text"/>
    <w:basedOn w:val="a0"/>
    <w:link w:val="af6"/>
    <w:uiPriority w:val="99"/>
    <w:semiHidden/>
    <w:unhideWhenUsed/>
    <w:rsid w:val="00304CCB"/>
    <w:pPr>
      <w:spacing w:after="0" w:line="240" w:lineRule="auto"/>
      <w:jc w:val="both"/>
    </w:pPr>
    <w:rPr>
      <w:rFonts w:ascii="Times New Roman" w:eastAsia="Times New Roman" w:hAnsi="Times New Roman" w:cs="Times New Roman"/>
      <w:sz w:val="20"/>
      <w:szCs w:val="20"/>
      <w:lang w:eastAsia="ru-RU"/>
    </w:rPr>
  </w:style>
  <w:style w:type="character" w:customStyle="1" w:styleId="af6">
    <w:name w:val="Текст примечания Знак"/>
    <w:basedOn w:val="a1"/>
    <w:link w:val="af5"/>
    <w:uiPriority w:val="99"/>
    <w:semiHidden/>
    <w:rsid w:val="00304CCB"/>
    <w:rPr>
      <w:rFonts w:ascii="Times New Roman" w:eastAsia="Times New Roman" w:hAnsi="Times New Roman" w:cs="Times New Roman"/>
      <w:kern w:val="0"/>
      <w:sz w:val="20"/>
      <w:szCs w:val="20"/>
      <w:lang w:eastAsia="ru-RU"/>
      <w14:ligatures w14:val="none"/>
    </w:rPr>
  </w:style>
  <w:style w:type="paragraph" w:styleId="af7">
    <w:name w:val="annotation subject"/>
    <w:basedOn w:val="af5"/>
    <w:next w:val="af5"/>
    <w:link w:val="af8"/>
    <w:uiPriority w:val="99"/>
    <w:semiHidden/>
    <w:unhideWhenUsed/>
    <w:rsid w:val="00304CCB"/>
    <w:rPr>
      <w:b/>
      <w:bCs/>
    </w:rPr>
  </w:style>
  <w:style w:type="character" w:customStyle="1" w:styleId="af8">
    <w:name w:val="Тема примечания Знак"/>
    <w:basedOn w:val="af6"/>
    <w:link w:val="af7"/>
    <w:uiPriority w:val="99"/>
    <w:semiHidden/>
    <w:rsid w:val="00304CCB"/>
    <w:rPr>
      <w:rFonts w:ascii="Times New Roman" w:eastAsia="Times New Roman" w:hAnsi="Times New Roman" w:cs="Times New Roman"/>
      <w:b/>
      <w:bCs/>
      <w:kern w:val="0"/>
      <w:sz w:val="20"/>
      <w:szCs w:val="20"/>
      <w:lang w:eastAsia="ru-RU"/>
      <w14:ligatures w14:val="none"/>
    </w:rPr>
  </w:style>
  <w:style w:type="paragraph" w:styleId="af9">
    <w:name w:val="Revision"/>
    <w:hidden/>
    <w:uiPriority w:val="99"/>
    <w:semiHidden/>
    <w:rsid w:val="00304CCB"/>
    <w:pPr>
      <w:spacing w:after="0" w:line="240" w:lineRule="auto"/>
    </w:pPr>
    <w:rPr>
      <w:rFonts w:ascii="Times New Roman" w:eastAsia="Times New Roman" w:hAnsi="Times New Roman" w:cs="Times New Roman"/>
      <w:kern w:val="0"/>
      <w:sz w:val="28"/>
      <w:szCs w:val="24"/>
      <w:lang w:eastAsia="ru-RU"/>
      <w14:ligatures w14:val="none"/>
    </w:rPr>
  </w:style>
  <w:style w:type="table" w:customStyle="1" w:styleId="12">
    <w:name w:val="Сетка таблицы1"/>
    <w:basedOn w:val="a2"/>
    <w:next w:val="a9"/>
    <w:uiPriority w:val="59"/>
    <w:rsid w:val="005A62F9"/>
    <w:pPr>
      <w:spacing w:after="0" w:line="240" w:lineRule="auto"/>
    </w:pPr>
    <w:rPr>
      <w:rFonts w:ascii="Times New Roman" w:eastAsia="Times New Roman" w:hAnsi="Times New Roman" w:cs="Times New Roman"/>
      <w:kern w:val="0"/>
      <w:sz w:val="20"/>
      <w:szCs w:val="20"/>
      <w:lang w:eastAsia="ru-RU"/>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
    <w:basedOn w:val="a2"/>
    <w:next w:val="a9"/>
    <w:uiPriority w:val="59"/>
    <w:rsid w:val="007C0F27"/>
    <w:pPr>
      <w:spacing w:after="0" w:line="240" w:lineRule="auto"/>
    </w:pPr>
    <w:rPr>
      <w:rFonts w:ascii="Times New Roman" w:eastAsia="Times New Roman" w:hAnsi="Times New Roman" w:cs="Times New Roman"/>
      <w:kern w:val="0"/>
      <w:sz w:val="20"/>
      <w:szCs w:val="20"/>
      <w:lang w:eastAsia="ru-RU"/>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0">
    <w:name w:val="Основной текст с отступом 21"/>
    <w:basedOn w:val="a0"/>
    <w:uiPriority w:val="99"/>
    <w:rsid w:val="007C0F27"/>
    <w:pPr>
      <w:widowControl w:val="0"/>
      <w:overflowPunct w:val="0"/>
      <w:autoSpaceDE w:val="0"/>
      <w:autoSpaceDN w:val="0"/>
      <w:adjustRightInd w:val="0"/>
      <w:spacing w:after="0" w:line="240" w:lineRule="auto"/>
      <w:ind w:firstLine="284"/>
      <w:jc w:val="both"/>
    </w:pPr>
    <w:rPr>
      <w:rFonts w:ascii="Times New Roman" w:eastAsia="Times New Roman" w:hAnsi="Times New Roman" w:cs="Times New Roman"/>
      <w:sz w:val="28"/>
      <w:szCs w:val="20"/>
      <w:lang w:eastAsia="ru-RU"/>
    </w:rPr>
  </w:style>
  <w:style w:type="character" w:customStyle="1" w:styleId="32">
    <w:name w:val="Заголовок 3 Знак"/>
    <w:basedOn w:val="a1"/>
    <w:semiHidden/>
    <w:rsid w:val="00A4425F"/>
    <w:rPr>
      <w:rFonts w:asciiTheme="majorHAnsi" w:eastAsiaTheme="majorEastAsia" w:hAnsiTheme="majorHAnsi" w:cstheme="majorBidi"/>
      <w:color w:val="1F3763" w:themeColor="accent1" w:themeShade="7F"/>
      <w:kern w:val="0"/>
      <w:sz w:val="24"/>
      <w:szCs w:val="24"/>
      <w14:ligatures w14:val="none"/>
    </w:rPr>
  </w:style>
  <w:style w:type="character" w:customStyle="1" w:styleId="40">
    <w:name w:val="Заголовок 4 Знак"/>
    <w:basedOn w:val="a1"/>
    <w:link w:val="4"/>
    <w:semiHidden/>
    <w:rsid w:val="00A4425F"/>
    <w:rPr>
      <w:rFonts w:ascii="Times New Roman" w:eastAsia="Times New Roman" w:hAnsi="Times New Roman" w:cs="Times New Roman"/>
      <w:kern w:val="0"/>
      <w:sz w:val="28"/>
      <w:szCs w:val="20"/>
      <w:lang w:eastAsia="ru-RU"/>
      <w14:ligatures w14:val="none"/>
    </w:rPr>
  </w:style>
  <w:style w:type="character" w:customStyle="1" w:styleId="50">
    <w:name w:val="Заголовок 5 Знак"/>
    <w:basedOn w:val="a1"/>
    <w:link w:val="5"/>
    <w:semiHidden/>
    <w:rsid w:val="00A4425F"/>
    <w:rPr>
      <w:rFonts w:ascii="Times New Roman" w:eastAsia="Times New Roman" w:hAnsi="Times New Roman" w:cs="Times New Roman"/>
      <w:kern w:val="0"/>
      <w:sz w:val="32"/>
      <w:szCs w:val="20"/>
      <w:lang w:eastAsia="ru-RU"/>
      <w14:ligatures w14:val="none"/>
    </w:rPr>
  </w:style>
  <w:style w:type="character" w:customStyle="1" w:styleId="60">
    <w:name w:val="Заголовок 6 Знак"/>
    <w:basedOn w:val="a1"/>
    <w:link w:val="6"/>
    <w:semiHidden/>
    <w:rsid w:val="00A4425F"/>
    <w:rPr>
      <w:rFonts w:ascii="Times New Roman" w:eastAsia="Times New Roman" w:hAnsi="Times New Roman" w:cs="Times New Roman"/>
      <w:kern w:val="0"/>
      <w:sz w:val="28"/>
      <w:szCs w:val="20"/>
      <w:lang w:eastAsia="ru-RU"/>
      <w14:ligatures w14:val="none"/>
    </w:rPr>
  </w:style>
  <w:style w:type="character" w:customStyle="1" w:styleId="70">
    <w:name w:val="Заголовок 7 Знак"/>
    <w:basedOn w:val="a1"/>
    <w:link w:val="7"/>
    <w:uiPriority w:val="99"/>
    <w:semiHidden/>
    <w:rsid w:val="00A4425F"/>
    <w:rPr>
      <w:rFonts w:ascii="Times New Roman" w:eastAsia="Times New Roman" w:hAnsi="Times New Roman" w:cs="Times New Roman"/>
      <w:kern w:val="0"/>
      <w:sz w:val="28"/>
      <w:szCs w:val="20"/>
      <w:lang w:eastAsia="ru-RU"/>
      <w14:ligatures w14:val="none"/>
    </w:rPr>
  </w:style>
  <w:style w:type="character" w:customStyle="1" w:styleId="80">
    <w:name w:val="Заголовок 8 Знак"/>
    <w:basedOn w:val="a1"/>
    <w:link w:val="8"/>
    <w:uiPriority w:val="99"/>
    <w:semiHidden/>
    <w:rsid w:val="00A4425F"/>
    <w:rPr>
      <w:rFonts w:ascii="Times New Roman" w:eastAsia="Times New Roman" w:hAnsi="Times New Roman" w:cs="Times New Roman"/>
      <w:kern w:val="0"/>
      <w:sz w:val="28"/>
      <w:szCs w:val="20"/>
      <w:lang w:eastAsia="ru-RU"/>
      <w14:ligatures w14:val="none"/>
    </w:rPr>
  </w:style>
  <w:style w:type="character" w:customStyle="1" w:styleId="90">
    <w:name w:val="Заголовок 9 Знак"/>
    <w:basedOn w:val="a1"/>
    <w:link w:val="9"/>
    <w:uiPriority w:val="99"/>
    <w:semiHidden/>
    <w:rsid w:val="00A4425F"/>
    <w:rPr>
      <w:rFonts w:ascii="Arial" w:eastAsia="Times New Roman" w:hAnsi="Arial" w:cs="Arial"/>
      <w:kern w:val="0"/>
      <w:lang w:eastAsia="ru-RU"/>
      <w14:ligatures w14:val="none"/>
    </w:rPr>
  </w:style>
  <w:style w:type="numbering" w:customStyle="1" w:styleId="13">
    <w:name w:val="Нет списка1"/>
    <w:next w:val="a3"/>
    <w:uiPriority w:val="99"/>
    <w:semiHidden/>
    <w:unhideWhenUsed/>
    <w:rsid w:val="00A4425F"/>
  </w:style>
  <w:style w:type="character" w:styleId="afa">
    <w:name w:val="FollowedHyperlink"/>
    <w:semiHidden/>
    <w:unhideWhenUsed/>
    <w:rsid w:val="00A4425F"/>
    <w:rPr>
      <w:color w:val="800080"/>
      <w:u w:val="single"/>
    </w:rPr>
  </w:style>
  <w:style w:type="paragraph" w:styleId="HTML">
    <w:name w:val="HTML Preformatted"/>
    <w:basedOn w:val="a0"/>
    <w:link w:val="HTML0"/>
    <w:uiPriority w:val="99"/>
    <w:semiHidden/>
    <w:unhideWhenUsed/>
    <w:rsid w:val="00A442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uiPriority w:val="99"/>
    <w:semiHidden/>
    <w:rsid w:val="00A4425F"/>
    <w:rPr>
      <w:rFonts w:ascii="Courier New" w:eastAsia="Times New Roman" w:hAnsi="Courier New" w:cs="Courier New"/>
      <w:kern w:val="0"/>
      <w:sz w:val="20"/>
      <w:szCs w:val="20"/>
      <w:lang w:eastAsia="ru-RU"/>
      <w14:ligatures w14:val="none"/>
    </w:rPr>
  </w:style>
  <w:style w:type="paragraph" w:customStyle="1" w:styleId="msonormal0">
    <w:name w:val="msonormal"/>
    <w:basedOn w:val="a0"/>
    <w:uiPriority w:val="99"/>
    <w:rsid w:val="00A4425F"/>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styleId="afb">
    <w:name w:val="Normal (Web)"/>
    <w:basedOn w:val="a0"/>
    <w:uiPriority w:val="99"/>
    <w:unhideWhenUsed/>
    <w:rsid w:val="00A4425F"/>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styleId="41">
    <w:name w:val="toc 4"/>
    <w:basedOn w:val="a0"/>
    <w:next w:val="a0"/>
    <w:autoRedefine/>
    <w:uiPriority w:val="39"/>
    <w:semiHidden/>
    <w:unhideWhenUsed/>
    <w:rsid w:val="00A4425F"/>
    <w:pPr>
      <w:spacing w:after="100"/>
      <w:ind w:left="660"/>
    </w:pPr>
    <w:rPr>
      <w:rFonts w:ascii="Calibri" w:eastAsia="Times New Roman" w:hAnsi="Calibri" w:cs="Times New Roman"/>
      <w:lang w:eastAsia="ru-RU"/>
    </w:rPr>
  </w:style>
  <w:style w:type="paragraph" w:styleId="51">
    <w:name w:val="toc 5"/>
    <w:basedOn w:val="a0"/>
    <w:next w:val="a0"/>
    <w:autoRedefine/>
    <w:uiPriority w:val="39"/>
    <w:semiHidden/>
    <w:unhideWhenUsed/>
    <w:rsid w:val="00A4425F"/>
    <w:pPr>
      <w:spacing w:after="100"/>
      <w:ind w:left="880"/>
    </w:pPr>
    <w:rPr>
      <w:rFonts w:ascii="Calibri" w:eastAsia="Times New Roman" w:hAnsi="Calibri" w:cs="Times New Roman"/>
      <w:lang w:eastAsia="ru-RU"/>
    </w:rPr>
  </w:style>
  <w:style w:type="paragraph" w:styleId="61">
    <w:name w:val="toc 6"/>
    <w:basedOn w:val="a0"/>
    <w:next w:val="a0"/>
    <w:autoRedefine/>
    <w:uiPriority w:val="39"/>
    <w:semiHidden/>
    <w:unhideWhenUsed/>
    <w:rsid w:val="00A4425F"/>
    <w:pPr>
      <w:spacing w:after="100"/>
      <w:ind w:left="1100"/>
    </w:pPr>
    <w:rPr>
      <w:rFonts w:ascii="Calibri" w:eastAsia="Times New Roman" w:hAnsi="Calibri" w:cs="Times New Roman"/>
      <w:lang w:eastAsia="ru-RU"/>
    </w:rPr>
  </w:style>
  <w:style w:type="paragraph" w:styleId="71">
    <w:name w:val="toc 7"/>
    <w:basedOn w:val="a0"/>
    <w:next w:val="a0"/>
    <w:autoRedefine/>
    <w:uiPriority w:val="39"/>
    <w:semiHidden/>
    <w:unhideWhenUsed/>
    <w:rsid w:val="00A4425F"/>
    <w:pPr>
      <w:spacing w:after="100"/>
      <w:ind w:left="1320"/>
    </w:pPr>
    <w:rPr>
      <w:rFonts w:ascii="Calibri" w:eastAsia="Times New Roman" w:hAnsi="Calibri" w:cs="Times New Roman"/>
      <w:lang w:eastAsia="ru-RU"/>
    </w:rPr>
  </w:style>
  <w:style w:type="paragraph" w:styleId="81">
    <w:name w:val="toc 8"/>
    <w:basedOn w:val="a0"/>
    <w:next w:val="a0"/>
    <w:autoRedefine/>
    <w:uiPriority w:val="39"/>
    <w:semiHidden/>
    <w:unhideWhenUsed/>
    <w:rsid w:val="00A4425F"/>
    <w:pPr>
      <w:spacing w:after="100"/>
      <w:ind w:left="1540"/>
    </w:pPr>
    <w:rPr>
      <w:rFonts w:ascii="Calibri" w:eastAsia="Times New Roman" w:hAnsi="Calibri" w:cs="Times New Roman"/>
      <w:lang w:eastAsia="ru-RU"/>
    </w:rPr>
  </w:style>
  <w:style w:type="paragraph" w:styleId="91">
    <w:name w:val="toc 9"/>
    <w:basedOn w:val="a0"/>
    <w:next w:val="a0"/>
    <w:autoRedefine/>
    <w:uiPriority w:val="39"/>
    <w:semiHidden/>
    <w:unhideWhenUsed/>
    <w:rsid w:val="00A4425F"/>
    <w:pPr>
      <w:spacing w:after="100"/>
      <w:ind w:left="1760"/>
    </w:pPr>
    <w:rPr>
      <w:rFonts w:ascii="Calibri" w:eastAsia="Times New Roman" w:hAnsi="Calibri" w:cs="Times New Roman"/>
      <w:lang w:eastAsia="ru-RU"/>
    </w:rPr>
  </w:style>
  <w:style w:type="paragraph" w:styleId="afc">
    <w:name w:val="caption"/>
    <w:basedOn w:val="a0"/>
    <w:next w:val="a0"/>
    <w:uiPriority w:val="99"/>
    <w:semiHidden/>
    <w:unhideWhenUsed/>
    <w:qFormat/>
    <w:rsid w:val="00A4425F"/>
    <w:pPr>
      <w:spacing w:after="0" w:line="240" w:lineRule="auto"/>
      <w:jc w:val="center"/>
    </w:pPr>
    <w:rPr>
      <w:rFonts w:ascii="Times New Roman" w:eastAsia="Times New Roman" w:hAnsi="Times New Roman" w:cs="Times New Roman"/>
      <w:b/>
      <w:bCs/>
      <w:sz w:val="28"/>
      <w:szCs w:val="20"/>
      <w:lang w:eastAsia="ru-RU"/>
    </w:rPr>
  </w:style>
  <w:style w:type="paragraph" w:styleId="afd">
    <w:name w:val="endnote text"/>
    <w:basedOn w:val="a0"/>
    <w:link w:val="afe"/>
    <w:uiPriority w:val="99"/>
    <w:semiHidden/>
    <w:unhideWhenUsed/>
    <w:rsid w:val="00A4425F"/>
    <w:pPr>
      <w:spacing w:after="0" w:line="240" w:lineRule="auto"/>
    </w:pPr>
    <w:rPr>
      <w:rFonts w:ascii="Times New Roman" w:eastAsia="Batang" w:hAnsi="Times New Roman" w:cs="Times New Roman"/>
      <w:sz w:val="20"/>
      <w:szCs w:val="20"/>
      <w:lang w:eastAsia="ru-RU"/>
    </w:rPr>
  </w:style>
  <w:style w:type="character" w:customStyle="1" w:styleId="afe">
    <w:name w:val="Текст концевой сноски Знак"/>
    <w:basedOn w:val="a1"/>
    <w:link w:val="afd"/>
    <w:uiPriority w:val="99"/>
    <w:semiHidden/>
    <w:rsid w:val="00A4425F"/>
    <w:rPr>
      <w:rFonts w:ascii="Times New Roman" w:eastAsia="Batang" w:hAnsi="Times New Roman" w:cs="Times New Roman"/>
      <w:kern w:val="0"/>
      <w:sz w:val="20"/>
      <w:szCs w:val="20"/>
      <w:lang w:eastAsia="ru-RU"/>
      <w14:ligatures w14:val="none"/>
    </w:rPr>
  </w:style>
  <w:style w:type="paragraph" w:styleId="a">
    <w:name w:val="List Number"/>
    <w:basedOn w:val="a0"/>
    <w:uiPriority w:val="99"/>
    <w:semiHidden/>
    <w:unhideWhenUsed/>
    <w:rsid w:val="00A4425F"/>
    <w:pPr>
      <w:numPr>
        <w:numId w:val="15"/>
      </w:numPr>
      <w:spacing w:after="0" w:line="240" w:lineRule="auto"/>
    </w:pPr>
    <w:rPr>
      <w:rFonts w:ascii="Times New Roman" w:eastAsia="Times New Roman" w:hAnsi="Times New Roman" w:cs="Times New Roman"/>
      <w:sz w:val="24"/>
      <w:szCs w:val="24"/>
      <w:lang w:eastAsia="ru-RU"/>
    </w:rPr>
  </w:style>
  <w:style w:type="paragraph" w:styleId="2">
    <w:name w:val="List 2"/>
    <w:basedOn w:val="a0"/>
    <w:uiPriority w:val="99"/>
    <w:semiHidden/>
    <w:unhideWhenUsed/>
    <w:rsid w:val="00A4425F"/>
    <w:pPr>
      <w:numPr>
        <w:numId w:val="16"/>
      </w:numPr>
      <w:spacing w:after="0" w:line="360" w:lineRule="auto"/>
      <w:jc w:val="both"/>
    </w:pPr>
    <w:rPr>
      <w:rFonts w:ascii="Times New Roman" w:eastAsia="Times New Roman" w:hAnsi="Times New Roman" w:cs="Times New Roman"/>
      <w:sz w:val="28"/>
      <w:szCs w:val="24"/>
      <w:lang w:eastAsia="ru-RU"/>
    </w:rPr>
  </w:style>
  <w:style w:type="paragraph" w:styleId="aff">
    <w:name w:val="Body Text"/>
    <w:basedOn w:val="a0"/>
    <w:link w:val="aff0"/>
    <w:uiPriority w:val="99"/>
    <w:semiHidden/>
    <w:unhideWhenUsed/>
    <w:rsid w:val="00A4425F"/>
    <w:pPr>
      <w:spacing w:after="0" w:line="360" w:lineRule="auto"/>
      <w:jc w:val="both"/>
    </w:pPr>
    <w:rPr>
      <w:rFonts w:ascii="Times New Roman" w:eastAsia="Times New Roman" w:hAnsi="Times New Roman" w:cs="Times New Roman"/>
      <w:sz w:val="28"/>
      <w:lang w:eastAsia="ru-RU"/>
    </w:rPr>
  </w:style>
  <w:style w:type="character" w:customStyle="1" w:styleId="aff0">
    <w:name w:val="Основной текст Знак"/>
    <w:basedOn w:val="a1"/>
    <w:link w:val="aff"/>
    <w:uiPriority w:val="99"/>
    <w:semiHidden/>
    <w:rsid w:val="00A4425F"/>
    <w:rPr>
      <w:rFonts w:ascii="Times New Roman" w:eastAsia="Times New Roman" w:hAnsi="Times New Roman" w:cs="Times New Roman"/>
      <w:kern w:val="0"/>
      <w:sz w:val="28"/>
      <w:lang w:eastAsia="ru-RU"/>
      <w14:ligatures w14:val="none"/>
    </w:rPr>
  </w:style>
  <w:style w:type="paragraph" w:styleId="aff1">
    <w:name w:val="Body Text Indent"/>
    <w:basedOn w:val="a0"/>
    <w:link w:val="aff2"/>
    <w:uiPriority w:val="99"/>
    <w:unhideWhenUsed/>
    <w:rsid w:val="00A4425F"/>
    <w:pPr>
      <w:spacing w:after="120" w:line="240" w:lineRule="auto"/>
      <w:ind w:left="283"/>
    </w:pPr>
    <w:rPr>
      <w:rFonts w:ascii="Times New Roman" w:eastAsia="Times New Roman" w:hAnsi="Times New Roman" w:cs="Times New Roman"/>
      <w:sz w:val="28"/>
      <w:szCs w:val="20"/>
      <w:lang w:eastAsia="ru-RU"/>
    </w:rPr>
  </w:style>
  <w:style w:type="character" w:customStyle="1" w:styleId="aff2">
    <w:name w:val="Основной текст с отступом Знак"/>
    <w:basedOn w:val="a1"/>
    <w:link w:val="aff1"/>
    <w:uiPriority w:val="99"/>
    <w:rsid w:val="00A4425F"/>
    <w:rPr>
      <w:rFonts w:ascii="Times New Roman" w:eastAsia="Times New Roman" w:hAnsi="Times New Roman" w:cs="Times New Roman"/>
      <w:kern w:val="0"/>
      <w:sz w:val="28"/>
      <w:szCs w:val="20"/>
      <w:lang w:eastAsia="ru-RU"/>
      <w14:ligatures w14:val="none"/>
    </w:rPr>
  </w:style>
  <w:style w:type="paragraph" w:styleId="aff3">
    <w:name w:val="Subtitle"/>
    <w:basedOn w:val="a0"/>
    <w:link w:val="aff4"/>
    <w:uiPriority w:val="99"/>
    <w:qFormat/>
    <w:rsid w:val="00A4425F"/>
    <w:pPr>
      <w:spacing w:after="0" w:line="240" w:lineRule="auto"/>
      <w:jc w:val="center"/>
    </w:pPr>
    <w:rPr>
      <w:rFonts w:ascii="Times New Roman" w:eastAsia="Times New Roman" w:hAnsi="Times New Roman" w:cs="Times New Roman"/>
      <w:sz w:val="28"/>
      <w:szCs w:val="20"/>
      <w:lang w:eastAsia="ru-RU"/>
    </w:rPr>
  </w:style>
  <w:style w:type="character" w:customStyle="1" w:styleId="aff4">
    <w:name w:val="Подзаголовок Знак"/>
    <w:basedOn w:val="a1"/>
    <w:link w:val="aff3"/>
    <w:uiPriority w:val="99"/>
    <w:rsid w:val="00A4425F"/>
    <w:rPr>
      <w:rFonts w:ascii="Times New Roman" w:eastAsia="Times New Roman" w:hAnsi="Times New Roman" w:cs="Times New Roman"/>
      <w:kern w:val="0"/>
      <w:sz w:val="28"/>
      <w:szCs w:val="20"/>
      <w:lang w:eastAsia="ru-RU"/>
      <w14:ligatures w14:val="none"/>
    </w:rPr>
  </w:style>
  <w:style w:type="paragraph" w:styleId="24">
    <w:name w:val="Body Text 2"/>
    <w:basedOn w:val="a0"/>
    <w:link w:val="25"/>
    <w:uiPriority w:val="99"/>
    <w:semiHidden/>
    <w:unhideWhenUsed/>
    <w:rsid w:val="00A4425F"/>
    <w:pPr>
      <w:spacing w:after="0" w:line="240" w:lineRule="auto"/>
      <w:jc w:val="center"/>
    </w:pPr>
    <w:rPr>
      <w:rFonts w:ascii="Times New Roman" w:eastAsia="Times New Roman" w:hAnsi="Times New Roman" w:cs="Times New Roman"/>
      <w:sz w:val="28"/>
      <w:szCs w:val="20"/>
      <w:lang w:eastAsia="ru-RU"/>
    </w:rPr>
  </w:style>
  <w:style w:type="character" w:customStyle="1" w:styleId="25">
    <w:name w:val="Основной текст 2 Знак"/>
    <w:basedOn w:val="a1"/>
    <w:link w:val="24"/>
    <w:uiPriority w:val="99"/>
    <w:semiHidden/>
    <w:rsid w:val="00A4425F"/>
    <w:rPr>
      <w:rFonts w:ascii="Times New Roman" w:eastAsia="Times New Roman" w:hAnsi="Times New Roman" w:cs="Times New Roman"/>
      <w:kern w:val="0"/>
      <w:sz w:val="28"/>
      <w:szCs w:val="20"/>
      <w:lang w:eastAsia="ru-RU"/>
      <w14:ligatures w14:val="none"/>
    </w:rPr>
  </w:style>
  <w:style w:type="paragraph" w:styleId="33">
    <w:name w:val="Body Text 3"/>
    <w:basedOn w:val="a0"/>
    <w:link w:val="34"/>
    <w:uiPriority w:val="99"/>
    <w:semiHidden/>
    <w:unhideWhenUsed/>
    <w:rsid w:val="00A4425F"/>
    <w:pPr>
      <w:spacing w:after="0" w:line="240" w:lineRule="auto"/>
    </w:pPr>
    <w:rPr>
      <w:rFonts w:ascii="Times New Roman" w:eastAsia="Times New Roman" w:hAnsi="Times New Roman" w:cs="Times New Roman"/>
      <w:sz w:val="24"/>
      <w:szCs w:val="20"/>
      <w:lang w:eastAsia="ru-RU"/>
    </w:rPr>
  </w:style>
  <w:style w:type="character" w:customStyle="1" w:styleId="34">
    <w:name w:val="Основной текст 3 Знак"/>
    <w:basedOn w:val="a1"/>
    <w:link w:val="33"/>
    <w:uiPriority w:val="99"/>
    <w:semiHidden/>
    <w:rsid w:val="00A4425F"/>
    <w:rPr>
      <w:rFonts w:ascii="Times New Roman" w:eastAsia="Times New Roman" w:hAnsi="Times New Roman" w:cs="Times New Roman"/>
      <w:kern w:val="0"/>
      <w:sz w:val="24"/>
      <w:szCs w:val="20"/>
      <w:lang w:eastAsia="ru-RU"/>
      <w14:ligatures w14:val="none"/>
    </w:rPr>
  </w:style>
  <w:style w:type="paragraph" w:styleId="26">
    <w:name w:val="Body Text Indent 2"/>
    <w:basedOn w:val="a0"/>
    <w:link w:val="27"/>
    <w:uiPriority w:val="99"/>
    <w:semiHidden/>
    <w:unhideWhenUsed/>
    <w:rsid w:val="00A4425F"/>
    <w:pPr>
      <w:spacing w:after="120" w:line="480" w:lineRule="auto"/>
      <w:ind w:left="283"/>
    </w:pPr>
    <w:rPr>
      <w:rFonts w:ascii="Times New Roman" w:eastAsia="Times New Roman" w:hAnsi="Times New Roman" w:cs="Times New Roman"/>
      <w:sz w:val="28"/>
      <w:szCs w:val="20"/>
      <w:lang w:eastAsia="ru-RU"/>
    </w:rPr>
  </w:style>
  <w:style w:type="character" w:customStyle="1" w:styleId="27">
    <w:name w:val="Основной текст с отступом 2 Знак"/>
    <w:basedOn w:val="a1"/>
    <w:link w:val="26"/>
    <w:uiPriority w:val="99"/>
    <w:semiHidden/>
    <w:rsid w:val="00A4425F"/>
    <w:rPr>
      <w:rFonts w:ascii="Times New Roman" w:eastAsia="Times New Roman" w:hAnsi="Times New Roman" w:cs="Times New Roman"/>
      <w:kern w:val="0"/>
      <w:sz w:val="28"/>
      <w:szCs w:val="20"/>
      <w:lang w:eastAsia="ru-RU"/>
      <w14:ligatures w14:val="none"/>
    </w:rPr>
  </w:style>
  <w:style w:type="paragraph" w:styleId="35">
    <w:name w:val="Body Text Indent 3"/>
    <w:basedOn w:val="a0"/>
    <w:link w:val="36"/>
    <w:uiPriority w:val="99"/>
    <w:semiHidden/>
    <w:unhideWhenUsed/>
    <w:rsid w:val="00A4425F"/>
    <w:pPr>
      <w:tabs>
        <w:tab w:val="num" w:pos="1002"/>
      </w:tabs>
      <w:spacing w:after="0" w:line="240" w:lineRule="auto"/>
      <w:ind w:left="927"/>
      <w:jc w:val="both"/>
    </w:pPr>
    <w:rPr>
      <w:rFonts w:ascii="Times New Roman" w:eastAsia="Times New Roman" w:hAnsi="Times New Roman" w:cs="Times New Roman"/>
      <w:sz w:val="28"/>
      <w:szCs w:val="20"/>
      <w:lang w:eastAsia="ru-RU"/>
    </w:rPr>
  </w:style>
  <w:style w:type="character" w:customStyle="1" w:styleId="36">
    <w:name w:val="Основной текст с отступом 3 Знак"/>
    <w:basedOn w:val="a1"/>
    <w:link w:val="35"/>
    <w:uiPriority w:val="99"/>
    <w:semiHidden/>
    <w:rsid w:val="00A4425F"/>
    <w:rPr>
      <w:rFonts w:ascii="Times New Roman" w:eastAsia="Times New Roman" w:hAnsi="Times New Roman" w:cs="Times New Roman"/>
      <w:kern w:val="0"/>
      <w:sz w:val="28"/>
      <w:szCs w:val="20"/>
      <w:lang w:eastAsia="ru-RU"/>
      <w14:ligatures w14:val="none"/>
    </w:rPr>
  </w:style>
  <w:style w:type="paragraph" w:styleId="aff5">
    <w:name w:val="Document Map"/>
    <w:basedOn w:val="a0"/>
    <w:link w:val="aff6"/>
    <w:uiPriority w:val="99"/>
    <w:semiHidden/>
    <w:unhideWhenUsed/>
    <w:rsid w:val="00A4425F"/>
    <w:pPr>
      <w:shd w:val="clear" w:color="auto" w:fill="000080"/>
      <w:spacing w:after="0" w:line="240" w:lineRule="auto"/>
    </w:pPr>
    <w:rPr>
      <w:rFonts w:ascii="Tahoma" w:eastAsia="Times New Roman" w:hAnsi="Tahoma" w:cs="Tahoma"/>
      <w:sz w:val="20"/>
      <w:szCs w:val="20"/>
      <w:lang w:eastAsia="ru-RU"/>
    </w:rPr>
  </w:style>
  <w:style w:type="character" w:customStyle="1" w:styleId="aff6">
    <w:name w:val="Схема документа Знак"/>
    <w:basedOn w:val="a1"/>
    <w:link w:val="aff5"/>
    <w:uiPriority w:val="99"/>
    <w:semiHidden/>
    <w:rsid w:val="00A4425F"/>
    <w:rPr>
      <w:rFonts w:ascii="Tahoma" w:eastAsia="Times New Roman" w:hAnsi="Tahoma" w:cs="Tahoma"/>
      <w:kern w:val="0"/>
      <w:sz w:val="20"/>
      <w:szCs w:val="20"/>
      <w:shd w:val="clear" w:color="auto" w:fill="000080"/>
      <w:lang w:eastAsia="ru-RU"/>
      <w14:ligatures w14:val="none"/>
    </w:rPr>
  </w:style>
  <w:style w:type="paragraph" w:styleId="aff7">
    <w:name w:val="Plain Text"/>
    <w:basedOn w:val="a0"/>
    <w:link w:val="aff8"/>
    <w:uiPriority w:val="99"/>
    <w:semiHidden/>
    <w:unhideWhenUsed/>
    <w:rsid w:val="00A4425F"/>
    <w:pPr>
      <w:tabs>
        <w:tab w:val="left" w:pos="0"/>
      </w:tabs>
      <w:spacing w:after="0" w:line="360" w:lineRule="auto"/>
      <w:ind w:firstLine="567"/>
      <w:jc w:val="both"/>
    </w:pPr>
    <w:rPr>
      <w:rFonts w:ascii="Times New Roman" w:eastAsia="MS Mincho" w:hAnsi="Times New Roman" w:cs="Times New Roman"/>
      <w:bCs/>
      <w:sz w:val="28"/>
      <w:szCs w:val="20"/>
      <w:lang w:eastAsia="ru-RU"/>
    </w:rPr>
  </w:style>
  <w:style w:type="character" w:customStyle="1" w:styleId="aff8">
    <w:name w:val="Текст Знак"/>
    <w:basedOn w:val="a1"/>
    <w:link w:val="aff7"/>
    <w:uiPriority w:val="99"/>
    <w:semiHidden/>
    <w:rsid w:val="00A4425F"/>
    <w:rPr>
      <w:rFonts w:ascii="Times New Roman" w:eastAsia="MS Mincho" w:hAnsi="Times New Roman" w:cs="Times New Roman"/>
      <w:bCs/>
      <w:kern w:val="0"/>
      <w:sz w:val="28"/>
      <w:szCs w:val="20"/>
      <w:lang w:eastAsia="ru-RU"/>
      <w14:ligatures w14:val="none"/>
    </w:rPr>
  </w:style>
  <w:style w:type="paragraph" w:customStyle="1" w:styleId="FR1">
    <w:name w:val="FR1"/>
    <w:uiPriority w:val="99"/>
    <w:rsid w:val="00A4425F"/>
    <w:pPr>
      <w:widowControl w:val="0"/>
      <w:snapToGrid w:val="0"/>
      <w:spacing w:after="0" w:line="240" w:lineRule="auto"/>
      <w:ind w:left="200"/>
    </w:pPr>
    <w:rPr>
      <w:rFonts w:ascii="Times New Roman" w:eastAsia="Times New Roman" w:hAnsi="Times New Roman" w:cs="Times New Roman"/>
      <w:kern w:val="0"/>
      <w:sz w:val="24"/>
      <w:szCs w:val="20"/>
      <w:lang w:eastAsia="ru-RU"/>
      <w14:ligatures w14:val="none"/>
    </w:rPr>
  </w:style>
  <w:style w:type="paragraph" w:customStyle="1" w:styleId="FR2">
    <w:name w:val="FR2"/>
    <w:uiPriority w:val="99"/>
    <w:rsid w:val="00A4425F"/>
    <w:pPr>
      <w:widowControl w:val="0"/>
      <w:spacing w:after="0" w:line="300" w:lineRule="auto"/>
      <w:ind w:firstLine="720"/>
      <w:jc w:val="both"/>
    </w:pPr>
    <w:rPr>
      <w:rFonts w:ascii="Times New Roman" w:eastAsia="Times New Roman" w:hAnsi="Times New Roman" w:cs="Times New Roman"/>
      <w:kern w:val="0"/>
      <w:sz w:val="28"/>
      <w:szCs w:val="20"/>
      <w:lang w:eastAsia="ru-RU"/>
      <w14:ligatures w14:val="none"/>
    </w:rPr>
  </w:style>
  <w:style w:type="paragraph" w:customStyle="1" w:styleId="ConsTitle">
    <w:name w:val="ConsTitle"/>
    <w:uiPriority w:val="99"/>
    <w:rsid w:val="00A4425F"/>
    <w:pPr>
      <w:widowControl w:val="0"/>
      <w:snapToGrid w:val="0"/>
      <w:spacing w:after="0" w:line="240" w:lineRule="auto"/>
    </w:pPr>
    <w:rPr>
      <w:rFonts w:ascii="Arial" w:eastAsia="Times New Roman" w:hAnsi="Arial" w:cs="Times New Roman"/>
      <w:b/>
      <w:kern w:val="0"/>
      <w:sz w:val="16"/>
      <w:szCs w:val="20"/>
      <w:lang w:eastAsia="ru-RU"/>
      <w14:ligatures w14:val="none"/>
    </w:rPr>
  </w:style>
  <w:style w:type="paragraph" w:customStyle="1" w:styleId="Preformat">
    <w:name w:val="Preformat"/>
    <w:uiPriority w:val="99"/>
    <w:rsid w:val="00A4425F"/>
    <w:pPr>
      <w:widowControl w:val="0"/>
      <w:overflowPunct w:val="0"/>
      <w:autoSpaceDE w:val="0"/>
      <w:autoSpaceDN w:val="0"/>
      <w:adjustRightInd w:val="0"/>
      <w:spacing w:after="0" w:line="240" w:lineRule="auto"/>
    </w:pPr>
    <w:rPr>
      <w:rFonts w:ascii="Courier New" w:eastAsia="Times New Roman" w:hAnsi="Courier New" w:cs="Times New Roman"/>
      <w:kern w:val="0"/>
      <w:sz w:val="20"/>
      <w:szCs w:val="20"/>
      <w:lang w:eastAsia="ru-RU"/>
      <w14:ligatures w14:val="none"/>
    </w:rPr>
  </w:style>
  <w:style w:type="paragraph" w:customStyle="1" w:styleId="Heading">
    <w:name w:val="Heading"/>
    <w:uiPriority w:val="99"/>
    <w:rsid w:val="00A4425F"/>
    <w:pPr>
      <w:widowControl w:val="0"/>
      <w:overflowPunct w:val="0"/>
      <w:autoSpaceDE w:val="0"/>
      <w:autoSpaceDN w:val="0"/>
      <w:adjustRightInd w:val="0"/>
      <w:spacing w:after="0" w:line="240" w:lineRule="auto"/>
    </w:pPr>
    <w:rPr>
      <w:rFonts w:ascii="Arial" w:eastAsia="Times New Roman" w:hAnsi="Arial" w:cs="Times New Roman"/>
      <w:b/>
      <w:kern w:val="0"/>
      <w:szCs w:val="20"/>
      <w:lang w:eastAsia="ru-RU"/>
      <w14:ligatures w14:val="none"/>
    </w:rPr>
  </w:style>
  <w:style w:type="paragraph" w:customStyle="1" w:styleId="Aioiaue">
    <w:name w:val="Aioiaue"/>
    <w:basedOn w:val="a0"/>
    <w:uiPriority w:val="99"/>
    <w:rsid w:val="00A4425F"/>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H3">
    <w:name w:val="H3"/>
    <w:basedOn w:val="a0"/>
    <w:next w:val="a0"/>
    <w:uiPriority w:val="99"/>
    <w:rsid w:val="00A4425F"/>
    <w:pPr>
      <w:keepNext/>
      <w:widowControl w:val="0"/>
      <w:overflowPunct w:val="0"/>
      <w:autoSpaceDE w:val="0"/>
      <w:autoSpaceDN w:val="0"/>
      <w:adjustRightInd w:val="0"/>
      <w:spacing w:before="100" w:after="100" w:line="240" w:lineRule="auto"/>
    </w:pPr>
    <w:rPr>
      <w:rFonts w:ascii="Times New Roman" w:eastAsia="Times New Roman" w:hAnsi="Times New Roman" w:cs="Times New Roman"/>
      <w:b/>
      <w:sz w:val="28"/>
      <w:szCs w:val="20"/>
      <w:lang w:eastAsia="ru-RU"/>
    </w:rPr>
  </w:style>
  <w:style w:type="paragraph" w:customStyle="1" w:styleId="ConsPlusTitle">
    <w:name w:val="ConsPlusTitle"/>
    <w:uiPriority w:val="99"/>
    <w:rsid w:val="00A4425F"/>
    <w:pPr>
      <w:autoSpaceDE w:val="0"/>
      <w:autoSpaceDN w:val="0"/>
      <w:adjustRightInd w:val="0"/>
      <w:spacing w:after="0" w:line="240" w:lineRule="auto"/>
    </w:pPr>
    <w:rPr>
      <w:rFonts w:ascii="Arial" w:eastAsia="Times New Roman" w:hAnsi="Arial" w:cs="Arial"/>
      <w:b/>
      <w:bCs/>
      <w:kern w:val="0"/>
      <w:sz w:val="20"/>
      <w:szCs w:val="20"/>
      <w:lang w:eastAsia="ru-RU"/>
      <w14:ligatures w14:val="none"/>
    </w:rPr>
  </w:style>
  <w:style w:type="paragraph" w:customStyle="1" w:styleId="211">
    <w:name w:val="Основной текст 21"/>
    <w:basedOn w:val="a0"/>
    <w:uiPriority w:val="99"/>
    <w:rsid w:val="00A4425F"/>
    <w:pPr>
      <w:spacing w:after="0" w:line="240" w:lineRule="auto"/>
      <w:ind w:firstLine="709"/>
      <w:jc w:val="both"/>
    </w:pPr>
    <w:rPr>
      <w:rFonts w:ascii="Times New Roman" w:eastAsia="Times New Roman" w:hAnsi="Times New Roman" w:cs="Times New Roman"/>
      <w:sz w:val="24"/>
      <w:szCs w:val="20"/>
      <w:lang w:eastAsia="ru-RU"/>
    </w:rPr>
  </w:style>
  <w:style w:type="paragraph" w:customStyle="1" w:styleId="72">
    <w:name w:val="çàãîëîâîê 7"/>
    <w:basedOn w:val="a0"/>
    <w:next w:val="a0"/>
    <w:uiPriority w:val="99"/>
    <w:rsid w:val="00A4425F"/>
    <w:pPr>
      <w:keepNext/>
      <w:suppressAutoHyphens/>
      <w:spacing w:after="0" w:line="240" w:lineRule="auto"/>
      <w:jc w:val="center"/>
    </w:pPr>
    <w:rPr>
      <w:rFonts w:ascii="Times New Roman" w:eastAsia="Times New Roman" w:hAnsi="Times New Roman" w:cs="Times New Roman"/>
      <w:sz w:val="24"/>
      <w:szCs w:val="20"/>
      <w:lang w:eastAsia="ru-RU"/>
    </w:rPr>
  </w:style>
  <w:style w:type="paragraph" w:customStyle="1" w:styleId="14">
    <w:name w:val="Текст1"/>
    <w:basedOn w:val="a0"/>
    <w:uiPriority w:val="99"/>
    <w:rsid w:val="00A4425F"/>
    <w:pPr>
      <w:suppressAutoHyphens/>
      <w:spacing w:after="0" w:line="240" w:lineRule="auto"/>
    </w:pPr>
    <w:rPr>
      <w:rFonts w:ascii="Courier New" w:eastAsia="Times New Roman" w:hAnsi="Courier New" w:cs="Times New Roman"/>
      <w:sz w:val="20"/>
      <w:szCs w:val="20"/>
      <w:lang w:eastAsia="ar-SA"/>
    </w:rPr>
  </w:style>
  <w:style w:type="paragraph" w:customStyle="1" w:styleId="140">
    <w:name w:val="Текст Таймс 14"/>
    <w:basedOn w:val="a0"/>
    <w:uiPriority w:val="99"/>
    <w:rsid w:val="00A4425F"/>
    <w:pPr>
      <w:spacing w:after="0" w:line="240" w:lineRule="auto"/>
      <w:ind w:right="-6" w:firstLine="567"/>
      <w:jc w:val="both"/>
    </w:pPr>
    <w:rPr>
      <w:rFonts w:ascii="Times New Roman" w:eastAsia="Times New Roman" w:hAnsi="Times New Roman" w:cs="Times New Roman"/>
      <w:sz w:val="28"/>
      <w:szCs w:val="28"/>
      <w:lang w:eastAsia="ru-RU"/>
    </w:rPr>
  </w:style>
  <w:style w:type="paragraph" w:customStyle="1" w:styleId="220">
    <w:name w:val="Основной текст 22"/>
    <w:basedOn w:val="a0"/>
    <w:uiPriority w:val="99"/>
    <w:rsid w:val="00A4425F"/>
    <w:pPr>
      <w:spacing w:after="0" w:line="240" w:lineRule="auto"/>
      <w:ind w:firstLine="283"/>
      <w:jc w:val="both"/>
    </w:pPr>
    <w:rPr>
      <w:rFonts w:ascii="Times New Roman" w:eastAsia="Times New Roman" w:hAnsi="Times New Roman" w:cs="Times New Roman"/>
      <w:sz w:val="24"/>
      <w:szCs w:val="20"/>
      <w:lang w:eastAsia="ru-RU"/>
    </w:rPr>
  </w:style>
  <w:style w:type="paragraph" w:customStyle="1" w:styleId="msonormalcxspmiddle">
    <w:name w:val="msonormalcxspmiddle"/>
    <w:basedOn w:val="a0"/>
    <w:uiPriority w:val="99"/>
    <w:rsid w:val="00A4425F"/>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msonormalcxsplast">
    <w:name w:val="msonormalcxsplast"/>
    <w:basedOn w:val="a0"/>
    <w:uiPriority w:val="99"/>
    <w:rsid w:val="00A4425F"/>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Style3">
    <w:name w:val="Style3"/>
    <w:basedOn w:val="a0"/>
    <w:uiPriority w:val="99"/>
    <w:rsid w:val="00A4425F"/>
    <w:pPr>
      <w:widowControl w:val="0"/>
      <w:autoSpaceDE w:val="0"/>
      <w:autoSpaceDN w:val="0"/>
      <w:adjustRightInd w:val="0"/>
      <w:spacing w:after="0" w:line="240" w:lineRule="auto"/>
      <w:ind w:firstLine="709"/>
      <w:jc w:val="both"/>
    </w:pPr>
    <w:rPr>
      <w:rFonts w:ascii="Cambria" w:eastAsia="Times New Roman" w:hAnsi="Cambria" w:cs="Times New Roman"/>
      <w:sz w:val="24"/>
      <w:szCs w:val="24"/>
      <w:lang w:eastAsia="ru-RU"/>
    </w:rPr>
  </w:style>
  <w:style w:type="paragraph" w:customStyle="1" w:styleId="Style7">
    <w:name w:val="Style7"/>
    <w:basedOn w:val="a0"/>
    <w:uiPriority w:val="99"/>
    <w:rsid w:val="00A4425F"/>
    <w:pPr>
      <w:widowControl w:val="0"/>
      <w:autoSpaceDE w:val="0"/>
      <w:autoSpaceDN w:val="0"/>
      <w:adjustRightInd w:val="0"/>
      <w:spacing w:after="0" w:line="240" w:lineRule="auto"/>
      <w:ind w:firstLine="709"/>
      <w:jc w:val="both"/>
    </w:pPr>
    <w:rPr>
      <w:rFonts w:ascii="Cambria" w:eastAsia="Times New Roman" w:hAnsi="Cambria" w:cs="Times New Roman"/>
      <w:sz w:val="24"/>
      <w:szCs w:val="24"/>
      <w:lang w:eastAsia="ru-RU"/>
    </w:rPr>
  </w:style>
  <w:style w:type="paragraph" w:customStyle="1" w:styleId="Style4">
    <w:name w:val="Style4"/>
    <w:basedOn w:val="a0"/>
    <w:uiPriority w:val="99"/>
    <w:rsid w:val="00A4425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5">
    <w:name w:val="Style5"/>
    <w:basedOn w:val="a0"/>
    <w:uiPriority w:val="99"/>
    <w:rsid w:val="00A4425F"/>
    <w:pPr>
      <w:widowControl w:val="0"/>
      <w:autoSpaceDE w:val="0"/>
      <w:autoSpaceDN w:val="0"/>
      <w:adjustRightInd w:val="0"/>
      <w:spacing w:after="0" w:line="475" w:lineRule="exact"/>
    </w:pPr>
    <w:rPr>
      <w:rFonts w:ascii="Times New Roman" w:eastAsia="Times New Roman" w:hAnsi="Times New Roman" w:cs="Times New Roman"/>
      <w:sz w:val="24"/>
      <w:szCs w:val="24"/>
      <w:lang w:eastAsia="ru-RU"/>
    </w:rPr>
  </w:style>
  <w:style w:type="paragraph" w:customStyle="1" w:styleId="Style6">
    <w:name w:val="Style6"/>
    <w:basedOn w:val="a0"/>
    <w:uiPriority w:val="99"/>
    <w:rsid w:val="00A4425F"/>
    <w:pPr>
      <w:widowControl w:val="0"/>
      <w:autoSpaceDE w:val="0"/>
      <w:autoSpaceDN w:val="0"/>
      <w:adjustRightInd w:val="0"/>
      <w:spacing w:after="0" w:line="475" w:lineRule="exact"/>
    </w:pPr>
    <w:rPr>
      <w:rFonts w:ascii="Times New Roman" w:eastAsia="Times New Roman" w:hAnsi="Times New Roman" w:cs="Times New Roman"/>
      <w:sz w:val="24"/>
      <w:szCs w:val="24"/>
      <w:lang w:eastAsia="ru-RU"/>
    </w:rPr>
  </w:style>
  <w:style w:type="character" w:customStyle="1" w:styleId="63">
    <w:name w:val="Основной текст (63)_"/>
    <w:link w:val="630"/>
    <w:locked/>
    <w:rsid w:val="00A4425F"/>
    <w:rPr>
      <w:spacing w:val="1"/>
      <w:shd w:val="clear" w:color="auto" w:fill="FFFFFF"/>
    </w:rPr>
  </w:style>
  <w:style w:type="paragraph" w:customStyle="1" w:styleId="630">
    <w:name w:val="Основной текст (63)"/>
    <w:basedOn w:val="a0"/>
    <w:link w:val="63"/>
    <w:rsid w:val="00A4425F"/>
    <w:pPr>
      <w:widowControl w:val="0"/>
      <w:shd w:val="clear" w:color="auto" w:fill="FFFFFF"/>
      <w:spacing w:after="0" w:line="0" w:lineRule="atLeast"/>
    </w:pPr>
    <w:rPr>
      <w:spacing w:val="1"/>
      <w:kern w:val="2"/>
      <w14:ligatures w14:val="standardContextual"/>
    </w:rPr>
  </w:style>
  <w:style w:type="character" w:customStyle="1" w:styleId="2100">
    <w:name w:val="Основной текст (210)_"/>
    <w:link w:val="2101"/>
    <w:locked/>
    <w:rsid w:val="00A4425F"/>
    <w:rPr>
      <w:rFonts w:ascii="Arial Narrow" w:eastAsia="Arial Narrow" w:hAnsi="Arial Narrow" w:cs="Arial Narrow"/>
      <w:b/>
      <w:bCs/>
      <w:spacing w:val="-8"/>
      <w:sz w:val="31"/>
      <w:szCs w:val="31"/>
      <w:shd w:val="clear" w:color="auto" w:fill="FFFFFF"/>
    </w:rPr>
  </w:style>
  <w:style w:type="paragraph" w:customStyle="1" w:styleId="2101">
    <w:name w:val="Основной текст (210)"/>
    <w:basedOn w:val="a0"/>
    <w:link w:val="2100"/>
    <w:rsid w:val="00A4425F"/>
    <w:pPr>
      <w:widowControl w:val="0"/>
      <w:shd w:val="clear" w:color="auto" w:fill="FFFFFF"/>
      <w:spacing w:before="300" w:after="0" w:line="350" w:lineRule="exact"/>
      <w:jc w:val="center"/>
    </w:pPr>
    <w:rPr>
      <w:rFonts w:ascii="Arial Narrow" w:eastAsia="Arial Narrow" w:hAnsi="Arial Narrow" w:cs="Arial Narrow"/>
      <w:b/>
      <w:bCs/>
      <w:spacing w:val="-8"/>
      <w:kern w:val="2"/>
      <w:sz w:val="31"/>
      <w:szCs w:val="31"/>
      <w14:ligatures w14:val="standardContextual"/>
    </w:rPr>
  </w:style>
  <w:style w:type="character" w:customStyle="1" w:styleId="164">
    <w:name w:val="Заголовок №16 (4)_"/>
    <w:link w:val="1640"/>
    <w:locked/>
    <w:rsid w:val="00A4425F"/>
    <w:rPr>
      <w:rFonts w:ascii="Impact" w:eastAsia="Impact" w:hAnsi="Impact" w:cs="Impact"/>
      <w:spacing w:val="2"/>
      <w:sz w:val="27"/>
      <w:szCs w:val="27"/>
      <w:shd w:val="clear" w:color="auto" w:fill="FFFFFF"/>
    </w:rPr>
  </w:style>
  <w:style w:type="paragraph" w:customStyle="1" w:styleId="1640">
    <w:name w:val="Заголовок №16 (4)"/>
    <w:basedOn w:val="a0"/>
    <w:link w:val="164"/>
    <w:rsid w:val="00A4425F"/>
    <w:pPr>
      <w:widowControl w:val="0"/>
      <w:shd w:val="clear" w:color="auto" w:fill="FFFFFF"/>
      <w:spacing w:after="300" w:line="350" w:lineRule="exact"/>
      <w:jc w:val="center"/>
    </w:pPr>
    <w:rPr>
      <w:rFonts w:ascii="Impact" w:eastAsia="Impact" w:hAnsi="Impact" w:cs="Impact"/>
      <w:spacing w:val="2"/>
      <w:kern w:val="2"/>
      <w:sz w:val="27"/>
      <w:szCs w:val="27"/>
      <w14:ligatures w14:val="standardContextual"/>
    </w:rPr>
  </w:style>
  <w:style w:type="character" w:customStyle="1" w:styleId="233">
    <w:name w:val="Заголовок №23 (3)_"/>
    <w:link w:val="2330"/>
    <w:locked/>
    <w:rsid w:val="00A4425F"/>
    <w:rPr>
      <w:rFonts w:ascii="Arial Narrow" w:eastAsia="Arial Narrow" w:hAnsi="Arial Narrow" w:cs="Arial Narrow"/>
      <w:spacing w:val="-6"/>
      <w:shd w:val="clear" w:color="auto" w:fill="FFFFFF"/>
    </w:rPr>
  </w:style>
  <w:style w:type="paragraph" w:customStyle="1" w:styleId="2330">
    <w:name w:val="Заголовок №23 (3)"/>
    <w:basedOn w:val="a0"/>
    <w:link w:val="233"/>
    <w:rsid w:val="00A4425F"/>
    <w:pPr>
      <w:widowControl w:val="0"/>
      <w:shd w:val="clear" w:color="auto" w:fill="FFFFFF"/>
      <w:spacing w:before="300" w:after="300" w:line="0" w:lineRule="atLeast"/>
      <w:jc w:val="center"/>
    </w:pPr>
    <w:rPr>
      <w:rFonts w:ascii="Arial Narrow" w:eastAsia="Arial Narrow" w:hAnsi="Arial Narrow" w:cs="Arial Narrow"/>
      <w:spacing w:val="-6"/>
      <w:kern w:val="2"/>
      <w14:ligatures w14:val="standardContextual"/>
    </w:rPr>
  </w:style>
  <w:style w:type="character" w:customStyle="1" w:styleId="aff9">
    <w:name w:val="Оглавление_"/>
    <w:link w:val="affa"/>
    <w:locked/>
    <w:rsid w:val="00A4425F"/>
    <w:rPr>
      <w:b/>
      <w:bCs/>
      <w:spacing w:val="-2"/>
      <w:sz w:val="17"/>
      <w:szCs w:val="17"/>
      <w:shd w:val="clear" w:color="auto" w:fill="FFFFFF"/>
    </w:rPr>
  </w:style>
  <w:style w:type="paragraph" w:customStyle="1" w:styleId="affa">
    <w:name w:val="Оглавление"/>
    <w:basedOn w:val="a0"/>
    <w:link w:val="aff9"/>
    <w:rsid w:val="00A4425F"/>
    <w:pPr>
      <w:widowControl w:val="0"/>
      <w:shd w:val="clear" w:color="auto" w:fill="FFFFFF"/>
      <w:spacing w:before="120" w:after="0" w:line="230" w:lineRule="exact"/>
      <w:jc w:val="both"/>
    </w:pPr>
    <w:rPr>
      <w:b/>
      <w:bCs/>
      <w:spacing w:val="-2"/>
      <w:kern w:val="2"/>
      <w:sz w:val="17"/>
      <w:szCs w:val="17"/>
      <w14:ligatures w14:val="standardContextual"/>
    </w:rPr>
  </w:style>
  <w:style w:type="character" w:customStyle="1" w:styleId="37">
    <w:name w:val="Оглавление (3)_"/>
    <w:link w:val="38"/>
    <w:locked/>
    <w:rsid w:val="00A4425F"/>
    <w:rPr>
      <w:sz w:val="19"/>
      <w:szCs w:val="19"/>
      <w:shd w:val="clear" w:color="auto" w:fill="FFFFFF"/>
    </w:rPr>
  </w:style>
  <w:style w:type="paragraph" w:customStyle="1" w:styleId="38">
    <w:name w:val="Оглавление (3)"/>
    <w:basedOn w:val="a0"/>
    <w:link w:val="37"/>
    <w:rsid w:val="00A4425F"/>
    <w:pPr>
      <w:widowControl w:val="0"/>
      <w:shd w:val="clear" w:color="auto" w:fill="FFFFFF"/>
      <w:spacing w:after="0" w:line="0" w:lineRule="atLeast"/>
      <w:jc w:val="both"/>
    </w:pPr>
    <w:rPr>
      <w:kern w:val="2"/>
      <w:sz w:val="19"/>
      <w:szCs w:val="19"/>
      <w14:ligatures w14:val="standardContextual"/>
    </w:rPr>
  </w:style>
  <w:style w:type="character" w:customStyle="1" w:styleId="affb">
    <w:name w:val="Основной текст_"/>
    <w:link w:val="28"/>
    <w:locked/>
    <w:rsid w:val="00A4425F"/>
    <w:rPr>
      <w:sz w:val="19"/>
      <w:szCs w:val="19"/>
      <w:shd w:val="clear" w:color="auto" w:fill="FFFFFF"/>
    </w:rPr>
  </w:style>
  <w:style w:type="paragraph" w:customStyle="1" w:styleId="28">
    <w:name w:val="Основной текст2"/>
    <w:basedOn w:val="a0"/>
    <w:link w:val="affb"/>
    <w:rsid w:val="00A4425F"/>
    <w:pPr>
      <w:widowControl w:val="0"/>
      <w:shd w:val="clear" w:color="auto" w:fill="FFFFFF"/>
      <w:spacing w:after="300" w:line="230" w:lineRule="exact"/>
      <w:jc w:val="both"/>
    </w:pPr>
    <w:rPr>
      <w:kern w:val="2"/>
      <w:sz w:val="19"/>
      <w:szCs w:val="19"/>
      <w14:ligatures w14:val="standardContextual"/>
    </w:rPr>
  </w:style>
  <w:style w:type="character" w:customStyle="1" w:styleId="29">
    <w:name w:val="Основной текст (2)_"/>
    <w:link w:val="2a"/>
    <w:locked/>
    <w:rsid w:val="00A4425F"/>
    <w:rPr>
      <w:spacing w:val="-1"/>
      <w:sz w:val="19"/>
      <w:szCs w:val="19"/>
      <w:shd w:val="clear" w:color="auto" w:fill="FFFFFF"/>
    </w:rPr>
  </w:style>
  <w:style w:type="paragraph" w:customStyle="1" w:styleId="2a">
    <w:name w:val="Основной текст (2)"/>
    <w:basedOn w:val="a0"/>
    <w:link w:val="29"/>
    <w:rsid w:val="00A4425F"/>
    <w:pPr>
      <w:widowControl w:val="0"/>
      <w:shd w:val="clear" w:color="auto" w:fill="FFFFFF"/>
      <w:spacing w:before="300" w:after="0" w:line="230" w:lineRule="exact"/>
      <w:jc w:val="both"/>
    </w:pPr>
    <w:rPr>
      <w:spacing w:val="-1"/>
      <w:kern w:val="2"/>
      <w:sz w:val="19"/>
      <w:szCs w:val="19"/>
      <w14:ligatures w14:val="standardContextual"/>
    </w:rPr>
  </w:style>
  <w:style w:type="character" w:customStyle="1" w:styleId="42">
    <w:name w:val="Оглавление (4)_"/>
    <w:link w:val="43"/>
    <w:locked/>
    <w:rsid w:val="00A4425F"/>
    <w:rPr>
      <w:spacing w:val="-2"/>
      <w:sz w:val="17"/>
      <w:szCs w:val="17"/>
      <w:shd w:val="clear" w:color="auto" w:fill="FFFFFF"/>
    </w:rPr>
  </w:style>
  <w:style w:type="paragraph" w:customStyle="1" w:styleId="43">
    <w:name w:val="Оглавление (4)"/>
    <w:basedOn w:val="a0"/>
    <w:link w:val="42"/>
    <w:rsid w:val="00A4425F"/>
    <w:pPr>
      <w:widowControl w:val="0"/>
      <w:shd w:val="clear" w:color="auto" w:fill="FFFFFF"/>
      <w:spacing w:after="0" w:line="235" w:lineRule="exact"/>
      <w:ind w:firstLine="280"/>
      <w:jc w:val="both"/>
    </w:pPr>
    <w:rPr>
      <w:spacing w:val="-2"/>
      <w:kern w:val="2"/>
      <w:sz w:val="17"/>
      <w:szCs w:val="17"/>
      <w14:ligatures w14:val="standardContextual"/>
    </w:rPr>
  </w:style>
  <w:style w:type="paragraph" w:customStyle="1" w:styleId="u">
    <w:name w:val="u"/>
    <w:basedOn w:val="a0"/>
    <w:uiPriority w:val="99"/>
    <w:rsid w:val="00A4425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20">
    <w:name w:val="ТЕКСТ 1.2."/>
    <w:basedOn w:val="a0"/>
    <w:uiPriority w:val="99"/>
    <w:rsid w:val="00A4425F"/>
    <w:pPr>
      <w:tabs>
        <w:tab w:val="num" w:pos="555"/>
      </w:tabs>
      <w:spacing w:after="120" w:line="240" w:lineRule="auto"/>
      <w:ind w:left="555" w:hanging="555"/>
      <w:jc w:val="both"/>
    </w:pPr>
    <w:rPr>
      <w:rFonts w:ascii="Times New Roman" w:eastAsia="Batang" w:hAnsi="Times New Roman" w:cs="Times New Roman"/>
      <w:sz w:val="24"/>
      <w:szCs w:val="20"/>
      <w:lang w:eastAsia="ru-RU"/>
    </w:rPr>
  </w:style>
  <w:style w:type="paragraph" w:customStyle="1" w:styleId="1234N">
    <w:name w:val="ТЕКСТ 1.2.3.4N"/>
    <w:basedOn w:val="a0"/>
    <w:uiPriority w:val="99"/>
    <w:rsid w:val="00A4425F"/>
    <w:pPr>
      <w:widowControl w:val="0"/>
      <w:tabs>
        <w:tab w:val="left" w:pos="1644"/>
        <w:tab w:val="num" w:pos="2880"/>
      </w:tabs>
      <w:spacing w:after="240" w:line="240" w:lineRule="auto"/>
      <w:ind w:left="2880" w:hanging="360"/>
      <w:jc w:val="both"/>
    </w:pPr>
    <w:rPr>
      <w:rFonts w:ascii="Arial Narrow" w:eastAsia="Batang" w:hAnsi="Arial Narrow" w:cs="Times New Roman"/>
      <w:sz w:val="24"/>
      <w:szCs w:val="20"/>
      <w:lang w:eastAsia="ru-RU"/>
    </w:rPr>
  </w:style>
  <w:style w:type="paragraph" w:customStyle="1" w:styleId="12N">
    <w:name w:val="ТЕКСТ 1.2. N"/>
    <w:basedOn w:val="120"/>
    <w:uiPriority w:val="99"/>
    <w:rsid w:val="00A4425F"/>
    <w:pPr>
      <w:numPr>
        <w:numId w:val="17"/>
      </w:numPr>
      <w:tabs>
        <w:tab w:val="clear" w:pos="360"/>
        <w:tab w:val="num" w:pos="555"/>
      </w:tabs>
      <w:ind w:left="555" w:hanging="555"/>
    </w:pPr>
    <w:rPr>
      <w:rFonts w:ascii="Arial Narrow" w:hAnsi="Arial Narrow"/>
    </w:rPr>
  </w:style>
  <w:style w:type="paragraph" w:customStyle="1" w:styleId="-">
    <w:name w:val="СПИСОК -"/>
    <w:basedOn w:val="a0"/>
    <w:uiPriority w:val="99"/>
    <w:rsid w:val="00A4425F"/>
    <w:pPr>
      <w:widowControl w:val="0"/>
      <w:tabs>
        <w:tab w:val="num" w:pos="720"/>
        <w:tab w:val="left" w:pos="1134"/>
      </w:tabs>
      <w:spacing w:after="120" w:line="240" w:lineRule="auto"/>
      <w:ind w:left="720" w:hanging="360"/>
      <w:jc w:val="both"/>
    </w:pPr>
    <w:rPr>
      <w:rFonts w:ascii="Times New Roman" w:eastAsia="Tahoma" w:hAnsi="Times New Roman" w:cs="Times New Roman"/>
      <w:szCs w:val="20"/>
      <w:lang w:eastAsia="ru-RU"/>
    </w:rPr>
  </w:style>
  <w:style w:type="paragraph" w:customStyle="1" w:styleId="2b">
    <w:name w:val="çàãîëîâîê 2"/>
    <w:basedOn w:val="a0"/>
    <w:next w:val="a0"/>
    <w:uiPriority w:val="99"/>
    <w:rsid w:val="00A4425F"/>
    <w:pPr>
      <w:keepNext/>
      <w:spacing w:before="120" w:after="0" w:line="240" w:lineRule="auto"/>
    </w:pPr>
    <w:rPr>
      <w:rFonts w:ascii="Times New Roman" w:eastAsia="Batang" w:hAnsi="Times New Roman" w:cs="Times New Roman"/>
      <w:b/>
      <w:sz w:val="24"/>
      <w:szCs w:val="20"/>
      <w:lang w:eastAsia="ru-RU"/>
    </w:rPr>
  </w:style>
  <w:style w:type="paragraph" w:customStyle="1" w:styleId="44">
    <w:name w:val="заголовок 4"/>
    <w:basedOn w:val="a0"/>
    <w:next w:val="a0"/>
    <w:uiPriority w:val="99"/>
    <w:rsid w:val="00A4425F"/>
    <w:pPr>
      <w:keepNext/>
      <w:spacing w:after="0" w:line="240" w:lineRule="auto"/>
      <w:jc w:val="center"/>
    </w:pPr>
    <w:rPr>
      <w:rFonts w:ascii="Tahoma" w:eastAsia="Tahoma" w:hAnsi="Tahoma" w:cs="Times New Roman"/>
      <w:sz w:val="24"/>
      <w:szCs w:val="20"/>
      <w:lang w:eastAsia="ru-RU"/>
    </w:rPr>
  </w:style>
  <w:style w:type="paragraph" w:customStyle="1" w:styleId="15">
    <w:name w:val="Обычный1"/>
    <w:uiPriority w:val="99"/>
    <w:rsid w:val="00A4425F"/>
    <w:pPr>
      <w:spacing w:after="0" w:line="240" w:lineRule="auto"/>
    </w:pPr>
    <w:rPr>
      <w:rFonts w:ascii="Times New Roman" w:eastAsia="Batang" w:hAnsi="Times New Roman" w:cs="Times New Roman"/>
      <w:kern w:val="0"/>
      <w:sz w:val="20"/>
      <w:szCs w:val="20"/>
      <w:lang w:eastAsia="ru-RU"/>
      <w14:ligatures w14:val="none"/>
    </w:rPr>
  </w:style>
  <w:style w:type="paragraph" w:customStyle="1" w:styleId="39">
    <w:name w:val="çàãîëîâîê 3"/>
    <w:basedOn w:val="a0"/>
    <w:next w:val="a0"/>
    <w:uiPriority w:val="99"/>
    <w:rsid w:val="00A4425F"/>
    <w:pPr>
      <w:keepNext/>
      <w:spacing w:after="0" w:line="240" w:lineRule="auto"/>
    </w:pPr>
    <w:rPr>
      <w:rFonts w:ascii="Times New Roman" w:eastAsia="Batang" w:hAnsi="Times New Roman" w:cs="Times New Roman"/>
      <w:sz w:val="24"/>
      <w:szCs w:val="20"/>
      <w:lang w:eastAsia="ru-RU"/>
    </w:rPr>
  </w:style>
  <w:style w:type="paragraph" w:customStyle="1" w:styleId="affc">
    <w:name w:val="ЗАГОЛОВОК"/>
    <w:basedOn w:val="a0"/>
    <w:uiPriority w:val="99"/>
    <w:rsid w:val="00A4425F"/>
    <w:pPr>
      <w:spacing w:after="0" w:line="240" w:lineRule="auto"/>
    </w:pPr>
    <w:rPr>
      <w:rFonts w:ascii="Times New Roman" w:eastAsia="Batang" w:hAnsi="Times New Roman" w:cs="Times New Roman"/>
      <w:sz w:val="24"/>
      <w:szCs w:val="20"/>
      <w:lang w:eastAsia="ru-RU"/>
    </w:rPr>
  </w:style>
  <w:style w:type="paragraph" w:customStyle="1" w:styleId="affd">
    <w:name w:val="òåêñò ñíîñêè"/>
    <w:basedOn w:val="a0"/>
    <w:uiPriority w:val="99"/>
    <w:rsid w:val="00A4425F"/>
    <w:pPr>
      <w:spacing w:after="0" w:line="240" w:lineRule="auto"/>
    </w:pPr>
    <w:rPr>
      <w:rFonts w:ascii="Times New Roman" w:eastAsia="Batang" w:hAnsi="Times New Roman" w:cs="Times New Roman"/>
      <w:sz w:val="20"/>
      <w:szCs w:val="20"/>
      <w:lang w:eastAsia="ru-RU"/>
    </w:rPr>
  </w:style>
  <w:style w:type="paragraph" w:customStyle="1" w:styleId="16">
    <w:name w:val="Текст сноски1"/>
    <w:basedOn w:val="15"/>
    <w:uiPriority w:val="99"/>
    <w:rsid w:val="00A4425F"/>
  </w:style>
  <w:style w:type="paragraph" w:customStyle="1" w:styleId="FORMATTEXT">
    <w:name w:val=".FORMATTEXT"/>
    <w:uiPriority w:val="99"/>
    <w:rsid w:val="00A4425F"/>
    <w:pPr>
      <w:widowControl w:val="0"/>
      <w:autoSpaceDE w:val="0"/>
      <w:autoSpaceDN w:val="0"/>
      <w:adjustRightInd w:val="0"/>
      <w:spacing w:after="0" w:line="240" w:lineRule="auto"/>
    </w:pPr>
    <w:rPr>
      <w:rFonts w:ascii="Times New Roman" w:eastAsia="Times New Roman" w:hAnsi="Times New Roman" w:cs="Times New Roman"/>
      <w:kern w:val="0"/>
      <w:sz w:val="24"/>
      <w:szCs w:val="24"/>
      <w:lang w:eastAsia="ru-RU"/>
      <w14:ligatures w14:val="none"/>
    </w:rPr>
  </w:style>
  <w:style w:type="paragraph" w:customStyle="1" w:styleId="HEADERTEXT">
    <w:name w:val=".HEADERTEXT"/>
    <w:uiPriority w:val="99"/>
    <w:rsid w:val="00A4425F"/>
    <w:pPr>
      <w:widowControl w:val="0"/>
      <w:autoSpaceDE w:val="0"/>
      <w:autoSpaceDN w:val="0"/>
      <w:adjustRightInd w:val="0"/>
      <w:spacing w:after="0" w:line="240" w:lineRule="auto"/>
    </w:pPr>
    <w:rPr>
      <w:rFonts w:ascii="Arial" w:eastAsia="Times New Roman" w:hAnsi="Arial" w:cs="Arial"/>
      <w:color w:val="2B4279"/>
      <w:kern w:val="0"/>
      <w:lang w:eastAsia="ru-RU"/>
      <w14:ligatures w14:val="none"/>
    </w:rPr>
  </w:style>
  <w:style w:type="paragraph" w:customStyle="1" w:styleId="17">
    <w:name w:val="Знак1"/>
    <w:basedOn w:val="a0"/>
    <w:uiPriority w:val="99"/>
    <w:rsid w:val="00A4425F"/>
    <w:pPr>
      <w:spacing w:after="0" w:line="240" w:lineRule="auto"/>
    </w:pPr>
    <w:rPr>
      <w:rFonts w:ascii="Verdana" w:eastAsia="Times New Roman" w:hAnsi="Verdana" w:cs="Verdana"/>
      <w:sz w:val="20"/>
      <w:szCs w:val="20"/>
      <w:lang w:val="en-US"/>
    </w:rPr>
  </w:style>
  <w:style w:type="paragraph" w:customStyle="1" w:styleId="tekstvpr">
    <w:name w:val="tekstvpr"/>
    <w:basedOn w:val="a0"/>
    <w:uiPriority w:val="99"/>
    <w:rsid w:val="00A4425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5">
    <w:name w:val="s_15"/>
    <w:basedOn w:val="a0"/>
    <w:uiPriority w:val="99"/>
    <w:rsid w:val="00A4425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0"/>
    <w:uiPriority w:val="99"/>
    <w:rsid w:val="00A4425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9">
    <w:name w:val="s_9"/>
    <w:basedOn w:val="a0"/>
    <w:uiPriority w:val="99"/>
    <w:rsid w:val="00A4425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8">
    <w:name w:val="Заголовок Знак1"/>
    <w:link w:val="19"/>
    <w:locked/>
    <w:rsid w:val="00A4425F"/>
    <w:rPr>
      <w:b/>
      <w:sz w:val="28"/>
    </w:rPr>
  </w:style>
  <w:style w:type="paragraph" w:customStyle="1" w:styleId="19">
    <w:name w:val="Заголовок1"/>
    <w:basedOn w:val="aff"/>
    <w:next w:val="aff"/>
    <w:link w:val="18"/>
    <w:qFormat/>
    <w:rsid w:val="00A4425F"/>
    <w:pPr>
      <w:spacing w:after="120"/>
      <w:ind w:right="-17"/>
      <w:jc w:val="center"/>
    </w:pPr>
    <w:rPr>
      <w:rFonts w:asciiTheme="minorHAnsi" w:eastAsiaTheme="minorHAnsi" w:hAnsiTheme="minorHAnsi" w:cstheme="minorBidi"/>
      <w:b/>
      <w:kern w:val="2"/>
      <w:lang w:eastAsia="en-US"/>
      <w14:ligatures w14:val="standardContextual"/>
    </w:rPr>
  </w:style>
  <w:style w:type="character" w:customStyle="1" w:styleId="affe">
    <w:name w:val="Заголовок перед таблицей Знак"/>
    <w:basedOn w:val="18"/>
    <w:link w:val="afff"/>
    <w:locked/>
    <w:rsid w:val="00A4425F"/>
    <w:rPr>
      <w:b/>
      <w:sz w:val="28"/>
    </w:rPr>
  </w:style>
  <w:style w:type="paragraph" w:customStyle="1" w:styleId="afff">
    <w:name w:val="Заголовок перед таблицей"/>
    <w:basedOn w:val="19"/>
    <w:link w:val="affe"/>
    <w:qFormat/>
    <w:rsid w:val="00A4425F"/>
    <w:pPr>
      <w:spacing w:after="0"/>
    </w:pPr>
  </w:style>
  <w:style w:type="character" w:customStyle="1" w:styleId="afff0">
    <w:name w:val="Подзаголовок нов Знак"/>
    <w:link w:val="afff1"/>
    <w:locked/>
    <w:rsid w:val="00A4425F"/>
    <w:rPr>
      <w:b/>
      <w:sz w:val="28"/>
    </w:rPr>
  </w:style>
  <w:style w:type="paragraph" w:customStyle="1" w:styleId="afff1">
    <w:name w:val="Подзаголовок нов"/>
    <w:basedOn w:val="a0"/>
    <w:next w:val="a0"/>
    <w:link w:val="afff0"/>
    <w:qFormat/>
    <w:rsid w:val="00A4425F"/>
    <w:pPr>
      <w:spacing w:after="240" w:line="360" w:lineRule="auto"/>
      <w:jc w:val="center"/>
    </w:pPr>
    <w:rPr>
      <w:b/>
      <w:kern w:val="2"/>
      <w:sz w:val="28"/>
      <w14:ligatures w14:val="standardContextual"/>
    </w:rPr>
  </w:style>
  <w:style w:type="paragraph" w:customStyle="1" w:styleId="Default">
    <w:name w:val="Default"/>
    <w:uiPriority w:val="99"/>
    <w:rsid w:val="00A4425F"/>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ru-RU"/>
      <w14:ligatures w14:val="none"/>
    </w:rPr>
  </w:style>
  <w:style w:type="paragraph" w:customStyle="1" w:styleId="221">
    <w:name w:val="Основной текст с отступом 22"/>
    <w:basedOn w:val="a0"/>
    <w:uiPriority w:val="99"/>
    <w:rsid w:val="00A4425F"/>
    <w:pPr>
      <w:widowControl w:val="0"/>
      <w:overflowPunct w:val="0"/>
      <w:autoSpaceDE w:val="0"/>
      <w:autoSpaceDN w:val="0"/>
      <w:adjustRightInd w:val="0"/>
      <w:spacing w:after="0" w:line="240" w:lineRule="auto"/>
      <w:ind w:firstLine="284"/>
      <w:jc w:val="both"/>
    </w:pPr>
    <w:rPr>
      <w:rFonts w:ascii="Times New Roman" w:eastAsia="Times New Roman" w:hAnsi="Times New Roman" w:cs="Times New Roman"/>
      <w:sz w:val="28"/>
      <w:szCs w:val="20"/>
      <w:lang w:eastAsia="ru-RU"/>
    </w:rPr>
  </w:style>
  <w:style w:type="paragraph" w:customStyle="1" w:styleId="230">
    <w:name w:val="Основной текст 23"/>
    <w:basedOn w:val="a0"/>
    <w:uiPriority w:val="99"/>
    <w:rsid w:val="00A4425F"/>
    <w:pPr>
      <w:spacing w:after="0" w:line="240" w:lineRule="auto"/>
      <w:ind w:firstLine="283"/>
      <w:jc w:val="both"/>
    </w:pPr>
    <w:rPr>
      <w:rFonts w:ascii="Times New Roman" w:eastAsia="Times New Roman" w:hAnsi="Times New Roman" w:cs="Times New Roman"/>
      <w:sz w:val="24"/>
      <w:szCs w:val="20"/>
      <w:lang w:eastAsia="ru-RU"/>
    </w:rPr>
  </w:style>
  <w:style w:type="paragraph" w:customStyle="1" w:styleId="2c">
    <w:name w:val="Обычный2"/>
    <w:uiPriority w:val="99"/>
    <w:rsid w:val="00A4425F"/>
    <w:pPr>
      <w:spacing w:after="0" w:line="240" w:lineRule="auto"/>
    </w:pPr>
    <w:rPr>
      <w:rFonts w:ascii="Times New Roman" w:eastAsia="Batang" w:hAnsi="Times New Roman" w:cs="Times New Roman"/>
      <w:kern w:val="0"/>
      <w:sz w:val="20"/>
      <w:szCs w:val="20"/>
      <w:lang w:eastAsia="ru-RU"/>
      <w14:ligatures w14:val="none"/>
    </w:rPr>
  </w:style>
  <w:style w:type="paragraph" w:customStyle="1" w:styleId="2d">
    <w:name w:val="Текст сноски2"/>
    <w:basedOn w:val="2c"/>
    <w:uiPriority w:val="99"/>
    <w:rsid w:val="00A4425F"/>
  </w:style>
  <w:style w:type="paragraph" w:customStyle="1" w:styleId="ConsPlusDocList">
    <w:name w:val="ConsPlusDocList"/>
    <w:uiPriority w:val="99"/>
    <w:rsid w:val="00A4425F"/>
    <w:pPr>
      <w:widowControl w:val="0"/>
      <w:autoSpaceDE w:val="0"/>
      <w:autoSpaceDN w:val="0"/>
      <w:adjustRightInd w:val="0"/>
      <w:spacing w:after="0" w:line="240" w:lineRule="auto"/>
    </w:pPr>
    <w:rPr>
      <w:rFonts w:ascii="Tahoma" w:eastAsia="Times New Roman" w:hAnsi="Tahoma" w:cs="Tahoma"/>
      <w:kern w:val="0"/>
      <w:sz w:val="18"/>
      <w:szCs w:val="18"/>
      <w:lang w:eastAsia="ru-RU"/>
      <w14:ligatures w14:val="none"/>
    </w:rPr>
  </w:style>
  <w:style w:type="paragraph" w:customStyle="1" w:styleId="ConsPlusTitlePage">
    <w:name w:val="ConsPlusTitlePage"/>
    <w:uiPriority w:val="99"/>
    <w:rsid w:val="00A4425F"/>
    <w:pPr>
      <w:widowControl w:val="0"/>
      <w:autoSpaceDE w:val="0"/>
      <w:autoSpaceDN w:val="0"/>
      <w:adjustRightInd w:val="0"/>
      <w:spacing w:after="0" w:line="240" w:lineRule="auto"/>
    </w:pPr>
    <w:rPr>
      <w:rFonts w:ascii="Tahoma" w:eastAsia="Times New Roman" w:hAnsi="Tahoma" w:cs="Tahoma"/>
      <w:kern w:val="0"/>
      <w:sz w:val="20"/>
      <w:szCs w:val="20"/>
      <w:lang w:eastAsia="ru-RU"/>
      <w14:ligatures w14:val="none"/>
    </w:rPr>
  </w:style>
  <w:style w:type="paragraph" w:customStyle="1" w:styleId="ConsPlusJurTerm">
    <w:name w:val="ConsPlusJurTerm"/>
    <w:uiPriority w:val="99"/>
    <w:rsid w:val="00A4425F"/>
    <w:pPr>
      <w:widowControl w:val="0"/>
      <w:autoSpaceDE w:val="0"/>
      <w:autoSpaceDN w:val="0"/>
      <w:adjustRightInd w:val="0"/>
      <w:spacing w:after="0" w:line="240" w:lineRule="auto"/>
    </w:pPr>
    <w:rPr>
      <w:rFonts w:ascii="Arial" w:eastAsia="Times New Roman" w:hAnsi="Arial" w:cs="Arial"/>
      <w:kern w:val="0"/>
      <w:sz w:val="20"/>
      <w:szCs w:val="20"/>
      <w:lang w:eastAsia="ru-RU"/>
      <w14:ligatures w14:val="none"/>
    </w:rPr>
  </w:style>
  <w:style w:type="paragraph" w:customStyle="1" w:styleId="ConsPlusTextList">
    <w:name w:val="ConsPlusTextList"/>
    <w:uiPriority w:val="99"/>
    <w:rsid w:val="00A4425F"/>
    <w:pPr>
      <w:widowControl w:val="0"/>
      <w:autoSpaceDE w:val="0"/>
      <w:autoSpaceDN w:val="0"/>
      <w:adjustRightInd w:val="0"/>
      <w:spacing w:after="0" w:line="240" w:lineRule="auto"/>
    </w:pPr>
    <w:rPr>
      <w:rFonts w:ascii="Arial" w:eastAsia="Times New Roman" w:hAnsi="Arial" w:cs="Arial"/>
      <w:kern w:val="0"/>
      <w:sz w:val="20"/>
      <w:szCs w:val="20"/>
      <w:lang w:eastAsia="ru-RU"/>
      <w14:ligatures w14:val="none"/>
    </w:rPr>
  </w:style>
  <w:style w:type="paragraph" w:customStyle="1" w:styleId="ConsPlusTextList1">
    <w:name w:val="ConsPlusTextList1"/>
    <w:uiPriority w:val="99"/>
    <w:rsid w:val="00A4425F"/>
    <w:pPr>
      <w:widowControl w:val="0"/>
      <w:autoSpaceDE w:val="0"/>
      <w:autoSpaceDN w:val="0"/>
      <w:adjustRightInd w:val="0"/>
      <w:spacing w:after="0" w:line="240" w:lineRule="auto"/>
    </w:pPr>
    <w:rPr>
      <w:rFonts w:ascii="Arial" w:eastAsia="Times New Roman" w:hAnsi="Arial" w:cs="Arial"/>
      <w:kern w:val="0"/>
      <w:sz w:val="20"/>
      <w:szCs w:val="20"/>
      <w:lang w:eastAsia="ru-RU"/>
      <w14:ligatures w14:val="none"/>
    </w:rPr>
  </w:style>
  <w:style w:type="character" w:styleId="afff2">
    <w:name w:val="endnote reference"/>
    <w:semiHidden/>
    <w:unhideWhenUsed/>
    <w:rsid w:val="00A4425F"/>
    <w:rPr>
      <w:vertAlign w:val="superscript"/>
    </w:rPr>
  </w:style>
  <w:style w:type="character" w:styleId="afff3">
    <w:name w:val="Placeholder Text"/>
    <w:uiPriority w:val="99"/>
    <w:semiHidden/>
    <w:rsid w:val="00A4425F"/>
    <w:rPr>
      <w:color w:val="808080"/>
    </w:rPr>
  </w:style>
  <w:style w:type="character" w:customStyle="1" w:styleId="31">
    <w:name w:val="Заголовок 3 Знак1"/>
    <w:link w:val="3"/>
    <w:semiHidden/>
    <w:locked/>
    <w:rsid w:val="00A4425F"/>
    <w:rPr>
      <w:rFonts w:ascii="Arial" w:eastAsia="Times New Roman" w:hAnsi="Arial" w:cs="Arial"/>
      <w:b/>
      <w:bCs/>
      <w:kern w:val="0"/>
      <w:sz w:val="26"/>
      <w:szCs w:val="26"/>
      <w:lang w:eastAsia="ru-RU"/>
      <w14:ligatures w14:val="none"/>
    </w:rPr>
  </w:style>
  <w:style w:type="character" w:customStyle="1" w:styleId="2e">
    <w:name w:val="Заголовок Знак2"/>
    <w:uiPriority w:val="99"/>
    <w:locked/>
    <w:rsid w:val="00A4425F"/>
    <w:rPr>
      <w:rFonts w:ascii="Times New Roman" w:eastAsia="Times New Roman" w:hAnsi="Times New Roman" w:cs="Times New Roman"/>
      <w:b/>
      <w:bCs/>
      <w:sz w:val="28"/>
      <w:lang w:eastAsia="ru-RU"/>
    </w:rPr>
  </w:style>
  <w:style w:type="character" w:customStyle="1" w:styleId="1a">
    <w:name w:val="Текст выноски Знак1"/>
    <w:basedOn w:val="a1"/>
    <w:uiPriority w:val="99"/>
    <w:semiHidden/>
    <w:rsid w:val="00A4425F"/>
    <w:rPr>
      <w:rFonts w:ascii="Segoe UI" w:hAnsi="Segoe UI" w:cs="Segoe UI" w:hint="default"/>
      <w:sz w:val="18"/>
      <w:szCs w:val="18"/>
    </w:rPr>
  </w:style>
  <w:style w:type="character" w:customStyle="1" w:styleId="apple-style-span">
    <w:name w:val="apple-style-span"/>
    <w:basedOn w:val="a1"/>
    <w:rsid w:val="00A4425F"/>
  </w:style>
  <w:style w:type="character" w:customStyle="1" w:styleId="FontStyle22">
    <w:name w:val="Font Style22"/>
    <w:rsid w:val="00A4425F"/>
    <w:rPr>
      <w:rFonts w:ascii="Times New Roman" w:hAnsi="Times New Roman" w:cs="Times New Roman" w:hint="default"/>
      <w:sz w:val="26"/>
      <w:szCs w:val="26"/>
    </w:rPr>
  </w:style>
  <w:style w:type="character" w:customStyle="1" w:styleId="630pt">
    <w:name w:val="Основной текст (63) + Интервал 0 pt"/>
    <w:rsid w:val="00A4425F"/>
    <w:rPr>
      <w:color w:val="000000"/>
      <w:spacing w:val="-2"/>
      <w:w w:val="100"/>
      <w:position w:val="0"/>
      <w:shd w:val="clear" w:color="auto" w:fill="FFFFFF"/>
      <w:lang w:val="ru-RU"/>
    </w:rPr>
  </w:style>
  <w:style w:type="character" w:customStyle="1" w:styleId="631">
    <w:name w:val="Основной текст (63) + Курсив"/>
    <w:aliases w:val="Интервал 0 pt"/>
    <w:rsid w:val="00A4425F"/>
    <w:rPr>
      <w:b w:val="0"/>
      <w:bCs w:val="0"/>
      <w:i w:val="0"/>
      <w:iCs w:val="0"/>
      <w:smallCaps w:val="0"/>
      <w:strike w:val="0"/>
      <w:dstrike w:val="0"/>
      <w:color w:val="000000"/>
      <w:spacing w:val="-1"/>
      <w:w w:val="100"/>
      <w:position w:val="0"/>
      <w:sz w:val="14"/>
      <w:szCs w:val="14"/>
      <w:u w:val="none"/>
      <w:effect w:val="none"/>
      <w:shd w:val="clear" w:color="auto" w:fill="FFFFFF"/>
      <w:lang w:val="ru-RU"/>
    </w:rPr>
  </w:style>
  <w:style w:type="character" w:customStyle="1" w:styleId="0pt">
    <w:name w:val="Основной текст + Интервал 0 pt"/>
    <w:rsid w:val="00A4425F"/>
    <w:rPr>
      <w:rFonts w:ascii="Times New Roman" w:eastAsia="Times New Roman" w:hAnsi="Times New Roman" w:cs="Times New Roman" w:hint="default"/>
      <w:b w:val="0"/>
      <w:bCs w:val="0"/>
      <w:i w:val="0"/>
      <w:iCs w:val="0"/>
      <w:smallCaps w:val="0"/>
      <w:strike w:val="0"/>
      <w:dstrike w:val="0"/>
      <w:color w:val="000000"/>
      <w:spacing w:val="-1"/>
      <w:w w:val="100"/>
      <w:position w:val="0"/>
      <w:sz w:val="19"/>
      <w:szCs w:val="19"/>
      <w:u w:val="none"/>
      <w:effect w:val="none"/>
      <w:lang w:val="ru-RU"/>
    </w:rPr>
  </w:style>
  <w:style w:type="character" w:customStyle="1" w:styleId="ArialNarrow">
    <w:name w:val="Основной текст + Arial Narrow"/>
    <w:aliases w:val="4 pt"/>
    <w:rsid w:val="00A4425F"/>
    <w:rPr>
      <w:rFonts w:ascii="Arial Narrow" w:eastAsia="Arial Narrow" w:hAnsi="Arial Narrow" w:cs="Arial Narrow" w:hint="default"/>
      <w:color w:val="000000"/>
      <w:spacing w:val="0"/>
      <w:w w:val="100"/>
      <w:position w:val="0"/>
      <w:sz w:val="8"/>
      <w:szCs w:val="8"/>
      <w:shd w:val="clear" w:color="auto" w:fill="FFFFFF"/>
    </w:rPr>
  </w:style>
  <w:style w:type="character" w:customStyle="1" w:styleId="20pt">
    <w:name w:val="Основной текст (2) + Интервал 0 pt"/>
    <w:rsid w:val="00A4425F"/>
    <w:rPr>
      <w:rFonts w:ascii="Times New Roman" w:eastAsia="Times New Roman" w:hAnsi="Times New Roman" w:cs="Times New Roman" w:hint="default"/>
      <w:b w:val="0"/>
      <w:bCs w:val="0"/>
      <w:i w:val="0"/>
      <w:iCs w:val="0"/>
      <w:smallCaps w:val="0"/>
      <w:strike w:val="0"/>
      <w:dstrike w:val="0"/>
      <w:color w:val="000000"/>
      <w:spacing w:val="0"/>
      <w:w w:val="100"/>
      <w:position w:val="0"/>
      <w:sz w:val="19"/>
      <w:szCs w:val="19"/>
      <w:u w:val="none"/>
      <w:effect w:val="none"/>
      <w:lang w:val="ru-RU"/>
    </w:rPr>
  </w:style>
  <w:style w:type="character" w:customStyle="1" w:styleId="2f">
    <w:name w:val="Основной текст (2) + Полужирный"/>
    <w:aliases w:val="Курсив"/>
    <w:rsid w:val="00A4425F"/>
    <w:rPr>
      <w:rFonts w:ascii="Times New Roman" w:eastAsia="Times New Roman" w:hAnsi="Times New Roman" w:cs="Times New Roman" w:hint="default"/>
      <w:b/>
      <w:bCs/>
      <w:i/>
      <w:iCs/>
      <w:smallCaps w:val="0"/>
      <w:strike w:val="0"/>
      <w:dstrike w:val="0"/>
      <w:color w:val="000000"/>
      <w:spacing w:val="-1"/>
      <w:w w:val="100"/>
      <w:position w:val="0"/>
      <w:sz w:val="19"/>
      <w:szCs w:val="19"/>
      <w:u w:val="none"/>
      <w:effect w:val="none"/>
      <w:lang w:val="ru-RU"/>
    </w:rPr>
  </w:style>
  <w:style w:type="character" w:customStyle="1" w:styleId="1b">
    <w:name w:val="Основной текст1"/>
    <w:rsid w:val="00A4425F"/>
    <w:rPr>
      <w:b w:val="0"/>
      <w:bCs w:val="0"/>
      <w:i w:val="0"/>
      <w:iCs w:val="0"/>
      <w:smallCaps w:val="0"/>
      <w:strike w:val="0"/>
      <w:dstrike w:val="0"/>
      <w:color w:val="000000"/>
      <w:spacing w:val="0"/>
      <w:w w:val="100"/>
      <w:position w:val="0"/>
      <w:sz w:val="19"/>
      <w:szCs w:val="19"/>
      <w:u w:val="none"/>
      <w:effect w:val="none"/>
      <w:shd w:val="clear" w:color="auto" w:fill="FFFFFF"/>
    </w:rPr>
  </w:style>
  <w:style w:type="character" w:customStyle="1" w:styleId="45">
    <w:name w:val="Оглавление (4) + Полужирный"/>
    <w:rsid w:val="00A4425F"/>
    <w:rPr>
      <w:b/>
      <w:bCs/>
      <w:color w:val="000000"/>
      <w:spacing w:val="-2"/>
      <w:w w:val="100"/>
      <w:position w:val="0"/>
      <w:sz w:val="17"/>
      <w:szCs w:val="17"/>
      <w:shd w:val="clear" w:color="auto" w:fill="FFFFFF"/>
      <w:lang w:val="ru-RU"/>
    </w:rPr>
  </w:style>
  <w:style w:type="character" w:customStyle="1" w:styleId="afff4">
    <w:name w:val="Оглавление + Не полужирный"/>
    <w:rsid w:val="00A4425F"/>
    <w:rPr>
      <w:b/>
      <w:bCs/>
      <w:i w:val="0"/>
      <w:iCs w:val="0"/>
      <w:smallCaps w:val="0"/>
      <w:strike w:val="0"/>
      <w:dstrike w:val="0"/>
      <w:color w:val="000000"/>
      <w:spacing w:val="-2"/>
      <w:w w:val="100"/>
      <w:position w:val="0"/>
      <w:sz w:val="17"/>
      <w:szCs w:val="17"/>
      <w:u w:val="none"/>
      <w:effect w:val="none"/>
      <w:shd w:val="clear" w:color="auto" w:fill="FFFFFF"/>
      <w:lang w:val="ru-RU"/>
    </w:rPr>
  </w:style>
  <w:style w:type="character" w:customStyle="1" w:styleId="92">
    <w:name w:val="Знак Знак9"/>
    <w:rsid w:val="00A4425F"/>
    <w:rPr>
      <w:rFonts w:ascii="Arial" w:hAnsi="Arial" w:cs="Arial" w:hint="default"/>
      <w:sz w:val="24"/>
      <w:lang w:val="ru-RU" w:eastAsia="ru-RU" w:bidi="ar-SA"/>
    </w:rPr>
  </w:style>
  <w:style w:type="character" w:customStyle="1" w:styleId="82">
    <w:name w:val="Знак Знак8"/>
    <w:rsid w:val="00A4425F"/>
    <w:rPr>
      <w:rFonts w:ascii="Batang" w:eastAsia="Batang" w:hint="eastAsia"/>
      <w:sz w:val="28"/>
      <w:lang w:val="ru-RU" w:eastAsia="ru-RU" w:bidi="ar-SA"/>
    </w:rPr>
  </w:style>
  <w:style w:type="character" w:customStyle="1" w:styleId="1c">
    <w:name w:val="Текст Знак1"/>
    <w:basedOn w:val="a1"/>
    <w:semiHidden/>
    <w:rsid w:val="00A4425F"/>
    <w:rPr>
      <w:rFonts w:ascii="Consolas" w:hAnsi="Consolas" w:cs="Consolas" w:hint="default"/>
      <w:sz w:val="21"/>
      <w:szCs w:val="21"/>
    </w:rPr>
  </w:style>
  <w:style w:type="character" w:customStyle="1" w:styleId="act">
    <w:name w:val="act"/>
    <w:basedOn w:val="a1"/>
    <w:rsid w:val="00A4425F"/>
  </w:style>
  <w:style w:type="character" w:customStyle="1" w:styleId="73">
    <w:name w:val="Знак Знак7"/>
    <w:locked/>
    <w:rsid w:val="00A4425F"/>
    <w:rPr>
      <w:rFonts w:ascii="Batang" w:eastAsia="Batang" w:hAnsi="Batang" w:hint="eastAsia"/>
      <w:b/>
      <w:bCs w:val="0"/>
      <w:sz w:val="26"/>
      <w:lang w:val="ru-RU" w:eastAsia="ru-RU" w:bidi="ar-SA"/>
    </w:rPr>
  </w:style>
  <w:style w:type="character" w:customStyle="1" w:styleId="s10">
    <w:name w:val="s_10"/>
    <w:basedOn w:val="a1"/>
    <w:rsid w:val="00A4425F"/>
  </w:style>
  <w:style w:type="character" w:customStyle="1" w:styleId="150">
    <w:name w:val="Знак Знак15"/>
    <w:locked/>
    <w:rsid w:val="00A4425F"/>
    <w:rPr>
      <w:rFonts w:ascii="Arial" w:hAnsi="Arial" w:cs="Arial" w:hint="default"/>
      <w:b/>
      <w:bCs/>
      <w:sz w:val="26"/>
      <w:szCs w:val="26"/>
      <w:lang w:val="ru-RU" w:eastAsia="ru-RU" w:bidi="ar-SA"/>
    </w:rPr>
  </w:style>
  <w:style w:type="character" w:customStyle="1" w:styleId="141">
    <w:name w:val="Знак Знак14"/>
    <w:locked/>
    <w:rsid w:val="00A4425F"/>
    <w:rPr>
      <w:b/>
      <w:bCs/>
      <w:sz w:val="28"/>
      <w:szCs w:val="28"/>
      <w:lang w:val="ru-RU" w:eastAsia="ru-RU" w:bidi="ar-SA"/>
    </w:rPr>
  </w:style>
  <w:style w:type="character" w:customStyle="1" w:styleId="130">
    <w:name w:val="Знак Знак13"/>
    <w:locked/>
    <w:rsid w:val="00A4425F"/>
    <w:rPr>
      <w:rFonts w:ascii="Batang" w:eastAsia="Batang" w:hint="eastAsia"/>
      <w:b/>
      <w:bCs w:val="0"/>
      <w:sz w:val="24"/>
      <w:lang w:val="ru-RU" w:eastAsia="ru-RU" w:bidi="ar-SA"/>
    </w:rPr>
  </w:style>
  <w:style w:type="character" w:customStyle="1" w:styleId="121">
    <w:name w:val="Знак Знак12"/>
    <w:locked/>
    <w:rsid w:val="00A4425F"/>
    <w:rPr>
      <w:rFonts w:ascii="Batang" w:eastAsia="Batang" w:hint="eastAsia"/>
      <w:sz w:val="24"/>
      <w:lang w:val="ru-RU" w:eastAsia="ru-RU" w:bidi="ar-SA"/>
    </w:rPr>
  </w:style>
  <w:style w:type="character" w:customStyle="1" w:styleId="110">
    <w:name w:val="Знак Знак11"/>
    <w:locked/>
    <w:rsid w:val="00A4425F"/>
    <w:rPr>
      <w:rFonts w:ascii="Batang" w:eastAsia="Batang" w:hint="eastAsia"/>
      <w:sz w:val="28"/>
      <w:lang w:val="ru-RU" w:eastAsia="ru-RU" w:bidi="ar-SA"/>
    </w:rPr>
  </w:style>
  <w:style w:type="character" w:customStyle="1" w:styleId="3a">
    <w:name w:val="Знак Знак3"/>
    <w:locked/>
    <w:rsid w:val="00A4425F"/>
    <w:rPr>
      <w:rFonts w:ascii="Batang" w:eastAsia="Batang" w:hAnsi="Batang" w:hint="eastAsia"/>
      <w:lang w:val="ru-RU" w:eastAsia="ru-RU" w:bidi="ar-SA"/>
    </w:rPr>
  </w:style>
  <w:style w:type="character" w:customStyle="1" w:styleId="100">
    <w:name w:val="Знак Знак10"/>
    <w:locked/>
    <w:rsid w:val="00A4425F"/>
    <w:rPr>
      <w:sz w:val="24"/>
      <w:szCs w:val="24"/>
      <w:lang w:val="ru-RU" w:eastAsia="ru-RU" w:bidi="ar-SA"/>
    </w:rPr>
  </w:style>
  <w:style w:type="character" w:customStyle="1" w:styleId="2f0">
    <w:name w:val="Знак Знак2"/>
    <w:locked/>
    <w:rsid w:val="00A4425F"/>
    <w:rPr>
      <w:rFonts w:ascii="Batang" w:eastAsia="Batang" w:hAnsi="Batang" w:hint="eastAsia"/>
      <w:lang w:bidi="ar-SA"/>
    </w:rPr>
  </w:style>
  <w:style w:type="character" w:customStyle="1" w:styleId="46">
    <w:name w:val="Знак Знак4"/>
    <w:locked/>
    <w:rsid w:val="00A4425F"/>
    <w:rPr>
      <w:rFonts w:ascii="Batang" w:eastAsia="Batang" w:hAnsi="Batang" w:hint="eastAsia"/>
      <w:sz w:val="24"/>
      <w:lang w:val="ru-RU" w:eastAsia="ru-RU" w:bidi="ar-SA"/>
    </w:rPr>
  </w:style>
  <w:style w:type="character" w:customStyle="1" w:styleId="62">
    <w:name w:val="Знак Знак6"/>
    <w:locked/>
    <w:rsid w:val="00A4425F"/>
    <w:rPr>
      <w:rFonts w:ascii="Batang" w:eastAsia="Batang" w:hAnsi="Batang" w:hint="eastAsia"/>
      <w:sz w:val="28"/>
      <w:lang w:val="ru-RU" w:eastAsia="ru-RU" w:bidi="ar-SA"/>
    </w:rPr>
  </w:style>
  <w:style w:type="character" w:customStyle="1" w:styleId="1d">
    <w:name w:val="Знак Знак1"/>
    <w:locked/>
    <w:rsid w:val="00A4425F"/>
    <w:rPr>
      <w:rFonts w:ascii="Batang" w:eastAsia="Batang" w:hAnsi="Batang" w:hint="eastAsia"/>
      <w:sz w:val="28"/>
      <w:szCs w:val="24"/>
      <w:lang w:bidi="ar-SA"/>
    </w:rPr>
  </w:style>
  <w:style w:type="character" w:customStyle="1" w:styleId="afff5">
    <w:name w:val="Знак Знак"/>
    <w:locked/>
    <w:rsid w:val="00A4425F"/>
    <w:rPr>
      <w:rFonts w:ascii="Tahoma" w:hAnsi="Tahoma" w:cs="Tahoma" w:hint="default"/>
      <w:sz w:val="16"/>
      <w:szCs w:val="16"/>
      <w:lang w:val="ru-RU" w:eastAsia="ru-RU" w:bidi="ar-SA"/>
    </w:rPr>
  </w:style>
  <w:style w:type="character" w:customStyle="1" w:styleId="52">
    <w:name w:val="Знак Знак5"/>
    <w:locked/>
    <w:rsid w:val="00A4425F"/>
    <w:rPr>
      <w:rFonts w:ascii="MS Mincho" w:eastAsia="MS Mincho" w:hAnsi="MS Mincho" w:hint="eastAsia"/>
      <w:bCs/>
      <w:sz w:val="28"/>
      <w:lang w:bidi="ar-SA"/>
    </w:rPr>
  </w:style>
  <w:style w:type="character" w:customStyle="1" w:styleId="apple-converted-space">
    <w:name w:val="apple-converted-space"/>
    <w:basedOn w:val="a1"/>
    <w:rsid w:val="00A4425F"/>
  </w:style>
  <w:style w:type="table" w:customStyle="1" w:styleId="3b">
    <w:name w:val="Сетка таблицы3"/>
    <w:basedOn w:val="a2"/>
    <w:next w:val="a9"/>
    <w:uiPriority w:val="59"/>
    <w:rsid w:val="00A4425F"/>
    <w:pPr>
      <w:spacing w:after="0" w:line="240" w:lineRule="auto"/>
    </w:pPr>
    <w:rPr>
      <w:rFonts w:ascii="Times New Roman" w:eastAsia="Times New Roman" w:hAnsi="Times New Roman" w:cs="Times New Roman"/>
      <w:kern w:val="0"/>
      <w:sz w:val="20"/>
      <w:szCs w:val="20"/>
      <w:lang w:eastAsia="ru-RU"/>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
    <w:basedOn w:val="a2"/>
    <w:uiPriority w:val="59"/>
    <w:rsid w:val="00A4425F"/>
    <w:pPr>
      <w:spacing w:after="0" w:line="240" w:lineRule="auto"/>
    </w:pPr>
    <w:rPr>
      <w:rFonts w:ascii="Calibri" w:eastAsia="Calibri" w:hAnsi="Calibri" w:cs="Times New Roman"/>
      <w:kern w:val="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6">
    <w:name w:val="СПИСОК )"/>
    <w:basedOn w:val="-"/>
    <w:uiPriority w:val="99"/>
    <w:rsid w:val="00A4425F"/>
    <w:pPr>
      <w:tabs>
        <w:tab w:val="num" w:pos="1211"/>
      </w:tabs>
      <w:ind w:left="0" w:firstLine="851"/>
    </w:pPr>
  </w:style>
  <w:style w:type="paragraph" w:customStyle="1" w:styleId="3c">
    <w:name w:val="Основной текст3"/>
    <w:basedOn w:val="15"/>
    <w:uiPriority w:val="99"/>
    <w:rsid w:val="00A4425F"/>
    <w:pPr>
      <w:jc w:val="center"/>
    </w:pPr>
    <w:rPr>
      <w:sz w:val="24"/>
    </w:rPr>
  </w:style>
  <w:style w:type="paragraph" w:customStyle="1" w:styleId="47">
    <w:name w:val="Основной текст4"/>
    <w:basedOn w:val="2c"/>
    <w:uiPriority w:val="99"/>
    <w:rsid w:val="00A4425F"/>
    <w:pPr>
      <w:jc w:val="center"/>
    </w:pPr>
    <w:rPr>
      <w:sz w:val="24"/>
    </w:rPr>
  </w:style>
  <w:style w:type="character" w:styleId="afff7">
    <w:name w:val="Strong"/>
    <w:basedOn w:val="a1"/>
    <w:uiPriority w:val="22"/>
    <w:qFormat/>
    <w:rsid w:val="00A4425F"/>
    <w:rPr>
      <w:b/>
      <w:bCs/>
    </w:rPr>
  </w:style>
  <w:style w:type="paragraph" w:customStyle="1" w:styleId="aligncenter">
    <w:name w:val="align_center"/>
    <w:basedOn w:val="a0"/>
    <w:rsid w:val="00A4425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lignleft">
    <w:name w:val="align_left"/>
    <w:basedOn w:val="a0"/>
    <w:rsid w:val="00A4425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0">
    <w:name w:val="formattext"/>
    <w:basedOn w:val="a0"/>
    <w:rsid w:val="00A4425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earchresult">
    <w:name w:val="search_result"/>
    <w:basedOn w:val="a1"/>
    <w:rsid w:val="00A4425F"/>
  </w:style>
  <w:style w:type="character" w:customStyle="1" w:styleId="y2iqfc">
    <w:name w:val="y2iqfc"/>
    <w:basedOn w:val="a1"/>
    <w:rsid w:val="00A4425F"/>
  </w:style>
  <w:style w:type="numbering" w:customStyle="1" w:styleId="2f1">
    <w:name w:val="Нет списка2"/>
    <w:next w:val="a3"/>
    <w:uiPriority w:val="99"/>
    <w:semiHidden/>
    <w:unhideWhenUsed/>
    <w:rsid w:val="00901C58"/>
  </w:style>
  <w:style w:type="table" w:customStyle="1" w:styleId="48">
    <w:name w:val="Сетка таблицы4"/>
    <w:basedOn w:val="a2"/>
    <w:next w:val="a9"/>
    <w:uiPriority w:val="59"/>
    <w:rsid w:val="00901C58"/>
    <w:pPr>
      <w:spacing w:after="0" w:line="240" w:lineRule="auto"/>
    </w:pPr>
    <w:rPr>
      <w:rFonts w:ascii="Times New Roman" w:eastAsia="Times New Roman" w:hAnsi="Times New Roman" w:cs="Times New Roman"/>
      <w:kern w:val="0"/>
      <w:sz w:val="20"/>
      <w:szCs w:val="20"/>
      <w:lang w:eastAsia="ru-RU"/>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
    <w:basedOn w:val="a2"/>
    <w:uiPriority w:val="59"/>
    <w:rsid w:val="00901C58"/>
    <w:pPr>
      <w:spacing w:after="0" w:line="240" w:lineRule="auto"/>
    </w:pPr>
    <w:rPr>
      <w:rFonts w:ascii="Calibri" w:eastAsia="Calibri" w:hAnsi="Calibri" w:cs="Times New Roman"/>
      <w:kern w:val="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
    <w:name w:val="Сетка таблицы5"/>
    <w:basedOn w:val="a2"/>
    <w:next w:val="a9"/>
    <w:uiPriority w:val="59"/>
    <w:rsid w:val="00BA5C1D"/>
    <w:pPr>
      <w:spacing w:after="0" w:line="240" w:lineRule="auto"/>
    </w:pPr>
    <w:rPr>
      <w:rFonts w:ascii="Times New Roman" w:eastAsia="Times New Roman" w:hAnsi="Times New Roman" w:cs="Times New Roman"/>
      <w:kern w:val="0"/>
      <w:sz w:val="20"/>
      <w:szCs w:val="20"/>
      <w:lang w:eastAsia="ru-RU"/>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836121">
      <w:bodyDiv w:val="1"/>
      <w:marLeft w:val="0"/>
      <w:marRight w:val="0"/>
      <w:marTop w:val="0"/>
      <w:marBottom w:val="0"/>
      <w:divBdr>
        <w:top w:val="none" w:sz="0" w:space="0" w:color="auto"/>
        <w:left w:val="none" w:sz="0" w:space="0" w:color="auto"/>
        <w:bottom w:val="none" w:sz="0" w:space="0" w:color="auto"/>
        <w:right w:val="none" w:sz="0" w:space="0" w:color="auto"/>
      </w:divBdr>
    </w:div>
    <w:div w:id="635646040">
      <w:bodyDiv w:val="1"/>
      <w:marLeft w:val="0"/>
      <w:marRight w:val="0"/>
      <w:marTop w:val="0"/>
      <w:marBottom w:val="0"/>
      <w:divBdr>
        <w:top w:val="none" w:sz="0" w:space="0" w:color="auto"/>
        <w:left w:val="none" w:sz="0" w:space="0" w:color="auto"/>
        <w:bottom w:val="none" w:sz="0" w:space="0" w:color="auto"/>
        <w:right w:val="none" w:sz="0" w:space="0" w:color="auto"/>
      </w:divBdr>
    </w:div>
    <w:div w:id="671378797">
      <w:bodyDiv w:val="1"/>
      <w:marLeft w:val="0"/>
      <w:marRight w:val="0"/>
      <w:marTop w:val="0"/>
      <w:marBottom w:val="0"/>
      <w:divBdr>
        <w:top w:val="none" w:sz="0" w:space="0" w:color="auto"/>
        <w:left w:val="none" w:sz="0" w:space="0" w:color="auto"/>
        <w:bottom w:val="none" w:sz="0" w:space="0" w:color="auto"/>
        <w:right w:val="none" w:sz="0" w:space="0" w:color="auto"/>
      </w:divBdr>
    </w:div>
    <w:div w:id="1133788108">
      <w:bodyDiv w:val="1"/>
      <w:marLeft w:val="0"/>
      <w:marRight w:val="0"/>
      <w:marTop w:val="0"/>
      <w:marBottom w:val="0"/>
      <w:divBdr>
        <w:top w:val="none" w:sz="0" w:space="0" w:color="auto"/>
        <w:left w:val="none" w:sz="0" w:space="0" w:color="auto"/>
        <w:bottom w:val="none" w:sz="0" w:space="0" w:color="auto"/>
        <w:right w:val="none" w:sz="0" w:space="0" w:color="auto"/>
      </w:divBdr>
    </w:div>
    <w:div w:id="1276903635">
      <w:bodyDiv w:val="1"/>
      <w:marLeft w:val="0"/>
      <w:marRight w:val="0"/>
      <w:marTop w:val="0"/>
      <w:marBottom w:val="0"/>
      <w:divBdr>
        <w:top w:val="none" w:sz="0" w:space="0" w:color="auto"/>
        <w:left w:val="none" w:sz="0" w:space="0" w:color="auto"/>
        <w:bottom w:val="none" w:sz="0" w:space="0" w:color="auto"/>
        <w:right w:val="none" w:sz="0" w:space="0" w:color="auto"/>
      </w:divBdr>
    </w:div>
    <w:div w:id="1637831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wmf"/><Relationship Id="rId21" Type="http://schemas.openxmlformats.org/officeDocument/2006/relationships/image" Target="media/image13.png"/><Relationship Id="rId34" Type="http://schemas.openxmlformats.org/officeDocument/2006/relationships/image" Target="media/image20.wmf"/><Relationship Id="rId42" Type="http://schemas.openxmlformats.org/officeDocument/2006/relationships/image" Target="media/image24.wmf"/><Relationship Id="rId47" Type="http://schemas.openxmlformats.org/officeDocument/2006/relationships/image" Target="media/image26.wmf"/><Relationship Id="rId50" Type="http://schemas.openxmlformats.org/officeDocument/2006/relationships/oleObject" Target="embeddings/oleObject15.bin"/><Relationship Id="rId55" Type="http://schemas.openxmlformats.org/officeDocument/2006/relationships/image" Target="media/image32.wmf"/><Relationship Id="rId63" Type="http://schemas.openxmlformats.org/officeDocument/2006/relationships/hyperlink" Target="https://docs.cntd.ru/document/902111644"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jpeg"/><Relationship Id="rId29" Type="http://schemas.openxmlformats.org/officeDocument/2006/relationships/oleObject" Target="embeddings/oleObject3.bin"/><Relationship Id="rId11" Type="http://schemas.openxmlformats.org/officeDocument/2006/relationships/image" Target="media/image3.png"/><Relationship Id="rId24" Type="http://schemas.openxmlformats.org/officeDocument/2006/relationships/image" Target="media/image16.wmf"/><Relationship Id="rId32" Type="http://schemas.openxmlformats.org/officeDocument/2006/relationships/oleObject" Target="embeddings/oleObject5.bin"/><Relationship Id="rId37" Type="http://schemas.openxmlformats.org/officeDocument/2006/relationships/oleObject" Target="embeddings/oleObject8.bin"/><Relationship Id="rId40" Type="http://schemas.openxmlformats.org/officeDocument/2006/relationships/image" Target="media/image23.wmf"/><Relationship Id="rId45" Type="http://schemas.openxmlformats.org/officeDocument/2006/relationships/oleObject" Target="embeddings/oleObject12.bin"/><Relationship Id="rId53" Type="http://schemas.openxmlformats.org/officeDocument/2006/relationships/image" Target="media/image30.wmf"/><Relationship Id="rId58" Type="http://schemas.openxmlformats.org/officeDocument/2006/relationships/hyperlink" Target="https://studwood.ru/996690/ekologiya/elektricheskaya_ochistka" TargetMode="External"/><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docs.cntd.ru/document/499072756" TargetMode="External"/><Relationship Id="rId19" Type="http://schemas.openxmlformats.org/officeDocument/2006/relationships/image" Target="media/image11.jpe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oleObject" Target="embeddings/oleObject2.bin"/><Relationship Id="rId30" Type="http://schemas.openxmlformats.org/officeDocument/2006/relationships/image" Target="media/image19.wmf"/><Relationship Id="rId35" Type="http://schemas.openxmlformats.org/officeDocument/2006/relationships/oleObject" Target="embeddings/oleObject7.bin"/><Relationship Id="rId43" Type="http://schemas.openxmlformats.org/officeDocument/2006/relationships/oleObject" Target="embeddings/oleObject11.bin"/><Relationship Id="rId48" Type="http://schemas.openxmlformats.org/officeDocument/2006/relationships/oleObject" Target="embeddings/oleObject14.bin"/><Relationship Id="rId56" Type="http://schemas.openxmlformats.org/officeDocument/2006/relationships/image" Target="media/image33.wmf"/><Relationship Id="rId64" Type="http://schemas.openxmlformats.org/officeDocument/2006/relationships/hyperlink" Target="https://base.garant.ru/70552676/53925f69af584b25346d0c0b3ee74ea1/" TargetMode="External"/><Relationship Id="rId8" Type="http://schemas.openxmlformats.org/officeDocument/2006/relationships/footer" Target="footer1.xml"/><Relationship Id="rId51" Type="http://schemas.openxmlformats.org/officeDocument/2006/relationships/image" Target="media/image28.wmf"/><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jpeg"/><Relationship Id="rId25" Type="http://schemas.openxmlformats.org/officeDocument/2006/relationships/oleObject" Target="embeddings/oleObject1.bin"/><Relationship Id="rId33" Type="http://schemas.openxmlformats.org/officeDocument/2006/relationships/oleObject" Target="embeddings/oleObject6.bin"/><Relationship Id="rId38" Type="http://schemas.openxmlformats.org/officeDocument/2006/relationships/image" Target="media/image22.wmf"/><Relationship Id="rId46" Type="http://schemas.openxmlformats.org/officeDocument/2006/relationships/oleObject" Target="embeddings/oleObject13.bin"/><Relationship Id="rId59" Type="http://schemas.openxmlformats.org/officeDocument/2006/relationships/hyperlink" Target="https://base.garant.ru/185522/53f89421bbdaf741eb2d1ecc4ddb4c33/" TargetMode="External"/><Relationship Id="rId20" Type="http://schemas.openxmlformats.org/officeDocument/2006/relationships/image" Target="media/image12.png"/><Relationship Id="rId41" Type="http://schemas.openxmlformats.org/officeDocument/2006/relationships/oleObject" Target="embeddings/oleObject10.bin"/><Relationship Id="rId54" Type="http://schemas.openxmlformats.org/officeDocument/2006/relationships/image" Target="media/image31.wmf"/><Relationship Id="rId62" Type="http://schemas.openxmlformats.org/officeDocument/2006/relationships/hyperlink" Target="https://docs.cntd.ru/document/727092790"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image" Target="media/image15.png"/><Relationship Id="rId28" Type="http://schemas.openxmlformats.org/officeDocument/2006/relationships/image" Target="media/image18.wmf"/><Relationship Id="rId36" Type="http://schemas.openxmlformats.org/officeDocument/2006/relationships/image" Target="media/image21.wmf"/><Relationship Id="rId49" Type="http://schemas.openxmlformats.org/officeDocument/2006/relationships/image" Target="media/image27.wmf"/><Relationship Id="rId57" Type="http://schemas.openxmlformats.org/officeDocument/2006/relationships/hyperlink" Target="https://docs.cntd.ru/document/1200160464" TargetMode="External"/><Relationship Id="rId10" Type="http://schemas.openxmlformats.org/officeDocument/2006/relationships/image" Target="media/image2.png"/><Relationship Id="rId31" Type="http://schemas.openxmlformats.org/officeDocument/2006/relationships/oleObject" Target="embeddings/oleObject4.bin"/><Relationship Id="rId44" Type="http://schemas.openxmlformats.org/officeDocument/2006/relationships/image" Target="media/image25.wmf"/><Relationship Id="rId52" Type="http://schemas.openxmlformats.org/officeDocument/2006/relationships/image" Target="media/image29.wmf"/><Relationship Id="rId60" Type="http://schemas.openxmlformats.org/officeDocument/2006/relationships/hyperlink" Target="https://base.garant.ru/403324424/" TargetMode="Externa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jpeg"/><Relationship Id="rId39" Type="http://schemas.openxmlformats.org/officeDocument/2006/relationships/oleObject" Target="embeddings/oleObject9.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20B4A5-B87E-4A3B-AAA8-F4B38F9AAA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199</Pages>
  <Words>30848</Words>
  <Characters>175838</Characters>
  <Application>Microsoft Office Word</Application>
  <DocSecurity>0</DocSecurity>
  <Lines>1465</Lines>
  <Paragraphs>412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206274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Максим Н</dc:creator>
  <cp:keywords/>
  <dc:description/>
  <cp:lastModifiedBy>Natalya B</cp:lastModifiedBy>
  <cp:revision>2</cp:revision>
  <dcterms:created xsi:type="dcterms:W3CDTF">2023-08-18T07:08:00Z</dcterms:created>
  <dcterms:modified xsi:type="dcterms:W3CDTF">2023-08-18T07:08:00Z</dcterms:modified>
</cp:coreProperties>
</file>