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62E0" w14:textId="77777777" w:rsidR="00DF51A9" w:rsidRPr="001F74D2" w:rsidRDefault="00DF51A9" w:rsidP="00933D00">
      <w:pPr>
        <w:ind w:left="-426"/>
        <w:jc w:val="center"/>
        <w:rPr>
          <w:noProof/>
          <w:sz w:val="28"/>
        </w:rPr>
      </w:pPr>
      <w:r w:rsidRPr="001F74D2">
        <w:rPr>
          <w:noProof/>
          <w:sz w:val="28"/>
          <w:lang w:eastAsia="ru-RU"/>
        </w:rPr>
        <w:drawing>
          <wp:inline distT="0" distB="0" distL="0" distR="0" wp14:anchorId="609AB311" wp14:editId="537DC820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DF63B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C2BFA8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E3685EE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C176FCD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A28E7A3" w14:textId="77777777" w:rsidR="00DF51A9" w:rsidRPr="00933D00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E4B1BB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2737B4C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134DEC74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2F74C973" w14:textId="1BA89800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«</w:t>
      </w:r>
      <w:r w:rsidR="00134660">
        <w:rPr>
          <w:rFonts w:eastAsia="Times New Roman" w:cs="Times New Roman"/>
          <w:b/>
          <w:sz w:val="52"/>
          <w:szCs w:val="44"/>
          <w:lang w:eastAsia="ru-RU"/>
        </w:rPr>
        <w:t>История (история России, всеобщая история)</w:t>
      </w:r>
      <w:r w:rsidRPr="001F74D2">
        <w:rPr>
          <w:rFonts w:eastAsia="Times New Roman" w:cs="Times New Roman"/>
          <w:b/>
          <w:sz w:val="52"/>
          <w:szCs w:val="44"/>
          <w:lang w:eastAsia="ru-RU"/>
        </w:rPr>
        <w:t>»</w:t>
      </w:r>
    </w:p>
    <w:p w14:paraId="2E611A2B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E35B1D8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5F4E4F78" w14:textId="77777777" w:rsidR="00DF51A9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5A4B8F7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1FCC0FD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28880B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DF51A9" w:rsidRPr="001F74D2" w14:paraId="6D7F18C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79C010D3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58526F27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F51A9" w:rsidRPr="001F74D2" w14:paraId="54F059E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3FE6CD42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145D28BB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3B6208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D0AAF91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DFDFCF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3DE0E1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8CF159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 w:rsidRPr="001F74D2"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0B7D2E03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5C5AD3D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237F075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5B49CC6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39337AE9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06FF214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04AC521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61D6507D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F74D2">
        <w:rPr>
          <w:rFonts w:eastAsia="Times New Roman" w:cs="Times New Roman"/>
          <w:sz w:val="28"/>
          <w:szCs w:val="28"/>
          <w:lang w:eastAsia="ru-RU"/>
        </w:rPr>
        <w:t>Москва 202_г.</w:t>
      </w:r>
    </w:p>
    <w:p w14:paraId="75DAA938" w14:textId="77777777" w:rsidR="00DF51A9" w:rsidRPr="005A3874" w:rsidRDefault="00DF51A9" w:rsidP="00DF51A9">
      <w:pPr>
        <w:rPr>
          <w:rFonts w:eastAsia="Times New Roman" w:cs="Times New Roman"/>
          <w:szCs w:val="28"/>
          <w:lang w:eastAsia="ru-RU"/>
        </w:rPr>
      </w:pPr>
    </w:p>
    <w:p w14:paraId="5D24EE53" w14:textId="1B14D6E8" w:rsidR="00DF51A9" w:rsidRDefault="00DF51A9" w:rsidP="00DF51A9">
      <w:pPr>
        <w:rPr>
          <w:rFonts w:ascii="Times New Roman" w:hAnsi="Times New Roman" w:cs="Times New Roman"/>
          <w:b/>
          <w:sz w:val="28"/>
        </w:rPr>
      </w:pPr>
    </w:p>
    <w:p w14:paraId="3F39262C" w14:textId="77777777" w:rsidR="00CB7CEF" w:rsidRPr="00CB7CEF" w:rsidRDefault="00CB7CEF" w:rsidP="00134660">
      <w:pPr>
        <w:shd w:val="clear" w:color="auto" w:fill="FFFFFF"/>
        <w:spacing w:before="300" w:after="150"/>
        <w:ind w:firstLine="708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и план эссе</w:t>
      </w:r>
    </w:p>
    <w:p w14:paraId="0E7A4CB7" w14:textId="77777777" w:rsidR="00CB7CEF" w:rsidRPr="00CB7CEF" w:rsidRDefault="00CB7CEF" w:rsidP="00CB7CEF">
      <w:pPr>
        <w:shd w:val="clear" w:color="auto" w:fill="FFFFFF"/>
        <w:spacing w:after="150"/>
        <w:ind w:firstLine="6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эссе определяется предъявляемыми к нему </w:t>
      </w:r>
      <w:r w:rsidRPr="00134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требованиями:</w:t>
      </w:r>
    </w:p>
    <w:p w14:paraId="04DDBD16" w14:textId="77777777" w:rsidR="00CB7CEF" w:rsidRPr="00CB7CEF" w:rsidRDefault="00CB7CEF" w:rsidP="00CB7CE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 автора эссе по проблеме излагаются в форме кратких тезисов (Т).</w:t>
      </w:r>
    </w:p>
    <w:p w14:paraId="49AB95BC" w14:textId="77777777" w:rsidR="00CB7CEF" w:rsidRPr="00CB7CEF" w:rsidRDefault="00CB7CEF" w:rsidP="00CB7CE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0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мысль должна быть подкреплена доказательствами - поэтому за тезисом следуют аргументы (А).</w:t>
      </w:r>
    </w:p>
    <w:p w14:paraId="569C3599" w14:textId="77777777" w:rsidR="00CB7CEF" w:rsidRPr="00CB7CEF" w:rsidRDefault="00CB7CEF" w:rsidP="00134660">
      <w:pPr>
        <w:shd w:val="clear" w:color="auto" w:fill="FFFFFF"/>
        <w:spacing w:after="150"/>
        <w:ind w:firstLine="6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Аргументы </w:t>
      </w:r>
      <w:proofErr w:type="gramStart"/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факты, явления общественной жизни, события, жизненные ситуации и жизненный опыт, научные доказательства, ссылки на мнение ученых и др. Лучше приводить два аргумента в пользу каждого тезиса: один аргумент кажется неубедительным, три аргумента могут "перегрузить" изложение, выполненное в жанре, ориентированном на краткость и образность.</w:t>
      </w:r>
    </w:p>
    <w:p w14:paraId="41C1026D" w14:textId="77777777" w:rsidR="00CB7CEF" w:rsidRPr="00CB7CEF" w:rsidRDefault="00CB7CEF" w:rsidP="00CB7CEF">
      <w:pPr>
        <w:shd w:val="clear" w:color="auto" w:fill="FFFFFF"/>
        <w:spacing w:after="150"/>
        <w:ind w:firstLine="6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эссе приобретает кольцевую структуру (количество тезисов и аргументов зависит от темы, избранного плана, логики развития мысли):</w:t>
      </w:r>
    </w:p>
    <w:p w14:paraId="2486F341" w14:textId="77777777" w:rsidR="00CB7CEF" w:rsidRPr="00CB7CEF" w:rsidRDefault="00CB7CEF" w:rsidP="00CB7CE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0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вступление</w:t>
      </w:r>
    </w:p>
    <w:p w14:paraId="682ECE6A" w14:textId="77777777" w:rsidR="00CB7CEF" w:rsidRPr="00CB7CEF" w:rsidRDefault="00CB7CEF" w:rsidP="00CB7CE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0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тезис, аргументы</w:t>
      </w:r>
    </w:p>
    <w:p w14:paraId="66B1B57C" w14:textId="77777777" w:rsidR="00CB7CEF" w:rsidRPr="00CB7CEF" w:rsidRDefault="00CB7CEF" w:rsidP="00CB7CE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0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тезис, аргументы</w:t>
      </w:r>
    </w:p>
    <w:p w14:paraId="4A8C555A" w14:textId="77777777" w:rsidR="00CB7CEF" w:rsidRPr="00CB7CEF" w:rsidRDefault="00CB7CEF" w:rsidP="00CB7CE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0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тезис, аргументы</w:t>
      </w:r>
    </w:p>
    <w:p w14:paraId="04B3287A" w14:textId="77777777" w:rsidR="00CB7CEF" w:rsidRPr="00CB7CEF" w:rsidRDefault="00CB7CEF" w:rsidP="00CB7CE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0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заключение.</w:t>
      </w:r>
    </w:p>
    <w:p w14:paraId="68248E6F" w14:textId="77777777" w:rsidR="00CB7CEF" w:rsidRPr="00CB7CEF" w:rsidRDefault="00CB7CEF" w:rsidP="00CB7CEF">
      <w:pPr>
        <w:shd w:val="clear" w:color="auto" w:fill="FFFFFF"/>
        <w:spacing w:after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написании эссе важно также учитывать следующие моменты:</w:t>
      </w:r>
    </w:p>
    <w:p w14:paraId="5D79286A" w14:textId="77777777" w:rsidR="00CB7CEF" w:rsidRPr="00CB7CEF" w:rsidRDefault="00CB7CEF" w:rsidP="00CB7CEF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10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Вступление и заключение должны фокусировать внимание на проблеме (во вступлении она ставится, в заключении - резюмируется мнение автора).</w:t>
      </w:r>
    </w:p>
    <w:p w14:paraId="0C106086" w14:textId="77777777" w:rsidR="00CB7CEF" w:rsidRPr="00CB7CEF" w:rsidRDefault="00CB7CEF" w:rsidP="00CB7CEF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10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выделение абзацев, красных строк, установление логической связи абзацев: так достигается целостность работы.</w:t>
      </w:r>
    </w:p>
    <w:p w14:paraId="6B53AB60" w14:textId="77777777" w:rsidR="00CB7CEF" w:rsidRPr="00CB7CEF" w:rsidRDefault="00CB7CEF" w:rsidP="00CB7CEF">
      <w:pPr>
        <w:spacing w:after="0"/>
        <w:ind w:firstLine="6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Объем</w:t>
      </w: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: 5-6 страниц</w:t>
      </w:r>
    </w:p>
    <w:p w14:paraId="2154E5A8" w14:textId="7F0BFB77" w:rsidR="00CB7CEF" w:rsidRPr="00CB7CEF" w:rsidRDefault="00556BBA" w:rsidP="00CB7CEF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оценивания</w:t>
      </w:r>
    </w:p>
    <w:p w14:paraId="50FB1CF8" w14:textId="288CA16E" w:rsidR="00CB7CEF" w:rsidRPr="00CB7CEF" w:rsidRDefault="00CB7CEF" w:rsidP="00CB7CE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</w:t>
      </w:r>
      <w:r w:rsidR="00556BBA">
        <w:rPr>
          <w:rFonts w:ascii="Times New Roman" w:eastAsia="Times New Roman" w:hAnsi="Times New Roman" w:cs="Times New Roman"/>
          <w:sz w:val="28"/>
          <w:szCs w:val="28"/>
          <w:lang w:eastAsia="ru-RU"/>
        </w:rPr>
        <w:t>/отсутствие</w:t>
      </w: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конкретной темы или вопроса</w:t>
      </w:r>
      <w:r w:rsidR="00DC4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рекомендуемого списка тем эссе.</w:t>
      </w:r>
    </w:p>
    <w:p w14:paraId="4C93461C" w14:textId="237ADEC7" w:rsidR="00CB7CEF" w:rsidRPr="00CB7CEF" w:rsidRDefault="00556BBA" w:rsidP="00CB7CE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Наличие/ отсутствие в</w:t>
      </w:r>
      <w:r w:rsidR="00CB7CEF"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нутреннее смысловое единство текста эссе</w:t>
      </w:r>
    </w:p>
    <w:p w14:paraId="63E4066B" w14:textId="392403D5" w:rsidR="00556BBA" w:rsidRDefault="00556BBA" w:rsidP="00CB7CE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Соответствие/ не соответствие рекомендуемой</w:t>
      </w:r>
      <w:r w:rsidR="00CB7CEF"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е:</w:t>
      </w:r>
    </w:p>
    <w:p w14:paraId="3DD732A7" w14:textId="77777777" w:rsidR="00556BBA" w:rsidRPr="00CB7CEF" w:rsidRDefault="00556BBA" w:rsidP="00556BBA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0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вступление</w:t>
      </w:r>
    </w:p>
    <w:p w14:paraId="03BF0D35" w14:textId="77777777" w:rsidR="00556BBA" w:rsidRPr="00CB7CEF" w:rsidRDefault="00556BBA" w:rsidP="00556BBA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0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тезис, аргументы</w:t>
      </w:r>
    </w:p>
    <w:p w14:paraId="536A6A3E" w14:textId="77777777" w:rsidR="00556BBA" w:rsidRPr="00CB7CEF" w:rsidRDefault="00556BBA" w:rsidP="00556BBA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0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тезис, аргументы</w:t>
      </w:r>
    </w:p>
    <w:p w14:paraId="347AAB02" w14:textId="77777777" w:rsidR="00556BBA" w:rsidRPr="00CB7CEF" w:rsidRDefault="00556BBA" w:rsidP="00556BBA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0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тезис, аргументы</w:t>
      </w:r>
    </w:p>
    <w:p w14:paraId="60FF4770" w14:textId="77777777" w:rsidR="00556BBA" w:rsidRPr="00CB7CEF" w:rsidRDefault="00556BBA" w:rsidP="00556BBA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0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заключение.</w:t>
      </w:r>
    </w:p>
    <w:p w14:paraId="0F84122A" w14:textId="77777777" w:rsidR="00CB7CEF" w:rsidRPr="00CB7CEF" w:rsidRDefault="00CB7CEF" w:rsidP="00CB7CE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Темы эссе</w:t>
      </w: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8B99F49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Цивилизации древнего Востока</w:t>
      </w:r>
    </w:p>
    <w:p w14:paraId="64209F0A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Античная цивилизация</w:t>
      </w:r>
    </w:p>
    <w:p w14:paraId="52823592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Восток в Средние века</w:t>
      </w:r>
    </w:p>
    <w:p w14:paraId="684E144D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 в Средние века.</w:t>
      </w:r>
    </w:p>
    <w:p w14:paraId="166DCE41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Древнерусское государство</w:t>
      </w:r>
    </w:p>
    <w:p w14:paraId="0D8E45E5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Феодальная раздробленность Древнерусского государства.</w:t>
      </w:r>
    </w:p>
    <w:p w14:paraId="261C1119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Русских земель.</w:t>
      </w:r>
    </w:p>
    <w:p w14:paraId="1DC8BAAF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Европа в Новом времени.</w:t>
      </w:r>
    </w:p>
    <w:p w14:paraId="38AE93CE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Великие географические открытия.</w:t>
      </w:r>
    </w:p>
    <w:p w14:paraId="1C692393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Революции 17-18 веков как пролог индустриального общества.</w:t>
      </w:r>
    </w:p>
    <w:p w14:paraId="08867ACC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Смута.</w:t>
      </w:r>
    </w:p>
    <w:p w14:paraId="2A21A706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Романовы.</w:t>
      </w:r>
    </w:p>
    <w:p w14:paraId="68114C85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в 18 веке.</w:t>
      </w:r>
    </w:p>
    <w:p w14:paraId="7AB1851F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Восток и Запад в 19 веке</w:t>
      </w:r>
    </w:p>
    <w:p w14:paraId="074CEB4E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19 век- индустриальный.</w:t>
      </w:r>
    </w:p>
    <w:p w14:paraId="2CEBB853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Отечественная война 1812 года</w:t>
      </w:r>
    </w:p>
    <w:p w14:paraId="6A0B0956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русская революция.</w:t>
      </w:r>
    </w:p>
    <w:p w14:paraId="4472297E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мировая война</w:t>
      </w:r>
    </w:p>
    <w:p w14:paraId="6AAEAD46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российская революция.</w:t>
      </w:r>
    </w:p>
    <w:p w14:paraId="4A3A42DA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Межвоенные грозовые годы.</w:t>
      </w:r>
    </w:p>
    <w:p w14:paraId="382378AB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мировая война</w:t>
      </w:r>
    </w:p>
    <w:p w14:paraId="43D8F8EF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Отечественная война</w:t>
      </w:r>
    </w:p>
    <w:p w14:paraId="75D2C73B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Фултоновская</w:t>
      </w:r>
      <w:proofErr w:type="spellEnd"/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</w:t>
      </w:r>
    </w:p>
    <w:p w14:paraId="32321D8B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Холодная война</w:t>
      </w:r>
    </w:p>
    <w:p w14:paraId="47A421C1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Эпоха Сталина</w:t>
      </w:r>
    </w:p>
    <w:p w14:paraId="7EAFD528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Хрущев и Кеннеди. Карибский кризис.</w:t>
      </w:r>
    </w:p>
    <w:p w14:paraId="3A915CE3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Застой времен Брежнева.</w:t>
      </w:r>
    </w:p>
    <w:p w14:paraId="75A545F4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Конец Холодной войны</w:t>
      </w:r>
    </w:p>
    <w:p w14:paraId="6079AB82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Перестройка и развал СССР</w:t>
      </w:r>
    </w:p>
    <w:p w14:paraId="36B57C75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в 90-е годы</w:t>
      </w:r>
    </w:p>
    <w:p w14:paraId="6B74735C" w14:textId="77777777" w:rsidR="00CB7CEF" w:rsidRPr="00CB7CEF" w:rsidRDefault="00CB7CEF" w:rsidP="00CB7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C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ЕС</w:t>
      </w:r>
    </w:p>
    <w:p w14:paraId="6D7A8EF9" w14:textId="77777777" w:rsidR="00CB7CEF" w:rsidRPr="001450C0" w:rsidRDefault="00CB7CEF" w:rsidP="00CB7CE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</w:p>
    <w:p w14:paraId="09854EDD" w14:textId="77777777" w:rsidR="00CB7CEF" w:rsidRDefault="00CB7CEF" w:rsidP="00DF51A9">
      <w:pPr>
        <w:rPr>
          <w:rFonts w:ascii="Times New Roman" w:hAnsi="Times New Roman" w:cs="Times New Roman"/>
          <w:b/>
          <w:sz w:val="28"/>
        </w:rPr>
      </w:pPr>
    </w:p>
    <w:sectPr w:rsidR="00CB7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019CD"/>
    <w:multiLevelType w:val="multilevel"/>
    <w:tmpl w:val="069C0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87343"/>
    <w:multiLevelType w:val="hybridMultilevel"/>
    <w:tmpl w:val="6930E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22BE1"/>
    <w:multiLevelType w:val="hybridMultilevel"/>
    <w:tmpl w:val="2328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F1472"/>
    <w:multiLevelType w:val="multilevel"/>
    <w:tmpl w:val="18D2A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0D470D"/>
    <w:multiLevelType w:val="hybridMultilevel"/>
    <w:tmpl w:val="B264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90800"/>
    <w:multiLevelType w:val="multilevel"/>
    <w:tmpl w:val="29F8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4947739">
    <w:abstractNumId w:val="2"/>
  </w:num>
  <w:num w:numId="2" w16cid:durableId="44988697">
    <w:abstractNumId w:val="1"/>
  </w:num>
  <w:num w:numId="3" w16cid:durableId="346908572">
    <w:abstractNumId w:val="4"/>
  </w:num>
  <w:num w:numId="4" w16cid:durableId="1013531082">
    <w:abstractNumId w:val="3"/>
  </w:num>
  <w:num w:numId="5" w16cid:durableId="339311973">
    <w:abstractNumId w:val="0"/>
  </w:num>
  <w:num w:numId="6" w16cid:durableId="1388529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88"/>
    <w:rsid w:val="00134660"/>
    <w:rsid w:val="00364ED4"/>
    <w:rsid w:val="00376E6B"/>
    <w:rsid w:val="003952B8"/>
    <w:rsid w:val="00556BBA"/>
    <w:rsid w:val="00867391"/>
    <w:rsid w:val="00903492"/>
    <w:rsid w:val="00933D00"/>
    <w:rsid w:val="00967462"/>
    <w:rsid w:val="00BE5288"/>
    <w:rsid w:val="00C823C6"/>
    <w:rsid w:val="00CB7CEF"/>
    <w:rsid w:val="00DC4198"/>
    <w:rsid w:val="00DF51A9"/>
    <w:rsid w:val="00E4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DDAF"/>
  <w15:docId w15:val="{2A783562-EA7A-4BFC-A952-330C57F4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E12"/>
    <w:pPr>
      <w:ind w:left="720"/>
      <w:contextualSpacing/>
    </w:pPr>
  </w:style>
  <w:style w:type="table" w:styleId="a4">
    <w:name w:val="Table Grid"/>
    <w:basedOn w:val="a1"/>
    <w:uiPriority w:val="39"/>
    <w:rsid w:val="00DF5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2022-04-19T13:48:00Z</dcterms:created>
  <dcterms:modified xsi:type="dcterms:W3CDTF">2022-04-19T13:48:00Z</dcterms:modified>
</cp:coreProperties>
</file>