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DB8" w:rsidRDefault="009B434B" w:rsidP="00280697">
      <w:pPr>
        <w:spacing w:line="360" w:lineRule="auto"/>
        <w:ind w:left="708" w:firstLine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Курсовая работа</w:t>
      </w:r>
      <w:r w:rsidR="00523DB8">
        <w:rPr>
          <w:rFonts w:ascii="Times New Roman" w:hAnsi="Times New Roman" w:cs="Times New Roman"/>
          <w:b/>
          <w:sz w:val="28"/>
          <w:szCs w:val="28"/>
        </w:rPr>
        <w:t xml:space="preserve"> по учебному курсу: «Психология семьи»</w:t>
      </w:r>
    </w:p>
    <w:p w:rsidR="009B434B" w:rsidRDefault="009B434B" w:rsidP="009B434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509E">
        <w:rPr>
          <w:rStyle w:val="10"/>
          <w:rFonts w:ascii="Times New Roman" w:hAnsi="Times New Roman" w:cs="Times New Roman"/>
          <w:b/>
          <w:color w:val="auto"/>
          <w:sz w:val="28"/>
          <w:szCs w:val="28"/>
        </w:rPr>
        <w:t>Задание: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выполнить курсовую работу по одной из </w:t>
      </w:r>
      <w:r w:rsidR="0006509E">
        <w:rPr>
          <w:rFonts w:ascii="Times New Roman" w:hAnsi="Times New Roman" w:cs="Times New Roman"/>
          <w:sz w:val="28"/>
          <w:szCs w:val="28"/>
        </w:rPr>
        <w:t xml:space="preserve">указанных тем.  </w:t>
      </w:r>
    </w:p>
    <w:p w:rsidR="00AF2127" w:rsidRDefault="00B80D60" w:rsidP="00AF21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учебным планом, при прохождении курса: </w:t>
      </w:r>
      <w:r w:rsidR="000D469D">
        <w:rPr>
          <w:rFonts w:ascii="Times New Roman" w:hAnsi="Times New Roman" w:cs="Times New Roman"/>
          <w:sz w:val="28"/>
          <w:szCs w:val="28"/>
        </w:rPr>
        <w:t>«</w:t>
      </w:r>
      <w:r w:rsidR="00523DB8">
        <w:rPr>
          <w:rFonts w:ascii="Times New Roman" w:hAnsi="Times New Roman" w:cs="Times New Roman"/>
          <w:sz w:val="28"/>
          <w:szCs w:val="28"/>
        </w:rPr>
        <w:t xml:space="preserve">Психология семьи» </w:t>
      </w:r>
      <w:r w:rsidR="000D469D" w:rsidRPr="00797A9F">
        <w:rPr>
          <w:rFonts w:ascii="Times New Roman" w:hAnsi="Times New Roman" w:cs="Times New Roman"/>
          <w:sz w:val="28"/>
          <w:szCs w:val="28"/>
        </w:rPr>
        <w:t>необходимо выполнить курсовую работу</w:t>
      </w:r>
      <w:r w:rsidR="000D46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818" w:rsidRDefault="00AF2127" w:rsidP="00AF21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курсовой работы </w:t>
      </w:r>
      <w:r w:rsidR="00E46818">
        <w:rPr>
          <w:rFonts w:ascii="Times New Roman" w:hAnsi="Times New Roman" w:cs="Times New Roman"/>
          <w:sz w:val="28"/>
          <w:szCs w:val="28"/>
        </w:rPr>
        <w:t>является:</w:t>
      </w:r>
    </w:p>
    <w:p w:rsidR="00E46818" w:rsidRPr="00E46818" w:rsidRDefault="00AF2127" w:rsidP="00E4681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818">
        <w:rPr>
          <w:rFonts w:ascii="Times New Roman" w:hAnsi="Times New Roman" w:cs="Times New Roman"/>
          <w:sz w:val="28"/>
          <w:szCs w:val="28"/>
        </w:rPr>
        <w:t>развить практические умения анализировать теоретические положения по за</w:t>
      </w:r>
      <w:r w:rsidR="00E46818" w:rsidRPr="00E46818">
        <w:rPr>
          <w:rFonts w:ascii="Times New Roman" w:hAnsi="Times New Roman" w:cs="Times New Roman"/>
          <w:sz w:val="28"/>
          <w:szCs w:val="28"/>
        </w:rPr>
        <w:t>явленной проблеме исследования;</w:t>
      </w:r>
    </w:p>
    <w:p w:rsidR="00E46818" w:rsidRPr="00E46818" w:rsidRDefault="00AF2127" w:rsidP="00E4681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818">
        <w:rPr>
          <w:rFonts w:ascii="Times New Roman" w:hAnsi="Times New Roman" w:cs="Times New Roman"/>
          <w:sz w:val="28"/>
          <w:szCs w:val="28"/>
        </w:rPr>
        <w:t>развить практические умения по грамотному подбору диагностического инструментария для получения и выявления эмпирической информации по проблеме исследования с последующим количественным и качественным а</w:t>
      </w:r>
      <w:r w:rsidR="00E46818" w:rsidRPr="00E46818">
        <w:rPr>
          <w:rFonts w:ascii="Times New Roman" w:hAnsi="Times New Roman" w:cs="Times New Roman"/>
          <w:sz w:val="28"/>
          <w:szCs w:val="28"/>
        </w:rPr>
        <w:t>нализом полученных результатов;</w:t>
      </w:r>
    </w:p>
    <w:p w:rsidR="008B660C" w:rsidRPr="00E46818" w:rsidRDefault="00AF2127" w:rsidP="00E4681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6818">
        <w:rPr>
          <w:rFonts w:ascii="Times New Roman" w:hAnsi="Times New Roman" w:cs="Times New Roman"/>
          <w:sz w:val="28"/>
          <w:szCs w:val="28"/>
        </w:rPr>
        <w:t>при выполнении конкретного исследования развить и приобрести такие важные личностные качества как наблюдательность, ответственность, умения работать самостоятельно, а также способность анализировать, обобщать, умения делать выводы и умозаключения по заявленной теме</w:t>
      </w:r>
      <w:r w:rsidR="00280697" w:rsidRPr="00E46818">
        <w:rPr>
          <w:rFonts w:ascii="Times New Roman" w:hAnsi="Times New Roman" w:cs="Times New Roman"/>
          <w:sz w:val="28"/>
          <w:szCs w:val="28"/>
        </w:rPr>
        <w:t xml:space="preserve"> исследования.</w:t>
      </w:r>
    </w:p>
    <w:p w:rsidR="000D469D" w:rsidRPr="00797A9F" w:rsidRDefault="000D469D" w:rsidP="00B80D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этого необходимо выбрать из предложенной тематики, тему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выполнения курсовой работы </w:t>
      </w:r>
      <w:r w:rsidRPr="00797A9F">
        <w:rPr>
          <w:rFonts w:ascii="Times New Roman" w:hAnsi="Times New Roman" w:cs="Times New Roman"/>
          <w:sz w:val="28"/>
          <w:szCs w:val="28"/>
        </w:rPr>
        <w:t>и прикрепить ее в с</w:t>
      </w:r>
      <w:r w:rsidR="00EA0C90">
        <w:rPr>
          <w:rFonts w:ascii="Times New Roman" w:hAnsi="Times New Roman" w:cs="Times New Roman"/>
          <w:sz w:val="28"/>
          <w:szCs w:val="28"/>
        </w:rPr>
        <w:t>истему дистанционного обучения.</w:t>
      </w:r>
    </w:p>
    <w:p w:rsidR="000D469D" w:rsidRDefault="007D516B" w:rsidP="000D4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Студенты, чьи </w:t>
      </w:r>
      <w:r w:rsidR="000D469D" w:rsidRPr="00797A9F">
        <w:rPr>
          <w:rFonts w:ascii="Times New Roman" w:hAnsi="Times New Roman" w:cs="Times New Roman"/>
          <w:sz w:val="28"/>
          <w:szCs w:val="28"/>
        </w:rPr>
        <w:t>фамилии начина</w:t>
      </w:r>
      <w:r w:rsidR="00EA0C90">
        <w:rPr>
          <w:rFonts w:ascii="Times New Roman" w:hAnsi="Times New Roman" w:cs="Times New Roman"/>
          <w:sz w:val="28"/>
          <w:szCs w:val="28"/>
        </w:rPr>
        <w:t xml:space="preserve">ются с буквы «А» до буквы «Л», </w:t>
      </w:r>
      <w:r w:rsidR="000D469D" w:rsidRPr="00797A9F">
        <w:rPr>
          <w:rFonts w:ascii="Times New Roman" w:hAnsi="Times New Roman" w:cs="Times New Roman"/>
          <w:sz w:val="28"/>
          <w:szCs w:val="28"/>
        </w:rPr>
        <w:t>выбирают одну из тем курсовых работ с ном</w:t>
      </w:r>
      <w:r w:rsidR="00EA0C90">
        <w:rPr>
          <w:rFonts w:ascii="Times New Roman" w:hAnsi="Times New Roman" w:cs="Times New Roman"/>
          <w:sz w:val="28"/>
          <w:szCs w:val="28"/>
        </w:rPr>
        <w:t xml:space="preserve">ером от 1 до 10. Студенты, чьи </w:t>
      </w:r>
      <w:r w:rsidR="000D469D" w:rsidRPr="00797A9F">
        <w:rPr>
          <w:rFonts w:ascii="Times New Roman" w:hAnsi="Times New Roman" w:cs="Times New Roman"/>
          <w:sz w:val="28"/>
          <w:szCs w:val="28"/>
        </w:rPr>
        <w:t xml:space="preserve">фамилии начинаются </w:t>
      </w:r>
      <w:r w:rsidR="000D469D" w:rsidRPr="00797A9F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D469D" w:rsidRPr="00797A9F">
        <w:rPr>
          <w:rFonts w:ascii="Times New Roman" w:hAnsi="Times New Roman" w:cs="Times New Roman"/>
          <w:sz w:val="28"/>
          <w:szCs w:val="28"/>
        </w:rPr>
        <w:t xml:space="preserve"> буквы «М» до буквы «Т», выбирают тему работы с номером от 11 до 20. Студенты, чьи фамилии начинаются с буквы «У» до буквы «Я», выбирают </w:t>
      </w:r>
      <w:r w:rsidR="00280697">
        <w:rPr>
          <w:rFonts w:ascii="Times New Roman" w:hAnsi="Times New Roman" w:cs="Times New Roman"/>
          <w:sz w:val="28"/>
          <w:szCs w:val="28"/>
        </w:rPr>
        <w:t xml:space="preserve">тему </w:t>
      </w:r>
      <w:r w:rsidR="000D469D" w:rsidRPr="00797A9F">
        <w:rPr>
          <w:rFonts w:ascii="Times New Roman" w:hAnsi="Times New Roman" w:cs="Times New Roman"/>
          <w:sz w:val="28"/>
          <w:szCs w:val="28"/>
        </w:rPr>
        <w:t>работу с номером от 21 до 30. Студент может предложить свою тему курсовой работы, но она должна быть согласована с научным руководителем.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0697"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>
        <w:rPr>
          <w:rFonts w:ascii="Times New Roman" w:hAnsi="Times New Roman" w:cs="Times New Roman"/>
          <w:sz w:val="28"/>
          <w:szCs w:val="28"/>
        </w:rPr>
        <w:t>тематика курсовых работ.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01"/>
        <w:gridCol w:w="8470"/>
      </w:tblGrid>
      <w:tr w:rsidR="00EA0C90" w:rsidTr="00EA0C90">
        <w:tc>
          <w:tcPr>
            <w:tcW w:w="1101" w:type="dxa"/>
          </w:tcPr>
          <w:p w:rsidR="00EA0C90" w:rsidRPr="00EA0C90" w:rsidRDefault="00EA0C90" w:rsidP="00EA0C90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A0C9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470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Темы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70" w:type="dxa"/>
          </w:tcPr>
          <w:p w:rsidR="00EA0C90" w:rsidRDefault="00EA0C90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Мотивы вступления в брак в период молодости</w:t>
            </w:r>
            <w:r w:rsidR="00B81A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70" w:type="dxa"/>
          </w:tcPr>
          <w:p w:rsidR="00EA0C90" w:rsidRDefault="00EA0C90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 факторы, оказывающие воздействия на удовлетворенность браком у мужчин</w:t>
            </w:r>
            <w:r w:rsidR="00B81A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8470" w:type="dxa"/>
          </w:tcPr>
          <w:p w:rsidR="00EA0C90" w:rsidRDefault="00EA0C90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Социально-психологические факторы, оказывающие воздействия на удовлетворенность браком у женщин</w:t>
            </w:r>
            <w:r w:rsidR="00B81A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70" w:type="dxa"/>
          </w:tcPr>
          <w:p w:rsidR="00EA0C90" w:rsidRDefault="00B81AB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супружеских конфликтов в зависимости от стажа семейной жизни.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470" w:type="dxa"/>
          </w:tcPr>
          <w:p w:rsidR="00EA0C90" w:rsidRDefault="00B81AB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возникновения конфликтов в молодой семье.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70" w:type="dxa"/>
          </w:tcPr>
          <w:p w:rsidR="00EA0C90" w:rsidRDefault="00B81AB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 удовлетворенности браком и ценностных ориентаций у супругов со стажем совместной жизни до 5 лет (молодой семьи).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70" w:type="dxa"/>
          </w:tcPr>
          <w:p w:rsidR="00EA0C90" w:rsidRDefault="00B81AB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Исследование удовлетворенности браком и ценностных ориентаций у супругов в период зрелости.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70" w:type="dxa"/>
          </w:tcPr>
          <w:p w:rsidR="00EA0C90" w:rsidRDefault="009B1397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Взаимосвязь стиля воспитания в семье и уровень развития самооценки ребенка.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9B13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70" w:type="dxa"/>
          </w:tcPr>
          <w:p w:rsidR="00EA0C90" w:rsidRDefault="009B1397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детско-родительских отношений в период подросткового кризиса.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470" w:type="dxa"/>
          </w:tcPr>
          <w:p w:rsidR="00EA0C90" w:rsidRDefault="009B1397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Субъективное ощущение счастья у матерей и их детей в юношеском возрасте.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470" w:type="dxa"/>
          </w:tcPr>
          <w:p w:rsidR="00EA0C90" w:rsidRDefault="009B1397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представлений о семейных отношениях у детей старшего дошкольного возраста.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470" w:type="dxa"/>
          </w:tcPr>
          <w:p w:rsidR="00EA0C90" w:rsidRDefault="009B1397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представлений о семейных отношениях у детей младшего школьного возраста.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470" w:type="dxa"/>
          </w:tcPr>
          <w:p w:rsidR="00EA0C90" w:rsidRDefault="009B1397" w:rsidP="009B13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Развитие представлений о семейных отношениях у подростков.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470" w:type="dxa"/>
          </w:tcPr>
          <w:p w:rsidR="00EA0C90" w:rsidRDefault="009B1397" w:rsidP="009B139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самооценки подростка от отношения к нему р</w:t>
            </w:r>
            <w:r w:rsidR="008F6E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дителей.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470" w:type="dxa"/>
          </w:tcPr>
          <w:p w:rsidR="00EA0C90" w:rsidRDefault="008F6E84" w:rsidP="002B5B33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Возраст вступления </w:t>
            </w:r>
            <w:r w:rsidR="002B5B33">
              <w:rPr>
                <w:rFonts w:ascii="Times New Roman" w:hAnsi="Times New Roman" w:cs="Times New Roman"/>
                <w:sz w:val="28"/>
                <w:szCs w:val="28"/>
              </w:rPr>
              <w:t xml:space="preserve">в брак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партнеров как один из факторов стабилизации и дестабилизации молодой семьи.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семейной субкультуры и межличностных контактов в благополучных семьях.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семейной субкультуры и межличностных контактов в неблагополучных семьях.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Сравнительный анализ особенностей воспитания детей в благополучных и неблагополучных семьях.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8470" w:type="dxa"/>
          </w:tcPr>
          <w:p w:rsidR="00EA0C90" w:rsidRDefault="008F6E84" w:rsidP="008F6E8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Субъективные представления об «идеальном родителе» у девушек и юношей в период юности.</w:t>
            </w:r>
          </w:p>
        </w:tc>
      </w:tr>
      <w:tr w:rsidR="00EA0C90" w:rsidTr="00EA0C90">
        <w:tc>
          <w:tcPr>
            <w:tcW w:w="1101" w:type="dxa"/>
          </w:tcPr>
          <w:p w:rsidR="00EA0C90" w:rsidRDefault="00EA0C90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Гендерные различия в представлениях об «идеальном родителе» в период молодости</w:t>
            </w:r>
            <w:r w:rsidR="002B5B3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A0C90" w:rsidTr="00EA0C90">
        <w:tc>
          <w:tcPr>
            <w:tcW w:w="1101" w:type="dxa"/>
          </w:tcPr>
          <w:p w:rsidR="00EA0C90" w:rsidRDefault="008F6E84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Представления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родительстве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юношей и девушек из полной и неполной семьи.</w:t>
            </w:r>
          </w:p>
        </w:tc>
      </w:tr>
      <w:tr w:rsidR="00EA0C90" w:rsidTr="00EA0C90">
        <w:tc>
          <w:tcPr>
            <w:tcW w:w="1101" w:type="dxa"/>
          </w:tcPr>
          <w:p w:rsidR="00EA0C90" w:rsidRDefault="008F6E84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семейного воспитания в неполной семье.</w:t>
            </w:r>
          </w:p>
        </w:tc>
      </w:tr>
      <w:tr w:rsidR="00EA0C90" w:rsidTr="00EA0C90">
        <w:tc>
          <w:tcPr>
            <w:tcW w:w="1101" w:type="dxa"/>
          </w:tcPr>
          <w:p w:rsidR="00EA0C90" w:rsidRDefault="008F6E84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8470" w:type="dxa"/>
          </w:tcPr>
          <w:p w:rsidR="00EA0C90" w:rsidRDefault="008F6E84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ценностно-смысловой сферы супругов как одно из условий</w:t>
            </w:r>
            <w:r w:rsidR="00966D9A">
              <w:rPr>
                <w:rFonts w:ascii="Times New Roman" w:hAnsi="Times New Roman" w:cs="Times New Roman"/>
                <w:sz w:val="28"/>
                <w:szCs w:val="28"/>
              </w:rPr>
              <w:t xml:space="preserve"> построения благополучной семьи.</w:t>
            </w:r>
          </w:p>
        </w:tc>
      </w:tr>
      <w:tr w:rsidR="00EA0C90" w:rsidTr="00EA0C90">
        <w:tc>
          <w:tcPr>
            <w:tcW w:w="1101" w:type="dxa"/>
          </w:tcPr>
          <w:p w:rsidR="00EA0C90" w:rsidRDefault="008F6E84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8470" w:type="dxa"/>
          </w:tcPr>
          <w:p w:rsidR="00EA0C90" w:rsidRDefault="00966D9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Психологические особенности эмоциональной сферы женщины в период ожидания рождения ребенка. </w:t>
            </w:r>
          </w:p>
        </w:tc>
      </w:tr>
      <w:tr w:rsidR="00EA0C90" w:rsidTr="00EA0C90">
        <w:tc>
          <w:tcPr>
            <w:tcW w:w="1101" w:type="dxa"/>
          </w:tcPr>
          <w:p w:rsidR="00EA0C90" w:rsidRDefault="008F6E84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8470" w:type="dxa"/>
          </w:tcPr>
          <w:p w:rsidR="00EA0C90" w:rsidRDefault="00966D9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Взаимосвязь детско-родительских отношений в семьях с разными стилями воспитания.</w:t>
            </w:r>
          </w:p>
        </w:tc>
      </w:tr>
      <w:tr w:rsidR="00EA0C90" w:rsidTr="00EA0C90">
        <w:tc>
          <w:tcPr>
            <w:tcW w:w="1101" w:type="dxa"/>
          </w:tcPr>
          <w:p w:rsidR="00EA0C90" w:rsidRDefault="00966D9A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8470" w:type="dxa"/>
          </w:tcPr>
          <w:p w:rsidR="00EA0C90" w:rsidRPr="009B434B" w:rsidRDefault="00966D9A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Взаимосвязь личностных особенностей родителей и стилей воспитания детей.</w:t>
            </w:r>
          </w:p>
        </w:tc>
      </w:tr>
      <w:tr w:rsidR="00EA0C90" w:rsidTr="00EA0C90">
        <w:tc>
          <w:tcPr>
            <w:tcW w:w="1101" w:type="dxa"/>
          </w:tcPr>
          <w:p w:rsidR="00EA0C90" w:rsidRDefault="00966D9A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8470" w:type="dxa"/>
          </w:tcPr>
          <w:p w:rsidR="00EA0C90" w:rsidRDefault="002B5B33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супружеских конфликтов и удовлетворенность отношениями в паре.</w:t>
            </w:r>
          </w:p>
        </w:tc>
      </w:tr>
      <w:tr w:rsidR="00EA0C90" w:rsidTr="00EA0C90">
        <w:tc>
          <w:tcPr>
            <w:tcW w:w="1101" w:type="dxa"/>
          </w:tcPr>
          <w:p w:rsidR="00EA0C90" w:rsidRDefault="00966D9A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470" w:type="dxa"/>
          </w:tcPr>
          <w:p w:rsidR="00EA0C90" w:rsidRDefault="002B5B33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Психологическая готовность женщины к материнству.</w:t>
            </w:r>
          </w:p>
        </w:tc>
      </w:tr>
      <w:tr w:rsidR="00EA0C90" w:rsidTr="00EA0C90">
        <w:tc>
          <w:tcPr>
            <w:tcW w:w="1101" w:type="dxa"/>
          </w:tcPr>
          <w:p w:rsidR="00EA0C90" w:rsidRDefault="002B5B33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8470" w:type="dxa"/>
          </w:tcPr>
          <w:p w:rsidR="00EA0C90" w:rsidRDefault="002B5B33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Психологические особенности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сиблинговых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отношений в этнокультурном и возрастном аспекте.</w:t>
            </w:r>
          </w:p>
        </w:tc>
      </w:tr>
      <w:tr w:rsidR="00EA0C90" w:rsidTr="00EA0C90">
        <w:tc>
          <w:tcPr>
            <w:tcW w:w="1101" w:type="dxa"/>
          </w:tcPr>
          <w:p w:rsidR="00EA0C90" w:rsidRDefault="002B5B33" w:rsidP="00EA0C9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470" w:type="dxa"/>
          </w:tcPr>
          <w:p w:rsidR="00EA0C90" w:rsidRDefault="002B5B33" w:rsidP="00B81AB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Семейные кризисы и особенности их протекания с учетом гендерных и возрастных особенностей. </w:t>
            </w:r>
          </w:p>
        </w:tc>
      </w:tr>
    </w:tbl>
    <w:p w:rsidR="00EA0C90" w:rsidRDefault="00EA0C90" w:rsidP="000D46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7BB" w:rsidRDefault="00B667BB" w:rsidP="002B5B3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A9F">
        <w:rPr>
          <w:rFonts w:ascii="Times New Roman" w:hAnsi="Times New Roman" w:cs="Times New Roman"/>
          <w:b/>
          <w:sz w:val="28"/>
          <w:szCs w:val="28"/>
        </w:rPr>
        <w:t>Методические указания по выполнению и оформлению курсовых работ</w:t>
      </w:r>
    </w:p>
    <w:p w:rsidR="00B667BB" w:rsidRPr="00797A9F" w:rsidRDefault="00B667BB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Подготовку </w:t>
      </w:r>
      <w:r w:rsidR="002C3F32">
        <w:rPr>
          <w:rFonts w:ascii="Times New Roman" w:hAnsi="Times New Roman" w:cs="Times New Roman"/>
          <w:sz w:val="28"/>
          <w:szCs w:val="28"/>
        </w:rPr>
        <w:t xml:space="preserve">и выполнение </w:t>
      </w:r>
      <w:r w:rsidRPr="00797A9F">
        <w:rPr>
          <w:rFonts w:ascii="Times New Roman" w:hAnsi="Times New Roman" w:cs="Times New Roman"/>
          <w:sz w:val="28"/>
          <w:szCs w:val="28"/>
        </w:rPr>
        <w:t>курсовой работы целесообразно разбить на несколько этапов.</w:t>
      </w:r>
    </w:p>
    <w:p w:rsidR="00B667BB" w:rsidRDefault="00B667BB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Первый этап. Выбор темы, составление плана, подбор и изучение литературы</w:t>
      </w:r>
      <w:r w:rsidRPr="00797A9F">
        <w:rPr>
          <w:rFonts w:ascii="Times New Roman" w:hAnsi="Times New Roman" w:cs="Times New Roman"/>
          <w:sz w:val="28"/>
          <w:szCs w:val="28"/>
        </w:rPr>
        <w:t>. Студент выбирает тему курсового исследования самостоятельно</w:t>
      </w:r>
      <w:r w:rsidR="00280697">
        <w:rPr>
          <w:rFonts w:ascii="Times New Roman" w:hAnsi="Times New Roman" w:cs="Times New Roman"/>
          <w:sz w:val="28"/>
          <w:szCs w:val="28"/>
        </w:rPr>
        <w:t xml:space="preserve">. </w:t>
      </w:r>
      <w:r w:rsidR="002C3F32">
        <w:rPr>
          <w:rFonts w:ascii="Times New Roman" w:hAnsi="Times New Roman" w:cs="Times New Roman"/>
          <w:sz w:val="28"/>
          <w:szCs w:val="28"/>
        </w:rPr>
        <w:t xml:space="preserve">Студент составляет план (если возникает необходимость </w:t>
      </w:r>
      <w:r w:rsidRPr="00797A9F">
        <w:rPr>
          <w:rFonts w:ascii="Times New Roman" w:hAnsi="Times New Roman" w:cs="Times New Roman"/>
          <w:sz w:val="28"/>
          <w:szCs w:val="28"/>
        </w:rPr>
        <w:t>при условии</w:t>
      </w:r>
      <w:r w:rsidR="002C3F32">
        <w:rPr>
          <w:rFonts w:ascii="Times New Roman" w:hAnsi="Times New Roman" w:cs="Times New Roman"/>
          <w:sz w:val="28"/>
          <w:szCs w:val="28"/>
        </w:rPr>
        <w:t xml:space="preserve">), то </w:t>
      </w:r>
      <w:r w:rsidR="00280697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797A9F">
        <w:rPr>
          <w:rFonts w:ascii="Times New Roman" w:hAnsi="Times New Roman" w:cs="Times New Roman"/>
          <w:sz w:val="28"/>
          <w:szCs w:val="28"/>
        </w:rPr>
        <w:t>согласова</w:t>
      </w:r>
      <w:r w:rsidR="002C3F32">
        <w:rPr>
          <w:rFonts w:ascii="Times New Roman" w:hAnsi="Times New Roman" w:cs="Times New Roman"/>
          <w:sz w:val="28"/>
          <w:szCs w:val="28"/>
        </w:rPr>
        <w:t>ть</w:t>
      </w:r>
      <w:r w:rsidRPr="00797A9F">
        <w:rPr>
          <w:rFonts w:ascii="Times New Roman" w:hAnsi="Times New Roman" w:cs="Times New Roman"/>
          <w:sz w:val="28"/>
          <w:szCs w:val="28"/>
        </w:rPr>
        <w:t xml:space="preserve"> его с научным руководителем. При составлении плана необходимо изучить литературу, определить основные проблемы выбранной темы, их место в изучаемом курсе «</w:t>
      </w:r>
      <w:r w:rsidR="002C3F32">
        <w:rPr>
          <w:rFonts w:ascii="Times New Roman" w:hAnsi="Times New Roman" w:cs="Times New Roman"/>
          <w:sz w:val="28"/>
          <w:szCs w:val="28"/>
        </w:rPr>
        <w:t>Психология семьи</w:t>
      </w:r>
      <w:r w:rsidRPr="00797A9F">
        <w:rPr>
          <w:rFonts w:ascii="Times New Roman" w:hAnsi="Times New Roman" w:cs="Times New Roman"/>
          <w:sz w:val="28"/>
          <w:szCs w:val="28"/>
        </w:rPr>
        <w:t>».</w:t>
      </w:r>
    </w:p>
    <w:p w:rsidR="00B667BB" w:rsidRDefault="00280697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Выстроив план работы, </w:t>
      </w:r>
      <w:r w:rsidR="00B667BB" w:rsidRPr="00797A9F">
        <w:rPr>
          <w:rFonts w:ascii="Times New Roman" w:hAnsi="Times New Roman" w:cs="Times New Roman"/>
          <w:sz w:val="28"/>
          <w:szCs w:val="28"/>
        </w:rPr>
        <w:t xml:space="preserve">студент приступает к детальному изучению специально подобранной им </w:t>
      </w:r>
      <w:r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="00B667BB" w:rsidRPr="00797A9F">
        <w:rPr>
          <w:rFonts w:ascii="Times New Roman" w:hAnsi="Times New Roman" w:cs="Times New Roman"/>
          <w:sz w:val="28"/>
          <w:szCs w:val="28"/>
        </w:rPr>
        <w:t xml:space="preserve">научной </w:t>
      </w:r>
      <w:r w:rsidR="00B667BB">
        <w:rPr>
          <w:rFonts w:ascii="Times New Roman" w:hAnsi="Times New Roman" w:cs="Times New Roman"/>
          <w:sz w:val="28"/>
          <w:szCs w:val="28"/>
        </w:rPr>
        <w:t xml:space="preserve">психолого-педагогической </w:t>
      </w:r>
      <w:r w:rsidR="00B667BB" w:rsidRPr="00797A9F">
        <w:rPr>
          <w:rFonts w:ascii="Times New Roman" w:hAnsi="Times New Roman" w:cs="Times New Roman"/>
          <w:sz w:val="28"/>
          <w:szCs w:val="28"/>
        </w:rPr>
        <w:t xml:space="preserve">литературы. Студент обязан знакомиться с имеющимися актуальными научными исследованиями в соответствующей </w:t>
      </w:r>
      <w:r w:rsidR="00B667BB">
        <w:rPr>
          <w:rFonts w:ascii="Times New Roman" w:hAnsi="Times New Roman" w:cs="Times New Roman"/>
          <w:sz w:val="28"/>
          <w:szCs w:val="28"/>
        </w:rPr>
        <w:t>области</w:t>
      </w:r>
      <w:r w:rsidR="00A57991">
        <w:rPr>
          <w:rFonts w:ascii="Times New Roman" w:hAnsi="Times New Roman" w:cs="Times New Roman"/>
          <w:sz w:val="28"/>
          <w:szCs w:val="28"/>
        </w:rPr>
        <w:t xml:space="preserve"> и темы изучения</w:t>
      </w:r>
      <w:r w:rsidR="00B667BB">
        <w:rPr>
          <w:rFonts w:ascii="Times New Roman" w:hAnsi="Times New Roman" w:cs="Times New Roman"/>
          <w:sz w:val="28"/>
          <w:szCs w:val="28"/>
        </w:rPr>
        <w:t>.</w:t>
      </w:r>
    </w:p>
    <w:p w:rsidR="00B667BB" w:rsidRPr="00797A9F" w:rsidRDefault="00B667BB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lastRenderedPageBreak/>
        <w:t>На этом этапе напис</w:t>
      </w:r>
      <w:r w:rsidR="002C3F32">
        <w:rPr>
          <w:rFonts w:ascii="Times New Roman" w:hAnsi="Times New Roman" w:cs="Times New Roman"/>
          <w:sz w:val="28"/>
          <w:szCs w:val="28"/>
        </w:rPr>
        <w:t xml:space="preserve">ания </w:t>
      </w:r>
      <w:r w:rsidR="00280697">
        <w:rPr>
          <w:rFonts w:ascii="Times New Roman" w:hAnsi="Times New Roman" w:cs="Times New Roman"/>
          <w:sz w:val="28"/>
          <w:szCs w:val="28"/>
        </w:rPr>
        <w:t>курсовой работы необходимо выяв</w:t>
      </w:r>
      <w:r w:rsidR="002C3F32">
        <w:rPr>
          <w:rFonts w:ascii="Times New Roman" w:hAnsi="Times New Roman" w:cs="Times New Roman"/>
          <w:sz w:val="28"/>
          <w:szCs w:val="28"/>
        </w:rPr>
        <w:t>ить наиболее актуальные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2C3F32">
        <w:rPr>
          <w:rFonts w:ascii="Times New Roman" w:hAnsi="Times New Roman" w:cs="Times New Roman"/>
          <w:sz w:val="28"/>
          <w:szCs w:val="28"/>
        </w:rPr>
        <w:t>ы</w:t>
      </w:r>
      <w:r w:rsidRPr="00797A9F">
        <w:rPr>
          <w:rFonts w:ascii="Times New Roman" w:hAnsi="Times New Roman" w:cs="Times New Roman"/>
          <w:sz w:val="28"/>
          <w:szCs w:val="28"/>
        </w:rPr>
        <w:t>, которые необходимо отразить в работе</w:t>
      </w:r>
      <w:r>
        <w:rPr>
          <w:rFonts w:ascii="Times New Roman" w:hAnsi="Times New Roman" w:cs="Times New Roman"/>
          <w:sz w:val="28"/>
          <w:szCs w:val="28"/>
        </w:rPr>
        <w:t>, по выбранной теме</w:t>
      </w:r>
      <w:r w:rsidR="002C3F32">
        <w:rPr>
          <w:rFonts w:ascii="Times New Roman" w:hAnsi="Times New Roman" w:cs="Times New Roman"/>
          <w:sz w:val="28"/>
          <w:szCs w:val="28"/>
        </w:rPr>
        <w:t xml:space="preserve"> исследования.</w:t>
      </w:r>
    </w:p>
    <w:p w:rsidR="00B667BB" w:rsidRDefault="00B667BB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Определение литературных и нормативных источников осуществляется</w:t>
      </w:r>
      <w:r w:rsidR="007F603C">
        <w:rPr>
          <w:rFonts w:ascii="Times New Roman" w:hAnsi="Times New Roman" w:cs="Times New Roman"/>
          <w:sz w:val="28"/>
          <w:szCs w:val="28"/>
        </w:rPr>
        <w:t xml:space="preserve"> </w:t>
      </w:r>
      <w:r w:rsidR="00280697">
        <w:rPr>
          <w:rFonts w:ascii="Times New Roman" w:hAnsi="Times New Roman" w:cs="Times New Roman"/>
          <w:sz w:val="28"/>
          <w:szCs w:val="28"/>
        </w:rPr>
        <w:t xml:space="preserve">студентом </w:t>
      </w:r>
      <w:r w:rsidR="007F603C">
        <w:rPr>
          <w:rFonts w:ascii="Times New Roman" w:hAnsi="Times New Roman" w:cs="Times New Roman"/>
          <w:sz w:val="28"/>
          <w:szCs w:val="28"/>
        </w:rPr>
        <w:t>самостоятельно</w:t>
      </w:r>
      <w:r w:rsidRPr="00797A9F">
        <w:rPr>
          <w:rFonts w:ascii="Times New Roman" w:hAnsi="Times New Roman" w:cs="Times New Roman"/>
          <w:sz w:val="28"/>
          <w:szCs w:val="28"/>
        </w:rPr>
        <w:t>. Помощь могут оказать периодические издания, публикую</w:t>
      </w:r>
      <w:r>
        <w:rPr>
          <w:rFonts w:ascii="Times New Roman" w:hAnsi="Times New Roman" w:cs="Times New Roman"/>
          <w:sz w:val="28"/>
          <w:szCs w:val="28"/>
        </w:rPr>
        <w:t>щие работы в сфере психологии</w:t>
      </w:r>
      <w:r w:rsidR="00AB567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педагогики, </w:t>
      </w:r>
      <w:r w:rsidRPr="00797A9F">
        <w:rPr>
          <w:rFonts w:ascii="Times New Roman" w:hAnsi="Times New Roman" w:cs="Times New Roman"/>
          <w:sz w:val="28"/>
          <w:szCs w:val="28"/>
        </w:rPr>
        <w:t>такие как: «</w:t>
      </w:r>
      <w:r w:rsidR="00AB5673">
        <w:rPr>
          <w:rFonts w:ascii="Times New Roman" w:hAnsi="Times New Roman" w:cs="Times New Roman"/>
          <w:sz w:val="28"/>
          <w:szCs w:val="28"/>
        </w:rPr>
        <w:t>Вопросы психологии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 w:rsidR="00AB5673">
        <w:rPr>
          <w:rFonts w:ascii="Times New Roman" w:hAnsi="Times New Roman" w:cs="Times New Roman"/>
          <w:sz w:val="28"/>
          <w:szCs w:val="28"/>
        </w:rPr>
        <w:t>Психологический журнал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 w:rsidR="00AB5673">
        <w:rPr>
          <w:rFonts w:ascii="Times New Roman" w:hAnsi="Times New Roman" w:cs="Times New Roman"/>
          <w:sz w:val="28"/>
          <w:szCs w:val="28"/>
        </w:rPr>
        <w:t>Журнал прикладной психологии</w:t>
      </w:r>
      <w:r>
        <w:rPr>
          <w:rFonts w:ascii="Times New Roman" w:hAnsi="Times New Roman" w:cs="Times New Roman"/>
          <w:sz w:val="28"/>
          <w:szCs w:val="28"/>
        </w:rPr>
        <w:t>», «</w:t>
      </w:r>
      <w:r w:rsidR="00AB5673">
        <w:rPr>
          <w:rFonts w:ascii="Times New Roman" w:hAnsi="Times New Roman" w:cs="Times New Roman"/>
          <w:sz w:val="28"/>
          <w:szCs w:val="28"/>
        </w:rPr>
        <w:t>Психологическая наука и образование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 w:rsidR="00AB5673">
        <w:rPr>
          <w:rFonts w:ascii="Times New Roman" w:hAnsi="Times New Roman" w:cs="Times New Roman"/>
          <w:sz w:val="28"/>
          <w:szCs w:val="28"/>
        </w:rPr>
        <w:t>Психолог в детском саду</w:t>
      </w:r>
      <w:r w:rsidRPr="00797A9F">
        <w:rPr>
          <w:rFonts w:ascii="Times New Roman" w:hAnsi="Times New Roman" w:cs="Times New Roman"/>
          <w:sz w:val="28"/>
          <w:szCs w:val="28"/>
        </w:rPr>
        <w:t>», «</w:t>
      </w:r>
      <w:r w:rsidR="00AB5673">
        <w:rPr>
          <w:rFonts w:ascii="Times New Roman" w:hAnsi="Times New Roman" w:cs="Times New Roman"/>
          <w:sz w:val="28"/>
          <w:szCs w:val="28"/>
        </w:rPr>
        <w:t>Психолог в школе</w:t>
      </w:r>
      <w:r w:rsidRPr="00797A9F">
        <w:rPr>
          <w:rFonts w:ascii="Times New Roman" w:hAnsi="Times New Roman" w:cs="Times New Roman"/>
          <w:sz w:val="28"/>
          <w:szCs w:val="28"/>
        </w:rPr>
        <w:t>» и другие.</w:t>
      </w:r>
    </w:p>
    <w:p w:rsidR="00B667BB" w:rsidRDefault="00B667BB" w:rsidP="00B667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В процессе изучения литературы необходимо делать записи со ссылками на прорабатываемый источник с указанием всех его библиографических данных, в том числе и номеров изученных страниц. Исследовать и цитировать литературу советского периода необходимо с учетом тех обстоятельств, что она уже может не отвечать в полной мере современным реалиям.</w:t>
      </w:r>
    </w:p>
    <w:p w:rsidR="007C6F81" w:rsidRDefault="00AB5673" w:rsidP="00AB56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Второй этап</w:t>
      </w:r>
      <w:r w:rsidRPr="00797A9F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797A9F">
        <w:rPr>
          <w:rFonts w:ascii="Times New Roman" w:hAnsi="Times New Roman" w:cs="Times New Roman"/>
          <w:i/>
          <w:sz w:val="28"/>
          <w:szCs w:val="28"/>
        </w:rPr>
        <w:t>Анализ собранного материала и его изложение.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В рамках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>указанного этапа студент вырабатывает собственную позицию по проблемам, исследуемым в курсовой работе. В курсовой работе в обязательном порядке должно быть отражено сопоставление различных точек зрения</w:t>
      </w:r>
      <w:r w:rsidR="00524480">
        <w:rPr>
          <w:rFonts w:ascii="Times New Roman" w:hAnsi="Times New Roman" w:cs="Times New Roman"/>
          <w:sz w:val="28"/>
          <w:szCs w:val="28"/>
        </w:rPr>
        <w:t xml:space="preserve"> по изучаемой проблеме</w:t>
      </w:r>
      <w:r w:rsidR="007F603C">
        <w:rPr>
          <w:rFonts w:ascii="Times New Roman" w:hAnsi="Times New Roman" w:cs="Times New Roman"/>
          <w:sz w:val="28"/>
          <w:szCs w:val="28"/>
        </w:rPr>
        <w:t>.</w:t>
      </w:r>
    </w:p>
    <w:p w:rsidR="00524480" w:rsidRDefault="00AB5673" w:rsidP="00AB56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Следует помнить, что курсовая работа не должна состоять из одних цитат. </w:t>
      </w:r>
      <w:r w:rsidR="007F603C">
        <w:rPr>
          <w:rFonts w:ascii="Times New Roman" w:hAnsi="Times New Roman" w:cs="Times New Roman"/>
          <w:sz w:val="28"/>
          <w:szCs w:val="28"/>
        </w:rPr>
        <w:t xml:space="preserve">Необходимо чтобы </w:t>
      </w:r>
      <w:r w:rsidR="00D36DED">
        <w:rPr>
          <w:rFonts w:ascii="Times New Roman" w:hAnsi="Times New Roman" w:cs="Times New Roman"/>
          <w:sz w:val="28"/>
          <w:szCs w:val="28"/>
        </w:rPr>
        <w:t xml:space="preserve">в курсовой работе было </w:t>
      </w:r>
      <w:r w:rsidRPr="00797A9F">
        <w:rPr>
          <w:rFonts w:ascii="Times New Roman" w:hAnsi="Times New Roman" w:cs="Times New Roman"/>
          <w:sz w:val="28"/>
          <w:szCs w:val="28"/>
        </w:rPr>
        <w:t>отражено собственное критическое осмысление темы, проблемы и различных точек зрения, обнаруженных на стади</w:t>
      </w:r>
      <w:r>
        <w:rPr>
          <w:rFonts w:ascii="Times New Roman" w:hAnsi="Times New Roman" w:cs="Times New Roman"/>
          <w:sz w:val="28"/>
          <w:szCs w:val="28"/>
        </w:rPr>
        <w:t xml:space="preserve">и работы с научной </w:t>
      </w:r>
      <w:r w:rsidR="00524480">
        <w:rPr>
          <w:rFonts w:ascii="Times New Roman" w:hAnsi="Times New Roman" w:cs="Times New Roman"/>
          <w:sz w:val="28"/>
          <w:szCs w:val="28"/>
        </w:rPr>
        <w:t xml:space="preserve">психолого-педагогической </w:t>
      </w:r>
      <w:r w:rsidRPr="00797A9F">
        <w:rPr>
          <w:rFonts w:ascii="Times New Roman" w:hAnsi="Times New Roman" w:cs="Times New Roman"/>
          <w:sz w:val="28"/>
          <w:szCs w:val="28"/>
        </w:rPr>
        <w:t>литературой. В курсовой работе студент должен обязательно отразить свое собственное мнение, показать умение грамотно и последовательно излагать свои мысли с аргументацией своей позиции.</w:t>
      </w:r>
    </w:p>
    <w:p w:rsidR="00524480" w:rsidRDefault="00524480" w:rsidP="005244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Третий этап. Обработка научного материала</w:t>
      </w:r>
      <w:r w:rsidRPr="00797A9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97A9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данном этапе уточняется план написания и структура курсовой работы, поскольку отобранный научный материал и </w:t>
      </w:r>
      <w:r>
        <w:rPr>
          <w:rFonts w:ascii="Times New Roman" w:hAnsi="Times New Roman" w:cs="Times New Roman"/>
          <w:sz w:val="28"/>
          <w:szCs w:val="28"/>
        </w:rPr>
        <w:t xml:space="preserve">эмпирические данные </w:t>
      </w:r>
      <w:r w:rsidRPr="00797A9F">
        <w:rPr>
          <w:rFonts w:ascii="Times New Roman" w:hAnsi="Times New Roman" w:cs="Times New Roman"/>
          <w:sz w:val="28"/>
          <w:szCs w:val="28"/>
        </w:rPr>
        <w:t xml:space="preserve">могут внести </w:t>
      </w:r>
      <w:r w:rsidRPr="00797A9F">
        <w:rPr>
          <w:rFonts w:ascii="Times New Roman" w:hAnsi="Times New Roman" w:cs="Times New Roman"/>
          <w:sz w:val="28"/>
          <w:szCs w:val="28"/>
        </w:rPr>
        <w:lastRenderedPageBreak/>
        <w:t>некоторые коррективы в первоначальный замысел. При изложении собранного и обработанного материала студент должен строго следовать утвержденному и скорректированному плану курсовой работы и ул</w:t>
      </w:r>
      <w:r w:rsidR="007F603C">
        <w:rPr>
          <w:rFonts w:ascii="Times New Roman" w:hAnsi="Times New Roman" w:cs="Times New Roman"/>
          <w:sz w:val="28"/>
          <w:szCs w:val="28"/>
        </w:rPr>
        <w:t xml:space="preserve">ожиться в установленные рамки. </w:t>
      </w:r>
      <w:r w:rsidRPr="00797A9F">
        <w:rPr>
          <w:rFonts w:ascii="Times New Roman" w:hAnsi="Times New Roman" w:cs="Times New Roman"/>
          <w:sz w:val="28"/>
          <w:szCs w:val="28"/>
        </w:rPr>
        <w:t>В случае превышения объема следует отложить или сократить определенную часть собранного материала.</w:t>
      </w:r>
    </w:p>
    <w:p w:rsidR="00524480" w:rsidRDefault="00524480" w:rsidP="0052448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i/>
          <w:sz w:val="28"/>
          <w:szCs w:val="28"/>
        </w:rPr>
        <w:t>Требования к структуре и оформлению курсовой работы</w:t>
      </w:r>
      <w:r w:rsidRPr="00797A9F">
        <w:rPr>
          <w:rFonts w:ascii="Times New Roman" w:hAnsi="Times New Roman" w:cs="Times New Roman"/>
          <w:sz w:val="28"/>
          <w:szCs w:val="28"/>
        </w:rPr>
        <w:t>. Курсовую работу необходимо вы</w:t>
      </w:r>
      <w:r w:rsidR="007F603C">
        <w:rPr>
          <w:rFonts w:ascii="Times New Roman" w:hAnsi="Times New Roman" w:cs="Times New Roman"/>
          <w:sz w:val="28"/>
          <w:szCs w:val="28"/>
        </w:rPr>
        <w:t>полнять в машинописном виде. Ее</w:t>
      </w:r>
      <w:r w:rsidRPr="00797A9F">
        <w:rPr>
          <w:rFonts w:ascii="Times New Roman" w:hAnsi="Times New Roman" w:cs="Times New Roman"/>
          <w:sz w:val="28"/>
          <w:szCs w:val="28"/>
        </w:rPr>
        <w:t xml:space="preserve"> объем устанавливается в пределах 1,2 печатного листа, то есть 25 страниц машинописного текста. Текст должен быть набран в редакторе WORD,</w:t>
      </w:r>
      <w:r w:rsidR="007F603C">
        <w:rPr>
          <w:rFonts w:ascii="Times New Roman" w:hAnsi="Times New Roman" w:cs="Times New Roman"/>
          <w:sz w:val="28"/>
          <w:szCs w:val="28"/>
        </w:rPr>
        <w:t xml:space="preserve"> (2010)</w:t>
      </w:r>
      <w:r w:rsidRPr="00797A9F">
        <w:rPr>
          <w:rFonts w:ascii="Times New Roman" w:hAnsi="Times New Roman" w:cs="Times New Roman"/>
          <w:sz w:val="28"/>
          <w:szCs w:val="28"/>
        </w:rPr>
        <w:t xml:space="preserve"> содерж</w:t>
      </w:r>
      <w:r w:rsidR="007F603C">
        <w:rPr>
          <w:rFonts w:ascii="Times New Roman" w:hAnsi="Times New Roman" w:cs="Times New Roman"/>
          <w:sz w:val="28"/>
          <w:szCs w:val="28"/>
        </w:rPr>
        <w:t xml:space="preserve">ать на странице 28 – 30 строк, в строке около 60 знаков, </w:t>
      </w:r>
      <w:r w:rsidRPr="00797A9F">
        <w:rPr>
          <w:rFonts w:ascii="Times New Roman" w:hAnsi="Times New Roman" w:cs="Times New Roman"/>
          <w:sz w:val="28"/>
          <w:szCs w:val="28"/>
        </w:rPr>
        <w:t>строки располагать через 1,5 интерв</w:t>
      </w:r>
      <w:r>
        <w:rPr>
          <w:rFonts w:ascii="Times New Roman" w:hAnsi="Times New Roman" w:cs="Times New Roman"/>
          <w:sz w:val="28"/>
          <w:szCs w:val="28"/>
        </w:rPr>
        <w:t xml:space="preserve">ала, шрифт </w:t>
      </w:r>
      <w:proofErr w:type="spellStart"/>
      <w:r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7F60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7F60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Roman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14. Сноски</w:t>
      </w:r>
      <w:r w:rsidR="007F603C">
        <w:rPr>
          <w:rFonts w:ascii="Times New Roman" w:hAnsi="Times New Roman" w:cs="Times New Roman"/>
          <w:sz w:val="28"/>
          <w:szCs w:val="28"/>
        </w:rPr>
        <w:t xml:space="preserve"> делаются в квадратных скобках.</w:t>
      </w:r>
      <w:r w:rsidRPr="00797A9F">
        <w:rPr>
          <w:rFonts w:ascii="Times New Roman" w:hAnsi="Times New Roman" w:cs="Times New Roman"/>
          <w:sz w:val="28"/>
          <w:szCs w:val="28"/>
        </w:rPr>
        <w:t xml:space="preserve"> Нумерация страниц проставляется в </w:t>
      </w:r>
      <w:r w:rsidR="007F603C">
        <w:rPr>
          <w:rFonts w:ascii="Times New Roman" w:hAnsi="Times New Roman" w:cs="Times New Roman"/>
          <w:sz w:val="28"/>
          <w:szCs w:val="28"/>
        </w:rPr>
        <w:t xml:space="preserve">нижней </w:t>
      </w:r>
      <w:r w:rsidRPr="00797A9F">
        <w:rPr>
          <w:rFonts w:ascii="Times New Roman" w:hAnsi="Times New Roman" w:cs="Times New Roman"/>
          <w:sz w:val="28"/>
          <w:szCs w:val="28"/>
        </w:rPr>
        <w:t xml:space="preserve">части листов по центру. Титульный лист, содержание </w:t>
      </w:r>
      <w:r w:rsidR="00280697">
        <w:rPr>
          <w:rFonts w:ascii="Times New Roman" w:hAnsi="Times New Roman" w:cs="Times New Roman"/>
          <w:sz w:val="28"/>
          <w:szCs w:val="28"/>
        </w:rPr>
        <w:t xml:space="preserve">9оглавление) </w:t>
      </w:r>
      <w:r w:rsidRPr="00797A9F">
        <w:rPr>
          <w:rFonts w:ascii="Times New Roman" w:hAnsi="Times New Roman" w:cs="Times New Roman"/>
          <w:sz w:val="28"/>
          <w:szCs w:val="28"/>
        </w:rPr>
        <w:t>работы не нумеруются. Нумерация начинается с цифры 3 с раздела «Введение».</w:t>
      </w:r>
    </w:p>
    <w:p w:rsidR="009F59DE" w:rsidRDefault="00524480" w:rsidP="009F59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>Курсовая работа содержит титульный лист</w:t>
      </w:r>
      <w:r>
        <w:rPr>
          <w:rFonts w:ascii="Times New Roman" w:hAnsi="Times New Roman" w:cs="Times New Roman"/>
          <w:sz w:val="28"/>
          <w:szCs w:val="28"/>
        </w:rPr>
        <w:t xml:space="preserve"> и содержание работы</w:t>
      </w:r>
      <w:r w:rsidRPr="00797A9F">
        <w:rPr>
          <w:rFonts w:ascii="Times New Roman" w:hAnsi="Times New Roman" w:cs="Times New Roman"/>
          <w:sz w:val="28"/>
          <w:szCs w:val="28"/>
        </w:rPr>
        <w:t xml:space="preserve">, за которым следует </w:t>
      </w:r>
      <w:r w:rsidR="00280697">
        <w:rPr>
          <w:rFonts w:ascii="Times New Roman" w:hAnsi="Times New Roman" w:cs="Times New Roman"/>
          <w:sz w:val="28"/>
          <w:szCs w:val="28"/>
        </w:rPr>
        <w:t>раздел «В</w:t>
      </w:r>
      <w:r w:rsidRPr="00797A9F">
        <w:rPr>
          <w:rFonts w:ascii="Times New Roman" w:hAnsi="Times New Roman" w:cs="Times New Roman"/>
          <w:sz w:val="28"/>
          <w:szCs w:val="28"/>
        </w:rPr>
        <w:t>ведение</w:t>
      </w:r>
      <w:r w:rsidR="00280697">
        <w:rPr>
          <w:rFonts w:ascii="Times New Roman" w:hAnsi="Times New Roman" w:cs="Times New Roman"/>
          <w:sz w:val="28"/>
          <w:szCs w:val="28"/>
        </w:rPr>
        <w:t>»</w:t>
      </w:r>
      <w:r w:rsidRPr="00797A9F">
        <w:rPr>
          <w:rFonts w:ascii="Times New Roman" w:hAnsi="Times New Roman" w:cs="Times New Roman"/>
          <w:sz w:val="28"/>
          <w:szCs w:val="28"/>
        </w:rPr>
        <w:t xml:space="preserve">. </w:t>
      </w:r>
      <w:r w:rsidRPr="00524480">
        <w:rPr>
          <w:rFonts w:ascii="Times New Roman" w:hAnsi="Times New Roman" w:cs="Times New Roman"/>
          <w:color w:val="000000"/>
          <w:sz w:val="28"/>
          <w:szCs w:val="28"/>
        </w:rPr>
        <w:t xml:space="preserve">В разделе «Введение» кратко прописывается состояние исследуемой проблемы, на основе проведенного анализа психолого-педагогической литературы. Проведенный анализ позволяет студенту увидеть малоизученные аспекты, либо вопросы, которые требуют уточнения и дополнительной проверки. </w:t>
      </w:r>
      <w:r w:rsidR="009F59DE">
        <w:rPr>
          <w:rFonts w:ascii="Times New Roman" w:hAnsi="Times New Roman" w:cs="Times New Roman"/>
          <w:color w:val="000000"/>
          <w:sz w:val="28"/>
          <w:szCs w:val="28"/>
        </w:rPr>
        <w:t xml:space="preserve">Также в разделе «Введение» прописывается </w:t>
      </w:r>
      <w:r w:rsidR="007F603C">
        <w:rPr>
          <w:rFonts w:ascii="Times New Roman" w:hAnsi="Times New Roman" w:cs="Times New Roman"/>
          <w:color w:val="000000"/>
          <w:sz w:val="28"/>
          <w:szCs w:val="28"/>
        </w:rPr>
        <w:t xml:space="preserve">методологический аппарат исследования: </w:t>
      </w:r>
      <w:r w:rsidR="009F59DE">
        <w:rPr>
          <w:rFonts w:ascii="Times New Roman" w:hAnsi="Times New Roman" w:cs="Times New Roman"/>
          <w:color w:val="000000"/>
          <w:sz w:val="28"/>
          <w:szCs w:val="28"/>
        </w:rPr>
        <w:t xml:space="preserve">цель исследования, объект, предмет, гипотеза и задачи исследования. </w:t>
      </w:r>
      <w:r w:rsidR="008A08DE">
        <w:rPr>
          <w:rFonts w:ascii="Times New Roman" w:hAnsi="Times New Roman" w:cs="Times New Roman"/>
          <w:color w:val="000000"/>
          <w:sz w:val="28"/>
          <w:szCs w:val="28"/>
        </w:rPr>
        <w:t>Раздел «</w:t>
      </w:r>
      <w:r w:rsidR="009F59DE" w:rsidRPr="00797A9F">
        <w:rPr>
          <w:rFonts w:ascii="Times New Roman" w:hAnsi="Times New Roman" w:cs="Times New Roman"/>
          <w:sz w:val="28"/>
          <w:szCs w:val="28"/>
        </w:rPr>
        <w:t>Введение</w:t>
      </w:r>
      <w:r w:rsidR="008A08DE">
        <w:rPr>
          <w:rFonts w:ascii="Times New Roman" w:hAnsi="Times New Roman" w:cs="Times New Roman"/>
          <w:sz w:val="28"/>
          <w:szCs w:val="28"/>
        </w:rPr>
        <w:t>»</w:t>
      </w:r>
      <w:r w:rsidR="009F59DE" w:rsidRPr="00797A9F">
        <w:rPr>
          <w:rFonts w:ascii="Times New Roman" w:hAnsi="Times New Roman" w:cs="Times New Roman"/>
          <w:sz w:val="28"/>
          <w:szCs w:val="28"/>
        </w:rPr>
        <w:t xml:space="preserve"> по объему должно занимать</w:t>
      </w:r>
      <w:r w:rsidR="007C6F81">
        <w:rPr>
          <w:rFonts w:ascii="Times New Roman" w:hAnsi="Times New Roman" w:cs="Times New Roman"/>
          <w:sz w:val="28"/>
          <w:szCs w:val="28"/>
        </w:rPr>
        <w:t xml:space="preserve"> 2</w:t>
      </w:r>
      <w:r w:rsidR="009F59DE" w:rsidRPr="00797A9F">
        <w:rPr>
          <w:rFonts w:ascii="Times New Roman" w:hAnsi="Times New Roman" w:cs="Times New Roman"/>
          <w:sz w:val="28"/>
          <w:szCs w:val="28"/>
        </w:rPr>
        <w:t>–</w:t>
      </w:r>
      <w:r w:rsidR="007C6F81">
        <w:rPr>
          <w:rFonts w:ascii="Times New Roman" w:hAnsi="Times New Roman" w:cs="Times New Roman"/>
          <w:sz w:val="28"/>
          <w:szCs w:val="28"/>
        </w:rPr>
        <w:t xml:space="preserve">3 </w:t>
      </w:r>
      <w:r w:rsidR="007F603C">
        <w:rPr>
          <w:rFonts w:ascii="Times New Roman" w:hAnsi="Times New Roman" w:cs="Times New Roman"/>
          <w:sz w:val="28"/>
          <w:szCs w:val="28"/>
        </w:rPr>
        <w:t>страницы.</w:t>
      </w:r>
    </w:p>
    <w:p w:rsidR="007F603C" w:rsidRDefault="00543577" w:rsidP="007F6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В основной части работы согласно разработанному плану формируются </w:t>
      </w:r>
      <w:r w:rsidR="001D71E4">
        <w:rPr>
          <w:rFonts w:ascii="Times New Roman" w:hAnsi="Times New Roman" w:cs="Times New Roman"/>
          <w:sz w:val="28"/>
          <w:szCs w:val="28"/>
        </w:rPr>
        <w:t xml:space="preserve">главы (их должно быть не более двух) и </w:t>
      </w:r>
      <w:r w:rsidRPr="00797A9F">
        <w:rPr>
          <w:rFonts w:ascii="Times New Roman" w:hAnsi="Times New Roman" w:cs="Times New Roman"/>
          <w:sz w:val="28"/>
          <w:szCs w:val="28"/>
        </w:rPr>
        <w:t>параграфы (не более трех в каждой главе)</w:t>
      </w:r>
      <w:r w:rsidR="007F603C">
        <w:rPr>
          <w:rFonts w:ascii="Times New Roman" w:hAnsi="Times New Roman" w:cs="Times New Roman"/>
          <w:sz w:val="28"/>
          <w:szCs w:val="28"/>
        </w:rPr>
        <w:t>.</w:t>
      </w:r>
    </w:p>
    <w:p w:rsidR="0066076A" w:rsidRDefault="0066076A" w:rsidP="007F603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Первая глава </w:t>
      </w:r>
      <w:r w:rsidR="001D71E4" w:rsidRPr="007424EB">
        <w:rPr>
          <w:rFonts w:ascii="Times New Roman" w:hAnsi="Times New Roman" w:cs="Times New Roman"/>
          <w:sz w:val="28"/>
          <w:szCs w:val="28"/>
        </w:rPr>
        <w:t>посвящена теоретическому анализу изучаемой проблемы исследования, где</w:t>
      </w:r>
      <w:r w:rsidR="00032883" w:rsidRPr="007424EB">
        <w:rPr>
          <w:rFonts w:ascii="Times New Roman" w:hAnsi="Times New Roman" w:cs="Times New Roman"/>
          <w:sz w:val="28"/>
          <w:szCs w:val="28"/>
        </w:rPr>
        <w:t>,</w:t>
      </w:r>
      <w:r w:rsidR="001D71E4" w:rsidRPr="007424EB"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="00032883" w:rsidRPr="007424EB">
        <w:rPr>
          <w:rFonts w:ascii="Times New Roman" w:hAnsi="Times New Roman" w:cs="Times New Roman"/>
          <w:sz w:val="28"/>
          <w:szCs w:val="28"/>
        </w:rPr>
        <w:t>,</w:t>
      </w:r>
      <w:r w:rsidR="001D71E4" w:rsidRPr="007424EB">
        <w:rPr>
          <w:rFonts w:ascii="Times New Roman" w:hAnsi="Times New Roman" w:cs="Times New Roman"/>
          <w:sz w:val="28"/>
          <w:szCs w:val="28"/>
        </w:rPr>
        <w:t xml:space="preserve"> освещаются теоретические подходы зарубежных и отечественных исследователей по </w:t>
      </w:r>
      <w:r w:rsidR="007424EB">
        <w:rPr>
          <w:rFonts w:ascii="Times New Roman" w:hAnsi="Times New Roman" w:cs="Times New Roman"/>
          <w:sz w:val="28"/>
          <w:szCs w:val="28"/>
        </w:rPr>
        <w:t xml:space="preserve">конкретной </w:t>
      </w:r>
      <w:r w:rsidR="001D71E4" w:rsidRPr="007424EB">
        <w:rPr>
          <w:rFonts w:ascii="Times New Roman" w:hAnsi="Times New Roman" w:cs="Times New Roman"/>
          <w:sz w:val="28"/>
          <w:szCs w:val="28"/>
        </w:rPr>
        <w:t>теме</w:t>
      </w:r>
      <w:r w:rsidR="00032883" w:rsidRPr="007424EB">
        <w:rPr>
          <w:rFonts w:ascii="Times New Roman" w:hAnsi="Times New Roman" w:cs="Times New Roman"/>
          <w:sz w:val="28"/>
          <w:szCs w:val="28"/>
        </w:rPr>
        <w:t xml:space="preserve"> изучения</w:t>
      </w:r>
      <w:r w:rsidR="00D25828">
        <w:rPr>
          <w:rFonts w:ascii="Times New Roman" w:hAnsi="Times New Roman" w:cs="Times New Roman"/>
          <w:sz w:val="28"/>
          <w:szCs w:val="28"/>
        </w:rPr>
        <w:t>,</w:t>
      </w:r>
      <w:r w:rsidR="00032883" w:rsidRPr="007424EB">
        <w:rPr>
          <w:rFonts w:ascii="Times New Roman" w:hAnsi="Times New Roman" w:cs="Times New Roman"/>
          <w:sz w:val="28"/>
          <w:szCs w:val="28"/>
        </w:rPr>
        <w:t xml:space="preserve"> и проводится сравнительный анализ авторских подходов.</w:t>
      </w:r>
      <w:r w:rsidR="001D71E4" w:rsidRPr="007424EB">
        <w:rPr>
          <w:rFonts w:ascii="Times New Roman" w:hAnsi="Times New Roman" w:cs="Times New Roman"/>
          <w:sz w:val="28"/>
          <w:szCs w:val="28"/>
        </w:rPr>
        <w:t xml:space="preserve"> </w:t>
      </w:r>
      <w:r w:rsidR="00032883" w:rsidRPr="007424EB">
        <w:rPr>
          <w:rFonts w:ascii="Times New Roman" w:hAnsi="Times New Roman" w:cs="Times New Roman"/>
          <w:sz w:val="28"/>
          <w:szCs w:val="28"/>
        </w:rPr>
        <w:t xml:space="preserve">В </w:t>
      </w:r>
      <w:r w:rsidR="007424EB">
        <w:rPr>
          <w:rFonts w:ascii="Times New Roman" w:hAnsi="Times New Roman" w:cs="Times New Roman"/>
          <w:sz w:val="28"/>
          <w:szCs w:val="28"/>
        </w:rPr>
        <w:t xml:space="preserve">этой </w:t>
      </w:r>
      <w:r w:rsidR="00032883" w:rsidRPr="007424EB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032883" w:rsidRPr="007424EB">
        <w:rPr>
          <w:rFonts w:ascii="Times New Roman" w:hAnsi="Times New Roman" w:cs="Times New Roman"/>
          <w:sz w:val="28"/>
          <w:szCs w:val="28"/>
        </w:rPr>
        <w:lastRenderedPageBreak/>
        <w:t>курсовой работы студент должен показать глубокое пониман</w:t>
      </w:r>
      <w:r w:rsidR="007424EB">
        <w:rPr>
          <w:rFonts w:ascii="Times New Roman" w:hAnsi="Times New Roman" w:cs="Times New Roman"/>
          <w:sz w:val="28"/>
          <w:szCs w:val="28"/>
        </w:rPr>
        <w:t>ие исследуемой проблемы и те</w:t>
      </w:r>
      <w:r w:rsidR="007D516B">
        <w:rPr>
          <w:rFonts w:ascii="Times New Roman" w:hAnsi="Times New Roman" w:cs="Times New Roman"/>
          <w:sz w:val="28"/>
          <w:szCs w:val="28"/>
        </w:rPr>
        <w:t>мы.</w:t>
      </w:r>
    </w:p>
    <w:p w:rsidR="00E13A7A" w:rsidRPr="00E13A7A" w:rsidRDefault="0066076A" w:rsidP="007F603C">
      <w:pPr>
        <w:tabs>
          <w:tab w:val="left" w:pos="284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6076A">
        <w:rPr>
          <w:rFonts w:ascii="Times New Roman" w:hAnsi="Times New Roman" w:cs="Times New Roman"/>
          <w:color w:val="000000"/>
          <w:sz w:val="28"/>
          <w:szCs w:val="28"/>
        </w:rPr>
        <w:t>В заключение теоретической</w:t>
      </w:r>
      <w:r w:rsidR="007D516B">
        <w:rPr>
          <w:rFonts w:ascii="Times New Roman" w:hAnsi="Times New Roman" w:cs="Times New Roman"/>
          <w:color w:val="000000"/>
          <w:sz w:val="28"/>
          <w:szCs w:val="28"/>
        </w:rPr>
        <w:t xml:space="preserve"> главы обязательно должны быть </w:t>
      </w:r>
      <w:r w:rsidRPr="0066076A">
        <w:rPr>
          <w:rFonts w:ascii="Times New Roman" w:hAnsi="Times New Roman" w:cs="Times New Roman"/>
          <w:color w:val="000000"/>
          <w:sz w:val="28"/>
          <w:szCs w:val="28"/>
        </w:rPr>
        <w:t>представлены выводы по проведенному теоретическому анализу психолог</w:t>
      </w:r>
      <w:r w:rsidR="00A57991">
        <w:rPr>
          <w:rFonts w:ascii="Times New Roman" w:hAnsi="Times New Roman" w:cs="Times New Roman"/>
          <w:color w:val="000000"/>
          <w:sz w:val="28"/>
          <w:szCs w:val="28"/>
        </w:rPr>
        <w:t xml:space="preserve">ической </w:t>
      </w:r>
      <w:r w:rsidRPr="0066076A">
        <w:rPr>
          <w:rFonts w:ascii="Times New Roman" w:hAnsi="Times New Roman" w:cs="Times New Roman"/>
          <w:color w:val="000000"/>
          <w:sz w:val="28"/>
          <w:szCs w:val="28"/>
        </w:rPr>
        <w:t>литературы. В выводах необходимо отразить два основных момента: во-первых, систематизировать и обобщить имеющиеся положения по заявленной проблеме исследования; во-вторых, указать те теоретические положения, которые значимы и служат своеобразной основой для проведения собственного эмпирического исследования (где основой может быть представлен как отдельный авторский подход, так и совокупность отдельных положений</w:t>
      </w:r>
      <w:r w:rsidR="00A57991">
        <w:rPr>
          <w:rFonts w:ascii="Times New Roman" w:hAnsi="Times New Roman" w:cs="Times New Roman"/>
          <w:color w:val="000000"/>
          <w:sz w:val="28"/>
          <w:szCs w:val="28"/>
        </w:rPr>
        <w:t xml:space="preserve"> разных авторов</w:t>
      </w:r>
      <w:r w:rsidRPr="0066076A">
        <w:rPr>
          <w:rFonts w:ascii="Times New Roman" w:hAnsi="Times New Roman" w:cs="Times New Roman"/>
          <w:color w:val="000000"/>
          <w:sz w:val="28"/>
          <w:szCs w:val="28"/>
        </w:rPr>
        <w:t xml:space="preserve">). </w:t>
      </w:r>
      <w:r w:rsidR="00E13A7A" w:rsidRPr="00E13A7A">
        <w:rPr>
          <w:rFonts w:ascii="Times New Roman" w:hAnsi="Times New Roman" w:cs="Times New Roman"/>
          <w:color w:val="000000"/>
          <w:sz w:val="28"/>
          <w:szCs w:val="28"/>
        </w:rPr>
        <w:t xml:space="preserve">Выводы </w:t>
      </w:r>
      <w:r w:rsidR="00E13A7A" w:rsidRPr="00E13A7A">
        <w:rPr>
          <w:rFonts w:ascii="Times New Roman" w:hAnsi="Times New Roman" w:cs="Times New Roman"/>
          <w:sz w:val="28"/>
          <w:szCs w:val="28"/>
        </w:rPr>
        <w:t>к главам студент формулирует самостоятельно. Они не должны содержать цитат и ссылок на других автор</w:t>
      </w:r>
      <w:r w:rsidR="007D516B">
        <w:rPr>
          <w:rFonts w:ascii="Times New Roman" w:hAnsi="Times New Roman" w:cs="Times New Roman"/>
          <w:sz w:val="28"/>
          <w:szCs w:val="28"/>
        </w:rPr>
        <w:t>ов и их количество составляет 3–</w:t>
      </w:r>
      <w:r w:rsidR="00E13A7A" w:rsidRPr="00E13A7A">
        <w:rPr>
          <w:rFonts w:ascii="Times New Roman" w:hAnsi="Times New Roman" w:cs="Times New Roman"/>
          <w:sz w:val="28"/>
          <w:szCs w:val="28"/>
        </w:rPr>
        <w:t>4</w:t>
      </w:r>
      <w:r w:rsidR="00DA675C">
        <w:rPr>
          <w:rFonts w:ascii="Times New Roman" w:hAnsi="Times New Roman" w:cs="Times New Roman"/>
          <w:sz w:val="28"/>
          <w:szCs w:val="28"/>
        </w:rPr>
        <w:t xml:space="preserve"> </w:t>
      </w:r>
      <w:r w:rsidR="007D516B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DA675C">
        <w:rPr>
          <w:rFonts w:ascii="Times New Roman" w:hAnsi="Times New Roman" w:cs="Times New Roman"/>
          <w:sz w:val="28"/>
          <w:szCs w:val="28"/>
        </w:rPr>
        <w:t>(тезиса)</w:t>
      </w:r>
      <w:r w:rsidR="007D516B">
        <w:rPr>
          <w:rFonts w:ascii="Times New Roman" w:hAnsi="Times New Roman" w:cs="Times New Roman"/>
          <w:sz w:val="28"/>
          <w:szCs w:val="28"/>
        </w:rPr>
        <w:t>.</w:t>
      </w:r>
    </w:p>
    <w:p w:rsidR="00524480" w:rsidRDefault="0066076A" w:rsidP="007D516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424EB">
        <w:rPr>
          <w:rFonts w:ascii="Times New Roman" w:hAnsi="Times New Roman" w:cs="Times New Roman"/>
          <w:sz w:val="28"/>
          <w:szCs w:val="28"/>
        </w:rPr>
        <w:t>Также необходимо</w:t>
      </w:r>
      <w:r>
        <w:rPr>
          <w:rFonts w:ascii="Times New Roman" w:hAnsi="Times New Roman" w:cs="Times New Roman"/>
          <w:sz w:val="28"/>
          <w:szCs w:val="28"/>
        </w:rPr>
        <w:t xml:space="preserve"> придерживаться</w:t>
      </w:r>
      <w:r w:rsidRPr="007424EB">
        <w:rPr>
          <w:rFonts w:ascii="Times New Roman" w:hAnsi="Times New Roman" w:cs="Times New Roman"/>
          <w:sz w:val="28"/>
          <w:szCs w:val="28"/>
        </w:rPr>
        <w:t>, чтобы изложение научного материала во всей работе происходило в следующей последовательности от общего к частному или от частного к общему.</w:t>
      </w:r>
    </w:p>
    <w:p w:rsidR="00AB50B5" w:rsidRDefault="00D25828" w:rsidP="007D516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глава отражает опытно-экспериментальную работу студента исследователя. Э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мпирическая часть исследования</w:t>
      </w:r>
      <w:r w:rsidR="00AB50B5">
        <w:rPr>
          <w:rFonts w:ascii="Times New Roman" w:hAnsi="Times New Roman" w:cs="Times New Roman"/>
          <w:color w:val="000000"/>
          <w:sz w:val="28"/>
          <w:szCs w:val="28"/>
        </w:rPr>
        <w:t xml:space="preserve"> зависит от конкретно выбранной темы, и 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 xml:space="preserve">может иметь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следующую </w:t>
      </w:r>
      <w:r w:rsidRPr="00D25828">
        <w:rPr>
          <w:rFonts w:ascii="Times New Roman" w:hAnsi="Times New Roman" w:cs="Times New Roman"/>
          <w:color w:val="000000"/>
          <w:sz w:val="28"/>
          <w:szCs w:val="28"/>
        </w:rPr>
        <w:t>структуру построения</w:t>
      </w:r>
      <w:r w:rsidR="007D516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4BA9" w:rsidRDefault="00BB7775" w:rsidP="0022084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Данная </w:t>
      </w:r>
      <w:r w:rsidR="00D04BA9">
        <w:rPr>
          <w:rFonts w:ascii="Times New Roman" w:hAnsi="Times New Roman" w:cs="Times New Roman"/>
          <w:color w:val="000000"/>
          <w:sz w:val="28"/>
          <w:szCs w:val="28"/>
        </w:rPr>
        <w:t xml:space="preserve">курсовая работа носит научно-практический характер, то в эмпирической части исследования необходимо представить </w:t>
      </w:r>
      <w:r w:rsidR="007D516B">
        <w:rPr>
          <w:rFonts w:ascii="Times New Roman" w:hAnsi="Times New Roman" w:cs="Times New Roman"/>
          <w:color w:val="000000"/>
          <w:sz w:val="28"/>
          <w:szCs w:val="28"/>
        </w:rPr>
        <w:t>и провести 2-3 диагностические методики на всей выборке ис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следуемых (количество респондентов должно быть не менее 20 человек). Полученные эмпирические результаты по каждой методике первоначально представить и отразить в таблицах, рисунках, а затем уже подробно прописать количественный и качественный анализ полученных данных. Такой алгоритм анализа эмпирических данных осуществляется по всем проведенных диагностическим методикам. Осуществляя анализ эмпирических данных, в зависимости от темы исследования, необходимо указать какие тенденции, закономерности, механизмы прослежив</w:t>
      </w:r>
      <w:r w:rsidR="0022084C">
        <w:rPr>
          <w:rFonts w:ascii="Times New Roman" w:hAnsi="Times New Roman" w:cs="Times New Roman"/>
          <w:color w:val="000000"/>
          <w:sz w:val="28"/>
          <w:szCs w:val="28"/>
        </w:rPr>
        <w:t xml:space="preserve">аются в полученных результатах, </w:t>
      </w:r>
      <w:r w:rsidR="0022084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какие факторы оказывают воздействия, (если это было предметом исследования). Эмпирическая часть (глава) курсовой работы должна быть по объему (то есть по количеству страниц на 1/3 больше, чем теоретическая глава). Эмпирическая глава также заканчивается кратким выводом или обобщением по проведенному исследованию. </w:t>
      </w:r>
    </w:p>
    <w:p w:rsidR="00AB50B5" w:rsidRPr="00797A9F" w:rsidRDefault="0022084C" w:rsidP="0022084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A08DE">
        <w:rPr>
          <w:rFonts w:ascii="Times New Roman" w:hAnsi="Times New Roman" w:cs="Times New Roman"/>
          <w:sz w:val="28"/>
          <w:szCs w:val="28"/>
        </w:rPr>
        <w:t>разделе «Заключение»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50B5" w:rsidRPr="00797A9F">
        <w:rPr>
          <w:rFonts w:ascii="Times New Roman" w:hAnsi="Times New Roman" w:cs="Times New Roman"/>
          <w:sz w:val="28"/>
          <w:szCs w:val="28"/>
        </w:rPr>
        <w:t>кратко излагаются выводы по всей курсовой работе: по каждому параграфу и по каждой главе.</w:t>
      </w:r>
      <w:r w:rsidR="008A08DE">
        <w:rPr>
          <w:rFonts w:ascii="Times New Roman" w:hAnsi="Times New Roman" w:cs="Times New Roman"/>
          <w:sz w:val="28"/>
          <w:szCs w:val="28"/>
        </w:rPr>
        <w:t xml:space="preserve"> </w:t>
      </w:r>
      <w:r w:rsidR="00AB50B5" w:rsidRPr="00797A9F">
        <w:rPr>
          <w:rFonts w:ascii="Times New Roman" w:hAnsi="Times New Roman" w:cs="Times New Roman"/>
          <w:sz w:val="28"/>
          <w:szCs w:val="28"/>
        </w:rPr>
        <w:t>Заключение обязательно должно быть написано в научном стиле и содержать необходимые личные обобщения и выводы</w:t>
      </w:r>
      <w:r>
        <w:rPr>
          <w:rFonts w:ascii="Times New Roman" w:hAnsi="Times New Roman" w:cs="Times New Roman"/>
          <w:sz w:val="28"/>
          <w:szCs w:val="28"/>
        </w:rPr>
        <w:t>, на основе анализа теоретических положений и эмпирических результатов</w:t>
      </w:r>
      <w:r w:rsidR="00AB50B5" w:rsidRPr="00797A9F">
        <w:rPr>
          <w:rFonts w:ascii="Times New Roman" w:hAnsi="Times New Roman" w:cs="Times New Roman"/>
          <w:sz w:val="28"/>
          <w:szCs w:val="28"/>
        </w:rPr>
        <w:t xml:space="preserve">. </w:t>
      </w:r>
      <w:r w:rsidR="00DA675C">
        <w:rPr>
          <w:rFonts w:ascii="Times New Roman" w:hAnsi="Times New Roman" w:cs="Times New Roman"/>
          <w:sz w:val="28"/>
          <w:szCs w:val="28"/>
        </w:rPr>
        <w:t xml:space="preserve">По объему заключение составляет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A675C">
        <w:rPr>
          <w:rFonts w:ascii="Times New Roman" w:hAnsi="Times New Roman" w:cs="Times New Roman"/>
          <w:sz w:val="28"/>
          <w:szCs w:val="28"/>
        </w:rPr>
        <w:t xml:space="preserve"> 2 страницы.</w:t>
      </w:r>
    </w:p>
    <w:p w:rsidR="00AB50B5" w:rsidRDefault="00AB50B5" w:rsidP="007D51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A9F">
        <w:rPr>
          <w:rFonts w:ascii="Times New Roman" w:hAnsi="Times New Roman" w:cs="Times New Roman"/>
          <w:sz w:val="28"/>
          <w:szCs w:val="28"/>
        </w:rPr>
        <w:t xml:space="preserve">Завершает работу список используемых источников, </w:t>
      </w:r>
      <w:r w:rsidR="0022084C">
        <w:rPr>
          <w:rFonts w:ascii="Times New Roman" w:hAnsi="Times New Roman" w:cs="Times New Roman"/>
          <w:sz w:val="28"/>
          <w:szCs w:val="28"/>
        </w:rPr>
        <w:t xml:space="preserve">(или список используемой литературы) </w:t>
      </w:r>
      <w:r w:rsidRPr="00797A9F">
        <w:rPr>
          <w:rFonts w:ascii="Times New Roman" w:hAnsi="Times New Roman" w:cs="Times New Roman"/>
          <w:sz w:val="28"/>
          <w:szCs w:val="28"/>
        </w:rPr>
        <w:t>который оформляется в соответствии с принятыми правилами. Спи</w:t>
      </w:r>
      <w:r>
        <w:rPr>
          <w:rFonts w:ascii="Times New Roman" w:hAnsi="Times New Roman" w:cs="Times New Roman"/>
          <w:sz w:val="28"/>
          <w:szCs w:val="28"/>
        </w:rPr>
        <w:t>сок должен соответствовать ГОСТ 2003г. и включать в себя психолого-педагогическую литературу.</w:t>
      </w:r>
      <w:r w:rsidRPr="00797A9F">
        <w:rPr>
          <w:rFonts w:ascii="Times New Roman" w:hAnsi="Times New Roman" w:cs="Times New Roman"/>
          <w:sz w:val="28"/>
          <w:szCs w:val="28"/>
        </w:rPr>
        <w:t xml:space="preserve"> В списке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7A9F">
        <w:rPr>
          <w:rFonts w:ascii="Times New Roman" w:hAnsi="Times New Roman" w:cs="Times New Roman"/>
          <w:sz w:val="28"/>
          <w:szCs w:val="28"/>
        </w:rPr>
        <w:t xml:space="preserve">литературы источники перечисляются </w:t>
      </w:r>
      <w:r w:rsidR="008A08DE">
        <w:rPr>
          <w:rFonts w:ascii="Times New Roman" w:hAnsi="Times New Roman" w:cs="Times New Roman"/>
          <w:sz w:val="28"/>
          <w:szCs w:val="28"/>
        </w:rPr>
        <w:t xml:space="preserve">строго </w:t>
      </w:r>
      <w:r w:rsidRPr="00797A9F">
        <w:rPr>
          <w:rFonts w:ascii="Times New Roman" w:hAnsi="Times New Roman" w:cs="Times New Roman"/>
          <w:sz w:val="28"/>
          <w:szCs w:val="28"/>
        </w:rPr>
        <w:t>в алфавитном порядке с указанием количества страниц, для источников из периодической печати необходимо указание номеров страниц, на которых разм</w:t>
      </w:r>
      <w:r w:rsidR="0022084C">
        <w:rPr>
          <w:rFonts w:ascii="Times New Roman" w:hAnsi="Times New Roman" w:cs="Times New Roman"/>
          <w:sz w:val="28"/>
          <w:szCs w:val="28"/>
        </w:rPr>
        <w:t xml:space="preserve">ещена используемая информация. На все указанные источники в курсовой работе должны быть ссылки. </w:t>
      </w:r>
      <w:r w:rsidR="007E5B95">
        <w:rPr>
          <w:rFonts w:ascii="Times New Roman" w:hAnsi="Times New Roman" w:cs="Times New Roman"/>
          <w:sz w:val="28"/>
          <w:szCs w:val="28"/>
        </w:rPr>
        <w:t xml:space="preserve">Количество используемых источников </w:t>
      </w:r>
      <w:r w:rsidR="008A08DE">
        <w:rPr>
          <w:rFonts w:ascii="Times New Roman" w:hAnsi="Times New Roman" w:cs="Times New Roman"/>
          <w:sz w:val="28"/>
          <w:szCs w:val="28"/>
        </w:rPr>
        <w:t xml:space="preserve">в курсовой работе </w:t>
      </w:r>
      <w:r w:rsidR="007E5B95">
        <w:rPr>
          <w:rFonts w:ascii="Times New Roman" w:hAnsi="Times New Roman" w:cs="Times New Roman"/>
          <w:sz w:val="28"/>
          <w:szCs w:val="28"/>
        </w:rPr>
        <w:t>должно быть не менее 20.</w:t>
      </w:r>
    </w:p>
    <w:p w:rsidR="0022084C" w:rsidRDefault="0022084C" w:rsidP="007D51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примера приводятся образец оформления литературы. </w:t>
      </w:r>
    </w:p>
    <w:p w:rsidR="0006509E" w:rsidRDefault="0006509E" w:rsidP="007D516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B95" w:rsidRPr="0006509E" w:rsidRDefault="007E5B95" w:rsidP="000650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115011118"/>
      <w:r w:rsidRPr="0006509E">
        <w:rPr>
          <w:rFonts w:ascii="Times New Roman" w:hAnsi="Times New Roman" w:cs="Times New Roman"/>
          <w:b/>
          <w:sz w:val="28"/>
          <w:szCs w:val="28"/>
        </w:rPr>
        <w:t>Список используемой литературы</w:t>
      </w:r>
      <w:bookmarkEnd w:id="0"/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1. Анцыферова Л. И. Личность в трудных жизненных условиях: переосмысливание, преобразование ситуаций и психологическая защита // Психологический журнал. 2014. №1. С. 3-19.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2. Башкатов И. П. Психология асоциально-криминальных групп подростков и молодежи.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Изд-во МПСИ, 2002. 416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3. Березин Ф. Б. Психологическая и психофизиологическая адаптация человека. Л.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Наука, 1988. 270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4.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Бержере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Ж. Психоаналитическая патопсихология.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МГУ, 2011. 400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5. Богомаз С. А., Филоненко А. Л. Различия в выборе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копинг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–стратегий лицами с разной склонностью к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манипулятивному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поведению // Сибирский психологический журнал. 2017. №10. С. 122-126.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6. Бодров В. А. Когнитивные процессы и психологический стресс // Психологический журнал. 2016. №4. С. 64-74.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7.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Божович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Л. И. Психологические особенности развития личности подростка.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Просвещение, 2015. 127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8.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Брайт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Д., Джонс Ф. Стресс. Теории, исследования, мифы.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spellStart"/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Прайм-Еврознак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, 2017. 352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9.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Бурлачук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 xml:space="preserve"> Л. Ф., Морозов С. М. Словарь-справочник по психодиагностике.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Питер, 2016. 528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10.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Бурлачук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Л. Ф.,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Коржова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Е. Ю. Психология жизненных ситуаций.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Наука, 2018. 412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11. Варга А. Я. Системная семейная психотерапия. Курс лекций.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Речь, Психотерапия на практике. 144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12.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Василюк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Ф. Е. Психотехника выбора // Гуманистические подходы в практике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МИР, 2014. 500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13.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Василюк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Ф. Е. Психологии переживания.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Знание, 2014. 388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14.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Вассерман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Л. И., Щелкова О. Ю. Медицинская психодиагностика.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Академия, 2014. 733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15. Грановская Р. М. Практическая психология.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Речь, 2017. 655 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16. Грачев Г. В. Информационно-психологическая безопасность личности: состояние и возможности психологической защиты.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Изд-во РАГС, 2018. 125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17. Дети в трудной жизненной ситуации: современные аспекты неблагополучия и пути их решения.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Перо, 2019. 86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18. Ермакова О. Н. Особенности и условия, при которых </w:t>
      </w: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психологическая защита сохраняет психологическое здоровье старшеклассника. Режим доступа: </w:t>
      </w:r>
      <w:hyperlink r:id="rId7">
        <w:r w:rsidRPr="007E5B95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http://www.psi.lib.ru/detsad/raznoe/oupz.htm</w:t>
        </w:r>
      </w:hyperlink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19. Каменская В. Г. Психологическая защита и мотивации в структуре конфликта: учебное пособие для студентов педагогических и психологических специальностей.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Детство–пресс, 2009. 143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20.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Киршбаум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Э. И. Психологическая защита.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Эксмо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, 2016. 181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21.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Клейберг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Ю. А. Психология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девиантного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поведения.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Юрайт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, 2017. 290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22.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Копинг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поведение и механизмы психологической защиты. Режим доступа: </w:t>
      </w:r>
      <w:hyperlink r:id="rId8">
        <w:r w:rsidRPr="007E5B95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http://webcache.googleusercontent.com/search?</w:t>
        </w:r>
      </w:hyperlink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23.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Копинг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-поведение. Режим доступа: </w:t>
      </w:r>
      <w:hyperlink r:id="rId9">
        <w:r w:rsidRPr="007E5B95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http://putevodpav.narod.ru</w:t>
        </w:r>
      </w:hyperlink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24.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Крайг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Г. Психология развития.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spellStart"/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Алетей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, 2015. 560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25. Крюкова Т. Л. Возрастные и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кросскультурные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различия в стратегиях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совладающего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поведения // Психологический журнал. 2015. №2. С. 5-15.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26. Крюкова Т. Л. Психология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совладающего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поведения. Кострома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Авантитул, 2004. 256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27. Крюкова Т. Л.,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Куфтяк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Е. В. Опросник способов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совладания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(адаптация методики WCQ) // Психологическая диагностика. 2015. № 3. С. 65-75.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28. Крюкова Т. Л.,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Сапоровская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М. В.,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Куфтяк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Е. В. Психология семьи: жизненные трудности и совладение с ними. СПб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: 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Речь, 2015. 240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29.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Лапланш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Ж.,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Понталис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Ж. Б. Словарь по психоанализу.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Высшая школа, 1996. 623 с.</w:t>
      </w:r>
    </w:p>
    <w:p w:rsidR="007E5B95" w:rsidRPr="007E5B95" w:rsidRDefault="007E5B95" w:rsidP="007E5B95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30. </w:t>
      </w:r>
      <w:proofErr w:type="spell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>Либин</w:t>
      </w:r>
      <w:proofErr w:type="spell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А. В. Дифференциальная психология на пересечении европейских, российских и американских традиций. М.</w:t>
      </w:r>
      <w:proofErr w:type="gramStart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E5B9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Смысл, 2016. 532 с.</w:t>
      </w:r>
    </w:p>
    <w:p w:rsidR="007E5B95" w:rsidRDefault="007E5B95" w:rsidP="007E5B95">
      <w:pPr>
        <w:spacing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8DE" w:rsidRDefault="008A08DE" w:rsidP="007E5B95">
      <w:pPr>
        <w:spacing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09E" w:rsidRDefault="0006509E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06509E" w:rsidSect="00926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135D0"/>
    <w:multiLevelType w:val="hybridMultilevel"/>
    <w:tmpl w:val="D736CF5E"/>
    <w:lvl w:ilvl="0" w:tplc="D99259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D1F39FD"/>
    <w:multiLevelType w:val="hybridMultilevel"/>
    <w:tmpl w:val="EFA07C38"/>
    <w:lvl w:ilvl="0" w:tplc="7214C854">
      <w:start w:val="1"/>
      <w:numFmt w:val="decimal"/>
      <w:lvlText w:val="%1)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F72BB1"/>
    <w:multiLevelType w:val="hybridMultilevel"/>
    <w:tmpl w:val="CD942EB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7A522EC"/>
    <w:multiLevelType w:val="hybridMultilevel"/>
    <w:tmpl w:val="E4C882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69D"/>
    <w:rsid w:val="00004010"/>
    <w:rsid w:val="00011B8E"/>
    <w:rsid w:val="00012705"/>
    <w:rsid w:val="00015E89"/>
    <w:rsid w:val="00016588"/>
    <w:rsid w:val="00021FE6"/>
    <w:rsid w:val="00025175"/>
    <w:rsid w:val="000303CA"/>
    <w:rsid w:val="0003139F"/>
    <w:rsid w:val="00032883"/>
    <w:rsid w:val="0004514A"/>
    <w:rsid w:val="00047A87"/>
    <w:rsid w:val="0005028C"/>
    <w:rsid w:val="0005093A"/>
    <w:rsid w:val="00051CB5"/>
    <w:rsid w:val="00055D8F"/>
    <w:rsid w:val="000570F6"/>
    <w:rsid w:val="00064490"/>
    <w:rsid w:val="0006509E"/>
    <w:rsid w:val="00070180"/>
    <w:rsid w:val="00072197"/>
    <w:rsid w:val="00072E72"/>
    <w:rsid w:val="00073D88"/>
    <w:rsid w:val="0007401D"/>
    <w:rsid w:val="00076C7A"/>
    <w:rsid w:val="0007776C"/>
    <w:rsid w:val="00077BA3"/>
    <w:rsid w:val="000806AC"/>
    <w:rsid w:val="000808C0"/>
    <w:rsid w:val="000871DC"/>
    <w:rsid w:val="0009042F"/>
    <w:rsid w:val="00092F73"/>
    <w:rsid w:val="000932FC"/>
    <w:rsid w:val="00095016"/>
    <w:rsid w:val="00096498"/>
    <w:rsid w:val="00096B06"/>
    <w:rsid w:val="00097236"/>
    <w:rsid w:val="00097E2E"/>
    <w:rsid w:val="000A16C8"/>
    <w:rsid w:val="000A2609"/>
    <w:rsid w:val="000A6273"/>
    <w:rsid w:val="000A7319"/>
    <w:rsid w:val="000C03CB"/>
    <w:rsid w:val="000C16F9"/>
    <w:rsid w:val="000C641A"/>
    <w:rsid w:val="000D25B1"/>
    <w:rsid w:val="000D4430"/>
    <w:rsid w:val="000D469D"/>
    <w:rsid w:val="000D4FD9"/>
    <w:rsid w:val="000D6622"/>
    <w:rsid w:val="000D72D6"/>
    <w:rsid w:val="000E44B8"/>
    <w:rsid w:val="000E5ADC"/>
    <w:rsid w:val="000E70CC"/>
    <w:rsid w:val="000F06A6"/>
    <w:rsid w:val="000F080D"/>
    <w:rsid w:val="000F0B9C"/>
    <w:rsid w:val="000F1013"/>
    <w:rsid w:val="000F1C4E"/>
    <w:rsid w:val="000F2290"/>
    <w:rsid w:val="000F4A9C"/>
    <w:rsid w:val="00104460"/>
    <w:rsid w:val="00107B39"/>
    <w:rsid w:val="00110B3B"/>
    <w:rsid w:val="0011268D"/>
    <w:rsid w:val="00114FCA"/>
    <w:rsid w:val="001158D2"/>
    <w:rsid w:val="0011650D"/>
    <w:rsid w:val="0013075F"/>
    <w:rsid w:val="00130CB8"/>
    <w:rsid w:val="001338EC"/>
    <w:rsid w:val="00136CD4"/>
    <w:rsid w:val="001406EC"/>
    <w:rsid w:val="00140716"/>
    <w:rsid w:val="00145022"/>
    <w:rsid w:val="001453C9"/>
    <w:rsid w:val="00150224"/>
    <w:rsid w:val="001520B4"/>
    <w:rsid w:val="0015574B"/>
    <w:rsid w:val="001560AA"/>
    <w:rsid w:val="00166735"/>
    <w:rsid w:val="00173DE3"/>
    <w:rsid w:val="001755E9"/>
    <w:rsid w:val="001768FE"/>
    <w:rsid w:val="00182A1B"/>
    <w:rsid w:val="001841A9"/>
    <w:rsid w:val="0018429A"/>
    <w:rsid w:val="00185576"/>
    <w:rsid w:val="00186CF4"/>
    <w:rsid w:val="00190157"/>
    <w:rsid w:val="001925D4"/>
    <w:rsid w:val="00192E1F"/>
    <w:rsid w:val="001934C4"/>
    <w:rsid w:val="001970D4"/>
    <w:rsid w:val="001A77E0"/>
    <w:rsid w:val="001B1985"/>
    <w:rsid w:val="001B3395"/>
    <w:rsid w:val="001B3C8F"/>
    <w:rsid w:val="001B4536"/>
    <w:rsid w:val="001B7822"/>
    <w:rsid w:val="001C0470"/>
    <w:rsid w:val="001C1AFC"/>
    <w:rsid w:val="001C37EC"/>
    <w:rsid w:val="001C6C76"/>
    <w:rsid w:val="001C77AF"/>
    <w:rsid w:val="001D0B7E"/>
    <w:rsid w:val="001D1626"/>
    <w:rsid w:val="001D4107"/>
    <w:rsid w:val="001D429E"/>
    <w:rsid w:val="001D71E4"/>
    <w:rsid w:val="001E5A39"/>
    <w:rsid w:val="001F2E6E"/>
    <w:rsid w:val="00200FE8"/>
    <w:rsid w:val="00202279"/>
    <w:rsid w:val="0020322E"/>
    <w:rsid w:val="002117C1"/>
    <w:rsid w:val="00215D8E"/>
    <w:rsid w:val="0022084C"/>
    <w:rsid w:val="00222BA2"/>
    <w:rsid w:val="002232FE"/>
    <w:rsid w:val="00223892"/>
    <w:rsid w:val="002253F1"/>
    <w:rsid w:val="00227886"/>
    <w:rsid w:val="002304D2"/>
    <w:rsid w:val="0023419C"/>
    <w:rsid w:val="002349AE"/>
    <w:rsid w:val="00234D1A"/>
    <w:rsid w:val="002407B4"/>
    <w:rsid w:val="00242AF7"/>
    <w:rsid w:val="00245FFA"/>
    <w:rsid w:val="00246847"/>
    <w:rsid w:val="00247CA1"/>
    <w:rsid w:val="00247CC8"/>
    <w:rsid w:val="00252EED"/>
    <w:rsid w:val="0025443E"/>
    <w:rsid w:val="00254F55"/>
    <w:rsid w:val="002669B1"/>
    <w:rsid w:val="0026702A"/>
    <w:rsid w:val="00274153"/>
    <w:rsid w:val="00280697"/>
    <w:rsid w:val="00284D5E"/>
    <w:rsid w:val="00285E8E"/>
    <w:rsid w:val="00286404"/>
    <w:rsid w:val="002905E2"/>
    <w:rsid w:val="00294364"/>
    <w:rsid w:val="00294AAA"/>
    <w:rsid w:val="00294C11"/>
    <w:rsid w:val="002A1D2C"/>
    <w:rsid w:val="002A4468"/>
    <w:rsid w:val="002A5E97"/>
    <w:rsid w:val="002A61C3"/>
    <w:rsid w:val="002A79D5"/>
    <w:rsid w:val="002B0199"/>
    <w:rsid w:val="002B59EA"/>
    <w:rsid w:val="002B5B33"/>
    <w:rsid w:val="002B5FC1"/>
    <w:rsid w:val="002B695F"/>
    <w:rsid w:val="002B6F73"/>
    <w:rsid w:val="002B750B"/>
    <w:rsid w:val="002C0CA1"/>
    <w:rsid w:val="002C116D"/>
    <w:rsid w:val="002C2997"/>
    <w:rsid w:val="002C3F32"/>
    <w:rsid w:val="002D442C"/>
    <w:rsid w:val="002E1E00"/>
    <w:rsid w:val="002E2EE4"/>
    <w:rsid w:val="002E2F73"/>
    <w:rsid w:val="002F0EF0"/>
    <w:rsid w:val="002F14FB"/>
    <w:rsid w:val="00300F35"/>
    <w:rsid w:val="00301ADE"/>
    <w:rsid w:val="0030372C"/>
    <w:rsid w:val="0031369A"/>
    <w:rsid w:val="003163A6"/>
    <w:rsid w:val="00316DA4"/>
    <w:rsid w:val="00321159"/>
    <w:rsid w:val="00325897"/>
    <w:rsid w:val="00334E82"/>
    <w:rsid w:val="00335146"/>
    <w:rsid w:val="00337FDE"/>
    <w:rsid w:val="00352196"/>
    <w:rsid w:val="00354887"/>
    <w:rsid w:val="003564FA"/>
    <w:rsid w:val="003617CB"/>
    <w:rsid w:val="003617D2"/>
    <w:rsid w:val="003651E1"/>
    <w:rsid w:val="00365792"/>
    <w:rsid w:val="003661B8"/>
    <w:rsid w:val="003674DF"/>
    <w:rsid w:val="003709DC"/>
    <w:rsid w:val="00380FF6"/>
    <w:rsid w:val="00381668"/>
    <w:rsid w:val="00381FAA"/>
    <w:rsid w:val="00382CA0"/>
    <w:rsid w:val="003865D0"/>
    <w:rsid w:val="0038696F"/>
    <w:rsid w:val="00387314"/>
    <w:rsid w:val="00387B8B"/>
    <w:rsid w:val="00387DF1"/>
    <w:rsid w:val="00391F6B"/>
    <w:rsid w:val="00392465"/>
    <w:rsid w:val="003932E3"/>
    <w:rsid w:val="00395C0C"/>
    <w:rsid w:val="003975EF"/>
    <w:rsid w:val="003A443B"/>
    <w:rsid w:val="003A44FB"/>
    <w:rsid w:val="003A6543"/>
    <w:rsid w:val="003B251D"/>
    <w:rsid w:val="003C00D9"/>
    <w:rsid w:val="003C3FDC"/>
    <w:rsid w:val="003C4411"/>
    <w:rsid w:val="003C6D71"/>
    <w:rsid w:val="003C790F"/>
    <w:rsid w:val="003D231B"/>
    <w:rsid w:val="003D27F0"/>
    <w:rsid w:val="003D68BC"/>
    <w:rsid w:val="003D6A73"/>
    <w:rsid w:val="003E2135"/>
    <w:rsid w:val="003E433F"/>
    <w:rsid w:val="003F06DF"/>
    <w:rsid w:val="003F260E"/>
    <w:rsid w:val="003F6DA9"/>
    <w:rsid w:val="004000E9"/>
    <w:rsid w:val="00407263"/>
    <w:rsid w:val="00410637"/>
    <w:rsid w:val="00412724"/>
    <w:rsid w:val="00412842"/>
    <w:rsid w:val="00412B68"/>
    <w:rsid w:val="00415481"/>
    <w:rsid w:val="0041594E"/>
    <w:rsid w:val="0041723F"/>
    <w:rsid w:val="00417D0D"/>
    <w:rsid w:val="00426D76"/>
    <w:rsid w:val="00426FF0"/>
    <w:rsid w:val="00430E7C"/>
    <w:rsid w:val="00436C15"/>
    <w:rsid w:val="004374CB"/>
    <w:rsid w:val="00442186"/>
    <w:rsid w:val="00442290"/>
    <w:rsid w:val="004432D3"/>
    <w:rsid w:val="00445F01"/>
    <w:rsid w:val="00447C9B"/>
    <w:rsid w:val="00451A55"/>
    <w:rsid w:val="00451C21"/>
    <w:rsid w:val="00452124"/>
    <w:rsid w:val="004528A6"/>
    <w:rsid w:val="00454627"/>
    <w:rsid w:val="004606E2"/>
    <w:rsid w:val="004620BB"/>
    <w:rsid w:val="00462A81"/>
    <w:rsid w:val="004645B8"/>
    <w:rsid w:val="004653D3"/>
    <w:rsid w:val="00466A80"/>
    <w:rsid w:val="00473990"/>
    <w:rsid w:val="00474B3E"/>
    <w:rsid w:val="00474C99"/>
    <w:rsid w:val="0048369A"/>
    <w:rsid w:val="00487C9C"/>
    <w:rsid w:val="0049024B"/>
    <w:rsid w:val="0049190C"/>
    <w:rsid w:val="004A0E02"/>
    <w:rsid w:val="004A1869"/>
    <w:rsid w:val="004A332E"/>
    <w:rsid w:val="004A385B"/>
    <w:rsid w:val="004A4B91"/>
    <w:rsid w:val="004A65F7"/>
    <w:rsid w:val="004B6D4D"/>
    <w:rsid w:val="004B769B"/>
    <w:rsid w:val="004C2125"/>
    <w:rsid w:val="004C3362"/>
    <w:rsid w:val="004C4F5D"/>
    <w:rsid w:val="004C64F2"/>
    <w:rsid w:val="004C7A12"/>
    <w:rsid w:val="004D6DA3"/>
    <w:rsid w:val="004E263E"/>
    <w:rsid w:val="004E69E5"/>
    <w:rsid w:val="004E73FE"/>
    <w:rsid w:val="004E7D7A"/>
    <w:rsid w:val="004F186F"/>
    <w:rsid w:val="004F32AE"/>
    <w:rsid w:val="00504AEA"/>
    <w:rsid w:val="00514932"/>
    <w:rsid w:val="0052211F"/>
    <w:rsid w:val="00523DB8"/>
    <w:rsid w:val="00524480"/>
    <w:rsid w:val="00524A75"/>
    <w:rsid w:val="00530781"/>
    <w:rsid w:val="00531603"/>
    <w:rsid w:val="00536407"/>
    <w:rsid w:val="00540BE8"/>
    <w:rsid w:val="00540F79"/>
    <w:rsid w:val="00541B84"/>
    <w:rsid w:val="00541F8F"/>
    <w:rsid w:val="00543577"/>
    <w:rsid w:val="0054483D"/>
    <w:rsid w:val="00551AFF"/>
    <w:rsid w:val="00554227"/>
    <w:rsid w:val="00554D39"/>
    <w:rsid w:val="00554E8C"/>
    <w:rsid w:val="00564423"/>
    <w:rsid w:val="005668E3"/>
    <w:rsid w:val="00571201"/>
    <w:rsid w:val="0057192C"/>
    <w:rsid w:val="005730B6"/>
    <w:rsid w:val="0058301D"/>
    <w:rsid w:val="00584146"/>
    <w:rsid w:val="00586280"/>
    <w:rsid w:val="0059152C"/>
    <w:rsid w:val="00595A49"/>
    <w:rsid w:val="005A09ED"/>
    <w:rsid w:val="005A1182"/>
    <w:rsid w:val="005A42B4"/>
    <w:rsid w:val="005B210E"/>
    <w:rsid w:val="005B37E7"/>
    <w:rsid w:val="005B53E6"/>
    <w:rsid w:val="005B7298"/>
    <w:rsid w:val="005C1A79"/>
    <w:rsid w:val="005C216B"/>
    <w:rsid w:val="005C2312"/>
    <w:rsid w:val="005C261E"/>
    <w:rsid w:val="005C37FA"/>
    <w:rsid w:val="005C45E3"/>
    <w:rsid w:val="005C6B31"/>
    <w:rsid w:val="005C7488"/>
    <w:rsid w:val="005D363C"/>
    <w:rsid w:val="005D4029"/>
    <w:rsid w:val="005D603E"/>
    <w:rsid w:val="005D62D0"/>
    <w:rsid w:val="005D63B8"/>
    <w:rsid w:val="005E237E"/>
    <w:rsid w:val="005E34BB"/>
    <w:rsid w:val="005E43C6"/>
    <w:rsid w:val="005E45A3"/>
    <w:rsid w:val="005F6687"/>
    <w:rsid w:val="005F75E1"/>
    <w:rsid w:val="006001A3"/>
    <w:rsid w:val="00601C73"/>
    <w:rsid w:val="00606006"/>
    <w:rsid w:val="00623D73"/>
    <w:rsid w:val="006318AB"/>
    <w:rsid w:val="00633BD5"/>
    <w:rsid w:val="00633BFE"/>
    <w:rsid w:val="00633C46"/>
    <w:rsid w:val="00635783"/>
    <w:rsid w:val="0063585B"/>
    <w:rsid w:val="00650AAA"/>
    <w:rsid w:val="006542EB"/>
    <w:rsid w:val="006555FD"/>
    <w:rsid w:val="00655F7D"/>
    <w:rsid w:val="006562B5"/>
    <w:rsid w:val="00656AFD"/>
    <w:rsid w:val="00656C12"/>
    <w:rsid w:val="0066049A"/>
    <w:rsid w:val="0066076A"/>
    <w:rsid w:val="006633AC"/>
    <w:rsid w:val="006676F5"/>
    <w:rsid w:val="00673BCC"/>
    <w:rsid w:val="00674C56"/>
    <w:rsid w:val="0068104B"/>
    <w:rsid w:val="00681AF7"/>
    <w:rsid w:val="00681D4C"/>
    <w:rsid w:val="00687CE8"/>
    <w:rsid w:val="0069517A"/>
    <w:rsid w:val="006959D1"/>
    <w:rsid w:val="00696B2D"/>
    <w:rsid w:val="00696F4D"/>
    <w:rsid w:val="006A2F60"/>
    <w:rsid w:val="006A6874"/>
    <w:rsid w:val="006B097A"/>
    <w:rsid w:val="006B0C6B"/>
    <w:rsid w:val="006C4FF0"/>
    <w:rsid w:val="006C53D0"/>
    <w:rsid w:val="006C5B9E"/>
    <w:rsid w:val="006D16FC"/>
    <w:rsid w:val="006D3897"/>
    <w:rsid w:val="006D52F7"/>
    <w:rsid w:val="006E0AEC"/>
    <w:rsid w:val="006E0CFE"/>
    <w:rsid w:val="006E139A"/>
    <w:rsid w:val="006E1714"/>
    <w:rsid w:val="006E3EAB"/>
    <w:rsid w:val="006F0FE2"/>
    <w:rsid w:val="00714024"/>
    <w:rsid w:val="007146F6"/>
    <w:rsid w:val="007154A0"/>
    <w:rsid w:val="00716B74"/>
    <w:rsid w:val="00717E37"/>
    <w:rsid w:val="00717FBD"/>
    <w:rsid w:val="00721DA4"/>
    <w:rsid w:val="00724011"/>
    <w:rsid w:val="00726B4C"/>
    <w:rsid w:val="00726C02"/>
    <w:rsid w:val="00727D15"/>
    <w:rsid w:val="007321C6"/>
    <w:rsid w:val="00736C4C"/>
    <w:rsid w:val="00741ECB"/>
    <w:rsid w:val="007424EB"/>
    <w:rsid w:val="007447BC"/>
    <w:rsid w:val="00745876"/>
    <w:rsid w:val="00745C68"/>
    <w:rsid w:val="00747A79"/>
    <w:rsid w:val="007502AE"/>
    <w:rsid w:val="00752230"/>
    <w:rsid w:val="0075445A"/>
    <w:rsid w:val="0075514C"/>
    <w:rsid w:val="00757E42"/>
    <w:rsid w:val="00761878"/>
    <w:rsid w:val="00761A0E"/>
    <w:rsid w:val="007626FD"/>
    <w:rsid w:val="00763B6F"/>
    <w:rsid w:val="00766C68"/>
    <w:rsid w:val="007676BF"/>
    <w:rsid w:val="0077499C"/>
    <w:rsid w:val="00776CFE"/>
    <w:rsid w:val="007908A4"/>
    <w:rsid w:val="00794639"/>
    <w:rsid w:val="00797579"/>
    <w:rsid w:val="00797D02"/>
    <w:rsid w:val="007B006B"/>
    <w:rsid w:val="007B5ECA"/>
    <w:rsid w:val="007B6B23"/>
    <w:rsid w:val="007B759E"/>
    <w:rsid w:val="007B7CC6"/>
    <w:rsid w:val="007C1F31"/>
    <w:rsid w:val="007C24D8"/>
    <w:rsid w:val="007C6F81"/>
    <w:rsid w:val="007C7428"/>
    <w:rsid w:val="007C74F2"/>
    <w:rsid w:val="007D1D8F"/>
    <w:rsid w:val="007D516B"/>
    <w:rsid w:val="007D58DF"/>
    <w:rsid w:val="007E132F"/>
    <w:rsid w:val="007E5B95"/>
    <w:rsid w:val="007E7204"/>
    <w:rsid w:val="007E74FC"/>
    <w:rsid w:val="007F10CE"/>
    <w:rsid w:val="007F17A8"/>
    <w:rsid w:val="007F2C57"/>
    <w:rsid w:val="007F3B7D"/>
    <w:rsid w:val="007F603C"/>
    <w:rsid w:val="0080522A"/>
    <w:rsid w:val="00805EB3"/>
    <w:rsid w:val="00806E3F"/>
    <w:rsid w:val="008070DC"/>
    <w:rsid w:val="00817C3B"/>
    <w:rsid w:val="00823211"/>
    <w:rsid w:val="008312A8"/>
    <w:rsid w:val="0083395B"/>
    <w:rsid w:val="00846413"/>
    <w:rsid w:val="00846591"/>
    <w:rsid w:val="00847A87"/>
    <w:rsid w:val="0085031C"/>
    <w:rsid w:val="0085125B"/>
    <w:rsid w:val="008524A7"/>
    <w:rsid w:val="00853B7F"/>
    <w:rsid w:val="008555A7"/>
    <w:rsid w:val="0086024C"/>
    <w:rsid w:val="00861715"/>
    <w:rsid w:val="00864ED9"/>
    <w:rsid w:val="00865291"/>
    <w:rsid w:val="00866457"/>
    <w:rsid w:val="00866E18"/>
    <w:rsid w:val="00867A5D"/>
    <w:rsid w:val="00871A34"/>
    <w:rsid w:val="00871EDF"/>
    <w:rsid w:val="008728DB"/>
    <w:rsid w:val="0087475F"/>
    <w:rsid w:val="008831AC"/>
    <w:rsid w:val="008872E4"/>
    <w:rsid w:val="00887444"/>
    <w:rsid w:val="008922F7"/>
    <w:rsid w:val="008A04DD"/>
    <w:rsid w:val="008A08DE"/>
    <w:rsid w:val="008A11B2"/>
    <w:rsid w:val="008A179A"/>
    <w:rsid w:val="008A6CDF"/>
    <w:rsid w:val="008B1626"/>
    <w:rsid w:val="008B280D"/>
    <w:rsid w:val="008B287F"/>
    <w:rsid w:val="008B4929"/>
    <w:rsid w:val="008B660C"/>
    <w:rsid w:val="008C309F"/>
    <w:rsid w:val="008C41B1"/>
    <w:rsid w:val="008C47BB"/>
    <w:rsid w:val="008C5EC7"/>
    <w:rsid w:val="008C7A24"/>
    <w:rsid w:val="008D065A"/>
    <w:rsid w:val="008D0B1A"/>
    <w:rsid w:val="008D1D1A"/>
    <w:rsid w:val="008D2228"/>
    <w:rsid w:val="008D3E25"/>
    <w:rsid w:val="008D53F6"/>
    <w:rsid w:val="008E0EAB"/>
    <w:rsid w:val="008E431D"/>
    <w:rsid w:val="008E6066"/>
    <w:rsid w:val="008E666B"/>
    <w:rsid w:val="008E7632"/>
    <w:rsid w:val="008F6A3C"/>
    <w:rsid w:val="008F6E84"/>
    <w:rsid w:val="009003E4"/>
    <w:rsid w:val="00900AA3"/>
    <w:rsid w:val="00901A20"/>
    <w:rsid w:val="00902550"/>
    <w:rsid w:val="00905EEA"/>
    <w:rsid w:val="00906979"/>
    <w:rsid w:val="00907BCD"/>
    <w:rsid w:val="00913655"/>
    <w:rsid w:val="009149D5"/>
    <w:rsid w:val="00915C60"/>
    <w:rsid w:val="00926FB4"/>
    <w:rsid w:val="009301E9"/>
    <w:rsid w:val="00930417"/>
    <w:rsid w:val="0093121B"/>
    <w:rsid w:val="00932D71"/>
    <w:rsid w:val="00933180"/>
    <w:rsid w:val="0093567E"/>
    <w:rsid w:val="009411D1"/>
    <w:rsid w:val="00945561"/>
    <w:rsid w:val="00946071"/>
    <w:rsid w:val="00953BF4"/>
    <w:rsid w:val="00956845"/>
    <w:rsid w:val="0096100E"/>
    <w:rsid w:val="00962FE8"/>
    <w:rsid w:val="00966D9A"/>
    <w:rsid w:val="009708CF"/>
    <w:rsid w:val="0097497E"/>
    <w:rsid w:val="00982DF0"/>
    <w:rsid w:val="00984FB7"/>
    <w:rsid w:val="00990369"/>
    <w:rsid w:val="00991B7F"/>
    <w:rsid w:val="00994CBD"/>
    <w:rsid w:val="00994E0C"/>
    <w:rsid w:val="009A19BC"/>
    <w:rsid w:val="009B1397"/>
    <w:rsid w:val="009B16F1"/>
    <w:rsid w:val="009B3378"/>
    <w:rsid w:val="009B3863"/>
    <w:rsid w:val="009B434B"/>
    <w:rsid w:val="009B52FC"/>
    <w:rsid w:val="009B7671"/>
    <w:rsid w:val="009C0A82"/>
    <w:rsid w:val="009C3458"/>
    <w:rsid w:val="009C5D9E"/>
    <w:rsid w:val="009D1355"/>
    <w:rsid w:val="009D1455"/>
    <w:rsid w:val="009D1C50"/>
    <w:rsid w:val="009D2323"/>
    <w:rsid w:val="009D3BB3"/>
    <w:rsid w:val="009D53F9"/>
    <w:rsid w:val="009E13D0"/>
    <w:rsid w:val="009F065B"/>
    <w:rsid w:val="009F1F8E"/>
    <w:rsid w:val="009F2FE9"/>
    <w:rsid w:val="009F59DE"/>
    <w:rsid w:val="009F6A74"/>
    <w:rsid w:val="009F6CAA"/>
    <w:rsid w:val="00A0099D"/>
    <w:rsid w:val="00A02ABE"/>
    <w:rsid w:val="00A04FB9"/>
    <w:rsid w:val="00A06B1A"/>
    <w:rsid w:val="00A06D5A"/>
    <w:rsid w:val="00A10816"/>
    <w:rsid w:val="00A136B6"/>
    <w:rsid w:val="00A150C3"/>
    <w:rsid w:val="00A23859"/>
    <w:rsid w:val="00A2490A"/>
    <w:rsid w:val="00A2595B"/>
    <w:rsid w:val="00A25E13"/>
    <w:rsid w:val="00A275E6"/>
    <w:rsid w:val="00A30711"/>
    <w:rsid w:val="00A31D58"/>
    <w:rsid w:val="00A320B7"/>
    <w:rsid w:val="00A33354"/>
    <w:rsid w:val="00A3551F"/>
    <w:rsid w:val="00A36B21"/>
    <w:rsid w:val="00A40E1D"/>
    <w:rsid w:val="00A4125D"/>
    <w:rsid w:val="00A45B10"/>
    <w:rsid w:val="00A51914"/>
    <w:rsid w:val="00A52E13"/>
    <w:rsid w:val="00A5481D"/>
    <w:rsid w:val="00A57991"/>
    <w:rsid w:val="00A618B8"/>
    <w:rsid w:val="00A62663"/>
    <w:rsid w:val="00A66104"/>
    <w:rsid w:val="00A73A7A"/>
    <w:rsid w:val="00A74BF1"/>
    <w:rsid w:val="00A75F5E"/>
    <w:rsid w:val="00A76AC6"/>
    <w:rsid w:val="00A81297"/>
    <w:rsid w:val="00A83211"/>
    <w:rsid w:val="00A83EDC"/>
    <w:rsid w:val="00A8499F"/>
    <w:rsid w:val="00A87D54"/>
    <w:rsid w:val="00A91182"/>
    <w:rsid w:val="00A92B4C"/>
    <w:rsid w:val="00A93AF3"/>
    <w:rsid w:val="00A964F8"/>
    <w:rsid w:val="00A9690A"/>
    <w:rsid w:val="00AA15CB"/>
    <w:rsid w:val="00AA29BA"/>
    <w:rsid w:val="00AA4460"/>
    <w:rsid w:val="00AB04D6"/>
    <w:rsid w:val="00AB4F3B"/>
    <w:rsid w:val="00AB50B5"/>
    <w:rsid w:val="00AB5673"/>
    <w:rsid w:val="00AB773A"/>
    <w:rsid w:val="00AC7A11"/>
    <w:rsid w:val="00AC7C30"/>
    <w:rsid w:val="00AD2D03"/>
    <w:rsid w:val="00AD4E9B"/>
    <w:rsid w:val="00AD5070"/>
    <w:rsid w:val="00AD567F"/>
    <w:rsid w:val="00AD5839"/>
    <w:rsid w:val="00AD5ABF"/>
    <w:rsid w:val="00AE39EA"/>
    <w:rsid w:val="00AE6CD6"/>
    <w:rsid w:val="00AF023E"/>
    <w:rsid w:val="00AF2127"/>
    <w:rsid w:val="00AF3C41"/>
    <w:rsid w:val="00AF49BD"/>
    <w:rsid w:val="00AF4D82"/>
    <w:rsid w:val="00AF63F5"/>
    <w:rsid w:val="00B03437"/>
    <w:rsid w:val="00B05928"/>
    <w:rsid w:val="00B06C9A"/>
    <w:rsid w:val="00B074A5"/>
    <w:rsid w:val="00B149B5"/>
    <w:rsid w:val="00B172FF"/>
    <w:rsid w:val="00B17BE3"/>
    <w:rsid w:val="00B2160F"/>
    <w:rsid w:val="00B24AE4"/>
    <w:rsid w:val="00B25D2B"/>
    <w:rsid w:val="00B30688"/>
    <w:rsid w:val="00B357E8"/>
    <w:rsid w:val="00B3769E"/>
    <w:rsid w:val="00B42AA1"/>
    <w:rsid w:val="00B44115"/>
    <w:rsid w:val="00B449C4"/>
    <w:rsid w:val="00B50589"/>
    <w:rsid w:val="00B50F7C"/>
    <w:rsid w:val="00B52235"/>
    <w:rsid w:val="00B62033"/>
    <w:rsid w:val="00B6624A"/>
    <w:rsid w:val="00B667BB"/>
    <w:rsid w:val="00B66FB1"/>
    <w:rsid w:val="00B67846"/>
    <w:rsid w:val="00B71B62"/>
    <w:rsid w:val="00B7353A"/>
    <w:rsid w:val="00B80D60"/>
    <w:rsid w:val="00B81419"/>
    <w:rsid w:val="00B81ABA"/>
    <w:rsid w:val="00B82AD9"/>
    <w:rsid w:val="00B83B55"/>
    <w:rsid w:val="00B87747"/>
    <w:rsid w:val="00B95479"/>
    <w:rsid w:val="00B95BF0"/>
    <w:rsid w:val="00BA028D"/>
    <w:rsid w:val="00BA1243"/>
    <w:rsid w:val="00BA2C38"/>
    <w:rsid w:val="00BA4108"/>
    <w:rsid w:val="00BA5941"/>
    <w:rsid w:val="00BA7C46"/>
    <w:rsid w:val="00BB0213"/>
    <w:rsid w:val="00BB1898"/>
    <w:rsid w:val="00BB278E"/>
    <w:rsid w:val="00BB760C"/>
    <w:rsid w:val="00BB7775"/>
    <w:rsid w:val="00BC1E5B"/>
    <w:rsid w:val="00BC2641"/>
    <w:rsid w:val="00BC2952"/>
    <w:rsid w:val="00BC2BA6"/>
    <w:rsid w:val="00BC4033"/>
    <w:rsid w:val="00BC444F"/>
    <w:rsid w:val="00BC468A"/>
    <w:rsid w:val="00BC6428"/>
    <w:rsid w:val="00BD04EE"/>
    <w:rsid w:val="00BD2F2F"/>
    <w:rsid w:val="00BD42F3"/>
    <w:rsid w:val="00BD43E9"/>
    <w:rsid w:val="00BD4ED3"/>
    <w:rsid w:val="00BD64DF"/>
    <w:rsid w:val="00BE3079"/>
    <w:rsid w:val="00BE352F"/>
    <w:rsid w:val="00BE59D8"/>
    <w:rsid w:val="00BE622E"/>
    <w:rsid w:val="00BF1997"/>
    <w:rsid w:val="00C02F3F"/>
    <w:rsid w:val="00C05863"/>
    <w:rsid w:val="00C10925"/>
    <w:rsid w:val="00C112AA"/>
    <w:rsid w:val="00C114B5"/>
    <w:rsid w:val="00C149B9"/>
    <w:rsid w:val="00C14B41"/>
    <w:rsid w:val="00C16040"/>
    <w:rsid w:val="00C17D01"/>
    <w:rsid w:val="00C20893"/>
    <w:rsid w:val="00C21654"/>
    <w:rsid w:val="00C224F4"/>
    <w:rsid w:val="00C2575D"/>
    <w:rsid w:val="00C26F7E"/>
    <w:rsid w:val="00C33868"/>
    <w:rsid w:val="00C35E8D"/>
    <w:rsid w:val="00C45A2A"/>
    <w:rsid w:val="00C46EC7"/>
    <w:rsid w:val="00C50A5C"/>
    <w:rsid w:val="00C60E9F"/>
    <w:rsid w:val="00C63FE6"/>
    <w:rsid w:val="00C66016"/>
    <w:rsid w:val="00C66A0B"/>
    <w:rsid w:val="00C72B16"/>
    <w:rsid w:val="00C74E60"/>
    <w:rsid w:val="00C9723E"/>
    <w:rsid w:val="00CA07C1"/>
    <w:rsid w:val="00CA2363"/>
    <w:rsid w:val="00CA3049"/>
    <w:rsid w:val="00CA4779"/>
    <w:rsid w:val="00CA5C08"/>
    <w:rsid w:val="00CB22A6"/>
    <w:rsid w:val="00CB342A"/>
    <w:rsid w:val="00CB5224"/>
    <w:rsid w:val="00CB6F3B"/>
    <w:rsid w:val="00CB7AE6"/>
    <w:rsid w:val="00CC3099"/>
    <w:rsid w:val="00CC6CE9"/>
    <w:rsid w:val="00CC7813"/>
    <w:rsid w:val="00CD0F86"/>
    <w:rsid w:val="00CD4EBE"/>
    <w:rsid w:val="00CD5909"/>
    <w:rsid w:val="00CD700D"/>
    <w:rsid w:val="00CD72D3"/>
    <w:rsid w:val="00CE16F6"/>
    <w:rsid w:val="00CE3396"/>
    <w:rsid w:val="00CE6AA9"/>
    <w:rsid w:val="00CF5C97"/>
    <w:rsid w:val="00CF6FC2"/>
    <w:rsid w:val="00D04BA9"/>
    <w:rsid w:val="00D10EC0"/>
    <w:rsid w:val="00D17F19"/>
    <w:rsid w:val="00D22F08"/>
    <w:rsid w:val="00D23E5F"/>
    <w:rsid w:val="00D25828"/>
    <w:rsid w:val="00D2744D"/>
    <w:rsid w:val="00D307FA"/>
    <w:rsid w:val="00D34700"/>
    <w:rsid w:val="00D36DED"/>
    <w:rsid w:val="00D36FCF"/>
    <w:rsid w:val="00D407C4"/>
    <w:rsid w:val="00D40E41"/>
    <w:rsid w:val="00D435D4"/>
    <w:rsid w:val="00D45532"/>
    <w:rsid w:val="00D47619"/>
    <w:rsid w:val="00D479B7"/>
    <w:rsid w:val="00D47BA9"/>
    <w:rsid w:val="00D50C58"/>
    <w:rsid w:val="00D51822"/>
    <w:rsid w:val="00D54BC4"/>
    <w:rsid w:val="00D56994"/>
    <w:rsid w:val="00D57226"/>
    <w:rsid w:val="00D61C19"/>
    <w:rsid w:val="00D62609"/>
    <w:rsid w:val="00D63175"/>
    <w:rsid w:val="00D64E92"/>
    <w:rsid w:val="00D65B8F"/>
    <w:rsid w:val="00D661EB"/>
    <w:rsid w:val="00D66DE0"/>
    <w:rsid w:val="00D674DF"/>
    <w:rsid w:val="00D70ADC"/>
    <w:rsid w:val="00D73412"/>
    <w:rsid w:val="00D74ACD"/>
    <w:rsid w:val="00D7744D"/>
    <w:rsid w:val="00D801B7"/>
    <w:rsid w:val="00D87F6E"/>
    <w:rsid w:val="00D96C17"/>
    <w:rsid w:val="00DA675C"/>
    <w:rsid w:val="00DA6B75"/>
    <w:rsid w:val="00DA79D6"/>
    <w:rsid w:val="00DC461A"/>
    <w:rsid w:val="00DD23BA"/>
    <w:rsid w:val="00DD42F2"/>
    <w:rsid w:val="00DD4344"/>
    <w:rsid w:val="00DD5B2E"/>
    <w:rsid w:val="00DD71E0"/>
    <w:rsid w:val="00DF5E38"/>
    <w:rsid w:val="00DF678F"/>
    <w:rsid w:val="00DF680E"/>
    <w:rsid w:val="00DF7E90"/>
    <w:rsid w:val="00E063C0"/>
    <w:rsid w:val="00E064AD"/>
    <w:rsid w:val="00E134A2"/>
    <w:rsid w:val="00E13A7A"/>
    <w:rsid w:val="00E149DC"/>
    <w:rsid w:val="00E16F2E"/>
    <w:rsid w:val="00E24B38"/>
    <w:rsid w:val="00E25585"/>
    <w:rsid w:val="00E27565"/>
    <w:rsid w:val="00E32AC2"/>
    <w:rsid w:val="00E334E3"/>
    <w:rsid w:val="00E33744"/>
    <w:rsid w:val="00E33CF4"/>
    <w:rsid w:val="00E342C7"/>
    <w:rsid w:val="00E36D9B"/>
    <w:rsid w:val="00E41330"/>
    <w:rsid w:val="00E460DC"/>
    <w:rsid w:val="00E46818"/>
    <w:rsid w:val="00E47462"/>
    <w:rsid w:val="00E47A6D"/>
    <w:rsid w:val="00E54DB1"/>
    <w:rsid w:val="00E55C36"/>
    <w:rsid w:val="00E56368"/>
    <w:rsid w:val="00E62DD2"/>
    <w:rsid w:val="00E64D75"/>
    <w:rsid w:val="00E6720F"/>
    <w:rsid w:val="00E720DE"/>
    <w:rsid w:val="00E72562"/>
    <w:rsid w:val="00E73245"/>
    <w:rsid w:val="00E74426"/>
    <w:rsid w:val="00E80A47"/>
    <w:rsid w:val="00E82575"/>
    <w:rsid w:val="00E91EF9"/>
    <w:rsid w:val="00E934F7"/>
    <w:rsid w:val="00E942D8"/>
    <w:rsid w:val="00E95D86"/>
    <w:rsid w:val="00EA0C90"/>
    <w:rsid w:val="00EA270E"/>
    <w:rsid w:val="00EA3849"/>
    <w:rsid w:val="00EA5329"/>
    <w:rsid w:val="00EA5A7A"/>
    <w:rsid w:val="00EC2D92"/>
    <w:rsid w:val="00EC3528"/>
    <w:rsid w:val="00EC61F2"/>
    <w:rsid w:val="00EC700A"/>
    <w:rsid w:val="00EC76FA"/>
    <w:rsid w:val="00ED01F5"/>
    <w:rsid w:val="00ED067A"/>
    <w:rsid w:val="00ED0D35"/>
    <w:rsid w:val="00ED54DA"/>
    <w:rsid w:val="00ED5EAA"/>
    <w:rsid w:val="00EE182F"/>
    <w:rsid w:val="00EE1B37"/>
    <w:rsid w:val="00EE4514"/>
    <w:rsid w:val="00EF4549"/>
    <w:rsid w:val="00F02701"/>
    <w:rsid w:val="00F03D73"/>
    <w:rsid w:val="00F04C85"/>
    <w:rsid w:val="00F053E6"/>
    <w:rsid w:val="00F079B2"/>
    <w:rsid w:val="00F10528"/>
    <w:rsid w:val="00F122B1"/>
    <w:rsid w:val="00F24DCF"/>
    <w:rsid w:val="00F2574C"/>
    <w:rsid w:val="00F26365"/>
    <w:rsid w:val="00F322C7"/>
    <w:rsid w:val="00F34203"/>
    <w:rsid w:val="00F402B0"/>
    <w:rsid w:val="00F429FB"/>
    <w:rsid w:val="00F56649"/>
    <w:rsid w:val="00F57C09"/>
    <w:rsid w:val="00F62E10"/>
    <w:rsid w:val="00F67350"/>
    <w:rsid w:val="00F72A17"/>
    <w:rsid w:val="00F91D27"/>
    <w:rsid w:val="00F9296E"/>
    <w:rsid w:val="00F96F09"/>
    <w:rsid w:val="00FA563C"/>
    <w:rsid w:val="00FB17EE"/>
    <w:rsid w:val="00FB4E2A"/>
    <w:rsid w:val="00FB5098"/>
    <w:rsid w:val="00FC288F"/>
    <w:rsid w:val="00FD0D4B"/>
    <w:rsid w:val="00FE0A52"/>
    <w:rsid w:val="00FE3689"/>
    <w:rsid w:val="00FE455D"/>
    <w:rsid w:val="00FE5204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0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4EB"/>
    <w:pPr>
      <w:ind w:left="720"/>
      <w:contextualSpacing/>
    </w:pPr>
  </w:style>
  <w:style w:type="paragraph" w:styleId="a4">
    <w:name w:val="No Spacing"/>
    <w:uiPriority w:val="1"/>
    <w:qFormat/>
    <w:rsid w:val="00E13A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basedOn w:val="a"/>
    <w:rsid w:val="00E13A7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E13A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650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50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4EB"/>
    <w:pPr>
      <w:ind w:left="720"/>
      <w:contextualSpacing/>
    </w:pPr>
  </w:style>
  <w:style w:type="paragraph" w:styleId="a4">
    <w:name w:val="No Spacing"/>
    <w:uiPriority w:val="1"/>
    <w:qFormat/>
    <w:rsid w:val="00E13A7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basedOn w:val="a"/>
    <w:rsid w:val="00E13A7A"/>
    <w:pPr>
      <w:ind w:left="720"/>
      <w:contextualSpacing/>
    </w:pPr>
    <w:rPr>
      <w:rFonts w:ascii="Calibri" w:eastAsia="Times New Roman" w:hAnsi="Calibri" w:cs="Times New Roman"/>
    </w:rPr>
  </w:style>
  <w:style w:type="table" w:styleId="a5">
    <w:name w:val="Table Grid"/>
    <w:basedOn w:val="a1"/>
    <w:rsid w:val="00E13A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650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cache.googleusercontent.com/searc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si.lib.ru/detsad/raznoe/oupz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putevodpav.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F006A8-4248-4A03-AFAD-D41C067AA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9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Маша</cp:lastModifiedBy>
  <cp:revision>4</cp:revision>
  <dcterms:created xsi:type="dcterms:W3CDTF">2022-11-13T22:02:00Z</dcterms:created>
  <dcterms:modified xsi:type="dcterms:W3CDTF">2022-11-14T08:11:00Z</dcterms:modified>
</cp:coreProperties>
</file>